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E68B6" w14:textId="34F4FA4C" w:rsidR="006B5484" w:rsidRPr="007E22D2" w:rsidRDefault="006B5484" w:rsidP="00A050F1">
      <w:pPr>
        <w:pStyle w:val="Title"/>
      </w:pPr>
      <w:bookmarkStart w:id="0" w:name="_Toc163472578"/>
      <w:proofErr w:type="spellStart"/>
      <w:r w:rsidRPr="007E22D2">
        <w:t>Модел</w:t>
      </w:r>
      <w:proofErr w:type="spellEnd"/>
      <w:r w:rsidRPr="007E22D2">
        <w:t xml:space="preserve"> </w:t>
      </w:r>
      <w:proofErr w:type="spellStart"/>
      <w:r w:rsidRPr="007E22D2">
        <w:t>конкурсне</w:t>
      </w:r>
      <w:proofErr w:type="spellEnd"/>
      <w:r w:rsidRPr="007E22D2">
        <w:t xml:space="preserve"> </w:t>
      </w:r>
      <w:proofErr w:type="spellStart"/>
      <w:r w:rsidRPr="007E22D2">
        <w:t>докуме</w:t>
      </w:r>
      <w:proofErr w:type="spellEnd"/>
      <w:r w:rsidR="00BE608D">
        <w:rPr>
          <w:lang w:val="sr-Cyrl-RS"/>
        </w:rPr>
        <w:t>н</w:t>
      </w:r>
      <w:proofErr w:type="spellStart"/>
      <w:r w:rsidRPr="007E22D2">
        <w:t>тације</w:t>
      </w:r>
      <w:proofErr w:type="spellEnd"/>
    </w:p>
    <w:p w14:paraId="1413D022" w14:textId="77777777" w:rsidR="006B5484" w:rsidRPr="008A2729" w:rsidRDefault="006B5484" w:rsidP="00A050F1">
      <w:pPr>
        <w:pStyle w:val="Title"/>
      </w:pPr>
      <w:r>
        <w:t xml:space="preserve">Пнеуматици </w:t>
      </w:r>
    </w:p>
    <w:p w14:paraId="57245CCD" w14:textId="77777777" w:rsidR="006B5484" w:rsidRDefault="006B5484" w:rsidP="00A050F1">
      <w:pPr>
        <w:pStyle w:val="Title"/>
        <w:rPr>
          <w:caps/>
          <w:sz w:val="36"/>
          <w:szCs w:val="36"/>
        </w:rPr>
      </w:pPr>
    </w:p>
    <w:p w14:paraId="29090402" w14:textId="77777777" w:rsidR="006B5484" w:rsidRPr="00AD0075" w:rsidRDefault="006B5484" w:rsidP="00A050F1">
      <w:pPr>
        <w:pStyle w:val="Title"/>
        <w:rPr>
          <w:caps/>
          <w:sz w:val="36"/>
          <w:szCs w:val="36"/>
        </w:rPr>
      </w:pPr>
      <w:r w:rsidRPr="00AD0075">
        <w:rPr>
          <w:sz w:val="36"/>
          <w:szCs w:val="36"/>
        </w:rPr>
        <w:t>Вр</w:t>
      </w:r>
      <w:r>
        <w:rPr>
          <w:sz w:val="36"/>
          <w:szCs w:val="36"/>
        </w:rPr>
        <w:t>ста поступка: отворени поступак</w:t>
      </w:r>
    </w:p>
    <w:p w14:paraId="59EB8AE8" w14:textId="77777777" w:rsidR="006B5484" w:rsidRPr="00AD0075" w:rsidRDefault="006B5484" w:rsidP="00A050F1">
      <w:pPr>
        <w:pStyle w:val="Title"/>
        <w:rPr>
          <w:sz w:val="36"/>
          <w:szCs w:val="36"/>
        </w:rPr>
      </w:pPr>
      <w:r w:rsidRPr="00AD0075">
        <w:rPr>
          <w:sz w:val="36"/>
          <w:szCs w:val="36"/>
        </w:rPr>
        <w:t xml:space="preserve">Техника: оквирни споразум </w:t>
      </w:r>
      <w:r>
        <w:rPr>
          <w:sz w:val="36"/>
          <w:szCs w:val="36"/>
        </w:rPr>
        <w:t xml:space="preserve">са више привредних субјекта </w:t>
      </w:r>
      <w:r w:rsidRPr="00AD0075">
        <w:rPr>
          <w:sz w:val="36"/>
          <w:szCs w:val="36"/>
        </w:rPr>
        <w:t>са поновним отварањем конкуренције</w:t>
      </w:r>
    </w:p>
    <w:p w14:paraId="4BF5BCB8" w14:textId="77777777" w:rsidR="007A5B41" w:rsidRDefault="007A5B41">
      <w:pPr>
        <w:rPr>
          <w:rFonts w:ascii="Times New Roman" w:hAnsi="Times New Roman" w:cs="Times New Roman"/>
          <w:color w:val="004A9D"/>
          <w:sz w:val="44"/>
          <w:szCs w:val="44"/>
          <w:lang w:val="ru-RU"/>
        </w:rPr>
      </w:pPr>
      <w:r>
        <w:rPr>
          <w:rFonts w:ascii="Times New Roman" w:hAnsi="Times New Roman" w:cs="Times New Roman"/>
          <w:color w:val="004A9D"/>
          <w:sz w:val="44"/>
          <w:szCs w:val="44"/>
          <w:lang w:val="ru-RU"/>
        </w:rPr>
        <w:br w:type="page"/>
      </w:r>
    </w:p>
    <w:p w14:paraId="4FC5E450" w14:textId="1350922B" w:rsidR="006B5484" w:rsidRPr="00F74673" w:rsidRDefault="00E4325F" w:rsidP="006B5484">
      <w:pPr>
        <w:spacing w:line="276" w:lineRule="auto"/>
        <w:rPr>
          <w:rFonts w:ascii="Times New Roman" w:hAnsi="Times New Roman" w:cs="Times New Roman"/>
          <w:color w:val="004A9D"/>
          <w:sz w:val="44"/>
          <w:szCs w:val="44"/>
          <w:lang w:val="sr-Cyrl-RS"/>
        </w:rPr>
      </w:pPr>
      <w:r>
        <w:rPr>
          <w:rFonts w:ascii="Times New Roman" w:hAnsi="Times New Roman" w:cs="Times New Roman"/>
          <w:color w:val="004A9D"/>
          <w:sz w:val="44"/>
          <w:szCs w:val="44"/>
          <w:lang w:val="ru-RU"/>
        </w:rPr>
        <w:lastRenderedPageBreak/>
        <w:t xml:space="preserve"> </w:t>
      </w:r>
      <w:r w:rsidR="006B5484" w:rsidRPr="00996632">
        <w:rPr>
          <w:rFonts w:ascii="Times New Roman" w:hAnsi="Times New Roman" w:cs="Times New Roman"/>
          <w:color w:val="004A9D"/>
          <w:sz w:val="44"/>
          <w:szCs w:val="44"/>
          <w:lang w:val="ru-RU"/>
        </w:rPr>
        <w:t>Ув</w:t>
      </w:r>
      <w:bookmarkStart w:id="1" w:name="_Hlk138850841"/>
      <w:bookmarkEnd w:id="0"/>
      <w:r w:rsidR="006B5484" w:rsidRPr="00F74673">
        <w:rPr>
          <w:rFonts w:ascii="Times New Roman" w:hAnsi="Times New Roman" w:cs="Times New Roman"/>
          <w:color w:val="004A9D"/>
          <w:sz w:val="44"/>
          <w:szCs w:val="44"/>
        </w:rPr>
        <w:t>o</w:t>
      </w:r>
      <w:r w:rsidR="006B5484" w:rsidRPr="00F74673">
        <w:rPr>
          <w:rFonts w:ascii="Times New Roman" w:hAnsi="Times New Roman" w:cs="Times New Roman"/>
          <w:color w:val="004A9D"/>
          <w:sz w:val="44"/>
          <w:szCs w:val="44"/>
          <w:lang w:val="sr-Cyrl-RS"/>
        </w:rPr>
        <w:t>дне напомене о оквирном споразуму</w:t>
      </w:r>
    </w:p>
    <w:p w14:paraId="75D49F0F" w14:textId="77777777" w:rsidR="006B5484" w:rsidRPr="0096417D" w:rsidRDefault="006B5484" w:rsidP="006B5484">
      <w:pPr>
        <w:shd w:val="clear" w:color="auto" w:fill="FFFFFF"/>
        <w:spacing w:line="276" w:lineRule="auto"/>
        <w:ind w:firstLine="408"/>
        <w:jc w:val="both"/>
        <w:rPr>
          <w:rFonts w:ascii="Times New Roman" w:eastAsia="Times New Roman" w:hAnsi="Times New Roman" w:cs="Times New Roman"/>
          <w:lang w:val="sr-Latn-RS" w:eastAsia="sr-Latn-RS"/>
        </w:rPr>
      </w:pPr>
      <w:r w:rsidRPr="0096417D">
        <w:rPr>
          <w:rFonts w:ascii="Times New Roman" w:eastAsia="Times New Roman" w:hAnsi="Times New Roman" w:cs="Times New Roman"/>
          <w:lang w:val="sr-Latn-RS" w:eastAsia="sr-Latn-RS"/>
        </w:rPr>
        <w:t>У јавним набавкама, уговор о јавној набавци и оквирни споразум су два различита појма.</w:t>
      </w:r>
    </w:p>
    <w:p w14:paraId="78E70605" w14:textId="77777777" w:rsidR="006B5484" w:rsidRPr="0096417D" w:rsidRDefault="006B5484" w:rsidP="006B5484">
      <w:pPr>
        <w:shd w:val="clear" w:color="auto" w:fill="FFFFFF"/>
        <w:spacing w:line="276" w:lineRule="auto"/>
        <w:ind w:firstLine="408"/>
        <w:jc w:val="both"/>
        <w:rPr>
          <w:rFonts w:ascii="Times New Roman" w:eastAsia="Times New Roman" w:hAnsi="Times New Roman" w:cs="Times New Roman"/>
          <w:lang w:val="sr-Latn-RS" w:eastAsia="sr-Latn-RS"/>
        </w:rPr>
      </w:pPr>
      <w:r w:rsidRPr="0096417D">
        <w:rPr>
          <w:rFonts w:ascii="Times New Roman" w:eastAsia="Times New Roman" w:hAnsi="Times New Roman" w:cs="Times New Roman"/>
          <w:lang w:val="sr-Latn-RS" w:eastAsia="sr-Latn-RS"/>
        </w:rPr>
        <w:t>Уговор о јавној набавци</w:t>
      </w:r>
      <w:r w:rsidRPr="0096417D">
        <w:rPr>
          <w:rFonts w:ascii="Times New Roman" w:eastAsia="Times New Roman" w:hAnsi="Times New Roman" w:cs="Times New Roman"/>
          <w:b/>
          <w:bCs/>
          <w:lang w:val="sr-Latn-RS" w:eastAsia="sr-Latn-RS"/>
        </w:rPr>
        <w:t> </w:t>
      </w:r>
      <w:r w:rsidRPr="0096417D">
        <w:rPr>
          <w:rFonts w:ascii="Times New Roman" w:eastAsia="Times New Roman" w:hAnsi="Times New Roman" w:cs="Times New Roman"/>
          <w:lang w:val="sr-Latn-RS" w:eastAsia="sr-Latn-RS"/>
        </w:rPr>
        <w:t>је споразум између наручиоца и понуђача где је понуђач обавезан да обезбеди добра, услуге или радове који су предмет уговора, а које наручилац плаћа. Уговор представља обавезу за обе стране.</w:t>
      </w:r>
    </w:p>
    <w:p w14:paraId="51DEEC85" w14:textId="77777777" w:rsidR="006B5484" w:rsidRPr="0096417D" w:rsidRDefault="006B5484" w:rsidP="006B5484">
      <w:pPr>
        <w:shd w:val="clear" w:color="auto" w:fill="FFFFFF"/>
        <w:spacing w:line="276" w:lineRule="auto"/>
        <w:ind w:firstLine="408"/>
        <w:jc w:val="both"/>
        <w:rPr>
          <w:rFonts w:ascii="Times New Roman" w:eastAsia="Times New Roman" w:hAnsi="Times New Roman" w:cs="Times New Roman"/>
          <w:lang w:val="sr-Latn-RS" w:eastAsia="sr-Latn-RS"/>
        </w:rPr>
      </w:pPr>
      <w:r w:rsidRPr="0096417D">
        <w:rPr>
          <w:rFonts w:ascii="Times New Roman" w:eastAsia="Times New Roman" w:hAnsi="Times New Roman" w:cs="Times New Roman"/>
          <w:lang w:val="sr-Latn-RS" w:eastAsia="sr-Latn-RS"/>
        </w:rPr>
        <w:t>Оквирни споразум, са друге стране, утврђује услове под којима наручилац може да набави добра, услуге и радове током трајања оквирног споразума, при чему обично не постоји обавеза за било коју од страна оквирног споразума. Сваки пут када наручилац наручује на основу оквирног споразума закључује се уговор у писаној форми. Исто правно дејство може да има и наруџбеница, ако садржи све битне елементе уговора.</w:t>
      </w:r>
    </w:p>
    <w:p w14:paraId="70248A26" w14:textId="77777777" w:rsidR="006B5484" w:rsidRPr="0096417D" w:rsidRDefault="006B5484" w:rsidP="006B5484">
      <w:pPr>
        <w:shd w:val="clear" w:color="auto" w:fill="FFFFFF"/>
        <w:spacing w:line="276" w:lineRule="auto"/>
        <w:ind w:firstLine="408"/>
        <w:jc w:val="both"/>
        <w:rPr>
          <w:rFonts w:ascii="Times New Roman" w:eastAsia="Times New Roman" w:hAnsi="Times New Roman" w:cs="Times New Roman"/>
          <w:lang w:val="sr-Latn-RS" w:eastAsia="sr-Latn-RS"/>
        </w:rPr>
      </w:pPr>
      <w:r w:rsidRPr="0096417D">
        <w:rPr>
          <w:rFonts w:ascii="Times New Roman" w:eastAsia="Times New Roman" w:hAnsi="Times New Roman" w:cs="Times New Roman"/>
          <w:lang w:val="sr-Latn-RS" w:eastAsia="sr-Latn-RS"/>
        </w:rPr>
        <w:t xml:space="preserve">Закон </w:t>
      </w:r>
      <w:r>
        <w:rPr>
          <w:rFonts w:ascii="Times New Roman" w:eastAsia="Times New Roman" w:hAnsi="Times New Roman" w:cs="Times New Roman"/>
          <w:lang w:val="sr-Cyrl-RS" w:eastAsia="sr-Latn-RS"/>
        </w:rPr>
        <w:t xml:space="preserve">о јавним набавкама („Службени гласник РС“, бр. 91/19 и 92/23, у даљем тексту: ЗЈН) </w:t>
      </w:r>
      <w:r w:rsidRPr="0096417D">
        <w:rPr>
          <w:rFonts w:ascii="Times New Roman" w:eastAsia="Times New Roman" w:hAnsi="Times New Roman" w:cs="Times New Roman"/>
          <w:lang w:val="sr-Latn-RS" w:eastAsia="sr-Latn-RS"/>
        </w:rPr>
        <w:t>дефинише оквирни споразум као споразум између једног или више наручилаца и једног или више понуђача, којим се утврђују услови и начин доделе уговора током периода важења оквирног споразума, посебно у погледу цене и, тамо где је то могуће, количине.</w:t>
      </w:r>
    </w:p>
    <w:p w14:paraId="44D4B9DB" w14:textId="77777777" w:rsidR="006B5484" w:rsidRPr="0096417D" w:rsidRDefault="006B5484" w:rsidP="006B5484">
      <w:pPr>
        <w:shd w:val="clear" w:color="auto" w:fill="FFFFFF"/>
        <w:spacing w:line="276" w:lineRule="auto"/>
        <w:ind w:firstLine="408"/>
        <w:jc w:val="both"/>
        <w:rPr>
          <w:rFonts w:ascii="Times New Roman" w:eastAsia="Times New Roman" w:hAnsi="Times New Roman" w:cs="Times New Roman"/>
          <w:lang w:val="sr-Latn-RS" w:eastAsia="sr-Latn-RS"/>
        </w:rPr>
      </w:pPr>
      <w:r w:rsidRPr="0096417D">
        <w:rPr>
          <w:rFonts w:ascii="Times New Roman" w:eastAsia="Times New Roman" w:hAnsi="Times New Roman" w:cs="Times New Roman"/>
          <w:lang w:val="sr-Latn-RS" w:eastAsia="sr-Latn-RS"/>
        </w:rPr>
        <w:t>Оквирне споразуме могу користити и јавни и секторски наручиоци.</w:t>
      </w:r>
    </w:p>
    <w:p w14:paraId="2FEAEFAF" w14:textId="77777777" w:rsidR="006B5484" w:rsidRDefault="006B5484" w:rsidP="006B5484">
      <w:pPr>
        <w:spacing w:line="276" w:lineRule="auto"/>
        <w:ind w:firstLine="408"/>
        <w:jc w:val="both"/>
        <w:rPr>
          <w:rFonts w:ascii="Times New Roman" w:eastAsia="Times New Roman" w:hAnsi="Times New Roman" w:cs="Times New Roman"/>
          <w:lang w:val="sr-Latn-RS" w:eastAsia="sr-Latn-RS"/>
        </w:rPr>
      </w:pPr>
      <w:r w:rsidRPr="0096417D">
        <w:rPr>
          <w:rFonts w:ascii="Times New Roman" w:eastAsia="Times New Roman" w:hAnsi="Times New Roman" w:cs="Times New Roman"/>
          <w:lang w:val="sr-Latn-RS" w:eastAsia="sr-Latn-RS"/>
        </w:rPr>
        <w:t>Оквирни споразум је затворени систем. Само они наручиоци који су закључили оквирни споразум, наручиоци у чије име је оквирни споразум закључен или наручиоци за које се из документације о набавци јасно може да утврди да им је оквирни споразум намењен, могу да закључују уговоре на основу оквирног споразума. Ниједан нови наручилац не може да приступи оквирном споразуму након његовог закључивања. Исто правило важи и за понуђаче. За разлику од система динамичне набавке и система квалификације, након закључења оквирног споразума новим понуђачима није дозвољено да приступе закљученом оквирном споразуму.</w:t>
      </w:r>
    </w:p>
    <w:p w14:paraId="62F9E058" w14:textId="77777777" w:rsidR="006B5484" w:rsidRDefault="006B5484" w:rsidP="006B5484">
      <w:pPr>
        <w:spacing w:line="276" w:lineRule="auto"/>
        <w:ind w:firstLine="408"/>
        <w:jc w:val="both"/>
        <w:rPr>
          <w:rFonts w:ascii="Times New Roman" w:eastAsia="Times New Roman" w:hAnsi="Times New Roman" w:cs="Times New Roman"/>
          <w:color w:val="212529"/>
          <w:lang w:val="sr-Cyrl-RS" w:eastAsia="sr-Latn-RS"/>
        </w:rPr>
      </w:pPr>
      <w:r>
        <w:rPr>
          <w:rFonts w:ascii="Times New Roman" w:hAnsi="Times New Roman" w:cs="Times New Roman"/>
          <w:lang w:val="sr-Cyrl-RS"/>
        </w:rPr>
        <w:t>ЗЈН</w:t>
      </w:r>
      <w:r w:rsidRPr="0096417D">
        <w:rPr>
          <w:rFonts w:ascii="Times New Roman" w:hAnsi="Times New Roman" w:cs="Times New Roman"/>
          <w:lang w:val="sr-Cyrl-RS"/>
        </w:rPr>
        <w:t xml:space="preserve"> познаје </w:t>
      </w:r>
      <w:r w:rsidRPr="0096417D">
        <w:rPr>
          <w:rFonts w:ascii="Times New Roman" w:eastAsia="Times New Roman" w:hAnsi="Times New Roman" w:cs="Times New Roman"/>
          <w:color w:val="212529"/>
          <w:lang w:val="sr-Cyrl-RS" w:eastAsia="sr-Latn-RS"/>
        </w:rPr>
        <w:t>више врста оквирног споразума, почев од тога да ли се закључује са једним или са више понуђача, а потом у зависности од тога како се додељују појединачни уговори када је оквирни споразум закључен са више понуђача</w:t>
      </w:r>
      <w:r>
        <w:rPr>
          <w:rFonts w:ascii="Times New Roman" w:eastAsia="Times New Roman" w:hAnsi="Times New Roman" w:cs="Times New Roman"/>
          <w:color w:val="212529"/>
          <w:lang w:val="sr-Cyrl-RS" w:eastAsia="sr-Latn-RS"/>
        </w:rPr>
        <w:t xml:space="preserve">. </w:t>
      </w:r>
    </w:p>
    <w:p w14:paraId="27206CA8" w14:textId="77777777" w:rsidR="006B5484" w:rsidRPr="00F74673" w:rsidRDefault="006B5484" w:rsidP="006B5484">
      <w:pPr>
        <w:spacing w:line="276" w:lineRule="auto"/>
        <w:ind w:firstLine="408"/>
        <w:jc w:val="both"/>
        <w:rPr>
          <w:rFonts w:ascii="Times New Roman" w:hAnsi="Times New Roman" w:cs="Times New Roman"/>
          <w:lang w:val="sr-Cyrl-RS"/>
        </w:rPr>
      </w:pPr>
      <w:r>
        <w:rPr>
          <w:rFonts w:ascii="Times New Roman" w:eastAsia="Times New Roman" w:hAnsi="Times New Roman" w:cs="Times New Roman"/>
          <w:color w:val="212529"/>
          <w:lang w:val="sr-Cyrl-RS" w:eastAsia="sr-Latn-RS"/>
        </w:rPr>
        <w:t>У</w:t>
      </w:r>
      <w:r w:rsidRPr="0096417D">
        <w:rPr>
          <w:rFonts w:ascii="Times New Roman" w:eastAsia="Times New Roman" w:hAnsi="Times New Roman" w:cs="Times New Roman"/>
          <w:color w:val="212529"/>
          <w:lang w:val="sr-Cyrl-RS" w:eastAsia="sr-Latn-RS"/>
        </w:rPr>
        <w:t xml:space="preserve">зимајући у обзир сложеност сваке врсте оквирног споразума, у пракси наручиоци </w:t>
      </w:r>
      <w:r>
        <w:rPr>
          <w:rFonts w:ascii="Times New Roman" w:eastAsia="Times New Roman" w:hAnsi="Times New Roman" w:cs="Times New Roman"/>
          <w:color w:val="212529"/>
          <w:lang w:val="sr-Cyrl-RS" w:eastAsia="sr-Latn-RS"/>
        </w:rPr>
        <w:t xml:space="preserve">најчешће </w:t>
      </w:r>
      <w:r w:rsidRPr="0096417D">
        <w:rPr>
          <w:rFonts w:ascii="Times New Roman" w:eastAsia="Times New Roman" w:hAnsi="Times New Roman" w:cs="Times New Roman"/>
          <w:color w:val="212529"/>
          <w:lang w:val="sr-Cyrl-RS" w:eastAsia="sr-Latn-RS"/>
        </w:rPr>
        <w:t>прибегавају најједноставнијем мод</w:t>
      </w:r>
      <w:r>
        <w:rPr>
          <w:rFonts w:ascii="Times New Roman" w:eastAsia="Times New Roman" w:hAnsi="Times New Roman" w:cs="Times New Roman"/>
          <w:color w:val="212529"/>
          <w:lang w:val="sr-Cyrl-RS" w:eastAsia="sr-Latn-RS"/>
        </w:rPr>
        <w:t xml:space="preserve">елу </w:t>
      </w:r>
      <w:r w:rsidRPr="0096417D">
        <w:rPr>
          <w:rFonts w:ascii="Times New Roman" w:eastAsia="Times New Roman" w:hAnsi="Times New Roman" w:cs="Times New Roman"/>
          <w:color w:val="212529"/>
          <w:lang w:val="sr-Cyrl-RS" w:eastAsia="sr-Latn-RS"/>
        </w:rPr>
        <w:t>оквирног споразума, само са једним понуђачем. Међутим, оквирни споразуми са више понуђача, иако су нешто сложенији, поред тога што пружају могућност шире конкурентности, изузетно могу бити ефикасни</w:t>
      </w:r>
      <w:r>
        <w:rPr>
          <w:rFonts w:ascii="Times New Roman" w:eastAsia="Times New Roman" w:hAnsi="Times New Roman" w:cs="Times New Roman"/>
          <w:color w:val="212529"/>
          <w:lang w:val="sr-Cyrl-RS" w:eastAsia="sr-Latn-RS"/>
        </w:rPr>
        <w:t xml:space="preserve">, </w:t>
      </w:r>
      <w:r w:rsidRPr="0096417D">
        <w:rPr>
          <w:rFonts w:ascii="Times New Roman" w:eastAsia="Times New Roman" w:hAnsi="Times New Roman" w:cs="Times New Roman"/>
          <w:color w:val="212529"/>
          <w:lang w:val="sr-Cyrl-RS" w:eastAsia="sr-Latn-RS"/>
        </w:rPr>
        <w:t xml:space="preserve">економични и погодни за различите предмете набавки. </w:t>
      </w:r>
    </w:p>
    <w:p w14:paraId="470E8DF6" w14:textId="09E4E6C0" w:rsidR="006B5484" w:rsidRPr="000E0F5F" w:rsidRDefault="006B5484" w:rsidP="000E0F5F">
      <w:pPr>
        <w:spacing w:line="276" w:lineRule="auto"/>
        <w:ind w:firstLine="408"/>
        <w:jc w:val="both"/>
        <w:rPr>
          <w:rFonts w:ascii="Times New Roman" w:eastAsia="Times New Roman" w:hAnsi="Times New Roman" w:cs="Times New Roman"/>
          <w:color w:val="212529"/>
          <w:lang w:val="sr-Cyrl-RS" w:eastAsia="sr-Latn-RS"/>
        </w:rPr>
      </w:pPr>
      <w:r w:rsidRPr="00BD3169">
        <w:rPr>
          <w:rFonts w:ascii="Times New Roman" w:eastAsia="Times New Roman" w:hAnsi="Times New Roman" w:cs="Times New Roman"/>
          <w:color w:val="212529"/>
          <w:lang w:val="sr-Cyrl-RS" w:eastAsia="sr-Latn-RS"/>
        </w:rPr>
        <w:t xml:space="preserve">Имајући у виду наведено, а у циљу </w:t>
      </w:r>
      <w:r w:rsidRPr="00996632">
        <w:rPr>
          <w:rFonts w:ascii="Times New Roman" w:eastAsia="Times New Roman" w:hAnsi="Times New Roman" w:cs="Times New Roman"/>
          <w:color w:val="212529"/>
          <w:lang w:val="ru-RU" w:eastAsia="sr-Latn-RS"/>
        </w:rPr>
        <w:t xml:space="preserve">јачања капацитета наручилаца кроз упознавање са начином примене </w:t>
      </w:r>
      <w:r w:rsidRPr="00BD3169">
        <w:rPr>
          <w:rFonts w:ascii="Times New Roman" w:eastAsia="Times New Roman" w:hAnsi="Times New Roman" w:cs="Times New Roman"/>
          <w:color w:val="212529"/>
          <w:lang w:val="sr-Cyrl-RS" w:eastAsia="sr-Latn-RS"/>
        </w:rPr>
        <w:t>оквирног споразума са више понуђача</w:t>
      </w:r>
      <w:r w:rsidRPr="00996632">
        <w:rPr>
          <w:rFonts w:ascii="Times New Roman" w:eastAsia="Times New Roman" w:hAnsi="Times New Roman" w:cs="Times New Roman"/>
          <w:color w:val="212529"/>
          <w:lang w:val="ru-RU" w:eastAsia="sr-Latn-RS"/>
        </w:rPr>
        <w:t xml:space="preserve">, </w:t>
      </w:r>
      <w:r w:rsidRPr="00BD3169">
        <w:rPr>
          <w:rFonts w:ascii="Times New Roman" w:eastAsia="Times New Roman" w:hAnsi="Times New Roman" w:cs="Times New Roman"/>
          <w:color w:val="212529"/>
          <w:lang w:val="sr-Cyrl-RS" w:eastAsia="sr-Latn-RS"/>
        </w:rPr>
        <w:t xml:space="preserve">са поновним отварањем конкуренције, </w:t>
      </w:r>
      <w:r w:rsidRPr="00996632">
        <w:rPr>
          <w:rFonts w:ascii="Times New Roman" w:eastAsia="Times New Roman" w:hAnsi="Times New Roman" w:cs="Times New Roman"/>
          <w:color w:val="212529"/>
          <w:lang w:val="ru-RU" w:eastAsia="sr-Latn-RS"/>
        </w:rPr>
        <w:t xml:space="preserve">припремљен </w:t>
      </w:r>
      <w:r w:rsidRPr="00BD3169">
        <w:rPr>
          <w:rFonts w:ascii="Times New Roman" w:eastAsia="Times New Roman" w:hAnsi="Times New Roman" w:cs="Times New Roman"/>
          <w:color w:val="212529"/>
          <w:lang w:val="sr-Cyrl-RS" w:eastAsia="sr-Latn-RS"/>
        </w:rPr>
        <w:t xml:space="preserve">је </w:t>
      </w:r>
      <w:r w:rsidRPr="00996632">
        <w:rPr>
          <w:rFonts w:ascii="Times New Roman" w:eastAsia="Times New Roman" w:hAnsi="Times New Roman" w:cs="Times New Roman"/>
          <w:color w:val="212529"/>
          <w:lang w:val="ru-RU" w:eastAsia="sr-Latn-RS"/>
        </w:rPr>
        <w:t xml:space="preserve">овај модел конкурсне документације за јавну набавку </w:t>
      </w:r>
      <w:bookmarkEnd w:id="1"/>
      <w:r w:rsidRPr="00BD3169">
        <w:rPr>
          <w:rFonts w:ascii="Times New Roman" w:eastAsia="Times New Roman" w:hAnsi="Times New Roman" w:cs="Times New Roman"/>
          <w:color w:val="212529"/>
          <w:lang w:val="sr-Cyrl-RS" w:eastAsia="sr-Latn-RS"/>
        </w:rPr>
        <w:t>пнеуматика.</w:t>
      </w:r>
    </w:p>
    <w:p w14:paraId="1468EA71" w14:textId="77777777" w:rsidR="006B5484" w:rsidRPr="005E3647" w:rsidRDefault="006B5484" w:rsidP="006B5484">
      <w:pPr>
        <w:widowControl w:val="0"/>
        <w:autoSpaceDE w:val="0"/>
        <w:autoSpaceDN w:val="0"/>
        <w:rPr>
          <w:rFonts w:ascii="Times New Roman" w:eastAsia="Times New Roman" w:hAnsi="Times New Roman" w:cs="Times New Roman"/>
          <w:sz w:val="22"/>
          <w:szCs w:val="22"/>
          <w:lang w:val="ru-RU"/>
        </w:rPr>
      </w:pPr>
    </w:p>
    <w:sdt>
      <w:sdtPr>
        <w:id w:val="-840931968"/>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5AC182CB" w14:textId="68256DB6" w:rsidR="00A050F1" w:rsidRPr="00B329BA" w:rsidRDefault="00B329BA">
          <w:pPr>
            <w:pStyle w:val="TOCHeading"/>
            <w:rPr>
              <w:lang w:val="sr-Cyrl-RS"/>
            </w:rPr>
          </w:pPr>
          <w:r>
            <w:rPr>
              <w:lang w:val="sr-Cyrl-RS"/>
            </w:rPr>
            <w:t>Садржај</w:t>
          </w:r>
        </w:p>
        <w:p w14:paraId="7B337C4D" w14:textId="15B4E411" w:rsidR="00083EE6" w:rsidRDefault="00A050F1">
          <w:pPr>
            <w:pStyle w:val="TOC2"/>
            <w:tabs>
              <w:tab w:val="left" w:pos="1180"/>
              <w:tab w:val="right" w:leader="dot" w:pos="9016"/>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240367297" w:history="1">
            <w:r w:rsidR="00083EE6" w:rsidRPr="007C3B23">
              <w:rPr>
                <w:rStyle w:val="Hyperlink"/>
                <w:noProof/>
                <w:lang w:eastAsia="sr-Latn-RS"/>
              </w:rPr>
              <w:t>1.</w:t>
            </w:r>
            <w:r w:rsidR="00083EE6">
              <w:rPr>
                <w:rFonts w:asciiTheme="minorHAnsi" w:eastAsiaTheme="minorEastAsia" w:hAnsiTheme="minorHAnsi" w:cstheme="minorBidi"/>
                <w:noProof/>
                <w:kern w:val="2"/>
                <w:lang w:val="en-US"/>
                <w14:ligatures w14:val="standardContextual"/>
              </w:rPr>
              <w:tab/>
            </w:r>
            <w:r w:rsidR="00083EE6" w:rsidRPr="007C3B23">
              <w:rPr>
                <w:rStyle w:val="Hyperlink"/>
                <w:bCs/>
                <w:caps/>
                <w:noProof/>
              </w:rPr>
              <w:t>Општи подаци о предмету набавке</w:t>
            </w:r>
            <w:r w:rsidR="00083EE6">
              <w:rPr>
                <w:noProof/>
                <w:webHidden/>
              </w:rPr>
              <w:tab/>
            </w:r>
            <w:r w:rsidR="00083EE6">
              <w:rPr>
                <w:noProof/>
                <w:webHidden/>
              </w:rPr>
              <w:fldChar w:fldCharType="begin"/>
            </w:r>
            <w:r w:rsidR="00083EE6">
              <w:rPr>
                <w:noProof/>
                <w:webHidden/>
              </w:rPr>
              <w:instrText xml:space="preserve"> PAGEREF _Toc240367297 \h </w:instrText>
            </w:r>
            <w:r w:rsidR="00083EE6">
              <w:rPr>
                <w:noProof/>
                <w:webHidden/>
              </w:rPr>
            </w:r>
            <w:r w:rsidR="00083EE6">
              <w:rPr>
                <w:noProof/>
                <w:webHidden/>
              </w:rPr>
              <w:fldChar w:fldCharType="separate"/>
            </w:r>
            <w:r w:rsidR="00083EE6">
              <w:rPr>
                <w:noProof/>
                <w:webHidden/>
              </w:rPr>
              <w:t>4</w:t>
            </w:r>
            <w:r w:rsidR="00083EE6">
              <w:rPr>
                <w:noProof/>
                <w:webHidden/>
              </w:rPr>
              <w:fldChar w:fldCharType="end"/>
            </w:r>
          </w:hyperlink>
        </w:p>
        <w:p w14:paraId="013482EC" w14:textId="677B92CB" w:rsidR="00083EE6" w:rsidRDefault="00083EE6">
          <w:pPr>
            <w:pStyle w:val="TOC2"/>
            <w:tabs>
              <w:tab w:val="left" w:pos="1180"/>
              <w:tab w:val="right" w:leader="dot" w:pos="9016"/>
            </w:tabs>
            <w:rPr>
              <w:rFonts w:asciiTheme="minorHAnsi" w:eastAsiaTheme="minorEastAsia" w:hAnsiTheme="minorHAnsi" w:cstheme="minorBidi"/>
              <w:noProof/>
              <w:kern w:val="2"/>
              <w:lang w:val="en-US"/>
              <w14:ligatures w14:val="standardContextual"/>
            </w:rPr>
          </w:pPr>
          <w:hyperlink w:anchor="_Toc240367298" w:history="1">
            <w:r w:rsidRPr="007C3B23">
              <w:rPr>
                <w:rStyle w:val="Hyperlink"/>
                <w:bCs/>
                <w:caps/>
                <w:noProof/>
                <w:lang w:val="ru-RU"/>
              </w:rPr>
              <w:t>2.</w:t>
            </w:r>
            <w:r>
              <w:rPr>
                <w:rFonts w:asciiTheme="minorHAnsi" w:eastAsiaTheme="minorEastAsia" w:hAnsiTheme="minorHAnsi" w:cstheme="minorBidi"/>
                <w:noProof/>
                <w:kern w:val="2"/>
                <w:lang w:val="en-US"/>
                <w14:ligatures w14:val="standardContextual"/>
              </w:rPr>
              <w:tab/>
            </w:r>
            <w:r w:rsidRPr="007C3B23">
              <w:rPr>
                <w:rStyle w:val="Hyperlink"/>
                <w:bCs/>
                <w:caps/>
                <w:noProof/>
                <w:lang w:val="ru-RU"/>
              </w:rPr>
              <w:t>КРИТЕРИЈУМИ ЗА КВАЛИТАТИВНИ ИЗБОР ПРИВРЕДНОГ СУБЈЕКТА (ОСНОВИ ЗА ИСКЉУЧЕЊЕ И КРИТЕРИЈУМИ ЗА ИЗБОР ПРИВРЕДНОГ СУБЈЕКТА) СА УПУТСТВОМ КАКО СЕ ДОКАЗУЈЕ ИСПУЊЕНОСТ ТИХ КРИТЕРИЈУМА</w:t>
            </w:r>
            <w:r>
              <w:rPr>
                <w:noProof/>
                <w:webHidden/>
              </w:rPr>
              <w:tab/>
            </w:r>
            <w:r>
              <w:rPr>
                <w:noProof/>
                <w:webHidden/>
              </w:rPr>
              <w:fldChar w:fldCharType="begin"/>
            </w:r>
            <w:r>
              <w:rPr>
                <w:noProof/>
                <w:webHidden/>
              </w:rPr>
              <w:instrText xml:space="preserve"> PAGEREF _Toc240367298 \h </w:instrText>
            </w:r>
            <w:r>
              <w:rPr>
                <w:noProof/>
                <w:webHidden/>
              </w:rPr>
            </w:r>
            <w:r>
              <w:rPr>
                <w:noProof/>
                <w:webHidden/>
              </w:rPr>
              <w:fldChar w:fldCharType="separate"/>
            </w:r>
            <w:r>
              <w:rPr>
                <w:noProof/>
                <w:webHidden/>
              </w:rPr>
              <w:t>5</w:t>
            </w:r>
            <w:r>
              <w:rPr>
                <w:noProof/>
                <w:webHidden/>
              </w:rPr>
              <w:fldChar w:fldCharType="end"/>
            </w:r>
          </w:hyperlink>
        </w:p>
        <w:p w14:paraId="568F4F68" w14:textId="522D7988" w:rsidR="00083EE6" w:rsidRDefault="00083EE6">
          <w:pPr>
            <w:pStyle w:val="TOC2"/>
            <w:tabs>
              <w:tab w:val="left" w:pos="1180"/>
              <w:tab w:val="right" w:leader="dot" w:pos="9016"/>
            </w:tabs>
            <w:rPr>
              <w:rFonts w:asciiTheme="minorHAnsi" w:eastAsiaTheme="minorEastAsia" w:hAnsiTheme="minorHAnsi" w:cstheme="minorBidi"/>
              <w:noProof/>
              <w:kern w:val="2"/>
              <w:lang w:val="en-US"/>
              <w14:ligatures w14:val="standardContextual"/>
            </w:rPr>
          </w:pPr>
          <w:hyperlink w:anchor="_Toc240367299" w:history="1">
            <w:r w:rsidRPr="007C3B23">
              <w:rPr>
                <w:rStyle w:val="Hyperlink"/>
                <w:bCs/>
                <w:caps/>
                <w:noProof/>
                <w:lang w:val="ru-RU"/>
              </w:rPr>
              <w:t>3.</w:t>
            </w:r>
            <w:r>
              <w:rPr>
                <w:rFonts w:asciiTheme="minorHAnsi" w:eastAsiaTheme="minorEastAsia" w:hAnsiTheme="minorHAnsi" w:cstheme="minorBidi"/>
                <w:noProof/>
                <w:kern w:val="2"/>
                <w:lang w:val="en-US"/>
                <w14:ligatures w14:val="standardContextual"/>
              </w:rPr>
              <w:tab/>
            </w:r>
            <w:r w:rsidRPr="007C3B23">
              <w:rPr>
                <w:rStyle w:val="Hyperlink"/>
                <w:bCs/>
                <w:caps/>
                <w:noProof/>
                <w:lang w:val="ru-RU"/>
              </w:rPr>
              <w:t>ВРСТА, ТЕХНИЧКЕ КАРАКТЕРИСТИКЕ (СПЕЦИФИКАЦИЈЕ), КВАЛИТЕТ, КОЛИЧИНА И ОПИС ДОБАРА, НАЧИН СПРОВОЂЕЊА КОНТРОЛЕ И ОБЕЗБЕЂИВАЊА ГАРАНЦИЈЕ КВАЛИТЕТА, РОК ИСПОРУКЕ, МЕСТО ИСПОРУКЕ, ЕВЕНТУАЛНЕ ДОДАТНЕ УСЛУГЕ И СЛ</w:t>
            </w:r>
            <w:r w:rsidRPr="007C3B23">
              <w:rPr>
                <w:rStyle w:val="Hyperlink"/>
                <w:bCs/>
                <w:caps/>
                <w:noProof/>
                <w:lang w:val="sr-Cyrl-RS"/>
              </w:rPr>
              <w:t>.</w:t>
            </w:r>
            <w:r>
              <w:rPr>
                <w:noProof/>
                <w:webHidden/>
              </w:rPr>
              <w:tab/>
            </w:r>
            <w:r>
              <w:rPr>
                <w:noProof/>
                <w:webHidden/>
              </w:rPr>
              <w:fldChar w:fldCharType="begin"/>
            </w:r>
            <w:r>
              <w:rPr>
                <w:noProof/>
                <w:webHidden/>
              </w:rPr>
              <w:instrText xml:space="preserve"> PAGEREF _Toc240367299 \h </w:instrText>
            </w:r>
            <w:r>
              <w:rPr>
                <w:noProof/>
                <w:webHidden/>
              </w:rPr>
            </w:r>
            <w:r>
              <w:rPr>
                <w:noProof/>
                <w:webHidden/>
              </w:rPr>
              <w:fldChar w:fldCharType="separate"/>
            </w:r>
            <w:r>
              <w:rPr>
                <w:noProof/>
                <w:webHidden/>
              </w:rPr>
              <w:t>14</w:t>
            </w:r>
            <w:r>
              <w:rPr>
                <w:noProof/>
                <w:webHidden/>
              </w:rPr>
              <w:fldChar w:fldCharType="end"/>
            </w:r>
          </w:hyperlink>
        </w:p>
        <w:p w14:paraId="52E6210C" w14:textId="42642489" w:rsidR="00083EE6" w:rsidRDefault="00083EE6">
          <w:pPr>
            <w:pStyle w:val="TOC2"/>
            <w:tabs>
              <w:tab w:val="left" w:pos="1180"/>
              <w:tab w:val="right" w:leader="dot" w:pos="9016"/>
            </w:tabs>
            <w:rPr>
              <w:rFonts w:asciiTheme="minorHAnsi" w:eastAsiaTheme="minorEastAsia" w:hAnsiTheme="minorHAnsi" w:cstheme="minorBidi"/>
              <w:noProof/>
              <w:kern w:val="2"/>
              <w:lang w:val="en-US"/>
              <w14:ligatures w14:val="standardContextual"/>
            </w:rPr>
          </w:pPr>
          <w:hyperlink w:anchor="_Toc240367300" w:history="1">
            <w:r w:rsidRPr="007C3B23">
              <w:rPr>
                <w:rStyle w:val="Hyperlink"/>
                <w:bCs/>
                <w:caps/>
                <w:noProof/>
                <w:lang w:val="ru-RU"/>
              </w:rPr>
              <w:t>4.</w:t>
            </w:r>
            <w:r>
              <w:rPr>
                <w:rFonts w:asciiTheme="minorHAnsi" w:eastAsiaTheme="minorEastAsia" w:hAnsiTheme="minorHAnsi" w:cstheme="minorBidi"/>
                <w:noProof/>
                <w:kern w:val="2"/>
                <w:lang w:val="en-US"/>
                <w14:ligatures w14:val="standardContextual"/>
              </w:rPr>
              <w:tab/>
            </w:r>
            <w:r w:rsidRPr="007C3B23">
              <w:rPr>
                <w:rStyle w:val="Hyperlink"/>
                <w:bCs/>
                <w:caps/>
                <w:noProof/>
                <w:lang w:val="ru-RU"/>
              </w:rPr>
              <w:t xml:space="preserve">ПОДАЦИ У ВЕЗИ СА КРИТЕРИЈУМИМА ЗА ДОДЕЛУ </w:t>
            </w:r>
            <w:r w:rsidRPr="007C3B23">
              <w:rPr>
                <w:rStyle w:val="Hyperlink"/>
                <w:bCs/>
                <w:caps/>
                <w:noProof/>
                <w:lang w:val="sr-Cyrl-RS"/>
              </w:rPr>
              <w:t>оквирног споразума</w:t>
            </w:r>
            <w:r>
              <w:rPr>
                <w:noProof/>
                <w:webHidden/>
              </w:rPr>
              <w:tab/>
            </w:r>
            <w:r>
              <w:rPr>
                <w:noProof/>
                <w:webHidden/>
              </w:rPr>
              <w:fldChar w:fldCharType="begin"/>
            </w:r>
            <w:r>
              <w:rPr>
                <w:noProof/>
                <w:webHidden/>
              </w:rPr>
              <w:instrText xml:space="preserve"> PAGEREF _Toc240367300 \h </w:instrText>
            </w:r>
            <w:r>
              <w:rPr>
                <w:noProof/>
                <w:webHidden/>
              </w:rPr>
            </w:r>
            <w:r>
              <w:rPr>
                <w:noProof/>
                <w:webHidden/>
              </w:rPr>
              <w:fldChar w:fldCharType="separate"/>
            </w:r>
            <w:r>
              <w:rPr>
                <w:noProof/>
                <w:webHidden/>
              </w:rPr>
              <w:t>17</w:t>
            </w:r>
            <w:r>
              <w:rPr>
                <w:noProof/>
                <w:webHidden/>
              </w:rPr>
              <w:fldChar w:fldCharType="end"/>
            </w:r>
          </w:hyperlink>
        </w:p>
        <w:p w14:paraId="618EAD9D" w14:textId="5568D8A5" w:rsidR="00083EE6" w:rsidRDefault="00083EE6">
          <w:pPr>
            <w:pStyle w:val="TOC2"/>
            <w:tabs>
              <w:tab w:val="left" w:pos="1180"/>
              <w:tab w:val="right" w:leader="dot" w:pos="9016"/>
            </w:tabs>
            <w:rPr>
              <w:rFonts w:asciiTheme="minorHAnsi" w:eastAsiaTheme="minorEastAsia" w:hAnsiTheme="minorHAnsi" w:cstheme="minorBidi"/>
              <w:noProof/>
              <w:kern w:val="2"/>
              <w:lang w:val="en-US"/>
              <w14:ligatures w14:val="standardContextual"/>
            </w:rPr>
          </w:pPr>
          <w:hyperlink w:anchor="_Toc240367301" w:history="1">
            <w:r w:rsidRPr="007C3B23">
              <w:rPr>
                <w:rStyle w:val="Hyperlink"/>
                <w:bCs/>
                <w:caps/>
                <w:noProof/>
                <w:lang w:val="ru-RU"/>
              </w:rPr>
              <w:t>5.</w:t>
            </w:r>
            <w:r>
              <w:rPr>
                <w:rFonts w:asciiTheme="minorHAnsi" w:eastAsiaTheme="minorEastAsia" w:hAnsiTheme="minorHAnsi" w:cstheme="minorBidi"/>
                <w:noProof/>
                <w:kern w:val="2"/>
                <w:lang w:val="en-US"/>
                <w14:ligatures w14:val="standardContextual"/>
              </w:rPr>
              <w:tab/>
            </w:r>
            <w:r w:rsidRPr="007C3B23">
              <w:rPr>
                <w:rStyle w:val="Hyperlink"/>
                <w:bCs/>
                <w:caps/>
                <w:noProof/>
                <w:lang w:val="ru-RU"/>
              </w:rPr>
              <w:t>ПОДАЦИ НА ОСНОВУ КОЈИХ ПОНУЂАЧИ ПРИПРЕМАЈУ ОБРАЗАЦ ПОНУДЕ</w:t>
            </w:r>
            <w:r>
              <w:rPr>
                <w:noProof/>
                <w:webHidden/>
              </w:rPr>
              <w:tab/>
            </w:r>
            <w:r>
              <w:rPr>
                <w:noProof/>
                <w:webHidden/>
              </w:rPr>
              <w:fldChar w:fldCharType="begin"/>
            </w:r>
            <w:r>
              <w:rPr>
                <w:noProof/>
                <w:webHidden/>
              </w:rPr>
              <w:instrText xml:space="preserve"> PAGEREF _Toc240367301 \h </w:instrText>
            </w:r>
            <w:r>
              <w:rPr>
                <w:noProof/>
                <w:webHidden/>
              </w:rPr>
            </w:r>
            <w:r>
              <w:rPr>
                <w:noProof/>
                <w:webHidden/>
              </w:rPr>
              <w:fldChar w:fldCharType="separate"/>
            </w:r>
            <w:r>
              <w:rPr>
                <w:noProof/>
                <w:webHidden/>
              </w:rPr>
              <w:t>19</w:t>
            </w:r>
            <w:r>
              <w:rPr>
                <w:noProof/>
                <w:webHidden/>
              </w:rPr>
              <w:fldChar w:fldCharType="end"/>
            </w:r>
          </w:hyperlink>
        </w:p>
        <w:p w14:paraId="39A73B39" w14:textId="2CAE8F56" w:rsidR="00083EE6" w:rsidRDefault="00083EE6">
          <w:pPr>
            <w:pStyle w:val="TOC2"/>
            <w:tabs>
              <w:tab w:val="left" w:pos="1180"/>
              <w:tab w:val="right" w:leader="dot" w:pos="9016"/>
            </w:tabs>
            <w:rPr>
              <w:rFonts w:asciiTheme="minorHAnsi" w:eastAsiaTheme="minorEastAsia" w:hAnsiTheme="minorHAnsi" w:cstheme="minorBidi"/>
              <w:noProof/>
              <w:kern w:val="2"/>
              <w:lang w:val="en-US"/>
              <w14:ligatures w14:val="standardContextual"/>
            </w:rPr>
          </w:pPr>
          <w:hyperlink w:anchor="_Toc240367302" w:history="1">
            <w:r w:rsidRPr="007C3B23">
              <w:rPr>
                <w:rStyle w:val="Hyperlink"/>
                <w:bCs/>
                <w:caps/>
                <w:noProof/>
                <w:lang w:val="ru-RU"/>
              </w:rPr>
              <w:t>6.</w:t>
            </w:r>
            <w:r>
              <w:rPr>
                <w:rFonts w:asciiTheme="minorHAnsi" w:eastAsiaTheme="minorEastAsia" w:hAnsiTheme="minorHAnsi" w:cstheme="minorBidi"/>
                <w:noProof/>
                <w:kern w:val="2"/>
                <w:lang w:val="en-US"/>
                <w14:ligatures w14:val="standardContextual"/>
              </w:rPr>
              <w:tab/>
            </w:r>
            <w:r w:rsidRPr="007C3B23">
              <w:rPr>
                <w:rStyle w:val="Hyperlink"/>
                <w:bCs/>
                <w:caps/>
                <w:noProof/>
                <w:lang w:val="ru-RU"/>
              </w:rPr>
              <w:t>ПОДАЦИ НА ОСНОВУ КОЈИХ понуђачи ПРИПРЕМАЈУ ОБРАЗАЦ ИЗЈАВЕ О ИСПУЊЕНОСТИ КРИТЕРИЈУМА ЗА КВАЛИТАТИВНИ ИЗБОР ПРИВРЕДНОГ СУБЈЕКТА</w:t>
            </w:r>
            <w:r>
              <w:rPr>
                <w:noProof/>
                <w:webHidden/>
              </w:rPr>
              <w:tab/>
            </w:r>
            <w:r>
              <w:rPr>
                <w:noProof/>
                <w:webHidden/>
              </w:rPr>
              <w:fldChar w:fldCharType="begin"/>
            </w:r>
            <w:r>
              <w:rPr>
                <w:noProof/>
                <w:webHidden/>
              </w:rPr>
              <w:instrText xml:space="preserve"> PAGEREF _Toc240367302 \h </w:instrText>
            </w:r>
            <w:r>
              <w:rPr>
                <w:noProof/>
                <w:webHidden/>
              </w:rPr>
            </w:r>
            <w:r>
              <w:rPr>
                <w:noProof/>
                <w:webHidden/>
              </w:rPr>
              <w:fldChar w:fldCharType="separate"/>
            </w:r>
            <w:r>
              <w:rPr>
                <w:noProof/>
                <w:webHidden/>
              </w:rPr>
              <w:t>20</w:t>
            </w:r>
            <w:r>
              <w:rPr>
                <w:noProof/>
                <w:webHidden/>
              </w:rPr>
              <w:fldChar w:fldCharType="end"/>
            </w:r>
          </w:hyperlink>
        </w:p>
        <w:p w14:paraId="5F97D5B8" w14:textId="67A0AF43" w:rsidR="00083EE6" w:rsidRDefault="00083EE6">
          <w:pPr>
            <w:pStyle w:val="TOC2"/>
            <w:tabs>
              <w:tab w:val="left" w:pos="1180"/>
              <w:tab w:val="right" w:leader="dot" w:pos="9016"/>
            </w:tabs>
            <w:rPr>
              <w:rFonts w:asciiTheme="minorHAnsi" w:eastAsiaTheme="minorEastAsia" w:hAnsiTheme="minorHAnsi" w:cstheme="minorBidi"/>
              <w:noProof/>
              <w:kern w:val="2"/>
              <w:lang w:val="en-US"/>
              <w14:ligatures w14:val="standardContextual"/>
            </w:rPr>
          </w:pPr>
          <w:hyperlink w:anchor="_Toc240367303" w:history="1">
            <w:r w:rsidRPr="007C3B23">
              <w:rPr>
                <w:rStyle w:val="Hyperlink"/>
                <w:bCs/>
                <w:caps/>
                <w:noProof/>
              </w:rPr>
              <w:t>7.</w:t>
            </w:r>
            <w:r>
              <w:rPr>
                <w:rFonts w:asciiTheme="minorHAnsi" w:eastAsiaTheme="minorEastAsia" w:hAnsiTheme="minorHAnsi" w:cstheme="minorBidi"/>
                <w:noProof/>
                <w:kern w:val="2"/>
                <w:lang w:val="en-US"/>
                <w14:ligatures w14:val="standardContextual"/>
              </w:rPr>
              <w:tab/>
            </w:r>
            <w:r w:rsidRPr="007C3B23">
              <w:rPr>
                <w:rStyle w:val="Hyperlink"/>
                <w:bCs/>
                <w:caps/>
                <w:noProof/>
              </w:rPr>
              <w:t>ОБРАЗАЦ ТРОШКОВА ПРИПРЕМЕ ПОНУДЕ</w:t>
            </w:r>
            <w:r>
              <w:rPr>
                <w:noProof/>
                <w:webHidden/>
              </w:rPr>
              <w:tab/>
            </w:r>
            <w:r>
              <w:rPr>
                <w:noProof/>
                <w:webHidden/>
              </w:rPr>
              <w:fldChar w:fldCharType="begin"/>
            </w:r>
            <w:r>
              <w:rPr>
                <w:noProof/>
                <w:webHidden/>
              </w:rPr>
              <w:instrText xml:space="preserve"> PAGEREF _Toc240367303 \h </w:instrText>
            </w:r>
            <w:r>
              <w:rPr>
                <w:noProof/>
                <w:webHidden/>
              </w:rPr>
            </w:r>
            <w:r>
              <w:rPr>
                <w:noProof/>
                <w:webHidden/>
              </w:rPr>
              <w:fldChar w:fldCharType="separate"/>
            </w:r>
            <w:r>
              <w:rPr>
                <w:noProof/>
                <w:webHidden/>
              </w:rPr>
              <w:t>21</w:t>
            </w:r>
            <w:r>
              <w:rPr>
                <w:noProof/>
                <w:webHidden/>
              </w:rPr>
              <w:fldChar w:fldCharType="end"/>
            </w:r>
          </w:hyperlink>
        </w:p>
        <w:p w14:paraId="5EEECFC7" w14:textId="68A4455A" w:rsidR="00083EE6" w:rsidRDefault="00083EE6">
          <w:pPr>
            <w:pStyle w:val="TOC2"/>
            <w:tabs>
              <w:tab w:val="left" w:pos="1180"/>
              <w:tab w:val="right" w:leader="dot" w:pos="9016"/>
            </w:tabs>
            <w:rPr>
              <w:rFonts w:asciiTheme="minorHAnsi" w:eastAsiaTheme="minorEastAsia" w:hAnsiTheme="minorHAnsi" w:cstheme="minorBidi"/>
              <w:noProof/>
              <w:kern w:val="2"/>
              <w:lang w:val="en-US"/>
              <w14:ligatures w14:val="standardContextual"/>
            </w:rPr>
          </w:pPr>
          <w:hyperlink w:anchor="_Toc240367304" w:history="1">
            <w:r w:rsidRPr="007C3B23">
              <w:rPr>
                <w:rStyle w:val="Hyperlink"/>
                <w:bCs/>
                <w:caps/>
                <w:noProof/>
              </w:rPr>
              <w:t>8.</w:t>
            </w:r>
            <w:r>
              <w:rPr>
                <w:rFonts w:asciiTheme="minorHAnsi" w:eastAsiaTheme="minorEastAsia" w:hAnsiTheme="minorHAnsi" w:cstheme="minorBidi"/>
                <w:noProof/>
                <w:kern w:val="2"/>
                <w:lang w:val="en-US"/>
                <w14:ligatures w14:val="standardContextual"/>
              </w:rPr>
              <w:tab/>
            </w:r>
            <w:r w:rsidRPr="007C3B23">
              <w:rPr>
                <w:rStyle w:val="Hyperlink"/>
                <w:bCs/>
                <w:caps/>
                <w:noProof/>
              </w:rPr>
              <w:t xml:space="preserve">ОБРАЗАЦ СТРУКтуре </w:t>
            </w:r>
            <w:r w:rsidRPr="007C3B23">
              <w:rPr>
                <w:rStyle w:val="Hyperlink"/>
                <w:bCs/>
                <w:caps/>
                <w:noProof/>
                <w:lang w:val="sr-Cyrl-RS"/>
              </w:rPr>
              <w:t>ПОНУЂЕНЕ</w:t>
            </w:r>
            <w:r w:rsidRPr="007C3B23">
              <w:rPr>
                <w:rStyle w:val="Hyperlink"/>
                <w:bCs/>
                <w:caps/>
                <w:noProof/>
              </w:rPr>
              <w:t xml:space="preserve"> ЦЕНА</w:t>
            </w:r>
            <w:r>
              <w:rPr>
                <w:noProof/>
                <w:webHidden/>
              </w:rPr>
              <w:tab/>
            </w:r>
            <w:r>
              <w:rPr>
                <w:noProof/>
                <w:webHidden/>
              </w:rPr>
              <w:fldChar w:fldCharType="begin"/>
            </w:r>
            <w:r>
              <w:rPr>
                <w:noProof/>
                <w:webHidden/>
              </w:rPr>
              <w:instrText xml:space="preserve"> PAGEREF _Toc240367304 \h </w:instrText>
            </w:r>
            <w:r>
              <w:rPr>
                <w:noProof/>
                <w:webHidden/>
              </w:rPr>
            </w:r>
            <w:r>
              <w:rPr>
                <w:noProof/>
                <w:webHidden/>
              </w:rPr>
              <w:fldChar w:fldCharType="separate"/>
            </w:r>
            <w:r>
              <w:rPr>
                <w:noProof/>
                <w:webHidden/>
              </w:rPr>
              <w:t>22</w:t>
            </w:r>
            <w:r>
              <w:rPr>
                <w:noProof/>
                <w:webHidden/>
              </w:rPr>
              <w:fldChar w:fldCharType="end"/>
            </w:r>
          </w:hyperlink>
        </w:p>
        <w:p w14:paraId="0AA600A1" w14:textId="4D1EA25B" w:rsidR="00083EE6" w:rsidRDefault="00083EE6">
          <w:pPr>
            <w:pStyle w:val="TOC2"/>
            <w:tabs>
              <w:tab w:val="left" w:pos="1180"/>
              <w:tab w:val="right" w:leader="dot" w:pos="9016"/>
            </w:tabs>
            <w:rPr>
              <w:rFonts w:asciiTheme="minorHAnsi" w:eastAsiaTheme="minorEastAsia" w:hAnsiTheme="minorHAnsi" w:cstheme="minorBidi"/>
              <w:noProof/>
              <w:kern w:val="2"/>
              <w:lang w:val="en-US"/>
              <w14:ligatures w14:val="standardContextual"/>
            </w:rPr>
          </w:pPr>
          <w:hyperlink w:anchor="_Toc240367305" w:history="1">
            <w:r w:rsidRPr="007C3B23">
              <w:rPr>
                <w:rStyle w:val="Hyperlink"/>
                <w:bCs/>
                <w:caps/>
                <w:noProof/>
              </w:rPr>
              <w:t>9.</w:t>
            </w:r>
            <w:r>
              <w:rPr>
                <w:rFonts w:asciiTheme="minorHAnsi" w:eastAsiaTheme="minorEastAsia" w:hAnsiTheme="minorHAnsi" w:cstheme="minorBidi"/>
                <w:noProof/>
                <w:kern w:val="2"/>
                <w:lang w:val="en-US"/>
                <w14:ligatures w14:val="standardContextual"/>
              </w:rPr>
              <w:tab/>
            </w:r>
            <w:r w:rsidRPr="007C3B23">
              <w:rPr>
                <w:rStyle w:val="Hyperlink"/>
                <w:bCs/>
                <w:caps/>
                <w:noProof/>
              </w:rPr>
              <w:t>мОДЕЛ ОКВИРНОГ СПОРАЗУМА</w:t>
            </w:r>
            <w:r>
              <w:rPr>
                <w:noProof/>
                <w:webHidden/>
              </w:rPr>
              <w:tab/>
            </w:r>
            <w:r>
              <w:rPr>
                <w:noProof/>
                <w:webHidden/>
              </w:rPr>
              <w:fldChar w:fldCharType="begin"/>
            </w:r>
            <w:r>
              <w:rPr>
                <w:noProof/>
                <w:webHidden/>
              </w:rPr>
              <w:instrText xml:space="preserve"> PAGEREF _Toc240367305 \h </w:instrText>
            </w:r>
            <w:r>
              <w:rPr>
                <w:noProof/>
                <w:webHidden/>
              </w:rPr>
            </w:r>
            <w:r>
              <w:rPr>
                <w:noProof/>
                <w:webHidden/>
              </w:rPr>
              <w:fldChar w:fldCharType="separate"/>
            </w:r>
            <w:r>
              <w:rPr>
                <w:noProof/>
                <w:webHidden/>
              </w:rPr>
              <w:t>27</w:t>
            </w:r>
            <w:r>
              <w:rPr>
                <w:noProof/>
                <w:webHidden/>
              </w:rPr>
              <w:fldChar w:fldCharType="end"/>
            </w:r>
          </w:hyperlink>
        </w:p>
        <w:p w14:paraId="1D72D338" w14:textId="6B6A6C5A" w:rsidR="00083EE6" w:rsidRDefault="00083EE6">
          <w:pPr>
            <w:pStyle w:val="TOC2"/>
            <w:tabs>
              <w:tab w:val="left" w:pos="1180"/>
              <w:tab w:val="right" w:leader="dot" w:pos="9016"/>
            </w:tabs>
            <w:rPr>
              <w:rFonts w:asciiTheme="minorHAnsi" w:eastAsiaTheme="minorEastAsia" w:hAnsiTheme="minorHAnsi" w:cstheme="minorBidi"/>
              <w:noProof/>
              <w:kern w:val="2"/>
              <w:lang w:val="en-US"/>
              <w14:ligatures w14:val="standardContextual"/>
            </w:rPr>
          </w:pPr>
          <w:hyperlink w:anchor="_Toc240367306" w:history="1">
            <w:r w:rsidRPr="007C3B23">
              <w:rPr>
                <w:rStyle w:val="Hyperlink"/>
                <w:bCs/>
                <w:caps/>
                <w:noProof/>
              </w:rPr>
              <w:t>10.</w:t>
            </w:r>
            <w:r>
              <w:rPr>
                <w:rFonts w:asciiTheme="minorHAnsi" w:eastAsiaTheme="minorEastAsia" w:hAnsiTheme="minorHAnsi" w:cstheme="minorBidi"/>
                <w:noProof/>
                <w:kern w:val="2"/>
                <w:lang w:val="en-US"/>
                <w14:ligatures w14:val="standardContextual"/>
              </w:rPr>
              <w:tab/>
            </w:r>
            <w:r w:rsidRPr="007C3B23">
              <w:rPr>
                <w:rStyle w:val="Hyperlink"/>
                <w:bCs/>
                <w:caps/>
                <w:noProof/>
              </w:rPr>
              <w:t xml:space="preserve">мОДЕЛ </w:t>
            </w:r>
            <w:r w:rsidRPr="007C3B23">
              <w:rPr>
                <w:rStyle w:val="Hyperlink"/>
                <w:bCs/>
                <w:caps/>
                <w:noProof/>
                <w:lang w:val="sr-Cyrl-RS"/>
              </w:rPr>
              <w:t>НАРУЏБЕНИЦЕ</w:t>
            </w:r>
            <w:r>
              <w:rPr>
                <w:noProof/>
                <w:webHidden/>
              </w:rPr>
              <w:tab/>
            </w:r>
            <w:r>
              <w:rPr>
                <w:noProof/>
                <w:webHidden/>
              </w:rPr>
              <w:fldChar w:fldCharType="begin"/>
            </w:r>
            <w:r>
              <w:rPr>
                <w:noProof/>
                <w:webHidden/>
              </w:rPr>
              <w:instrText xml:space="preserve"> PAGEREF _Toc240367306 \h </w:instrText>
            </w:r>
            <w:r>
              <w:rPr>
                <w:noProof/>
                <w:webHidden/>
              </w:rPr>
            </w:r>
            <w:r>
              <w:rPr>
                <w:noProof/>
                <w:webHidden/>
              </w:rPr>
              <w:fldChar w:fldCharType="separate"/>
            </w:r>
            <w:r>
              <w:rPr>
                <w:noProof/>
                <w:webHidden/>
              </w:rPr>
              <w:t>39</w:t>
            </w:r>
            <w:r>
              <w:rPr>
                <w:noProof/>
                <w:webHidden/>
              </w:rPr>
              <w:fldChar w:fldCharType="end"/>
            </w:r>
          </w:hyperlink>
        </w:p>
        <w:p w14:paraId="591DBDB2" w14:textId="5BB8415F" w:rsidR="00083EE6" w:rsidRDefault="00083EE6">
          <w:pPr>
            <w:pStyle w:val="TOC2"/>
            <w:tabs>
              <w:tab w:val="left" w:pos="1180"/>
              <w:tab w:val="right" w:leader="dot" w:pos="9016"/>
            </w:tabs>
            <w:rPr>
              <w:rFonts w:asciiTheme="minorHAnsi" w:eastAsiaTheme="minorEastAsia" w:hAnsiTheme="minorHAnsi" w:cstheme="minorBidi"/>
              <w:noProof/>
              <w:kern w:val="2"/>
              <w:lang w:val="en-US"/>
              <w14:ligatures w14:val="standardContextual"/>
            </w:rPr>
          </w:pPr>
          <w:hyperlink w:anchor="_Toc240367307" w:history="1">
            <w:r w:rsidRPr="007C3B23">
              <w:rPr>
                <w:rStyle w:val="Hyperlink"/>
                <w:bCs/>
                <w:caps/>
                <w:noProof/>
                <w:lang w:val="ru-RU"/>
              </w:rPr>
              <w:t>11.</w:t>
            </w:r>
            <w:r>
              <w:rPr>
                <w:rFonts w:asciiTheme="minorHAnsi" w:eastAsiaTheme="minorEastAsia" w:hAnsiTheme="minorHAnsi" w:cstheme="minorBidi"/>
                <w:noProof/>
                <w:kern w:val="2"/>
                <w:lang w:val="en-US"/>
                <w14:ligatures w14:val="standardContextual"/>
              </w:rPr>
              <w:tab/>
            </w:r>
            <w:r w:rsidRPr="007C3B23">
              <w:rPr>
                <w:rStyle w:val="Hyperlink"/>
                <w:bCs/>
                <w:caps/>
                <w:noProof/>
                <w:lang w:val="ru-RU"/>
              </w:rPr>
              <w:t>УПУТСТВО ПРИВРЕДНИМ СУБЈЕКТИМА КАКО ДА САЧИНЕ понуду</w:t>
            </w:r>
            <w:r>
              <w:rPr>
                <w:noProof/>
                <w:webHidden/>
              </w:rPr>
              <w:tab/>
            </w:r>
            <w:r>
              <w:rPr>
                <w:noProof/>
                <w:webHidden/>
              </w:rPr>
              <w:fldChar w:fldCharType="begin"/>
            </w:r>
            <w:r>
              <w:rPr>
                <w:noProof/>
                <w:webHidden/>
              </w:rPr>
              <w:instrText xml:space="preserve"> PAGEREF _Toc240367307 \h </w:instrText>
            </w:r>
            <w:r>
              <w:rPr>
                <w:noProof/>
                <w:webHidden/>
              </w:rPr>
            </w:r>
            <w:r>
              <w:rPr>
                <w:noProof/>
                <w:webHidden/>
              </w:rPr>
              <w:fldChar w:fldCharType="separate"/>
            </w:r>
            <w:r>
              <w:rPr>
                <w:noProof/>
                <w:webHidden/>
              </w:rPr>
              <w:t>41</w:t>
            </w:r>
            <w:r>
              <w:rPr>
                <w:noProof/>
                <w:webHidden/>
              </w:rPr>
              <w:fldChar w:fldCharType="end"/>
            </w:r>
          </w:hyperlink>
        </w:p>
        <w:p w14:paraId="4CC396D0" w14:textId="650331E6" w:rsidR="00A050F1" w:rsidRDefault="00A050F1">
          <w:r>
            <w:rPr>
              <w:b/>
              <w:bCs/>
              <w:noProof/>
            </w:rPr>
            <w:fldChar w:fldCharType="end"/>
          </w:r>
        </w:p>
      </w:sdtContent>
    </w:sdt>
    <w:p w14:paraId="17F69CE3" w14:textId="77777777" w:rsidR="006B5484" w:rsidRPr="005E3647" w:rsidRDefault="006B5484" w:rsidP="006B5484">
      <w:pPr>
        <w:pStyle w:val="DRUGI"/>
        <w:spacing w:line="276" w:lineRule="auto"/>
        <w:rPr>
          <w:rFonts w:ascii="Times New Roman" w:eastAsia="Times New Roman" w:hAnsi="Times New Roman" w:cs="Times New Roman"/>
          <w:sz w:val="28"/>
          <w:szCs w:val="28"/>
          <w:lang w:val="sr-Cyrl-RS" w:eastAsia="sr-Latn-RS"/>
        </w:rPr>
      </w:pPr>
    </w:p>
    <w:p w14:paraId="6AED6DE7" w14:textId="77777777" w:rsidR="006B5484" w:rsidRDefault="006B5484" w:rsidP="006B5484">
      <w:pPr>
        <w:spacing w:line="276" w:lineRule="auto"/>
        <w:jc w:val="both"/>
        <w:rPr>
          <w:rFonts w:ascii="Times New Roman" w:eastAsia="Times New Roman" w:hAnsi="Times New Roman" w:cs="Times New Roman"/>
          <w:lang w:val="sr-Cyrl-RS" w:eastAsia="sr-Latn-RS"/>
        </w:rPr>
      </w:pPr>
    </w:p>
    <w:p w14:paraId="319E3506" w14:textId="77777777" w:rsidR="006B5484" w:rsidRDefault="006B5484" w:rsidP="006B5484">
      <w:pPr>
        <w:spacing w:line="276" w:lineRule="auto"/>
        <w:jc w:val="both"/>
        <w:rPr>
          <w:rFonts w:ascii="Times New Roman" w:eastAsia="Times New Roman" w:hAnsi="Times New Roman" w:cs="Times New Roman"/>
          <w:lang w:val="sr-Cyrl-RS" w:eastAsia="sr-Latn-RS"/>
        </w:rPr>
      </w:pPr>
    </w:p>
    <w:p w14:paraId="1D64F5A2" w14:textId="77777777" w:rsidR="006B5484" w:rsidRDefault="006B5484" w:rsidP="006B5484">
      <w:pPr>
        <w:tabs>
          <w:tab w:val="left" w:pos="7062"/>
        </w:tabs>
        <w:spacing w:line="276" w:lineRule="auto"/>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ab/>
      </w:r>
    </w:p>
    <w:p w14:paraId="45300225" w14:textId="77777777" w:rsidR="006B5484" w:rsidRDefault="006B5484" w:rsidP="006B5484">
      <w:pPr>
        <w:spacing w:line="276" w:lineRule="auto"/>
        <w:jc w:val="both"/>
        <w:rPr>
          <w:rFonts w:ascii="Times New Roman" w:eastAsia="Times New Roman" w:hAnsi="Times New Roman" w:cs="Times New Roman"/>
          <w:lang w:val="sr-Cyrl-RS" w:eastAsia="sr-Latn-RS"/>
        </w:rPr>
      </w:pPr>
    </w:p>
    <w:p w14:paraId="5DCF2B6B" w14:textId="77777777" w:rsidR="006B5484" w:rsidRDefault="006B5484" w:rsidP="006B5484">
      <w:pPr>
        <w:spacing w:line="276" w:lineRule="auto"/>
        <w:jc w:val="both"/>
        <w:rPr>
          <w:rFonts w:ascii="Times New Roman" w:eastAsia="Times New Roman" w:hAnsi="Times New Roman" w:cs="Times New Roman"/>
          <w:lang w:val="sr-Cyrl-RS" w:eastAsia="sr-Latn-RS"/>
        </w:rPr>
      </w:pPr>
    </w:p>
    <w:p w14:paraId="6FC189E0" w14:textId="77777777" w:rsidR="006B5484" w:rsidRDefault="006B5484" w:rsidP="006B5484">
      <w:pPr>
        <w:spacing w:line="276" w:lineRule="auto"/>
        <w:jc w:val="both"/>
        <w:rPr>
          <w:rFonts w:ascii="Times New Roman" w:eastAsia="Times New Roman" w:hAnsi="Times New Roman" w:cs="Times New Roman"/>
          <w:lang w:val="sr-Cyrl-RS" w:eastAsia="sr-Latn-RS"/>
        </w:rPr>
      </w:pPr>
    </w:p>
    <w:p w14:paraId="7E259864" w14:textId="77777777" w:rsidR="00B13EF7" w:rsidRDefault="00B13EF7">
      <w:pPr>
        <w:rPr>
          <w:rFonts w:ascii="Times New Roman" w:eastAsiaTheme="majorEastAsia" w:hAnsi="Times New Roman" w:cs="Times New Roman"/>
          <w:b/>
          <w:bCs/>
          <w:caps/>
          <w:color w:val="0E0E67"/>
          <w:sz w:val="28"/>
          <w:szCs w:val="28"/>
          <w:lang w:val="en-GB"/>
        </w:rPr>
      </w:pPr>
      <w:bookmarkStart w:id="2" w:name="_Toc163472580"/>
      <w:bookmarkStart w:id="3" w:name="_Hlk236727376"/>
      <w:r>
        <w:rPr>
          <w:rFonts w:ascii="Times New Roman" w:hAnsi="Times New Roman" w:cs="Times New Roman"/>
          <w:bCs/>
          <w:caps/>
          <w:sz w:val="28"/>
          <w:szCs w:val="28"/>
        </w:rPr>
        <w:br w:type="page"/>
      </w:r>
    </w:p>
    <w:p w14:paraId="10AB3772" w14:textId="7B54C564" w:rsidR="006B5484" w:rsidRPr="00BC121D" w:rsidRDefault="006B5484" w:rsidP="00AC6730">
      <w:pPr>
        <w:pStyle w:val="DRUGI"/>
        <w:numPr>
          <w:ilvl w:val="0"/>
          <w:numId w:val="16"/>
        </w:numPr>
        <w:spacing w:line="276" w:lineRule="auto"/>
        <w:ind w:left="924" w:hanging="357"/>
        <w:rPr>
          <w:rFonts w:ascii="Times New Roman" w:eastAsia="Times New Roman" w:hAnsi="Times New Roman" w:cs="Times New Roman"/>
          <w:sz w:val="28"/>
          <w:szCs w:val="28"/>
          <w:lang w:eastAsia="sr-Latn-RS"/>
        </w:rPr>
      </w:pPr>
      <w:bookmarkStart w:id="4" w:name="_Toc240367297"/>
      <w:r w:rsidRPr="00BC121D">
        <w:rPr>
          <w:rFonts w:ascii="Times New Roman" w:hAnsi="Times New Roman" w:cs="Times New Roman"/>
          <w:bCs/>
          <w:caps/>
          <w:sz w:val="28"/>
          <w:szCs w:val="28"/>
        </w:rPr>
        <w:lastRenderedPageBreak/>
        <w:t>Општи подаци о предмету набавке</w:t>
      </w:r>
      <w:bookmarkEnd w:id="2"/>
      <w:bookmarkEnd w:id="4"/>
      <w:r w:rsidRPr="00BC121D">
        <w:rPr>
          <w:rFonts w:ascii="Times New Roman" w:hAnsi="Times New Roman" w:cs="Times New Roman"/>
          <w:bCs/>
          <w:caps/>
          <w:sz w:val="28"/>
          <w:szCs w:val="28"/>
          <w:lang w:val="sr-Cyrl-RS"/>
        </w:rPr>
        <w:t xml:space="preserve"> </w:t>
      </w:r>
    </w:p>
    <w:bookmarkEnd w:id="3"/>
    <w:p w14:paraId="137AC458" w14:textId="77777777" w:rsidR="006B5484" w:rsidRPr="007E22D2" w:rsidRDefault="006B5484" w:rsidP="006B5484">
      <w:pPr>
        <w:spacing w:line="276" w:lineRule="auto"/>
        <w:rPr>
          <w:rFonts w:ascii="Times New Roman" w:eastAsia="Times New Roman" w:hAnsi="Times New Roman" w:cs="Times New Roman"/>
          <w:b/>
          <w:bCs/>
          <w:lang w:val="sr-Cyrl-RS" w:eastAsia="sr-Latn-RS"/>
        </w:rPr>
      </w:pPr>
    </w:p>
    <w:p w14:paraId="67CB12B9" w14:textId="77777777" w:rsidR="006B5484" w:rsidRDefault="006B5484" w:rsidP="006B5484">
      <w:pPr>
        <w:spacing w:line="276" w:lineRule="auto"/>
        <w:jc w:val="both"/>
        <w:rPr>
          <w:rFonts w:ascii="Times New Roman" w:eastAsia="Times New Roman" w:hAnsi="Times New Roman" w:cs="Times New Roman"/>
          <w:lang w:val="sr-Cyrl-RS" w:eastAsia="sr-Latn-RS"/>
        </w:rPr>
      </w:pPr>
      <w:proofErr w:type="spellStart"/>
      <w:r w:rsidRPr="007E22D2">
        <w:rPr>
          <w:rFonts w:ascii="Times New Roman" w:eastAsia="Times New Roman" w:hAnsi="Times New Roman" w:cs="Times New Roman"/>
          <w:b/>
          <w:color w:val="1F3864" w:themeColor="accent1" w:themeShade="80"/>
          <w:lang w:eastAsia="sr-Latn-RS"/>
        </w:rPr>
        <w:t>Предмет</w:t>
      </w:r>
      <w:proofErr w:type="spellEnd"/>
      <w:r w:rsidRPr="007E22D2">
        <w:rPr>
          <w:rFonts w:ascii="Times New Roman" w:eastAsia="Times New Roman" w:hAnsi="Times New Roman" w:cs="Times New Roman"/>
          <w:b/>
          <w:color w:val="1F3864" w:themeColor="accent1" w:themeShade="80"/>
          <w:lang w:eastAsia="sr-Latn-RS"/>
        </w:rPr>
        <w:t xml:space="preserve"> </w:t>
      </w:r>
      <w:proofErr w:type="spellStart"/>
      <w:r w:rsidRPr="007E22D2">
        <w:rPr>
          <w:rFonts w:ascii="Times New Roman" w:eastAsia="Times New Roman" w:hAnsi="Times New Roman" w:cs="Times New Roman"/>
          <w:b/>
          <w:color w:val="1F3864" w:themeColor="accent1" w:themeShade="80"/>
          <w:lang w:eastAsia="sr-Latn-RS"/>
        </w:rPr>
        <w:t>јавне</w:t>
      </w:r>
      <w:proofErr w:type="spellEnd"/>
      <w:r w:rsidRPr="007E22D2">
        <w:rPr>
          <w:rFonts w:ascii="Times New Roman" w:eastAsia="Times New Roman" w:hAnsi="Times New Roman" w:cs="Times New Roman"/>
          <w:b/>
          <w:color w:val="1F3864" w:themeColor="accent1" w:themeShade="80"/>
          <w:lang w:eastAsia="sr-Latn-RS"/>
        </w:rPr>
        <w:t xml:space="preserve"> </w:t>
      </w:r>
      <w:proofErr w:type="spellStart"/>
      <w:r w:rsidRPr="007E22D2">
        <w:rPr>
          <w:rFonts w:ascii="Times New Roman" w:eastAsia="Times New Roman" w:hAnsi="Times New Roman" w:cs="Times New Roman"/>
          <w:b/>
          <w:color w:val="1F3864" w:themeColor="accent1" w:themeShade="80"/>
          <w:lang w:eastAsia="sr-Latn-RS"/>
        </w:rPr>
        <w:t>набавке</w:t>
      </w:r>
      <w:proofErr w:type="spellEnd"/>
      <w:r w:rsidRPr="007E22D2">
        <w:rPr>
          <w:rFonts w:ascii="Times New Roman" w:eastAsia="Times New Roman" w:hAnsi="Times New Roman" w:cs="Times New Roman"/>
          <w:b/>
          <w:color w:val="1F3864" w:themeColor="accent1" w:themeShade="80"/>
          <w:lang w:eastAsia="sr-Latn-RS"/>
        </w:rPr>
        <w:t>:</w:t>
      </w:r>
      <w:r w:rsidRPr="007E22D2">
        <w:rPr>
          <w:rFonts w:ascii="Times New Roman" w:eastAsia="Times New Roman" w:hAnsi="Times New Roman" w:cs="Times New Roman"/>
          <w:lang w:eastAsia="sr-Latn-RS"/>
        </w:rPr>
        <w:t xml:space="preserve"> </w:t>
      </w:r>
      <w:r>
        <w:rPr>
          <w:rFonts w:ascii="Times New Roman" w:eastAsia="Times New Roman" w:hAnsi="Times New Roman" w:cs="Times New Roman"/>
          <w:lang w:val="sr-Cyrl-RS" w:eastAsia="sr-Latn-RS"/>
        </w:rPr>
        <w:t xml:space="preserve">Пнеуматици </w:t>
      </w:r>
    </w:p>
    <w:p w14:paraId="749A2A3B" w14:textId="77777777" w:rsidR="006B5484" w:rsidRPr="007E22D2" w:rsidRDefault="006B5484" w:rsidP="006B5484">
      <w:pPr>
        <w:spacing w:line="276" w:lineRule="auto"/>
        <w:jc w:val="both"/>
        <w:rPr>
          <w:rFonts w:ascii="Times New Roman" w:eastAsia="Times New Roman" w:hAnsi="Times New Roman" w:cs="Times New Roman"/>
          <w:lang w:eastAsia="sr-Latn-RS"/>
        </w:rPr>
      </w:pPr>
    </w:p>
    <w:p w14:paraId="59531045" w14:textId="77777777" w:rsidR="006B5484" w:rsidRDefault="006B5484" w:rsidP="006B5484">
      <w:pPr>
        <w:spacing w:line="276" w:lineRule="auto"/>
        <w:jc w:val="both"/>
        <w:rPr>
          <w:rFonts w:ascii="Times New Roman" w:eastAsia="Times New Roman" w:hAnsi="Times New Roman" w:cs="Times New Roman"/>
          <w:lang w:eastAsia="sr-Latn-RS"/>
        </w:rPr>
      </w:pPr>
      <w:proofErr w:type="spellStart"/>
      <w:r w:rsidRPr="007E22D2">
        <w:rPr>
          <w:rFonts w:ascii="Times New Roman" w:eastAsia="Times New Roman" w:hAnsi="Times New Roman" w:cs="Times New Roman"/>
          <w:b/>
          <w:color w:val="1F3864" w:themeColor="accent1" w:themeShade="80"/>
          <w:lang w:eastAsia="sr-Latn-RS"/>
        </w:rPr>
        <w:t>Врста</w:t>
      </w:r>
      <w:proofErr w:type="spellEnd"/>
      <w:r w:rsidRPr="007E22D2">
        <w:rPr>
          <w:rFonts w:ascii="Times New Roman" w:eastAsia="Times New Roman" w:hAnsi="Times New Roman" w:cs="Times New Roman"/>
          <w:b/>
          <w:color w:val="1F3864" w:themeColor="accent1" w:themeShade="80"/>
          <w:lang w:eastAsia="sr-Latn-RS"/>
        </w:rPr>
        <w:t xml:space="preserve"> </w:t>
      </w:r>
      <w:proofErr w:type="spellStart"/>
      <w:r w:rsidRPr="007E22D2">
        <w:rPr>
          <w:rFonts w:ascii="Times New Roman" w:eastAsia="Times New Roman" w:hAnsi="Times New Roman" w:cs="Times New Roman"/>
          <w:b/>
          <w:color w:val="1F3864" w:themeColor="accent1" w:themeShade="80"/>
          <w:lang w:eastAsia="sr-Latn-RS"/>
        </w:rPr>
        <w:t>предмета</w:t>
      </w:r>
      <w:proofErr w:type="spellEnd"/>
      <w:r w:rsidRPr="007E22D2">
        <w:rPr>
          <w:rFonts w:ascii="Times New Roman" w:eastAsia="Times New Roman" w:hAnsi="Times New Roman" w:cs="Times New Roman"/>
          <w:b/>
          <w:color w:val="1F3864" w:themeColor="accent1" w:themeShade="80"/>
          <w:lang w:eastAsia="sr-Latn-RS"/>
        </w:rPr>
        <w:t xml:space="preserve"> </w:t>
      </w:r>
      <w:proofErr w:type="spellStart"/>
      <w:r w:rsidRPr="007E22D2">
        <w:rPr>
          <w:rFonts w:ascii="Times New Roman" w:eastAsia="Times New Roman" w:hAnsi="Times New Roman" w:cs="Times New Roman"/>
          <w:b/>
          <w:color w:val="1F3864" w:themeColor="accent1" w:themeShade="80"/>
          <w:lang w:eastAsia="sr-Latn-RS"/>
        </w:rPr>
        <w:t>набавке</w:t>
      </w:r>
      <w:proofErr w:type="spellEnd"/>
      <w:r w:rsidRPr="007E22D2">
        <w:rPr>
          <w:rFonts w:ascii="Times New Roman" w:eastAsia="Times New Roman" w:hAnsi="Times New Roman" w:cs="Times New Roman"/>
          <w:b/>
          <w:color w:val="1F3864" w:themeColor="accent1" w:themeShade="80"/>
          <w:lang w:eastAsia="sr-Latn-RS"/>
        </w:rPr>
        <w:t>:</w:t>
      </w:r>
      <w:r w:rsidRPr="007E22D2">
        <w:rPr>
          <w:rFonts w:ascii="Times New Roman" w:eastAsia="Times New Roman" w:hAnsi="Times New Roman" w:cs="Times New Roman"/>
          <w:lang w:eastAsia="sr-Latn-RS"/>
        </w:rPr>
        <w:t xml:space="preserve"> </w:t>
      </w:r>
      <w:proofErr w:type="spellStart"/>
      <w:r w:rsidRPr="007E22D2">
        <w:rPr>
          <w:rFonts w:ascii="Times New Roman" w:eastAsia="Times New Roman" w:hAnsi="Times New Roman" w:cs="Times New Roman"/>
          <w:lang w:eastAsia="sr-Latn-RS"/>
        </w:rPr>
        <w:t>Добра</w:t>
      </w:r>
      <w:proofErr w:type="spellEnd"/>
    </w:p>
    <w:p w14:paraId="62A40433" w14:textId="77777777" w:rsidR="006B5484" w:rsidRPr="007E22D2" w:rsidRDefault="006B5484" w:rsidP="006B5484">
      <w:pPr>
        <w:spacing w:line="276" w:lineRule="auto"/>
        <w:jc w:val="both"/>
        <w:rPr>
          <w:rFonts w:ascii="Times New Roman" w:eastAsia="Times New Roman" w:hAnsi="Times New Roman" w:cs="Times New Roman"/>
          <w:lang w:eastAsia="sr-Latn-RS"/>
        </w:rPr>
      </w:pPr>
    </w:p>
    <w:p w14:paraId="49421043" w14:textId="77777777" w:rsidR="006B5484" w:rsidRPr="00996632" w:rsidRDefault="006B5484" w:rsidP="006B5484">
      <w:pPr>
        <w:spacing w:line="276" w:lineRule="auto"/>
        <w:jc w:val="both"/>
        <w:rPr>
          <w:rFonts w:ascii="Times New Roman" w:eastAsia="Times New Roman" w:hAnsi="Times New Roman" w:cs="Times New Roman"/>
          <w:lang w:val="ru-RU" w:eastAsia="sr-Latn-RS"/>
        </w:rPr>
      </w:pPr>
      <w:r w:rsidRPr="00996632">
        <w:rPr>
          <w:rFonts w:ascii="Times New Roman" w:eastAsia="Times New Roman" w:hAnsi="Times New Roman" w:cs="Times New Roman"/>
          <w:b/>
          <w:color w:val="1F3864" w:themeColor="accent1" w:themeShade="80"/>
          <w:lang w:val="ru-RU" w:eastAsia="sr-Latn-RS"/>
        </w:rPr>
        <w:t>ОРН:</w:t>
      </w:r>
      <w:r w:rsidRPr="00996632">
        <w:rPr>
          <w:rFonts w:ascii="Times New Roman" w:eastAsia="Times New Roman" w:hAnsi="Times New Roman" w:cs="Times New Roman"/>
          <w:lang w:val="ru-RU" w:eastAsia="sr-Latn-RS"/>
        </w:rPr>
        <w:t xml:space="preserve"> Гуме за тешка и лака возила, 34350000-5</w:t>
      </w:r>
    </w:p>
    <w:p w14:paraId="0676BE39" w14:textId="77777777" w:rsidR="006B5484" w:rsidRDefault="006B5484" w:rsidP="006B5484">
      <w:pPr>
        <w:spacing w:line="276" w:lineRule="auto"/>
        <w:jc w:val="both"/>
        <w:rPr>
          <w:rFonts w:ascii="Times New Roman" w:eastAsia="Times New Roman" w:hAnsi="Times New Roman" w:cs="Times New Roman"/>
          <w:b/>
          <w:bCs/>
          <w:color w:val="1F3864" w:themeColor="accent1" w:themeShade="80"/>
          <w:lang w:val="sr-Cyrl-RS" w:eastAsia="sr-Latn-RS"/>
        </w:rPr>
      </w:pPr>
    </w:p>
    <w:p w14:paraId="146C490E" w14:textId="77777777" w:rsidR="006B5484" w:rsidRPr="00996632" w:rsidRDefault="006B5484" w:rsidP="006B5484">
      <w:pPr>
        <w:spacing w:line="276" w:lineRule="auto"/>
        <w:jc w:val="both"/>
        <w:rPr>
          <w:rFonts w:ascii="Times New Roman" w:eastAsia="Times New Roman" w:hAnsi="Times New Roman" w:cs="Times New Roman"/>
          <w:lang w:val="ru-RU" w:eastAsia="sr-Latn-RS"/>
        </w:rPr>
      </w:pPr>
      <w:r w:rsidRPr="00996632">
        <w:rPr>
          <w:rFonts w:ascii="Times New Roman" w:eastAsia="Times New Roman" w:hAnsi="Times New Roman" w:cs="Times New Roman"/>
          <w:b/>
          <w:color w:val="1F3864" w:themeColor="accent1" w:themeShade="80"/>
          <w:lang w:val="ru-RU" w:eastAsia="sr-Latn-RS"/>
        </w:rPr>
        <w:t>Врста поступка јавне набавке:</w:t>
      </w:r>
      <w:r w:rsidRPr="00996632">
        <w:rPr>
          <w:rFonts w:ascii="Times New Roman" w:eastAsia="Times New Roman" w:hAnsi="Times New Roman" w:cs="Times New Roman"/>
          <w:lang w:val="ru-RU" w:eastAsia="sr-Latn-RS"/>
        </w:rPr>
        <w:t xml:space="preserve"> </w:t>
      </w:r>
      <w:r w:rsidRPr="007E22D2">
        <w:rPr>
          <w:rFonts w:ascii="Times New Roman" w:eastAsia="Times New Roman" w:hAnsi="Times New Roman" w:cs="Times New Roman"/>
          <w:lang w:val="sr-Cyrl-RS" w:eastAsia="sr-Latn-RS"/>
        </w:rPr>
        <w:t>Отворени</w:t>
      </w:r>
      <w:r w:rsidRPr="00996632">
        <w:rPr>
          <w:rFonts w:ascii="Times New Roman" w:eastAsia="Times New Roman" w:hAnsi="Times New Roman" w:cs="Times New Roman"/>
          <w:lang w:val="ru-RU" w:eastAsia="sr-Latn-RS"/>
        </w:rPr>
        <w:t xml:space="preserve"> поступак</w:t>
      </w:r>
    </w:p>
    <w:p w14:paraId="193B6858" w14:textId="77777777" w:rsidR="006B5484" w:rsidRPr="00996632" w:rsidRDefault="006B5484" w:rsidP="006B5484">
      <w:pPr>
        <w:spacing w:line="276" w:lineRule="auto"/>
        <w:jc w:val="both"/>
        <w:rPr>
          <w:rFonts w:ascii="Times New Roman" w:eastAsia="Times New Roman" w:hAnsi="Times New Roman" w:cs="Times New Roman"/>
          <w:lang w:val="ru-RU" w:eastAsia="sr-Latn-RS"/>
        </w:rPr>
      </w:pPr>
    </w:p>
    <w:p w14:paraId="171EABAC" w14:textId="77777777" w:rsidR="006B5484" w:rsidRDefault="006B5484" w:rsidP="006B5484">
      <w:pPr>
        <w:spacing w:line="276" w:lineRule="auto"/>
        <w:jc w:val="both"/>
        <w:rPr>
          <w:rFonts w:ascii="Times New Roman" w:eastAsia="Times New Roman" w:hAnsi="Times New Roman" w:cs="Times New Roman"/>
          <w:lang w:val="sr-Cyrl-RS" w:eastAsia="sr-Latn-RS"/>
        </w:rPr>
      </w:pPr>
      <w:r w:rsidRPr="00996632">
        <w:rPr>
          <w:rFonts w:ascii="Times New Roman" w:eastAsia="Times New Roman" w:hAnsi="Times New Roman" w:cs="Times New Roman"/>
          <w:b/>
          <w:color w:val="1F3864" w:themeColor="accent1" w:themeShade="80"/>
          <w:lang w:val="ru-RU" w:eastAsia="sr-Latn-RS"/>
        </w:rPr>
        <w:t>Техника:</w:t>
      </w:r>
      <w:r w:rsidRPr="00996632">
        <w:rPr>
          <w:rFonts w:ascii="Times New Roman" w:eastAsia="Times New Roman" w:hAnsi="Times New Roman" w:cs="Times New Roman"/>
          <w:lang w:val="ru-RU" w:eastAsia="sr-Latn-RS"/>
        </w:rPr>
        <w:t xml:space="preserve"> </w:t>
      </w:r>
      <w:r w:rsidRPr="007E22D2">
        <w:rPr>
          <w:rFonts w:ascii="Times New Roman" w:eastAsia="Times New Roman" w:hAnsi="Times New Roman" w:cs="Times New Roman"/>
          <w:lang w:val="sr-Cyrl-RS" w:eastAsia="sr-Latn-RS"/>
        </w:rPr>
        <w:t>Оквирни споразум</w:t>
      </w:r>
      <w:r>
        <w:rPr>
          <w:rFonts w:ascii="Times New Roman" w:eastAsia="Times New Roman" w:hAnsi="Times New Roman" w:cs="Times New Roman"/>
          <w:lang w:val="sr-Cyrl-RS" w:eastAsia="sr-Latn-RS"/>
        </w:rPr>
        <w:t xml:space="preserve">, </w:t>
      </w:r>
      <w:r w:rsidRPr="007E22D2">
        <w:rPr>
          <w:rFonts w:ascii="Times New Roman" w:eastAsia="Times New Roman" w:hAnsi="Times New Roman" w:cs="Times New Roman"/>
          <w:lang w:val="sr-Cyrl-RS" w:eastAsia="sr-Latn-RS"/>
        </w:rPr>
        <w:t>са више понуђача, са поновним отварањем конкуренције</w:t>
      </w:r>
    </w:p>
    <w:p w14:paraId="0EACA5B4" w14:textId="77777777" w:rsidR="006B5484" w:rsidRPr="007E22D2" w:rsidRDefault="006B5484" w:rsidP="006B5484">
      <w:pPr>
        <w:spacing w:line="276" w:lineRule="auto"/>
        <w:jc w:val="both"/>
        <w:rPr>
          <w:rFonts w:ascii="Times New Roman" w:eastAsia="Times New Roman" w:hAnsi="Times New Roman" w:cs="Times New Roman"/>
          <w:lang w:val="sr-Cyrl-RS" w:eastAsia="sr-Latn-RS"/>
        </w:rPr>
      </w:pPr>
    </w:p>
    <w:p w14:paraId="105D910F" w14:textId="77777777" w:rsidR="006B5484" w:rsidRPr="007E22D2" w:rsidRDefault="006B5484" w:rsidP="006B5484">
      <w:pPr>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b/>
          <w:bCs/>
          <w:color w:val="1F3864" w:themeColor="accent1" w:themeShade="80"/>
          <w:lang w:val="sr-Cyrl-RS" w:eastAsia="sr-Latn-RS"/>
        </w:rPr>
        <w:t>Опис:</w:t>
      </w:r>
      <w:r w:rsidRPr="007E22D2">
        <w:rPr>
          <w:rFonts w:ascii="Times New Roman" w:eastAsia="Times New Roman" w:hAnsi="Times New Roman" w:cs="Times New Roman"/>
          <w:lang w:val="sr-Cyrl-RS" w:eastAsia="sr-Latn-RS"/>
        </w:rPr>
        <w:t xml:space="preserve"> Поступак јавне набавке се спроводи у циљу закључења оквирног споразума са више понуђача и то са ____________</w:t>
      </w:r>
      <w:r w:rsidRPr="00996632">
        <w:rPr>
          <w:rFonts w:ascii="Times New Roman" w:eastAsia="Times New Roman" w:hAnsi="Times New Roman" w:cs="Times New Roman"/>
          <w:lang w:val="ru-RU" w:eastAsia="sr-Latn-RS"/>
        </w:rPr>
        <w:t xml:space="preserve"> </w:t>
      </w:r>
      <w:r w:rsidRPr="007E22D2">
        <w:rPr>
          <w:rFonts w:ascii="Times New Roman" w:eastAsia="Times New Roman" w:hAnsi="Times New Roman" w:cs="Times New Roman"/>
          <w:lang w:val="sr-Cyrl-RS" w:eastAsia="sr-Latn-RS"/>
        </w:rPr>
        <w:t>понуђача</w:t>
      </w:r>
      <w:r>
        <w:rPr>
          <w:rStyle w:val="FootnoteReference"/>
          <w:rFonts w:ascii="Times New Roman" w:eastAsia="Times New Roman" w:hAnsi="Times New Roman" w:cs="Times New Roman"/>
          <w:lang w:val="sr-Cyrl-RS" w:eastAsia="sr-Latn-RS"/>
        </w:rPr>
        <w:footnoteReference w:id="1"/>
      </w:r>
      <w:r w:rsidRPr="007E22D2">
        <w:rPr>
          <w:rFonts w:ascii="Times New Roman" w:eastAsia="Times New Roman" w:hAnsi="Times New Roman" w:cs="Times New Roman"/>
          <w:lang w:val="sr-Cyrl-RS" w:eastAsia="sr-Latn-RS"/>
        </w:rPr>
        <w:t xml:space="preserve"> </w:t>
      </w:r>
      <w:r w:rsidRPr="007E22D2">
        <w:rPr>
          <w:rFonts w:ascii="Times New Roman" w:eastAsia="Times New Roman" w:hAnsi="Times New Roman" w:cs="Times New Roman"/>
          <w:i/>
          <w:lang w:val="sr-Cyrl-RS" w:eastAsia="sr-Latn-RS"/>
        </w:rPr>
        <w:t>(Наручилац наводи број понуђача са којима планира закључење</w:t>
      </w:r>
      <w:r w:rsidRPr="00996632">
        <w:rPr>
          <w:rFonts w:ascii="Times New Roman" w:eastAsia="Times New Roman" w:hAnsi="Times New Roman" w:cs="Times New Roman"/>
          <w:i/>
          <w:lang w:val="ru-RU" w:eastAsia="sr-Latn-RS"/>
        </w:rPr>
        <w:t xml:space="preserve"> </w:t>
      </w:r>
      <w:r w:rsidRPr="007E22D2">
        <w:rPr>
          <w:rFonts w:ascii="Times New Roman" w:eastAsia="Times New Roman" w:hAnsi="Times New Roman" w:cs="Times New Roman"/>
          <w:i/>
          <w:lang w:val="sr-Cyrl-RS" w:eastAsia="sr-Latn-RS"/>
        </w:rPr>
        <w:t>оквирног споразума)</w:t>
      </w:r>
      <w:r w:rsidRPr="007E22D2">
        <w:rPr>
          <w:rFonts w:ascii="Times New Roman" w:eastAsia="Times New Roman" w:hAnsi="Times New Roman" w:cs="Times New Roman"/>
          <w:lang w:val="sr-Cyrl-RS" w:eastAsia="sr-Latn-RS"/>
        </w:rPr>
        <w:t>, са поновним отварањем конкуренције, на период од _______</w:t>
      </w:r>
      <w:r w:rsidRPr="007E22D2">
        <w:rPr>
          <w:rStyle w:val="FootnoteReference"/>
          <w:rFonts w:ascii="Times New Roman" w:eastAsia="Times New Roman" w:hAnsi="Times New Roman" w:cs="Times New Roman"/>
          <w:lang w:val="sr-Cyrl-RS" w:eastAsia="sr-Latn-RS"/>
        </w:rPr>
        <w:footnoteReference w:id="2"/>
      </w:r>
      <w:r w:rsidRPr="007E22D2">
        <w:rPr>
          <w:rFonts w:ascii="Times New Roman" w:eastAsia="Times New Roman" w:hAnsi="Times New Roman" w:cs="Times New Roman"/>
          <w:lang w:val="sr-Cyrl-RS" w:eastAsia="sr-Latn-RS"/>
        </w:rPr>
        <w:t xml:space="preserve"> </w:t>
      </w:r>
      <w:r w:rsidRPr="007E22D2">
        <w:rPr>
          <w:rFonts w:ascii="Times New Roman" w:eastAsia="Times New Roman" w:hAnsi="Times New Roman" w:cs="Times New Roman"/>
          <w:i/>
          <w:lang w:val="sr-Cyrl-RS" w:eastAsia="sr-Latn-RS"/>
        </w:rPr>
        <w:t>(Наручилац наводи период трајања оквирног споразума)</w:t>
      </w:r>
      <w:r w:rsidRPr="007E22D2">
        <w:rPr>
          <w:rFonts w:ascii="Times New Roman" w:eastAsia="Times New Roman" w:hAnsi="Times New Roman" w:cs="Times New Roman"/>
          <w:lang w:val="sr-Cyrl-RS" w:eastAsia="sr-Latn-RS"/>
        </w:rPr>
        <w:t>, у оквиру којег ће Наручилац спроводити појединачне наб</w:t>
      </w:r>
      <w:r w:rsidRPr="007E22D2">
        <w:rPr>
          <w:rFonts w:ascii="Times New Roman" w:eastAsia="Times New Roman" w:hAnsi="Times New Roman" w:cs="Times New Roman"/>
          <w:lang w:eastAsia="sr-Latn-RS"/>
        </w:rPr>
        <w:t>a</w:t>
      </w:r>
      <w:r w:rsidRPr="007E22D2">
        <w:rPr>
          <w:rFonts w:ascii="Times New Roman" w:eastAsia="Times New Roman" w:hAnsi="Times New Roman" w:cs="Times New Roman"/>
          <w:lang w:val="sr-Cyrl-RS" w:eastAsia="sr-Latn-RS"/>
        </w:rPr>
        <w:t xml:space="preserve">вке и </w:t>
      </w:r>
      <w:r>
        <w:rPr>
          <w:rFonts w:ascii="Times New Roman" w:eastAsia="Times New Roman" w:hAnsi="Times New Roman" w:cs="Times New Roman"/>
          <w:lang w:val="sr-Cyrl-RS" w:eastAsia="sr-Latn-RS"/>
        </w:rPr>
        <w:t xml:space="preserve">закључивати уговоре/ наруџбенице за </w:t>
      </w:r>
      <w:r w:rsidRPr="007E22D2">
        <w:rPr>
          <w:rFonts w:ascii="Times New Roman" w:eastAsia="Times New Roman" w:hAnsi="Times New Roman" w:cs="Times New Roman"/>
          <w:lang w:val="sr-Cyrl-RS" w:eastAsia="sr-Latn-RS"/>
        </w:rPr>
        <w:t xml:space="preserve"> набав</w:t>
      </w:r>
      <w:r>
        <w:rPr>
          <w:rFonts w:ascii="Times New Roman" w:eastAsia="Times New Roman" w:hAnsi="Times New Roman" w:cs="Times New Roman"/>
          <w:lang w:val="sr-Cyrl-RS" w:eastAsia="sr-Latn-RS"/>
        </w:rPr>
        <w:t xml:space="preserve">ку пнеуматика </w:t>
      </w:r>
      <w:r w:rsidRPr="007E22D2">
        <w:rPr>
          <w:rFonts w:ascii="Times New Roman" w:eastAsia="Times New Roman" w:hAnsi="Times New Roman" w:cs="Times New Roman"/>
          <w:lang w:val="sr-Cyrl-RS" w:eastAsia="sr-Latn-RS"/>
        </w:rPr>
        <w:t>у складу са чл. 66. и 67. ЗЈН-а.</w:t>
      </w:r>
    </w:p>
    <w:p w14:paraId="7092956F" w14:textId="77777777" w:rsidR="006B5484" w:rsidRDefault="006B5484" w:rsidP="006B5484">
      <w:pPr>
        <w:spacing w:line="276" w:lineRule="auto"/>
        <w:jc w:val="both"/>
        <w:rPr>
          <w:rFonts w:ascii="Times New Roman" w:eastAsia="Times New Roman" w:hAnsi="Times New Roman" w:cs="Times New Roman"/>
          <w:b/>
          <w:bCs/>
          <w:color w:val="1F3864" w:themeColor="accent1" w:themeShade="80"/>
          <w:lang w:val="sr-Cyrl-RS" w:eastAsia="sr-Latn-RS"/>
        </w:rPr>
      </w:pPr>
    </w:p>
    <w:tbl>
      <w:tblPr>
        <w:tblStyle w:val="TableGrid"/>
        <w:tblW w:w="0" w:type="auto"/>
        <w:shd w:val="clear" w:color="auto" w:fill="D9E2F3" w:themeFill="accent1" w:themeFillTint="33"/>
        <w:tblLook w:val="04A0" w:firstRow="1" w:lastRow="0" w:firstColumn="1" w:lastColumn="0" w:noHBand="0" w:noVBand="1"/>
      </w:tblPr>
      <w:tblGrid>
        <w:gridCol w:w="9016"/>
      </w:tblGrid>
      <w:tr w:rsidR="006B5484" w:rsidRPr="00996632" w14:paraId="349C6696" w14:textId="77777777" w:rsidTr="00661EC6">
        <w:tc>
          <w:tcPr>
            <w:tcW w:w="9016" w:type="dxa"/>
            <w:shd w:val="clear" w:color="auto" w:fill="D9E2F3" w:themeFill="accent1" w:themeFillTint="33"/>
          </w:tcPr>
          <w:p w14:paraId="427BAAE0" w14:textId="77777777" w:rsidR="006B5484" w:rsidRPr="00446B15" w:rsidRDefault="006B5484" w:rsidP="00661EC6">
            <w:pPr>
              <w:spacing w:line="276" w:lineRule="auto"/>
              <w:jc w:val="both"/>
              <w:rPr>
                <w:b/>
                <w:i/>
                <w:iCs/>
                <w:lang w:val="sr-Cyrl-RS" w:eastAsia="sr-Latn-RS"/>
              </w:rPr>
            </w:pPr>
            <w:r>
              <w:rPr>
                <w:b/>
                <w:i/>
                <w:iCs/>
                <w:lang w:val="sr-Cyrl-RS" w:eastAsia="sr-Latn-RS"/>
              </w:rPr>
              <w:t>НАПОМЕНА</w:t>
            </w:r>
            <w:r w:rsidRPr="00446B15">
              <w:rPr>
                <w:b/>
                <w:i/>
                <w:iCs/>
                <w:lang w:val="sr-Cyrl-RS" w:eastAsia="sr-Latn-RS"/>
              </w:rPr>
              <w:t>:</w:t>
            </w:r>
          </w:p>
          <w:p w14:paraId="1D572E6A" w14:textId="77777777" w:rsidR="006B5484" w:rsidRPr="004C1692" w:rsidRDefault="006B5484" w:rsidP="00661EC6">
            <w:pPr>
              <w:spacing w:line="276" w:lineRule="auto"/>
              <w:jc w:val="both"/>
              <w:rPr>
                <w:b/>
                <w:bCs/>
                <w:i/>
                <w:iCs/>
                <w:sz w:val="22"/>
                <w:szCs w:val="22"/>
                <w:lang w:val="sr-Cyrl-RS" w:eastAsia="sr-Latn-RS"/>
              </w:rPr>
            </w:pPr>
            <w:r w:rsidRPr="009504CF">
              <w:rPr>
                <w:i/>
                <w:iCs/>
                <w:lang w:val="sr-Cyrl-RS" w:eastAsia="sr-Latn-RS"/>
              </w:rPr>
              <w:t xml:space="preserve"> </w:t>
            </w:r>
            <w:r w:rsidRPr="004C1692">
              <w:rPr>
                <w:i/>
                <w:sz w:val="22"/>
                <w:szCs w:val="22"/>
                <w:lang w:val="sr-Cyrl-RS" w:eastAsia="sr-Latn-RS"/>
              </w:rPr>
              <w:t>Наручилац може уписати евентуалне остале напомене које сматра да су од значаја за предмет јавне набавке</w:t>
            </w:r>
          </w:p>
        </w:tc>
      </w:tr>
    </w:tbl>
    <w:p w14:paraId="6F18464E" w14:textId="77777777" w:rsidR="006B5484" w:rsidRPr="007E22D2" w:rsidRDefault="006B5484" w:rsidP="006B5484">
      <w:pPr>
        <w:spacing w:line="276" w:lineRule="auto"/>
        <w:jc w:val="both"/>
        <w:rPr>
          <w:rFonts w:ascii="Times New Roman" w:eastAsia="Times New Roman" w:hAnsi="Times New Roman" w:cs="Times New Roman"/>
          <w:lang w:val="sr-Cyrl-RS" w:eastAsia="sr-Latn-RS"/>
        </w:rPr>
      </w:pPr>
    </w:p>
    <w:tbl>
      <w:tblPr>
        <w:tblStyle w:val="TableGrid"/>
        <w:tblW w:w="0" w:type="auto"/>
        <w:shd w:val="clear" w:color="auto" w:fill="FBE4D5" w:themeFill="accent2" w:themeFillTint="33"/>
        <w:tblLook w:val="04A0" w:firstRow="1" w:lastRow="0" w:firstColumn="1" w:lastColumn="0" w:noHBand="0" w:noVBand="1"/>
      </w:tblPr>
      <w:tblGrid>
        <w:gridCol w:w="9016"/>
      </w:tblGrid>
      <w:tr w:rsidR="006B5484" w:rsidRPr="00996632" w14:paraId="60F2253C" w14:textId="77777777" w:rsidTr="00661EC6">
        <w:tc>
          <w:tcPr>
            <w:tcW w:w="9016" w:type="dxa"/>
            <w:shd w:val="clear" w:color="auto" w:fill="FBE4D5" w:themeFill="accent2" w:themeFillTint="33"/>
          </w:tcPr>
          <w:p w14:paraId="114E18EC" w14:textId="77777777" w:rsidR="006B5484" w:rsidRPr="00446B15" w:rsidRDefault="006B5484" w:rsidP="00661EC6">
            <w:pPr>
              <w:spacing w:line="276" w:lineRule="auto"/>
              <w:jc w:val="both"/>
              <w:rPr>
                <w:b/>
                <w:i/>
                <w:iCs/>
                <w:lang w:val="sr-Cyrl-RS" w:eastAsia="sr-Latn-RS"/>
              </w:rPr>
            </w:pPr>
            <w:bookmarkStart w:id="5" w:name="_Hlk235534620"/>
            <w:r w:rsidRPr="00446B15">
              <w:rPr>
                <w:b/>
                <w:i/>
                <w:iCs/>
                <w:lang w:val="sr-Cyrl-RS" w:eastAsia="sr-Latn-RS"/>
              </w:rPr>
              <w:t>УПУТСТВО ЗА РАД НА ПОРТАЛУ ЈАВНИХ НАБАВКИ:</w:t>
            </w:r>
          </w:p>
          <w:p w14:paraId="7C1ECF80" w14:textId="77777777" w:rsidR="006B5484" w:rsidRPr="00446B15" w:rsidRDefault="006B5484" w:rsidP="00661EC6">
            <w:pPr>
              <w:spacing w:line="276" w:lineRule="auto"/>
              <w:jc w:val="both"/>
              <w:rPr>
                <w:i/>
                <w:iCs/>
                <w:sz w:val="22"/>
                <w:szCs w:val="22"/>
                <w:lang w:val="sr-Cyrl-RS" w:eastAsia="sr-Latn-RS"/>
              </w:rPr>
            </w:pPr>
            <w:r w:rsidRPr="00446B15">
              <w:rPr>
                <w:i/>
                <w:iCs/>
                <w:sz w:val="22"/>
                <w:szCs w:val="22"/>
                <w:lang w:val="sr-Cyrl-RS" w:eastAsia="sr-Latn-RS"/>
              </w:rPr>
              <w:t>Овај део конкурсне документације креира Портал, односно повлачи податке које је Наручилац већ унео приликом креирања документације о набавци на Порталу јавних набавки.</w:t>
            </w:r>
          </w:p>
          <w:p w14:paraId="450B636D" w14:textId="77777777" w:rsidR="006B5484" w:rsidRPr="007E22D2" w:rsidRDefault="006B5484" w:rsidP="00661EC6">
            <w:pPr>
              <w:spacing w:line="276" w:lineRule="auto"/>
              <w:jc w:val="both"/>
              <w:rPr>
                <w:b/>
                <w:bCs/>
                <w:i/>
                <w:iCs/>
                <w:lang w:val="sr-Cyrl-RS" w:eastAsia="sr-Latn-RS"/>
              </w:rPr>
            </w:pPr>
            <w:r w:rsidRPr="00446B15">
              <w:rPr>
                <w:i/>
                <w:iCs/>
                <w:sz w:val="22"/>
                <w:szCs w:val="22"/>
                <w:lang w:val="sr-Cyrl-RS" w:eastAsia="sr-Latn-RS"/>
              </w:rPr>
              <w:t>Наручилац има могућност да, уместо креирања овог документа на Порталу, исти</w:t>
            </w:r>
            <w:r>
              <w:rPr>
                <w:i/>
                <w:iCs/>
                <w:sz w:val="22"/>
                <w:szCs w:val="22"/>
                <w:lang w:val="sr-Cyrl-RS" w:eastAsia="sr-Latn-RS"/>
              </w:rPr>
              <w:t xml:space="preserve"> </w:t>
            </w:r>
            <w:r w:rsidRPr="00446B15">
              <w:rPr>
                <w:i/>
                <w:iCs/>
                <w:sz w:val="22"/>
                <w:szCs w:val="22"/>
                <w:lang w:val="sr-Cyrl-RS" w:eastAsia="sr-Latn-RS"/>
              </w:rPr>
              <w:t>припреми као посебни документ и да га учита на Портал на одговарајућем кораку.</w:t>
            </w:r>
            <w:r w:rsidRPr="009504CF">
              <w:rPr>
                <w:i/>
                <w:iCs/>
                <w:lang w:val="sr-Cyrl-RS" w:eastAsia="sr-Latn-RS"/>
              </w:rPr>
              <w:t xml:space="preserve">  </w:t>
            </w:r>
          </w:p>
        </w:tc>
      </w:tr>
    </w:tbl>
    <w:p w14:paraId="448B6A6E" w14:textId="77777777" w:rsidR="006B5484" w:rsidRPr="00996632" w:rsidRDefault="006B5484" w:rsidP="006B5484">
      <w:pPr>
        <w:spacing w:line="276" w:lineRule="auto"/>
        <w:rPr>
          <w:lang w:val="ru-RU"/>
        </w:rPr>
      </w:pPr>
      <w:bookmarkStart w:id="6" w:name="_Toc163472581"/>
      <w:bookmarkEnd w:id="5"/>
    </w:p>
    <w:p w14:paraId="337ECC90" w14:textId="77777777" w:rsidR="006B5484" w:rsidRPr="00996632" w:rsidRDefault="006B5484" w:rsidP="00AC6730">
      <w:pPr>
        <w:pStyle w:val="DRUGI"/>
        <w:numPr>
          <w:ilvl w:val="0"/>
          <w:numId w:val="16"/>
        </w:numPr>
        <w:spacing w:line="276" w:lineRule="auto"/>
        <w:ind w:left="0" w:firstLine="0"/>
        <w:rPr>
          <w:rFonts w:ascii="Times New Roman" w:hAnsi="Times New Roman" w:cs="Times New Roman"/>
          <w:bCs/>
          <w:caps/>
          <w:sz w:val="28"/>
          <w:szCs w:val="28"/>
          <w:lang w:val="ru-RU"/>
        </w:rPr>
      </w:pPr>
      <w:bookmarkStart w:id="7" w:name="_Toc240367298"/>
      <w:r w:rsidRPr="00996632">
        <w:rPr>
          <w:rFonts w:ascii="Times New Roman" w:hAnsi="Times New Roman" w:cs="Times New Roman"/>
          <w:bCs/>
          <w:caps/>
          <w:sz w:val="28"/>
          <w:szCs w:val="28"/>
          <w:lang w:val="ru-RU"/>
        </w:rPr>
        <w:lastRenderedPageBreak/>
        <w:t>КРИТЕРИЈУМИ ЗА КВАЛИТАТИВНИ ИЗБОР ПРИВРЕДНОГ СУБЈЕКТА (ОСНОВИ ЗА ИСКЉУЧЕЊЕ И КРИТЕРИЈУМИ ЗА ИЗБОР ПРИВРЕДНОГ СУБЈЕКТА) СА УПУТСТВОМ КАКО СЕ ДОКАЗУЈЕ ИСПУЊЕНОСТ ТИХ КРИТЕРИЈУМА</w:t>
      </w:r>
      <w:bookmarkEnd w:id="6"/>
      <w:bookmarkEnd w:id="7"/>
    </w:p>
    <w:p w14:paraId="227A788C" w14:textId="77777777" w:rsidR="006B5484" w:rsidRPr="00816A62" w:rsidRDefault="006B5484" w:rsidP="00AC6730">
      <w:pPr>
        <w:pStyle w:val="ListParagraph"/>
        <w:widowControl w:val="0"/>
        <w:numPr>
          <w:ilvl w:val="1"/>
          <w:numId w:val="16"/>
        </w:numPr>
        <w:tabs>
          <w:tab w:val="left" w:pos="569"/>
        </w:tabs>
        <w:autoSpaceDE w:val="0"/>
        <w:autoSpaceDN w:val="0"/>
        <w:spacing w:before="167" w:after="0" w:line="276" w:lineRule="auto"/>
        <w:jc w:val="both"/>
        <w:rPr>
          <w:rFonts w:ascii="Times New Roman" w:eastAsia="Times New Roman" w:hAnsi="Times New Roman" w:cs="Times New Roman"/>
          <w:b/>
          <w:bCs/>
          <w:kern w:val="0"/>
          <w:sz w:val="24"/>
          <w:szCs w:val="24"/>
          <w:lang w:val="sr-Cyrl-RS" w:eastAsia="sr-Latn-RS"/>
          <w14:ligatures w14:val="none"/>
        </w:rPr>
      </w:pPr>
      <w:r w:rsidRPr="00816A62">
        <w:rPr>
          <w:rFonts w:ascii="Times New Roman" w:eastAsia="Times New Roman" w:hAnsi="Times New Roman" w:cs="Times New Roman"/>
          <w:b/>
          <w:bCs/>
          <w:kern w:val="0"/>
          <w:sz w:val="24"/>
          <w:szCs w:val="24"/>
          <w:lang w:val="sr-Cyrl-RS" w:eastAsia="sr-Latn-RS"/>
          <w14:ligatures w14:val="none"/>
        </w:rPr>
        <w:t xml:space="preserve"> ОСНОВИ ЗА ИСКЉУЧЕЊЕ</w:t>
      </w:r>
    </w:p>
    <w:p w14:paraId="4F6F4A3B" w14:textId="77777777" w:rsidR="006B5484" w:rsidRPr="00816A62" w:rsidRDefault="006B5484" w:rsidP="006B5484">
      <w:pPr>
        <w:pStyle w:val="ListParagraph"/>
        <w:widowControl w:val="0"/>
        <w:tabs>
          <w:tab w:val="left" w:pos="569"/>
        </w:tabs>
        <w:autoSpaceDE w:val="0"/>
        <w:autoSpaceDN w:val="0"/>
        <w:spacing w:before="167" w:line="276" w:lineRule="auto"/>
        <w:ind w:left="1080"/>
        <w:rPr>
          <w:rFonts w:ascii="Times New Roman" w:eastAsia="Times New Roman" w:hAnsi="Times New Roman" w:cs="Times New Roman"/>
          <w:b/>
          <w:bCs/>
          <w:kern w:val="0"/>
          <w:sz w:val="24"/>
          <w:szCs w:val="24"/>
          <w:lang w:val="sr-Cyrl-RS" w:eastAsia="sr-Latn-RS"/>
          <w14:ligatures w14:val="none"/>
        </w:rPr>
      </w:pPr>
    </w:p>
    <w:p w14:paraId="7B7F9C30" w14:textId="77777777" w:rsidR="006B5484" w:rsidRPr="00816A62" w:rsidRDefault="006B5484" w:rsidP="00AC6730">
      <w:pPr>
        <w:pStyle w:val="ListParagraph"/>
        <w:widowControl w:val="0"/>
        <w:numPr>
          <w:ilvl w:val="2"/>
          <w:numId w:val="16"/>
        </w:numPr>
        <w:shd w:val="clear" w:color="auto" w:fill="D9E2F3" w:themeFill="accent1" w:themeFillTint="33"/>
        <w:tabs>
          <w:tab w:val="left" w:pos="809"/>
        </w:tabs>
        <w:autoSpaceDE w:val="0"/>
        <w:autoSpaceDN w:val="0"/>
        <w:spacing w:after="0" w:line="276" w:lineRule="auto"/>
        <w:ind w:hanging="1712"/>
        <w:jc w:val="both"/>
        <w:rPr>
          <w:rFonts w:ascii="Times New Roman" w:eastAsia="Times New Roman" w:hAnsi="Times New Roman" w:cs="Times New Roman"/>
          <w:b/>
          <w:bCs/>
          <w:kern w:val="0"/>
          <w:sz w:val="24"/>
          <w:szCs w:val="24"/>
          <w:lang w:val="sr-Cyrl-RS" w:eastAsia="sr-Latn-RS"/>
          <w14:ligatures w14:val="none"/>
        </w:rPr>
      </w:pPr>
      <w:r>
        <w:rPr>
          <w:rFonts w:ascii="Times New Roman" w:eastAsia="Times New Roman" w:hAnsi="Times New Roman" w:cs="Times New Roman"/>
          <w:b/>
          <w:bCs/>
          <w:kern w:val="0"/>
          <w:sz w:val="24"/>
          <w:szCs w:val="24"/>
          <w:lang w:val="sr-Cyrl-RS" w:eastAsia="sr-Latn-RS"/>
          <w14:ligatures w14:val="none"/>
        </w:rPr>
        <w:t xml:space="preserve"> </w:t>
      </w:r>
      <w:r w:rsidRPr="00816A62">
        <w:rPr>
          <w:rFonts w:ascii="Times New Roman" w:eastAsia="Times New Roman" w:hAnsi="Times New Roman" w:cs="Times New Roman"/>
          <w:b/>
          <w:bCs/>
          <w:kern w:val="0"/>
          <w:sz w:val="24"/>
          <w:szCs w:val="24"/>
          <w:lang w:val="sr-Cyrl-RS" w:eastAsia="sr-Latn-RS"/>
          <w14:ligatures w14:val="none"/>
        </w:rPr>
        <w:t>Правоснажна пресуда за једно или више кривичних дела</w:t>
      </w:r>
    </w:p>
    <w:p w14:paraId="7EAF15E5" w14:textId="77777777" w:rsidR="006B5484" w:rsidRPr="00816A62" w:rsidRDefault="006B5484" w:rsidP="00035DD0">
      <w:pPr>
        <w:pStyle w:val="BodyText"/>
        <w:spacing w:before="240" w:line="276" w:lineRule="auto"/>
        <w:ind w:left="0"/>
        <w:rPr>
          <w:b/>
          <w:bCs/>
          <w:lang w:val="sr-Cyrl-RS" w:eastAsia="sr-Latn-RS"/>
        </w:rPr>
      </w:pPr>
      <w:r w:rsidRPr="00816A62">
        <w:rPr>
          <w:b/>
          <w:bCs/>
          <w:lang w:val="sr-Cyrl-RS" w:eastAsia="sr-Latn-RS"/>
        </w:rPr>
        <w:t>Правни основ:</w:t>
      </w:r>
    </w:p>
    <w:p w14:paraId="1DE7F3F8" w14:textId="77777777" w:rsidR="006B5484" w:rsidRPr="00816A62" w:rsidRDefault="006B5484" w:rsidP="00035DD0">
      <w:pPr>
        <w:pStyle w:val="BodyText"/>
        <w:spacing w:before="240" w:line="276" w:lineRule="auto"/>
        <w:ind w:left="0" w:right="103"/>
        <w:rPr>
          <w:lang w:val="sr-Cyrl-RS" w:eastAsia="sr-Latn-RS"/>
        </w:rPr>
      </w:pPr>
      <w:r w:rsidRPr="00816A62">
        <w:rPr>
          <w:lang w:val="sr-Cyrl-RS" w:eastAsia="sr-Latn-RS"/>
        </w:rPr>
        <w:t>Члан 111. став 1. тач. 1) ЗЈН-Наручилац је дужан да искључи привредног субјекта из поступка јавне набавке ако привредни субјект не докаже да он и његов законски заступник у периоду од претходних пет година од дана истека рока за подношење понуда, односно пријава није правноснажно осуђен, осим ако правноснажном пресудом није утврђен други период забране учешћа у поступку јавне набавке, за:</w:t>
      </w:r>
    </w:p>
    <w:p w14:paraId="66873BA5" w14:textId="77777777" w:rsidR="006B5484" w:rsidRPr="00816A62" w:rsidRDefault="006B5484" w:rsidP="00AC6730">
      <w:pPr>
        <w:pStyle w:val="ListParagraph"/>
        <w:widowControl w:val="0"/>
        <w:numPr>
          <w:ilvl w:val="3"/>
          <w:numId w:val="16"/>
        </w:numPr>
        <w:tabs>
          <w:tab w:val="left" w:pos="1188"/>
        </w:tabs>
        <w:autoSpaceDE w:val="0"/>
        <w:autoSpaceDN w:val="0"/>
        <w:spacing w:before="240" w:after="0" w:line="276" w:lineRule="auto"/>
        <w:ind w:right="113"/>
        <w:jc w:val="both"/>
        <w:rPr>
          <w:rFonts w:ascii="Times New Roman" w:eastAsia="Times New Roman" w:hAnsi="Times New Roman" w:cs="Times New Roman"/>
          <w:kern w:val="0"/>
          <w:sz w:val="24"/>
          <w:szCs w:val="24"/>
          <w:lang w:val="sr-Cyrl-RS" w:eastAsia="sr-Latn-RS"/>
          <w14:ligatures w14:val="none"/>
        </w:rPr>
      </w:pPr>
      <w:r w:rsidRPr="00816A62">
        <w:rPr>
          <w:rFonts w:ascii="Times New Roman" w:eastAsia="Times New Roman" w:hAnsi="Times New Roman" w:cs="Times New Roman"/>
          <w:kern w:val="0"/>
          <w:sz w:val="24"/>
          <w:szCs w:val="24"/>
          <w:lang w:val="sr-Cyrl-RS" w:eastAsia="sr-Latn-RS"/>
          <w14:ligatures w14:val="none"/>
        </w:rPr>
        <w:t>кривично дело које је извршило као члан организоване криминалне групе</w:t>
      </w:r>
      <w:r w:rsidRPr="00996632">
        <w:rPr>
          <w:rFonts w:ascii="Times New Roman" w:eastAsia="Times New Roman" w:hAnsi="Times New Roman" w:cs="Times New Roman"/>
          <w:kern w:val="0"/>
          <w:sz w:val="24"/>
          <w:szCs w:val="24"/>
          <w:lang w:val="ru-RU" w:eastAsia="sr-Latn-RS"/>
          <w14:ligatures w14:val="none"/>
        </w:rPr>
        <w:t xml:space="preserve"> </w:t>
      </w:r>
      <w:r w:rsidRPr="00816A62">
        <w:rPr>
          <w:rFonts w:ascii="Times New Roman" w:eastAsia="Times New Roman" w:hAnsi="Times New Roman" w:cs="Times New Roman"/>
          <w:kern w:val="0"/>
          <w:sz w:val="24"/>
          <w:szCs w:val="24"/>
          <w:lang w:val="sr-Cyrl-RS" w:eastAsia="sr-Latn-RS"/>
          <w14:ligatures w14:val="none"/>
        </w:rPr>
        <w:t>и кривично дело удруживање ради вршења кривичних дела;</w:t>
      </w:r>
    </w:p>
    <w:p w14:paraId="6D081EE0" w14:textId="77777777" w:rsidR="006B5484" w:rsidRDefault="006B5484" w:rsidP="00AC6730">
      <w:pPr>
        <w:pStyle w:val="ListParagraph"/>
        <w:widowControl w:val="0"/>
        <w:numPr>
          <w:ilvl w:val="3"/>
          <w:numId w:val="16"/>
        </w:numPr>
        <w:tabs>
          <w:tab w:val="left" w:pos="1188"/>
        </w:tabs>
        <w:autoSpaceDE w:val="0"/>
        <w:autoSpaceDN w:val="0"/>
        <w:spacing w:before="240" w:after="0" w:line="276" w:lineRule="auto"/>
        <w:ind w:right="113"/>
        <w:contextualSpacing w:val="0"/>
        <w:jc w:val="both"/>
        <w:rPr>
          <w:rFonts w:ascii="Times New Roman" w:eastAsia="Times New Roman" w:hAnsi="Times New Roman" w:cs="Times New Roman"/>
          <w:kern w:val="0"/>
          <w:sz w:val="24"/>
          <w:szCs w:val="24"/>
          <w:lang w:val="sr-Cyrl-RS" w:eastAsia="sr-Latn-RS"/>
          <w14:ligatures w14:val="none"/>
        </w:rPr>
      </w:pPr>
      <w:r w:rsidRPr="00816A62">
        <w:rPr>
          <w:rFonts w:ascii="Times New Roman" w:eastAsia="Times New Roman" w:hAnsi="Times New Roman" w:cs="Times New Roman"/>
          <w:kern w:val="0"/>
          <w:sz w:val="24"/>
          <w:szCs w:val="24"/>
          <w:lang w:val="sr-Cyrl-RS" w:eastAsia="sr-Latn-RS"/>
          <w14:ligatures w14:val="none"/>
        </w:rPr>
        <w:t>кривично дело злоупотребе положаја одговорног лица, кривично дело злоупотребе у вези са јавном набавком, кривично дело примања мита у обављању привредне делатности, кривично дело давања мита у</w:t>
      </w:r>
      <w:r w:rsidRPr="00996632">
        <w:rPr>
          <w:rFonts w:ascii="Times New Roman" w:eastAsia="Times New Roman" w:hAnsi="Times New Roman" w:cs="Times New Roman"/>
          <w:kern w:val="0"/>
          <w:sz w:val="24"/>
          <w:szCs w:val="24"/>
          <w:lang w:val="ru-RU" w:eastAsia="sr-Latn-RS"/>
          <w14:ligatures w14:val="none"/>
        </w:rPr>
        <w:t xml:space="preserve"> </w:t>
      </w:r>
      <w:r w:rsidRPr="00816A62">
        <w:rPr>
          <w:rFonts w:ascii="Times New Roman" w:eastAsia="Times New Roman" w:hAnsi="Times New Roman" w:cs="Times New Roman"/>
          <w:kern w:val="0"/>
          <w:sz w:val="24"/>
          <w:szCs w:val="24"/>
          <w:lang w:val="sr-Cyrl-RS" w:eastAsia="sr-Latn-RS"/>
          <w14:ligatures w14:val="none"/>
        </w:rPr>
        <w:t>обављању привредне делатности, кривично дело злоупотребе службеног положаја, кривично дело трговине утицајем, кривично дело примања мита и кривично дело давања мита, кривично дело преваре, кривично дело неоснованог добијања и коришћења кредита и друге погодности, кривично дело преваре у обављању привредне делатности и кривично дело пореске утаје, кривично дело тероризма, кривично дело јавног подстицања на извршење терористичких дела, кривично дело врбовања и обучавања за вршење терористичких дела и кривично дело терористичког удруживања, кривично дело прања новца, кривично дело финансирања тероризма, кривично дело трговине људима и кривично дело заснивања ропског односа и превоза лица у ропском односу.</w:t>
      </w:r>
    </w:p>
    <w:p w14:paraId="6B9573D4" w14:textId="77777777" w:rsidR="006B5484" w:rsidRPr="00816A62" w:rsidRDefault="006B5484" w:rsidP="006B5484">
      <w:pPr>
        <w:pStyle w:val="ListParagraph"/>
        <w:widowControl w:val="0"/>
        <w:tabs>
          <w:tab w:val="left" w:pos="1188"/>
        </w:tabs>
        <w:autoSpaceDE w:val="0"/>
        <w:autoSpaceDN w:val="0"/>
        <w:spacing w:after="0" w:line="276" w:lineRule="auto"/>
        <w:ind w:left="1996" w:right="113"/>
        <w:contextualSpacing w:val="0"/>
        <w:jc w:val="both"/>
        <w:rPr>
          <w:rFonts w:ascii="Times New Roman" w:eastAsia="Times New Roman" w:hAnsi="Times New Roman" w:cs="Times New Roman"/>
          <w:kern w:val="0"/>
          <w:sz w:val="24"/>
          <w:szCs w:val="24"/>
          <w:lang w:val="sr-Cyrl-RS" w:eastAsia="sr-Latn-RS"/>
          <w14:ligatures w14:val="none"/>
        </w:rPr>
      </w:pPr>
    </w:p>
    <w:p w14:paraId="5F8980FA" w14:textId="77777777" w:rsidR="006B5484" w:rsidRPr="00816A62" w:rsidRDefault="006B5484" w:rsidP="00035DD0">
      <w:pPr>
        <w:spacing w:line="276" w:lineRule="auto"/>
        <w:rPr>
          <w:rFonts w:ascii="Times New Roman" w:eastAsia="Times New Roman" w:hAnsi="Times New Roman" w:cs="Times New Roman"/>
          <w:b/>
          <w:lang w:val="sr-Cyrl-RS" w:eastAsia="sr-Latn-RS"/>
        </w:rPr>
      </w:pPr>
      <w:r w:rsidRPr="00816A62">
        <w:rPr>
          <w:rFonts w:ascii="Times New Roman" w:eastAsia="Times New Roman" w:hAnsi="Times New Roman" w:cs="Times New Roman"/>
          <w:b/>
          <w:lang w:val="sr-Cyrl-RS" w:eastAsia="sr-Latn-RS"/>
        </w:rPr>
        <w:t>Начин доказивања испуњености критеријума:</w:t>
      </w:r>
    </w:p>
    <w:p w14:paraId="3925E57D" w14:textId="77777777" w:rsidR="006B5484" w:rsidRPr="00816A62" w:rsidRDefault="006B5484" w:rsidP="00035DD0">
      <w:pPr>
        <w:pStyle w:val="BodyText"/>
        <w:spacing w:before="240" w:line="276" w:lineRule="auto"/>
        <w:ind w:left="0" w:right="108"/>
        <w:rPr>
          <w:lang w:val="sr-Cyrl-RS" w:eastAsia="sr-Latn-RS"/>
        </w:rPr>
      </w:pPr>
      <w:r w:rsidRPr="00816A62">
        <w:rPr>
          <w:lang w:val="sr-Cyrl-RS" w:eastAsia="sr-Latn-RS"/>
        </w:rPr>
        <w:t>Привредни субјект дужан је да путем Портала састави и уз понуду поднесе изјаву о испуњености критеријума за квалитативни избор привредног субјекта, којом потврђује да не постоји овај основ за искључење.</w:t>
      </w:r>
    </w:p>
    <w:p w14:paraId="7DE1D11C" w14:textId="77777777" w:rsidR="006B5484" w:rsidRPr="00816A62" w:rsidRDefault="006B5484" w:rsidP="00035DD0">
      <w:pPr>
        <w:pStyle w:val="BodyText"/>
        <w:spacing w:before="240" w:line="276" w:lineRule="auto"/>
        <w:ind w:left="0" w:right="105"/>
        <w:rPr>
          <w:lang w:val="sr-Cyrl-RS" w:eastAsia="sr-Latn-RS"/>
        </w:rPr>
      </w:pPr>
      <w:r w:rsidRPr="00816A62">
        <w:rPr>
          <w:lang w:val="sr-Cyrl-RS" w:eastAsia="sr-Latn-RS"/>
        </w:rPr>
        <w:lastRenderedPageBreak/>
        <w:t>Наручилац је дужан да пре доношења одлуке у поступку јавне набавке захтева од понуђача који су доставили економски најповољније понуде да доставе доказе о испуњености критеријума за квалитативни избор привредног субјекта.</w:t>
      </w:r>
    </w:p>
    <w:p w14:paraId="5B20242B" w14:textId="77777777" w:rsidR="006B5484" w:rsidRPr="00816A62" w:rsidRDefault="006B5484" w:rsidP="00035DD0">
      <w:pPr>
        <w:pStyle w:val="BodyText"/>
        <w:spacing w:before="240" w:line="276" w:lineRule="auto"/>
        <w:ind w:left="0" w:right="103"/>
        <w:rPr>
          <w:lang w:val="sr-Cyrl-RS" w:eastAsia="sr-Latn-RS"/>
        </w:rPr>
      </w:pPr>
      <w:r w:rsidRPr="00816A62">
        <w:rPr>
          <w:lang w:val="sr-Cyrl-RS" w:eastAsia="sr-Latn-RS"/>
        </w:rPr>
        <w:t>Сматра се да привредни субјект који је уписан у Регистар понуђача нема основа за искључење из члана 111. став 1. тач. 1) Закона о јавним набавкама.</w:t>
      </w:r>
    </w:p>
    <w:p w14:paraId="7B186F57" w14:textId="77777777" w:rsidR="006B5484" w:rsidRPr="00816A62" w:rsidRDefault="006B5484" w:rsidP="00035DD0">
      <w:pPr>
        <w:pStyle w:val="BodyText"/>
        <w:spacing w:before="240" w:line="276" w:lineRule="auto"/>
        <w:ind w:left="0" w:right="102"/>
        <w:rPr>
          <w:lang w:val="sr-Cyrl-RS" w:eastAsia="sr-Latn-RS"/>
        </w:rPr>
      </w:pPr>
      <w:r w:rsidRPr="00816A62">
        <w:rPr>
          <w:lang w:val="sr-Cyrl-RS" w:eastAsia="sr-Latn-RS"/>
        </w:rPr>
        <w:t>Непостојање овог основа за искључење доказује се следећим доказима:</w:t>
      </w:r>
    </w:p>
    <w:p w14:paraId="7374681F" w14:textId="77777777" w:rsidR="006B5484" w:rsidRPr="00816A62" w:rsidRDefault="006B5484" w:rsidP="00035DD0">
      <w:pPr>
        <w:pStyle w:val="BodyText"/>
        <w:spacing w:before="240" w:line="276" w:lineRule="auto"/>
        <w:ind w:left="0" w:right="2697"/>
        <w:rPr>
          <w:u w:val="single"/>
          <w:lang w:val="sr-Cyrl-RS" w:eastAsia="sr-Latn-RS"/>
        </w:rPr>
      </w:pPr>
      <w:r w:rsidRPr="00816A62">
        <w:rPr>
          <w:u w:val="single"/>
          <w:lang w:val="sr-Cyrl-RS" w:eastAsia="sr-Latn-RS"/>
        </w:rPr>
        <w:t>Правна лица и предузетници:</w:t>
      </w:r>
    </w:p>
    <w:p w14:paraId="53CB4F7E" w14:textId="77777777" w:rsidR="006B5484" w:rsidRPr="00816A62" w:rsidRDefault="006B5484" w:rsidP="0089166B">
      <w:pPr>
        <w:pStyle w:val="BodyText"/>
        <w:spacing w:before="240" w:after="240" w:line="276" w:lineRule="auto"/>
        <w:ind w:right="103"/>
        <w:rPr>
          <w:lang w:val="sr-Cyrl-RS" w:eastAsia="sr-Latn-RS"/>
        </w:rPr>
      </w:pPr>
      <w:r w:rsidRPr="00816A62">
        <w:rPr>
          <w:lang w:val="sr-Cyrl-RS" w:eastAsia="sr-Latn-RS"/>
        </w:rPr>
        <w:t xml:space="preserve">   1) Потврда надлежног Основног суда на чијем подручју се налази седиште домаћег правног лица или предузетника, односно седиште представништва или огранка страног правног лица којим се потврђује да понуђач у периоду од претходних пет година од дана истека рока за подношење понуда није правноснажно осуђен, осим ако правноснажном пресудом није утврђен други период забране учешћа у поступку јавне набавке, и то за следећа кривична дела: кривично дело пореске утаје; кривично дело преваре; кривично дело неоснованог добијања и коришћења кредита и друге погодности; кривично дело злоупотребе службеног положаја; кривично дело трговине утицајем; кривично дело давања мита; кривично дело трговине људима (за облике из члана 388. ст. 2, 3, 4, 6, 8 и 9 Кривичног законика) и кривично дело заснивања ропског односа и превоза лица у ропском односу (за облике из члана 390. ст. 1 и 2 Кривичног законика).</w:t>
      </w:r>
    </w:p>
    <w:p w14:paraId="39B573B5" w14:textId="77777777" w:rsidR="006B5484" w:rsidRPr="00816A62" w:rsidRDefault="006B5484" w:rsidP="0089166B">
      <w:pPr>
        <w:pStyle w:val="BodyText"/>
        <w:spacing w:after="240" w:line="276" w:lineRule="auto"/>
        <w:ind w:right="103"/>
        <w:rPr>
          <w:lang w:val="sr-Cyrl-RS" w:eastAsia="sr-Latn-RS"/>
        </w:rPr>
      </w:pPr>
      <w:r w:rsidRPr="00816A62">
        <w:rPr>
          <w:lang w:val="sr-Cyrl-RS" w:eastAsia="sr-Latn-RS"/>
        </w:rPr>
        <w:t xml:space="preserve">   2) Потврда надлежног Вишег суда на чијем подручју се налази седиште домаћег правног лица или предузетника, односно седиште представништва или огранка страног правног лица којим се потврђује да понуђач у периоду од претходних пет година од дана истека рока за подношење понуда није правноснажно осуђен, осим ако правноснажном пресудом није утврђен други период забране учешћа у поступку јавне набавке, и то за следећа кривична дела: кривично дело злоупотребе службеног положаја, ако вредност прибављене имовинске користи прелази 1.500.000,00 динара; кривично дело трговине људима (за облике из члана 388. ст. 1, 5 и 7 Кривичног законика); кривично дело заснивања ропског односа и превоза лица у ропском односу ако је извршено према малолетном лицу и кривично дело примања мита.</w:t>
      </w:r>
    </w:p>
    <w:p w14:paraId="0124C5EB" w14:textId="77777777" w:rsidR="006B5484" w:rsidRPr="00816A62" w:rsidRDefault="006B5484" w:rsidP="0089166B">
      <w:pPr>
        <w:pStyle w:val="BodyText"/>
        <w:spacing w:after="240" w:line="276" w:lineRule="auto"/>
        <w:ind w:right="103"/>
        <w:rPr>
          <w:lang w:val="sr-Cyrl-RS" w:eastAsia="sr-Latn-RS"/>
        </w:rPr>
      </w:pPr>
      <w:r w:rsidRPr="00816A62">
        <w:rPr>
          <w:lang w:val="sr-Cyrl-RS" w:eastAsia="sr-Latn-RS"/>
        </w:rPr>
        <w:t xml:space="preserve">   3) Потврда Посебног одељења Вишег суда у Београду за организовани криминал којим се потврђује да правно лице или предузетник није осуђивано за нека од следећих кривичних дела: кривична дела организованог криминала; кривично дело удруживања ради вршења кривичних дела; кривично дело злоупотребе службеног положаја, трговине утицајем, примања мита и давања мита ако је окривљени односно лице којем се даје мито службено или одговорно лице које врши функцију на основу </w:t>
      </w:r>
      <w:r w:rsidRPr="00816A62">
        <w:rPr>
          <w:lang w:val="sr-Cyrl-RS" w:eastAsia="sr-Latn-RS"/>
        </w:rPr>
        <w:lastRenderedPageBreak/>
        <w:t>избора, именовања или постављења од стране Народне скупштине, председника Републике, опште седнице Врховног касационог суда, Високог савета судства или Државног већа тужилаца; кривична дела против привреде, ако вредност имовинске користи прелази 200.000.000 динара, односно ако вредност јавне набавке прелази 800.000.000 динара и то за: кривично дело злоупотребе у вези са јавним набавкама, кривично дело примања мита у обављању привредне делатности, кривично дело давања мита у обављању привредне делатности, кривично дело преваре у обављању привредне делатности, кривично дело злоупотребе положаја одговорног лица, кривично дело прања новца – у случају ако имовина која је предмет прања новца потиче из свих наведених кривичних дела; кривично дело јавног подстицања на извршење терористичких дела; кривично дело финансирања тероризма; кривично дело тероризма; кривично дело врбовања и обучавања за вршење терористичких дела и кривично дело терористичког удруживања.</w:t>
      </w:r>
    </w:p>
    <w:p w14:paraId="7AC96FB5" w14:textId="77777777" w:rsidR="006B5484" w:rsidRPr="00816A62" w:rsidRDefault="006B5484" w:rsidP="0089166B">
      <w:pPr>
        <w:pStyle w:val="BodyText"/>
        <w:spacing w:after="240" w:line="276" w:lineRule="auto"/>
        <w:ind w:right="102"/>
        <w:rPr>
          <w:lang w:val="sr-Cyrl-RS" w:eastAsia="sr-Latn-RS"/>
        </w:rPr>
      </w:pPr>
      <w:r w:rsidRPr="00816A62">
        <w:rPr>
          <w:lang w:val="sr-Cyrl-RS" w:eastAsia="sr-Latn-RS"/>
        </w:rPr>
        <w:t xml:space="preserve">   4) Потврда Посебног одељења виших судова у Београду, Новом Саду, Нишу и Краљеву за сузбијање корупције, којим се потврђује да правно лице или предузетник није осуђивано за нека од следећих кривичних дела: кривично дело примање мита у обављању привредне делатности; кривично дело давање мита у обављању привредне делатности; кривично дело злоупотреба у вези са јавним набавкама; кривично дело преваре у обављању привредне делатности; кривично дело злоупотребе положаја одговорног лица и кривичнодело прања новца.</w:t>
      </w:r>
    </w:p>
    <w:p w14:paraId="1CCF5A75" w14:textId="77777777" w:rsidR="006B5484" w:rsidRPr="00816A62" w:rsidRDefault="006B5484" w:rsidP="0089166B">
      <w:pPr>
        <w:pStyle w:val="BodyText"/>
        <w:spacing w:before="240" w:line="276" w:lineRule="auto"/>
        <w:ind w:left="0"/>
        <w:rPr>
          <w:u w:val="single"/>
          <w:lang w:val="sr-Cyrl-RS" w:eastAsia="sr-Latn-RS"/>
        </w:rPr>
      </w:pPr>
      <w:r w:rsidRPr="00816A62">
        <w:rPr>
          <w:u w:val="single"/>
          <w:lang w:val="sr-Cyrl-RS" w:eastAsia="sr-Latn-RS"/>
        </w:rPr>
        <w:t>Законски заступници и физичка лица:</w:t>
      </w:r>
    </w:p>
    <w:p w14:paraId="59CE0881" w14:textId="77777777" w:rsidR="006B5484" w:rsidRPr="00816A62" w:rsidRDefault="006B5484" w:rsidP="00035DD0">
      <w:pPr>
        <w:pStyle w:val="BodyText"/>
        <w:spacing w:before="240" w:line="276" w:lineRule="auto"/>
        <w:rPr>
          <w:lang w:val="sr-Cyrl-RS" w:eastAsia="sr-Latn-RS"/>
        </w:rPr>
      </w:pPr>
      <w:r w:rsidRPr="00816A62">
        <w:rPr>
          <w:lang w:val="sr-Cyrl-RS" w:eastAsia="sr-Latn-RS"/>
        </w:rPr>
        <w:t xml:space="preserve">1) Извод из казнене евиденције, односно уверење надлежне полицијске управе МУП-а, којим се потврђује да законски заступник или физичко лице није осуђивао за следећа кривична дела: </w:t>
      </w:r>
    </w:p>
    <w:p w14:paraId="50291A13" w14:textId="3A624362" w:rsidR="006B5484" w:rsidRPr="00816A62" w:rsidRDefault="006B5484" w:rsidP="0089166B">
      <w:pPr>
        <w:pStyle w:val="BodyText"/>
        <w:spacing w:before="240" w:line="276" w:lineRule="auto"/>
        <w:rPr>
          <w:lang w:val="sr-Cyrl-RS" w:eastAsia="sr-Latn-RS"/>
        </w:rPr>
      </w:pPr>
      <w:r w:rsidRPr="00816A62">
        <w:rPr>
          <w:lang w:val="sr-Cyrl-RS" w:eastAsia="sr-Latn-RS"/>
        </w:rPr>
        <w:t xml:space="preserve">    (</w:t>
      </w:r>
      <w:proofErr w:type="spellStart"/>
      <w:r w:rsidR="00F23489">
        <w:rPr>
          <w:lang w:val="en-US" w:eastAsia="sr-Latn-RS"/>
        </w:rPr>
        <w:t>i</w:t>
      </w:r>
      <w:proofErr w:type="spellEnd"/>
      <w:r w:rsidRPr="00816A62">
        <w:rPr>
          <w:lang w:val="sr-Cyrl-RS" w:eastAsia="sr-Latn-RS"/>
        </w:rPr>
        <w:t>) кривично дело које је извршило као члан организоване криминалне групе и кривично дело удруживање ради вршења кривичних дела;</w:t>
      </w:r>
    </w:p>
    <w:p w14:paraId="53DA233E" w14:textId="38E4D0D9" w:rsidR="006B5484" w:rsidRPr="00816A62" w:rsidRDefault="006B5484" w:rsidP="0089166B">
      <w:pPr>
        <w:pStyle w:val="BodyText"/>
        <w:spacing w:before="240" w:line="276" w:lineRule="auto"/>
        <w:rPr>
          <w:lang w:val="sr-Cyrl-RS" w:eastAsia="sr-Latn-RS"/>
        </w:rPr>
      </w:pPr>
      <w:r w:rsidRPr="00816A62">
        <w:rPr>
          <w:lang w:val="sr-Cyrl-RS" w:eastAsia="sr-Latn-RS"/>
        </w:rPr>
        <w:t xml:space="preserve">    (</w:t>
      </w:r>
      <w:r w:rsidR="00F23489">
        <w:rPr>
          <w:lang w:val="en-US" w:eastAsia="sr-Latn-RS"/>
        </w:rPr>
        <w:t>ii</w:t>
      </w:r>
      <w:r w:rsidRPr="00816A62">
        <w:rPr>
          <w:lang w:val="sr-Cyrl-RS" w:eastAsia="sr-Latn-RS"/>
        </w:rPr>
        <w:t xml:space="preserve">) кривично дело злоупотреба положаја одговорног лица, кривично дело злоупотреба у вези са јавном набавком, кривично дело примање мита у обављању привредне делатности, кривично дело давање мита у обављању привредне делатности, кривично дело злоупотреба службеног положаја, кривично дело трговина утицајем, кривично дело примање мита и кривично дело давање мита; кривично дело превара, кривично дело неосновано добијање и коришћење кредита и друге погодности, кривично дело превара у обављању привредне делатности и кривично дело пореска утаја; кривично дело тероризам, кривично дело јавно подстицање на извршење терористичких дела, кривично дело врбовање и обучавање за вршење терористичких дела и кривично дело терористичко удруживање; кривично дело </w:t>
      </w:r>
      <w:r w:rsidRPr="00816A62">
        <w:rPr>
          <w:lang w:val="sr-Cyrl-RS" w:eastAsia="sr-Latn-RS"/>
        </w:rPr>
        <w:lastRenderedPageBreak/>
        <w:t>прање новца, кривично дело финансирање тероризма; кривично дело трговина људима и кривично дело заснивање ропског односа и превоз лица у ропском односу.</w:t>
      </w:r>
    </w:p>
    <w:p w14:paraId="7286E147" w14:textId="77777777" w:rsidR="006B5484" w:rsidRPr="00816A62" w:rsidRDefault="006B5484" w:rsidP="006B5484">
      <w:pPr>
        <w:pStyle w:val="BodyText"/>
        <w:spacing w:line="276" w:lineRule="auto"/>
        <w:ind w:right="103"/>
        <w:rPr>
          <w:lang w:val="sr-Cyrl-RS" w:eastAsia="sr-Latn-RS"/>
        </w:rPr>
      </w:pPr>
      <w:r w:rsidRPr="00816A62">
        <w:rPr>
          <w:lang w:val="sr-Cyrl-RS" w:eastAsia="sr-Latn-RS"/>
        </w:rPr>
        <w:t>Захтев се може поднети према месту рођења или према месту пребивалишта законског заступника или физичког лица. Уколико понуђач има више законских заступника дужан је да достави доказ за сваког од њих.</w:t>
      </w:r>
    </w:p>
    <w:p w14:paraId="3B7D663E" w14:textId="77777777" w:rsidR="006B5484" w:rsidRPr="00816A62" w:rsidRDefault="006B5484" w:rsidP="00035DD0">
      <w:pPr>
        <w:pStyle w:val="BodyText"/>
        <w:spacing w:before="240" w:line="276" w:lineRule="auto"/>
        <w:rPr>
          <w:lang w:val="sr-Cyrl-RS" w:eastAsia="sr-Latn-RS"/>
        </w:rPr>
      </w:pPr>
      <w:r w:rsidRPr="00816A62">
        <w:rPr>
          <w:u w:val="single"/>
          <w:lang w:val="sr-Cyrl-RS" w:eastAsia="sr-Latn-RS"/>
        </w:rPr>
        <w:t>Привредни субјект који има седиште у другој држави</w:t>
      </w:r>
      <w:r w:rsidRPr="00816A62">
        <w:rPr>
          <w:lang w:val="sr-Cyrl-RS" w:eastAsia="sr-Latn-RS"/>
        </w:rPr>
        <w:t>:</w:t>
      </w:r>
    </w:p>
    <w:p w14:paraId="54C81F54" w14:textId="77777777" w:rsidR="006B5484" w:rsidRDefault="006B5484" w:rsidP="00035DD0">
      <w:pPr>
        <w:pStyle w:val="BodyText"/>
        <w:spacing w:before="240" w:line="276" w:lineRule="auto"/>
        <w:ind w:right="104"/>
        <w:rPr>
          <w:lang w:val="sr-Cyrl-RS" w:eastAsia="sr-Latn-RS"/>
        </w:rPr>
      </w:pPr>
      <w:r w:rsidRPr="00816A62">
        <w:rPr>
          <w:lang w:val="sr-Cyrl-RS" w:eastAsia="sr-Latn-RS"/>
        </w:rPr>
        <w:t>Ако привредни субјект има седиште у другој држави као доказ да не постоји основ за искључење наручилац ће прихватити извод из казнене евиденције или другог одговарајућег регистра или, ако то није могуће, одговарајући документ надлежног судског или управног органа у држави седишта привредног субјекта, односно држави чије је лице држављанин. Ако се у држави у којој привредни субјект има седиште, односно држави чији је лице држављанин не издају наведени докази или ако докази не обухватају све податке у вези са непостојањем основа за искључење, привредни субјект може да, уместо доказа, достави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 у којој се наводи да не постоје наведени основи за искључење привредног субјекта.</w:t>
      </w:r>
    </w:p>
    <w:p w14:paraId="2EB8B0AB" w14:textId="77777777" w:rsidR="006B5484" w:rsidRPr="00816A62" w:rsidRDefault="006B5484" w:rsidP="00AC6730">
      <w:pPr>
        <w:pStyle w:val="ListParagraph"/>
        <w:widowControl w:val="0"/>
        <w:numPr>
          <w:ilvl w:val="2"/>
          <w:numId w:val="16"/>
        </w:numPr>
        <w:shd w:val="clear" w:color="auto" w:fill="D9E2F3" w:themeFill="accent1" w:themeFillTint="33"/>
        <w:tabs>
          <w:tab w:val="left" w:pos="809"/>
        </w:tabs>
        <w:autoSpaceDE w:val="0"/>
        <w:autoSpaceDN w:val="0"/>
        <w:spacing w:before="240" w:after="0" w:line="276" w:lineRule="auto"/>
        <w:ind w:hanging="1712"/>
        <w:jc w:val="both"/>
        <w:rPr>
          <w:rFonts w:ascii="Times New Roman" w:eastAsia="Times New Roman" w:hAnsi="Times New Roman" w:cs="Times New Roman"/>
          <w:b/>
          <w:bCs/>
          <w:kern w:val="0"/>
          <w:sz w:val="24"/>
          <w:szCs w:val="24"/>
          <w:lang w:val="sr-Cyrl-RS" w:eastAsia="sr-Latn-RS"/>
          <w14:ligatures w14:val="none"/>
        </w:rPr>
      </w:pPr>
      <w:r w:rsidRPr="00816A62">
        <w:rPr>
          <w:rFonts w:ascii="Times New Roman" w:eastAsia="Times New Roman" w:hAnsi="Times New Roman" w:cs="Times New Roman"/>
          <w:b/>
          <w:bCs/>
          <w:kern w:val="0"/>
          <w:sz w:val="24"/>
          <w:szCs w:val="24"/>
          <w:lang w:val="sr-Cyrl-RS" w:eastAsia="sr-Latn-RS"/>
          <w14:ligatures w14:val="none"/>
        </w:rPr>
        <w:t>Порези и доприноси</w:t>
      </w:r>
    </w:p>
    <w:p w14:paraId="029327E7" w14:textId="77777777" w:rsidR="006B5484" w:rsidRPr="00816A62" w:rsidRDefault="006B5484" w:rsidP="0089166B">
      <w:pPr>
        <w:pStyle w:val="BodyText"/>
        <w:spacing w:before="240" w:line="276" w:lineRule="auto"/>
        <w:ind w:left="0"/>
        <w:rPr>
          <w:b/>
          <w:bCs/>
          <w:lang w:val="sr-Cyrl-RS" w:eastAsia="sr-Latn-RS"/>
        </w:rPr>
      </w:pPr>
      <w:r w:rsidRPr="00816A62">
        <w:rPr>
          <w:b/>
          <w:bCs/>
          <w:lang w:val="sr-Cyrl-RS" w:eastAsia="sr-Latn-RS"/>
        </w:rPr>
        <w:t>Правни основ:</w:t>
      </w:r>
    </w:p>
    <w:p w14:paraId="626E7EF1" w14:textId="77777777" w:rsidR="006B5484" w:rsidRDefault="006B5484" w:rsidP="0089166B">
      <w:pPr>
        <w:pStyle w:val="BodyText"/>
        <w:spacing w:before="240" w:line="276" w:lineRule="auto"/>
        <w:ind w:left="0" w:right="103"/>
        <w:rPr>
          <w:lang w:val="sr-Cyrl-RS" w:eastAsia="sr-Latn-RS"/>
        </w:rPr>
      </w:pPr>
      <w:r w:rsidRPr="00816A62">
        <w:rPr>
          <w:lang w:val="sr-Cyrl-RS" w:eastAsia="sr-Latn-RS"/>
        </w:rPr>
        <w:t>Члан 111. став 1. тач. 2) ЗЈН-Наручилац је дужан да искључи привредног субјекта из поступка јавне набавке ако привредни субјект не докаже да је измирио доспеле порезе и доприносе за обавезно социјално осигурање или да му је обавезујућим споразумом или решењем, у складу са посебним прописом, одобрено одлагање плаћања дуга, укључујући све настале камате и новчане казне.</w:t>
      </w:r>
    </w:p>
    <w:p w14:paraId="1E1FF076" w14:textId="77777777" w:rsidR="006B5484" w:rsidRPr="00816A62" w:rsidRDefault="006B5484" w:rsidP="0089166B">
      <w:pPr>
        <w:spacing w:before="240" w:line="276" w:lineRule="auto"/>
        <w:rPr>
          <w:rFonts w:ascii="Times New Roman" w:eastAsia="Times New Roman" w:hAnsi="Times New Roman" w:cs="Times New Roman"/>
          <w:b/>
          <w:bCs/>
          <w:lang w:val="sr-Cyrl-RS" w:eastAsia="sr-Latn-RS"/>
        </w:rPr>
      </w:pPr>
      <w:r w:rsidRPr="00816A62">
        <w:rPr>
          <w:rFonts w:ascii="Times New Roman" w:eastAsia="Times New Roman" w:hAnsi="Times New Roman" w:cs="Times New Roman"/>
          <w:b/>
          <w:bCs/>
          <w:lang w:val="sr-Cyrl-RS" w:eastAsia="sr-Latn-RS"/>
        </w:rPr>
        <w:t>Начин доказивања испуњености критеријума:</w:t>
      </w:r>
    </w:p>
    <w:p w14:paraId="4A58B0C3" w14:textId="77777777" w:rsidR="006B5484" w:rsidRPr="00816A62" w:rsidRDefault="006B5484" w:rsidP="0089166B">
      <w:pPr>
        <w:pStyle w:val="BodyText"/>
        <w:spacing w:before="240" w:line="276" w:lineRule="auto"/>
        <w:ind w:left="0" w:right="112"/>
        <w:rPr>
          <w:lang w:val="sr-Cyrl-RS" w:eastAsia="sr-Latn-RS"/>
        </w:rPr>
      </w:pPr>
      <w:r w:rsidRPr="00816A62">
        <w:rPr>
          <w:lang w:val="sr-Cyrl-RS" w:eastAsia="sr-Latn-RS"/>
        </w:rPr>
        <w:t>Привредни субјект дужан је да путем Портала састави и уз понуду поднесе изјаву о испуњености критеријума за квалитативни избор привредног субјекта, којом потврђује да не постоји овај основ за искључење.</w:t>
      </w:r>
    </w:p>
    <w:p w14:paraId="47821722" w14:textId="77777777" w:rsidR="006B5484" w:rsidRPr="00816A62" w:rsidRDefault="006B5484" w:rsidP="0089166B">
      <w:pPr>
        <w:pStyle w:val="BodyText"/>
        <w:spacing w:before="240" w:line="276" w:lineRule="auto"/>
        <w:ind w:left="0" w:right="105"/>
        <w:rPr>
          <w:lang w:val="sr-Cyrl-RS" w:eastAsia="sr-Latn-RS"/>
        </w:rPr>
      </w:pPr>
      <w:r w:rsidRPr="00816A62">
        <w:rPr>
          <w:lang w:val="sr-Cyrl-RS" w:eastAsia="sr-Latn-RS"/>
        </w:rPr>
        <w:t>Наручилац је дужан да пре доношења одлуке у поступку јавне набавке захтева од понуђача који су доставили економски најповољније понуде да доставе доказе о испуњености критеријума за квалитативни избор привредног субјекта.</w:t>
      </w:r>
    </w:p>
    <w:p w14:paraId="64BE5B93" w14:textId="77777777" w:rsidR="006B5484" w:rsidRPr="00816A62" w:rsidRDefault="006B5484" w:rsidP="0089166B">
      <w:pPr>
        <w:pStyle w:val="BodyText"/>
        <w:spacing w:before="240" w:line="276" w:lineRule="auto"/>
        <w:ind w:left="0" w:right="111"/>
        <w:rPr>
          <w:lang w:val="sr-Cyrl-RS" w:eastAsia="sr-Latn-RS"/>
        </w:rPr>
      </w:pPr>
      <w:r w:rsidRPr="00816A62">
        <w:rPr>
          <w:lang w:val="sr-Cyrl-RS" w:eastAsia="sr-Latn-RS"/>
        </w:rPr>
        <w:t>Сматра се да привредни субјект који је уписан у Регистар понуђача нема основа за искључење из члана 111. став 1. тач. 2) Закона о јавним набавкама.</w:t>
      </w:r>
    </w:p>
    <w:p w14:paraId="75CC09A4" w14:textId="77777777" w:rsidR="006B5484" w:rsidRPr="00816A62" w:rsidRDefault="006B5484" w:rsidP="0089166B">
      <w:pPr>
        <w:pStyle w:val="BodyText"/>
        <w:spacing w:before="240" w:line="276" w:lineRule="auto"/>
        <w:ind w:left="0" w:right="111"/>
        <w:rPr>
          <w:lang w:val="sr-Cyrl-RS" w:eastAsia="sr-Latn-RS"/>
        </w:rPr>
      </w:pPr>
      <w:r w:rsidRPr="00816A62">
        <w:rPr>
          <w:lang w:val="sr-Cyrl-RS" w:eastAsia="sr-Latn-RS"/>
        </w:rPr>
        <w:lastRenderedPageBreak/>
        <w:t xml:space="preserve">Непостојање овог основа за искључење доказује се следећим доказима: </w:t>
      </w:r>
    </w:p>
    <w:p w14:paraId="2F9AC05B" w14:textId="77777777" w:rsidR="006B5484" w:rsidRPr="00816A62" w:rsidRDefault="006B5484" w:rsidP="004F1CA9">
      <w:pPr>
        <w:pStyle w:val="BodyText"/>
        <w:spacing w:before="240" w:after="240" w:line="276" w:lineRule="auto"/>
        <w:ind w:right="111"/>
        <w:rPr>
          <w:lang w:val="sr-Cyrl-RS" w:eastAsia="sr-Latn-RS"/>
        </w:rPr>
      </w:pPr>
      <w:r w:rsidRPr="00816A62">
        <w:rPr>
          <w:lang w:val="sr-Cyrl-RS" w:eastAsia="sr-Latn-RS"/>
        </w:rPr>
        <w:t xml:space="preserve">  1) Потврда надлежног пореског органа да је понуђач измирио доспеле порезе и доприносе за обавезно социјално осигурање или да му је обавезујућим споразумом или решењем, у складу са посебним прописом, одобрено одлагање плаћања дуга, укључујући све настале камате и новчане казне. </w:t>
      </w:r>
    </w:p>
    <w:p w14:paraId="5ED22C90" w14:textId="77777777" w:rsidR="006B5484" w:rsidRPr="00816A62" w:rsidRDefault="006B5484" w:rsidP="004F1CA9">
      <w:pPr>
        <w:pStyle w:val="BodyText"/>
        <w:spacing w:after="240" w:line="276" w:lineRule="auto"/>
        <w:ind w:right="111"/>
        <w:rPr>
          <w:lang w:val="sr-Cyrl-RS" w:eastAsia="sr-Latn-RS"/>
        </w:rPr>
      </w:pPr>
      <w:r w:rsidRPr="00816A62">
        <w:rPr>
          <w:lang w:val="sr-Cyrl-RS" w:eastAsia="sr-Latn-RS"/>
        </w:rPr>
        <w:t xml:space="preserve">  2) Потврда надлежног пореског органа локалне самоуправе да је понуђач измирио доспеле обавезе јавних прихода или да му је обавезујућим споразумом или решењем,</w:t>
      </w:r>
    </w:p>
    <w:p w14:paraId="4004716B" w14:textId="77777777" w:rsidR="006B5484" w:rsidRPr="00816A62" w:rsidRDefault="006B5484" w:rsidP="004F1CA9">
      <w:pPr>
        <w:pStyle w:val="BodyText"/>
        <w:spacing w:after="240" w:line="276" w:lineRule="auto"/>
        <w:ind w:right="111"/>
        <w:rPr>
          <w:lang w:val="sr-Cyrl-RS" w:eastAsia="sr-Latn-RS"/>
        </w:rPr>
      </w:pPr>
      <w:r w:rsidRPr="00816A62">
        <w:rPr>
          <w:lang w:val="sr-Cyrl-RS" w:eastAsia="sr-Latn-RS"/>
        </w:rPr>
        <w:t xml:space="preserve">у складу са посебним прописом, одобрено одлагање плаћања дуга, укључујући све настале камате и новчане казне. </w:t>
      </w:r>
    </w:p>
    <w:p w14:paraId="0EEA6B31" w14:textId="77777777" w:rsidR="0089166B" w:rsidRDefault="006B5484" w:rsidP="0089166B">
      <w:pPr>
        <w:pStyle w:val="BodyText"/>
        <w:spacing w:before="240" w:line="276" w:lineRule="auto"/>
        <w:ind w:left="0" w:right="111"/>
        <w:rPr>
          <w:lang w:val="en-US" w:eastAsia="sr-Latn-RS"/>
        </w:rPr>
      </w:pPr>
      <w:r w:rsidRPr="00816A62">
        <w:rPr>
          <w:lang w:val="sr-Cyrl-RS" w:eastAsia="sr-Latn-RS"/>
        </w:rPr>
        <w:t>Правно лице које се налази у поступку приватизације, уместо доказа из тач. 1) и 2), прилаже потврду надлежног органа да се налази у поступку приватизације.</w:t>
      </w:r>
    </w:p>
    <w:p w14:paraId="1A71CFE4" w14:textId="24A5FD12" w:rsidR="006B5484" w:rsidRDefault="006B5484" w:rsidP="0089166B">
      <w:pPr>
        <w:pStyle w:val="BodyText"/>
        <w:spacing w:before="240" w:line="276" w:lineRule="auto"/>
        <w:ind w:left="0" w:right="111"/>
        <w:rPr>
          <w:lang w:val="sr-Cyrl-RS" w:eastAsia="sr-Latn-RS"/>
        </w:rPr>
      </w:pPr>
      <w:r w:rsidRPr="00816A62">
        <w:rPr>
          <w:lang w:val="sr-Cyrl-RS" w:eastAsia="sr-Latn-RS"/>
        </w:rPr>
        <w:t>Привредни субјект који има седиште у другој држави:</w:t>
      </w:r>
      <w:r w:rsidRPr="00996632">
        <w:rPr>
          <w:lang w:val="ru-RU"/>
        </w:rPr>
        <w:t xml:space="preserve"> </w:t>
      </w:r>
      <w:r w:rsidRPr="00816A62">
        <w:rPr>
          <w:lang w:val="sr-Cyrl-RS" w:eastAsia="sr-Latn-RS"/>
        </w:rPr>
        <w:t>Ако привредни субјект има седиште у другој држави као доказ да не постоје основи за искључење наручилац ће прихватити потврду надлежног органа у држави седишта привредног субјекта.</w:t>
      </w:r>
      <w:r w:rsidRPr="00816A62">
        <w:rPr>
          <w:lang w:val="sr-Cyrl-RS"/>
        </w:rPr>
        <w:t xml:space="preserve"> </w:t>
      </w:r>
      <w:r w:rsidRPr="00816A62">
        <w:rPr>
          <w:lang w:val="sr-Cyrl-RS" w:eastAsia="sr-Latn-RS"/>
        </w:rPr>
        <w:t>Ако се у држави у којој привредни субјект има седиште, односно држави чији је лице држављанин не издају наведени докази или ако докази не обухватају све податке у вези са непостојањем основа за искључење, привредни субјект може да, уместо доказа, достави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 у којој се наводи да не постоје наведени основи за искључење привредног субјекта.</w:t>
      </w:r>
    </w:p>
    <w:p w14:paraId="1B412A08" w14:textId="77777777" w:rsidR="006B5484" w:rsidRPr="00816A62" w:rsidRDefault="006B5484" w:rsidP="006B5484">
      <w:pPr>
        <w:pStyle w:val="BodyText"/>
        <w:spacing w:line="276" w:lineRule="auto"/>
        <w:ind w:right="105"/>
        <w:rPr>
          <w:lang w:val="sr-Cyrl-RS" w:eastAsia="sr-Latn-RS"/>
        </w:rPr>
      </w:pPr>
    </w:p>
    <w:p w14:paraId="2DF64455" w14:textId="77777777" w:rsidR="006B5484" w:rsidRPr="00816A62" w:rsidRDefault="006B5484" w:rsidP="00AC6730">
      <w:pPr>
        <w:pStyle w:val="ListParagraph"/>
        <w:widowControl w:val="0"/>
        <w:numPr>
          <w:ilvl w:val="2"/>
          <w:numId w:val="16"/>
        </w:numPr>
        <w:shd w:val="clear" w:color="auto" w:fill="D9E2F3" w:themeFill="accent1" w:themeFillTint="33"/>
        <w:tabs>
          <w:tab w:val="left" w:pos="809"/>
        </w:tabs>
        <w:autoSpaceDE w:val="0"/>
        <w:autoSpaceDN w:val="0"/>
        <w:spacing w:after="0" w:line="276" w:lineRule="auto"/>
        <w:ind w:hanging="1712"/>
        <w:contextualSpacing w:val="0"/>
        <w:jc w:val="both"/>
        <w:rPr>
          <w:rFonts w:ascii="Times New Roman" w:eastAsia="Times New Roman" w:hAnsi="Times New Roman" w:cs="Times New Roman"/>
          <w:b/>
          <w:bCs/>
          <w:kern w:val="0"/>
          <w:sz w:val="24"/>
          <w:szCs w:val="24"/>
          <w:lang w:val="sr-Cyrl-RS" w:eastAsia="sr-Latn-RS"/>
          <w14:ligatures w14:val="none"/>
        </w:rPr>
      </w:pPr>
      <w:r w:rsidRPr="00816A62">
        <w:rPr>
          <w:rFonts w:ascii="Times New Roman" w:eastAsia="Times New Roman" w:hAnsi="Times New Roman" w:cs="Times New Roman"/>
          <w:b/>
          <w:bCs/>
          <w:kern w:val="0"/>
          <w:sz w:val="24"/>
          <w:szCs w:val="24"/>
          <w:lang w:val="sr-Cyrl-RS" w:eastAsia="sr-Latn-RS"/>
          <w14:ligatures w14:val="none"/>
        </w:rPr>
        <w:t>Обавезе у области заштите животне средине, социјалног и радног права</w:t>
      </w:r>
    </w:p>
    <w:p w14:paraId="5FA0E509" w14:textId="49DDC1DC" w:rsidR="006B5484" w:rsidRPr="00816A62" w:rsidRDefault="006B5484" w:rsidP="00845303">
      <w:pPr>
        <w:spacing w:before="240" w:line="276" w:lineRule="auto"/>
        <w:rPr>
          <w:rFonts w:ascii="Times New Roman" w:eastAsia="Times New Roman" w:hAnsi="Times New Roman" w:cs="Times New Roman"/>
          <w:b/>
          <w:bCs/>
          <w:lang w:val="sr-Cyrl-RS" w:eastAsia="sr-Latn-RS"/>
        </w:rPr>
      </w:pPr>
      <w:r w:rsidRPr="00816A62">
        <w:rPr>
          <w:rFonts w:ascii="Times New Roman" w:eastAsia="Times New Roman" w:hAnsi="Times New Roman" w:cs="Times New Roman"/>
          <w:b/>
          <w:bCs/>
          <w:lang w:val="sr-Cyrl-RS" w:eastAsia="sr-Latn-RS"/>
        </w:rPr>
        <w:t>Правни основ:</w:t>
      </w:r>
    </w:p>
    <w:p w14:paraId="3A7F7126" w14:textId="77777777" w:rsidR="006B5484" w:rsidRDefault="006B5484" w:rsidP="0089166B">
      <w:pPr>
        <w:pStyle w:val="BodyText"/>
        <w:spacing w:before="240" w:line="276" w:lineRule="auto"/>
        <w:ind w:left="0" w:right="104"/>
        <w:rPr>
          <w:lang w:val="sr-Cyrl-RS" w:eastAsia="sr-Latn-RS"/>
        </w:rPr>
      </w:pPr>
      <w:r w:rsidRPr="00816A62">
        <w:rPr>
          <w:lang w:val="sr-Cyrl-RS" w:eastAsia="sr-Latn-RS"/>
        </w:rPr>
        <w:t>Члан 111. став 1. тач. 3) ЗЈН-Наручилац је дужан да искључи привредног субјекта из поступка јавне набавке ако утврди да је привредни субјект у периоду од претходне две године од дана истека рока за подношење понуда односно пријава, повредио обавезе у области заштите животне средине, социјалног и радног права, укључујући колективне уговоре, а нарочито обавезу исплате уговорене зараде или других обавезних исплата, укључујући и обавезе у складу с одредбама међународних конвенција које су наведене у Прилогу 8. Закона о јавним набавкама.</w:t>
      </w:r>
    </w:p>
    <w:p w14:paraId="0182CBD6" w14:textId="16023EB8" w:rsidR="006B5484" w:rsidRPr="00816A62" w:rsidRDefault="006B5484" w:rsidP="0089166B">
      <w:pPr>
        <w:spacing w:before="240" w:line="276" w:lineRule="auto"/>
        <w:rPr>
          <w:rFonts w:ascii="Times New Roman" w:eastAsia="Times New Roman" w:hAnsi="Times New Roman" w:cs="Times New Roman"/>
          <w:b/>
          <w:bCs/>
          <w:lang w:val="sr-Cyrl-RS" w:eastAsia="sr-Latn-RS"/>
        </w:rPr>
      </w:pPr>
      <w:r w:rsidRPr="00816A62">
        <w:rPr>
          <w:rFonts w:ascii="Times New Roman" w:eastAsia="Times New Roman" w:hAnsi="Times New Roman" w:cs="Times New Roman"/>
          <w:b/>
          <w:bCs/>
          <w:lang w:val="sr-Cyrl-RS" w:eastAsia="sr-Latn-RS"/>
        </w:rPr>
        <w:t>Начин доказивања испуњености критеријума:</w:t>
      </w:r>
    </w:p>
    <w:p w14:paraId="11D2936E" w14:textId="77777777" w:rsidR="006B5484" w:rsidRPr="00816A62" w:rsidRDefault="006B5484" w:rsidP="004F1CA9">
      <w:pPr>
        <w:pStyle w:val="BodyText"/>
        <w:spacing w:before="240" w:line="276" w:lineRule="auto"/>
        <w:ind w:left="0" w:right="110"/>
        <w:rPr>
          <w:lang w:val="sr-Cyrl-RS" w:eastAsia="sr-Latn-RS"/>
        </w:rPr>
      </w:pPr>
      <w:r w:rsidRPr="00816A62">
        <w:rPr>
          <w:lang w:val="sr-Cyrl-RS" w:eastAsia="sr-Latn-RS"/>
        </w:rPr>
        <w:t xml:space="preserve">Привредни субјект дужан је да путем Портала састави и уз понуду поднесе изјаву о </w:t>
      </w:r>
      <w:r w:rsidRPr="00816A62">
        <w:rPr>
          <w:lang w:val="sr-Cyrl-RS" w:eastAsia="sr-Latn-RS"/>
        </w:rPr>
        <w:lastRenderedPageBreak/>
        <w:t xml:space="preserve">испуњености критеријума за квалитативни избор привредног субјекта, којом потврђује да не постоји овај основ за искључење. </w:t>
      </w:r>
    </w:p>
    <w:p w14:paraId="566EAFC3" w14:textId="77777777" w:rsidR="006B5484" w:rsidRPr="00816A62" w:rsidRDefault="006B5484" w:rsidP="004F1CA9">
      <w:pPr>
        <w:pStyle w:val="BodyText"/>
        <w:spacing w:before="240" w:line="276" w:lineRule="auto"/>
        <w:ind w:left="0" w:right="110"/>
        <w:rPr>
          <w:lang w:val="sr-Cyrl-RS" w:eastAsia="sr-Latn-RS"/>
        </w:rPr>
      </w:pPr>
      <w:r w:rsidRPr="00816A62">
        <w:rPr>
          <w:lang w:val="sr-Cyrl-RS" w:eastAsia="sr-Latn-RS"/>
        </w:rPr>
        <w:t>Непостојање овог основа за искључење утврђује наручилац.</w:t>
      </w:r>
    </w:p>
    <w:p w14:paraId="6F59B825" w14:textId="77777777" w:rsidR="006B5484" w:rsidRDefault="006B5484" w:rsidP="004F1CA9">
      <w:pPr>
        <w:pStyle w:val="BodyText"/>
        <w:spacing w:before="240" w:after="240" w:line="276" w:lineRule="auto"/>
        <w:ind w:left="0" w:right="110"/>
        <w:rPr>
          <w:lang w:val="sr-Cyrl-RS" w:eastAsia="sr-Latn-RS"/>
        </w:rPr>
      </w:pPr>
      <w:r w:rsidRPr="00816A62">
        <w:rPr>
          <w:lang w:val="sr-Cyrl-RS" w:eastAsia="sr-Latn-RS"/>
        </w:rPr>
        <w:t>У случају основане сумње у истинитост података наведених у изјави привредног субјекта наручилац ће захтевати достављање одговарајућих доказа.</w:t>
      </w:r>
    </w:p>
    <w:p w14:paraId="24269EC2" w14:textId="77777777" w:rsidR="006B5484" w:rsidRPr="00816A62" w:rsidRDefault="006B5484" w:rsidP="00AC6730">
      <w:pPr>
        <w:pStyle w:val="ListParagraph"/>
        <w:widowControl w:val="0"/>
        <w:numPr>
          <w:ilvl w:val="2"/>
          <w:numId w:val="16"/>
        </w:numPr>
        <w:shd w:val="clear" w:color="auto" w:fill="D9E2F3" w:themeFill="accent1" w:themeFillTint="33"/>
        <w:tabs>
          <w:tab w:val="left" w:pos="809"/>
        </w:tabs>
        <w:autoSpaceDE w:val="0"/>
        <w:autoSpaceDN w:val="0"/>
        <w:spacing w:after="0" w:line="276" w:lineRule="auto"/>
        <w:ind w:hanging="1712"/>
        <w:contextualSpacing w:val="0"/>
        <w:jc w:val="both"/>
        <w:rPr>
          <w:rFonts w:ascii="Times New Roman" w:eastAsia="Times New Roman" w:hAnsi="Times New Roman" w:cs="Times New Roman"/>
          <w:b/>
          <w:bCs/>
          <w:kern w:val="0"/>
          <w:sz w:val="24"/>
          <w:szCs w:val="24"/>
          <w:lang w:val="sr-Cyrl-RS" w:eastAsia="sr-Latn-RS"/>
          <w14:ligatures w14:val="none"/>
        </w:rPr>
      </w:pPr>
      <w:r w:rsidRPr="00816A62">
        <w:rPr>
          <w:rFonts w:ascii="Times New Roman" w:eastAsia="Times New Roman" w:hAnsi="Times New Roman" w:cs="Times New Roman"/>
          <w:b/>
          <w:bCs/>
          <w:kern w:val="0"/>
          <w:sz w:val="24"/>
          <w:szCs w:val="24"/>
          <w:lang w:val="sr-Cyrl-RS" w:eastAsia="sr-Latn-RS"/>
          <w14:ligatures w14:val="none"/>
        </w:rPr>
        <w:t>Сукоб интереса</w:t>
      </w:r>
    </w:p>
    <w:p w14:paraId="73B39FE3" w14:textId="52795782" w:rsidR="006B5484" w:rsidRPr="00816A62" w:rsidRDefault="006B5484" w:rsidP="0089166B">
      <w:pPr>
        <w:spacing w:before="240" w:line="276" w:lineRule="auto"/>
        <w:rPr>
          <w:rFonts w:ascii="Times New Roman" w:eastAsia="Times New Roman" w:hAnsi="Times New Roman" w:cs="Times New Roman"/>
          <w:b/>
          <w:bCs/>
          <w:lang w:val="sr-Cyrl-RS" w:eastAsia="sr-Latn-RS"/>
        </w:rPr>
      </w:pPr>
      <w:r w:rsidRPr="00816A62">
        <w:rPr>
          <w:rFonts w:ascii="Times New Roman" w:eastAsia="Times New Roman" w:hAnsi="Times New Roman" w:cs="Times New Roman"/>
          <w:b/>
          <w:bCs/>
          <w:lang w:val="sr-Cyrl-RS" w:eastAsia="sr-Latn-RS"/>
        </w:rPr>
        <w:t>Правни основ:</w:t>
      </w:r>
    </w:p>
    <w:p w14:paraId="4D09C053" w14:textId="77777777" w:rsidR="006B5484" w:rsidRDefault="006B5484" w:rsidP="0089166B">
      <w:pPr>
        <w:pStyle w:val="BodyText"/>
        <w:spacing w:before="240" w:line="276" w:lineRule="auto"/>
        <w:ind w:left="0" w:right="102"/>
        <w:rPr>
          <w:lang w:val="sr-Cyrl-RS" w:eastAsia="sr-Latn-RS"/>
        </w:rPr>
      </w:pPr>
      <w:r w:rsidRPr="00816A62">
        <w:rPr>
          <w:lang w:val="sr-Cyrl-RS" w:eastAsia="sr-Latn-RS"/>
        </w:rPr>
        <w:t>Члан 111. став 1. тач. 4) ЗЈН-Наручилац је дужан да искључи привредног субјекта из поступка јавне набавке ако постоји сукоб интереса, у смислу Закона о јавним набавкама, који не може да се отклони другим мерама.</w:t>
      </w:r>
    </w:p>
    <w:p w14:paraId="0A24098C" w14:textId="77777777" w:rsidR="006B5484" w:rsidRPr="00816A62" w:rsidRDefault="006B5484" w:rsidP="006B5484">
      <w:pPr>
        <w:pStyle w:val="BodyText"/>
        <w:spacing w:line="276" w:lineRule="auto"/>
        <w:ind w:right="102"/>
        <w:rPr>
          <w:lang w:val="sr-Cyrl-RS" w:eastAsia="sr-Latn-RS"/>
        </w:rPr>
      </w:pPr>
    </w:p>
    <w:p w14:paraId="238EE7B9" w14:textId="77777777" w:rsidR="006B5484" w:rsidRPr="00816A62" w:rsidRDefault="006B5484" w:rsidP="004F1CA9">
      <w:pPr>
        <w:spacing w:line="276" w:lineRule="auto"/>
        <w:rPr>
          <w:rFonts w:ascii="Times New Roman" w:eastAsia="Times New Roman" w:hAnsi="Times New Roman" w:cs="Times New Roman"/>
          <w:b/>
          <w:bCs/>
          <w:lang w:val="sr-Cyrl-RS" w:eastAsia="sr-Latn-RS"/>
        </w:rPr>
      </w:pPr>
      <w:r w:rsidRPr="00816A62">
        <w:rPr>
          <w:rFonts w:ascii="Times New Roman" w:eastAsia="Times New Roman" w:hAnsi="Times New Roman" w:cs="Times New Roman"/>
          <w:b/>
          <w:bCs/>
          <w:lang w:val="sr-Cyrl-RS" w:eastAsia="sr-Latn-RS"/>
        </w:rPr>
        <w:t>Начин доказивања испуњености критеријума:</w:t>
      </w:r>
    </w:p>
    <w:p w14:paraId="3C5C6FF6" w14:textId="77777777" w:rsidR="006B5484" w:rsidRPr="00816A62" w:rsidRDefault="006B5484" w:rsidP="005E5E22">
      <w:pPr>
        <w:pStyle w:val="BodyText"/>
        <w:spacing w:before="240" w:line="276" w:lineRule="auto"/>
        <w:ind w:left="0" w:right="110"/>
        <w:rPr>
          <w:lang w:val="sr-Cyrl-RS" w:eastAsia="sr-Latn-RS"/>
        </w:rPr>
      </w:pPr>
      <w:r w:rsidRPr="00816A62">
        <w:rPr>
          <w:lang w:val="sr-Cyrl-RS" w:eastAsia="sr-Latn-RS"/>
        </w:rPr>
        <w:t xml:space="preserve">Привредни субјект дужан је да путем Портала састави и уз понуду поднесе изјаву о испуњености критеријума за квалитативни избор привредног субјекта, којом потврђује да не постоји овај основ за искључење. </w:t>
      </w:r>
    </w:p>
    <w:p w14:paraId="413FFC58" w14:textId="77777777" w:rsidR="006B5484" w:rsidRPr="00816A62" w:rsidRDefault="006B5484" w:rsidP="005E5E22">
      <w:pPr>
        <w:pStyle w:val="BodyText"/>
        <w:spacing w:before="240" w:line="276" w:lineRule="auto"/>
        <w:ind w:left="0" w:right="110"/>
        <w:rPr>
          <w:lang w:val="sr-Cyrl-RS" w:eastAsia="sr-Latn-RS"/>
        </w:rPr>
      </w:pPr>
      <w:r w:rsidRPr="00816A62">
        <w:rPr>
          <w:lang w:val="sr-Cyrl-RS" w:eastAsia="sr-Latn-RS"/>
        </w:rPr>
        <w:t>Непостојање овог основа за искључење утврђује наручилац.</w:t>
      </w:r>
    </w:p>
    <w:p w14:paraId="4EC09CDA" w14:textId="77777777" w:rsidR="006B5484" w:rsidRDefault="006B5484" w:rsidP="005E5E22">
      <w:pPr>
        <w:pStyle w:val="BodyText"/>
        <w:spacing w:before="240" w:after="240" w:line="276" w:lineRule="auto"/>
        <w:ind w:left="0" w:right="110"/>
        <w:rPr>
          <w:lang w:val="sr-Cyrl-RS" w:eastAsia="sr-Latn-RS"/>
        </w:rPr>
      </w:pPr>
      <w:r w:rsidRPr="00816A62">
        <w:rPr>
          <w:lang w:val="sr-Cyrl-RS" w:eastAsia="sr-Latn-RS"/>
        </w:rPr>
        <w:t>У случају основане сумње у истинитост података наведених у изјави привредног субјекта наручилац ће захтевати достављање одговарајућих доказа.</w:t>
      </w:r>
    </w:p>
    <w:p w14:paraId="27EFE120" w14:textId="77777777" w:rsidR="006B5484" w:rsidRPr="00816A62" w:rsidRDefault="006B5484" w:rsidP="00AC6730">
      <w:pPr>
        <w:pStyle w:val="ListParagraph"/>
        <w:widowControl w:val="0"/>
        <w:numPr>
          <w:ilvl w:val="2"/>
          <w:numId w:val="16"/>
        </w:numPr>
        <w:shd w:val="clear" w:color="auto" w:fill="D9E2F3" w:themeFill="accent1" w:themeFillTint="33"/>
        <w:tabs>
          <w:tab w:val="left" w:pos="809"/>
        </w:tabs>
        <w:autoSpaceDE w:val="0"/>
        <w:autoSpaceDN w:val="0"/>
        <w:spacing w:after="0" w:line="276" w:lineRule="auto"/>
        <w:ind w:hanging="1712"/>
        <w:contextualSpacing w:val="0"/>
        <w:jc w:val="both"/>
        <w:rPr>
          <w:rFonts w:ascii="Times New Roman" w:eastAsia="Times New Roman" w:hAnsi="Times New Roman" w:cs="Times New Roman"/>
          <w:b/>
          <w:bCs/>
          <w:kern w:val="0"/>
          <w:sz w:val="24"/>
          <w:szCs w:val="24"/>
          <w:lang w:val="sr-Cyrl-RS" w:eastAsia="sr-Latn-RS"/>
          <w14:ligatures w14:val="none"/>
        </w:rPr>
      </w:pPr>
      <w:r w:rsidRPr="00816A62">
        <w:rPr>
          <w:rFonts w:ascii="Times New Roman" w:eastAsia="Times New Roman" w:hAnsi="Times New Roman" w:cs="Times New Roman"/>
          <w:b/>
          <w:bCs/>
          <w:kern w:val="0"/>
          <w:sz w:val="24"/>
          <w:szCs w:val="24"/>
          <w:lang w:val="sr-Cyrl-RS" w:eastAsia="sr-Latn-RS"/>
          <w14:ligatures w14:val="none"/>
        </w:rPr>
        <w:t>Непримерен утицај на поступак</w:t>
      </w:r>
    </w:p>
    <w:p w14:paraId="6043FA61" w14:textId="0ADD7577" w:rsidR="006B5484" w:rsidRPr="00816A62" w:rsidRDefault="006B5484" w:rsidP="007658A6">
      <w:pPr>
        <w:spacing w:before="240" w:line="276" w:lineRule="auto"/>
        <w:rPr>
          <w:rFonts w:ascii="Times New Roman" w:eastAsia="Times New Roman" w:hAnsi="Times New Roman" w:cs="Times New Roman"/>
          <w:b/>
          <w:bCs/>
          <w:lang w:val="sr-Cyrl-RS" w:eastAsia="sr-Latn-RS"/>
        </w:rPr>
      </w:pPr>
      <w:r w:rsidRPr="00816A62">
        <w:rPr>
          <w:rFonts w:ascii="Times New Roman" w:eastAsia="Times New Roman" w:hAnsi="Times New Roman" w:cs="Times New Roman"/>
          <w:b/>
          <w:bCs/>
          <w:lang w:val="sr-Cyrl-RS" w:eastAsia="sr-Latn-RS"/>
        </w:rPr>
        <w:t>Правни основ:</w:t>
      </w:r>
    </w:p>
    <w:p w14:paraId="59528D15" w14:textId="77777777" w:rsidR="007658A6" w:rsidRDefault="006B5484" w:rsidP="007658A6">
      <w:pPr>
        <w:pStyle w:val="BodyText"/>
        <w:spacing w:before="240" w:line="276" w:lineRule="auto"/>
        <w:ind w:left="0" w:right="109"/>
        <w:rPr>
          <w:lang w:val="en-US" w:eastAsia="sr-Latn-RS"/>
        </w:rPr>
      </w:pPr>
      <w:r w:rsidRPr="00816A62">
        <w:rPr>
          <w:lang w:val="sr-Cyrl-RS" w:eastAsia="sr-Latn-RS"/>
        </w:rPr>
        <w:t>Члан 111. став 1. тач. 5) ЗЈН-Наручилац је дужан да искључи привредног субјекта из поступка јавне набавке ако утврди да је привредни субјект покушао да изврши непримерен утицај на поступак одлучивања наручиоца или да дође до поверљивих података који би могли да му омогуће предност у поступку јавне набавке или је доставио обмањујуће податке који могу да утичу на одлуке које се тичу искључења привредног субјекта, избора привредног субјекта или доделе уговора.</w:t>
      </w:r>
    </w:p>
    <w:p w14:paraId="5C38D728" w14:textId="02538644" w:rsidR="006B5484" w:rsidRPr="007658A6" w:rsidRDefault="006B5484" w:rsidP="007658A6">
      <w:pPr>
        <w:pStyle w:val="BodyText"/>
        <w:spacing w:before="240" w:line="276" w:lineRule="auto"/>
        <w:ind w:left="0" w:right="109"/>
        <w:rPr>
          <w:lang w:val="sr-Cyrl-RS" w:eastAsia="sr-Latn-RS"/>
        </w:rPr>
      </w:pPr>
      <w:r w:rsidRPr="00816A62">
        <w:rPr>
          <w:b/>
          <w:bCs/>
          <w:lang w:val="sr-Cyrl-RS" w:eastAsia="sr-Latn-RS"/>
        </w:rPr>
        <w:t>Начин доказивања испуњености критеријума:</w:t>
      </w:r>
    </w:p>
    <w:p w14:paraId="0BA3049B" w14:textId="77777777" w:rsidR="006B5484" w:rsidRPr="00816A62" w:rsidRDefault="006B5484" w:rsidP="007658A6">
      <w:pPr>
        <w:pStyle w:val="BodyText"/>
        <w:spacing w:before="240" w:line="276" w:lineRule="auto"/>
        <w:ind w:left="0" w:right="110"/>
        <w:rPr>
          <w:lang w:val="sr-Cyrl-RS" w:eastAsia="sr-Latn-RS"/>
        </w:rPr>
      </w:pPr>
      <w:r w:rsidRPr="00816A62">
        <w:rPr>
          <w:lang w:val="sr-Cyrl-RS" w:eastAsia="sr-Latn-RS"/>
        </w:rPr>
        <w:t xml:space="preserve">Привредни субјект дужан је да путем Портала састави и уз понуду поднесе изјаву о испуњености критеријума за квалитативни избор привредног субјекта, којом потврђује да не постоји овај основ за искључење. </w:t>
      </w:r>
    </w:p>
    <w:p w14:paraId="07F47771" w14:textId="77777777" w:rsidR="006B5484" w:rsidRPr="00816A62" w:rsidRDefault="006B5484" w:rsidP="007658A6">
      <w:pPr>
        <w:pStyle w:val="BodyText"/>
        <w:spacing w:before="240" w:line="276" w:lineRule="auto"/>
        <w:ind w:left="0" w:right="110"/>
        <w:rPr>
          <w:lang w:val="sr-Cyrl-RS" w:eastAsia="sr-Latn-RS"/>
        </w:rPr>
      </w:pPr>
      <w:r w:rsidRPr="00816A62">
        <w:rPr>
          <w:lang w:val="sr-Cyrl-RS" w:eastAsia="sr-Latn-RS"/>
        </w:rPr>
        <w:lastRenderedPageBreak/>
        <w:t>Непостојање овог основа за искључење утврђује наручилац.</w:t>
      </w:r>
    </w:p>
    <w:p w14:paraId="605B4317" w14:textId="29384D5A" w:rsidR="006B5484" w:rsidRPr="007658A6" w:rsidRDefault="006B5484" w:rsidP="007658A6">
      <w:pPr>
        <w:pStyle w:val="BodyText"/>
        <w:spacing w:before="240" w:after="240" w:line="276" w:lineRule="auto"/>
        <w:ind w:left="0" w:right="110"/>
        <w:rPr>
          <w:lang w:val="en-US" w:eastAsia="sr-Latn-RS"/>
        </w:rPr>
      </w:pPr>
      <w:r w:rsidRPr="00816A62">
        <w:rPr>
          <w:lang w:val="sr-Cyrl-RS" w:eastAsia="sr-Latn-RS"/>
        </w:rPr>
        <w:t>У случају основане сумње у истинитост података наведених у изјави привредног субјекта наручилац ће захтевати достављање одговарајућих доказа.</w:t>
      </w:r>
    </w:p>
    <w:p w14:paraId="2829B721" w14:textId="77777777" w:rsidR="006B5484" w:rsidRPr="00816A62" w:rsidRDefault="006B5484" w:rsidP="00AC6730">
      <w:pPr>
        <w:pStyle w:val="ListParagraph"/>
        <w:widowControl w:val="0"/>
        <w:numPr>
          <w:ilvl w:val="2"/>
          <w:numId w:val="16"/>
        </w:numPr>
        <w:shd w:val="clear" w:color="auto" w:fill="D9E2F3" w:themeFill="accent1" w:themeFillTint="33"/>
        <w:tabs>
          <w:tab w:val="left" w:pos="809"/>
        </w:tabs>
        <w:autoSpaceDE w:val="0"/>
        <w:autoSpaceDN w:val="0"/>
        <w:spacing w:after="0" w:line="276" w:lineRule="auto"/>
        <w:ind w:hanging="1712"/>
        <w:jc w:val="both"/>
        <w:rPr>
          <w:rFonts w:ascii="Times New Roman" w:eastAsia="Times New Roman" w:hAnsi="Times New Roman" w:cs="Times New Roman"/>
          <w:b/>
          <w:bCs/>
          <w:kern w:val="0"/>
          <w:sz w:val="24"/>
          <w:szCs w:val="24"/>
          <w:lang w:val="sr-Cyrl-RS" w:eastAsia="sr-Latn-RS"/>
          <w14:ligatures w14:val="none"/>
        </w:rPr>
      </w:pPr>
      <w:bookmarkStart w:id="8" w:name="_Hlk236730777"/>
      <w:r w:rsidRPr="00816A62">
        <w:rPr>
          <w:rFonts w:ascii="Times New Roman" w:eastAsia="Times New Roman" w:hAnsi="Times New Roman" w:cs="Times New Roman"/>
          <w:b/>
          <w:bCs/>
          <w:kern w:val="0"/>
          <w:sz w:val="24"/>
          <w:szCs w:val="24"/>
          <w:lang w:val="sr-Cyrl-RS" w:eastAsia="sr-Latn-RS"/>
          <w14:ligatures w14:val="none"/>
        </w:rPr>
        <w:t>Договори у циљу нарушавања конкуренције</w:t>
      </w:r>
    </w:p>
    <w:bookmarkEnd w:id="8"/>
    <w:p w14:paraId="6D79A00C" w14:textId="77777777" w:rsidR="006B5484" w:rsidRPr="00816A62" w:rsidRDefault="006B5484" w:rsidP="007658A6">
      <w:pPr>
        <w:spacing w:before="240" w:line="276" w:lineRule="auto"/>
        <w:rPr>
          <w:rFonts w:ascii="Times New Roman" w:eastAsia="Times New Roman" w:hAnsi="Times New Roman" w:cs="Times New Roman"/>
          <w:b/>
          <w:bCs/>
          <w:lang w:val="sr-Cyrl-RS" w:eastAsia="sr-Latn-RS"/>
        </w:rPr>
      </w:pPr>
      <w:r w:rsidRPr="00816A62">
        <w:rPr>
          <w:rFonts w:ascii="Times New Roman" w:eastAsia="Times New Roman" w:hAnsi="Times New Roman" w:cs="Times New Roman"/>
          <w:b/>
          <w:bCs/>
          <w:lang w:val="sr-Cyrl-RS" w:eastAsia="sr-Latn-RS"/>
        </w:rPr>
        <w:t>Правни основ:</w:t>
      </w:r>
    </w:p>
    <w:p w14:paraId="6DFDD183" w14:textId="77777777" w:rsidR="006B5484" w:rsidRDefault="006B5484" w:rsidP="007658A6">
      <w:pPr>
        <w:spacing w:before="240" w:line="276" w:lineRule="auto"/>
        <w:jc w:val="both"/>
        <w:rPr>
          <w:rFonts w:ascii="Times New Roman" w:hAnsi="Times New Roman" w:cs="Times New Roman"/>
          <w:lang w:val="sr-Cyrl-RS" w:eastAsia="sr-Latn-RS"/>
        </w:rPr>
      </w:pPr>
      <w:r w:rsidRPr="00816A62">
        <w:rPr>
          <w:rFonts w:ascii="Times New Roman" w:hAnsi="Times New Roman" w:cs="Times New Roman"/>
          <w:lang w:val="sr-Cyrl-RS" w:eastAsia="sr-Latn-RS"/>
        </w:rPr>
        <w:t>Члан 112. став 1. тач. 3)</w:t>
      </w:r>
      <w:r>
        <w:rPr>
          <w:rFonts w:ascii="Times New Roman" w:hAnsi="Times New Roman" w:cs="Times New Roman"/>
          <w:lang w:val="sr-Cyrl-RS" w:eastAsia="sr-Latn-RS"/>
        </w:rPr>
        <w:t xml:space="preserve"> ЗЈН</w:t>
      </w:r>
      <w:r w:rsidRPr="00816A62">
        <w:rPr>
          <w:rFonts w:ascii="Times New Roman" w:hAnsi="Times New Roman" w:cs="Times New Roman"/>
          <w:lang w:val="sr-Cyrl-RS" w:eastAsia="sr-Latn-RS"/>
        </w:rPr>
        <w:t>-Наручилац може у документацији о набавци да предвиди да ће да искључи привредног субјекта из поступка јавне набавке у сваком тренутку ако утврди да је одлуком надлежног органа за заштиту конкуренције утврђено да се привредни субјект договарао са другим привредним субјектима у циљу нарушавања конкуренције, у периоду од претходне три године од дана истека рока за подношење понуда, односно пријава.</w:t>
      </w:r>
    </w:p>
    <w:p w14:paraId="78040738" w14:textId="77777777" w:rsidR="006B5484" w:rsidRPr="00816A62" w:rsidRDefault="006B5484" w:rsidP="007658A6">
      <w:pPr>
        <w:spacing w:before="240" w:line="276" w:lineRule="auto"/>
        <w:rPr>
          <w:rFonts w:ascii="Times New Roman" w:eastAsia="Times New Roman" w:hAnsi="Times New Roman" w:cs="Times New Roman"/>
          <w:b/>
          <w:bCs/>
          <w:lang w:val="sr-Cyrl-RS" w:eastAsia="sr-Latn-RS"/>
        </w:rPr>
      </w:pPr>
      <w:r w:rsidRPr="00816A62">
        <w:rPr>
          <w:rFonts w:ascii="Times New Roman" w:eastAsia="Times New Roman" w:hAnsi="Times New Roman" w:cs="Times New Roman"/>
          <w:b/>
          <w:bCs/>
          <w:lang w:val="sr-Cyrl-RS" w:eastAsia="sr-Latn-RS"/>
        </w:rPr>
        <w:t>Начин доказивања испуњености критеријума:</w:t>
      </w:r>
    </w:p>
    <w:p w14:paraId="4D95F4DE" w14:textId="77777777" w:rsidR="006B5484" w:rsidRPr="00816A62" w:rsidRDefault="006B5484" w:rsidP="007658A6">
      <w:pPr>
        <w:pStyle w:val="BodyText"/>
        <w:spacing w:before="240" w:line="276" w:lineRule="auto"/>
        <w:ind w:left="0" w:right="110"/>
        <w:rPr>
          <w:lang w:val="sr-Cyrl-RS" w:eastAsia="sr-Latn-RS"/>
        </w:rPr>
      </w:pPr>
      <w:r w:rsidRPr="00816A62">
        <w:rPr>
          <w:lang w:val="sr-Cyrl-RS" w:eastAsia="sr-Latn-RS"/>
        </w:rPr>
        <w:t xml:space="preserve">Привредни субјект дужан је да путем Портала састави и уз понуду поднесе изјаву о испуњености критеријума за квалитативни избор привредног субјекта, којом потврђује да не постоји овај основ за искључење. </w:t>
      </w:r>
    </w:p>
    <w:p w14:paraId="0CDFB681" w14:textId="77777777" w:rsidR="006B5484" w:rsidRPr="00816A62" w:rsidRDefault="006B5484" w:rsidP="007658A6">
      <w:pPr>
        <w:pStyle w:val="BodyText"/>
        <w:spacing w:before="240" w:after="240" w:line="276" w:lineRule="auto"/>
        <w:ind w:left="0" w:right="110"/>
        <w:rPr>
          <w:rFonts w:eastAsiaTheme="minorHAnsi"/>
          <w:kern w:val="2"/>
          <w:lang w:val="sr-Cyrl-RS" w:eastAsia="sr-Latn-RS"/>
          <w14:ligatures w14:val="standardContextual"/>
        </w:rPr>
      </w:pPr>
      <w:r w:rsidRPr="00816A62">
        <w:rPr>
          <w:rFonts w:eastAsiaTheme="minorHAnsi"/>
          <w:kern w:val="2"/>
          <w:lang w:val="sr-Cyrl-RS" w:eastAsia="sr-Latn-RS"/>
          <w14:ligatures w14:val="standardContextual"/>
        </w:rPr>
        <w:t>Непостојање овог основа за искључење утврђује наручилац.</w:t>
      </w:r>
    </w:p>
    <w:p w14:paraId="445B5B83" w14:textId="77777777" w:rsidR="006B5484" w:rsidRPr="00816A62" w:rsidRDefault="006B5484" w:rsidP="00AC6730">
      <w:pPr>
        <w:pStyle w:val="ListParagraph"/>
        <w:widowControl w:val="0"/>
        <w:numPr>
          <w:ilvl w:val="2"/>
          <w:numId w:val="16"/>
        </w:numPr>
        <w:shd w:val="clear" w:color="auto" w:fill="D9E2F3" w:themeFill="accent1" w:themeFillTint="33"/>
        <w:tabs>
          <w:tab w:val="left" w:pos="809"/>
        </w:tabs>
        <w:autoSpaceDE w:val="0"/>
        <w:autoSpaceDN w:val="0"/>
        <w:spacing w:after="0" w:line="276" w:lineRule="auto"/>
        <w:ind w:hanging="1712"/>
        <w:contextualSpacing w:val="0"/>
        <w:jc w:val="both"/>
        <w:rPr>
          <w:rFonts w:ascii="Times New Roman" w:eastAsia="Times New Roman" w:hAnsi="Times New Roman" w:cs="Times New Roman"/>
          <w:b/>
          <w:bCs/>
          <w:kern w:val="0"/>
          <w:sz w:val="24"/>
          <w:szCs w:val="24"/>
          <w:lang w:val="sr-Cyrl-RS" w:eastAsia="sr-Latn-RS"/>
          <w14:ligatures w14:val="none"/>
        </w:rPr>
      </w:pPr>
      <w:bookmarkStart w:id="9" w:name="_Hlk236730805"/>
      <w:r w:rsidRPr="00816A62">
        <w:rPr>
          <w:rFonts w:ascii="Times New Roman" w:eastAsia="Times New Roman" w:hAnsi="Times New Roman" w:cs="Times New Roman"/>
          <w:b/>
          <w:bCs/>
          <w:kern w:val="0"/>
          <w:sz w:val="24"/>
          <w:szCs w:val="24"/>
          <w:lang w:val="sr-Cyrl-RS" w:eastAsia="sr-Latn-RS"/>
          <w14:ligatures w14:val="none"/>
        </w:rPr>
        <w:t>Повреде раније закључених уговора</w:t>
      </w:r>
    </w:p>
    <w:bookmarkEnd w:id="9"/>
    <w:p w14:paraId="4BDEA694" w14:textId="77777777" w:rsidR="006B5484" w:rsidRPr="00816A62" w:rsidRDefault="006B5484" w:rsidP="00112F31">
      <w:pPr>
        <w:spacing w:before="240" w:line="276" w:lineRule="auto"/>
        <w:jc w:val="both"/>
        <w:rPr>
          <w:rFonts w:ascii="Times New Roman" w:eastAsia="Times New Roman" w:hAnsi="Times New Roman" w:cs="Times New Roman"/>
          <w:b/>
          <w:bCs/>
          <w:lang w:val="sr-Cyrl-RS" w:eastAsia="sr-Latn-RS"/>
        </w:rPr>
      </w:pPr>
      <w:r w:rsidRPr="00816A62">
        <w:rPr>
          <w:rFonts w:ascii="Times New Roman" w:eastAsia="Times New Roman" w:hAnsi="Times New Roman" w:cs="Times New Roman"/>
          <w:b/>
          <w:bCs/>
          <w:lang w:val="sr-Cyrl-RS" w:eastAsia="sr-Latn-RS"/>
        </w:rPr>
        <w:t>Правни основ:</w:t>
      </w:r>
    </w:p>
    <w:p w14:paraId="37A96797" w14:textId="77777777" w:rsidR="006B5484" w:rsidRDefault="006B5484" w:rsidP="00112F31">
      <w:pPr>
        <w:spacing w:before="240" w:line="276" w:lineRule="auto"/>
        <w:jc w:val="both"/>
        <w:rPr>
          <w:rFonts w:ascii="Times New Roman" w:hAnsi="Times New Roman" w:cs="Times New Roman"/>
          <w:lang w:val="sr-Cyrl-RS" w:eastAsia="sr-Latn-RS"/>
        </w:rPr>
      </w:pPr>
      <w:r w:rsidRPr="00816A62">
        <w:rPr>
          <w:rFonts w:ascii="Times New Roman" w:hAnsi="Times New Roman" w:cs="Times New Roman"/>
          <w:lang w:val="sr-Cyrl-RS" w:eastAsia="sr-Latn-RS"/>
        </w:rPr>
        <w:t>Члан 112. став 1. тач. 5)</w:t>
      </w:r>
      <w:r>
        <w:rPr>
          <w:rFonts w:ascii="Times New Roman" w:hAnsi="Times New Roman" w:cs="Times New Roman"/>
          <w:lang w:val="sr-Cyrl-RS" w:eastAsia="sr-Latn-RS"/>
        </w:rPr>
        <w:t xml:space="preserve"> ЗЈН</w:t>
      </w:r>
      <w:r w:rsidRPr="00816A62">
        <w:rPr>
          <w:rFonts w:ascii="Times New Roman" w:hAnsi="Times New Roman" w:cs="Times New Roman"/>
          <w:lang w:val="sr-Cyrl-RS" w:eastAsia="sr-Latn-RS"/>
        </w:rPr>
        <w:t xml:space="preserve">-Наручилац може у документацији о набавци да предвиди да ће да искључи привредног субјекта из поступка јавне набавке у сваком тренутку ако утврди да привредни субјект у периоду од претходне три године од дана истека рока за подношење понуда није испуњавао обавезе из раније закључених уговора о јавној набавци или раније закљученог концесионог уговора, чија је последица била раскид тог уговора, наплата средства обезбеђења, накнада штете или др. </w:t>
      </w:r>
    </w:p>
    <w:p w14:paraId="55A47855" w14:textId="77777777" w:rsidR="006B5484" w:rsidRPr="00816A62" w:rsidRDefault="006B5484" w:rsidP="00112F31">
      <w:pPr>
        <w:spacing w:before="240" w:line="276" w:lineRule="auto"/>
        <w:jc w:val="both"/>
        <w:rPr>
          <w:rFonts w:ascii="Times New Roman" w:hAnsi="Times New Roman" w:cs="Times New Roman"/>
          <w:lang w:val="sr-Cyrl-RS" w:eastAsia="sr-Latn-RS"/>
        </w:rPr>
      </w:pPr>
      <w:r w:rsidRPr="00816A62">
        <w:rPr>
          <w:rFonts w:ascii="Times New Roman" w:hAnsi="Times New Roman" w:cs="Times New Roman"/>
          <w:b/>
          <w:bCs/>
          <w:lang w:val="sr-Cyrl-RS" w:eastAsia="sr-Latn-RS"/>
        </w:rPr>
        <w:t>Начин доказивања испуњености критеријума</w:t>
      </w:r>
      <w:r w:rsidRPr="00816A62">
        <w:rPr>
          <w:rFonts w:ascii="Times New Roman" w:hAnsi="Times New Roman" w:cs="Times New Roman"/>
          <w:lang w:val="sr-Cyrl-RS" w:eastAsia="sr-Latn-RS"/>
        </w:rPr>
        <w:t xml:space="preserve">: </w:t>
      </w:r>
    </w:p>
    <w:p w14:paraId="21A9305E" w14:textId="77777777" w:rsidR="006B5484" w:rsidRPr="00816A62" w:rsidRDefault="006B5484" w:rsidP="00112F31">
      <w:pPr>
        <w:spacing w:before="240" w:line="276" w:lineRule="auto"/>
        <w:jc w:val="both"/>
        <w:rPr>
          <w:rFonts w:ascii="Times New Roman" w:hAnsi="Times New Roman" w:cs="Times New Roman"/>
          <w:lang w:val="sr-Cyrl-RS" w:eastAsia="sr-Latn-RS"/>
        </w:rPr>
      </w:pPr>
      <w:r w:rsidRPr="00816A62">
        <w:rPr>
          <w:rFonts w:ascii="Times New Roman" w:hAnsi="Times New Roman" w:cs="Times New Roman"/>
          <w:lang w:val="sr-Cyrl-RS" w:eastAsia="sr-Latn-RS"/>
        </w:rPr>
        <w:t xml:space="preserve">Привредни субјект дужан је да путем Портала састави и уз понуду поднесе изјаву о испуњености критеријума за квалитативни избор привредног субјекта, којом потврђује да не постоји овај основ за искључење. </w:t>
      </w:r>
    </w:p>
    <w:p w14:paraId="72B157AB" w14:textId="77777777" w:rsidR="006B5484" w:rsidRPr="00816A62" w:rsidRDefault="006B5484" w:rsidP="00112F31">
      <w:pPr>
        <w:pStyle w:val="BodyText"/>
        <w:spacing w:before="240" w:line="276" w:lineRule="auto"/>
        <w:ind w:left="0" w:right="110"/>
        <w:rPr>
          <w:rFonts w:eastAsiaTheme="minorHAnsi"/>
          <w:kern w:val="2"/>
          <w:lang w:val="sr-Cyrl-RS" w:eastAsia="sr-Latn-RS"/>
          <w14:ligatures w14:val="standardContextual"/>
        </w:rPr>
      </w:pPr>
      <w:r w:rsidRPr="00816A62">
        <w:rPr>
          <w:rFonts w:eastAsiaTheme="minorHAnsi"/>
          <w:kern w:val="2"/>
          <w:lang w:val="sr-Cyrl-RS" w:eastAsia="sr-Latn-RS"/>
          <w14:ligatures w14:val="standardContextual"/>
        </w:rPr>
        <w:t>Непостојање овог основа за искључење утврђује наручилац.</w:t>
      </w:r>
    </w:p>
    <w:p w14:paraId="187D2CF1" w14:textId="77777777" w:rsidR="006B5484" w:rsidRPr="00816A62" w:rsidRDefault="006B5484" w:rsidP="006B5484">
      <w:pPr>
        <w:pStyle w:val="BodyText"/>
        <w:spacing w:line="276" w:lineRule="auto"/>
        <w:ind w:right="110"/>
        <w:rPr>
          <w:rFonts w:eastAsiaTheme="minorHAnsi"/>
          <w:kern w:val="2"/>
          <w:lang w:val="sr-Cyrl-RS" w:eastAsia="sr-Latn-RS"/>
          <w14:ligatures w14:val="standardContextual"/>
        </w:rPr>
      </w:pPr>
    </w:p>
    <w:tbl>
      <w:tblPr>
        <w:tblStyle w:val="TableGrid"/>
        <w:tblW w:w="0" w:type="auto"/>
        <w:tblInd w:w="279" w:type="dxa"/>
        <w:shd w:val="clear" w:color="auto" w:fill="D9E2F3" w:themeFill="accent1" w:themeFillTint="33"/>
        <w:tblLook w:val="04A0" w:firstRow="1" w:lastRow="0" w:firstColumn="1" w:lastColumn="0" w:noHBand="0" w:noVBand="1"/>
      </w:tblPr>
      <w:tblGrid>
        <w:gridCol w:w="8737"/>
      </w:tblGrid>
      <w:tr w:rsidR="006B5484" w:rsidRPr="00996632" w14:paraId="656B7F2E" w14:textId="77777777" w:rsidTr="00661EC6">
        <w:tc>
          <w:tcPr>
            <w:tcW w:w="8737" w:type="dxa"/>
            <w:shd w:val="clear" w:color="auto" w:fill="D9E2F3" w:themeFill="accent1" w:themeFillTint="33"/>
          </w:tcPr>
          <w:p w14:paraId="1531C9BC" w14:textId="77777777" w:rsidR="006B5484" w:rsidRPr="00816A62" w:rsidRDefault="006B5484" w:rsidP="00661EC6">
            <w:pPr>
              <w:spacing w:line="276" w:lineRule="auto"/>
              <w:rPr>
                <w:i/>
                <w:iCs/>
                <w:sz w:val="22"/>
                <w:szCs w:val="22"/>
                <w:lang w:val="sr-Cyrl-RS" w:eastAsia="sr-Latn-RS"/>
              </w:rPr>
            </w:pPr>
            <w:r w:rsidRPr="00816A62">
              <w:rPr>
                <w:b/>
                <w:bCs/>
                <w:i/>
                <w:iCs/>
                <w:sz w:val="22"/>
                <w:szCs w:val="22"/>
                <w:lang w:val="sr-Cyrl-RS" w:eastAsia="sr-Latn-RS"/>
              </w:rPr>
              <w:lastRenderedPageBreak/>
              <w:t>Напомена:</w:t>
            </w:r>
            <w:r w:rsidRPr="00816A62">
              <w:rPr>
                <w:i/>
                <w:iCs/>
                <w:sz w:val="22"/>
                <w:szCs w:val="22"/>
                <w:lang w:val="sr-Cyrl-RS" w:eastAsia="sr-Latn-RS"/>
              </w:rPr>
              <w:t xml:space="preserve"> </w:t>
            </w:r>
          </w:p>
          <w:p w14:paraId="3214DCE8" w14:textId="77777777" w:rsidR="006B5484" w:rsidRPr="00816A62" w:rsidRDefault="006B5484" w:rsidP="00661EC6">
            <w:pPr>
              <w:spacing w:line="276" w:lineRule="auto"/>
              <w:jc w:val="both"/>
              <w:rPr>
                <w:i/>
                <w:iCs/>
                <w:sz w:val="22"/>
                <w:szCs w:val="22"/>
                <w:lang w:val="sr-Cyrl-RS" w:eastAsia="sr-Latn-RS"/>
              </w:rPr>
            </w:pPr>
            <w:r w:rsidRPr="00816A62">
              <w:rPr>
                <w:i/>
                <w:iCs/>
                <w:sz w:val="22"/>
                <w:szCs w:val="22"/>
                <w:lang w:val="sr-Cyrl-RS" w:eastAsia="sr-Latn-RS"/>
              </w:rPr>
              <w:t>У овом моделу конкурсне документације у тач</w:t>
            </w:r>
            <w:r>
              <w:rPr>
                <w:i/>
                <w:iCs/>
                <w:sz w:val="22"/>
                <w:szCs w:val="22"/>
                <w:lang w:val="sr-Cyrl-RS" w:eastAsia="sr-Latn-RS"/>
              </w:rPr>
              <w:t>.</w:t>
            </w:r>
            <w:r w:rsidRPr="00816A62">
              <w:rPr>
                <w:i/>
                <w:iCs/>
                <w:sz w:val="22"/>
                <w:szCs w:val="22"/>
                <w:lang w:val="sr-Cyrl-RS" w:eastAsia="sr-Latn-RS"/>
              </w:rPr>
              <w:t xml:space="preserve"> 2.1.6 и 2.1.7. укључена су два основа за искључење из члана 112. ЗЈН-а само као пример. Наручилац није у обавези да одреди основе за искључење прописане чланом 112. ЗЈН-а, али ако се определи да их примењује, дужан је да их наведе у документацији и дужан је да искључи привредног субјекта из поступка јавне набавке ако на било који начин у сваком тренутку поступка јавне набавке утврди да постоје наведени основи за искључење.</w:t>
            </w:r>
          </w:p>
        </w:tc>
      </w:tr>
    </w:tbl>
    <w:p w14:paraId="67FAEBD0" w14:textId="77777777" w:rsidR="006B5484" w:rsidRDefault="006B5484" w:rsidP="00112F31">
      <w:pPr>
        <w:spacing w:before="240" w:line="276" w:lineRule="auto"/>
        <w:rPr>
          <w:rFonts w:ascii="Times New Roman" w:hAnsi="Times New Roman" w:cs="Times New Roman"/>
          <w:lang w:val="sr-Cyrl-RS" w:eastAsia="sr-Latn-RS"/>
        </w:rPr>
      </w:pPr>
    </w:p>
    <w:p w14:paraId="3F36689A" w14:textId="77777777" w:rsidR="006B5484" w:rsidRPr="001A3087" w:rsidRDefault="006B5484" w:rsidP="00AC6730">
      <w:pPr>
        <w:pStyle w:val="ListParagraph"/>
        <w:widowControl w:val="0"/>
        <w:numPr>
          <w:ilvl w:val="1"/>
          <w:numId w:val="16"/>
        </w:numPr>
        <w:tabs>
          <w:tab w:val="left" w:pos="569"/>
        </w:tabs>
        <w:autoSpaceDE w:val="0"/>
        <w:autoSpaceDN w:val="0"/>
        <w:spacing w:before="167" w:after="0" w:line="276" w:lineRule="auto"/>
        <w:jc w:val="both"/>
        <w:rPr>
          <w:rFonts w:ascii="Times New Roman" w:eastAsia="Times New Roman" w:hAnsi="Times New Roman" w:cs="Times New Roman"/>
          <w:b/>
          <w:bCs/>
          <w:kern w:val="0"/>
          <w:sz w:val="24"/>
          <w:szCs w:val="24"/>
          <w:lang w:val="sr-Cyrl-RS" w:eastAsia="sr-Latn-RS"/>
          <w14:ligatures w14:val="none"/>
        </w:rPr>
      </w:pPr>
      <w:r w:rsidRPr="001A3087">
        <w:rPr>
          <w:rFonts w:ascii="Times New Roman" w:eastAsia="Times New Roman" w:hAnsi="Times New Roman" w:cs="Times New Roman"/>
          <w:b/>
          <w:bCs/>
          <w:kern w:val="0"/>
          <w:sz w:val="24"/>
          <w:szCs w:val="24"/>
          <w:lang w:val="sr-Cyrl-RS" w:eastAsia="sr-Latn-RS"/>
          <w14:ligatures w14:val="none"/>
        </w:rPr>
        <w:t>КРИТЕРИЈУМИ ЗА ИЗБОР ПРИВРЕДНОГ СУБЈЕКТА</w:t>
      </w:r>
    </w:p>
    <w:p w14:paraId="31196F5D" w14:textId="77777777" w:rsidR="006B5484" w:rsidRPr="007E22D2" w:rsidRDefault="006B5484" w:rsidP="006B5484">
      <w:pPr>
        <w:pStyle w:val="ListParagraph"/>
        <w:widowControl w:val="0"/>
        <w:tabs>
          <w:tab w:val="left" w:pos="569"/>
        </w:tabs>
        <w:autoSpaceDE w:val="0"/>
        <w:autoSpaceDN w:val="0"/>
        <w:spacing w:after="0" w:line="276" w:lineRule="auto"/>
        <w:ind w:left="566"/>
        <w:rPr>
          <w:rFonts w:ascii="Times New Roman" w:eastAsia="Times New Roman" w:hAnsi="Times New Roman" w:cs="Times New Roman"/>
          <w:b/>
          <w:bCs/>
          <w:kern w:val="0"/>
          <w:lang w:val="sr-Cyrl-RS" w:eastAsia="sr-Latn-RS"/>
          <w14:ligatures w14:val="none"/>
        </w:rPr>
      </w:pPr>
    </w:p>
    <w:p w14:paraId="37D21EB9" w14:textId="77777777" w:rsidR="006B5484" w:rsidRPr="007E22D2" w:rsidRDefault="006B5484" w:rsidP="006B5484">
      <w:pPr>
        <w:widowControl w:val="0"/>
        <w:shd w:val="clear" w:color="auto" w:fill="D9E2F3" w:themeFill="accent1" w:themeFillTint="33"/>
        <w:tabs>
          <w:tab w:val="left" w:pos="284"/>
        </w:tabs>
        <w:autoSpaceDE w:val="0"/>
        <w:autoSpaceDN w:val="0"/>
        <w:spacing w:line="276" w:lineRule="auto"/>
        <w:ind w:left="284"/>
        <w:rPr>
          <w:rFonts w:ascii="Times New Roman" w:eastAsia="Times New Roman" w:hAnsi="Times New Roman" w:cs="Times New Roman"/>
          <w:b/>
          <w:bCs/>
          <w:lang w:val="sr-Cyrl-RS" w:eastAsia="sr-Latn-RS"/>
        </w:rPr>
      </w:pPr>
      <w:bookmarkStart w:id="10" w:name="_Hlk143626410"/>
      <w:r w:rsidRPr="007E22D2">
        <w:rPr>
          <w:rFonts w:ascii="Times New Roman" w:eastAsia="Times New Roman" w:hAnsi="Times New Roman" w:cs="Times New Roman"/>
          <w:b/>
          <w:bCs/>
          <w:lang w:val="sr-Cyrl-RS" w:eastAsia="sr-Latn-RS"/>
        </w:rPr>
        <w:t xml:space="preserve">Финансијски и економски капацитет </w:t>
      </w:r>
    </w:p>
    <w:p w14:paraId="12F1742E" w14:textId="77777777" w:rsidR="006B5484" w:rsidRPr="007E22D2" w:rsidRDefault="006B5484" w:rsidP="00AC6730">
      <w:pPr>
        <w:pStyle w:val="ListParagraph"/>
        <w:widowControl w:val="0"/>
        <w:numPr>
          <w:ilvl w:val="2"/>
          <w:numId w:val="16"/>
        </w:numPr>
        <w:shd w:val="clear" w:color="auto" w:fill="D9E2F3" w:themeFill="accent1" w:themeFillTint="33"/>
        <w:tabs>
          <w:tab w:val="left" w:pos="809"/>
        </w:tabs>
        <w:autoSpaceDE w:val="0"/>
        <w:autoSpaceDN w:val="0"/>
        <w:spacing w:after="0" w:line="276" w:lineRule="auto"/>
        <w:ind w:hanging="1712"/>
        <w:contextualSpacing w:val="0"/>
        <w:jc w:val="both"/>
        <w:rPr>
          <w:rFonts w:ascii="Times New Roman" w:eastAsia="Times New Roman" w:hAnsi="Times New Roman" w:cs="Times New Roman"/>
          <w:b/>
          <w:bCs/>
          <w:kern w:val="0"/>
          <w:sz w:val="24"/>
          <w:szCs w:val="24"/>
          <w:lang w:val="sr-Cyrl-RS" w:eastAsia="sr-Latn-RS"/>
          <w14:ligatures w14:val="none"/>
        </w:rPr>
      </w:pPr>
      <w:r w:rsidRPr="007E22D2">
        <w:rPr>
          <w:rFonts w:ascii="Times New Roman" w:hAnsi="Times New Roman" w:cs="Times New Roman"/>
          <w:b/>
          <w:bCs/>
          <w:sz w:val="24"/>
          <w:szCs w:val="24"/>
          <w:lang w:val="sr-Cyrl-RS" w:eastAsia="sr-Latn-RS"/>
        </w:rPr>
        <w:t>Други економски и финансијски услови</w:t>
      </w:r>
    </w:p>
    <w:p w14:paraId="07DD9068" w14:textId="77777777" w:rsidR="006B5484" w:rsidRPr="007E22D2" w:rsidRDefault="006B5484" w:rsidP="000C23C6">
      <w:pPr>
        <w:spacing w:before="240" w:line="276" w:lineRule="auto"/>
        <w:jc w:val="both"/>
        <w:rPr>
          <w:rFonts w:ascii="Times New Roman" w:eastAsia="Times New Roman" w:hAnsi="Times New Roman" w:cs="Times New Roman"/>
          <w:b/>
          <w:bCs/>
          <w:lang w:val="sr-Cyrl-RS" w:eastAsia="sr-Latn-RS"/>
        </w:rPr>
      </w:pPr>
      <w:r w:rsidRPr="007E22D2">
        <w:rPr>
          <w:rFonts w:ascii="Times New Roman" w:eastAsia="Times New Roman" w:hAnsi="Times New Roman" w:cs="Times New Roman"/>
          <w:b/>
          <w:bCs/>
          <w:lang w:val="sr-Cyrl-RS" w:eastAsia="sr-Latn-RS"/>
        </w:rPr>
        <w:t>Правни основ:</w:t>
      </w:r>
    </w:p>
    <w:bookmarkEnd w:id="10"/>
    <w:p w14:paraId="59F99BA7" w14:textId="77777777" w:rsidR="006B5484" w:rsidRDefault="006B5484" w:rsidP="000C23C6">
      <w:pPr>
        <w:spacing w:before="240" w:line="276" w:lineRule="auto"/>
        <w:jc w:val="both"/>
        <w:rPr>
          <w:rFonts w:ascii="Times New Roman" w:hAnsi="Times New Roman" w:cs="Times New Roman"/>
          <w:lang w:val="sr-Cyrl-RS" w:eastAsia="sr-Latn-RS"/>
        </w:rPr>
      </w:pPr>
      <w:r w:rsidRPr="007E22D2">
        <w:rPr>
          <w:rFonts w:ascii="Times New Roman" w:hAnsi="Times New Roman" w:cs="Times New Roman"/>
          <w:lang w:val="sr-Cyrl-RS" w:eastAsia="sr-Latn-RS"/>
        </w:rPr>
        <w:t>Члан 116. став 1</w:t>
      </w:r>
      <w:r>
        <w:rPr>
          <w:rFonts w:ascii="Times New Roman" w:hAnsi="Times New Roman" w:cs="Times New Roman"/>
          <w:lang w:val="sr-Cyrl-RS" w:eastAsia="sr-Latn-RS"/>
        </w:rPr>
        <w:t>. ЗЈН</w:t>
      </w:r>
      <w:r w:rsidRPr="00996632">
        <w:rPr>
          <w:rFonts w:ascii="Times New Roman" w:hAnsi="Times New Roman" w:cs="Times New Roman"/>
          <w:lang w:val="ru-RU" w:eastAsia="sr-Latn-RS"/>
        </w:rPr>
        <w:t xml:space="preserve"> </w:t>
      </w:r>
      <w:r w:rsidRPr="007E22D2">
        <w:rPr>
          <w:rFonts w:ascii="Times New Roman" w:hAnsi="Times New Roman" w:cs="Times New Roman"/>
          <w:lang w:val="sr-Cyrl-RS" w:eastAsia="sr-Latn-RS"/>
        </w:rPr>
        <w:t>- Наручилац може у документацији о набавци да одреди финансијски и економски капацитет којим се обезбеђује да привредни субјекти имају финансијску и економску способност потребну за извршење уговора о јавној набавци.</w:t>
      </w:r>
    </w:p>
    <w:p w14:paraId="2BFED832" w14:textId="77777777" w:rsidR="006B5484" w:rsidRDefault="006B5484" w:rsidP="000C23C6">
      <w:pPr>
        <w:spacing w:before="240" w:line="276" w:lineRule="auto"/>
        <w:jc w:val="both"/>
        <w:rPr>
          <w:rFonts w:ascii="Times New Roman" w:hAnsi="Times New Roman" w:cs="Times New Roman"/>
          <w:lang w:val="sr-Cyrl-RS"/>
        </w:rPr>
      </w:pPr>
      <w:r w:rsidRPr="00816A62">
        <w:rPr>
          <w:rFonts w:ascii="Times New Roman" w:hAnsi="Times New Roman" w:cs="Times New Roman"/>
          <w:b/>
          <w:bCs/>
          <w:lang w:val="sr-Cyrl-RS" w:eastAsia="sr-Latn-RS"/>
        </w:rPr>
        <w:t>Услов:</w:t>
      </w:r>
      <w:r w:rsidRPr="00816A62">
        <w:rPr>
          <w:rFonts w:ascii="Times New Roman" w:hAnsi="Times New Roman" w:cs="Times New Roman"/>
          <w:lang w:val="sr-Cyrl-RS" w:eastAsia="sr-Latn-RS"/>
        </w:rPr>
        <w:t xml:space="preserve">  </w:t>
      </w:r>
      <w:r w:rsidRPr="00816A62">
        <w:rPr>
          <w:rFonts w:ascii="Times New Roman" w:hAnsi="Times New Roman" w:cs="Times New Roman"/>
          <w:lang w:val="sr-Latn-RS"/>
        </w:rPr>
        <w:t>Да понуђач није био неликвидан дуже од 7 (седам) дана у периоду од 6</w:t>
      </w:r>
      <w:r>
        <w:rPr>
          <w:rFonts w:ascii="Times New Roman" w:hAnsi="Times New Roman" w:cs="Times New Roman"/>
          <w:lang w:val="sr-Latn-RS"/>
        </w:rPr>
        <w:t xml:space="preserve"> </w:t>
      </w:r>
      <w:r w:rsidRPr="00816A62">
        <w:rPr>
          <w:rFonts w:ascii="Times New Roman" w:hAnsi="Times New Roman" w:cs="Times New Roman"/>
          <w:lang w:val="sr-Latn-RS"/>
        </w:rPr>
        <w:t>шест) месеци пре истека рока за подношење понуда</w:t>
      </w:r>
      <w:r w:rsidRPr="00816A62">
        <w:rPr>
          <w:rFonts w:ascii="Times New Roman" w:hAnsi="Times New Roman" w:cs="Times New Roman"/>
          <w:lang w:val="sr-Cyrl-RS"/>
        </w:rPr>
        <w:t>.</w:t>
      </w:r>
    </w:p>
    <w:p w14:paraId="4F1EE763" w14:textId="77777777" w:rsidR="006B5484" w:rsidRPr="007E22D2" w:rsidRDefault="006B5484" w:rsidP="000C23C6">
      <w:pPr>
        <w:spacing w:before="240" w:line="276" w:lineRule="auto"/>
        <w:jc w:val="both"/>
        <w:rPr>
          <w:rFonts w:ascii="Times New Roman" w:hAnsi="Times New Roman" w:cs="Times New Roman"/>
          <w:b/>
          <w:bCs/>
          <w:lang w:val="sr-Cyrl-RS" w:eastAsia="sr-Latn-RS"/>
        </w:rPr>
      </w:pPr>
      <w:r w:rsidRPr="007E22D2">
        <w:rPr>
          <w:rFonts w:ascii="Times New Roman" w:hAnsi="Times New Roman" w:cs="Times New Roman"/>
          <w:b/>
          <w:bCs/>
          <w:lang w:val="sr-Cyrl-RS" w:eastAsia="sr-Latn-RS"/>
        </w:rPr>
        <w:t xml:space="preserve">Начин доказивања испуњености критеријума: </w:t>
      </w:r>
    </w:p>
    <w:p w14:paraId="6F9FAC1C" w14:textId="77777777" w:rsidR="006B5484" w:rsidRPr="007E22D2" w:rsidRDefault="006B5484" w:rsidP="000C23C6">
      <w:pPr>
        <w:spacing w:before="240" w:line="276" w:lineRule="auto"/>
        <w:jc w:val="both"/>
        <w:rPr>
          <w:rFonts w:ascii="Times New Roman" w:hAnsi="Times New Roman" w:cs="Times New Roman"/>
          <w:color w:val="FF0000"/>
          <w:lang w:val="sr-Cyrl-RS" w:eastAsia="sr-Latn-RS"/>
        </w:rPr>
      </w:pPr>
      <w:r w:rsidRPr="007E22D2">
        <w:rPr>
          <w:rFonts w:ascii="Times New Roman" w:hAnsi="Times New Roman" w:cs="Times New Roman"/>
          <w:lang w:val="sr-Cyrl-RS" w:eastAsia="sr-Latn-RS"/>
        </w:rPr>
        <w:t xml:space="preserve">Привредни субјект дужан је да путем Портала састави и уз понуду поднесе изјаву о испуњености критеријума за квалитативни избор привредног субјекта, којом потврђује да испуњава овај критеријум за избор привредног субјекта. </w:t>
      </w:r>
    </w:p>
    <w:p w14:paraId="5B9AA4A2" w14:textId="77777777" w:rsidR="006B5484" w:rsidRDefault="006B5484" w:rsidP="000C23C6">
      <w:pPr>
        <w:pStyle w:val="BodyText"/>
        <w:spacing w:before="240" w:line="276" w:lineRule="auto"/>
        <w:ind w:left="0" w:right="105"/>
        <w:rPr>
          <w:lang w:val="sr-Cyrl-RS" w:eastAsia="sr-Latn-RS"/>
        </w:rPr>
      </w:pPr>
      <w:r w:rsidRPr="00816A62">
        <w:rPr>
          <w:lang w:val="sr-Cyrl-RS" w:eastAsia="sr-Latn-RS"/>
        </w:rPr>
        <w:t>Наручилац је дужан да пре доношења одлуке у поступку јавне набавке захтева од понуђача који су доставили економски најповољније понуде да доставе доказе о испуњености критеријума за квалитативни избор привредног субјекта.</w:t>
      </w:r>
    </w:p>
    <w:p w14:paraId="56AABB6F" w14:textId="77777777" w:rsidR="006B5484" w:rsidRPr="00816A62" w:rsidRDefault="006B5484" w:rsidP="000C23C6">
      <w:pPr>
        <w:pStyle w:val="BodyText"/>
        <w:spacing w:before="240" w:line="276" w:lineRule="auto"/>
        <w:ind w:left="0" w:right="105"/>
        <w:rPr>
          <w:lang w:val="sr-Cyrl-RS" w:eastAsia="sr-Latn-RS"/>
        </w:rPr>
      </w:pPr>
      <w:r>
        <w:rPr>
          <w:lang w:val="sr-Cyrl-RS" w:eastAsia="sr-Latn-RS"/>
        </w:rPr>
        <w:t xml:space="preserve">У случају заједничке понуде, потребно је да наведени критеријум буде испуњен од стране сваког члана групе понуђача. </w:t>
      </w:r>
    </w:p>
    <w:p w14:paraId="6EE57055" w14:textId="77777777" w:rsidR="006B5484" w:rsidRPr="00996632" w:rsidRDefault="006B5484" w:rsidP="000C23C6">
      <w:pPr>
        <w:spacing w:before="240" w:after="240" w:line="276" w:lineRule="auto"/>
        <w:jc w:val="both"/>
        <w:rPr>
          <w:rFonts w:ascii="Times New Roman" w:hAnsi="Times New Roman" w:cs="Times New Roman"/>
          <w:lang w:val="ru-RU"/>
        </w:rPr>
      </w:pPr>
      <w:r w:rsidRPr="00816A62">
        <w:rPr>
          <w:rFonts w:ascii="Times New Roman" w:hAnsi="Times New Roman" w:cs="Times New Roman"/>
          <w:kern w:val="2"/>
          <w:lang w:val="sr-Cyrl-RS" w:eastAsia="sr-Latn-RS"/>
          <w14:ligatures w14:val="standardContextual"/>
        </w:rPr>
        <w:t xml:space="preserve">Овај критеријум доказује се </w:t>
      </w:r>
      <w:r w:rsidRPr="00816A62">
        <w:rPr>
          <w:rFonts w:ascii="Times New Roman" w:hAnsi="Times New Roman" w:cs="Times New Roman"/>
          <w:kern w:val="2"/>
          <w:lang w:val="sr-Latn-RS" w:eastAsia="sr-Latn-RS"/>
          <w14:ligatures w14:val="standardContextual"/>
        </w:rPr>
        <w:t>Потврд</w:t>
      </w:r>
      <w:r>
        <w:rPr>
          <w:rFonts w:ascii="Times New Roman" w:hAnsi="Times New Roman" w:cs="Times New Roman"/>
          <w:kern w:val="2"/>
          <w:lang w:val="sr-Cyrl-RS" w:eastAsia="sr-Latn-RS"/>
          <w14:ligatures w14:val="standardContextual"/>
        </w:rPr>
        <w:t>ом о</w:t>
      </w:r>
      <w:r w:rsidRPr="00816A62">
        <w:rPr>
          <w:rFonts w:ascii="Times New Roman" w:hAnsi="Times New Roman" w:cs="Times New Roman"/>
          <w:kern w:val="2"/>
          <w:lang w:val="sr-Latn-RS" w:eastAsia="sr-Latn-RS"/>
          <w14:ligatures w14:val="standardContextual"/>
        </w:rPr>
        <w:t xml:space="preserve"> ликвидности издат</w:t>
      </w:r>
      <w:r>
        <w:rPr>
          <w:rFonts w:ascii="Times New Roman" w:hAnsi="Times New Roman" w:cs="Times New Roman"/>
          <w:kern w:val="2"/>
          <w:lang w:val="sr-Cyrl-RS" w:eastAsia="sr-Latn-RS"/>
          <w14:ligatures w14:val="standardContextual"/>
        </w:rPr>
        <w:t>ом</w:t>
      </w:r>
      <w:r w:rsidRPr="00816A62">
        <w:rPr>
          <w:rFonts w:ascii="Times New Roman" w:hAnsi="Times New Roman" w:cs="Times New Roman"/>
          <w:kern w:val="2"/>
          <w:lang w:val="sr-Latn-RS" w:eastAsia="sr-Latn-RS"/>
          <w14:ligatures w14:val="standardContextual"/>
        </w:rPr>
        <w:t xml:space="preserve"> од стране НБС </w:t>
      </w:r>
      <w:r>
        <w:rPr>
          <w:rFonts w:ascii="Times New Roman" w:hAnsi="Times New Roman" w:cs="Times New Roman"/>
          <w:kern w:val="2"/>
          <w:lang w:val="sr-Cyrl-RS" w:eastAsia="sr-Latn-RS"/>
          <w14:ligatures w14:val="standardContextual"/>
        </w:rPr>
        <w:t xml:space="preserve">– Сектор за принудну наплату, </w:t>
      </w:r>
      <w:r w:rsidRPr="00816A62">
        <w:rPr>
          <w:rFonts w:ascii="Times New Roman" w:hAnsi="Times New Roman" w:cs="Times New Roman"/>
          <w:kern w:val="2"/>
          <w:lang w:val="sr-Latn-RS" w:eastAsia="sr-Latn-RS"/>
          <w14:ligatures w14:val="standardContextual"/>
        </w:rPr>
        <w:t>са податком да у периоду од 6 (шест) месеци пре истека рока за</w:t>
      </w:r>
      <w:r w:rsidRPr="00816A62">
        <w:rPr>
          <w:rFonts w:ascii="Times New Roman" w:hAnsi="Times New Roman" w:cs="Times New Roman"/>
          <w:kern w:val="2"/>
          <w:lang w:val="sr-Cyrl-RS" w:eastAsia="sr-Latn-RS"/>
          <w14:ligatures w14:val="standardContextual"/>
        </w:rPr>
        <w:t xml:space="preserve"> </w:t>
      </w:r>
      <w:r w:rsidRPr="00816A62">
        <w:rPr>
          <w:rFonts w:ascii="Times New Roman" w:hAnsi="Times New Roman" w:cs="Times New Roman"/>
          <w:kern w:val="2"/>
          <w:lang w:val="sr-Latn-RS" w:eastAsia="sr-Latn-RS"/>
          <w14:ligatures w14:val="standardContextual"/>
        </w:rPr>
        <w:t>подношење понуда није био неликвидан дуже од 7 (седам) дана.</w:t>
      </w:r>
    </w:p>
    <w:p w14:paraId="47643D62" w14:textId="77777777" w:rsidR="006B5484" w:rsidRPr="007E22D2" w:rsidRDefault="006B5484" w:rsidP="006B5484">
      <w:pPr>
        <w:widowControl w:val="0"/>
        <w:shd w:val="clear" w:color="auto" w:fill="D9E2F3" w:themeFill="accent1" w:themeFillTint="33"/>
        <w:tabs>
          <w:tab w:val="left" w:pos="284"/>
        </w:tabs>
        <w:autoSpaceDE w:val="0"/>
        <w:autoSpaceDN w:val="0"/>
        <w:spacing w:line="276" w:lineRule="auto"/>
        <w:ind w:left="284"/>
        <w:rPr>
          <w:rFonts w:ascii="Times New Roman" w:eastAsia="Times New Roman" w:hAnsi="Times New Roman" w:cs="Times New Roman"/>
          <w:b/>
          <w:bCs/>
          <w:lang w:val="sr-Cyrl-RS" w:eastAsia="sr-Latn-RS"/>
        </w:rPr>
      </w:pPr>
      <w:r w:rsidRPr="007E22D2">
        <w:rPr>
          <w:rFonts w:ascii="Times New Roman" w:eastAsia="Times New Roman" w:hAnsi="Times New Roman" w:cs="Times New Roman"/>
          <w:b/>
          <w:bCs/>
          <w:lang w:val="sr-Cyrl-RS" w:eastAsia="sr-Latn-RS"/>
        </w:rPr>
        <w:t xml:space="preserve">Технички и стручни капацитет </w:t>
      </w:r>
    </w:p>
    <w:p w14:paraId="6B93A15B" w14:textId="77777777" w:rsidR="006B5484" w:rsidRPr="007E22D2" w:rsidRDefault="006B5484" w:rsidP="00AC6730">
      <w:pPr>
        <w:pStyle w:val="ListParagraph"/>
        <w:widowControl w:val="0"/>
        <w:numPr>
          <w:ilvl w:val="2"/>
          <w:numId w:val="16"/>
        </w:numPr>
        <w:shd w:val="clear" w:color="auto" w:fill="D9E2F3" w:themeFill="accent1" w:themeFillTint="33"/>
        <w:tabs>
          <w:tab w:val="left" w:pos="809"/>
        </w:tabs>
        <w:autoSpaceDE w:val="0"/>
        <w:autoSpaceDN w:val="0"/>
        <w:spacing w:after="0" w:line="276" w:lineRule="auto"/>
        <w:ind w:hanging="1712"/>
        <w:jc w:val="both"/>
        <w:rPr>
          <w:rFonts w:ascii="Times New Roman" w:eastAsia="Times New Roman" w:hAnsi="Times New Roman" w:cs="Times New Roman"/>
          <w:b/>
          <w:bCs/>
          <w:kern w:val="0"/>
          <w:sz w:val="24"/>
          <w:szCs w:val="24"/>
          <w:lang w:val="sr-Cyrl-RS" w:eastAsia="sr-Latn-RS"/>
          <w14:ligatures w14:val="none"/>
        </w:rPr>
      </w:pPr>
      <w:r w:rsidRPr="007E22D2">
        <w:rPr>
          <w:rFonts w:ascii="Times New Roman" w:hAnsi="Times New Roman" w:cs="Times New Roman"/>
          <w:b/>
          <w:bCs/>
          <w:sz w:val="24"/>
          <w:szCs w:val="24"/>
          <w:lang w:val="sr-Cyrl-RS" w:eastAsia="sr-Latn-RS"/>
        </w:rPr>
        <w:t>Списак испоручених добара</w:t>
      </w:r>
    </w:p>
    <w:p w14:paraId="7821C5AC" w14:textId="77777777" w:rsidR="006B5484" w:rsidRPr="007E22D2" w:rsidRDefault="006B5484" w:rsidP="000C23C6">
      <w:pPr>
        <w:spacing w:before="240" w:line="276" w:lineRule="auto"/>
        <w:rPr>
          <w:rFonts w:ascii="Times New Roman" w:eastAsia="Times New Roman" w:hAnsi="Times New Roman" w:cs="Times New Roman"/>
          <w:b/>
          <w:bCs/>
          <w:lang w:val="sr-Cyrl-RS" w:eastAsia="sr-Latn-RS"/>
        </w:rPr>
      </w:pPr>
      <w:r w:rsidRPr="007E22D2">
        <w:rPr>
          <w:rFonts w:ascii="Times New Roman" w:eastAsia="Times New Roman" w:hAnsi="Times New Roman" w:cs="Times New Roman"/>
          <w:b/>
          <w:bCs/>
          <w:lang w:val="sr-Cyrl-RS" w:eastAsia="sr-Latn-RS"/>
        </w:rPr>
        <w:lastRenderedPageBreak/>
        <w:t>Правни основ:</w:t>
      </w:r>
    </w:p>
    <w:p w14:paraId="42A95151" w14:textId="77777777" w:rsidR="006B5484" w:rsidRDefault="006B5484" w:rsidP="000C23C6">
      <w:pPr>
        <w:spacing w:before="240" w:line="276" w:lineRule="auto"/>
        <w:jc w:val="both"/>
        <w:rPr>
          <w:rFonts w:ascii="Times New Roman" w:hAnsi="Times New Roman" w:cs="Times New Roman"/>
          <w:lang w:val="sr-Cyrl-RS" w:eastAsia="sr-Latn-RS"/>
        </w:rPr>
      </w:pPr>
      <w:r w:rsidRPr="007E22D2">
        <w:rPr>
          <w:rFonts w:ascii="Times New Roman" w:hAnsi="Times New Roman" w:cs="Times New Roman"/>
          <w:lang w:val="sr-Cyrl-RS" w:eastAsia="sr-Latn-RS"/>
        </w:rPr>
        <w:t xml:space="preserve">Члан 117. став 1. </w:t>
      </w:r>
      <w:r>
        <w:rPr>
          <w:rFonts w:ascii="Times New Roman" w:hAnsi="Times New Roman" w:cs="Times New Roman"/>
          <w:lang w:val="sr-Cyrl-RS" w:eastAsia="sr-Latn-RS"/>
        </w:rPr>
        <w:t xml:space="preserve">ЗЈН </w:t>
      </w:r>
      <w:r w:rsidRPr="007E22D2">
        <w:rPr>
          <w:rFonts w:ascii="Times New Roman" w:hAnsi="Times New Roman" w:cs="Times New Roman"/>
          <w:lang w:val="sr-Cyrl-RS" w:eastAsia="sr-Latn-RS"/>
        </w:rPr>
        <w:t>-Наручилац може да одреди услове у погледу техничког и стручног капацитета којима се обезбеђује да привредни субјект има потребне кадровске и техничке ресурсе и искуство потребно за извршење уговора о јавној набавци са одговарајућим нивоом квалитета, а нарочито може да захтева да привредни субјект има довољно искуства у погледу раније извршених уговора.</w:t>
      </w:r>
    </w:p>
    <w:p w14:paraId="717BED18" w14:textId="77777777" w:rsidR="006B5484" w:rsidRPr="00996632" w:rsidRDefault="006B5484" w:rsidP="000C23C6">
      <w:pPr>
        <w:spacing w:before="240" w:line="276" w:lineRule="auto"/>
        <w:jc w:val="both"/>
        <w:rPr>
          <w:lang w:val="ru-RU"/>
        </w:rPr>
      </w:pPr>
      <w:r w:rsidRPr="007E22D2">
        <w:rPr>
          <w:rFonts w:ascii="Times New Roman" w:hAnsi="Times New Roman" w:cs="Times New Roman"/>
          <w:b/>
          <w:bCs/>
          <w:lang w:val="sr-Cyrl-RS" w:eastAsia="sr-Latn-RS"/>
        </w:rPr>
        <w:t>Услов</w:t>
      </w:r>
      <w:r w:rsidRPr="007E22D2">
        <w:rPr>
          <w:rFonts w:ascii="Times New Roman" w:hAnsi="Times New Roman" w:cs="Times New Roman"/>
          <w:lang w:val="sr-Cyrl-RS" w:eastAsia="sr-Latn-RS"/>
        </w:rPr>
        <w:t xml:space="preserve">: </w:t>
      </w:r>
      <w:r w:rsidRPr="00446B15">
        <w:rPr>
          <w:rFonts w:ascii="Times New Roman" w:hAnsi="Times New Roman" w:cs="Times New Roman"/>
          <w:lang w:val="sr-Latn-RS" w:eastAsia="sr-Latn-RS"/>
        </w:rPr>
        <w:t>Да је понуђач у претходне три године пре истека рока за подношење понуда испоручио добра која су предмет набавке у износу од</w:t>
      </w:r>
      <w:r>
        <w:rPr>
          <w:rFonts w:ascii="Times New Roman" w:hAnsi="Times New Roman" w:cs="Times New Roman"/>
          <w:lang w:val="sr-Cyrl-RS" w:eastAsia="sr-Latn-RS"/>
        </w:rPr>
        <w:t xml:space="preserve"> </w:t>
      </w:r>
      <w:r w:rsidRPr="00446B15">
        <w:rPr>
          <w:rFonts w:ascii="Times New Roman" w:hAnsi="Times New Roman" w:cs="Times New Roman"/>
          <w:lang w:val="sr-Latn-RS" w:eastAsia="sr-Latn-RS"/>
        </w:rPr>
        <w:t xml:space="preserve">минимум </w:t>
      </w:r>
      <w:r>
        <w:rPr>
          <w:rFonts w:ascii="Times New Roman" w:hAnsi="Times New Roman" w:cs="Times New Roman"/>
          <w:lang w:val="sr-Latn-RS" w:eastAsia="sr-Latn-RS"/>
        </w:rPr>
        <w:t>_____________</w:t>
      </w:r>
      <w:r w:rsidRPr="00446B15">
        <w:rPr>
          <w:rFonts w:ascii="Times New Roman" w:hAnsi="Times New Roman" w:cs="Times New Roman"/>
          <w:lang w:val="sr-Latn-RS" w:eastAsia="sr-Latn-RS"/>
        </w:rPr>
        <w:t xml:space="preserve"> динара без ПДВ</w:t>
      </w:r>
      <w:r>
        <w:rPr>
          <w:rFonts w:ascii="Times New Roman" w:hAnsi="Times New Roman" w:cs="Times New Roman"/>
          <w:lang w:val="sr-Latn-RS" w:eastAsia="sr-Latn-RS"/>
        </w:rPr>
        <w:t>.</w:t>
      </w:r>
      <w:r w:rsidRPr="00996632">
        <w:rPr>
          <w:lang w:val="ru-RU"/>
        </w:rPr>
        <w:t xml:space="preserve"> </w:t>
      </w:r>
      <w:r w:rsidRPr="00446B15">
        <w:rPr>
          <w:rFonts w:ascii="Times New Roman" w:eastAsia="Times New Roman" w:hAnsi="Times New Roman" w:cs="Times New Roman"/>
          <w:i/>
          <w:lang w:val="sr-Cyrl-RS" w:eastAsia="sr-Latn-RS"/>
        </w:rPr>
        <w:t xml:space="preserve">(Наручилац опредељује </w:t>
      </w:r>
      <w:r>
        <w:rPr>
          <w:rFonts w:ascii="Times New Roman" w:eastAsia="Times New Roman" w:hAnsi="Times New Roman" w:cs="Times New Roman"/>
          <w:i/>
          <w:lang w:val="sr-Cyrl-RS" w:eastAsia="sr-Latn-RS"/>
        </w:rPr>
        <w:t xml:space="preserve">минималну вредност </w:t>
      </w:r>
      <w:r w:rsidRPr="00446B15">
        <w:rPr>
          <w:rFonts w:ascii="Times New Roman" w:eastAsia="Times New Roman" w:hAnsi="Times New Roman" w:cs="Times New Roman"/>
          <w:i/>
          <w:lang w:val="sr-Cyrl-RS" w:eastAsia="sr-Latn-RS"/>
        </w:rPr>
        <w:t>сразмерно обиму предмета набавке</w:t>
      </w:r>
      <w:r>
        <w:rPr>
          <w:rFonts w:ascii="Times New Roman" w:eastAsia="Times New Roman" w:hAnsi="Times New Roman" w:cs="Times New Roman"/>
          <w:i/>
          <w:lang w:val="sr-Cyrl-RS" w:eastAsia="sr-Latn-RS"/>
        </w:rPr>
        <w:t xml:space="preserve"> и</w:t>
      </w:r>
      <w:r w:rsidRPr="00446B15">
        <w:rPr>
          <w:rFonts w:ascii="Times New Roman" w:eastAsia="Times New Roman" w:hAnsi="Times New Roman" w:cs="Times New Roman"/>
          <w:i/>
          <w:lang w:val="sr-Cyrl-RS" w:eastAsia="sr-Latn-RS"/>
        </w:rPr>
        <w:t xml:space="preserve"> поштујући начела јавних набавки).</w:t>
      </w:r>
    </w:p>
    <w:p w14:paraId="5013933E" w14:textId="77777777" w:rsidR="006B5484" w:rsidRPr="007E22D2" w:rsidRDefault="006B5484" w:rsidP="000C23C6">
      <w:pPr>
        <w:spacing w:before="240" w:line="276" w:lineRule="auto"/>
        <w:jc w:val="both"/>
        <w:rPr>
          <w:rFonts w:ascii="Times New Roman" w:hAnsi="Times New Roman" w:cs="Times New Roman"/>
          <w:b/>
          <w:bCs/>
          <w:lang w:val="sr-Cyrl-RS" w:eastAsia="sr-Latn-RS"/>
        </w:rPr>
      </w:pPr>
      <w:r w:rsidRPr="007E22D2">
        <w:rPr>
          <w:rFonts w:ascii="Times New Roman" w:hAnsi="Times New Roman" w:cs="Times New Roman"/>
          <w:b/>
          <w:bCs/>
          <w:lang w:val="sr-Cyrl-RS" w:eastAsia="sr-Latn-RS"/>
        </w:rPr>
        <w:t xml:space="preserve">Начин доказивања испуњености критеријума: </w:t>
      </w:r>
    </w:p>
    <w:p w14:paraId="1A048E4A" w14:textId="77777777" w:rsidR="006B5484" w:rsidRPr="007E22D2" w:rsidRDefault="006B5484" w:rsidP="000C23C6">
      <w:pPr>
        <w:spacing w:before="240" w:line="276" w:lineRule="auto"/>
        <w:jc w:val="both"/>
        <w:rPr>
          <w:rFonts w:ascii="Times New Roman" w:hAnsi="Times New Roman" w:cs="Times New Roman"/>
          <w:lang w:val="sr-Cyrl-RS" w:eastAsia="sr-Latn-RS"/>
        </w:rPr>
      </w:pPr>
      <w:r w:rsidRPr="007E22D2">
        <w:rPr>
          <w:rFonts w:ascii="Times New Roman" w:hAnsi="Times New Roman" w:cs="Times New Roman"/>
          <w:lang w:val="sr-Cyrl-RS" w:eastAsia="sr-Latn-RS"/>
        </w:rPr>
        <w:t xml:space="preserve">Привредни субјект дужан је да путем Портала састави и уз понуду поднесе изјаву о испуњености критеријума за квалитативни избор привредног субјекта, којом потврђује да испуњава овај критеријум за избор привредног субјекта. </w:t>
      </w:r>
    </w:p>
    <w:p w14:paraId="3BD35B6A" w14:textId="77777777" w:rsidR="006B5484" w:rsidRPr="007E22D2" w:rsidRDefault="006B5484" w:rsidP="000C23C6">
      <w:pPr>
        <w:pStyle w:val="BodyText"/>
        <w:spacing w:before="240" w:line="276" w:lineRule="auto"/>
        <w:ind w:left="0" w:right="105"/>
        <w:rPr>
          <w:lang w:val="sr-Cyrl-RS" w:eastAsia="sr-Latn-RS"/>
        </w:rPr>
      </w:pPr>
      <w:r w:rsidRPr="007E22D2">
        <w:rPr>
          <w:lang w:val="sr-Cyrl-RS" w:eastAsia="sr-Latn-RS"/>
        </w:rPr>
        <w:t>Наручилац је дужан да пре доношења одлуке у поступку јавне набавке захтева од понуђача који су доставили економски најповољније понуде да доставе доказе о испуњености критеријума за квалитативни избор привредног субјекта.</w:t>
      </w:r>
    </w:p>
    <w:p w14:paraId="3666C3A1" w14:textId="77777777" w:rsidR="006B5484" w:rsidRPr="007E22D2" w:rsidRDefault="006B5484" w:rsidP="000C23C6">
      <w:pPr>
        <w:spacing w:before="240" w:line="276" w:lineRule="auto"/>
        <w:jc w:val="both"/>
        <w:rPr>
          <w:rFonts w:ascii="Times New Roman" w:hAnsi="Times New Roman" w:cs="Times New Roman"/>
          <w:lang w:val="sr-Cyrl-RS" w:eastAsia="sr-Latn-RS"/>
        </w:rPr>
      </w:pPr>
      <w:r w:rsidRPr="007E22D2">
        <w:rPr>
          <w:rFonts w:ascii="Times New Roman" w:hAnsi="Times New Roman" w:cs="Times New Roman"/>
          <w:lang w:val="sr-Cyrl-RS" w:eastAsia="sr-Latn-RS"/>
        </w:rPr>
        <w:t xml:space="preserve">Овај критеријум доказује се достављањем потврде, која треба да садржи назив наручиоца посла, </w:t>
      </w:r>
      <w:r>
        <w:rPr>
          <w:rFonts w:ascii="Times New Roman" w:hAnsi="Times New Roman" w:cs="Times New Roman"/>
          <w:lang w:val="sr-Cyrl-RS" w:eastAsia="sr-Latn-RS"/>
        </w:rPr>
        <w:t>предмет уговора</w:t>
      </w:r>
      <w:r w:rsidRPr="007E22D2">
        <w:rPr>
          <w:rFonts w:ascii="Times New Roman" w:hAnsi="Times New Roman" w:cs="Times New Roman"/>
          <w:lang w:val="sr-Cyrl-RS" w:eastAsia="sr-Latn-RS"/>
        </w:rPr>
        <w:t xml:space="preserve">, </w:t>
      </w:r>
      <w:r>
        <w:rPr>
          <w:rFonts w:ascii="Times New Roman" w:hAnsi="Times New Roman" w:cs="Times New Roman"/>
          <w:lang w:val="sr-Cyrl-RS" w:eastAsia="sr-Latn-RS"/>
        </w:rPr>
        <w:t>период испоруке</w:t>
      </w:r>
      <w:r w:rsidRPr="007E22D2">
        <w:rPr>
          <w:rFonts w:ascii="Times New Roman" w:hAnsi="Times New Roman" w:cs="Times New Roman"/>
          <w:lang w:val="sr-Cyrl-RS" w:eastAsia="sr-Latn-RS"/>
        </w:rPr>
        <w:t xml:space="preserve">, назнаку да је </w:t>
      </w:r>
      <w:r>
        <w:rPr>
          <w:rFonts w:ascii="Times New Roman" w:hAnsi="Times New Roman" w:cs="Times New Roman"/>
          <w:lang w:val="sr-Cyrl-RS" w:eastAsia="sr-Latn-RS"/>
        </w:rPr>
        <w:t>испорука</w:t>
      </w:r>
      <w:r w:rsidRPr="007E22D2">
        <w:rPr>
          <w:rFonts w:ascii="Times New Roman" w:hAnsi="Times New Roman" w:cs="Times New Roman"/>
          <w:lang w:val="sr-Cyrl-RS" w:eastAsia="sr-Latn-RS"/>
        </w:rPr>
        <w:t xml:space="preserve"> извршен</w:t>
      </w:r>
      <w:r>
        <w:rPr>
          <w:rFonts w:ascii="Times New Roman" w:hAnsi="Times New Roman" w:cs="Times New Roman"/>
          <w:lang w:val="sr-Cyrl-RS" w:eastAsia="sr-Latn-RS"/>
        </w:rPr>
        <w:t>а</w:t>
      </w:r>
      <w:r w:rsidRPr="007E22D2">
        <w:rPr>
          <w:rFonts w:ascii="Times New Roman" w:hAnsi="Times New Roman" w:cs="Times New Roman"/>
          <w:lang w:val="sr-Cyrl-RS" w:eastAsia="sr-Latn-RS"/>
        </w:rPr>
        <w:t xml:space="preserve"> успешно, у складу са уговореним роком и квалитетом, контакт лице и податке контакт лица (телефон, е-маил), а коју потписује овлашћено лице наручиоца посла. </w:t>
      </w:r>
    </w:p>
    <w:p w14:paraId="1F6BD454" w14:textId="77777777" w:rsidR="006B5484" w:rsidRPr="007E22D2" w:rsidRDefault="006B5484" w:rsidP="006B5484">
      <w:pPr>
        <w:spacing w:line="276" w:lineRule="auto"/>
        <w:jc w:val="both"/>
        <w:rPr>
          <w:rFonts w:ascii="Times New Roman" w:hAnsi="Times New Roman" w:cs="Times New Roman"/>
          <w:lang w:val="sr-Cyrl-RS" w:eastAsia="sr-Latn-RS"/>
        </w:rPr>
      </w:pPr>
    </w:p>
    <w:tbl>
      <w:tblPr>
        <w:tblStyle w:val="TableGrid"/>
        <w:tblW w:w="0" w:type="auto"/>
        <w:shd w:val="clear" w:color="auto" w:fill="D9E2F3" w:themeFill="accent1" w:themeFillTint="33"/>
        <w:tblLook w:val="04A0" w:firstRow="1" w:lastRow="0" w:firstColumn="1" w:lastColumn="0" w:noHBand="0" w:noVBand="1"/>
      </w:tblPr>
      <w:tblGrid>
        <w:gridCol w:w="9016"/>
      </w:tblGrid>
      <w:tr w:rsidR="006B5484" w:rsidRPr="00996632" w14:paraId="2AFA7A5A" w14:textId="77777777" w:rsidTr="00661EC6">
        <w:tc>
          <w:tcPr>
            <w:tcW w:w="9016" w:type="dxa"/>
            <w:shd w:val="clear" w:color="auto" w:fill="D9E2F3" w:themeFill="accent1" w:themeFillTint="33"/>
          </w:tcPr>
          <w:p w14:paraId="06BD5005" w14:textId="77777777" w:rsidR="006B5484" w:rsidRPr="00446B15" w:rsidRDefault="006B5484" w:rsidP="00661EC6">
            <w:pPr>
              <w:spacing w:line="276" w:lineRule="auto"/>
              <w:rPr>
                <w:i/>
                <w:iCs/>
                <w:lang w:val="sr-Cyrl-RS" w:eastAsia="sr-Latn-RS"/>
              </w:rPr>
            </w:pPr>
            <w:bookmarkStart w:id="11" w:name="_Hlk235537674"/>
            <w:r w:rsidRPr="00446B15">
              <w:rPr>
                <w:b/>
                <w:bCs/>
                <w:i/>
                <w:iCs/>
                <w:lang w:val="sr-Cyrl-RS" w:eastAsia="sr-Latn-RS"/>
              </w:rPr>
              <w:t>Напомена:</w:t>
            </w:r>
            <w:r w:rsidRPr="00446B15">
              <w:rPr>
                <w:i/>
                <w:iCs/>
                <w:lang w:val="sr-Cyrl-RS" w:eastAsia="sr-Latn-RS"/>
              </w:rPr>
              <w:t xml:space="preserve"> </w:t>
            </w:r>
          </w:p>
          <w:p w14:paraId="27B37775" w14:textId="77777777" w:rsidR="006B5484" w:rsidRPr="00996632" w:rsidRDefault="006B5484" w:rsidP="00661EC6">
            <w:pPr>
              <w:spacing w:line="276" w:lineRule="auto"/>
              <w:jc w:val="both"/>
              <w:rPr>
                <w:i/>
                <w:iCs/>
                <w:sz w:val="22"/>
                <w:szCs w:val="22"/>
                <w:lang w:val="ru-RU" w:eastAsia="sr-Latn-RS"/>
              </w:rPr>
            </w:pPr>
            <w:r w:rsidRPr="004C1692">
              <w:rPr>
                <w:i/>
                <w:iCs/>
                <w:sz w:val="22"/>
                <w:szCs w:val="22"/>
                <w:lang w:val="sr-Cyrl-RS" w:eastAsia="sr-Latn-RS"/>
              </w:rPr>
              <w:t xml:space="preserve">Критеријуми за избор привредног субјекта у овом моделу конкурсне документације дати су само као пример. Наручилац одређује критеријуме за избор када је то потребно имајући у виду предмет набавке, сразмерно обиму, природи и сложености јавне набавке. </w:t>
            </w:r>
          </w:p>
        </w:tc>
      </w:tr>
    </w:tbl>
    <w:p w14:paraId="6634A709" w14:textId="77777777" w:rsidR="006B5484" w:rsidRPr="00996632" w:rsidRDefault="006B5484" w:rsidP="006B5484">
      <w:pPr>
        <w:pStyle w:val="DRUGI"/>
        <w:spacing w:line="276" w:lineRule="auto"/>
        <w:rPr>
          <w:rFonts w:ascii="Times New Roman" w:hAnsi="Times New Roman" w:cs="Times New Roman"/>
          <w:bCs/>
          <w:caps/>
          <w:sz w:val="28"/>
          <w:szCs w:val="28"/>
          <w:lang w:val="ru-RU"/>
        </w:rPr>
      </w:pPr>
      <w:bookmarkStart w:id="12" w:name="_Toc146892241"/>
      <w:bookmarkStart w:id="13" w:name="_Toc163472582"/>
      <w:bookmarkEnd w:id="11"/>
    </w:p>
    <w:tbl>
      <w:tblPr>
        <w:tblStyle w:val="TableGrid"/>
        <w:tblW w:w="0" w:type="auto"/>
        <w:shd w:val="clear" w:color="auto" w:fill="FBE4D5" w:themeFill="accent2" w:themeFillTint="33"/>
        <w:tblLook w:val="04A0" w:firstRow="1" w:lastRow="0" w:firstColumn="1" w:lastColumn="0" w:noHBand="0" w:noVBand="1"/>
      </w:tblPr>
      <w:tblGrid>
        <w:gridCol w:w="9016"/>
      </w:tblGrid>
      <w:tr w:rsidR="006B5484" w:rsidRPr="00996632" w14:paraId="0BD44A39" w14:textId="77777777" w:rsidTr="00661EC6">
        <w:tc>
          <w:tcPr>
            <w:tcW w:w="9016" w:type="dxa"/>
            <w:shd w:val="clear" w:color="auto" w:fill="FBE4D5" w:themeFill="accent2" w:themeFillTint="33"/>
          </w:tcPr>
          <w:p w14:paraId="0CF8E408" w14:textId="77777777" w:rsidR="006B5484" w:rsidRPr="00446B15" w:rsidRDefault="006B5484" w:rsidP="00661EC6">
            <w:pPr>
              <w:spacing w:line="276" w:lineRule="auto"/>
              <w:jc w:val="both"/>
              <w:rPr>
                <w:b/>
                <w:i/>
                <w:iCs/>
                <w:lang w:val="sr-Cyrl-RS" w:eastAsia="sr-Latn-RS"/>
              </w:rPr>
            </w:pPr>
            <w:r w:rsidRPr="00446B15">
              <w:rPr>
                <w:b/>
                <w:i/>
                <w:iCs/>
                <w:lang w:val="sr-Cyrl-RS" w:eastAsia="sr-Latn-RS"/>
              </w:rPr>
              <w:t>УПУТСТВО ЗА РАД НА ПОРТАЛУ ЈАВНИХ НАБАВКИ:</w:t>
            </w:r>
          </w:p>
          <w:p w14:paraId="4350BFA1" w14:textId="77777777" w:rsidR="006B5484" w:rsidRPr="004C1692" w:rsidRDefault="006B5484" w:rsidP="00661EC6">
            <w:pPr>
              <w:spacing w:line="276" w:lineRule="auto"/>
              <w:jc w:val="both"/>
              <w:rPr>
                <w:b/>
                <w:bCs/>
                <w:i/>
                <w:iCs/>
                <w:sz w:val="22"/>
                <w:szCs w:val="22"/>
                <w:lang w:val="sr-Cyrl-RS" w:eastAsia="sr-Latn-RS"/>
              </w:rPr>
            </w:pPr>
            <w:r w:rsidRPr="004C1692">
              <w:rPr>
                <w:i/>
                <w:iCs/>
                <w:sz w:val="22"/>
                <w:szCs w:val="22"/>
                <w:lang w:val="ru-RU"/>
              </w:rPr>
              <w:t>Овај део конкурсне документације креира Портал, односно повлачи податке које је Наручилац већ унео приликом креирања документације о набавци на Порталу јавних набавки.</w:t>
            </w:r>
          </w:p>
        </w:tc>
      </w:tr>
    </w:tbl>
    <w:p w14:paraId="67036FCE" w14:textId="77777777" w:rsidR="006B5484" w:rsidRPr="00996632" w:rsidRDefault="006B5484" w:rsidP="00AC6730">
      <w:pPr>
        <w:pStyle w:val="DRUGI"/>
        <w:numPr>
          <w:ilvl w:val="0"/>
          <w:numId w:val="16"/>
        </w:numPr>
        <w:spacing w:line="276" w:lineRule="auto"/>
        <w:ind w:left="924" w:hanging="357"/>
        <w:jc w:val="left"/>
        <w:rPr>
          <w:rFonts w:ascii="Times New Roman" w:hAnsi="Times New Roman" w:cs="Times New Roman"/>
          <w:bCs/>
          <w:caps/>
          <w:sz w:val="28"/>
          <w:szCs w:val="28"/>
          <w:lang w:val="ru-RU"/>
        </w:rPr>
      </w:pPr>
      <w:bookmarkStart w:id="14" w:name="_Toc240367299"/>
      <w:r w:rsidRPr="00996632">
        <w:rPr>
          <w:rFonts w:ascii="Times New Roman" w:hAnsi="Times New Roman" w:cs="Times New Roman"/>
          <w:bCs/>
          <w:caps/>
          <w:sz w:val="28"/>
          <w:szCs w:val="28"/>
          <w:lang w:val="ru-RU"/>
        </w:rPr>
        <w:lastRenderedPageBreak/>
        <w:t>ВРСТА, ТЕХНИЧКЕ КАРАКТЕРИСТИКЕ (СПЕЦИФИКАЦИЈЕ), КВАЛИТЕТ, КОЛИЧИНА И ОПИС ДОБАРА, НАЧИН СПРОВОЂЕЊА КОНТРОЛЕ И ОБЕЗБЕЂИВАЊА ГАРАНЦИЈЕ КВАЛИТЕТА, РОК ИСПОРУКЕ, МЕСТО ИСПОРУКЕ, ЕВЕНТУАЛНЕ ДОДАТНЕ УСЛУГЕ И СЛ</w:t>
      </w:r>
      <w:bookmarkEnd w:id="12"/>
      <w:bookmarkEnd w:id="13"/>
      <w:r>
        <w:rPr>
          <w:rFonts w:ascii="Times New Roman" w:hAnsi="Times New Roman" w:cs="Times New Roman"/>
          <w:bCs/>
          <w:caps/>
          <w:sz w:val="28"/>
          <w:szCs w:val="28"/>
          <w:lang w:val="sr-Cyrl-RS"/>
        </w:rPr>
        <w:t>.</w:t>
      </w:r>
      <w:bookmarkEnd w:id="14"/>
    </w:p>
    <w:p w14:paraId="09E51977" w14:textId="77777777" w:rsidR="006B5484" w:rsidRPr="00996632" w:rsidRDefault="006B5484" w:rsidP="006B5484">
      <w:pPr>
        <w:spacing w:line="276" w:lineRule="auto"/>
        <w:rPr>
          <w:lang w:val="ru-RU"/>
        </w:rPr>
      </w:pPr>
    </w:p>
    <w:tbl>
      <w:tblPr>
        <w:tblpPr w:leftFromText="181" w:rightFromText="181" w:vertAnchor="text" w:horzAnchor="margin" w:tblpXSpec="center"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135"/>
        <w:gridCol w:w="1692"/>
        <w:gridCol w:w="1605"/>
        <w:gridCol w:w="1097"/>
        <w:gridCol w:w="1583"/>
        <w:gridCol w:w="1343"/>
      </w:tblGrid>
      <w:tr w:rsidR="006B5484" w:rsidRPr="007E22D2" w14:paraId="49734E3D" w14:textId="77777777" w:rsidTr="00661EC6">
        <w:tc>
          <w:tcPr>
            <w:tcW w:w="0" w:type="auto"/>
            <w:shd w:val="clear" w:color="auto" w:fill="D9E2F3" w:themeFill="accent1" w:themeFillTint="33"/>
            <w:vAlign w:val="center"/>
          </w:tcPr>
          <w:p w14:paraId="350EA5B9"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Р. бр.</w:t>
            </w:r>
          </w:p>
        </w:tc>
        <w:tc>
          <w:tcPr>
            <w:tcW w:w="1135" w:type="dxa"/>
            <w:shd w:val="clear" w:color="auto" w:fill="D9E2F3" w:themeFill="accent1" w:themeFillTint="33"/>
            <w:vAlign w:val="center"/>
          </w:tcPr>
          <w:p w14:paraId="0DF88C97" w14:textId="77777777" w:rsidR="006B5484"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p w14:paraId="1336434B" w14:textId="77777777" w:rsidR="006B5484"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p w14:paraId="23C03DD5" w14:textId="77777777" w:rsidR="006B5484"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Тип возила</w:t>
            </w:r>
          </w:p>
        </w:tc>
        <w:tc>
          <w:tcPr>
            <w:tcW w:w="1692" w:type="dxa"/>
            <w:shd w:val="clear" w:color="auto" w:fill="D9E2F3" w:themeFill="accent1" w:themeFillTint="33"/>
            <w:vAlign w:val="center"/>
          </w:tcPr>
          <w:p w14:paraId="2110E6F4"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Назив</w:t>
            </w:r>
          </w:p>
        </w:tc>
        <w:tc>
          <w:tcPr>
            <w:tcW w:w="0" w:type="auto"/>
            <w:shd w:val="clear" w:color="auto" w:fill="D9E2F3" w:themeFill="accent1" w:themeFillTint="33"/>
            <w:vAlign w:val="center"/>
          </w:tcPr>
          <w:p w14:paraId="2078D890" w14:textId="77777777" w:rsidR="006B5484"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Димензије пнеуматика</w:t>
            </w:r>
          </w:p>
        </w:tc>
        <w:tc>
          <w:tcPr>
            <w:tcW w:w="0" w:type="auto"/>
            <w:shd w:val="clear" w:color="auto" w:fill="D9E2F3" w:themeFill="accent1" w:themeFillTint="33"/>
            <w:vAlign w:val="center"/>
          </w:tcPr>
          <w:p w14:paraId="5718CF72" w14:textId="77777777" w:rsidR="006B5484"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p w14:paraId="6DDB3F06" w14:textId="77777777" w:rsidR="006B5484"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Индекс брзине</w:t>
            </w:r>
          </w:p>
        </w:tc>
        <w:tc>
          <w:tcPr>
            <w:tcW w:w="0" w:type="auto"/>
            <w:shd w:val="clear" w:color="auto" w:fill="D9E2F3" w:themeFill="accent1" w:themeFillTint="33"/>
            <w:vAlign w:val="center"/>
          </w:tcPr>
          <w:p w14:paraId="0F0DB7A1" w14:textId="77777777" w:rsidR="006B5484"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p w14:paraId="1C4A4513" w14:textId="77777777" w:rsidR="006B5484"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Квалитет пнеуматика</w:t>
            </w:r>
          </w:p>
        </w:tc>
        <w:tc>
          <w:tcPr>
            <w:tcW w:w="0" w:type="auto"/>
            <w:shd w:val="clear" w:color="auto" w:fill="D9E2F3" w:themeFill="accent1" w:themeFillTint="33"/>
            <w:vAlign w:val="center"/>
          </w:tcPr>
          <w:p w14:paraId="6848BC79"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Оквирна количина</w:t>
            </w:r>
          </w:p>
        </w:tc>
      </w:tr>
      <w:tr w:rsidR="006B5484" w:rsidRPr="007E22D2" w14:paraId="3D431E35" w14:textId="77777777" w:rsidTr="00661EC6">
        <w:trPr>
          <w:trHeight w:val="502"/>
        </w:trPr>
        <w:tc>
          <w:tcPr>
            <w:tcW w:w="0" w:type="auto"/>
            <w:vAlign w:val="center"/>
          </w:tcPr>
          <w:p w14:paraId="678D63A8"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sidRPr="007E22D2">
              <w:rPr>
                <w:rFonts w:ascii="Times New Roman" w:eastAsia="Times New Roman" w:hAnsi="Times New Roman" w:cs="Times New Roman"/>
                <w:b/>
                <w:color w:val="000000"/>
                <w:sz w:val="20"/>
                <w:lang w:val="sr-Cyrl-RS" w:eastAsia="ar-SA"/>
              </w:rPr>
              <w:t>1.</w:t>
            </w:r>
          </w:p>
        </w:tc>
        <w:tc>
          <w:tcPr>
            <w:tcW w:w="1135" w:type="dxa"/>
            <w:vMerge w:val="restart"/>
            <w:textDirection w:val="btLr"/>
            <w:vAlign w:val="center"/>
          </w:tcPr>
          <w:p w14:paraId="36351AA5" w14:textId="77777777" w:rsidR="006B5484" w:rsidRDefault="006B5484" w:rsidP="00661EC6">
            <w:pPr>
              <w:tabs>
                <w:tab w:val="left" w:pos="4557"/>
              </w:tabs>
              <w:suppressAutoHyphens/>
              <w:spacing w:line="276" w:lineRule="auto"/>
              <w:ind w:left="113" w:right="113"/>
              <w:jc w:val="center"/>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Путничка возила</w:t>
            </w:r>
          </w:p>
        </w:tc>
        <w:tc>
          <w:tcPr>
            <w:tcW w:w="1692" w:type="dxa"/>
            <w:vAlign w:val="center"/>
          </w:tcPr>
          <w:p w14:paraId="2E4BF406"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lang w:val="sr-Cyrl-RS" w:eastAsia="sr-Latn-RS"/>
              </w:rPr>
              <w:t>Гума спољна летња</w:t>
            </w:r>
          </w:p>
        </w:tc>
        <w:tc>
          <w:tcPr>
            <w:tcW w:w="0" w:type="auto"/>
            <w:vAlign w:val="center"/>
          </w:tcPr>
          <w:p w14:paraId="32DD59FB"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val="sr-Cyrl-RS" w:eastAsia="ar-SA"/>
              </w:rPr>
              <w:t xml:space="preserve">195/65 </w:t>
            </w:r>
            <w:r>
              <w:rPr>
                <w:rFonts w:ascii="Times New Roman" w:eastAsia="Times New Roman" w:hAnsi="Times New Roman" w:cs="Times New Roman"/>
                <w:color w:val="000000"/>
                <w:lang w:eastAsia="ar-SA"/>
              </w:rPr>
              <w:t>R15</w:t>
            </w:r>
          </w:p>
        </w:tc>
        <w:tc>
          <w:tcPr>
            <w:tcW w:w="0" w:type="auto"/>
            <w:vAlign w:val="center"/>
          </w:tcPr>
          <w:p w14:paraId="70D1B6D1"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V</w:t>
            </w:r>
          </w:p>
        </w:tc>
        <w:tc>
          <w:tcPr>
            <w:tcW w:w="0" w:type="auto"/>
            <w:vAlign w:val="center"/>
          </w:tcPr>
          <w:p w14:paraId="385F5874"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premium range</w:t>
            </w:r>
          </w:p>
        </w:tc>
        <w:tc>
          <w:tcPr>
            <w:tcW w:w="0" w:type="auto"/>
            <w:vAlign w:val="center"/>
          </w:tcPr>
          <w:p w14:paraId="3CD11C9A"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5</w:t>
            </w:r>
          </w:p>
        </w:tc>
      </w:tr>
      <w:tr w:rsidR="006B5484" w:rsidRPr="007E22D2" w14:paraId="7E4989E7" w14:textId="77777777" w:rsidTr="00661EC6">
        <w:trPr>
          <w:trHeight w:val="552"/>
        </w:trPr>
        <w:tc>
          <w:tcPr>
            <w:tcW w:w="0" w:type="auto"/>
            <w:vAlign w:val="center"/>
          </w:tcPr>
          <w:p w14:paraId="52EA9E0F"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sidRPr="007E22D2">
              <w:rPr>
                <w:rFonts w:ascii="Times New Roman" w:eastAsia="Times New Roman" w:hAnsi="Times New Roman" w:cs="Times New Roman"/>
                <w:b/>
                <w:color w:val="000000"/>
                <w:sz w:val="20"/>
                <w:lang w:val="sr-Cyrl-RS" w:eastAsia="ar-SA"/>
              </w:rPr>
              <w:t>2.</w:t>
            </w:r>
          </w:p>
        </w:tc>
        <w:tc>
          <w:tcPr>
            <w:tcW w:w="1135" w:type="dxa"/>
            <w:vMerge/>
            <w:vAlign w:val="center"/>
          </w:tcPr>
          <w:p w14:paraId="0DBE983E" w14:textId="77777777" w:rsidR="006B5484"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63E3407D"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Гума спољна зимска</w:t>
            </w:r>
          </w:p>
        </w:tc>
        <w:tc>
          <w:tcPr>
            <w:tcW w:w="0" w:type="auto"/>
            <w:vAlign w:val="center"/>
          </w:tcPr>
          <w:p w14:paraId="202DDD92"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195/65 R15</w:t>
            </w:r>
          </w:p>
        </w:tc>
        <w:tc>
          <w:tcPr>
            <w:tcW w:w="0" w:type="auto"/>
            <w:vAlign w:val="center"/>
          </w:tcPr>
          <w:p w14:paraId="1A99DB92"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H</w:t>
            </w:r>
          </w:p>
        </w:tc>
        <w:tc>
          <w:tcPr>
            <w:tcW w:w="0" w:type="auto"/>
            <w:vAlign w:val="center"/>
          </w:tcPr>
          <w:p w14:paraId="1B8925FD"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302F03">
              <w:rPr>
                <w:rFonts w:ascii="Times New Roman" w:eastAsia="Times New Roman" w:hAnsi="Times New Roman" w:cs="Times New Roman"/>
                <w:color w:val="000000"/>
                <w:lang w:eastAsia="ar-SA"/>
              </w:rPr>
              <w:t>premium range</w:t>
            </w:r>
          </w:p>
        </w:tc>
        <w:tc>
          <w:tcPr>
            <w:tcW w:w="0" w:type="auto"/>
            <w:vAlign w:val="center"/>
          </w:tcPr>
          <w:p w14:paraId="77832C5B"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14</w:t>
            </w:r>
          </w:p>
        </w:tc>
      </w:tr>
      <w:tr w:rsidR="006B5484" w:rsidRPr="007E22D2" w14:paraId="69180B62" w14:textId="77777777" w:rsidTr="00661EC6">
        <w:trPr>
          <w:trHeight w:val="552"/>
        </w:trPr>
        <w:tc>
          <w:tcPr>
            <w:tcW w:w="0" w:type="auto"/>
            <w:vAlign w:val="center"/>
          </w:tcPr>
          <w:p w14:paraId="663C6404"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3.</w:t>
            </w:r>
          </w:p>
        </w:tc>
        <w:tc>
          <w:tcPr>
            <w:tcW w:w="1135" w:type="dxa"/>
            <w:vMerge/>
            <w:vAlign w:val="center"/>
          </w:tcPr>
          <w:p w14:paraId="35D5EC75" w14:textId="77777777" w:rsidR="006B5484"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6ADD19C5"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Гума спољна зимска</w:t>
            </w:r>
          </w:p>
        </w:tc>
        <w:tc>
          <w:tcPr>
            <w:tcW w:w="0" w:type="auto"/>
            <w:vAlign w:val="center"/>
          </w:tcPr>
          <w:p w14:paraId="3F328F88"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205/55 R16</w:t>
            </w:r>
          </w:p>
        </w:tc>
        <w:tc>
          <w:tcPr>
            <w:tcW w:w="0" w:type="auto"/>
            <w:vAlign w:val="center"/>
          </w:tcPr>
          <w:p w14:paraId="11B91CB7"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H</w:t>
            </w:r>
          </w:p>
        </w:tc>
        <w:tc>
          <w:tcPr>
            <w:tcW w:w="0" w:type="auto"/>
            <w:vAlign w:val="center"/>
          </w:tcPr>
          <w:p w14:paraId="058F56D3"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302F03">
              <w:rPr>
                <w:rFonts w:ascii="Times New Roman" w:eastAsia="Times New Roman" w:hAnsi="Times New Roman" w:cs="Times New Roman"/>
                <w:color w:val="000000"/>
                <w:lang w:eastAsia="ar-SA"/>
              </w:rPr>
              <w:t>premium range</w:t>
            </w:r>
          </w:p>
        </w:tc>
        <w:tc>
          <w:tcPr>
            <w:tcW w:w="0" w:type="auto"/>
            <w:vAlign w:val="center"/>
          </w:tcPr>
          <w:p w14:paraId="670294EC"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22</w:t>
            </w:r>
          </w:p>
        </w:tc>
      </w:tr>
      <w:tr w:rsidR="006B5484" w:rsidRPr="007E22D2" w14:paraId="1A106B38" w14:textId="77777777" w:rsidTr="00661EC6">
        <w:trPr>
          <w:trHeight w:val="552"/>
        </w:trPr>
        <w:tc>
          <w:tcPr>
            <w:tcW w:w="0" w:type="auto"/>
            <w:vAlign w:val="center"/>
          </w:tcPr>
          <w:p w14:paraId="5A798CC9"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4.</w:t>
            </w:r>
          </w:p>
        </w:tc>
        <w:tc>
          <w:tcPr>
            <w:tcW w:w="1135" w:type="dxa"/>
            <w:vMerge/>
            <w:vAlign w:val="center"/>
          </w:tcPr>
          <w:p w14:paraId="041AE13A" w14:textId="77777777" w:rsidR="006B5484" w:rsidRDefault="006B5484" w:rsidP="00661EC6">
            <w:pPr>
              <w:tabs>
                <w:tab w:val="left" w:pos="4557"/>
              </w:tabs>
              <w:suppressAutoHyphens/>
              <w:spacing w:line="276" w:lineRule="auto"/>
              <w:jc w:val="center"/>
              <w:rPr>
                <w:rFonts w:ascii="Times New Roman" w:eastAsia="Times New Roman" w:hAnsi="Times New Roman" w:cs="Times New Roman"/>
                <w:lang w:val="sr-Cyrl-RS" w:eastAsia="sr-Latn-RS"/>
              </w:rPr>
            </w:pPr>
          </w:p>
        </w:tc>
        <w:tc>
          <w:tcPr>
            <w:tcW w:w="1692" w:type="dxa"/>
            <w:vAlign w:val="center"/>
          </w:tcPr>
          <w:p w14:paraId="163F1842"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lang w:val="sr-Cyrl-RS" w:eastAsia="sr-Latn-RS"/>
              </w:rPr>
              <w:t>Гума спољна летња</w:t>
            </w:r>
          </w:p>
        </w:tc>
        <w:tc>
          <w:tcPr>
            <w:tcW w:w="0" w:type="auto"/>
            <w:vAlign w:val="center"/>
          </w:tcPr>
          <w:p w14:paraId="0D925992"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eastAsia="ar-SA"/>
              </w:rPr>
              <w:t>205/55 R16</w:t>
            </w:r>
          </w:p>
        </w:tc>
        <w:tc>
          <w:tcPr>
            <w:tcW w:w="0" w:type="auto"/>
            <w:vAlign w:val="center"/>
          </w:tcPr>
          <w:p w14:paraId="4282F55B"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V</w:t>
            </w:r>
          </w:p>
        </w:tc>
        <w:tc>
          <w:tcPr>
            <w:tcW w:w="0" w:type="auto"/>
            <w:vAlign w:val="center"/>
          </w:tcPr>
          <w:p w14:paraId="350B6A31"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302F03">
              <w:rPr>
                <w:rFonts w:ascii="Times New Roman" w:eastAsia="Times New Roman" w:hAnsi="Times New Roman" w:cs="Times New Roman"/>
                <w:color w:val="000000"/>
                <w:lang w:eastAsia="ar-SA"/>
              </w:rPr>
              <w:t>premium range</w:t>
            </w:r>
          </w:p>
        </w:tc>
        <w:tc>
          <w:tcPr>
            <w:tcW w:w="0" w:type="auto"/>
            <w:vAlign w:val="center"/>
          </w:tcPr>
          <w:p w14:paraId="11F5B43E"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30</w:t>
            </w:r>
          </w:p>
        </w:tc>
      </w:tr>
      <w:tr w:rsidR="006B5484" w:rsidRPr="007E22D2" w14:paraId="34EBA8DF" w14:textId="77777777" w:rsidTr="00661EC6">
        <w:trPr>
          <w:trHeight w:val="552"/>
        </w:trPr>
        <w:tc>
          <w:tcPr>
            <w:tcW w:w="0" w:type="auto"/>
            <w:vAlign w:val="center"/>
          </w:tcPr>
          <w:p w14:paraId="02EDFBC5"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5.</w:t>
            </w:r>
          </w:p>
        </w:tc>
        <w:tc>
          <w:tcPr>
            <w:tcW w:w="1135" w:type="dxa"/>
            <w:vMerge/>
            <w:vAlign w:val="center"/>
          </w:tcPr>
          <w:p w14:paraId="7EE05F6C" w14:textId="77777777" w:rsidR="006B5484" w:rsidRDefault="006B5484" w:rsidP="00661EC6">
            <w:pPr>
              <w:tabs>
                <w:tab w:val="left" w:pos="4557"/>
              </w:tabs>
              <w:suppressAutoHyphens/>
              <w:spacing w:line="276" w:lineRule="auto"/>
              <w:jc w:val="center"/>
              <w:rPr>
                <w:rFonts w:ascii="Times New Roman" w:eastAsia="Times New Roman" w:hAnsi="Times New Roman" w:cs="Times New Roman"/>
                <w:lang w:val="sr-Cyrl-RS" w:eastAsia="sr-Latn-RS"/>
              </w:rPr>
            </w:pPr>
          </w:p>
        </w:tc>
        <w:tc>
          <w:tcPr>
            <w:tcW w:w="1692" w:type="dxa"/>
            <w:vAlign w:val="center"/>
          </w:tcPr>
          <w:p w14:paraId="00B9AE8C"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lang w:val="sr-Cyrl-RS" w:eastAsia="sr-Latn-RS"/>
              </w:rPr>
              <w:t>Гума спољна летња</w:t>
            </w:r>
          </w:p>
        </w:tc>
        <w:tc>
          <w:tcPr>
            <w:tcW w:w="0" w:type="auto"/>
            <w:vAlign w:val="center"/>
          </w:tcPr>
          <w:p w14:paraId="6E69E216"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185/60 R15</w:t>
            </w:r>
          </w:p>
        </w:tc>
        <w:tc>
          <w:tcPr>
            <w:tcW w:w="0" w:type="auto"/>
            <w:vAlign w:val="center"/>
          </w:tcPr>
          <w:p w14:paraId="6F134CCB"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H</w:t>
            </w:r>
          </w:p>
        </w:tc>
        <w:tc>
          <w:tcPr>
            <w:tcW w:w="0" w:type="auto"/>
            <w:vAlign w:val="center"/>
          </w:tcPr>
          <w:p w14:paraId="5275F537"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302F03">
              <w:rPr>
                <w:rFonts w:ascii="Times New Roman" w:eastAsia="Times New Roman" w:hAnsi="Times New Roman" w:cs="Times New Roman"/>
                <w:color w:val="000000"/>
                <w:lang w:eastAsia="ar-SA"/>
              </w:rPr>
              <w:t>premium range</w:t>
            </w:r>
          </w:p>
        </w:tc>
        <w:tc>
          <w:tcPr>
            <w:tcW w:w="0" w:type="auto"/>
            <w:vAlign w:val="center"/>
          </w:tcPr>
          <w:p w14:paraId="124D275C"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12</w:t>
            </w:r>
          </w:p>
        </w:tc>
      </w:tr>
      <w:tr w:rsidR="006B5484" w:rsidRPr="007E22D2" w14:paraId="6FDD8155" w14:textId="77777777" w:rsidTr="00661EC6">
        <w:trPr>
          <w:trHeight w:val="552"/>
        </w:trPr>
        <w:tc>
          <w:tcPr>
            <w:tcW w:w="0" w:type="auto"/>
            <w:vAlign w:val="center"/>
          </w:tcPr>
          <w:p w14:paraId="4FBA528B"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6.</w:t>
            </w:r>
          </w:p>
        </w:tc>
        <w:tc>
          <w:tcPr>
            <w:tcW w:w="1135" w:type="dxa"/>
            <w:vMerge/>
            <w:vAlign w:val="center"/>
          </w:tcPr>
          <w:p w14:paraId="39FD8F0A"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4F6545BA"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BF71AA">
              <w:rPr>
                <w:rFonts w:ascii="Times New Roman" w:eastAsia="Times New Roman" w:hAnsi="Times New Roman" w:cs="Times New Roman"/>
                <w:color w:val="000000"/>
                <w:lang w:val="sr-Cyrl-RS" w:eastAsia="ar-SA"/>
              </w:rPr>
              <w:t>Гума спољна зимска</w:t>
            </w:r>
          </w:p>
        </w:tc>
        <w:tc>
          <w:tcPr>
            <w:tcW w:w="0" w:type="auto"/>
            <w:vAlign w:val="center"/>
          </w:tcPr>
          <w:p w14:paraId="7B30DB44"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eastAsia="ar-SA"/>
              </w:rPr>
              <w:t>185/60 R15</w:t>
            </w:r>
          </w:p>
        </w:tc>
        <w:tc>
          <w:tcPr>
            <w:tcW w:w="0" w:type="auto"/>
            <w:vAlign w:val="center"/>
          </w:tcPr>
          <w:p w14:paraId="1C58B2B8"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T</w:t>
            </w:r>
          </w:p>
        </w:tc>
        <w:tc>
          <w:tcPr>
            <w:tcW w:w="0" w:type="auto"/>
            <w:vAlign w:val="center"/>
          </w:tcPr>
          <w:p w14:paraId="11CD0FCB"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302F03">
              <w:rPr>
                <w:rFonts w:ascii="Times New Roman" w:eastAsia="Times New Roman" w:hAnsi="Times New Roman" w:cs="Times New Roman"/>
                <w:color w:val="000000"/>
                <w:lang w:eastAsia="ar-SA"/>
              </w:rPr>
              <w:t>premium range</w:t>
            </w:r>
          </w:p>
        </w:tc>
        <w:tc>
          <w:tcPr>
            <w:tcW w:w="0" w:type="auto"/>
            <w:vAlign w:val="center"/>
          </w:tcPr>
          <w:p w14:paraId="02E39526"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10</w:t>
            </w:r>
          </w:p>
        </w:tc>
      </w:tr>
      <w:tr w:rsidR="006B5484" w:rsidRPr="007E22D2" w14:paraId="65B7C891" w14:textId="77777777" w:rsidTr="00661EC6">
        <w:trPr>
          <w:trHeight w:val="552"/>
        </w:trPr>
        <w:tc>
          <w:tcPr>
            <w:tcW w:w="0" w:type="auto"/>
            <w:vAlign w:val="center"/>
          </w:tcPr>
          <w:p w14:paraId="1FB7925E"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7.</w:t>
            </w:r>
          </w:p>
        </w:tc>
        <w:tc>
          <w:tcPr>
            <w:tcW w:w="1135" w:type="dxa"/>
            <w:vMerge/>
            <w:vAlign w:val="center"/>
          </w:tcPr>
          <w:p w14:paraId="6076EDB3"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4D89C5CA"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BF71AA">
              <w:rPr>
                <w:rFonts w:ascii="Times New Roman" w:eastAsia="Times New Roman" w:hAnsi="Times New Roman" w:cs="Times New Roman"/>
                <w:color w:val="000000"/>
                <w:lang w:val="sr-Cyrl-RS" w:eastAsia="ar-SA"/>
              </w:rPr>
              <w:t>Гума спољна зимска</w:t>
            </w:r>
          </w:p>
        </w:tc>
        <w:tc>
          <w:tcPr>
            <w:tcW w:w="0" w:type="auto"/>
            <w:vAlign w:val="center"/>
          </w:tcPr>
          <w:p w14:paraId="3975C773"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235/45 R18</w:t>
            </w:r>
          </w:p>
        </w:tc>
        <w:tc>
          <w:tcPr>
            <w:tcW w:w="0" w:type="auto"/>
            <w:vAlign w:val="center"/>
          </w:tcPr>
          <w:p w14:paraId="76716449"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V</w:t>
            </w:r>
          </w:p>
        </w:tc>
        <w:tc>
          <w:tcPr>
            <w:tcW w:w="0" w:type="auto"/>
            <w:vAlign w:val="center"/>
          </w:tcPr>
          <w:p w14:paraId="772138BB"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302F03">
              <w:rPr>
                <w:rFonts w:ascii="Times New Roman" w:eastAsia="Times New Roman" w:hAnsi="Times New Roman" w:cs="Times New Roman"/>
                <w:color w:val="000000"/>
                <w:lang w:eastAsia="ar-SA"/>
              </w:rPr>
              <w:t>premium range</w:t>
            </w:r>
          </w:p>
        </w:tc>
        <w:tc>
          <w:tcPr>
            <w:tcW w:w="0" w:type="auto"/>
            <w:vAlign w:val="center"/>
          </w:tcPr>
          <w:p w14:paraId="508A53A5"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14</w:t>
            </w:r>
          </w:p>
        </w:tc>
      </w:tr>
      <w:tr w:rsidR="006B5484" w:rsidRPr="007E22D2" w14:paraId="167D2702" w14:textId="77777777" w:rsidTr="00661EC6">
        <w:trPr>
          <w:trHeight w:val="552"/>
        </w:trPr>
        <w:tc>
          <w:tcPr>
            <w:tcW w:w="0" w:type="auto"/>
            <w:vAlign w:val="center"/>
          </w:tcPr>
          <w:p w14:paraId="56964488"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8.</w:t>
            </w:r>
          </w:p>
        </w:tc>
        <w:tc>
          <w:tcPr>
            <w:tcW w:w="1135" w:type="dxa"/>
            <w:vMerge/>
            <w:vAlign w:val="center"/>
          </w:tcPr>
          <w:p w14:paraId="5DCFF7C9"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0E61C6D2"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BF71AA">
              <w:rPr>
                <w:rFonts w:ascii="Times New Roman" w:eastAsia="Times New Roman" w:hAnsi="Times New Roman" w:cs="Times New Roman"/>
                <w:color w:val="000000"/>
                <w:lang w:val="sr-Cyrl-RS" w:eastAsia="ar-SA"/>
              </w:rPr>
              <w:t>Гума спољна летња</w:t>
            </w:r>
          </w:p>
        </w:tc>
        <w:tc>
          <w:tcPr>
            <w:tcW w:w="0" w:type="auto"/>
            <w:vAlign w:val="center"/>
          </w:tcPr>
          <w:p w14:paraId="58150FE0"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eastAsia="ar-SA"/>
              </w:rPr>
              <w:t>235/45 R18</w:t>
            </w:r>
          </w:p>
        </w:tc>
        <w:tc>
          <w:tcPr>
            <w:tcW w:w="0" w:type="auto"/>
            <w:vAlign w:val="center"/>
          </w:tcPr>
          <w:p w14:paraId="3B0ED6F2"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V</w:t>
            </w:r>
          </w:p>
        </w:tc>
        <w:tc>
          <w:tcPr>
            <w:tcW w:w="0" w:type="auto"/>
            <w:vAlign w:val="center"/>
          </w:tcPr>
          <w:p w14:paraId="4358E232"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302F03">
              <w:rPr>
                <w:rFonts w:ascii="Times New Roman" w:eastAsia="Times New Roman" w:hAnsi="Times New Roman" w:cs="Times New Roman"/>
                <w:color w:val="000000"/>
                <w:lang w:eastAsia="ar-SA"/>
              </w:rPr>
              <w:t>premium range</w:t>
            </w:r>
          </w:p>
        </w:tc>
        <w:tc>
          <w:tcPr>
            <w:tcW w:w="0" w:type="auto"/>
            <w:vAlign w:val="center"/>
          </w:tcPr>
          <w:p w14:paraId="43EA81AA"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10</w:t>
            </w:r>
          </w:p>
        </w:tc>
      </w:tr>
      <w:tr w:rsidR="006B5484" w:rsidRPr="007E22D2" w14:paraId="71858686" w14:textId="77777777" w:rsidTr="00661EC6">
        <w:trPr>
          <w:trHeight w:val="552"/>
        </w:trPr>
        <w:tc>
          <w:tcPr>
            <w:tcW w:w="0" w:type="auto"/>
            <w:vAlign w:val="center"/>
          </w:tcPr>
          <w:p w14:paraId="5A4E3FCE"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9.</w:t>
            </w:r>
          </w:p>
        </w:tc>
        <w:tc>
          <w:tcPr>
            <w:tcW w:w="1135" w:type="dxa"/>
            <w:vMerge/>
            <w:vAlign w:val="center"/>
          </w:tcPr>
          <w:p w14:paraId="06F2B800"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28899CA3"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BF71AA">
              <w:rPr>
                <w:rFonts w:ascii="Times New Roman" w:eastAsia="Times New Roman" w:hAnsi="Times New Roman" w:cs="Times New Roman"/>
                <w:color w:val="000000"/>
                <w:lang w:val="sr-Cyrl-RS" w:eastAsia="ar-SA"/>
              </w:rPr>
              <w:t>Гума спољна летња</w:t>
            </w:r>
          </w:p>
        </w:tc>
        <w:tc>
          <w:tcPr>
            <w:tcW w:w="0" w:type="auto"/>
            <w:vAlign w:val="center"/>
          </w:tcPr>
          <w:p w14:paraId="424ADB60"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225/45 R17</w:t>
            </w:r>
          </w:p>
        </w:tc>
        <w:tc>
          <w:tcPr>
            <w:tcW w:w="0" w:type="auto"/>
            <w:vAlign w:val="center"/>
          </w:tcPr>
          <w:p w14:paraId="4CCEDAA0"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V</w:t>
            </w:r>
          </w:p>
        </w:tc>
        <w:tc>
          <w:tcPr>
            <w:tcW w:w="0" w:type="auto"/>
            <w:vAlign w:val="center"/>
          </w:tcPr>
          <w:p w14:paraId="36A6036B"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302F03">
              <w:rPr>
                <w:rFonts w:ascii="Times New Roman" w:eastAsia="Times New Roman" w:hAnsi="Times New Roman" w:cs="Times New Roman"/>
                <w:color w:val="000000"/>
                <w:lang w:eastAsia="ar-SA"/>
              </w:rPr>
              <w:t>premium range</w:t>
            </w:r>
          </w:p>
        </w:tc>
        <w:tc>
          <w:tcPr>
            <w:tcW w:w="0" w:type="auto"/>
            <w:vAlign w:val="center"/>
          </w:tcPr>
          <w:p w14:paraId="19DDEACD"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8</w:t>
            </w:r>
          </w:p>
        </w:tc>
      </w:tr>
      <w:tr w:rsidR="006B5484" w:rsidRPr="007E22D2" w14:paraId="3B64E03F" w14:textId="77777777" w:rsidTr="00661EC6">
        <w:trPr>
          <w:trHeight w:val="552"/>
        </w:trPr>
        <w:tc>
          <w:tcPr>
            <w:tcW w:w="0" w:type="auto"/>
            <w:vAlign w:val="center"/>
          </w:tcPr>
          <w:p w14:paraId="2A86AA88"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10.</w:t>
            </w:r>
          </w:p>
        </w:tc>
        <w:tc>
          <w:tcPr>
            <w:tcW w:w="1135" w:type="dxa"/>
            <w:vMerge/>
            <w:vAlign w:val="center"/>
          </w:tcPr>
          <w:p w14:paraId="0B48F3F5" w14:textId="77777777" w:rsidR="006B5484" w:rsidRPr="00BF71AA"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08C3BB99"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BF71AA">
              <w:rPr>
                <w:rFonts w:ascii="Times New Roman" w:eastAsia="Times New Roman" w:hAnsi="Times New Roman" w:cs="Times New Roman"/>
                <w:color w:val="000000"/>
                <w:lang w:val="sr-Cyrl-RS" w:eastAsia="ar-SA"/>
              </w:rPr>
              <w:t>Гума спољна зимска</w:t>
            </w:r>
          </w:p>
        </w:tc>
        <w:tc>
          <w:tcPr>
            <w:tcW w:w="0" w:type="auto"/>
            <w:vAlign w:val="center"/>
          </w:tcPr>
          <w:p w14:paraId="58009BE5"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eastAsia="ar-SA"/>
              </w:rPr>
              <w:t>225/45 R17</w:t>
            </w:r>
          </w:p>
        </w:tc>
        <w:tc>
          <w:tcPr>
            <w:tcW w:w="0" w:type="auto"/>
            <w:vAlign w:val="center"/>
          </w:tcPr>
          <w:p w14:paraId="2A698CB0"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p>
        </w:tc>
        <w:tc>
          <w:tcPr>
            <w:tcW w:w="0" w:type="auto"/>
            <w:vAlign w:val="center"/>
          </w:tcPr>
          <w:p w14:paraId="2E471661"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302F03">
              <w:rPr>
                <w:rFonts w:ascii="Times New Roman" w:eastAsia="Times New Roman" w:hAnsi="Times New Roman" w:cs="Times New Roman"/>
                <w:color w:val="000000"/>
                <w:lang w:eastAsia="ar-SA"/>
              </w:rPr>
              <w:t>premium range</w:t>
            </w:r>
          </w:p>
        </w:tc>
        <w:tc>
          <w:tcPr>
            <w:tcW w:w="0" w:type="auto"/>
            <w:vAlign w:val="center"/>
          </w:tcPr>
          <w:p w14:paraId="783243ED"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12</w:t>
            </w:r>
          </w:p>
        </w:tc>
      </w:tr>
      <w:tr w:rsidR="006B5484" w:rsidRPr="007E22D2" w14:paraId="41B0D8B9" w14:textId="77777777" w:rsidTr="00661EC6">
        <w:trPr>
          <w:trHeight w:val="552"/>
        </w:trPr>
        <w:tc>
          <w:tcPr>
            <w:tcW w:w="0" w:type="auto"/>
            <w:vAlign w:val="center"/>
          </w:tcPr>
          <w:p w14:paraId="27FBA230"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11.</w:t>
            </w:r>
          </w:p>
        </w:tc>
        <w:tc>
          <w:tcPr>
            <w:tcW w:w="1135" w:type="dxa"/>
            <w:vMerge w:val="restart"/>
            <w:textDirection w:val="btLr"/>
            <w:vAlign w:val="center"/>
          </w:tcPr>
          <w:p w14:paraId="7B89C1FB" w14:textId="77777777" w:rsidR="006B5484" w:rsidRDefault="006B5484" w:rsidP="00661EC6">
            <w:pPr>
              <w:tabs>
                <w:tab w:val="left" w:pos="4557"/>
              </w:tabs>
              <w:suppressAutoHyphens/>
              <w:spacing w:line="276" w:lineRule="auto"/>
              <w:ind w:left="113" w:right="113"/>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Технолошка</w:t>
            </w:r>
          </w:p>
          <w:p w14:paraId="6EE3C360" w14:textId="77777777" w:rsidR="006B5484" w:rsidRPr="007E22D2" w:rsidRDefault="006B5484" w:rsidP="00661EC6">
            <w:pPr>
              <w:tabs>
                <w:tab w:val="left" w:pos="4557"/>
              </w:tabs>
              <w:suppressAutoHyphens/>
              <w:spacing w:line="276" w:lineRule="auto"/>
              <w:ind w:left="113" w:right="113"/>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возила</w:t>
            </w:r>
          </w:p>
        </w:tc>
        <w:tc>
          <w:tcPr>
            <w:tcW w:w="1692" w:type="dxa"/>
            <w:vAlign w:val="center"/>
          </w:tcPr>
          <w:p w14:paraId="32CB2A32"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C6383C">
              <w:rPr>
                <w:rFonts w:ascii="Times New Roman" w:eastAsia="Times New Roman" w:hAnsi="Times New Roman" w:cs="Times New Roman"/>
                <w:color w:val="000000"/>
                <w:lang w:val="sr-Cyrl-RS" w:eastAsia="ar-SA"/>
              </w:rPr>
              <w:t>Гума спољна зимска</w:t>
            </w:r>
          </w:p>
        </w:tc>
        <w:tc>
          <w:tcPr>
            <w:tcW w:w="0" w:type="auto"/>
            <w:vAlign w:val="center"/>
          </w:tcPr>
          <w:p w14:paraId="371E7E6E"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 xml:space="preserve">195/65 </w:t>
            </w:r>
            <w:r>
              <w:rPr>
                <w:rFonts w:ascii="Times New Roman" w:eastAsia="Times New Roman" w:hAnsi="Times New Roman" w:cs="Times New Roman"/>
                <w:color w:val="000000"/>
                <w:lang w:eastAsia="ar-SA"/>
              </w:rPr>
              <w:t>R15</w:t>
            </w:r>
          </w:p>
        </w:tc>
        <w:tc>
          <w:tcPr>
            <w:tcW w:w="0" w:type="auto"/>
            <w:vAlign w:val="center"/>
          </w:tcPr>
          <w:p w14:paraId="27E519A1"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T</w:t>
            </w:r>
          </w:p>
        </w:tc>
        <w:tc>
          <w:tcPr>
            <w:tcW w:w="0" w:type="auto"/>
            <w:vAlign w:val="center"/>
          </w:tcPr>
          <w:p w14:paraId="1B14FCE6"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proofErr w:type="spellStart"/>
            <w:r>
              <w:rPr>
                <w:rFonts w:ascii="Times New Roman" w:eastAsia="Times New Roman" w:hAnsi="Times New Roman" w:cs="Times New Roman"/>
                <w:color w:val="000000"/>
                <w:lang w:eastAsia="ar-SA"/>
              </w:rPr>
              <w:t>mid range</w:t>
            </w:r>
            <w:proofErr w:type="spellEnd"/>
          </w:p>
        </w:tc>
        <w:tc>
          <w:tcPr>
            <w:tcW w:w="0" w:type="auto"/>
            <w:vAlign w:val="center"/>
          </w:tcPr>
          <w:p w14:paraId="0F36BB01"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30</w:t>
            </w:r>
          </w:p>
        </w:tc>
      </w:tr>
      <w:tr w:rsidR="006B5484" w:rsidRPr="007E22D2" w14:paraId="705BC8C7" w14:textId="77777777" w:rsidTr="00661EC6">
        <w:trPr>
          <w:trHeight w:val="552"/>
        </w:trPr>
        <w:tc>
          <w:tcPr>
            <w:tcW w:w="0" w:type="auto"/>
            <w:vAlign w:val="center"/>
          </w:tcPr>
          <w:p w14:paraId="3877165C"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12.</w:t>
            </w:r>
          </w:p>
        </w:tc>
        <w:tc>
          <w:tcPr>
            <w:tcW w:w="1135" w:type="dxa"/>
            <w:vMerge/>
            <w:vAlign w:val="center"/>
          </w:tcPr>
          <w:p w14:paraId="4BA1A981"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13F08ACA"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C6383C">
              <w:rPr>
                <w:rFonts w:ascii="Times New Roman" w:eastAsia="Times New Roman" w:hAnsi="Times New Roman" w:cs="Times New Roman"/>
                <w:color w:val="000000"/>
                <w:lang w:val="sr-Cyrl-RS" w:eastAsia="ar-SA"/>
              </w:rPr>
              <w:t>Гума спољна зимска</w:t>
            </w:r>
          </w:p>
        </w:tc>
        <w:tc>
          <w:tcPr>
            <w:tcW w:w="0" w:type="auto"/>
            <w:vAlign w:val="center"/>
          </w:tcPr>
          <w:p w14:paraId="0E092175"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val="sr-Cyrl-RS" w:eastAsia="ar-SA"/>
              </w:rPr>
              <w:t xml:space="preserve">185/65 </w:t>
            </w:r>
            <w:r>
              <w:rPr>
                <w:rFonts w:ascii="Times New Roman" w:eastAsia="Times New Roman" w:hAnsi="Times New Roman" w:cs="Times New Roman"/>
                <w:color w:val="000000"/>
                <w:lang w:eastAsia="ar-SA"/>
              </w:rPr>
              <w:t>R15</w:t>
            </w:r>
          </w:p>
        </w:tc>
        <w:tc>
          <w:tcPr>
            <w:tcW w:w="0" w:type="auto"/>
            <w:vAlign w:val="center"/>
          </w:tcPr>
          <w:p w14:paraId="0F553037"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0" w:type="auto"/>
            <w:vAlign w:val="center"/>
          </w:tcPr>
          <w:p w14:paraId="522775FC"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0" w:type="auto"/>
            <w:vAlign w:val="center"/>
          </w:tcPr>
          <w:p w14:paraId="4EE633BD"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5</w:t>
            </w:r>
          </w:p>
        </w:tc>
      </w:tr>
      <w:tr w:rsidR="006B5484" w:rsidRPr="007E22D2" w14:paraId="5BE316D1" w14:textId="77777777" w:rsidTr="00661EC6">
        <w:trPr>
          <w:trHeight w:val="552"/>
        </w:trPr>
        <w:tc>
          <w:tcPr>
            <w:tcW w:w="0" w:type="auto"/>
            <w:vAlign w:val="center"/>
          </w:tcPr>
          <w:p w14:paraId="0C326272"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13.</w:t>
            </w:r>
          </w:p>
        </w:tc>
        <w:tc>
          <w:tcPr>
            <w:tcW w:w="1135" w:type="dxa"/>
            <w:vMerge/>
            <w:vAlign w:val="center"/>
          </w:tcPr>
          <w:p w14:paraId="03F7757A"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4762766D"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C6383C">
              <w:rPr>
                <w:rFonts w:ascii="Times New Roman" w:eastAsia="Times New Roman" w:hAnsi="Times New Roman" w:cs="Times New Roman"/>
                <w:color w:val="000000"/>
                <w:lang w:val="sr-Cyrl-RS" w:eastAsia="ar-SA"/>
              </w:rPr>
              <w:t>Гума спољна зимска</w:t>
            </w:r>
          </w:p>
        </w:tc>
        <w:tc>
          <w:tcPr>
            <w:tcW w:w="0" w:type="auto"/>
            <w:vAlign w:val="center"/>
          </w:tcPr>
          <w:p w14:paraId="27661AC7"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165/70 R14</w:t>
            </w:r>
          </w:p>
        </w:tc>
        <w:tc>
          <w:tcPr>
            <w:tcW w:w="0" w:type="auto"/>
            <w:vAlign w:val="center"/>
          </w:tcPr>
          <w:p w14:paraId="131DFC58"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T</w:t>
            </w:r>
          </w:p>
        </w:tc>
        <w:tc>
          <w:tcPr>
            <w:tcW w:w="0" w:type="auto"/>
            <w:vAlign w:val="center"/>
          </w:tcPr>
          <w:p w14:paraId="00666A5B"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0" w:type="auto"/>
            <w:vAlign w:val="center"/>
          </w:tcPr>
          <w:p w14:paraId="740AC2E1"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10</w:t>
            </w:r>
          </w:p>
        </w:tc>
      </w:tr>
      <w:tr w:rsidR="006B5484" w:rsidRPr="007E22D2" w14:paraId="07945A3B" w14:textId="77777777" w:rsidTr="00661EC6">
        <w:trPr>
          <w:trHeight w:val="552"/>
        </w:trPr>
        <w:tc>
          <w:tcPr>
            <w:tcW w:w="0" w:type="auto"/>
            <w:vAlign w:val="center"/>
          </w:tcPr>
          <w:p w14:paraId="31EF3980"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lastRenderedPageBreak/>
              <w:t>14.</w:t>
            </w:r>
          </w:p>
        </w:tc>
        <w:tc>
          <w:tcPr>
            <w:tcW w:w="1135" w:type="dxa"/>
            <w:vMerge/>
            <w:vAlign w:val="center"/>
          </w:tcPr>
          <w:p w14:paraId="417DBAB7"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0F70E8CF"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C6383C">
              <w:rPr>
                <w:rFonts w:ascii="Times New Roman" w:eastAsia="Times New Roman" w:hAnsi="Times New Roman" w:cs="Times New Roman"/>
                <w:color w:val="000000"/>
                <w:lang w:val="sr-Cyrl-RS" w:eastAsia="ar-SA"/>
              </w:rPr>
              <w:t>Гума спољна зимска</w:t>
            </w:r>
          </w:p>
        </w:tc>
        <w:tc>
          <w:tcPr>
            <w:tcW w:w="0" w:type="auto"/>
            <w:vAlign w:val="center"/>
          </w:tcPr>
          <w:p w14:paraId="799FF702"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175/65 R15</w:t>
            </w:r>
          </w:p>
        </w:tc>
        <w:tc>
          <w:tcPr>
            <w:tcW w:w="0" w:type="auto"/>
            <w:vAlign w:val="center"/>
          </w:tcPr>
          <w:p w14:paraId="08D3EF35"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0" w:type="auto"/>
            <w:vAlign w:val="center"/>
          </w:tcPr>
          <w:p w14:paraId="458C71E3"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0" w:type="auto"/>
            <w:vAlign w:val="center"/>
          </w:tcPr>
          <w:p w14:paraId="37F9DCB2"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30</w:t>
            </w:r>
          </w:p>
        </w:tc>
      </w:tr>
      <w:tr w:rsidR="006B5484" w:rsidRPr="007E22D2" w14:paraId="0B49C90F" w14:textId="77777777" w:rsidTr="00661EC6">
        <w:trPr>
          <w:trHeight w:val="552"/>
        </w:trPr>
        <w:tc>
          <w:tcPr>
            <w:tcW w:w="0" w:type="auto"/>
            <w:vAlign w:val="center"/>
          </w:tcPr>
          <w:p w14:paraId="61563A6F"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15.</w:t>
            </w:r>
          </w:p>
        </w:tc>
        <w:tc>
          <w:tcPr>
            <w:tcW w:w="1135" w:type="dxa"/>
            <w:vMerge/>
            <w:vAlign w:val="center"/>
          </w:tcPr>
          <w:p w14:paraId="440CAC96"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3545BE6D"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C6383C">
              <w:rPr>
                <w:rFonts w:ascii="Times New Roman" w:eastAsia="Times New Roman" w:hAnsi="Times New Roman" w:cs="Times New Roman"/>
                <w:color w:val="000000"/>
                <w:lang w:val="sr-Cyrl-RS" w:eastAsia="ar-SA"/>
              </w:rPr>
              <w:t>Гума спољна зимска</w:t>
            </w:r>
          </w:p>
        </w:tc>
        <w:tc>
          <w:tcPr>
            <w:tcW w:w="0" w:type="auto"/>
            <w:vAlign w:val="center"/>
          </w:tcPr>
          <w:p w14:paraId="4FA71D76"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195/60 R15</w:t>
            </w:r>
          </w:p>
        </w:tc>
        <w:tc>
          <w:tcPr>
            <w:tcW w:w="0" w:type="auto"/>
            <w:vAlign w:val="center"/>
          </w:tcPr>
          <w:p w14:paraId="592204BE"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0" w:type="auto"/>
            <w:vAlign w:val="center"/>
          </w:tcPr>
          <w:p w14:paraId="091CD4CE"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0" w:type="auto"/>
            <w:vAlign w:val="center"/>
          </w:tcPr>
          <w:p w14:paraId="321C85E7"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18</w:t>
            </w:r>
          </w:p>
        </w:tc>
      </w:tr>
      <w:tr w:rsidR="006B5484" w:rsidRPr="007E22D2" w14:paraId="73BB4D9F" w14:textId="77777777" w:rsidTr="00661EC6">
        <w:trPr>
          <w:trHeight w:val="552"/>
        </w:trPr>
        <w:tc>
          <w:tcPr>
            <w:tcW w:w="0" w:type="auto"/>
            <w:vAlign w:val="center"/>
          </w:tcPr>
          <w:p w14:paraId="28B30BA2"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16.</w:t>
            </w:r>
          </w:p>
        </w:tc>
        <w:tc>
          <w:tcPr>
            <w:tcW w:w="1135" w:type="dxa"/>
            <w:vMerge/>
            <w:vAlign w:val="center"/>
          </w:tcPr>
          <w:p w14:paraId="77D20EC1"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508CF833"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F56316">
              <w:rPr>
                <w:rFonts w:ascii="Times New Roman" w:eastAsia="Times New Roman" w:hAnsi="Times New Roman" w:cs="Times New Roman"/>
                <w:color w:val="000000"/>
                <w:lang w:val="sr-Cyrl-RS" w:eastAsia="ar-SA"/>
              </w:rPr>
              <w:t xml:space="preserve">Гума спољна </w:t>
            </w:r>
            <w:r>
              <w:rPr>
                <w:rFonts w:ascii="Times New Roman" w:eastAsia="Times New Roman" w:hAnsi="Times New Roman" w:cs="Times New Roman"/>
                <w:color w:val="000000"/>
                <w:lang w:val="sr-Cyrl-RS" w:eastAsia="ar-SA"/>
              </w:rPr>
              <w:t xml:space="preserve">полутеретна </w:t>
            </w:r>
            <w:r w:rsidRPr="00F56316">
              <w:rPr>
                <w:rFonts w:ascii="Times New Roman" w:eastAsia="Times New Roman" w:hAnsi="Times New Roman" w:cs="Times New Roman"/>
                <w:color w:val="000000"/>
                <w:lang w:val="sr-Cyrl-RS" w:eastAsia="ar-SA"/>
              </w:rPr>
              <w:t>зимска</w:t>
            </w:r>
          </w:p>
        </w:tc>
        <w:tc>
          <w:tcPr>
            <w:tcW w:w="0" w:type="auto"/>
            <w:vAlign w:val="center"/>
          </w:tcPr>
          <w:p w14:paraId="4B1AA08E"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215/75 R16 C</w:t>
            </w:r>
          </w:p>
        </w:tc>
        <w:tc>
          <w:tcPr>
            <w:tcW w:w="0" w:type="auto"/>
            <w:vAlign w:val="center"/>
          </w:tcPr>
          <w:p w14:paraId="578E543B"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0" w:type="auto"/>
            <w:vAlign w:val="center"/>
          </w:tcPr>
          <w:p w14:paraId="0A4243D0"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0" w:type="auto"/>
            <w:vAlign w:val="center"/>
          </w:tcPr>
          <w:p w14:paraId="2B303704"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16</w:t>
            </w:r>
          </w:p>
        </w:tc>
      </w:tr>
      <w:tr w:rsidR="006B5484" w:rsidRPr="007E22D2" w14:paraId="0965CCF5" w14:textId="77777777" w:rsidTr="00661EC6">
        <w:trPr>
          <w:trHeight w:val="552"/>
        </w:trPr>
        <w:tc>
          <w:tcPr>
            <w:tcW w:w="0" w:type="auto"/>
            <w:vAlign w:val="center"/>
          </w:tcPr>
          <w:p w14:paraId="739DBD4D"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17.</w:t>
            </w:r>
          </w:p>
        </w:tc>
        <w:tc>
          <w:tcPr>
            <w:tcW w:w="1135" w:type="dxa"/>
            <w:vMerge/>
            <w:vAlign w:val="center"/>
          </w:tcPr>
          <w:p w14:paraId="05742C96"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54DF2279"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F56316">
              <w:rPr>
                <w:rFonts w:ascii="Times New Roman" w:eastAsia="Times New Roman" w:hAnsi="Times New Roman" w:cs="Times New Roman"/>
                <w:color w:val="000000"/>
                <w:lang w:val="sr-Cyrl-RS" w:eastAsia="ar-SA"/>
              </w:rPr>
              <w:t xml:space="preserve">Гума спољна </w:t>
            </w:r>
            <w:r>
              <w:rPr>
                <w:rFonts w:ascii="Times New Roman" w:eastAsia="Times New Roman" w:hAnsi="Times New Roman" w:cs="Times New Roman"/>
                <w:color w:val="000000"/>
                <w:lang w:val="sr-Cyrl-RS" w:eastAsia="ar-SA"/>
              </w:rPr>
              <w:t xml:space="preserve">полутеретна </w:t>
            </w:r>
            <w:r w:rsidRPr="00F56316">
              <w:rPr>
                <w:rFonts w:ascii="Times New Roman" w:eastAsia="Times New Roman" w:hAnsi="Times New Roman" w:cs="Times New Roman"/>
                <w:color w:val="000000"/>
                <w:lang w:val="sr-Cyrl-RS" w:eastAsia="ar-SA"/>
              </w:rPr>
              <w:t>зимска</w:t>
            </w:r>
          </w:p>
        </w:tc>
        <w:tc>
          <w:tcPr>
            <w:tcW w:w="0" w:type="auto"/>
            <w:vAlign w:val="center"/>
          </w:tcPr>
          <w:p w14:paraId="0F3A6DB4"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195/70 R15 C</w:t>
            </w:r>
          </w:p>
        </w:tc>
        <w:tc>
          <w:tcPr>
            <w:tcW w:w="0" w:type="auto"/>
            <w:vAlign w:val="center"/>
          </w:tcPr>
          <w:p w14:paraId="4F8F3B87"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0" w:type="auto"/>
            <w:vAlign w:val="center"/>
          </w:tcPr>
          <w:p w14:paraId="44EB792B"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0" w:type="auto"/>
            <w:vAlign w:val="center"/>
          </w:tcPr>
          <w:p w14:paraId="18943945"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16</w:t>
            </w:r>
          </w:p>
        </w:tc>
      </w:tr>
      <w:tr w:rsidR="006B5484" w:rsidRPr="007E22D2" w14:paraId="25ED30A8" w14:textId="77777777" w:rsidTr="00661EC6">
        <w:trPr>
          <w:trHeight w:val="552"/>
        </w:trPr>
        <w:tc>
          <w:tcPr>
            <w:tcW w:w="0" w:type="auto"/>
            <w:vAlign w:val="center"/>
          </w:tcPr>
          <w:p w14:paraId="21749205"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18.</w:t>
            </w:r>
          </w:p>
        </w:tc>
        <w:tc>
          <w:tcPr>
            <w:tcW w:w="1135" w:type="dxa"/>
            <w:vMerge/>
            <w:vAlign w:val="center"/>
          </w:tcPr>
          <w:p w14:paraId="10129A71"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34BBA59C"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F56316">
              <w:rPr>
                <w:rFonts w:ascii="Times New Roman" w:eastAsia="Times New Roman" w:hAnsi="Times New Roman" w:cs="Times New Roman"/>
                <w:color w:val="000000"/>
                <w:lang w:val="sr-Cyrl-RS" w:eastAsia="ar-SA"/>
              </w:rPr>
              <w:t xml:space="preserve">Гума спољна </w:t>
            </w:r>
            <w:r>
              <w:rPr>
                <w:rFonts w:ascii="Times New Roman" w:eastAsia="Times New Roman" w:hAnsi="Times New Roman" w:cs="Times New Roman"/>
                <w:color w:val="000000"/>
                <w:lang w:val="sr-Cyrl-RS" w:eastAsia="ar-SA"/>
              </w:rPr>
              <w:t xml:space="preserve">полутеретна </w:t>
            </w:r>
            <w:r w:rsidRPr="00F56316">
              <w:rPr>
                <w:rFonts w:ascii="Times New Roman" w:eastAsia="Times New Roman" w:hAnsi="Times New Roman" w:cs="Times New Roman"/>
                <w:color w:val="000000"/>
                <w:lang w:val="sr-Cyrl-RS" w:eastAsia="ar-SA"/>
              </w:rPr>
              <w:t>зимска</w:t>
            </w:r>
          </w:p>
        </w:tc>
        <w:tc>
          <w:tcPr>
            <w:tcW w:w="0" w:type="auto"/>
            <w:vAlign w:val="center"/>
          </w:tcPr>
          <w:p w14:paraId="1DCD333B"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195/75 R16 C</w:t>
            </w:r>
          </w:p>
        </w:tc>
        <w:tc>
          <w:tcPr>
            <w:tcW w:w="0" w:type="auto"/>
            <w:vAlign w:val="center"/>
          </w:tcPr>
          <w:p w14:paraId="643324F0"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0" w:type="auto"/>
            <w:vAlign w:val="center"/>
          </w:tcPr>
          <w:p w14:paraId="191D0878"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0" w:type="auto"/>
            <w:vAlign w:val="center"/>
          </w:tcPr>
          <w:p w14:paraId="09DAB20C"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10</w:t>
            </w:r>
          </w:p>
        </w:tc>
      </w:tr>
      <w:tr w:rsidR="006B5484" w:rsidRPr="007E22D2" w14:paraId="01EA539E" w14:textId="77777777" w:rsidTr="00661EC6">
        <w:trPr>
          <w:trHeight w:val="552"/>
        </w:trPr>
        <w:tc>
          <w:tcPr>
            <w:tcW w:w="0" w:type="auto"/>
            <w:vAlign w:val="center"/>
          </w:tcPr>
          <w:p w14:paraId="17705CA6"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19.</w:t>
            </w:r>
          </w:p>
        </w:tc>
        <w:tc>
          <w:tcPr>
            <w:tcW w:w="1135" w:type="dxa"/>
            <w:vMerge/>
            <w:vAlign w:val="center"/>
          </w:tcPr>
          <w:p w14:paraId="4C9F07F2"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0C00BF3C"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F56316">
              <w:rPr>
                <w:rFonts w:ascii="Times New Roman" w:eastAsia="Times New Roman" w:hAnsi="Times New Roman" w:cs="Times New Roman"/>
                <w:color w:val="000000"/>
                <w:lang w:val="sr-Cyrl-RS" w:eastAsia="ar-SA"/>
              </w:rPr>
              <w:t xml:space="preserve">Гума спољна </w:t>
            </w:r>
            <w:r>
              <w:rPr>
                <w:rFonts w:ascii="Times New Roman" w:eastAsia="Times New Roman" w:hAnsi="Times New Roman" w:cs="Times New Roman"/>
                <w:color w:val="000000"/>
                <w:lang w:val="sr-Cyrl-RS" w:eastAsia="ar-SA"/>
              </w:rPr>
              <w:t xml:space="preserve">полутеретна </w:t>
            </w:r>
            <w:r w:rsidRPr="00F56316">
              <w:rPr>
                <w:rFonts w:ascii="Times New Roman" w:eastAsia="Times New Roman" w:hAnsi="Times New Roman" w:cs="Times New Roman"/>
                <w:color w:val="000000"/>
                <w:lang w:val="sr-Cyrl-RS" w:eastAsia="ar-SA"/>
              </w:rPr>
              <w:t>зимска</w:t>
            </w:r>
          </w:p>
        </w:tc>
        <w:tc>
          <w:tcPr>
            <w:tcW w:w="0" w:type="auto"/>
            <w:vAlign w:val="center"/>
          </w:tcPr>
          <w:p w14:paraId="13B51EFE"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225/75 R16 C</w:t>
            </w:r>
          </w:p>
        </w:tc>
        <w:tc>
          <w:tcPr>
            <w:tcW w:w="0" w:type="auto"/>
            <w:vAlign w:val="center"/>
          </w:tcPr>
          <w:p w14:paraId="2672A09C"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0" w:type="auto"/>
            <w:vAlign w:val="center"/>
          </w:tcPr>
          <w:p w14:paraId="16884C34"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0" w:type="auto"/>
            <w:vAlign w:val="center"/>
          </w:tcPr>
          <w:p w14:paraId="05E01DF7"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28</w:t>
            </w:r>
          </w:p>
        </w:tc>
      </w:tr>
      <w:tr w:rsidR="006B5484" w:rsidRPr="007E22D2" w14:paraId="7E9597AB" w14:textId="77777777" w:rsidTr="00661EC6">
        <w:trPr>
          <w:trHeight w:val="552"/>
        </w:trPr>
        <w:tc>
          <w:tcPr>
            <w:tcW w:w="0" w:type="auto"/>
            <w:vAlign w:val="center"/>
          </w:tcPr>
          <w:p w14:paraId="1596816F"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20.</w:t>
            </w:r>
          </w:p>
        </w:tc>
        <w:tc>
          <w:tcPr>
            <w:tcW w:w="1135" w:type="dxa"/>
            <w:vMerge/>
            <w:vAlign w:val="center"/>
          </w:tcPr>
          <w:p w14:paraId="49F0392C"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692" w:type="dxa"/>
            <w:vAlign w:val="center"/>
          </w:tcPr>
          <w:p w14:paraId="1FCE2028" w14:textId="77777777" w:rsidR="006B5484" w:rsidRPr="007E22D2" w:rsidRDefault="006B5484"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F56316">
              <w:rPr>
                <w:rFonts w:ascii="Times New Roman" w:eastAsia="Times New Roman" w:hAnsi="Times New Roman" w:cs="Times New Roman"/>
                <w:color w:val="000000"/>
                <w:lang w:val="sr-Cyrl-RS" w:eastAsia="ar-SA"/>
              </w:rPr>
              <w:t xml:space="preserve">Гума спољна </w:t>
            </w:r>
            <w:r>
              <w:rPr>
                <w:rFonts w:ascii="Times New Roman" w:eastAsia="Times New Roman" w:hAnsi="Times New Roman" w:cs="Times New Roman"/>
                <w:color w:val="000000"/>
                <w:lang w:val="sr-Cyrl-RS" w:eastAsia="ar-SA"/>
              </w:rPr>
              <w:t xml:space="preserve">полутеретна </w:t>
            </w:r>
            <w:r w:rsidRPr="00F56316">
              <w:rPr>
                <w:rFonts w:ascii="Times New Roman" w:eastAsia="Times New Roman" w:hAnsi="Times New Roman" w:cs="Times New Roman"/>
                <w:color w:val="000000"/>
                <w:lang w:val="sr-Cyrl-RS" w:eastAsia="ar-SA"/>
              </w:rPr>
              <w:t>зимска</w:t>
            </w:r>
          </w:p>
        </w:tc>
        <w:tc>
          <w:tcPr>
            <w:tcW w:w="0" w:type="auto"/>
            <w:vAlign w:val="center"/>
          </w:tcPr>
          <w:p w14:paraId="41B469D6"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195/60 R 16 C</w:t>
            </w:r>
          </w:p>
        </w:tc>
        <w:tc>
          <w:tcPr>
            <w:tcW w:w="0" w:type="auto"/>
            <w:vAlign w:val="center"/>
          </w:tcPr>
          <w:p w14:paraId="414CFF46"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0" w:type="auto"/>
            <w:vAlign w:val="center"/>
          </w:tcPr>
          <w:p w14:paraId="41E9F3AD" w14:textId="77777777" w:rsidR="006B5484" w:rsidRPr="007E22D2" w:rsidRDefault="006B5484"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0" w:type="auto"/>
            <w:vAlign w:val="center"/>
          </w:tcPr>
          <w:p w14:paraId="4736061E" w14:textId="77777777" w:rsidR="006B5484" w:rsidRPr="009A1D42" w:rsidRDefault="006B5484"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24</w:t>
            </w:r>
          </w:p>
        </w:tc>
      </w:tr>
    </w:tbl>
    <w:p w14:paraId="4BE8751B" w14:textId="77777777" w:rsidR="006B5484" w:rsidRDefault="006B5484" w:rsidP="006B5484">
      <w:pPr>
        <w:spacing w:line="276" w:lineRule="auto"/>
        <w:jc w:val="both"/>
        <w:rPr>
          <w:rFonts w:ascii="Times New Roman" w:eastAsia="Times New Roman" w:hAnsi="Times New Roman" w:cs="Times New Roman"/>
          <w:lang w:val="sr-Cyrl-RS" w:eastAsia="sr-Latn-RS"/>
        </w:rPr>
      </w:pPr>
    </w:p>
    <w:p w14:paraId="2FE15B8F" w14:textId="77777777" w:rsidR="006B5484" w:rsidRPr="00996632" w:rsidRDefault="006B5484" w:rsidP="00AC6730">
      <w:pPr>
        <w:pStyle w:val="ListParagraph"/>
        <w:numPr>
          <w:ilvl w:val="0"/>
          <w:numId w:val="28"/>
        </w:numPr>
        <w:spacing w:line="276" w:lineRule="auto"/>
        <w:jc w:val="both"/>
        <w:rPr>
          <w:sz w:val="24"/>
          <w:szCs w:val="24"/>
          <w:lang w:val="ru-RU"/>
        </w:rPr>
      </w:pPr>
      <w:r w:rsidRPr="00BD33A2">
        <w:rPr>
          <w:rFonts w:ascii="Times New Roman" w:eastAsia="Times New Roman" w:hAnsi="Times New Roman" w:cs="Times New Roman"/>
          <w:sz w:val="24"/>
          <w:szCs w:val="24"/>
          <w:lang w:val="sr-Cyrl-RS" w:eastAsia="sr-Latn-RS"/>
        </w:rPr>
        <w:t>Понуђач је дужан да испоручује пнеуматике који морају бити хомологовани, односно да су прошли одговарајућа испитивања у овлашћеним лабораторијама према норми ЕСЕ 30, према једнообразним техничким условима и декларисаних димензија од стране произвођача у складу са Законом о безбедности саобраћаја на путевима („Службени гласник РС“, бр. бр. 41/2009, 53/2010, 101/2011, 32/2013 - одлука УС, 55/2014, 96/2015 - др. закон, 9/2016 - одлука УС, 24/2018, 41/2018, 41/2018 - др. закон, 87/2018, 23/2019, 128/2020 - др. закон, 76/2023 и 19/2025)</w:t>
      </w:r>
      <w:r w:rsidRPr="00996632">
        <w:rPr>
          <w:rFonts w:ascii="Times New Roman" w:eastAsia="Times New Roman" w:hAnsi="Times New Roman" w:cs="Times New Roman"/>
          <w:sz w:val="24"/>
          <w:szCs w:val="24"/>
          <w:lang w:val="ru-RU" w:eastAsia="sr-Latn-RS"/>
        </w:rPr>
        <w:t xml:space="preserve"> </w:t>
      </w:r>
      <w:r w:rsidRPr="00BD33A2">
        <w:rPr>
          <w:rFonts w:ascii="Times New Roman" w:eastAsia="Times New Roman" w:hAnsi="Times New Roman" w:cs="Times New Roman"/>
          <w:sz w:val="24"/>
          <w:szCs w:val="24"/>
          <w:lang w:val="sr-Cyrl-RS" w:eastAsia="sr-Latn-RS"/>
        </w:rPr>
        <w:t>и Правилником о подели моторних и прикључних возила и техничким условима за возила у саобраћају на путевима („Службени гласник РС“, бр. 40/2012, 102/2012, 19/2013, 41/2013, 102/2014, 41/2015, 78/2015, 111/2015, 14/2016, 108/2016, 7/2017 - испр., 63/2017, 45/2018, 70/2018, 95/2018, 104/2018, 93/2019, 2/2020 - испр., 64/2021, 129/2021 - др. правилник, 143/2022, 110/2022 - др. правилник, 48/2023, 24/2024, 101/2024, 53/2025 и 54/2026)</w:t>
      </w:r>
      <w:r w:rsidRPr="00996632">
        <w:rPr>
          <w:rFonts w:ascii="Times New Roman" w:eastAsia="Times New Roman" w:hAnsi="Times New Roman" w:cs="Times New Roman"/>
          <w:sz w:val="24"/>
          <w:szCs w:val="24"/>
          <w:lang w:val="ru-RU" w:eastAsia="sr-Latn-RS"/>
        </w:rPr>
        <w:t xml:space="preserve">. </w:t>
      </w:r>
    </w:p>
    <w:p w14:paraId="7382531D" w14:textId="77777777" w:rsidR="006B5484" w:rsidRPr="006F0516" w:rsidRDefault="006B5484" w:rsidP="00AC6730">
      <w:pPr>
        <w:pStyle w:val="ListParagraph"/>
        <w:numPr>
          <w:ilvl w:val="0"/>
          <w:numId w:val="28"/>
        </w:numPr>
        <w:spacing w:line="276" w:lineRule="auto"/>
        <w:jc w:val="both"/>
        <w:rPr>
          <w:rFonts w:ascii="Times New Roman" w:eastAsia="Times New Roman" w:hAnsi="Times New Roman" w:cs="Times New Roman"/>
          <w:sz w:val="24"/>
          <w:szCs w:val="24"/>
          <w:lang w:val="sr-Cyrl-RS" w:eastAsia="sr-Latn-RS"/>
        </w:rPr>
      </w:pPr>
      <w:r w:rsidRPr="006F0516">
        <w:rPr>
          <w:rFonts w:ascii="Times New Roman" w:eastAsia="Times New Roman" w:hAnsi="Times New Roman" w:cs="Times New Roman"/>
          <w:sz w:val="24"/>
          <w:szCs w:val="24"/>
          <w:lang w:val="sr-Cyrl-RS" w:eastAsia="sr-Latn-RS"/>
        </w:rPr>
        <w:t xml:space="preserve">Сви пнеуматици морају да имају одговарајућу ЕУ налепницу према </w:t>
      </w:r>
      <w:r w:rsidRPr="006F0516">
        <w:rPr>
          <w:rFonts w:ascii="Times New Roman" w:eastAsia="Times New Roman" w:hAnsi="Times New Roman" w:cs="Times New Roman"/>
          <w:sz w:val="24"/>
          <w:szCs w:val="24"/>
          <w:lang w:eastAsia="sr-Latn-RS"/>
        </w:rPr>
        <w:t>REGULATION</w:t>
      </w:r>
      <w:r w:rsidRPr="00996632">
        <w:rPr>
          <w:rFonts w:ascii="Times New Roman" w:eastAsia="Times New Roman" w:hAnsi="Times New Roman" w:cs="Times New Roman"/>
          <w:sz w:val="24"/>
          <w:szCs w:val="24"/>
          <w:lang w:val="ru-RU" w:eastAsia="sr-Latn-RS"/>
        </w:rPr>
        <w:t xml:space="preserve"> </w:t>
      </w:r>
      <w:r w:rsidRPr="006F0516">
        <w:rPr>
          <w:rFonts w:ascii="Times New Roman" w:eastAsia="Times New Roman" w:hAnsi="Times New Roman" w:cs="Times New Roman"/>
          <w:sz w:val="24"/>
          <w:szCs w:val="24"/>
          <w:lang w:eastAsia="sr-Latn-RS"/>
        </w:rPr>
        <w:t>EU</w:t>
      </w:r>
      <w:r w:rsidRPr="00996632">
        <w:rPr>
          <w:rFonts w:ascii="Times New Roman" w:eastAsia="Times New Roman" w:hAnsi="Times New Roman" w:cs="Times New Roman"/>
          <w:sz w:val="24"/>
          <w:szCs w:val="24"/>
          <w:lang w:val="ru-RU" w:eastAsia="sr-Latn-RS"/>
        </w:rPr>
        <w:t xml:space="preserve"> </w:t>
      </w:r>
      <w:r w:rsidRPr="006F0516">
        <w:rPr>
          <w:rFonts w:ascii="Times New Roman" w:eastAsia="Times New Roman" w:hAnsi="Times New Roman" w:cs="Times New Roman"/>
          <w:sz w:val="24"/>
          <w:szCs w:val="24"/>
          <w:lang w:eastAsia="sr-Latn-RS"/>
        </w:rPr>
        <w:t>No</w:t>
      </w:r>
      <w:r w:rsidRPr="00996632">
        <w:rPr>
          <w:rFonts w:ascii="Times New Roman" w:eastAsia="Times New Roman" w:hAnsi="Times New Roman" w:cs="Times New Roman"/>
          <w:sz w:val="24"/>
          <w:szCs w:val="24"/>
          <w:lang w:val="ru-RU" w:eastAsia="sr-Latn-RS"/>
        </w:rPr>
        <w:t xml:space="preserve"> 2020/740. </w:t>
      </w:r>
      <w:r w:rsidRPr="006F0516">
        <w:rPr>
          <w:rFonts w:ascii="Times New Roman" w:eastAsia="Times New Roman" w:hAnsi="Times New Roman" w:cs="Times New Roman"/>
          <w:sz w:val="24"/>
          <w:szCs w:val="24"/>
          <w:lang w:val="sr-Cyrl-RS" w:eastAsia="sr-Latn-RS"/>
        </w:rPr>
        <w:t xml:space="preserve">Ознаке на пнеуматицима морају </w:t>
      </w:r>
      <w:r>
        <w:rPr>
          <w:rFonts w:ascii="Times New Roman" w:eastAsia="Times New Roman" w:hAnsi="Times New Roman" w:cs="Times New Roman"/>
          <w:sz w:val="24"/>
          <w:szCs w:val="24"/>
          <w:lang w:val="sr-Cyrl-RS" w:eastAsia="sr-Latn-RS"/>
        </w:rPr>
        <w:t>бити</w:t>
      </w:r>
      <w:r w:rsidRPr="006F0516">
        <w:rPr>
          <w:rFonts w:ascii="Times New Roman" w:eastAsia="Times New Roman" w:hAnsi="Times New Roman" w:cs="Times New Roman"/>
          <w:sz w:val="24"/>
          <w:szCs w:val="24"/>
          <w:lang w:val="sr-Cyrl-RS" w:eastAsia="sr-Latn-RS"/>
        </w:rPr>
        <w:t xml:space="preserve"> оригиналне (не накнадно утиснуте или урезиване). </w:t>
      </w:r>
    </w:p>
    <w:p w14:paraId="69BB7B64" w14:textId="77777777" w:rsidR="006B5484" w:rsidRDefault="006B5484" w:rsidP="00AC6730">
      <w:pPr>
        <w:pStyle w:val="ListParagraph"/>
        <w:numPr>
          <w:ilvl w:val="0"/>
          <w:numId w:val="28"/>
        </w:numPr>
        <w:spacing w:line="276" w:lineRule="auto"/>
        <w:jc w:val="both"/>
        <w:rPr>
          <w:rFonts w:ascii="Times New Roman" w:eastAsia="Times New Roman" w:hAnsi="Times New Roman" w:cs="Times New Roman"/>
          <w:sz w:val="24"/>
          <w:szCs w:val="24"/>
          <w:lang w:val="sr-Cyrl-RS" w:eastAsia="sr-Latn-RS"/>
        </w:rPr>
      </w:pPr>
      <w:r w:rsidRPr="00BD33A2">
        <w:rPr>
          <w:rFonts w:ascii="Times New Roman" w:eastAsia="Times New Roman" w:hAnsi="Times New Roman" w:cs="Times New Roman"/>
          <w:sz w:val="24"/>
          <w:szCs w:val="24"/>
          <w:lang w:val="sr-Cyrl-RS" w:eastAsia="sr-Latn-RS"/>
        </w:rPr>
        <w:t xml:space="preserve">Сви атести, сертификати и гарантни листови се прилажу приликом испоруке </w:t>
      </w:r>
      <w:r>
        <w:rPr>
          <w:rFonts w:ascii="Times New Roman" w:eastAsia="Times New Roman" w:hAnsi="Times New Roman" w:cs="Times New Roman"/>
          <w:sz w:val="24"/>
          <w:szCs w:val="24"/>
          <w:lang w:val="sr-Cyrl-RS" w:eastAsia="sr-Latn-RS"/>
        </w:rPr>
        <w:t>пнеуматика</w:t>
      </w:r>
      <w:r w:rsidRPr="00BD33A2">
        <w:rPr>
          <w:rFonts w:ascii="Times New Roman" w:eastAsia="Times New Roman" w:hAnsi="Times New Roman" w:cs="Times New Roman"/>
          <w:sz w:val="24"/>
          <w:szCs w:val="24"/>
          <w:lang w:val="sr-Cyrl-RS" w:eastAsia="sr-Latn-RS"/>
        </w:rPr>
        <w:t xml:space="preserve">. </w:t>
      </w:r>
    </w:p>
    <w:p w14:paraId="58798EE8" w14:textId="77777777" w:rsidR="006B5484" w:rsidRPr="00BD33A2" w:rsidRDefault="006B5484" w:rsidP="00AC6730">
      <w:pPr>
        <w:pStyle w:val="ListParagraph"/>
        <w:numPr>
          <w:ilvl w:val="0"/>
          <w:numId w:val="28"/>
        </w:numPr>
        <w:spacing w:line="276" w:lineRule="auto"/>
        <w:jc w:val="both"/>
        <w:rPr>
          <w:rFonts w:ascii="Times New Roman" w:eastAsia="Times New Roman" w:hAnsi="Times New Roman" w:cs="Times New Roman"/>
          <w:sz w:val="24"/>
          <w:szCs w:val="24"/>
          <w:lang w:val="sr-Cyrl-RS" w:eastAsia="sr-Latn-RS"/>
        </w:rPr>
      </w:pPr>
      <w:r w:rsidRPr="00996632">
        <w:rPr>
          <w:rFonts w:ascii="Times New Roman" w:hAnsi="Times New Roman" w:cs="Times New Roman"/>
          <w:sz w:val="24"/>
          <w:szCs w:val="24"/>
          <w:lang w:val="ru-RU" w:eastAsia="sr-Latn-RS"/>
        </w:rPr>
        <w:lastRenderedPageBreak/>
        <w:t xml:space="preserve">Понуђач </w:t>
      </w:r>
      <w:r w:rsidRPr="008A6143">
        <w:rPr>
          <w:rFonts w:ascii="Times New Roman" w:hAnsi="Times New Roman" w:cs="Times New Roman"/>
          <w:sz w:val="24"/>
          <w:szCs w:val="24"/>
          <w:lang w:val="sr-Cyrl-RS" w:eastAsia="sr-Latn-RS"/>
        </w:rPr>
        <w:t xml:space="preserve">уз понуду као доказ испуњености захтеваних карактеристика пнеуматика </w:t>
      </w:r>
      <w:r w:rsidRPr="00996632">
        <w:rPr>
          <w:rFonts w:ascii="Times New Roman" w:hAnsi="Times New Roman" w:cs="Times New Roman"/>
          <w:sz w:val="24"/>
          <w:szCs w:val="24"/>
          <w:lang w:val="ru-RU" w:eastAsia="sr-Latn-RS"/>
        </w:rPr>
        <w:t xml:space="preserve">доставља </w:t>
      </w:r>
      <w:r w:rsidRPr="008A6143">
        <w:rPr>
          <w:rFonts w:ascii="Times New Roman" w:hAnsi="Times New Roman" w:cs="Times New Roman"/>
          <w:sz w:val="24"/>
          <w:szCs w:val="24"/>
          <w:lang w:val="sr-Cyrl-RS" w:eastAsia="sr-Latn-RS"/>
        </w:rPr>
        <w:t xml:space="preserve">каталог или извод из каталога или техничку документацију произвођача пнеуматика, </w:t>
      </w:r>
      <w:r>
        <w:rPr>
          <w:rFonts w:ascii="Times New Roman" w:hAnsi="Times New Roman" w:cs="Times New Roman"/>
          <w:sz w:val="24"/>
          <w:szCs w:val="24"/>
          <w:lang w:val="sr-Cyrl-RS" w:eastAsia="sr-Latn-RS"/>
        </w:rPr>
        <w:t xml:space="preserve">као и </w:t>
      </w:r>
      <w:r w:rsidRPr="008A6143">
        <w:rPr>
          <w:rFonts w:ascii="Times New Roman" w:hAnsi="Times New Roman" w:cs="Times New Roman"/>
          <w:bCs/>
          <w:sz w:val="24"/>
          <w:szCs w:val="24"/>
          <w:lang w:val="sr-Cyrl-RS"/>
        </w:rPr>
        <w:t xml:space="preserve">налепнице </w:t>
      </w:r>
      <w:r>
        <w:rPr>
          <w:rFonts w:ascii="Times New Roman" w:hAnsi="Times New Roman" w:cs="Times New Roman"/>
          <w:bCs/>
          <w:sz w:val="24"/>
          <w:szCs w:val="24"/>
          <w:lang w:val="sr-Cyrl-RS"/>
        </w:rPr>
        <w:t>са ЕУ ознакама</w:t>
      </w:r>
      <w:r>
        <w:rPr>
          <w:rFonts w:ascii="Times New Roman" w:hAnsi="Times New Roman" w:cs="Times New Roman"/>
          <w:sz w:val="24"/>
          <w:szCs w:val="24"/>
          <w:lang w:val="sr-Cyrl-RS" w:eastAsia="sr-Latn-RS"/>
        </w:rPr>
        <w:t xml:space="preserve">, </w:t>
      </w:r>
      <w:r w:rsidRPr="008A6143">
        <w:rPr>
          <w:rFonts w:ascii="Times New Roman" w:hAnsi="Times New Roman" w:cs="Times New Roman"/>
          <w:sz w:val="24"/>
          <w:szCs w:val="24"/>
          <w:lang w:val="sr-Cyrl-RS" w:eastAsia="sr-Latn-RS"/>
        </w:rPr>
        <w:t>који треба да садрже</w:t>
      </w:r>
      <w:r w:rsidRPr="00996632">
        <w:rPr>
          <w:rFonts w:ascii="Times New Roman" w:hAnsi="Times New Roman" w:cs="Times New Roman"/>
          <w:sz w:val="24"/>
          <w:szCs w:val="24"/>
          <w:lang w:val="ru-RU" w:eastAsia="sr-Latn-RS"/>
        </w:rPr>
        <w:t xml:space="preserve"> </w:t>
      </w:r>
      <w:r w:rsidRPr="008A6143">
        <w:rPr>
          <w:rFonts w:ascii="Times New Roman" w:hAnsi="Times New Roman" w:cs="Times New Roman"/>
          <w:sz w:val="24"/>
          <w:szCs w:val="24"/>
          <w:lang w:val="sr-Cyrl-RS" w:eastAsia="sr-Latn-RS"/>
        </w:rPr>
        <w:t>све податке о</w:t>
      </w:r>
      <w:r w:rsidRPr="00996632">
        <w:rPr>
          <w:rFonts w:ascii="Times New Roman" w:hAnsi="Times New Roman" w:cs="Times New Roman"/>
          <w:sz w:val="24"/>
          <w:szCs w:val="24"/>
          <w:lang w:val="ru-RU" w:eastAsia="sr-Latn-RS"/>
        </w:rPr>
        <w:t xml:space="preserve"> понуђени</w:t>
      </w:r>
      <w:r w:rsidRPr="008A6143">
        <w:rPr>
          <w:rFonts w:ascii="Times New Roman" w:hAnsi="Times New Roman" w:cs="Times New Roman"/>
          <w:sz w:val="24"/>
          <w:szCs w:val="24"/>
          <w:lang w:val="sr-Cyrl-RS" w:eastAsia="sr-Latn-RS"/>
        </w:rPr>
        <w:t>м</w:t>
      </w:r>
      <w:r w:rsidRPr="00996632">
        <w:rPr>
          <w:rFonts w:ascii="Times New Roman" w:hAnsi="Times New Roman" w:cs="Times New Roman"/>
          <w:sz w:val="24"/>
          <w:szCs w:val="24"/>
          <w:lang w:val="ru-RU" w:eastAsia="sr-Latn-RS"/>
        </w:rPr>
        <w:t xml:space="preserve"> </w:t>
      </w:r>
      <w:r w:rsidRPr="008A6143">
        <w:rPr>
          <w:rFonts w:ascii="Times New Roman" w:hAnsi="Times New Roman" w:cs="Times New Roman"/>
          <w:sz w:val="24"/>
          <w:szCs w:val="24"/>
          <w:lang w:val="sr-Cyrl-RS" w:eastAsia="sr-Latn-RS"/>
        </w:rPr>
        <w:t>пнеуматицима у складу са за</w:t>
      </w:r>
      <w:r w:rsidRPr="00996632">
        <w:rPr>
          <w:rFonts w:ascii="Times New Roman" w:hAnsi="Times New Roman" w:cs="Times New Roman"/>
          <w:sz w:val="24"/>
          <w:szCs w:val="24"/>
          <w:lang w:val="ru-RU" w:eastAsia="sr-Latn-RS"/>
        </w:rPr>
        <w:t>хтеван</w:t>
      </w:r>
      <w:r w:rsidRPr="008A6143">
        <w:rPr>
          <w:rFonts w:ascii="Times New Roman" w:hAnsi="Times New Roman" w:cs="Times New Roman"/>
          <w:sz w:val="24"/>
          <w:szCs w:val="24"/>
          <w:lang w:val="sr-Cyrl-RS" w:eastAsia="sr-Latn-RS"/>
        </w:rPr>
        <w:t xml:space="preserve">им </w:t>
      </w:r>
      <w:r w:rsidRPr="00996632">
        <w:rPr>
          <w:rFonts w:ascii="Times New Roman" w:hAnsi="Times New Roman" w:cs="Times New Roman"/>
          <w:sz w:val="24"/>
          <w:szCs w:val="24"/>
          <w:lang w:val="ru-RU" w:eastAsia="sr-Latn-RS"/>
        </w:rPr>
        <w:t>карактеристик</w:t>
      </w:r>
      <w:r w:rsidRPr="008A6143">
        <w:rPr>
          <w:rFonts w:ascii="Times New Roman" w:hAnsi="Times New Roman" w:cs="Times New Roman"/>
          <w:sz w:val="24"/>
          <w:szCs w:val="24"/>
          <w:lang w:val="sr-Cyrl-RS" w:eastAsia="sr-Latn-RS"/>
        </w:rPr>
        <w:t xml:space="preserve">ама предвиђеним у </w:t>
      </w:r>
      <w:r>
        <w:rPr>
          <w:rFonts w:ascii="Times New Roman" w:hAnsi="Times New Roman" w:cs="Times New Roman"/>
          <w:sz w:val="24"/>
          <w:szCs w:val="24"/>
          <w:lang w:val="sr-Cyrl-RS" w:eastAsia="sr-Latn-RS"/>
        </w:rPr>
        <w:t xml:space="preserve">овој </w:t>
      </w:r>
      <w:r w:rsidRPr="008A6143">
        <w:rPr>
          <w:rFonts w:ascii="Times New Roman" w:hAnsi="Times New Roman" w:cs="Times New Roman"/>
          <w:sz w:val="24"/>
          <w:szCs w:val="24"/>
          <w:lang w:val="sr-Cyrl-RS" w:eastAsia="sr-Latn-RS"/>
        </w:rPr>
        <w:t>техничкој спецификацији</w:t>
      </w:r>
      <w:r w:rsidRPr="00996632">
        <w:rPr>
          <w:rFonts w:ascii="Times New Roman" w:hAnsi="Times New Roman" w:cs="Times New Roman"/>
          <w:sz w:val="24"/>
          <w:szCs w:val="24"/>
          <w:lang w:val="ru-RU" w:eastAsia="sr-Latn-RS"/>
        </w:rPr>
        <w:t>.</w:t>
      </w:r>
    </w:p>
    <w:p w14:paraId="4A6C437B" w14:textId="77777777" w:rsidR="006B5484" w:rsidRPr="00BD33A2" w:rsidRDefault="006B5484" w:rsidP="00AC6730">
      <w:pPr>
        <w:pStyle w:val="ListParagraph"/>
        <w:numPr>
          <w:ilvl w:val="0"/>
          <w:numId w:val="28"/>
        </w:numPr>
        <w:spacing w:line="276" w:lineRule="auto"/>
        <w:jc w:val="both"/>
        <w:rPr>
          <w:rFonts w:ascii="Times New Roman" w:eastAsia="Times New Roman" w:hAnsi="Times New Roman" w:cs="Times New Roman"/>
          <w:sz w:val="24"/>
          <w:szCs w:val="24"/>
          <w:lang w:val="sr-Cyrl-RS" w:eastAsia="sr-Latn-RS"/>
        </w:rPr>
      </w:pPr>
      <w:r w:rsidRPr="00BD33A2">
        <w:rPr>
          <w:rFonts w:ascii="Times New Roman" w:eastAsia="Times New Roman" w:hAnsi="Times New Roman" w:cs="Times New Roman"/>
          <w:sz w:val="24"/>
          <w:szCs w:val="24"/>
          <w:lang w:val="sr-Cyrl-RS" w:eastAsia="sr-Latn-RS"/>
        </w:rPr>
        <w:t>Како се ради о набавци пнеуматика који се монтирају већином на путничка и технолошка возила, пнеуматици се сврставају у две групе: „</w:t>
      </w:r>
      <w:r w:rsidRPr="00BD33A2">
        <w:rPr>
          <w:rFonts w:ascii="Times New Roman" w:eastAsia="Times New Roman" w:hAnsi="Times New Roman" w:cs="Times New Roman"/>
          <w:sz w:val="24"/>
          <w:szCs w:val="24"/>
          <w:lang w:eastAsia="sr-Latn-RS"/>
        </w:rPr>
        <w:t>premium</w:t>
      </w:r>
      <w:r w:rsidRPr="00996632">
        <w:rPr>
          <w:rFonts w:ascii="Times New Roman" w:eastAsia="Times New Roman" w:hAnsi="Times New Roman" w:cs="Times New Roman"/>
          <w:sz w:val="24"/>
          <w:szCs w:val="24"/>
          <w:lang w:val="ru-RU" w:eastAsia="sr-Latn-RS"/>
        </w:rPr>
        <w:t xml:space="preserve"> </w:t>
      </w:r>
      <w:r w:rsidRPr="00BD33A2">
        <w:rPr>
          <w:rFonts w:ascii="Times New Roman" w:eastAsia="Times New Roman" w:hAnsi="Times New Roman" w:cs="Times New Roman"/>
          <w:sz w:val="24"/>
          <w:szCs w:val="24"/>
          <w:lang w:eastAsia="sr-Latn-RS"/>
        </w:rPr>
        <w:t>range</w:t>
      </w:r>
      <w:r w:rsidRPr="00BD33A2">
        <w:rPr>
          <w:rFonts w:ascii="Times New Roman" w:eastAsia="Times New Roman" w:hAnsi="Times New Roman" w:cs="Times New Roman"/>
          <w:sz w:val="24"/>
          <w:szCs w:val="24"/>
          <w:lang w:val="sr-Cyrl-RS" w:eastAsia="sr-Latn-RS"/>
        </w:rPr>
        <w:t>“</w:t>
      </w:r>
      <w:r w:rsidRPr="00996632">
        <w:rPr>
          <w:rFonts w:ascii="Times New Roman" w:eastAsia="Times New Roman" w:hAnsi="Times New Roman" w:cs="Times New Roman"/>
          <w:sz w:val="24"/>
          <w:szCs w:val="24"/>
          <w:lang w:val="ru-RU" w:eastAsia="sr-Latn-RS"/>
        </w:rPr>
        <w:t xml:space="preserve"> </w:t>
      </w:r>
      <w:r w:rsidRPr="00BD33A2">
        <w:rPr>
          <w:rFonts w:ascii="Times New Roman" w:eastAsia="Times New Roman" w:hAnsi="Times New Roman" w:cs="Times New Roman"/>
          <w:sz w:val="24"/>
          <w:szCs w:val="24"/>
          <w:lang w:val="sr-Latn-RS" w:eastAsia="sr-Latn-RS"/>
        </w:rPr>
        <w:t>(</w:t>
      </w:r>
      <w:r w:rsidRPr="00BD33A2">
        <w:rPr>
          <w:rFonts w:ascii="Times New Roman" w:eastAsia="Times New Roman" w:hAnsi="Times New Roman" w:cs="Times New Roman"/>
          <w:sz w:val="24"/>
          <w:szCs w:val="24"/>
          <w:lang w:val="sr-Cyrl-RS" w:eastAsia="sr-Latn-RS"/>
        </w:rPr>
        <w:t>висок ниво квалитета</w:t>
      </w:r>
      <w:r w:rsidRPr="00BD33A2">
        <w:rPr>
          <w:rFonts w:ascii="Times New Roman" w:eastAsia="Times New Roman" w:hAnsi="Times New Roman" w:cs="Times New Roman"/>
          <w:sz w:val="24"/>
          <w:szCs w:val="24"/>
          <w:lang w:val="sr-Latn-RS" w:eastAsia="sr-Latn-RS"/>
        </w:rPr>
        <w:t>)</w:t>
      </w:r>
      <w:r w:rsidRPr="00BD33A2">
        <w:rPr>
          <w:rFonts w:ascii="Times New Roman" w:eastAsia="Times New Roman" w:hAnsi="Times New Roman" w:cs="Times New Roman"/>
          <w:sz w:val="24"/>
          <w:szCs w:val="24"/>
          <w:lang w:val="sr-Cyrl-RS" w:eastAsia="sr-Latn-RS"/>
        </w:rPr>
        <w:t xml:space="preserve"> и </w:t>
      </w:r>
      <w:bookmarkStart w:id="15" w:name="_Hlk236229507"/>
      <w:r w:rsidRPr="00BD33A2">
        <w:rPr>
          <w:rFonts w:ascii="Times New Roman" w:eastAsia="Times New Roman" w:hAnsi="Times New Roman" w:cs="Times New Roman"/>
          <w:sz w:val="24"/>
          <w:szCs w:val="24"/>
          <w:lang w:val="sr-Cyrl-RS" w:eastAsia="sr-Latn-RS"/>
        </w:rPr>
        <w:t>„</w:t>
      </w:r>
      <w:proofErr w:type="spellStart"/>
      <w:r w:rsidRPr="00BD33A2">
        <w:rPr>
          <w:rFonts w:ascii="Times New Roman" w:eastAsia="Times New Roman" w:hAnsi="Times New Roman" w:cs="Times New Roman"/>
          <w:sz w:val="24"/>
          <w:szCs w:val="24"/>
          <w:lang w:eastAsia="sr-Latn-RS"/>
        </w:rPr>
        <w:t>mid</w:t>
      </w:r>
      <w:r w:rsidRPr="00996632">
        <w:rPr>
          <w:rFonts w:ascii="Times New Roman" w:eastAsia="Times New Roman" w:hAnsi="Times New Roman" w:cs="Times New Roman"/>
          <w:sz w:val="24"/>
          <w:szCs w:val="24"/>
          <w:lang w:val="ru-RU" w:eastAsia="sr-Latn-RS"/>
        </w:rPr>
        <w:t xml:space="preserve"> </w:t>
      </w:r>
      <w:r w:rsidRPr="00BD33A2">
        <w:rPr>
          <w:rFonts w:ascii="Times New Roman" w:eastAsia="Times New Roman" w:hAnsi="Times New Roman" w:cs="Times New Roman"/>
          <w:sz w:val="24"/>
          <w:szCs w:val="24"/>
          <w:lang w:eastAsia="sr-Latn-RS"/>
        </w:rPr>
        <w:t>range</w:t>
      </w:r>
      <w:proofErr w:type="spellEnd"/>
      <w:r w:rsidRPr="00BD33A2">
        <w:rPr>
          <w:rFonts w:ascii="Times New Roman" w:eastAsia="Times New Roman" w:hAnsi="Times New Roman" w:cs="Times New Roman"/>
          <w:sz w:val="24"/>
          <w:szCs w:val="24"/>
          <w:lang w:val="sr-Cyrl-RS" w:eastAsia="sr-Latn-RS"/>
        </w:rPr>
        <w:t xml:space="preserve">“ </w:t>
      </w:r>
      <w:bookmarkEnd w:id="15"/>
      <w:r w:rsidRPr="00BD33A2">
        <w:rPr>
          <w:rFonts w:ascii="Times New Roman" w:eastAsia="Times New Roman" w:hAnsi="Times New Roman" w:cs="Times New Roman"/>
          <w:sz w:val="24"/>
          <w:szCs w:val="24"/>
          <w:lang w:val="sr-Cyrl-RS" w:eastAsia="sr-Latn-RS"/>
        </w:rPr>
        <w:t xml:space="preserve">(средњи ниво квалитета). Групе су сачињене на основу неколико последњих </w:t>
      </w:r>
      <w:r w:rsidRPr="00996632">
        <w:rPr>
          <w:rFonts w:ascii="Times New Roman" w:eastAsia="Times New Roman" w:hAnsi="Times New Roman" w:cs="Times New Roman"/>
          <w:sz w:val="24"/>
          <w:szCs w:val="24"/>
          <w:lang w:val="ru-RU" w:eastAsia="sr-Latn-RS"/>
        </w:rPr>
        <w:t>“</w:t>
      </w:r>
      <w:r w:rsidRPr="00BD33A2">
        <w:rPr>
          <w:rFonts w:ascii="Times New Roman" w:eastAsia="Times New Roman" w:hAnsi="Times New Roman" w:cs="Times New Roman"/>
          <w:sz w:val="24"/>
          <w:szCs w:val="24"/>
          <w:lang w:val="en-GB" w:eastAsia="sr-Latn-RS"/>
        </w:rPr>
        <w:t>consumers</w:t>
      </w:r>
      <w:r w:rsidRPr="00996632">
        <w:rPr>
          <w:rFonts w:ascii="Times New Roman" w:eastAsia="Times New Roman" w:hAnsi="Times New Roman" w:cs="Times New Roman"/>
          <w:sz w:val="24"/>
          <w:szCs w:val="24"/>
          <w:lang w:val="ru-RU" w:eastAsia="sr-Latn-RS"/>
        </w:rPr>
        <w:t xml:space="preserve"> </w:t>
      </w:r>
      <w:r w:rsidRPr="00BD33A2">
        <w:rPr>
          <w:rFonts w:ascii="Times New Roman" w:eastAsia="Times New Roman" w:hAnsi="Times New Roman" w:cs="Times New Roman"/>
          <w:sz w:val="24"/>
          <w:szCs w:val="24"/>
          <w:lang w:val="en-GB" w:eastAsia="sr-Latn-RS"/>
        </w:rPr>
        <w:t>reports</w:t>
      </w:r>
      <w:r w:rsidRPr="00996632">
        <w:rPr>
          <w:rFonts w:ascii="Times New Roman" w:eastAsia="Times New Roman" w:hAnsi="Times New Roman" w:cs="Times New Roman"/>
          <w:sz w:val="24"/>
          <w:szCs w:val="24"/>
          <w:lang w:val="ru-RU" w:eastAsia="sr-Latn-RS"/>
        </w:rPr>
        <w:t>”-</w:t>
      </w:r>
      <w:r w:rsidRPr="00BD33A2">
        <w:rPr>
          <w:rFonts w:ascii="Times New Roman" w:eastAsia="Times New Roman" w:hAnsi="Times New Roman" w:cs="Times New Roman"/>
          <w:sz w:val="24"/>
          <w:szCs w:val="24"/>
          <w:lang w:val="en-GB" w:eastAsia="sr-Latn-RS"/>
        </w:rPr>
        <w:t>a</w:t>
      </w:r>
      <w:r w:rsidRPr="00996632">
        <w:rPr>
          <w:rFonts w:ascii="Times New Roman" w:eastAsia="Times New Roman" w:hAnsi="Times New Roman" w:cs="Times New Roman"/>
          <w:sz w:val="24"/>
          <w:szCs w:val="24"/>
          <w:lang w:val="ru-RU" w:eastAsia="sr-Latn-RS"/>
        </w:rPr>
        <w:t xml:space="preserve"> </w:t>
      </w:r>
      <w:r w:rsidRPr="00BD33A2">
        <w:rPr>
          <w:rFonts w:ascii="Times New Roman" w:eastAsia="Times New Roman" w:hAnsi="Times New Roman" w:cs="Times New Roman"/>
          <w:sz w:val="24"/>
          <w:szCs w:val="24"/>
          <w:lang w:val="en-GB" w:eastAsia="sr-Latn-RS"/>
        </w:rPr>
        <w:t>ADAC</w:t>
      </w:r>
      <w:r w:rsidRPr="00BD33A2">
        <w:rPr>
          <w:rStyle w:val="FootnoteReference"/>
          <w:rFonts w:ascii="Times New Roman" w:eastAsia="Times New Roman" w:hAnsi="Times New Roman" w:cs="Times New Roman"/>
          <w:sz w:val="24"/>
          <w:szCs w:val="24"/>
          <w:lang w:val="en-GB" w:eastAsia="sr-Latn-RS"/>
        </w:rPr>
        <w:footnoteReference w:id="3"/>
      </w:r>
      <w:r w:rsidRPr="00996632">
        <w:rPr>
          <w:rFonts w:ascii="Times New Roman" w:eastAsia="Times New Roman" w:hAnsi="Times New Roman" w:cs="Times New Roman"/>
          <w:sz w:val="24"/>
          <w:szCs w:val="24"/>
          <w:lang w:val="ru-RU" w:eastAsia="sr-Latn-RS"/>
        </w:rPr>
        <w:t xml:space="preserve"> </w:t>
      </w:r>
      <w:r w:rsidRPr="00BD33A2">
        <w:rPr>
          <w:rFonts w:ascii="Times New Roman" w:eastAsia="Times New Roman" w:hAnsi="Times New Roman" w:cs="Times New Roman"/>
          <w:sz w:val="24"/>
          <w:szCs w:val="24"/>
          <w:lang w:val="sr-Cyrl-RS" w:eastAsia="sr-Latn-RS"/>
        </w:rPr>
        <w:t>и сличних институција</w:t>
      </w:r>
      <w:r w:rsidRPr="00996632">
        <w:rPr>
          <w:rFonts w:ascii="Times New Roman" w:eastAsia="Times New Roman" w:hAnsi="Times New Roman" w:cs="Times New Roman"/>
          <w:sz w:val="24"/>
          <w:szCs w:val="24"/>
          <w:lang w:val="ru-RU" w:eastAsia="sr-Latn-RS"/>
        </w:rPr>
        <w:t xml:space="preserve">, </w:t>
      </w:r>
      <w:r>
        <w:rPr>
          <w:rFonts w:ascii="Times New Roman" w:eastAsia="Times New Roman" w:hAnsi="Times New Roman" w:cs="Times New Roman"/>
          <w:sz w:val="24"/>
          <w:szCs w:val="24"/>
          <w:lang w:val="sr-Cyrl-RS" w:eastAsia="sr-Latn-RS"/>
        </w:rPr>
        <w:t>као и специјализованих часописа</w:t>
      </w:r>
      <w:r>
        <w:rPr>
          <w:rStyle w:val="FootnoteReference"/>
          <w:rFonts w:ascii="Times New Roman" w:eastAsia="Times New Roman" w:hAnsi="Times New Roman" w:cs="Times New Roman"/>
          <w:sz w:val="24"/>
          <w:szCs w:val="24"/>
          <w:lang w:val="sr-Cyrl-RS" w:eastAsia="sr-Latn-RS"/>
        </w:rPr>
        <w:footnoteReference w:id="4"/>
      </w:r>
      <w:r>
        <w:rPr>
          <w:rStyle w:val="FootnoteReference"/>
          <w:rFonts w:ascii="Times New Roman" w:eastAsia="Times New Roman" w:hAnsi="Times New Roman" w:cs="Times New Roman"/>
          <w:sz w:val="24"/>
          <w:szCs w:val="24"/>
          <w:lang w:val="sr-Cyrl-RS" w:eastAsia="sr-Latn-RS"/>
        </w:rPr>
        <w:footnoteReference w:id="5"/>
      </w:r>
      <w:r>
        <w:rPr>
          <w:rStyle w:val="FootnoteReference"/>
          <w:rFonts w:ascii="Times New Roman" w:eastAsia="Times New Roman" w:hAnsi="Times New Roman" w:cs="Times New Roman"/>
          <w:sz w:val="24"/>
          <w:szCs w:val="24"/>
          <w:lang w:val="sr-Cyrl-RS" w:eastAsia="sr-Latn-RS"/>
        </w:rPr>
        <w:footnoteReference w:id="6"/>
      </w:r>
      <w:r w:rsidRPr="00996632">
        <w:rPr>
          <w:rFonts w:ascii="Times New Roman" w:eastAsia="Times New Roman" w:hAnsi="Times New Roman" w:cs="Times New Roman"/>
          <w:sz w:val="24"/>
          <w:szCs w:val="24"/>
          <w:lang w:val="ru-RU" w:eastAsia="sr-Latn-RS"/>
        </w:rPr>
        <w:t xml:space="preserve"> </w:t>
      </w:r>
      <w:r w:rsidRPr="00BD33A2">
        <w:rPr>
          <w:rFonts w:ascii="Times New Roman" w:eastAsia="Times New Roman" w:hAnsi="Times New Roman" w:cs="Times New Roman"/>
          <w:sz w:val="24"/>
          <w:szCs w:val="24"/>
          <w:lang w:val="sr-Cyrl-RS" w:eastAsia="sr-Latn-RS"/>
        </w:rPr>
        <w:t>о тестирању пнеуматика кој</w:t>
      </w:r>
      <w:r>
        <w:rPr>
          <w:rFonts w:ascii="Times New Roman" w:eastAsia="Times New Roman" w:hAnsi="Times New Roman" w:cs="Times New Roman"/>
          <w:sz w:val="24"/>
          <w:szCs w:val="24"/>
          <w:lang w:val="sr-Cyrl-RS" w:eastAsia="sr-Latn-RS"/>
        </w:rPr>
        <w:t>и</w:t>
      </w:r>
      <w:r w:rsidRPr="00BD33A2">
        <w:rPr>
          <w:rFonts w:ascii="Times New Roman" w:eastAsia="Times New Roman" w:hAnsi="Times New Roman" w:cs="Times New Roman"/>
          <w:sz w:val="24"/>
          <w:szCs w:val="24"/>
          <w:lang w:val="sr-Cyrl-RS" w:eastAsia="sr-Latn-RS"/>
        </w:rPr>
        <w:t xml:space="preserve"> спадају </w:t>
      </w:r>
      <w:r>
        <w:rPr>
          <w:rFonts w:ascii="Times New Roman" w:eastAsia="Times New Roman" w:hAnsi="Times New Roman" w:cs="Times New Roman"/>
          <w:sz w:val="24"/>
          <w:szCs w:val="24"/>
          <w:lang w:val="sr-Cyrl-RS" w:eastAsia="sr-Latn-RS"/>
        </w:rPr>
        <w:t>у</w:t>
      </w:r>
      <w:r w:rsidRPr="00BD33A2">
        <w:rPr>
          <w:rFonts w:ascii="Times New Roman" w:eastAsia="Times New Roman" w:hAnsi="Times New Roman" w:cs="Times New Roman"/>
          <w:sz w:val="24"/>
          <w:szCs w:val="24"/>
          <w:lang w:val="sr-Cyrl-RS" w:eastAsia="sr-Latn-RS"/>
        </w:rPr>
        <w:t xml:space="preserve"> високи или средњи ниво квалитета.</w:t>
      </w:r>
      <w:r>
        <w:rPr>
          <w:rStyle w:val="FootnoteReference"/>
          <w:rFonts w:ascii="Times New Roman" w:eastAsia="Times New Roman" w:hAnsi="Times New Roman" w:cs="Times New Roman"/>
          <w:sz w:val="24"/>
          <w:szCs w:val="24"/>
          <w:lang w:val="sr-Cyrl-RS" w:eastAsia="sr-Latn-RS"/>
        </w:rPr>
        <w:footnoteReference w:id="7"/>
      </w:r>
    </w:p>
    <w:p w14:paraId="3665A06C" w14:textId="77777777" w:rsidR="006B5484" w:rsidRPr="00996632" w:rsidRDefault="006B5484" w:rsidP="00AC6730">
      <w:pPr>
        <w:pStyle w:val="ListParagraph"/>
        <w:numPr>
          <w:ilvl w:val="0"/>
          <w:numId w:val="28"/>
        </w:numPr>
        <w:spacing w:line="276" w:lineRule="auto"/>
        <w:jc w:val="both"/>
        <w:rPr>
          <w:rFonts w:ascii="Times New Roman" w:eastAsia="Times New Roman" w:hAnsi="Times New Roman" w:cs="Times New Roman"/>
          <w:sz w:val="24"/>
          <w:szCs w:val="24"/>
          <w:lang w:val="ru-RU" w:eastAsia="sr-Latn-RS"/>
        </w:rPr>
      </w:pPr>
      <w:r w:rsidRPr="00BD33A2">
        <w:rPr>
          <w:rFonts w:ascii="Times New Roman" w:eastAsia="Times New Roman" w:hAnsi="Times New Roman" w:cs="Times New Roman"/>
          <w:sz w:val="24"/>
          <w:szCs w:val="24"/>
          <w:lang w:val="sr-Cyrl-RS" w:eastAsia="sr-Latn-RS"/>
        </w:rPr>
        <w:t xml:space="preserve">За ставке од 1-10 понуђач треба да понуди пнетуматике </w:t>
      </w:r>
      <w:bookmarkStart w:id="16" w:name="_Hlk236303652"/>
      <w:r w:rsidRPr="00BD33A2">
        <w:rPr>
          <w:rFonts w:ascii="Times New Roman" w:eastAsia="Times New Roman" w:hAnsi="Times New Roman" w:cs="Times New Roman"/>
          <w:sz w:val="24"/>
          <w:szCs w:val="24"/>
          <w:lang w:val="sr-Cyrl-RS" w:eastAsia="sr-Latn-RS"/>
        </w:rPr>
        <w:t>„</w:t>
      </w:r>
      <w:r w:rsidRPr="00BD33A2">
        <w:rPr>
          <w:rFonts w:ascii="Times New Roman" w:eastAsia="Times New Roman" w:hAnsi="Times New Roman" w:cs="Times New Roman"/>
          <w:sz w:val="24"/>
          <w:szCs w:val="24"/>
          <w:lang w:eastAsia="sr-Latn-RS"/>
        </w:rPr>
        <w:t>premium</w:t>
      </w:r>
      <w:r w:rsidRPr="00996632">
        <w:rPr>
          <w:rFonts w:ascii="Times New Roman" w:eastAsia="Times New Roman" w:hAnsi="Times New Roman" w:cs="Times New Roman"/>
          <w:sz w:val="24"/>
          <w:szCs w:val="24"/>
          <w:lang w:val="ru-RU" w:eastAsia="sr-Latn-RS"/>
        </w:rPr>
        <w:t xml:space="preserve"> </w:t>
      </w:r>
      <w:r>
        <w:rPr>
          <w:rFonts w:ascii="Times New Roman" w:eastAsia="Times New Roman" w:hAnsi="Times New Roman" w:cs="Times New Roman"/>
          <w:sz w:val="24"/>
          <w:szCs w:val="24"/>
          <w:lang w:eastAsia="sr-Latn-RS"/>
        </w:rPr>
        <w:t>range</w:t>
      </w:r>
      <w:r w:rsidRPr="00BD33A2">
        <w:rPr>
          <w:rFonts w:ascii="Times New Roman" w:eastAsia="Times New Roman" w:hAnsi="Times New Roman" w:cs="Times New Roman"/>
          <w:sz w:val="24"/>
          <w:szCs w:val="24"/>
          <w:lang w:val="sr-Cyrl-RS" w:eastAsia="sr-Latn-RS"/>
        </w:rPr>
        <w:t>“</w:t>
      </w:r>
      <w:r w:rsidRPr="00996632">
        <w:rPr>
          <w:rFonts w:ascii="Times New Roman" w:eastAsia="Times New Roman" w:hAnsi="Times New Roman" w:cs="Times New Roman"/>
          <w:sz w:val="24"/>
          <w:szCs w:val="24"/>
          <w:lang w:val="ru-RU" w:eastAsia="sr-Latn-RS"/>
        </w:rPr>
        <w:t xml:space="preserve"> </w:t>
      </w:r>
      <w:r w:rsidRPr="00BD33A2">
        <w:rPr>
          <w:rFonts w:ascii="Times New Roman" w:eastAsia="Times New Roman" w:hAnsi="Times New Roman" w:cs="Times New Roman"/>
          <w:sz w:val="24"/>
          <w:szCs w:val="24"/>
          <w:lang w:val="sr-Cyrl-RS" w:eastAsia="sr-Latn-RS"/>
        </w:rPr>
        <w:t xml:space="preserve"> </w:t>
      </w:r>
      <w:bookmarkEnd w:id="16"/>
      <w:r w:rsidRPr="00BD33A2">
        <w:rPr>
          <w:rFonts w:ascii="Times New Roman" w:eastAsia="Times New Roman" w:hAnsi="Times New Roman" w:cs="Times New Roman"/>
          <w:sz w:val="24"/>
          <w:szCs w:val="24"/>
          <w:lang w:val="sr-Cyrl-RS" w:eastAsia="sr-Latn-RS"/>
        </w:rPr>
        <w:t>квалитета, а за ставке од 11-20 пнеуматике „</w:t>
      </w:r>
      <w:proofErr w:type="spellStart"/>
      <w:r w:rsidRPr="00BD33A2">
        <w:rPr>
          <w:rFonts w:ascii="Times New Roman" w:eastAsia="Times New Roman" w:hAnsi="Times New Roman" w:cs="Times New Roman"/>
          <w:sz w:val="24"/>
          <w:szCs w:val="24"/>
          <w:lang w:eastAsia="sr-Latn-RS"/>
        </w:rPr>
        <w:t>mid</w:t>
      </w:r>
      <w:r w:rsidRPr="00996632">
        <w:rPr>
          <w:rFonts w:ascii="Times New Roman" w:eastAsia="Times New Roman" w:hAnsi="Times New Roman" w:cs="Times New Roman"/>
          <w:sz w:val="24"/>
          <w:szCs w:val="24"/>
          <w:lang w:val="ru-RU" w:eastAsia="sr-Latn-RS"/>
        </w:rPr>
        <w:t xml:space="preserve"> </w:t>
      </w:r>
      <w:r w:rsidRPr="00BD33A2">
        <w:rPr>
          <w:rFonts w:ascii="Times New Roman" w:eastAsia="Times New Roman" w:hAnsi="Times New Roman" w:cs="Times New Roman"/>
          <w:sz w:val="24"/>
          <w:szCs w:val="24"/>
          <w:lang w:eastAsia="sr-Latn-RS"/>
        </w:rPr>
        <w:t>range</w:t>
      </w:r>
      <w:proofErr w:type="spellEnd"/>
      <w:r w:rsidRPr="00BD33A2">
        <w:rPr>
          <w:rFonts w:ascii="Times New Roman" w:eastAsia="Times New Roman" w:hAnsi="Times New Roman" w:cs="Times New Roman"/>
          <w:sz w:val="24"/>
          <w:szCs w:val="24"/>
          <w:lang w:val="sr-Cyrl-RS" w:eastAsia="sr-Latn-RS"/>
        </w:rPr>
        <w:t xml:space="preserve">“ квалитета. </w:t>
      </w:r>
    </w:p>
    <w:p w14:paraId="73C827CC" w14:textId="77777777" w:rsidR="006B5484" w:rsidRPr="00BD33A2" w:rsidRDefault="006B5484" w:rsidP="00AC6730">
      <w:pPr>
        <w:pStyle w:val="ListParagraph"/>
        <w:numPr>
          <w:ilvl w:val="0"/>
          <w:numId w:val="27"/>
        </w:numPr>
        <w:spacing w:line="276" w:lineRule="auto"/>
        <w:jc w:val="both"/>
        <w:rPr>
          <w:rFonts w:ascii="Times New Roman" w:eastAsia="Times New Roman" w:hAnsi="Times New Roman" w:cs="Times New Roman"/>
          <w:sz w:val="24"/>
          <w:szCs w:val="24"/>
          <w:lang w:eastAsia="sr-Latn-RS"/>
        </w:rPr>
      </w:pPr>
      <w:r w:rsidRPr="00BD33A2">
        <w:rPr>
          <w:rFonts w:ascii="Times New Roman" w:eastAsia="Times New Roman" w:hAnsi="Times New Roman" w:cs="Times New Roman"/>
          <w:sz w:val="24"/>
          <w:szCs w:val="24"/>
          <w:lang w:val="sr-Cyrl-RS" w:eastAsia="sr-Latn-RS"/>
        </w:rPr>
        <w:t>„</w:t>
      </w:r>
      <w:r w:rsidRPr="00BD33A2">
        <w:rPr>
          <w:rFonts w:ascii="Times New Roman" w:eastAsia="Times New Roman" w:hAnsi="Times New Roman" w:cs="Times New Roman"/>
          <w:sz w:val="24"/>
          <w:szCs w:val="24"/>
          <w:lang w:eastAsia="sr-Latn-RS"/>
        </w:rPr>
        <w:t>premium range</w:t>
      </w:r>
      <w:r w:rsidRPr="00BD33A2">
        <w:rPr>
          <w:rFonts w:ascii="Times New Roman" w:eastAsia="Times New Roman" w:hAnsi="Times New Roman" w:cs="Times New Roman"/>
          <w:sz w:val="24"/>
          <w:szCs w:val="24"/>
          <w:lang w:val="sr-Cyrl-RS" w:eastAsia="sr-Latn-RS"/>
        </w:rPr>
        <w:t>“</w:t>
      </w:r>
      <w:r w:rsidRPr="00BD33A2">
        <w:rPr>
          <w:rFonts w:ascii="Times New Roman" w:eastAsia="Times New Roman" w:hAnsi="Times New Roman" w:cs="Times New Roman"/>
          <w:sz w:val="24"/>
          <w:szCs w:val="24"/>
          <w:lang w:eastAsia="sr-Latn-RS"/>
        </w:rPr>
        <w:t xml:space="preserve"> – Bridgestone, Continental, Dunlop, Goodyear, Michelin, Pirelli, Nokian</w:t>
      </w:r>
      <w:r>
        <w:rPr>
          <w:rFonts w:ascii="Times New Roman" w:eastAsia="Times New Roman" w:hAnsi="Times New Roman" w:cs="Times New Roman"/>
          <w:sz w:val="24"/>
          <w:szCs w:val="24"/>
          <w:lang w:val="sr-Cyrl-RS" w:eastAsia="sr-Latn-RS"/>
        </w:rPr>
        <w:t>.</w:t>
      </w:r>
    </w:p>
    <w:p w14:paraId="60ABB1C5" w14:textId="77777777" w:rsidR="006B5484" w:rsidRPr="00BD33A2" w:rsidRDefault="006B5484" w:rsidP="00AC6730">
      <w:pPr>
        <w:pStyle w:val="ListParagraph"/>
        <w:numPr>
          <w:ilvl w:val="0"/>
          <w:numId w:val="27"/>
        </w:numPr>
        <w:spacing w:line="276" w:lineRule="auto"/>
        <w:jc w:val="both"/>
        <w:rPr>
          <w:rFonts w:ascii="Times New Roman" w:eastAsia="Times New Roman" w:hAnsi="Times New Roman" w:cs="Times New Roman"/>
          <w:sz w:val="24"/>
          <w:szCs w:val="24"/>
          <w:lang w:eastAsia="sr-Latn-RS"/>
        </w:rPr>
      </w:pPr>
      <w:r w:rsidRPr="00BD33A2">
        <w:rPr>
          <w:rFonts w:ascii="Times New Roman" w:eastAsia="Times New Roman" w:hAnsi="Times New Roman" w:cs="Times New Roman"/>
          <w:sz w:val="24"/>
          <w:szCs w:val="24"/>
          <w:lang w:val="sr-Cyrl-RS" w:eastAsia="sr-Latn-RS"/>
        </w:rPr>
        <w:t>„</w:t>
      </w:r>
      <w:proofErr w:type="spellStart"/>
      <w:r w:rsidRPr="00BD33A2">
        <w:rPr>
          <w:rFonts w:ascii="Times New Roman" w:eastAsia="Times New Roman" w:hAnsi="Times New Roman" w:cs="Times New Roman"/>
          <w:sz w:val="24"/>
          <w:szCs w:val="24"/>
          <w:lang w:eastAsia="sr-Latn-RS"/>
        </w:rPr>
        <w:t>mid range</w:t>
      </w:r>
      <w:proofErr w:type="spellEnd"/>
      <w:r w:rsidRPr="00BD33A2">
        <w:rPr>
          <w:rFonts w:ascii="Times New Roman" w:eastAsia="Times New Roman" w:hAnsi="Times New Roman" w:cs="Times New Roman"/>
          <w:sz w:val="24"/>
          <w:szCs w:val="24"/>
          <w:lang w:val="sr-Cyrl-RS" w:eastAsia="sr-Latn-RS"/>
        </w:rPr>
        <w:t>“</w:t>
      </w:r>
      <w:r w:rsidRPr="00BD33A2">
        <w:rPr>
          <w:rFonts w:ascii="Times New Roman" w:eastAsia="Times New Roman" w:hAnsi="Times New Roman" w:cs="Times New Roman"/>
          <w:sz w:val="24"/>
          <w:szCs w:val="24"/>
          <w:lang w:eastAsia="sr-Latn-RS"/>
        </w:rPr>
        <w:t xml:space="preserve"> – Avron, Baru</w:t>
      </w:r>
      <w:r>
        <w:rPr>
          <w:rFonts w:ascii="Times New Roman" w:eastAsia="Times New Roman" w:hAnsi="Times New Roman" w:cs="Times New Roman"/>
          <w:sz w:val="24"/>
          <w:szCs w:val="24"/>
          <w:lang w:eastAsia="sr-Latn-RS"/>
        </w:rPr>
        <w:t>m</w:t>
      </w:r>
      <w:r w:rsidRPr="00BD33A2">
        <w:rPr>
          <w:rFonts w:ascii="Times New Roman" w:eastAsia="Times New Roman" w:hAnsi="Times New Roman" w:cs="Times New Roman"/>
          <w:sz w:val="24"/>
          <w:szCs w:val="24"/>
          <w:lang w:eastAsia="sr-Latn-RS"/>
        </w:rPr>
        <w:t xml:space="preserve">, BFGoodrich, Cooper, Falken, Firestone, Fulda General, Giti, GT Radial, Hankook, Kleber, </w:t>
      </w:r>
      <w:proofErr w:type="spellStart"/>
      <w:r w:rsidRPr="00BD33A2">
        <w:rPr>
          <w:rFonts w:ascii="Times New Roman" w:eastAsia="Times New Roman" w:hAnsi="Times New Roman" w:cs="Times New Roman"/>
          <w:sz w:val="24"/>
          <w:szCs w:val="24"/>
          <w:lang w:eastAsia="sr-Latn-RS"/>
        </w:rPr>
        <w:t>Kumbo</w:t>
      </w:r>
      <w:proofErr w:type="spellEnd"/>
      <w:r w:rsidRPr="00BD33A2">
        <w:rPr>
          <w:rFonts w:ascii="Times New Roman" w:eastAsia="Times New Roman" w:hAnsi="Times New Roman" w:cs="Times New Roman"/>
          <w:sz w:val="24"/>
          <w:szCs w:val="24"/>
          <w:lang w:eastAsia="sr-Latn-RS"/>
        </w:rPr>
        <w:t xml:space="preserve">, Marangoni, Maxxis, </w:t>
      </w:r>
      <w:proofErr w:type="spellStart"/>
      <w:r w:rsidRPr="00BD33A2">
        <w:rPr>
          <w:rFonts w:ascii="Times New Roman" w:eastAsia="Times New Roman" w:hAnsi="Times New Roman" w:cs="Times New Roman"/>
          <w:sz w:val="24"/>
          <w:szCs w:val="24"/>
          <w:lang w:eastAsia="sr-Latn-RS"/>
        </w:rPr>
        <w:t>Metzeler</w:t>
      </w:r>
      <w:proofErr w:type="spellEnd"/>
      <w:r w:rsidRPr="00BD33A2">
        <w:rPr>
          <w:rFonts w:ascii="Times New Roman" w:eastAsia="Times New Roman" w:hAnsi="Times New Roman" w:cs="Times New Roman"/>
          <w:sz w:val="24"/>
          <w:szCs w:val="24"/>
          <w:lang w:eastAsia="sr-Latn-RS"/>
        </w:rPr>
        <w:t xml:space="preserve">, Nexen, Sava, </w:t>
      </w:r>
      <w:proofErr w:type="spellStart"/>
      <w:r w:rsidRPr="00BD33A2">
        <w:rPr>
          <w:rFonts w:ascii="Times New Roman" w:eastAsia="Times New Roman" w:hAnsi="Times New Roman" w:cs="Times New Roman"/>
          <w:sz w:val="24"/>
          <w:szCs w:val="24"/>
          <w:lang w:eastAsia="sr-Latn-RS"/>
        </w:rPr>
        <w:t>Sailun</w:t>
      </w:r>
      <w:proofErr w:type="spellEnd"/>
      <w:r w:rsidRPr="00BD33A2">
        <w:rPr>
          <w:rFonts w:ascii="Times New Roman" w:eastAsia="Times New Roman" w:hAnsi="Times New Roman" w:cs="Times New Roman"/>
          <w:sz w:val="24"/>
          <w:szCs w:val="24"/>
          <w:lang w:eastAsia="sr-Latn-RS"/>
        </w:rPr>
        <w:t xml:space="preserve">, </w:t>
      </w:r>
      <w:proofErr w:type="spellStart"/>
      <w:r w:rsidRPr="00BD33A2">
        <w:rPr>
          <w:rFonts w:ascii="Times New Roman" w:eastAsia="Times New Roman" w:hAnsi="Times New Roman" w:cs="Times New Roman"/>
          <w:sz w:val="24"/>
          <w:szCs w:val="24"/>
          <w:lang w:eastAsia="sr-Latn-RS"/>
        </w:rPr>
        <w:t>Semperit</w:t>
      </w:r>
      <w:proofErr w:type="spellEnd"/>
      <w:r w:rsidRPr="00BD33A2">
        <w:rPr>
          <w:rFonts w:ascii="Times New Roman" w:eastAsia="Times New Roman" w:hAnsi="Times New Roman" w:cs="Times New Roman"/>
          <w:sz w:val="24"/>
          <w:szCs w:val="24"/>
          <w:lang w:eastAsia="sr-Latn-RS"/>
        </w:rPr>
        <w:t xml:space="preserve">, Tigar, Toyo, Uniroyal, </w:t>
      </w:r>
      <w:proofErr w:type="spellStart"/>
      <w:r w:rsidRPr="00BD33A2">
        <w:rPr>
          <w:rFonts w:ascii="Times New Roman" w:eastAsia="Times New Roman" w:hAnsi="Times New Roman" w:cs="Times New Roman"/>
          <w:sz w:val="24"/>
          <w:szCs w:val="24"/>
          <w:lang w:eastAsia="sr-Latn-RS"/>
        </w:rPr>
        <w:t>Vredestein</w:t>
      </w:r>
      <w:proofErr w:type="spellEnd"/>
      <w:r w:rsidRPr="00BD33A2">
        <w:rPr>
          <w:rFonts w:ascii="Times New Roman" w:eastAsia="Times New Roman" w:hAnsi="Times New Roman" w:cs="Times New Roman"/>
          <w:sz w:val="24"/>
          <w:szCs w:val="24"/>
          <w:lang w:eastAsia="sr-Latn-RS"/>
        </w:rPr>
        <w:t xml:space="preserve">, Yokohama, </w:t>
      </w:r>
      <w:proofErr w:type="spellStart"/>
      <w:r w:rsidRPr="00BD33A2">
        <w:rPr>
          <w:rFonts w:ascii="Times New Roman" w:eastAsia="Times New Roman" w:hAnsi="Times New Roman" w:cs="Times New Roman"/>
          <w:sz w:val="24"/>
          <w:szCs w:val="24"/>
          <w:lang w:eastAsia="sr-Latn-RS"/>
        </w:rPr>
        <w:t>Starmaxx</w:t>
      </w:r>
      <w:proofErr w:type="spellEnd"/>
      <w:r w:rsidRPr="00BD33A2">
        <w:rPr>
          <w:rFonts w:ascii="Times New Roman" w:eastAsia="Times New Roman" w:hAnsi="Times New Roman" w:cs="Times New Roman"/>
          <w:sz w:val="24"/>
          <w:szCs w:val="24"/>
          <w:lang w:eastAsia="sr-Latn-RS"/>
        </w:rPr>
        <w:t xml:space="preserve">, Mitas, Taurus, Riken Petlas, Viking, Matador, Lassa, </w:t>
      </w:r>
      <w:proofErr w:type="spellStart"/>
      <w:r w:rsidRPr="00BD33A2">
        <w:rPr>
          <w:rFonts w:ascii="Times New Roman" w:eastAsia="Times New Roman" w:hAnsi="Times New Roman" w:cs="Times New Roman"/>
          <w:sz w:val="24"/>
          <w:szCs w:val="24"/>
          <w:lang w:eastAsia="sr-Latn-RS"/>
        </w:rPr>
        <w:t>Laufen</w:t>
      </w:r>
      <w:proofErr w:type="spellEnd"/>
      <w:r>
        <w:rPr>
          <w:rFonts w:ascii="Times New Roman" w:eastAsia="Times New Roman" w:hAnsi="Times New Roman" w:cs="Times New Roman"/>
          <w:sz w:val="24"/>
          <w:szCs w:val="24"/>
          <w:lang w:val="sr-Cyrl-RS" w:eastAsia="sr-Latn-RS"/>
        </w:rPr>
        <w:t>.</w:t>
      </w:r>
      <w:r w:rsidRPr="00BD33A2">
        <w:rPr>
          <w:rFonts w:ascii="Times New Roman" w:eastAsia="Times New Roman" w:hAnsi="Times New Roman" w:cs="Times New Roman"/>
          <w:sz w:val="24"/>
          <w:szCs w:val="24"/>
          <w:lang w:eastAsia="sr-Latn-RS"/>
        </w:rPr>
        <w:t xml:space="preserve">  </w:t>
      </w:r>
      <w:r w:rsidRPr="00BD33A2">
        <w:rPr>
          <w:rFonts w:ascii="Times New Roman" w:eastAsia="Times New Roman" w:hAnsi="Times New Roman" w:cs="Times New Roman"/>
          <w:sz w:val="24"/>
          <w:szCs w:val="24"/>
          <w:lang w:val="sr-Cyrl-RS" w:eastAsia="sr-Latn-RS"/>
        </w:rPr>
        <w:br w:type="page"/>
      </w:r>
    </w:p>
    <w:p w14:paraId="35CFCBBA" w14:textId="77777777" w:rsidR="006B5484" w:rsidRPr="00996632" w:rsidRDefault="006B5484" w:rsidP="00AC6730">
      <w:pPr>
        <w:pStyle w:val="DRUGI"/>
        <w:numPr>
          <w:ilvl w:val="0"/>
          <w:numId w:val="16"/>
        </w:numPr>
        <w:spacing w:line="276" w:lineRule="auto"/>
        <w:ind w:left="924" w:hanging="357"/>
        <w:rPr>
          <w:rFonts w:ascii="Times New Roman" w:hAnsi="Times New Roman" w:cs="Times New Roman"/>
          <w:bCs/>
          <w:caps/>
          <w:sz w:val="28"/>
          <w:szCs w:val="28"/>
          <w:lang w:val="ru-RU"/>
        </w:rPr>
      </w:pPr>
      <w:bookmarkStart w:id="17" w:name="_Toc163472583"/>
      <w:bookmarkStart w:id="18" w:name="_Toc240367300"/>
      <w:r w:rsidRPr="00996632">
        <w:rPr>
          <w:rFonts w:ascii="Times New Roman" w:hAnsi="Times New Roman" w:cs="Times New Roman"/>
          <w:bCs/>
          <w:caps/>
          <w:sz w:val="28"/>
          <w:szCs w:val="28"/>
          <w:lang w:val="ru-RU"/>
        </w:rPr>
        <w:lastRenderedPageBreak/>
        <w:t xml:space="preserve">ПОДАЦИ У ВЕЗИ СА КРИТЕРИЈУМИМА ЗА ДОДЕЛУ </w:t>
      </w:r>
      <w:bookmarkEnd w:id="17"/>
      <w:r>
        <w:rPr>
          <w:rFonts w:ascii="Times New Roman" w:hAnsi="Times New Roman" w:cs="Times New Roman"/>
          <w:bCs/>
          <w:caps/>
          <w:sz w:val="28"/>
          <w:szCs w:val="28"/>
          <w:lang w:val="sr-Cyrl-RS"/>
        </w:rPr>
        <w:t>оквирног споразума</w:t>
      </w:r>
      <w:bookmarkEnd w:id="18"/>
    </w:p>
    <w:p w14:paraId="7E3FCE76" w14:textId="77777777" w:rsidR="006B5484" w:rsidRPr="006C1C0F" w:rsidRDefault="006B5484" w:rsidP="00FF637A">
      <w:pPr>
        <w:pStyle w:val="BodyText"/>
        <w:spacing w:before="240" w:line="276" w:lineRule="auto"/>
        <w:ind w:left="0"/>
        <w:rPr>
          <w:lang w:val="ru-RU"/>
        </w:rPr>
      </w:pPr>
      <w:r w:rsidRPr="006C1C0F">
        <w:rPr>
          <w:lang w:val="ru-RU"/>
        </w:rPr>
        <w:t>У</w:t>
      </w:r>
      <w:r w:rsidRPr="006C1C0F">
        <w:rPr>
          <w:spacing w:val="38"/>
          <w:lang w:val="ru-RU"/>
        </w:rPr>
        <w:t xml:space="preserve"> </w:t>
      </w:r>
      <w:r w:rsidRPr="006C1C0F">
        <w:rPr>
          <w:lang w:val="ru-RU"/>
        </w:rPr>
        <w:t>поступку</w:t>
      </w:r>
      <w:r w:rsidRPr="006C1C0F">
        <w:rPr>
          <w:spacing w:val="39"/>
          <w:lang w:val="ru-RU"/>
        </w:rPr>
        <w:t xml:space="preserve"> </w:t>
      </w:r>
      <w:r w:rsidRPr="006C1C0F">
        <w:rPr>
          <w:lang w:val="ru-RU"/>
        </w:rPr>
        <w:t>јавне</w:t>
      </w:r>
      <w:r w:rsidRPr="006C1C0F">
        <w:rPr>
          <w:spacing w:val="37"/>
          <w:lang w:val="ru-RU"/>
        </w:rPr>
        <w:t xml:space="preserve"> </w:t>
      </w:r>
      <w:r w:rsidRPr="006C1C0F">
        <w:rPr>
          <w:lang w:val="ru-RU"/>
        </w:rPr>
        <w:t>набавке,</w:t>
      </w:r>
      <w:r w:rsidRPr="006C1C0F">
        <w:rPr>
          <w:spacing w:val="38"/>
          <w:lang w:val="ru-RU"/>
        </w:rPr>
        <w:t xml:space="preserve"> </w:t>
      </w:r>
      <w:r w:rsidRPr="006C1C0F">
        <w:rPr>
          <w:lang w:val="ru-RU"/>
        </w:rPr>
        <w:t>Наручилац</w:t>
      </w:r>
      <w:r w:rsidRPr="006C1C0F">
        <w:rPr>
          <w:spacing w:val="39"/>
          <w:lang w:val="ru-RU"/>
        </w:rPr>
        <w:t xml:space="preserve"> </w:t>
      </w:r>
      <w:r w:rsidRPr="006C1C0F">
        <w:rPr>
          <w:lang w:val="ru-RU"/>
        </w:rPr>
        <w:t>додељује</w:t>
      </w:r>
      <w:r w:rsidRPr="006C1C0F">
        <w:rPr>
          <w:spacing w:val="37"/>
          <w:lang w:val="ru-RU"/>
        </w:rPr>
        <w:t xml:space="preserve"> </w:t>
      </w:r>
      <w:r>
        <w:rPr>
          <w:lang w:val="ru-RU"/>
        </w:rPr>
        <w:t>оквирни споразум</w:t>
      </w:r>
      <w:r w:rsidRPr="006C1C0F">
        <w:rPr>
          <w:spacing w:val="38"/>
          <w:lang w:val="ru-RU"/>
        </w:rPr>
        <w:t xml:space="preserve"> </w:t>
      </w:r>
      <w:r w:rsidRPr="006C1C0F">
        <w:rPr>
          <w:lang w:val="ru-RU"/>
        </w:rPr>
        <w:t>економски</w:t>
      </w:r>
      <w:r w:rsidRPr="006C1C0F">
        <w:rPr>
          <w:spacing w:val="38"/>
          <w:lang w:val="ru-RU"/>
        </w:rPr>
        <w:t xml:space="preserve"> </w:t>
      </w:r>
      <w:r w:rsidRPr="006C1C0F">
        <w:rPr>
          <w:lang w:val="ru-RU"/>
        </w:rPr>
        <w:t>најповољнијој</w:t>
      </w:r>
      <w:r w:rsidRPr="006C1C0F">
        <w:rPr>
          <w:spacing w:val="39"/>
          <w:lang w:val="ru-RU"/>
        </w:rPr>
        <w:t xml:space="preserve"> </w:t>
      </w:r>
      <w:r w:rsidRPr="006C1C0F">
        <w:rPr>
          <w:lang w:val="ru-RU"/>
        </w:rPr>
        <w:t>понуди</w:t>
      </w:r>
      <w:r w:rsidRPr="006C1C0F">
        <w:rPr>
          <w:spacing w:val="37"/>
          <w:lang w:val="ru-RU"/>
        </w:rPr>
        <w:t xml:space="preserve"> </w:t>
      </w:r>
      <w:r w:rsidRPr="006C1C0F">
        <w:rPr>
          <w:lang w:val="ru-RU"/>
        </w:rPr>
        <w:t xml:space="preserve">на </w:t>
      </w:r>
      <w:r w:rsidRPr="006C1C0F">
        <w:rPr>
          <w:spacing w:val="-57"/>
          <w:lang w:val="ru-RU"/>
        </w:rPr>
        <w:t xml:space="preserve"> </w:t>
      </w:r>
      <w:r w:rsidRPr="006C1C0F">
        <w:rPr>
          <w:lang w:val="ru-RU"/>
        </w:rPr>
        <w:t>основу</w:t>
      </w:r>
      <w:r w:rsidRPr="006C1C0F">
        <w:rPr>
          <w:spacing w:val="2"/>
          <w:lang w:val="ru-RU"/>
        </w:rPr>
        <w:t xml:space="preserve"> </w:t>
      </w:r>
      <w:r w:rsidRPr="006C1C0F">
        <w:rPr>
          <w:lang w:val="ru-RU"/>
        </w:rPr>
        <w:t>критеријума</w:t>
      </w:r>
      <w:r w:rsidRPr="006C1C0F">
        <w:rPr>
          <w:lang w:val="sr-Cyrl-RS"/>
        </w:rPr>
        <w:t xml:space="preserve"> за доделу уговора који се заснива на односу цене и квалитета</w:t>
      </w:r>
      <w:r w:rsidRPr="006C1C0F">
        <w:rPr>
          <w:lang w:val="ru-RU"/>
        </w:rPr>
        <w:t>:</w:t>
      </w:r>
    </w:p>
    <w:p w14:paraId="70E06FB6" w14:textId="77777777" w:rsidR="006B5484" w:rsidRPr="006C1C0F" w:rsidRDefault="006B5484" w:rsidP="006B5484">
      <w:pPr>
        <w:pStyle w:val="BodyText"/>
        <w:spacing w:line="276" w:lineRule="auto"/>
        <w:rPr>
          <w:b/>
          <w:lang w:val="sr-Cyrl-RS"/>
        </w:rPr>
      </w:pPr>
    </w:p>
    <w:p w14:paraId="6D2A9A37" w14:textId="77777777" w:rsidR="006B5484" w:rsidRPr="006C1C0F" w:rsidRDefault="006B5484" w:rsidP="006B5484">
      <w:pPr>
        <w:pStyle w:val="body"/>
        <w:spacing w:before="0"/>
        <w:rPr>
          <w:rFonts w:ascii="Times New Roman" w:hAnsi="Times New Roman" w:cs="Times New Roman"/>
          <w:u w:val="single"/>
          <w:lang w:val="ru-RU"/>
        </w:rPr>
      </w:pPr>
      <w:r w:rsidRPr="006C1C0F">
        <w:rPr>
          <w:rFonts w:ascii="Times New Roman" w:hAnsi="Times New Roman" w:cs="Times New Roman"/>
          <w:b/>
          <w:u w:val="single"/>
          <w:lang w:val="sr-Cyrl-RS"/>
        </w:rPr>
        <w:t xml:space="preserve">Ц: </w:t>
      </w:r>
      <w:r w:rsidRPr="006C1C0F">
        <w:rPr>
          <w:rFonts w:ascii="Times New Roman" w:hAnsi="Times New Roman" w:cs="Times New Roman"/>
          <w:b/>
          <w:u w:val="single"/>
          <w:lang w:val="ru-RU"/>
        </w:rPr>
        <w:t xml:space="preserve">Цена: </w:t>
      </w:r>
      <w:r w:rsidRPr="00996632">
        <w:rPr>
          <w:rFonts w:ascii="Times New Roman" w:hAnsi="Times New Roman" w:cs="Times New Roman"/>
          <w:b/>
          <w:u w:val="single"/>
          <w:lang w:val="ru-RU"/>
        </w:rPr>
        <w:t>8</w:t>
      </w:r>
      <w:r w:rsidRPr="006C1C0F">
        <w:rPr>
          <w:rFonts w:ascii="Times New Roman" w:hAnsi="Times New Roman" w:cs="Times New Roman"/>
          <w:b/>
          <w:u w:val="single"/>
          <w:lang w:val="ru-RU"/>
        </w:rPr>
        <w:t>0 пондера</w:t>
      </w:r>
    </w:p>
    <w:p w14:paraId="166B2EFD" w14:textId="77777777" w:rsidR="006B5484" w:rsidRPr="006C1C0F" w:rsidRDefault="006B5484" w:rsidP="006B5484">
      <w:pPr>
        <w:pStyle w:val="body"/>
        <w:spacing w:before="0"/>
        <w:rPr>
          <w:rFonts w:ascii="Times New Roman" w:hAnsi="Times New Roman" w:cs="Times New Roman"/>
          <w:lang w:val="ru-RU"/>
        </w:rPr>
      </w:pPr>
      <w:r w:rsidRPr="006C1C0F">
        <w:rPr>
          <w:rFonts w:ascii="Times New Roman" w:hAnsi="Times New Roman" w:cs="Times New Roman"/>
          <w:lang w:val="ru-RU"/>
        </w:rPr>
        <w:t xml:space="preserve">Понуда која има најнижу понуђену цену вреднује се са </w:t>
      </w:r>
      <w:r w:rsidRPr="00996632">
        <w:rPr>
          <w:rFonts w:ascii="Times New Roman" w:hAnsi="Times New Roman" w:cs="Times New Roman"/>
          <w:lang w:val="ru-RU"/>
        </w:rPr>
        <w:t>8</w:t>
      </w:r>
      <w:r w:rsidRPr="006C1C0F">
        <w:rPr>
          <w:rFonts w:ascii="Times New Roman" w:hAnsi="Times New Roman" w:cs="Times New Roman"/>
          <w:lang w:val="ru-RU"/>
        </w:rPr>
        <w:t>0 пондера, а остале према формули:</w:t>
      </w:r>
    </w:p>
    <w:p w14:paraId="28F64EE4" w14:textId="77777777" w:rsidR="006B5484" w:rsidRPr="006C1C0F" w:rsidRDefault="006B5484" w:rsidP="006B5484">
      <w:pPr>
        <w:pStyle w:val="body"/>
        <w:spacing w:before="0"/>
        <w:rPr>
          <w:rFonts w:ascii="Times New Roman" w:hAnsi="Times New Roman" w:cs="Times New Roman"/>
          <w:lang w:val="sr-Cyrl-RS"/>
        </w:rPr>
      </w:pPr>
      <w:r w:rsidRPr="006C1C0F">
        <w:rPr>
          <w:rFonts w:ascii="Times New Roman" w:hAnsi="Times New Roman" w:cs="Times New Roman"/>
          <w:b/>
          <w:lang w:val="ru-RU"/>
        </w:rPr>
        <w:t>Ц</w:t>
      </w:r>
      <w:r w:rsidRPr="006C1C0F">
        <w:rPr>
          <w:rFonts w:ascii="Times New Roman" w:hAnsi="Times New Roman" w:cs="Times New Roman"/>
          <w:lang w:val="sr-Cyrl-RS"/>
        </w:rPr>
        <w:t xml:space="preserve"> </w:t>
      </w:r>
      <w:r w:rsidRPr="00996632">
        <w:rPr>
          <w:rFonts w:ascii="Times New Roman" w:hAnsi="Times New Roman" w:cs="Times New Roman"/>
          <w:lang w:val="ru-RU"/>
        </w:rPr>
        <w:t>=</w:t>
      </w:r>
      <w:r w:rsidRPr="006C1C0F">
        <w:rPr>
          <w:rFonts w:ascii="Times New Roman" w:hAnsi="Times New Roman" w:cs="Times New Roman"/>
          <w:lang w:val="sr-Cyrl-RS"/>
        </w:rPr>
        <w:t xml:space="preserve"> </w:t>
      </w:r>
      <w:r w:rsidRPr="00996632">
        <w:rPr>
          <w:rFonts w:ascii="Times New Roman" w:hAnsi="Times New Roman" w:cs="Times New Roman"/>
          <w:lang w:val="ru-RU"/>
        </w:rPr>
        <w:t>80*</w:t>
      </w:r>
      <w:r w:rsidRPr="006C1C0F">
        <w:rPr>
          <w:rFonts w:ascii="Times New Roman" w:hAnsi="Times New Roman" w:cs="Times New Roman"/>
          <w:lang w:val="sr-Cyrl-RS"/>
        </w:rPr>
        <w:t>најнижа понуђена цена/цена из понуде која се вреднује</w:t>
      </w:r>
    </w:p>
    <w:p w14:paraId="0C3D5666" w14:textId="77777777" w:rsidR="006B5484" w:rsidRPr="006C1C0F" w:rsidRDefault="006B5484" w:rsidP="006B5484">
      <w:pPr>
        <w:pStyle w:val="body"/>
        <w:spacing w:before="0"/>
        <w:rPr>
          <w:rFonts w:ascii="Times New Roman" w:hAnsi="Times New Roman" w:cs="Times New Roman"/>
          <w:lang w:val="ru-RU"/>
        </w:rPr>
      </w:pPr>
      <w:r w:rsidRPr="006C1C0F">
        <w:rPr>
          <w:rFonts w:ascii="Times New Roman" w:hAnsi="Times New Roman" w:cs="Times New Roman"/>
          <w:lang w:val="ru-RU"/>
        </w:rPr>
        <w:t>Заокруживање ће се вршити на две децимале.</w:t>
      </w:r>
    </w:p>
    <w:p w14:paraId="28284B2B" w14:textId="77777777" w:rsidR="006B5484" w:rsidRPr="006C1C0F" w:rsidRDefault="006B5484" w:rsidP="006B5484">
      <w:pPr>
        <w:pStyle w:val="body"/>
        <w:spacing w:before="0"/>
        <w:rPr>
          <w:rFonts w:ascii="Times New Roman" w:hAnsi="Times New Roman" w:cs="Times New Roman"/>
          <w:b/>
          <w:lang w:val="ru-RU"/>
        </w:rPr>
      </w:pPr>
    </w:p>
    <w:p w14:paraId="2CD8685F" w14:textId="77777777" w:rsidR="006B5484" w:rsidRPr="006C1C0F" w:rsidRDefault="006B5484" w:rsidP="006B5484">
      <w:pPr>
        <w:pStyle w:val="body"/>
        <w:spacing w:before="0"/>
        <w:rPr>
          <w:rFonts w:ascii="Times New Roman" w:hAnsi="Times New Roman" w:cs="Times New Roman"/>
          <w:b/>
          <w:u w:val="single"/>
          <w:lang w:val="sr-Cyrl-RS"/>
        </w:rPr>
      </w:pPr>
      <w:r w:rsidRPr="006C1C0F">
        <w:rPr>
          <w:rFonts w:ascii="Times New Roman" w:hAnsi="Times New Roman" w:cs="Times New Roman"/>
          <w:b/>
          <w:u w:val="single"/>
          <w:lang w:val="sr-Cyrl-RS"/>
        </w:rPr>
        <w:t>К: Квалитет – ефикасност потрошње горива</w:t>
      </w:r>
      <w:r w:rsidRPr="00996632">
        <w:rPr>
          <w:rFonts w:ascii="Times New Roman" w:hAnsi="Times New Roman" w:cs="Times New Roman"/>
          <w:b/>
          <w:u w:val="single"/>
          <w:lang w:val="ru-RU"/>
        </w:rPr>
        <w:t xml:space="preserve"> </w:t>
      </w:r>
      <w:r>
        <w:rPr>
          <w:rFonts w:ascii="Times New Roman" w:hAnsi="Times New Roman" w:cs="Times New Roman"/>
          <w:b/>
          <w:u w:val="single"/>
          <w:lang w:val="sr-Cyrl-RS"/>
        </w:rPr>
        <w:t xml:space="preserve">за путничка возила (ставке 1-10 из Техничке спецификације) </w:t>
      </w:r>
      <w:r w:rsidRPr="006C1C0F">
        <w:rPr>
          <w:rFonts w:ascii="Times New Roman" w:hAnsi="Times New Roman" w:cs="Times New Roman"/>
          <w:b/>
          <w:u w:val="single"/>
          <w:lang w:val="sr-Cyrl-RS"/>
        </w:rPr>
        <w:t>(отпор котрљања)</w:t>
      </w:r>
      <w:r w:rsidRPr="006C1C0F">
        <w:rPr>
          <w:rStyle w:val="FootnoteReference"/>
          <w:rFonts w:ascii="Times New Roman" w:hAnsi="Times New Roman" w:cs="Times New Roman"/>
          <w:b/>
          <w:u w:val="single"/>
          <w:lang w:val="sr-Cyrl-RS"/>
        </w:rPr>
        <w:footnoteReference w:id="8"/>
      </w:r>
      <w:r w:rsidRPr="006C1C0F">
        <w:rPr>
          <w:rFonts w:ascii="Times New Roman" w:hAnsi="Times New Roman" w:cs="Times New Roman"/>
          <w:b/>
          <w:u w:val="single"/>
          <w:lang w:val="sr-Cyrl-RS"/>
        </w:rPr>
        <w:t xml:space="preserve">: </w:t>
      </w:r>
      <w:r w:rsidRPr="00996632">
        <w:rPr>
          <w:rFonts w:ascii="Times New Roman" w:hAnsi="Times New Roman" w:cs="Times New Roman"/>
          <w:b/>
          <w:u w:val="single"/>
          <w:lang w:val="ru-RU"/>
        </w:rPr>
        <w:t>2</w:t>
      </w:r>
      <w:r w:rsidRPr="006C1C0F">
        <w:rPr>
          <w:rFonts w:ascii="Times New Roman" w:hAnsi="Times New Roman" w:cs="Times New Roman"/>
          <w:b/>
          <w:u w:val="single"/>
          <w:lang w:val="sr-Cyrl-RS"/>
        </w:rPr>
        <w:t>0 пондера</w:t>
      </w:r>
    </w:p>
    <w:p w14:paraId="0528BD63" w14:textId="77777777" w:rsidR="006B5484" w:rsidRDefault="006B5484" w:rsidP="006B5484">
      <w:pPr>
        <w:pStyle w:val="body"/>
        <w:spacing w:before="0"/>
        <w:rPr>
          <w:rFonts w:ascii="Times New Roman" w:hAnsi="Times New Roman" w:cs="Times New Roman"/>
          <w:bCs/>
          <w:lang w:val="sr-Cyrl-RS"/>
        </w:rPr>
      </w:pPr>
      <w:r w:rsidRPr="006C1C0F">
        <w:rPr>
          <w:rFonts w:ascii="Times New Roman" w:hAnsi="Times New Roman" w:cs="Times New Roman"/>
          <w:bCs/>
          <w:lang w:val="sr-Cyrl-RS"/>
        </w:rPr>
        <w:t>Пондерисање по основу овог критеријума се врши на следећи начин:</w:t>
      </w:r>
    </w:p>
    <w:p w14:paraId="06F62D46" w14:textId="77777777" w:rsidR="006B5484" w:rsidRPr="006C1C0F" w:rsidRDefault="006B5484" w:rsidP="006B5484">
      <w:pPr>
        <w:pStyle w:val="body"/>
        <w:spacing w:before="0"/>
        <w:rPr>
          <w:rFonts w:ascii="Times New Roman" w:hAnsi="Times New Roman" w:cs="Times New Roman"/>
          <w:bCs/>
          <w:lang w:val="sr-Cyrl-RS"/>
        </w:rPr>
      </w:pPr>
    </w:p>
    <w:tbl>
      <w:tblPr>
        <w:tblStyle w:val="TableGrid"/>
        <w:tblW w:w="0" w:type="auto"/>
        <w:tblLook w:val="04A0" w:firstRow="1" w:lastRow="0" w:firstColumn="1" w:lastColumn="0" w:noHBand="0" w:noVBand="1"/>
      </w:tblPr>
      <w:tblGrid>
        <w:gridCol w:w="4287"/>
        <w:gridCol w:w="4729"/>
      </w:tblGrid>
      <w:tr w:rsidR="006B5484" w:rsidRPr="002528D2" w14:paraId="4BF5E1D1" w14:textId="77777777" w:rsidTr="00661EC6">
        <w:tc>
          <w:tcPr>
            <w:tcW w:w="4287" w:type="dxa"/>
          </w:tcPr>
          <w:p w14:paraId="2D3393A6" w14:textId="77777777" w:rsidR="006B5484" w:rsidRPr="002528D2" w:rsidRDefault="006B5484" w:rsidP="00661EC6">
            <w:pPr>
              <w:pStyle w:val="body"/>
              <w:spacing w:before="0"/>
              <w:jc w:val="center"/>
              <w:rPr>
                <w:rFonts w:ascii="Times New Roman" w:hAnsi="Times New Roman" w:cs="Times New Roman"/>
                <w:b/>
                <w:bCs/>
                <w:lang w:val="sr-Cyrl-RS"/>
              </w:rPr>
            </w:pPr>
            <w:bookmarkStart w:id="19" w:name="_Hlk223509110"/>
            <w:r w:rsidRPr="002528D2">
              <w:rPr>
                <w:rFonts w:ascii="Times New Roman" w:hAnsi="Times New Roman" w:cs="Times New Roman"/>
                <w:b/>
                <w:bCs/>
                <w:lang w:val="sr-Cyrl-RS"/>
              </w:rPr>
              <w:t xml:space="preserve">Број </w:t>
            </w:r>
            <w:r>
              <w:rPr>
                <w:rFonts w:ascii="Times New Roman" w:hAnsi="Times New Roman" w:cs="Times New Roman"/>
                <w:b/>
                <w:bCs/>
                <w:lang w:val="sr-Cyrl-RS"/>
              </w:rPr>
              <w:t>врста пнеуматика</w:t>
            </w:r>
            <w:r w:rsidRPr="002528D2">
              <w:rPr>
                <w:rFonts w:ascii="Times New Roman" w:hAnsi="Times New Roman" w:cs="Times New Roman"/>
                <w:b/>
                <w:bCs/>
                <w:lang w:val="sr-Cyrl-RS"/>
              </w:rPr>
              <w:t xml:space="preserve"> са ЕУ ознаком А за потрошњу горива</w:t>
            </w:r>
            <w:r>
              <w:rPr>
                <w:rStyle w:val="FootnoteReference"/>
                <w:rFonts w:ascii="Times New Roman" w:hAnsi="Times New Roman" w:cs="Times New Roman"/>
                <w:b/>
                <w:bCs/>
                <w:lang w:val="sr-Cyrl-RS"/>
              </w:rPr>
              <w:footnoteReference w:id="9"/>
            </w:r>
          </w:p>
        </w:tc>
        <w:tc>
          <w:tcPr>
            <w:tcW w:w="4729" w:type="dxa"/>
          </w:tcPr>
          <w:p w14:paraId="2EB40A24" w14:textId="77777777" w:rsidR="006B5484" w:rsidRPr="002528D2" w:rsidRDefault="006B5484" w:rsidP="00661EC6">
            <w:pPr>
              <w:pStyle w:val="body"/>
              <w:spacing w:before="0"/>
              <w:jc w:val="center"/>
              <w:rPr>
                <w:rFonts w:ascii="Times New Roman" w:hAnsi="Times New Roman" w:cs="Times New Roman"/>
                <w:b/>
                <w:bCs/>
                <w:lang w:val="sr-Cyrl-RS"/>
              </w:rPr>
            </w:pPr>
            <w:r w:rsidRPr="002528D2">
              <w:rPr>
                <w:rFonts w:ascii="Times New Roman" w:hAnsi="Times New Roman" w:cs="Times New Roman"/>
                <w:b/>
                <w:bCs/>
                <w:lang w:val="sr-Cyrl-RS"/>
              </w:rPr>
              <w:t>Број пондера</w:t>
            </w:r>
          </w:p>
        </w:tc>
      </w:tr>
      <w:tr w:rsidR="006B5484" w:rsidRPr="002528D2" w14:paraId="76F6FA9F" w14:textId="77777777" w:rsidTr="00661EC6">
        <w:tc>
          <w:tcPr>
            <w:tcW w:w="4287" w:type="dxa"/>
          </w:tcPr>
          <w:p w14:paraId="32E4E77E" w14:textId="77777777" w:rsidR="006B5484" w:rsidRPr="001F199C" w:rsidRDefault="006B5484" w:rsidP="00661EC6">
            <w:pPr>
              <w:pStyle w:val="body"/>
              <w:spacing w:before="0"/>
              <w:jc w:val="center"/>
              <w:rPr>
                <w:rFonts w:ascii="Times New Roman" w:hAnsi="Times New Roman" w:cs="Times New Roman"/>
                <w:bCs/>
                <w:lang w:val="sr-Cyrl-RS"/>
              </w:rPr>
            </w:pPr>
            <w:r w:rsidRPr="001F199C">
              <w:rPr>
                <w:rFonts w:ascii="Times New Roman" w:hAnsi="Times New Roman" w:cs="Times New Roman"/>
                <w:bCs/>
                <w:lang w:val="sr-Cyrl-RS"/>
              </w:rPr>
              <w:t>9 -10</w:t>
            </w:r>
            <w:r>
              <w:rPr>
                <w:rFonts w:ascii="Times New Roman" w:hAnsi="Times New Roman" w:cs="Times New Roman"/>
                <w:bCs/>
                <w:lang w:val="sr-Cyrl-RS"/>
              </w:rPr>
              <w:t xml:space="preserve"> врста</w:t>
            </w:r>
            <w:r w:rsidRPr="001F199C">
              <w:rPr>
                <w:rFonts w:ascii="Times New Roman" w:hAnsi="Times New Roman" w:cs="Times New Roman"/>
                <w:bCs/>
                <w:lang w:val="sr-Cyrl-RS"/>
              </w:rPr>
              <w:t xml:space="preserve"> </w:t>
            </w:r>
            <w:r>
              <w:rPr>
                <w:rFonts w:ascii="Times New Roman" w:hAnsi="Times New Roman" w:cs="Times New Roman"/>
                <w:bCs/>
                <w:lang w:val="sr-Cyrl-RS"/>
              </w:rPr>
              <w:t>пнеуматика</w:t>
            </w:r>
          </w:p>
        </w:tc>
        <w:tc>
          <w:tcPr>
            <w:tcW w:w="4729" w:type="dxa"/>
          </w:tcPr>
          <w:p w14:paraId="12919B14" w14:textId="77777777" w:rsidR="006B5484" w:rsidRPr="001F199C" w:rsidRDefault="006B5484" w:rsidP="00661EC6">
            <w:pPr>
              <w:pStyle w:val="body"/>
              <w:spacing w:before="0"/>
              <w:jc w:val="center"/>
              <w:rPr>
                <w:rFonts w:ascii="Times New Roman" w:hAnsi="Times New Roman" w:cs="Times New Roman"/>
                <w:bCs/>
                <w:lang w:val="sr-Cyrl-RS"/>
              </w:rPr>
            </w:pPr>
            <w:r w:rsidRPr="001F199C">
              <w:rPr>
                <w:rFonts w:ascii="Times New Roman" w:hAnsi="Times New Roman" w:cs="Times New Roman"/>
                <w:bCs/>
                <w:lang w:val="sr-Cyrl-RS"/>
              </w:rPr>
              <w:t>20 пондера</w:t>
            </w:r>
          </w:p>
        </w:tc>
      </w:tr>
      <w:tr w:rsidR="006B5484" w:rsidRPr="002528D2" w14:paraId="40A7D0FF" w14:textId="77777777" w:rsidTr="00661EC6">
        <w:tc>
          <w:tcPr>
            <w:tcW w:w="4287" w:type="dxa"/>
          </w:tcPr>
          <w:p w14:paraId="7BF993FA" w14:textId="77777777" w:rsidR="006B5484" w:rsidRPr="001F199C" w:rsidRDefault="006B5484" w:rsidP="00661EC6">
            <w:pPr>
              <w:pStyle w:val="body"/>
              <w:spacing w:before="0"/>
              <w:jc w:val="center"/>
              <w:rPr>
                <w:rFonts w:ascii="Times New Roman" w:hAnsi="Times New Roman" w:cs="Times New Roman"/>
                <w:bCs/>
                <w:lang w:val="sr-Cyrl-RS"/>
              </w:rPr>
            </w:pPr>
            <w:r w:rsidRPr="001F199C">
              <w:rPr>
                <w:rFonts w:ascii="Times New Roman" w:hAnsi="Times New Roman" w:cs="Times New Roman"/>
                <w:bCs/>
                <w:lang w:val="sr-Cyrl-RS"/>
              </w:rPr>
              <w:t xml:space="preserve">7 - 8 </w:t>
            </w:r>
            <w:r>
              <w:rPr>
                <w:rFonts w:ascii="Times New Roman" w:hAnsi="Times New Roman" w:cs="Times New Roman"/>
                <w:bCs/>
                <w:lang w:val="sr-Cyrl-RS"/>
              </w:rPr>
              <w:t>врста пнеуматика</w:t>
            </w:r>
          </w:p>
        </w:tc>
        <w:tc>
          <w:tcPr>
            <w:tcW w:w="4729" w:type="dxa"/>
          </w:tcPr>
          <w:p w14:paraId="30AEE584" w14:textId="77777777" w:rsidR="006B5484" w:rsidRPr="001F199C" w:rsidRDefault="006B5484" w:rsidP="00661EC6">
            <w:pPr>
              <w:pStyle w:val="body"/>
              <w:spacing w:before="0"/>
              <w:jc w:val="center"/>
              <w:rPr>
                <w:rFonts w:ascii="Times New Roman" w:hAnsi="Times New Roman" w:cs="Times New Roman"/>
                <w:bCs/>
                <w:lang w:val="sr-Cyrl-RS"/>
              </w:rPr>
            </w:pPr>
            <w:r w:rsidRPr="001F199C">
              <w:rPr>
                <w:rFonts w:ascii="Times New Roman" w:hAnsi="Times New Roman" w:cs="Times New Roman"/>
                <w:bCs/>
                <w:lang w:val="sr-Cyrl-RS"/>
              </w:rPr>
              <w:t>15 пондера</w:t>
            </w:r>
          </w:p>
        </w:tc>
      </w:tr>
      <w:tr w:rsidR="006B5484" w:rsidRPr="002528D2" w14:paraId="284C6CB4" w14:textId="77777777" w:rsidTr="00661EC6">
        <w:tc>
          <w:tcPr>
            <w:tcW w:w="4287" w:type="dxa"/>
          </w:tcPr>
          <w:p w14:paraId="01098A87" w14:textId="77777777" w:rsidR="006B5484" w:rsidRPr="001F199C" w:rsidRDefault="006B5484" w:rsidP="00661EC6">
            <w:pPr>
              <w:pStyle w:val="body"/>
              <w:spacing w:before="0"/>
              <w:jc w:val="center"/>
              <w:rPr>
                <w:rFonts w:ascii="Times New Roman" w:hAnsi="Times New Roman" w:cs="Times New Roman"/>
                <w:bCs/>
                <w:lang w:val="sr-Cyrl-RS"/>
              </w:rPr>
            </w:pPr>
            <w:r w:rsidRPr="001F199C">
              <w:rPr>
                <w:rFonts w:ascii="Times New Roman" w:hAnsi="Times New Roman" w:cs="Times New Roman"/>
                <w:bCs/>
                <w:lang w:val="sr-Cyrl-RS"/>
              </w:rPr>
              <w:t xml:space="preserve">4 - 6  </w:t>
            </w:r>
            <w:r>
              <w:rPr>
                <w:rFonts w:ascii="Times New Roman" w:hAnsi="Times New Roman" w:cs="Times New Roman"/>
                <w:bCs/>
                <w:lang w:val="sr-Cyrl-RS"/>
              </w:rPr>
              <w:t>врста пнеуматика</w:t>
            </w:r>
          </w:p>
        </w:tc>
        <w:tc>
          <w:tcPr>
            <w:tcW w:w="4729" w:type="dxa"/>
          </w:tcPr>
          <w:p w14:paraId="6613FFE2" w14:textId="77777777" w:rsidR="006B5484" w:rsidRPr="001F199C" w:rsidRDefault="006B5484" w:rsidP="00661EC6">
            <w:pPr>
              <w:pStyle w:val="body"/>
              <w:spacing w:before="0"/>
              <w:jc w:val="center"/>
              <w:rPr>
                <w:rFonts w:ascii="Times New Roman" w:hAnsi="Times New Roman" w:cs="Times New Roman"/>
                <w:bCs/>
                <w:lang w:val="sr-Cyrl-RS"/>
              </w:rPr>
            </w:pPr>
            <w:r w:rsidRPr="001F199C">
              <w:rPr>
                <w:rFonts w:ascii="Times New Roman" w:hAnsi="Times New Roman" w:cs="Times New Roman"/>
                <w:bCs/>
                <w:lang w:val="sr-Cyrl-RS"/>
              </w:rPr>
              <w:t>10 пондера</w:t>
            </w:r>
          </w:p>
        </w:tc>
      </w:tr>
      <w:tr w:rsidR="006B5484" w:rsidRPr="002528D2" w14:paraId="7D15D3A2" w14:textId="77777777" w:rsidTr="00661EC6">
        <w:tc>
          <w:tcPr>
            <w:tcW w:w="4287" w:type="dxa"/>
          </w:tcPr>
          <w:p w14:paraId="16F2EE0A" w14:textId="77777777" w:rsidR="006B5484" w:rsidRPr="001F199C" w:rsidRDefault="006B5484" w:rsidP="00661EC6">
            <w:pPr>
              <w:pStyle w:val="body"/>
              <w:spacing w:before="0"/>
              <w:jc w:val="center"/>
              <w:rPr>
                <w:rFonts w:ascii="Times New Roman" w:hAnsi="Times New Roman" w:cs="Times New Roman"/>
                <w:bCs/>
                <w:lang w:val="sr-Cyrl-RS"/>
              </w:rPr>
            </w:pPr>
            <w:r w:rsidRPr="001F199C">
              <w:rPr>
                <w:rFonts w:ascii="Times New Roman" w:hAnsi="Times New Roman" w:cs="Times New Roman"/>
                <w:bCs/>
                <w:lang w:val="sr-Cyrl-RS"/>
              </w:rPr>
              <w:t>1</w:t>
            </w:r>
            <w:r>
              <w:rPr>
                <w:rFonts w:ascii="Times New Roman" w:hAnsi="Times New Roman" w:cs="Times New Roman"/>
                <w:bCs/>
                <w:lang w:val="sr-Cyrl-RS"/>
              </w:rPr>
              <w:t xml:space="preserve"> </w:t>
            </w:r>
            <w:r w:rsidRPr="001F199C">
              <w:rPr>
                <w:rFonts w:ascii="Times New Roman" w:hAnsi="Times New Roman" w:cs="Times New Roman"/>
                <w:bCs/>
                <w:lang w:val="sr-Cyrl-RS"/>
              </w:rPr>
              <w:t>-</w:t>
            </w:r>
            <w:r>
              <w:rPr>
                <w:rFonts w:ascii="Times New Roman" w:hAnsi="Times New Roman" w:cs="Times New Roman"/>
                <w:bCs/>
                <w:lang w:val="sr-Cyrl-RS"/>
              </w:rPr>
              <w:t xml:space="preserve"> </w:t>
            </w:r>
            <w:r w:rsidRPr="001F199C">
              <w:rPr>
                <w:rFonts w:ascii="Times New Roman" w:hAnsi="Times New Roman" w:cs="Times New Roman"/>
                <w:bCs/>
                <w:lang w:val="sr-Cyrl-RS"/>
              </w:rPr>
              <w:t xml:space="preserve">3 </w:t>
            </w:r>
            <w:r>
              <w:rPr>
                <w:rFonts w:ascii="Times New Roman" w:hAnsi="Times New Roman" w:cs="Times New Roman"/>
                <w:bCs/>
                <w:lang w:val="sr-Cyrl-RS"/>
              </w:rPr>
              <w:t>врсте пнеуматика</w:t>
            </w:r>
          </w:p>
        </w:tc>
        <w:tc>
          <w:tcPr>
            <w:tcW w:w="4729" w:type="dxa"/>
          </w:tcPr>
          <w:p w14:paraId="00A2B567" w14:textId="77777777" w:rsidR="006B5484" w:rsidRPr="001F199C" w:rsidRDefault="006B5484" w:rsidP="00661EC6">
            <w:pPr>
              <w:pStyle w:val="body"/>
              <w:spacing w:before="0"/>
              <w:jc w:val="center"/>
              <w:rPr>
                <w:rFonts w:ascii="Times New Roman" w:hAnsi="Times New Roman" w:cs="Times New Roman"/>
                <w:bCs/>
                <w:lang w:val="sr-Cyrl-RS"/>
              </w:rPr>
            </w:pPr>
            <w:r w:rsidRPr="001F199C">
              <w:rPr>
                <w:rFonts w:ascii="Times New Roman" w:hAnsi="Times New Roman" w:cs="Times New Roman"/>
                <w:bCs/>
                <w:lang w:val="sr-Cyrl-RS"/>
              </w:rPr>
              <w:t>5 пондера</w:t>
            </w:r>
          </w:p>
        </w:tc>
      </w:tr>
      <w:tr w:rsidR="006B5484" w:rsidRPr="002528D2" w14:paraId="29722707" w14:textId="77777777" w:rsidTr="00661EC6">
        <w:tc>
          <w:tcPr>
            <w:tcW w:w="4287" w:type="dxa"/>
          </w:tcPr>
          <w:p w14:paraId="4964D5EE" w14:textId="77777777" w:rsidR="006B5484" w:rsidRPr="001F199C" w:rsidRDefault="006B5484" w:rsidP="00661EC6">
            <w:pPr>
              <w:pStyle w:val="body"/>
              <w:spacing w:before="0"/>
              <w:jc w:val="center"/>
              <w:rPr>
                <w:rFonts w:ascii="Times New Roman" w:hAnsi="Times New Roman" w:cs="Times New Roman"/>
                <w:bCs/>
                <w:lang w:val="sr-Cyrl-RS"/>
              </w:rPr>
            </w:pPr>
            <w:r w:rsidRPr="001F199C">
              <w:rPr>
                <w:rFonts w:ascii="Times New Roman" w:hAnsi="Times New Roman" w:cs="Times New Roman"/>
                <w:bCs/>
                <w:lang w:val="sr-Cyrl-RS"/>
              </w:rPr>
              <w:t>Нијед</w:t>
            </w:r>
            <w:r>
              <w:rPr>
                <w:rFonts w:ascii="Times New Roman" w:hAnsi="Times New Roman" w:cs="Times New Roman"/>
                <w:bCs/>
                <w:lang w:val="sr-Cyrl-RS"/>
              </w:rPr>
              <w:t>на врста</w:t>
            </w:r>
            <w:r w:rsidRPr="001F199C">
              <w:rPr>
                <w:rFonts w:ascii="Times New Roman" w:hAnsi="Times New Roman" w:cs="Times New Roman"/>
                <w:bCs/>
                <w:lang w:val="sr-Cyrl-RS"/>
              </w:rPr>
              <w:t xml:space="preserve"> </w:t>
            </w:r>
            <w:r>
              <w:rPr>
                <w:rFonts w:ascii="Times New Roman" w:hAnsi="Times New Roman" w:cs="Times New Roman"/>
                <w:bCs/>
                <w:lang w:val="sr-Cyrl-RS"/>
              </w:rPr>
              <w:t>пнеуматика</w:t>
            </w:r>
          </w:p>
        </w:tc>
        <w:tc>
          <w:tcPr>
            <w:tcW w:w="4729" w:type="dxa"/>
          </w:tcPr>
          <w:p w14:paraId="3C6FD604" w14:textId="77777777" w:rsidR="006B5484" w:rsidRPr="001F199C" w:rsidRDefault="006B5484" w:rsidP="00661EC6">
            <w:pPr>
              <w:pStyle w:val="body"/>
              <w:spacing w:before="0"/>
              <w:jc w:val="center"/>
              <w:rPr>
                <w:rFonts w:ascii="Times New Roman" w:hAnsi="Times New Roman" w:cs="Times New Roman"/>
                <w:bCs/>
                <w:lang w:val="sr-Cyrl-RS"/>
              </w:rPr>
            </w:pPr>
            <w:r w:rsidRPr="001F199C">
              <w:rPr>
                <w:rFonts w:ascii="Times New Roman" w:hAnsi="Times New Roman" w:cs="Times New Roman"/>
                <w:bCs/>
                <w:lang w:val="sr-Cyrl-RS"/>
              </w:rPr>
              <w:t>0 пондера</w:t>
            </w:r>
          </w:p>
        </w:tc>
      </w:tr>
    </w:tbl>
    <w:p w14:paraId="6927F4BD" w14:textId="77777777" w:rsidR="006B5484" w:rsidRDefault="006B5484" w:rsidP="00FF637A">
      <w:pPr>
        <w:pStyle w:val="BodyText"/>
        <w:spacing w:before="240" w:line="276" w:lineRule="auto"/>
        <w:ind w:left="0"/>
        <w:rPr>
          <w:bCs/>
          <w:lang w:val="sr-Cyrl-RS"/>
        </w:rPr>
      </w:pPr>
      <w:bookmarkStart w:id="20" w:name="_Hlk223509392"/>
      <w:bookmarkEnd w:id="19"/>
      <w:r w:rsidRPr="006C1C0F">
        <w:rPr>
          <w:bCs/>
          <w:lang w:val="sr-Cyrl-RS"/>
        </w:rPr>
        <w:t xml:space="preserve">У циљу доказивања овог критеријума, </w:t>
      </w:r>
      <w:bookmarkStart w:id="21" w:name="_Hlk236402086"/>
      <w:r w:rsidRPr="006C1C0F">
        <w:rPr>
          <w:bCs/>
          <w:lang w:val="sr-Cyrl-RS"/>
        </w:rPr>
        <w:t xml:space="preserve">Понуђач уз понуду доставља </w:t>
      </w:r>
      <w:r>
        <w:rPr>
          <w:bCs/>
          <w:lang w:val="sr-Cyrl-RS"/>
        </w:rPr>
        <w:t xml:space="preserve">каталог или извод из каталога или техничку документацију произвођача, као и </w:t>
      </w:r>
      <w:r w:rsidRPr="006C1C0F">
        <w:rPr>
          <w:bCs/>
          <w:lang w:val="sr-Cyrl-RS"/>
        </w:rPr>
        <w:t xml:space="preserve">налепнице </w:t>
      </w:r>
      <w:r>
        <w:rPr>
          <w:bCs/>
          <w:lang w:val="sr-Cyrl-RS"/>
        </w:rPr>
        <w:t xml:space="preserve">са ЕУ ознаком </w:t>
      </w:r>
      <w:r w:rsidRPr="006C1C0F">
        <w:rPr>
          <w:bCs/>
          <w:lang w:val="sr-Cyrl-RS"/>
        </w:rPr>
        <w:t xml:space="preserve">за </w:t>
      </w:r>
      <w:r>
        <w:rPr>
          <w:bCs/>
          <w:lang w:val="sr-Cyrl-RS"/>
        </w:rPr>
        <w:t>све пнеуматике за путничка возила наведене у Техничкој спецификацији под стакама 1-10</w:t>
      </w:r>
      <w:r w:rsidRPr="006C1C0F">
        <w:rPr>
          <w:bCs/>
          <w:lang w:val="sr-Cyrl-RS"/>
        </w:rPr>
        <w:t xml:space="preserve">. </w:t>
      </w:r>
      <w:bookmarkEnd w:id="20"/>
    </w:p>
    <w:bookmarkEnd w:id="21"/>
    <w:p w14:paraId="33307861" w14:textId="77777777" w:rsidR="006B5484" w:rsidRPr="006C1C0F" w:rsidRDefault="006B5484" w:rsidP="00FF637A">
      <w:pPr>
        <w:pStyle w:val="body"/>
        <w:rPr>
          <w:rFonts w:ascii="Times New Roman" w:hAnsi="Times New Roman" w:cs="Times New Roman"/>
          <w:b/>
          <w:u w:val="single"/>
          <w:lang w:val="ru-RU"/>
        </w:rPr>
      </w:pPr>
      <w:r w:rsidRPr="006C1C0F">
        <w:rPr>
          <w:rFonts w:ascii="Times New Roman" w:hAnsi="Times New Roman" w:cs="Times New Roman"/>
          <w:b/>
          <w:u w:val="single"/>
          <w:lang w:val="ru-RU"/>
        </w:rPr>
        <w:t>Израчунавање укупног броја пондера у понуди:</w:t>
      </w:r>
    </w:p>
    <w:p w14:paraId="6586DD41" w14:textId="77777777" w:rsidR="006B5484" w:rsidRPr="006C1C0F" w:rsidRDefault="006B5484" w:rsidP="006B5484">
      <w:pPr>
        <w:pStyle w:val="body"/>
        <w:spacing w:before="0"/>
        <w:rPr>
          <w:rFonts w:ascii="Times New Roman" w:hAnsi="Times New Roman" w:cs="Times New Roman"/>
          <w:highlight w:val="yellow"/>
          <w:lang w:val="ru-RU"/>
        </w:rPr>
      </w:pPr>
      <w:r w:rsidRPr="006C1C0F">
        <w:rPr>
          <w:rFonts w:ascii="Times New Roman" w:hAnsi="Times New Roman" w:cs="Times New Roman"/>
          <w:lang w:val="ru-RU"/>
        </w:rPr>
        <w:t xml:space="preserve">Економски најповољнија понуда је понуда која има највећи укупни број </w:t>
      </w:r>
      <w:r w:rsidRPr="006C1C0F">
        <w:rPr>
          <w:rFonts w:ascii="Times New Roman" w:hAnsi="Times New Roman" w:cs="Times New Roman"/>
          <w:lang w:val="sr-Cyrl-RS"/>
        </w:rPr>
        <w:t>пондера,</w:t>
      </w:r>
      <w:r w:rsidRPr="006C1C0F">
        <w:rPr>
          <w:rFonts w:ascii="Times New Roman" w:hAnsi="Times New Roman" w:cs="Times New Roman"/>
          <w:lang w:val="ru-RU"/>
        </w:rPr>
        <w:t xml:space="preserve"> а рачуна се према формули:</w:t>
      </w:r>
    </w:p>
    <w:p w14:paraId="01E2F36A" w14:textId="77777777" w:rsidR="006B5484" w:rsidRPr="006C1C0F" w:rsidRDefault="006B5484" w:rsidP="006B5484">
      <w:pPr>
        <w:pStyle w:val="body"/>
        <w:spacing w:before="0"/>
        <w:jc w:val="center"/>
        <w:rPr>
          <w:rFonts w:ascii="Times New Roman" w:hAnsi="Times New Roman" w:cs="Times New Roman"/>
          <w:b/>
          <w:lang w:val="sr-Cyrl-RS"/>
        </w:rPr>
      </w:pPr>
      <w:r w:rsidRPr="006C1C0F">
        <w:rPr>
          <w:rFonts w:ascii="Times New Roman" w:hAnsi="Times New Roman" w:cs="Times New Roman"/>
          <w:b/>
          <w:lang w:val="ru-RU"/>
        </w:rPr>
        <w:t xml:space="preserve">ЕНП = Ц + </w:t>
      </w:r>
      <w:r w:rsidRPr="006C1C0F">
        <w:rPr>
          <w:rFonts w:ascii="Times New Roman" w:hAnsi="Times New Roman" w:cs="Times New Roman"/>
          <w:b/>
          <w:lang w:val="sr-Cyrl-RS"/>
        </w:rPr>
        <w:t>К</w:t>
      </w:r>
    </w:p>
    <w:p w14:paraId="7AA0D317" w14:textId="77777777" w:rsidR="006B5484" w:rsidRPr="006C1C0F" w:rsidRDefault="006B5484" w:rsidP="006B5484">
      <w:pPr>
        <w:pStyle w:val="BodyText"/>
        <w:spacing w:line="276" w:lineRule="auto"/>
        <w:rPr>
          <w:b/>
          <w:lang w:val="ru-RU"/>
        </w:rPr>
      </w:pPr>
      <w:r w:rsidRPr="006C1C0F">
        <w:rPr>
          <w:noProof/>
          <w:lang w:val="en-US"/>
        </w:rPr>
        <w:lastRenderedPageBreak/>
        <mc:AlternateContent>
          <mc:Choice Requires="wps">
            <w:drawing>
              <wp:anchor distT="0" distB="0" distL="0" distR="0" simplePos="0" relativeHeight="251657728" behindDoc="1" locked="0" layoutInCell="1" allowOverlap="1" wp14:anchorId="2370835E" wp14:editId="2E6C657F">
                <wp:simplePos x="0" y="0"/>
                <wp:positionH relativeFrom="margin">
                  <wp:align>left</wp:align>
                </wp:positionH>
                <wp:positionV relativeFrom="paragraph">
                  <wp:posOffset>200025</wp:posOffset>
                </wp:positionV>
                <wp:extent cx="5746750" cy="358140"/>
                <wp:effectExtent l="0" t="0" r="6350" b="3810"/>
                <wp:wrapTopAndBottom/>
                <wp:docPr id="137174264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6750" cy="358140"/>
                        </a:xfrm>
                        <a:prstGeom prst="rect">
                          <a:avLst/>
                        </a:prstGeom>
                        <a:solidFill>
                          <a:srgbClr val="C7C7C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99E81A" w14:textId="77777777" w:rsidR="006B5484" w:rsidRDefault="006B5484" w:rsidP="006B5484">
                            <w:pPr>
                              <w:pStyle w:val="BodyText"/>
                              <w:spacing w:line="218" w:lineRule="auto"/>
                              <w:ind w:left="144" w:right="-15"/>
                            </w:pPr>
                            <w:r w:rsidRPr="00F46D08">
                              <w:rPr>
                                <w:b/>
                                <w:lang w:val="ru-RU"/>
                              </w:rPr>
                              <w:t>Напомена:</w:t>
                            </w:r>
                            <w:r w:rsidRPr="00F46D08">
                              <w:rPr>
                                <w:b/>
                                <w:spacing w:val="27"/>
                                <w:lang w:val="ru-RU"/>
                              </w:rPr>
                              <w:t xml:space="preserve"> </w:t>
                            </w:r>
                            <w:r w:rsidRPr="00F46D08">
                              <w:rPr>
                                <w:lang w:val="ru-RU"/>
                              </w:rPr>
                              <w:t>Сваки</w:t>
                            </w:r>
                            <w:r w:rsidRPr="00F46D08">
                              <w:rPr>
                                <w:spacing w:val="26"/>
                                <w:lang w:val="ru-RU"/>
                              </w:rPr>
                              <w:t xml:space="preserve"> </w:t>
                            </w:r>
                            <w:r w:rsidRPr="00F46D08">
                              <w:rPr>
                                <w:lang w:val="ru-RU"/>
                              </w:rPr>
                              <w:t>наручилац</w:t>
                            </w:r>
                            <w:r w:rsidRPr="00F46D08">
                              <w:rPr>
                                <w:spacing w:val="26"/>
                                <w:lang w:val="ru-RU"/>
                              </w:rPr>
                              <w:t xml:space="preserve"> </w:t>
                            </w:r>
                            <w:r w:rsidRPr="00F46D08">
                              <w:rPr>
                                <w:lang w:val="ru-RU"/>
                              </w:rPr>
                              <w:t>уместо</w:t>
                            </w:r>
                            <w:r w:rsidRPr="00F46D08">
                              <w:rPr>
                                <w:spacing w:val="29"/>
                                <w:lang w:val="ru-RU"/>
                              </w:rPr>
                              <w:t xml:space="preserve"> </w:t>
                            </w:r>
                            <w:r w:rsidRPr="00F46D08">
                              <w:rPr>
                                <w:lang w:val="ru-RU"/>
                              </w:rPr>
                              <w:t>предложеног</w:t>
                            </w:r>
                            <w:r w:rsidRPr="00F46D08">
                              <w:rPr>
                                <w:spacing w:val="30"/>
                                <w:lang w:val="ru-RU"/>
                              </w:rPr>
                              <w:t xml:space="preserve"> </w:t>
                            </w:r>
                            <w:r w:rsidRPr="00F46D08">
                              <w:rPr>
                                <w:lang w:val="ru-RU"/>
                              </w:rPr>
                              <w:t>критеријума,</w:t>
                            </w:r>
                            <w:r w:rsidRPr="00F46D08">
                              <w:rPr>
                                <w:spacing w:val="32"/>
                                <w:lang w:val="ru-RU"/>
                              </w:rPr>
                              <w:t xml:space="preserve"> </w:t>
                            </w:r>
                            <w:r w:rsidRPr="00F46D08">
                              <w:rPr>
                                <w:lang w:val="ru-RU"/>
                              </w:rPr>
                              <w:t>може</w:t>
                            </w:r>
                            <w:r w:rsidRPr="00F46D08">
                              <w:rPr>
                                <w:spacing w:val="26"/>
                                <w:lang w:val="ru-RU"/>
                              </w:rPr>
                              <w:t xml:space="preserve"> </w:t>
                            </w:r>
                            <w:r w:rsidRPr="00F46D08">
                              <w:rPr>
                                <w:lang w:val="ru-RU"/>
                              </w:rPr>
                              <w:t>да</w:t>
                            </w:r>
                            <w:r w:rsidRPr="00F46D08">
                              <w:rPr>
                                <w:spacing w:val="25"/>
                                <w:lang w:val="ru-RU"/>
                              </w:rPr>
                              <w:t xml:space="preserve"> </w:t>
                            </w:r>
                            <w:r w:rsidRPr="00F46D08">
                              <w:rPr>
                                <w:lang w:val="ru-RU"/>
                              </w:rPr>
                              <w:t>користи</w:t>
                            </w:r>
                            <w:r w:rsidRPr="00F46D08">
                              <w:rPr>
                                <w:spacing w:val="26"/>
                                <w:lang w:val="ru-RU"/>
                              </w:rPr>
                              <w:t xml:space="preserve"> </w:t>
                            </w:r>
                            <w:r w:rsidRPr="00F46D08">
                              <w:rPr>
                                <w:lang w:val="ru-RU"/>
                              </w:rPr>
                              <w:t>и</w:t>
                            </w:r>
                            <w:r w:rsidRPr="00F46D08">
                              <w:rPr>
                                <w:spacing w:val="25"/>
                                <w:lang w:val="ru-RU"/>
                              </w:rPr>
                              <w:t xml:space="preserve"> </w:t>
                            </w:r>
                            <w:r w:rsidRPr="00F46D08">
                              <w:rPr>
                                <w:lang w:val="ru-RU"/>
                              </w:rPr>
                              <w:t>друге</w:t>
                            </w:r>
                            <w:r w:rsidRPr="00996632">
                              <w:rPr>
                                <w:lang w:val="ru-RU"/>
                              </w:rPr>
                              <w:t xml:space="preserve"> </w:t>
                            </w:r>
                            <w:r w:rsidRPr="00F46D08">
                              <w:rPr>
                                <w:spacing w:val="-57"/>
                                <w:lang w:val="ru-RU"/>
                              </w:rPr>
                              <w:t xml:space="preserve"> </w:t>
                            </w:r>
                            <w:r w:rsidRPr="00F46D08">
                              <w:rPr>
                                <w:lang w:val="ru-RU"/>
                              </w:rPr>
                              <w:t>критеријуме у складу са</w:t>
                            </w:r>
                            <w:r w:rsidRPr="00F46D08">
                              <w:rPr>
                                <w:spacing w:val="-1"/>
                                <w:lang w:val="ru-RU"/>
                              </w:rPr>
                              <w:t xml:space="preserve"> </w:t>
                            </w:r>
                            <w:r w:rsidRPr="00F46D08">
                              <w:rPr>
                                <w:lang w:val="ru-RU"/>
                              </w:rPr>
                              <w:t>чл.</w:t>
                            </w:r>
                            <w:r w:rsidRPr="00F46D08">
                              <w:rPr>
                                <w:spacing w:val="-1"/>
                                <w:lang w:val="ru-RU"/>
                              </w:rPr>
                              <w:t xml:space="preserve"> </w:t>
                            </w:r>
                            <w:r w:rsidRPr="00F46D08">
                              <w:rPr>
                                <w:lang w:val="ru-RU"/>
                              </w:rPr>
                              <w:t>132. и</w:t>
                            </w:r>
                            <w:r w:rsidRPr="00F46D08">
                              <w:rPr>
                                <w:spacing w:val="2"/>
                                <w:lang w:val="ru-RU"/>
                              </w:rPr>
                              <w:t xml:space="preserve"> </w:t>
                            </w:r>
                            <w:r w:rsidRPr="00F46D08">
                              <w:rPr>
                                <w:lang w:val="ru-RU"/>
                              </w:rPr>
                              <w:t xml:space="preserve">133. </w:t>
                            </w:r>
                            <w:proofErr w:type="spellStart"/>
                            <w:r>
                              <w:t>Закона</w:t>
                            </w:r>
                            <w:proofErr w:type="spellEnd"/>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70835E" id="_x0000_t202" coordsize="21600,21600" o:spt="202" path="m,l,21600r21600,l21600,xe">
                <v:stroke joinstyle="miter"/>
                <v:path gradientshapeok="t" o:connecttype="rect"/>
              </v:shapetype>
              <v:shape id="Text Box 6" o:spid="_x0000_s1026" type="#_x0000_t202" style="position:absolute;left:0;text-align:left;margin-left:0;margin-top:15.75pt;width:452.5pt;height:28.2pt;z-index:-25165875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" fillcolor="#c7c7c7" stroked="f">
                <v:textbox inset="0,0,0,0">
                  <w:txbxContent>
                    <w:p w14:paraId="1399E81A" w14:textId="77777777" w:rsidR="006B5484" w:rsidRDefault="006B5484" w:rsidP="006B5484">
                      <w:pPr>
                        <w:pStyle w:val="BodyText"/>
                        <w:spacing w:line="218" w:lineRule="auto"/>
                        <w:ind w:left="144" w:right="-15"/>
                      </w:pPr>
                      <w:r w:rsidRPr="00F46D08">
                        <w:rPr>
                          <w:b/>
                          <w:lang w:val="ru-RU"/>
                        </w:rPr>
                        <w:t>Напомена:</w:t>
                      </w:r>
                      <w:r w:rsidRPr="00F46D08">
                        <w:rPr>
                          <w:b/>
                          <w:spacing w:val="27"/>
                          <w:lang w:val="ru-RU"/>
                        </w:rPr>
                        <w:t xml:space="preserve"> </w:t>
                      </w:r>
                      <w:r w:rsidRPr="00F46D08">
                        <w:rPr>
                          <w:lang w:val="ru-RU"/>
                        </w:rPr>
                        <w:t>Сваки</w:t>
                      </w:r>
                      <w:r w:rsidRPr="00F46D08">
                        <w:rPr>
                          <w:spacing w:val="26"/>
                          <w:lang w:val="ru-RU"/>
                        </w:rPr>
                        <w:t xml:space="preserve"> </w:t>
                      </w:r>
                      <w:r w:rsidRPr="00F46D08">
                        <w:rPr>
                          <w:lang w:val="ru-RU"/>
                        </w:rPr>
                        <w:t>наручилац</w:t>
                      </w:r>
                      <w:r w:rsidRPr="00F46D08">
                        <w:rPr>
                          <w:spacing w:val="26"/>
                          <w:lang w:val="ru-RU"/>
                        </w:rPr>
                        <w:t xml:space="preserve"> </w:t>
                      </w:r>
                      <w:r w:rsidRPr="00F46D08">
                        <w:rPr>
                          <w:lang w:val="ru-RU"/>
                        </w:rPr>
                        <w:t>уместо</w:t>
                      </w:r>
                      <w:r w:rsidRPr="00F46D08">
                        <w:rPr>
                          <w:spacing w:val="29"/>
                          <w:lang w:val="ru-RU"/>
                        </w:rPr>
                        <w:t xml:space="preserve"> </w:t>
                      </w:r>
                      <w:r w:rsidRPr="00F46D08">
                        <w:rPr>
                          <w:lang w:val="ru-RU"/>
                        </w:rPr>
                        <w:t>предложеног</w:t>
                      </w:r>
                      <w:r w:rsidRPr="00F46D08">
                        <w:rPr>
                          <w:spacing w:val="30"/>
                          <w:lang w:val="ru-RU"/>
                        </w:rPr>
                        <w:t xml:space="preserve"> </w:t>
                      </w:r>
                      <w:r w:rsidRPr="00F46D08">
                        <w:rPr>
                          <w:lang w:val="ru-RU"/>
                        </w:rPr>
                        <w:t>критеријума,</w:t>
                      </w:r>
                      <w:r w:rsidRPr="00F46D08">
                        <w:rPr>
                          <w:spacing w:val="32"/>
                          <w:lang w:val="ru-RU"/>
                        </w:rPr>
                        <w:t xml:space="preserve"> </w:t>
                      </w:r>
                      <w:r w:rsidRPr="00F46D08">
                        <w:rPr>
                          <w:lang w:val="ru-RU"/>
                        </w:rPr>
                        <w:t>може</w:t>
                      </w:r>
                      <w:r w:rsidRPr="00F46D08">
                        <w:rPr>
                          <w:spacing w:val="26"/>
                          <w:lang w:val="ru-RU"/>
                        </w:rPr>
                        <w:t xml:space="preserve"> </w:t>
                      </w:r>
                      <w:r w:rsidRPr="00F46D08">
                        <w:rPr>
                          <w:lang w:val="ru-RU"/>
                        </w:rPr>
                        <w:t>да</w:t>
                      </w:r>
                      <w:r w:rsidRPr="00F46D08">
                        <w:rPr>
                          <w:spacing w:val="25"/>
                          <w:lang w:val="ru-RU"/>
                        </w:rPr>
                        <w:t xml:space="preserve"> </w:t>
                      </w:r>
                      <w:r w:rsidRPr="00F46D08">
                        <w:rPr>
                          <w:lang w:val="ru-RU"/>
                        </w:rPr>
                        <w:t>користи</w:t>
                      </w:r>
                      <w:r w:rsidRPr="00F46D08">
                        <w:rPr>
                          <w:spacing w:val="26"/>
                          <w:lang w:val="ru-RU"/>
                        </w:rPr>
                        <w:t xml:space="preserve"> </w:t>
                      </w:r>
                      <w:r w:rsidRPr="00F46D08">
                        <w:rPr>
                          <w:lang w:val="ru-RU"/>
                        </w:rPr>
                        <w:t>и</w:t>
                      </w:r>
                      <w:r w:rsidRPr="00F46D08">
                        <w:rPr>
                          <w:spacing w:val="25"/>
                          <w:lang w:val="ru-RU"/>
                        </w:rPr>
                        <w:t xml:space="preserve"> </w:t>
                      </w:r>
                      <w:r w:rsidRPr="00F46D08">
                        <w:rPr>
                          <w:lang w:val="ru-RU"/>
                        </w:rPr>
                        <w:t>друге</w:t>
                      </w:r>
                      <w:r w:rsidRPr="00996632">
                        <w:rPr>
                          <w:lang w:val="ru-RU"/>
                        </w:rPr>
                        <w:t xml:space="preserve"> </w:t>
                      </w:r>
                      <w:r w:rsidRPr="00F46D08">
                        <w:rPr>
                          <w:spacing w:val="-57"/>
                          <w:lang w:val="ru-RU"/>
                        </w:rPr>
                        <w:t xml:space="preserve"> </w:t>
                      </w:r>
                      <w:r w:rsidRPr="00F46D08">
                        <w:rPr>
                          <w:lang w:val="ru-RU"/>
                        </w:rPr>
                        <w:t>критеријуме у складу са</w:t>
                      </w:r>
                      <w:r w:rsidRPr="00F46D08">
                        <w:rPr>
                          <w:spacing w:val="-1"/>
                          <w:lang w:val="ru-RU"/>
                        </w:rPr>
                        <w:t xml:space="preserve"> </w:t>
                      </w:r>
                      <w:r w:rsidRPr="00F46D08">
                        <w:rPr>
                          <w:lang w:val="ru-RU"/>
                        </w:rPr>
                        <w:t>чл.</w:t>
                      </w:r>
                      <w:r w:rsidRPr="00F46D08">
                        <w:rPr>
                          <w:spacing w:val="-1"/>
                          <w:lang w:val="ru-RU"/>
                        </w:rPr>
                        <w:t xml:space="preserve"> </w:t>
                      </w:r>
                      <w:r w:rsidRPr="00F46D08">
                        <w:rPr>
                          <w:lang w:val="ru-RU"/>
                        </w:rPr>
                        <w:t>132. и</w:t>
                      </w:r>
                      <w:r w:rsidRPr="00F46D08">
                        <w:rPr>
                          <w:spacing w:val="2"/>
                          <w:lang w:val="ru-RU"/>
                        </w:rPr>
                        <w:t xml:space="preserve"> </w:t>
                      </w:r>
                      <w:r w:rsidRPr="00F46D08">
                        <w:rPr>
                          <w:lang w:val="ru-RU"/>
                        </w:rPr>
                        <w:t xml:space="preserve">133. </w:t>
                      </w:r>
                      <w:proofErr w:type="spellStart"/>
                      <w:r>
                        <w:t>Закона</w:t>
                      </w:r>
                      <w:proofErr w:type="spellEnd"/>
                      <w:r>
                        <w:t>.</w:t>
                      </w:r>
                    </w:p>
                  </w:txbxContent>
                </v:textbox>
                <w10:wrap type="topAndBottom" anchorx="margin"/>
              </v:shape>
            </w:pict>
          </mc:Fallback>
        </mc:AlternateContent>
      </w:r>
    </w:p>
    <w:p w14:paraId="50FD983E" w14:textId="77777777" w:rsidR="006B5484" w:rsidRPr="006C1C0F" w:rsidRDefault="006B5484" w:rsidP="00FF637A">
      <w:pPr>
        <w:spacing w:before="240" w:line="276" w:lineRule="auto"/>
        <w:jc w:val="both"/>
        <w:rPr>
          <w:rFonts w:ascii="Times New Roman" w:hAnsi="Times New Roman" w:cs="Times New Roman"/>
          <w:b/>
          <w:lang w:val="ru-RU"/>
        </w:rPr>
      </w:pPr>
      <w:bookmarkStart w:id="22" w:name="_Hlk236402285"/>
      <w:r w:rsidRPr="006C1C0F">
        <w:rPr>
          <w:rFonts w:ascii="Times New Roman" w:hAnsi="Times New Roman" w:cs="Times New Roman"/>
          <w:b/>
          <w:u w:val="thick"/>
          <w:lang w:val="ru-RU"/>
        </w:rPr>
        <w:t>Резервни</w:t>
      </w:r>
      <w:r w:rsidRPr="006C1C0F">
        <w:rPr>
          <w:rFonts w:ascii="Times New Roman" w:hAnsi="Times New Roman" w:cs="Times New Roman"/>
          <w:b/>
          <w:spacing w:val="-4"/>
          <w:u w:val="thick"/>
          <w:lang w:val="ru-RU"/>
        </w:rPr>
        <w:t xml:space="preserve"> </w:t>
      </w:r>
      <w:r w:rsidRPr="006C1C0F">
        <w:rPr>
          <w:rFonts w:ascii="Times New Roman" w:hAnsi="Times New Roman" w:cs="Times New Roman"/>
          <w:b/>
          <w:u w:val="thick"/>
          <w:lang w:val="ru-RU"/>
        </w:rPr>
        <w:t>критеријуми</w:t>
      </w:r>
      <w:r w:rsidRPr="006C1C0F">
        <w:rPr>
          <w:rFonts w:ascii="Times New Roman" w:hAnsi="Times New Roman" w:cs="Times New Roman"/>
          <w:b/>
          <w:spacing w:val="-3"/>
          <w:u w:val="thick"/>
          <w:lang w:val="ru-RU"/>
        </w:rPr>
        <w:t xml:space="preserve"> </w:t>
      </w:r>
      <w:r w:rsidRPr="006C1C0F">
        <w:rPr>
          <w:rFonts w:ascii="Times New Roman" w:hAnsi="Times New Roman" w:cs="Times New Roman"/>
          <w:b/>
          <w:u w:val="thick"/>
          <w:lang w:val="ru-RU"/>
        </w:rPr>
        <w:t>на</w:t>
      </w:r>
      <w:r w:rsidRPr="006C1C0F">
        <w:rPr>
          <w:rFonts w:ascii="Times New Roman" w:hAnsi="Times New Roman" w:cs="Times New Roman"/>
          <w:b/>
          <w:spacing w:val="-4"/>
          <w:u w:val="thick"/>
          <w:lang w:val="ru-RU"/>
        </w:rPr>
        <w:t xml:space="preserve"> </w:t>
      </w:r>
      <w:r w:rsidRPr="006C1C0F">
        <w:rPr>
          <w:rFonts w:ascii="Times New Roman" w:hAnsi="Times New Roman" w:cs="Times New Roman"/>
          <w:b/>
          <w:u w:val="thick"/>
          <w:lang w:val="ru-RU"/>
        </w:rPr>
        <w:t>основу</w:t>
      </w:r>
      <w:r w:rsidRPr="006C1C0F">
        <w:rPr>
          <w:rFonts w:ascii="Times New Roman" w:hAnsi="Times New Roman" w:cs="Times New Roman"/>
          <w:b/>
          <w:spacing w:val="-5"/>
          <w:u w:val="thick"/>
          <w:lang w:val="ru-RU"/>
        </w:rPr>
        <w:t xml:space="preserve"> </w:t>
      </w:r>
      <w:r w:rsidRPr="006C1C0F">
        <w:rPr>
          <w:rFonts w:ascii="Times New Roman" w:hAnsi="Times New Roman" w:cs="Times New Roman"/>
          <w:b/>
          <w:u w:val="thick"/>
          <w:lang w:val="ru-RU"/>
        </w:rPr>
        <w:t>којих</w:t>
      </w:r>
      <w:r w:rsidRPr="006C1C0F">
        <w:rPr>
          <w:rFonts w:ascii="Times New Roman" w:hAnsi="Times New Roman" w:cs="Times New Roman"/>
          <w:b/>
          <w:spacing w:val="-4"/>
          <w:u w:val="thick"/>
          <w:lang w:val="ru-RU"/>
        </w:rPr>
        <w:t xml:space="preserve"> </w:t>
      </w:r>
      <w:r w:rsidRPr="006C1C0F">
        <w:rPr>
          <w:rFonts w:ascii="Times New Roman" w:hAnsi="Times New Roman" w:cs="Times New Roman"/>
          <w:b/>
          <w:u w:val="thick"/>
          <w:lang w:val="ru-RU"/>
        </w:rPr>
        <w:t>ће</w:t>
      </w:r>
      <w:r w:rsidRPr="006C1C0F">
        <w:rPr>
          <w:rFonts w:ascii="Times New Roman" w:hAnsi="Times New Roman" w:cs="Times New Roman"/>
          <w:b/>
          <w:spacing w:val="-5"/>
          <w:u w:val="thick"/>
          <w:lang w:val="ru-RU"/>
        </w:rPr>
        <w:t xml:space="preserve"> </w:t>
      </w:r>
      <w:r w:rsidRPr="006C1C0F">
        <w:rPr>
          <w:rFonts w:ascii="Times New Roman" w:hAnsi="Times New Roman" w:cs="Times New Roman"/>
          <w:b/>
          <w:u w:val="thick"/>
          <w:lang w:val="ru-RU"/>
        </w:rPr>
        <w:t>се</w:t>
      </w:r>
      <w:r w:rsidRPr="006C1C0F">
        <w:rPr>
          <w:rFonts w:ascii="Times New Roman" w:hAnsi="Times New Roman" w:cs="Times New Roman"/>
          <w:b/>
          <w:spacing w:val="-5"/>
          <w:u w:val="thick"/>
          <w:lang w:val="ru-RU"/>
        </w:rPr>
        <w:t xml:space="preserve"> </w:t>
      </w:r>
      <w:r w:rsidRPr="006C1C0F">
        <w:rPr>
          <w:rFonts w:ascii="Times New Roman" w:hAnsi="Times New Roman" w:cs="Times New Roman"/>
          <w:b/>
          <w:u w:val="thick"/>
          <w:lang w:val="ru-RU"/>
        </w:rPr>
        <w:t>доделити</w:t>
      </w:r>
      <w:r w:rsidRPr="006C1C0F">
        <w:rPr>
          <w:rFonts w:ascii="Times New Roman" w:hAnsi="Times New Roman" w:cs="Times New Roman"/>
          <w:b/>
          <w:spacing w:val="-4"/>
          <w:u w:val="thick"/>
          <w:lang w:val="ru-RU"/>
        </w:rPr>
        <w:t xml:space="preserve"> </w:t>
      </w:r>
      <w:r>
        <w:rPr>
          <w:rFonts w:ascii="Times New Roman" w:hAnsi="Times New Roman" w:cs="Times New Roman"/>
          <w:b/>
          <w:u w:val="thick"/>
          <w:lang w:val="sr-Cyrl-RS"/>
        </w:rPr>
        <w:t>оквирни споразум</w:t>
      </w:r>
      <w:r w:rsidRPr="006C1C0F">
        <w:rPr>
          <w:rFonts w:ascii="Times New Roman" w:hAnsi="Times New Roman" w:cs="Times New Roman"/>
          <w:b/>
          <w:spacing w:val="-3"/>
          <w:u w:val="thick"/>
          <w:lang w:val="ru-RU"/>
        </w:rPr>
        <w:t xml:space="preserve"> </w:t>
      </w:r>
      <w:r w:rsidRPr="006C1C0F">
        <w:rPr>
          <w:rFonts w:ascii="Times New Roman" w:hAnsi="Times New Roman" w:cs="Times New Roman"/>
          <w:b/>
          <w:u w:val="thick"/>
          <w:lang w:val="ru-RU"/>
        </w:rPr>
        <w:t>у</w:t>
      </w:r>
      <w:r w:rsidRPr="006C1C0F">
        <w:rPr>
          <w:rFonts w:ascii="Times New Roman" w:hAnsi="Times New Roman" w:cs="Times New Roman"/>
          <w:b/>
          <w:spacing w:val="-4"/>
          <w:u w:val="thick"/>
          <w:lang w:val="ru-RU"/>
        </w:rPr>
        <w:t xml:space="preserve"> </w:t>
      </w:r>
      <w:r w:rsidRPr="006C1C0F">
        <w:rPr>
          <w:rFonts w:ascii="Times New Roman" w:hAnsi="Times New Roman" w:cs="Times New Roman"/>
          <w:b/>
          <w:u w:val="thick"/>
          <w:lang w:val="ru-RU"/>
        </w:rPr>
        <w:t>ситуацији</w:t>
      </w:r>
      <w:r w:rsidRPr="006C1C0F">
        <w:rPr>
          <w:rFonts w:ascii="Times New Roman" w:hAnsi="Times New Roman" w:cs="Times New Roman"/>
          <w:b/>
          <w:spacing w:val="-4"/>
          <w:u w:val="thick"/>
          <w:lang w:val="ru-RU"/>
        </w:rPr>
        <w:t xml:space="preserve"> </w:t>
      </w:r>
      <w:r w:rsidRPr="006C1C0F">
        <w:rPr>
          <w:rFonts w:ascii="Times New Roman" w:hAnsi="Times New Roman" w:cs="Times New Roman"/>
          <w:b/>
          <w:u w:val="thick"/>
          <w:lang w:val="ru-RU"/>
        </w:rPr>
        <w:t>када</w:t>
      </w:r>
      <w:r w:rsidRPr="006C1C0F">
        <w:rPr>
          <w:rFonts w:ascii="Times New Roman" w:hAnsi="Times New Roman" w:cs="Times New Roman"/>
          <w:b/>
          <w:spacing w:val="-5"/>
          <w:u w:val="thick"/>
          <w:lang w:val="ru-RU"/>
        </w:rPr>
        <w:t xml:space="preserve"> </w:t>
      </w:r>
      <w:r w:rsidRPr="006C1C0F">
        <w:rPr>
          <w:rFonts w:ascii="Times New Roman" w:hAnsi="Times New Roman" w:cs="Times New Roman"/>
          <w:b/>
          <w:u w:val="thick"/>
          <w:lang w:val="ru-RU"/>
        </w:rPr>
        <w:t>постоје</w:t>
      </w:r>
      <w:r w:rsidRPr="006C1C0F">
        <w:rPr>
          <w:rFonts w:ascii="Times New Roman" w:hAnsi="Times New Roman" w:cs="Times New Roman"/>
          <w:b/>
          <w:u w:val="thick"/>
          <w:lang w:val="sr-Cyrl-RS"/>
        </w:rPr>
        <w:t xml:space="preserve"> </w:t>
      </w:r>
      <w:r w:rsidRPr="006C1C0F">
        <w:rPr>
          <w:rFonts w:ascii="Times New Roman" w:hAnsi="Times New Roman" w:cs="Times New Roman"/>
          <w:b/>
          <w:u w:val="thick"/>
          <w:lang w:val="ru-RU"/>
        </w:rPr>
        <w:t xml:space="preserve">две </w:t>
      </w:r>
      <w:r w:rsidRPr="006C1C0F">
        <w:rPr>
          <w:rFonts w:ascii="Times New Roman" w:hAnsi="Times New Roman" w:cs="Times New Roman"/>
          <w:b/>
          <w:spacing w:val="-57"/>
          <w:lang w:val="ru-RU"/>
        </w:rPr>
        <w:t xml:space="preserve"> </w:t>
      </w:r>
      <w:r w:rsidRPr="006C1C0F">
        <w:rPr>
          <w:rFonts w:ascii="Times New Roman" w:hAnsi="Times New Roman" w:cs="Times New Roman"/>
          <w:b/>
          <w:u w:val="thick"/>
          <w:lang w:val="ru-RU"/>
        </w:rPr>
        <w:t>или</w:t>
      </w:r>
      <w:r w:rsidRPr="006C1C0F">
        <w:rPr>
          <w:rFonts w:ascii="Times New Roman" w:hAnsi="Times New Roman" w:cs="Times New Roman"/>
          <w:b/>
          <w:spacing w:val="-1"/>
          <w:u w:val="thick"/>
          <w:lang w:val="ru-RU"/>
        </w:rPr>
        <w:t xml:space="preserve"> </w:t>
      </w:r>
      <w:r w:rsidRPr="006C1C0F">
        <w:rPr>
          <w:rFonts w:ascii="Times New Roman" w:hAnsi="Times New Roman" w:cs="Times New Roman"/>
          <w:b/>
          <w:u w:val="thick"/>
          <w:lang w:val="ru-RU"/>
        </w:rPr>
        <w:t>више</w:t>
      </w:r>
      <w:r w:rsidRPr="006C1C0F">
        <w:rPr>
          <w:rFonts w:ascii="Times New Roman" w:hAnsi="Times New Roman" w:cs="Times New Roman"/>
          <w:b/>
          <w:spacing w:val="-3"/>
          <w:u w:val="thick"/>
          <w:lang w:val="ru-RU"/>
        </w:rPr>
        <w:t xml:space="preserve"> </w:t>
      </w:r>
      <w:r w:rsidRPr="006C1C0F">
        <w:rPr>
          <w:rFonts w:ascii="Times New Roman" w:hAnsi="Times New Roman" w:cs="Times New Roman"/>
          <w:b/>
          <w:u w:val="thick"/>
          <w:lang w:val="ru-RU"/>
        </w:rPr>
        <w:t>понуда</w:t>
      </w:r>
      <w:r w:rsidRPr="006C1C0F">
        <w:rPr>
          <w:rFonts w:ascii="Times New Roman" w:hAnsi="Times New Roman" w:cs="Times New Roman"/>
          <w:b/>
          <w:spacing w:val="-3"/>
          <w:u w:val="thick"/>
          <w:lang w:val="ru-RU"/>
        </w:rPr>
        <w:t xml:space="preserve"> </w:t>
      </w:r>
      <w:r w:rsidRPr="006C1C0F">
        <w:rPr>
          <w:rFonts w:ascii="Times New Roman" w:hAnsi="Times New Roman" w:cs="Times New Roman"/>
          <w:b/>
          <w:u w:val="thick"/>
          <w:lang w:val="ru-RU"/>
        </w:rPr>
        <w:t>које</w:t>
      </w:r>
      <w:r w:rsidRPr="006C1C0F">
        <w:rPr>
          <w:rFonts w:ascii="Times New Roman" w:hAnsi="Times New Roman" w:cs="Times New Roman"/>
          <w:b/>
          <w:spacing w:val="-4"/>
          <w:u w:val="thick"/>
          <w:lang w:val="ru-RU"/>
        </w:rPr>
        <w:t xml:space="preserve"> </w:t>
      </w:r>
      <w:r w:rsidRPr="006C1C0F">
        <w:rPr>
          <w:rFonts w:ascii="Times New Roman" w:hAnsi="Times New Roman" w:cs="Times New Roman"/>
          <w:b/>
          <w:u w:val="thick"/>
          <w:lang w:val="ru-RU"/>
        </w:rPr>
        <w:t>су</w:t>
      </w:r>
      <w:r w:rsidRPr="006C1C0F">
        <w:rPr>
          <w:rFonts w:ascii="Times New Roman" w:hAnsi="Times New Roman" w:cs="Times New Roman"/>
          <w:b/>
          <w:spacing w:val="-1"/>
          <w:u w:val="thick"/>
          <w:lang w:val="ru-RU"/>
        </w:rPr>
        <w:t xml:space="preserve"> </w:t>
      </w:r>
      <w:r w:rsidRPr="006C1C0F">
        <w:rPr>
          <w:rFonts w:ascii="Times New Roman" w:hAnsi="Times New Roman" w:cs="Times New Roman"/>
          <w:b/>
          <w:u w:val="thick"/>
          <w:lang w:val="ru-RU"/>
        </w:rPr>
        <w:t>након</w:t>
      </w:r>
      <w:r w:rsidRPr="006C1C0F">
        <w:rPr>
          <w:rFonts w:ascii="Times New Roman" w:hAnsi="Times New Roman" w:cs="Times New Roman"/>
          <w:b/>
          <w:spacing w:val="-2"/>
          <w:u w:val="thick"/>
          <w:lang w:val="ru-RU"/>
        </w:rPr>
        <w:t xml:space="preserve"> </w:t>
      </w:r>
      <w:r w:rsidRPr="006C1C0F">
        <w:rPr>
          <w:rFonts w:ascii="Times New Roman" w:hAnsi="Times New Roman" w:cs="Times New Roman"/>
          <w:b/>
          <w:u w:val="thick"/>
          <w:lang w:val="ru-RU"/>
        </w:rPr>
        <w:t>примене</w:t>
      </w:r>
      <w:r w:rsidRPr="006C1C0F">
        <w:rPr>
          <w:rFonts w:ascii="Times New Roman" w:hAnsi="Times New Roman" w:cs="Times New Roman"/>
          <w:b/>
          <w:spacing w:val="-2"/>
          <w:u w:val="thick"/>
          <w:lang w:val="ru-RU"/>
        </w:rPr>
        <w:t xml:space="preserve"> </w:t>
      </w:r>
      <w:r w:rsidRPr="006C1C0F">
        <w:rPr>
          <w:rFonts w:ascii="Times New Roman" w:hAnsi="Times New Roman" w:cs="Times New Roman"/>
          <w:b/>
          <w:u w:val="thick"/>
          <w:lang w:val="ru-RU"/>
        </w:rPr>
        <w:t>критеријума</w:t>
      </w:r>
      <w:r w:rsidRPr="006C1C0F">
        <w:rPr>
          <w:rFonts w:ascii="Times New Roman" w:hAnsi="Times New Roman" w:cs="Times New Roman"/>
          <w:b/>
          <w:spacing w:val="1"/>
          <w:u w:val="thick"/>
          <w:lang w:val="ru-RU"/>
        </w:rPr>
        <w:t xml:space="preserve"> </w:t>
      </w:r>
      <w:r w:rsidRPr="006C1C0F">
        <w:rPr>
          <w:rFonts w:ascii="Times New Roman" w:hAnsi="Times New Roman" w:cs="Times New Roman"/>
          <w:b/>
          <w:u w:val="thick"/>
          <w:lang w:val="ru-RU"/>
        </w:rPr>
        <w:t>једнаке:</w:t>
      </w:r>
    </w:p>
    <w:p w14:paraId="2BC669ED" w14:textId="77777777" w:rsidR="006B5484" w:rsidRPr="006C1C0F" w:rsidRDefault="006B5484" w:rsidP="00FF637A">
      <w:pPr>
        <w:pStyle w:val="BodyText"/>
        <w:spacing w:before="240" w:after="240" w:line="276" w:lineRule="auto"/>
        <w:ind w:left="0"/>
        <w:rPr>
          <w:lang w:val="ru-RU"/>
        </w:rPr>
      </w:pPr>
      <w:r w:rsidRPr="006C1C0F">
        <w:rPr>
          <w:lang w:val="ru-RU"/>
        </w:rPr>
        <w:t xml:space="preserve">У ситуацији када постоје две или више понуда са </w:t>
      </w:r>
      <w:r>
        <w:rPr>
          <w:lang w:val="ru-RU"/>
        </w:rPr>
        <w:t xml:space="preserve">истим бројем пондера, предност се даје понуђачу који је </w:t>
      </w:r>
      <w:r w:rsidRPr="006C1C0F">
        <w:rPr>
          <w:lang w:val="ru-RU"/>
        </w:rPr>
        <w:t>понудио</w:t>
      </w:r>
      <w:r>
        <w:rPr>
          <w:lang w:val="ru-RU"/>
        </w:rPr>
        <w:t xml:space="preserve"> дужи гарантни рок</w:t>
      </w:r>
      <w:r w:rsidRPr="006C1C0F">
        <w:rPr>
          <w:spacing w:val="-57"/>
          <w:lang w:val="ru-RU"/>
        </w:rPr>
        <w:t xml:space="preserve"> </w:t>
      </w:r>
      <w:r w:rsidRPr="006C1C0F">
        <w:rPr>
          <w:spacing w:val="-57"/>
          <w:lang w:val="sr-Cyrl-RS"/>
        </w:rPr>
        <w:t xml:space="preserve"> </w:t>
      </w:r>
      <w:bookmarkStart w:id="23" w:name="_Hlk229727894"/>
      <w:r>
        <w:rPr>
          <w:lang w:val="sr-Cyrl-RS"/>
        </w:rPr>
        <w:t xml:space="preserve">. </w:t>
      </w:r>
    </w:p>
    <w:bookmarkEnd w:id="23"/>
    <w:p w14:paraId="58EF991A" w14:textId="77777777" w:rsidR="006B5484" w:rsidRPr="00360AB2" w:rsidRDefault="006B5484" w:rsidP="00360AB2">
      <w:pPr>
        <w:rPr>
          <w:rFonts w:ascii="Times New Roman" w:hAnsi="Times New Roman" w:cs="Times New Roman"/>
          <w:b/>
          <w:bCs/>
          <w:lang w:val="ru-RU"/>
        </w:rPr>
      </w:pPr>
      <w:r w:rsidRPr="00360AB2">
        <w:rPr>
          <w:rFonts w:ascii="Times New Roman" w:hAnsi="Times New Roman" w:cs="Times New Roman"/>
          <w:b/>
          <w:bCs/>
          <w:lang w:val="ru-RU"/>
        </w:rPr>
        <w:t>Примена</w:t>
      </w:r>
      <w:r w:rsidRPr="00360AB2">
        <w:rPr>
          <w:rFonts w:ascii="Times New Roman" w:hAnsi="Times New Roman" w:cs="Times New Roman"/>
          <w:b/>
          <w:bCs/>
          <w:spacing w:val="-3"/>
          <w:lang w:val="ru-RU"/>
        </w:rPr>
        <w:t xml:space="preserve"> </w:t>
      </w:r>
      <w:r w:rsidRPr="00360AB2">
        <w:rPr>
          <w:rFonts w:ascii="Times New Roman" w:hAnsi="Times New Roman" w:cs="Times New Roman"/>
          <w:b/>
          <w:bCs/>
          <w:lang w:val="ru-RU"/>
        </w:rPr>
        <w:t>жреба</w:t>
      </w:r>
    </w:p>
    <w:p w14:paraId="7AD16644" w14:textId="77777777" w:rsidR="006B5484" w:rsidRDefault="006B5484" w:rsidP="00360AB2">
      <w:pPr>
        <w:spacing w:before="240" w:line="276" w:lineRule="auto"/>
        <w:jc w:val="both"/>
        <w:rPr>
          <w:rFonts w:ascii="Times New Roman" w:eastAsia="Times New Roman" w:hAnsi="Times New Roman" w:cs="Times New Roman"/>
          <w:spacing w:val="-1"/>
          <w:lang w:val="ru-RU"/>
        </w:rPr>
      </w:pPr>
      <w:r w:rsidRPr="006C1C0F">
        <w:rPr>
          <w:rFonts w:ascii="Times New Roman" w:eastAsia="Times New Roman" w:hAnsi="Times New Roman" w:cs="Times New Roman"/>
          <w:spacing w:val="-1"/>
          <w:lang w:val="ru-RU"/>
        </w:rPr>
        <w:t>Уколико ни након примене горе наведен</w:t>
      </w:r>
      <w:r>
        <w:rPr>
          <w:rFonts w:ascii="Times New Roman" w:eastAsia="Times New Roman" w:hAnsi="Times New Roman" w:cs="Times New Roman"/>
          <w:spacing w:val="-1"/>
          <w:lang w:val="ru-RU"/>
        </w:rPr>
        <w:t>ог</w:t>
      </w:r>
      <w:r w:rsidRPr="006C1C0F">
        <w:rPr>
          <w:rFonts w:ascii="Times New Roman" w:eastAsia="Times New Roman" w:hAnsi="Times New Roman" w:cs="Times New Roman"/>
          <w:spacing w:val="-1"/>
          <w:lang w:val="ru-RU"/>
        </w:rPr>
        <w:t xml:space="preserve"> резервн</w:t>
      </w:r>
      <w:r>
        <w:rPr>
          <w:rFonts w:ascii="Times New Roman" w:eastAsia="Times New Roman" w:hAnsi="Times New Roman" w:cs="Times New Roman"/>
          <w:spacing w:val="-1"/>
          <w:lang w:val="ru-RU"/>
        </w:rPr>
        <w:t>ог</w:t>
      </w:r>
      <w:r w:rsidRPr="006C1C0F">
        <w:rPr>
          <w:rFonts w:ascii="Times New Roman" w:eastAsia="Times New Roman" w:hAnsi="Times New Roman" w:cs="Times New Roman"/>
          <w:spacing w:val="-1"/>
          <w:lang w:val="ru-RU"/>
        </w:rPr>
        <w:t xml:space="preserve"> критеријума није могуће донети одлуку о закључењу оквирног споразума у складу са захтевима Наручиоца у погледу броја понуђача са којима закључује оквирни споразум, Наручилац ће оквирни споразум доделити понуђачима који буду извучени путем жреба. Наручилац ће писаним путем обавестити све понуђаче о датуму када ће се одржати извлачење путем жреба. Извлачење путем жреба Наручилац ће извршити јавно, у присуству понуђача, и то тако што ће називе понуђача који имају исти укупан број </w:t>
      </w:r>
      <w:r>
        <w:rPr>
          <w:rFonts w:ascii="Times New Roman" w:eastAsia="Times New Roman" w:hAnsi="Times New Roman" w:cs="Times New Roman"/>
          <w:spacing w:val="-1"/>
          <w:lang w:val="ru-RU"/>
        </w:rPr>
        <w:t>пондера и</w:t>
      </w:r>
      <w:r w:rsidRPr="006C1C0F">
        <w:rPr>
          <w:rFonts w:ascii="Times New Roman" w:eastAsia="Times New Roman" w:hAnsi="Times New Roman" w:cs="Times New Roman"/>
          <w:spacing w:val="-1"/>
          <w:lang w:val="ru-RU"/>
        </w:rPr>
        <w:t xml:space="preserve"> исти </w:t>
      </w:r>
      <w:r>
        <w:rPr>
          <w:rFonts w:ascii="Times New Roman" w:eastAsia="Times New Roman" w:hAnsi="Times New Roman" w:cs="Times New Roman"/>
          <w:spacing w:val="-1"/>
          <w:lang w:val="ru-RU"/>
        </w:rPr>
        <w:t xml:space="preserve">гарантни рок, </w:t>
      </w:r>
      <w:r w:rsidRPr="006C1C0F">
        <w:rPr>
          <w:rFonts w:ascii="Times New Roman" w:eastAsia="Times New Roman" w:hAnsi="Times New Roman" w:cs="Times New Roman"/>
          <w:spacing w:val="-1"/>
          <w:lang w:val="ru-RU"/>
        </w:rPr>
        <w:t>исписати на одвојеним папирима, који су исте величине и боје, те ће све те папире ставити у провидну кутију одакле ће извући папире. Понуђачима чији називи буду на извученим папирима биће додељен оквирни споразум и то на начин да предност у рангирању имају понуђачи чија су имена извучена раније. Понуђачима који не присуствују овом поступку, Наручилац ће доставити записник са извлачења путем жреба.</w:t>
      </w:r>
    </w:p>
    <w:bookmarkEnd w:id="22"/>
    <w:p w14:paraId="4E4D2727" w14:textId="77777777" w:rsidR="006B5484" w:rsidRDefault="006B5484" w:rsidP="006B5484">
      <w:pPr>
        <w:spacing w:line="276" w:lineRule="auto"/>
        <w:ind w:left="260"/>
        <w:jc w:val="both"/>
        <w:rPr>
          <w:rFonts w:ascii="Times New Roman" w:eastAsia="Times New Roman" w:hAnsi="Times New Roman" w:cs="Times New Roman"/>
          <w:spacing w:val="-1"/>
          <w:lang w:val="ru-RU"/>
        </w:rPr>
      </w:pPr>
    </w:p>
    <w:tbl>
      <w:tblPr>
        <w:tblStyle w:val="TableGrid"/>
        <w:tblW w:w="0" w:type="auto"/>
        <w:shd w:val="clear" w:color="auto" w:fill="D9E2F3" w:themeFill="accent1" w:themeFillTint="33"/>
        <w:tblLook w:val="04A0" w:firstRow="1" w:lastRow="0" w:firstColumn="1" w:lastColumn="0" w:noHBand="0" w:noVBand="1"/>
      </w:tblPr>
      <w:tblGrid>
        <w:gridCol w:w="9016"/>
      </w:tblGrid>
      <w:tr w:rsidR="006B5484" w:rsidRPr="00996632" w14:paraId="371A39A3" w14:textId="77777777" w:rsidTr="00661EC6">
        <w:tc>
          <w:tcPr>
            <w:tcW w:w="9016" w:type="dxa"/>
            <w:shd w:val="clear" w:color="auto" w:fill="D9E2F3" w:themeFill="accent1" w:themeFillTint="33"/>
          </w:tcPr>
          <w:p w14:paraId="00E3E51A" w14:textId="77777777" w:rsidR="006B5484" w:rsidRPr="006C1C0F" w:rsidRDefault="006B5484" w:rsidP="00661EC6">
            <w:pPr>
              <w:spacing w:line="276" w:lineRule="auto"/>
              <w:rPr>
                <w:i/>
                <w:iCs/>
                <w:sz w:val="22"/>
                <w:szCs w:val="22"/>
                <w:lang w:val="sr-Cyrl-RS" w:eastAsia="sr-Latn-RS"/>
              </w:rPr>
            </w:pPr>
            <w:bookmarkStart w:id="24" w:name="_Hlk235710461"/>
            <w:r w:rsidRPr="006C1C0F">
              <w:rPr>
                <w:b/>
                <w:bCs/>
                <w:i/>
                <w:iCs/>
                <w:sz w:val="22"/>
                <w:szCs w:val="22"/>
                <w:lang w:val="sr-Cyrl-RS" w:eastAsia="sr-Latn-RS"/>
              </w:rPr>
              <w:t>НАПОМЕНА:</w:t>
            </w:r>
            <w:r w:rsidRPr="006C1C0F">
              <w:rPr>
                <w:i/>
                <w:iCs/>
                <w:sz w:val="22"/>
                <w:szCs w:val="22"/>
                <w:lang w:val="sr-Cyrl-RS" w:eastAsia="sr-Latn-RS"/>
              </w:rPr>
              <w:t xml:space="preserve"> </w:t>
            </w:r>
          </w:p>
          <w:p w14:paraId="41D8D96E" w14:textId="77777777" w:rsidR="006B5484" w:rsidRPr="00996632" w:rsidRDefault="006B5484" w:rsidP="00661EC6">
            <w:pPr>
              <w:spacing w:line="276" w:lineRule="auto"/>
              <w:jc w:val="both"/>
              <w:rPr>
                <w:i/>
                <w:iCs/>
                <w:sz w:val="22"/>
                <w:szCs w:val="22"/>
                <w:lang w:val="ru-RU" w:eastAsia="sr-Latn-RS"/>
              </w:rPr>
            </w:pPr>
            <w:r w:rsidRPr="006C1C0F">
              <w:rPr>
                <w:i/>
                <w:spacing w:val="-1"/>
                <w:sz w:val="22"/>
                <w:szCs w:val="22"/>
                <w:lang w:val="ru-RU"/>
              </w:rPr>
              <w:t xml:space="preserve">Предвиђени резервни критеријуми и примена жреба користиће се како за доделу оквирног споразума, тако и за </w:t>
            </w:r>
            <w:r>
              <w:rPr>
                <w:i/>
                <w:spacing w:val="-1"/>
                <w:sz w:val="22"/>
                <w:szCs w:val="22"/>
                <w:lang w:val="sr-Cyrl-RS"/>
              </w:rPr>
              <w:t>закључење уговора/</w:t>
            </w:r>
            <w:r>
              <w:rPr>
                <w:i/>
                <w:spacing w:val="-1"/>
                <w:sz w:val="22"/>
                <w:szCs w:val="22"/>
                <w:lang w:val="ru-RU"/>
              </w:rPr>
              <w:t>наруџбеница</w:t>
            </w:r>
            <w:r w:rsidRPr="006C1C0F">
              <w:rPr>
                <w:i/>
                <w:spacing w:val="-1"/>
                <w:sz w:val="22"/>
                <w:szCs w:val="22"/>
                <w:lang w:val="ru-RU"/>
              </w:rPr>
              <w:t xml:space="preserve"> на основу оквирног споразума приликом </w:t>
            </w:r>
            <w:r>
              <w:rPr>
                <w:i/>
                <w:spacing w:val="-1"/>
                <w:sz w:val="22"/>
                <w:szCs w:val="22"/>
                <w:lang w:val="ru-RU"/>
              </w:rPr>
              <w:t xml:space="preserve">поновног </w:t>
            </w:r>
            <w:r w:rsidRPr="006C1C0F">
              <w:rPr>
                <w:i/>
                <w:spacing w:val="-1"/>
                <w:sz w:val="22"/>
                <w:szCs w:val="22"/>
                <w:lang w:val="ru-RU"/>
              </w:rPr>
              <w:t>отварања конкуренције.</w:t>
            </w:r>
          </w:p>
        </w:tc>
      </w:tr>
      <w:bookmarkEnd w:id="24"/>
    </w:tbl>
    <w:p w14:paraId="0421FE02" w14:textId="77777777" w:rsidR="006B5484" w:rsidRPr="006C1C0F" w:rsidRDefault="006B5484" w:rsidP="006B5484">
      <w:pPr>
        <w:spacing w:line="276" w:lineRule="auto"/>
        <w:ind w:left="260"/>
        <w:jc w:val="both"/>
        <w:rPr>
          <w:rFonts w:ascii="Times New Roman" w:hAnsi="Times New Roman" w:cs="Times New Roman"/>
          <w:b/>
          <w:i/>
          <w:lang w:val="ru-RU"/>
        </w:rPr>
      </w:pPr>
    </w:p>
    <w:p w14:paraId="271A3366" w14:textId="77777777" w:rsidR="006B5484" w:rsidRPr="006C1C0F" w:rsidRDefault="006B5484" w:rsidP="006B5484">
      <w:pPr>
        <w:spacing w:line="276" w:lineRule="auto"/>
        <w:ind w:left="260"/>
        <w:jc w:val="both"/>
        <w:rPr>
          <w:rFonts w:ascii="Times New Roman" w:hAnsi="Times New Roman" w:cs="Times New Roman"/>
          <w:b/>
          <w:i/>
          <w:lang w:val="ru-RU"/>
        </w:rPr>
      </w:pPr>
    </w:p>
    <w:tbl>
      <w:tblPr>
        <w:tblStyle w:val="TableGrid"/>
        <w:tblW w:w="0" w:type="auto"/>
        <w:shd w:val="clear" w:color="auto" w:fill="FBE4D5" w:themeFill="accent2" w:themeFillTint="33"/>
        <w:tblLook w:val="04A0" w:firstRow="1" w:lastRow="0" w:firstColumn="1" w:lastColumn="0" w:noHBand="0" w:noVBand="1"/>
      </w:tblPr>
      <w:tblGrid>
        <w:gridCol w:w="9016"/>
      </w:tblGrid>
      <w:tr w:rsidR="006B5484" w:rsidRPr="00996632" w14:paraId="319297B9" w14:textId="77777777" w:rsidTr="00661EC6">
        <w:tc>
          <w:tcPr>
            <w:tcW w:w="10400" w:type="dxa"/>
            <w:shd w:val="clear" w:color="auto" w:fill="FBE4D5" w:themeFill="accent2" w:themeFillTint="33"/>
          </w:tcPr>
          <w:p w14:paraId="33328B06" w14:textId="77777777" w:rsidR="006B5484" w:rsidRPr="006C1C0F" w:rsidRDefault="006B5484" w:rsidP="00661EC6">
            <w:pPr>
              <w:spacing w:line="276" w:lineRule="auto"/>
              <w:rPr>
                <w:b/>
                <w:i/>
                <w:iCs/>
                <w:sz w:val="22"/>
                <w:szCs w:val="22"/>
                <w:lang w:val="ru-RU"/>
              </w:rPr>
            </w:pPr>
            <w:r w:rsidRPr="006C1C0F">
              <w:rPr>
                <w:b/>
                <w:i/>
                <w:iCs/>
                <w:sz w:val="22"/>
                <w:szCs w:val="22"/>
                <w:lang w:val="ru-RU"/>
              </w:rPr>
              <w:t>УПУТСТВО ЗА РАД НА ПОРТАЛУ ЈАВНИХ НАБАВКИ:</w:t>
            </w:r>
          </w:p>
          <w:p w14:paraId="350C3D26" w14:textId="77777777" w:rsidR="006B5484" w:rsidRPr="006C1C0F" w:rsidRDefault="006B5484" w:rsidP="00661EC6">
            <w:pPr>
              <w:spacing w:line="276" w:lineRule="auto"/>
              <w:jc w:val="both"/>
              <w:rPr>
                <w:i/>
                <w:iCs/>
                <w:lang w:val="sr-Cyrl-RS"/>
              </w:rPr>
            </w:pPr>
            <w:r w:rsidRPr="006C1C0F">
              <w:rPr>
                <w:i/>
                <w:iCs/>
                <w:sz w:val="22"/>
                <w:szCs w:val="22"/>
                <w:lang w:val="ru-RU"/>
              </w:rPr>
              <w:t>Овај део конкурсне документације креира Портал, односно повлачи податке које је Наручилац већ унео приликом креирања документације о набавци на Порталу јавних набавки.</w:t>
            </w:r>
            <w:r w:rsidRPr="00996632">
              <w:rPr>
                <w:i/>
                <w:iCs/>
                <w:lang w:val="ru-RU"/>
              </w:rPr>
              <w:t xml:space="preserve"> </w:t>
            </w:r>
          </w:p>
        </w:tc>
      </w:tr>
    </w:tbl>
    <w:p w14:paraId="5FD36188" w14:textId="1B2062CE" w:rsidR="00FF637A" w:rsidRDefault="00FF637A" w:rsidP="006B5484">
      <w:pPr>
        <w:spacing w:line="276" w:lineRule="auto"/>
        <w:rPr>
          <w:rFonts w:ascii="Times New Roman" w:hAnsi="Times New Roman" w:cs="Times New Roman"/>
          <w:b/>
          <w:lang w:val="ru-RU"/>
        </w:rPr>
      </w:pPr>
    </w:p>
    <w:p w14:paraId="447B3262" w14:textId="77777777" w:rsidR="00FF637A" w:rsidRDefault="00FF637A">
      <w:pPr>
        <w:rPr>
          <w:rFonts w:ascii="Times New Roman" w:hAnsi="Times New Roman" w:cs="Times New Roman"/>
          <w:b/>
          <w:lang w:val="ru-RU"/>
        </w:rPr>
      </w:pPr>
      <w:r>
        <w:rPr>
          <w:rFonts w:ascii="Times New Roman" w:hAnsi="Times New Roman" w:cs="Times New Roman"/>
          <w:b/>
          <w:lang w:val="ru-RU"/>
        </w:rPr>
        <w:br w:type="page"/>
      </w:r>
    </w:p>
    <w:p w14:paraId="4B5189A1" w14:textId="77777777" w:rsidR="006B5484" w:rsidRPr="00996632" w:rsidRDefault="006B5484" w:rsidP="00AC6730">
      <w:pPr>
        <w:pStyle w:val="DRUGI"/>
        <w:numPr>
          <w:ilvl w:val="0"/>
          <w:numId w:val="16"/>
        </w:numPr>
        <w:spacing w:before="0" w:line="276" w:lineRule="auto"/>
        <w:ind w:left="924" w:hanging="357"/>
        <w:rPr>
          <w:rFonts w:ascii="Times New Roman" w:hAnsi="Times New Roman" w:cs="Times New Roman"/>
          <w:bCs/>
          <w:caps/>
          <w:sz w:val="28"/>
          <w:szCs w:val="28"/>
          <w:lang w:val="ru-RU"/>
        </w:rPr>
      </w:pPr>
      <w:bookmarkStart w:id="25" w:name="_Toc163472584"/>
      <w:bookmarkStart w:id="26" w:name="_Toc240367301"/>
      <w:r w:rsidRPr="00996632">
        <w:rPr>
          <w:rFonts w:ascii="Times New Roman" w:hAnsi="Times New Roman" w:cs="Times New Roman"/>
          <w:bCs/>
          <w:caps/>
          <w:sz w:val="28"/>
          <w:szCs w:val="28"/>
          <w:lang w:val="ru-RU"/>
        </w:rPr>
        <w:lastRenderedPageBreak/>
        <w:t>ПОДАЦИ НА ОСНОВУ КОЈИХ ПОНУЂАЧИ ПРИПРЕМАЈУ ОБРАЗАЦ ПОНУДЕ</w:t>
      </w:r>
      <w:bookmarkEnd w:id="25"/>
      <w:bookmarkEnd w:id="26"/>
    </w:p>
    <w:p w14:paraId="00636FFA" w14:textId="77777777" w:rsidR="006B5484" w:rsidRPr="00321B4B" w:rsidRDefault="006B5484" w:rsidP="00BB342A">
      <w:pPr>
        <w:pStyle w:val="BodyText"/>
        <w:spacing w:before="240" w:after="240" w:line="276" w:lineRule="auto"/>
        <w:ind w:left="0" w:right="105"/>
        <w:rPr>
          <w:lang w:val="sr-Cyrl-RS" w:eastAsia="sr-Latn-RS"/>
        </w:rPr>
      </w:pPr>
      <w:r w:rsidRPr="00321B4B">
        <w:rPr>
          <w:lang w:val="sr-Cyrl-RS" w:eastAsia="sr-Latn-RS"/>
        </w:rPr>
        <w:t>Конкурсна документација садржи податке на основу којих понуђачи припремају образац понуде, који садржи следеће податке:</w:t>
      </w:r>
    </w:p>
    <w:p w14:paraId="01CB7BE0" w14:textId="77777777" w:rsidR="006B5484" w:rsidRPr="00321B4B" w:rsidRDefault="006B5484" w:rsidP="00AC6730">
      <w:pPr>
        <w:pStyle w:val="ListParagraph"/>
        <w:widowControl w:val="0"/>
        <w:numPr>
          <w:ilvl w:val="0"/>
          <w:numId w:val="14"/>
        </w:numPr>
        <w:tabs>
          <w:tab w:val="left" w:pos="1066"/>
        </w:tabs>
        <w:autoSpaceDE w:val="0"/>
        <w:autoSpaceDN w:val="0"/>
        <w:spacing w:after="0" w:line="276" w:lineRule="auto"/>
        <w:ind w:right="104"/>
        <w:contextualSpacing w:val="0"/>
        <w:jc w:val="both"/>
        <w:rPr>
          <w:rFonts w:ascii="Times New Roman" w:eastAsia="Times New Roman" w:hAnsi="Times New Roman" w:cs="Times New Roman"/>
          <w:kern w:val="0"/>
          <w:sz w:val="24"/>
          <w:szCs w:val="24"/>
          <w:lang w:val="sr-Cyrl-RS" w:eastAsia="sr-Latn-RS"/>
          <w14:ligatures w14:val="none"/>
        </w:rPr>
      </w:pPr>
      <w:r w:rsidRPr="00321B4B">
        <w:rPr>
          <w:rFonts w:ascii="Times New Roman" w:eastAsia="Times New Roman" w:hAnsi="Times New Roman" w:cs="Times New Roman"/>
          <w:kern w:val="0"/>
          <w:sz w:val="24"/>
          <w:szCs w:val="24"/>
          <w:lang w:val="sr-Cyrl-RS" w:eastAsia="sr-Latn-RS"/>
          <w14:ligatures w14:val="none"/>
        </w:rPr>
        <w:t>општи подаци о понуђачу, односно сваком понуђачу из групе понуђача, као и подизвођачима (пословно име или скраћени назив из одговарајућег регистра, адреса седишта, матични број и порески идентификациони број, контакт и др.);</w:t>
      </w:r>
    </w:p>
    <w:p w14:paraId="765C00BD" w14:textId="77777777" w:rsidR="006B5484" w:rsidRPr="00321B4B" w:rsidRDefault="006B5484" w:rsidP="00AC6730">
      <w:pPr>
        <w:pStyle w:val="ListParagraph"/>
        <w:widowControl w:val="0"/>
        <w:numPr>
          <w:ilvl w:val="0"/>
          <w:numId w:val="14"/>
        </w:numPr>
        <w:tabs>
          <w:tab w:val="left" w:pos="1066"/>
        </w:tabs>
        <w:autoSpaceDE w:val="0"/>
        <w:autoSpaceDN w:val="0"/>
        <w:spacing w:after="0" w:line="276" w:lineRule="auto"/>
        <w:ind w:right="104"/>
        <w:contextualSpacing w:val="0"/>
        <w:jc w:val="both"/>
        <w:rPr>
          <w:rFonts w:ascii="Times New Roman" w:eastAsia="Times New Roman" w:hAnsi="Times New Roman" w:cs="Times New Roman"/>
          <w:kern w:val="0"/>
          <w:sz w:val="24"/>
          <w:szCs w:val="24"/>
          <w:lang w:val="sr-Cyrl-RS" w:eastAsia="sr-Latn-RS"/>
          <w14:ligatures w14:val="none"/>
        </w:rPr>
      </w:pPr>
      <w:r w:rsidRPr="00321B4B">
        <w:rPr>
          <w:rFonts w:ascii="Times New Roman" w:eastAsia="Times New Roman" w:hAnsi="Times New Roman" w:cs="Times New Roman"/>
          <w:kern w:val="0"/>
          <w:sz w:val="24"/>
          <w:szCs w:val="24"/>
          <w:lang w:val="sr-Cyrl-RS" w:eastAsia="sr-Latn-RS"/>
          <w14:ligatures w14:val="none"/>
        </w:rPr>
        <w:t>рок важења понуде изражен у броју дана од дана отварања понуда, који не може бити краћи од 30 дана;</w:t>
      </w:r>
    </w:p>
    <w:p w14:paraId="42953BFF" w14:textId="77777777" w:rsidR="006B5484" w:rsidRPr="00321B4B" w:rsidRDefault="006B5484" w:rsidP="00AC6730">
      <w:pPr>
        <w:pStyle w:val="ListParagraph"/>
        <w:widowControl w:val="0"/>
        <w:numPr>
          <w:ilvl w:val="0"/>
          <w:numId w:val="14"/>
        </w:numPr>
        <w:tabs>
          <w:tab w:val="left" w:pos="1066"/>
        </w:tabs>
        <w:autoSpaceDE w:val="0"/>
        <w:autoSpaceDN w:val="0"/>
        <w:spacing w:after="0" w:line="276" w:lineRule="auto"/>
        <w:ind w:right="104"/>
        <w:contextualSpacing w:val="0"/>
        <w:jc w:val="both"/>
        <w:rPr>
          <w:rFonts w:ascii="Times New Roman" w:eastAsia="Times New Roman" w:hAnsi="Times New Roman" w:cs="Times New Roman"/>
          <w:kern w:val="0"/>
          <w:sz w:val="24"/>
          <w:szCs w:val="24"/>
          <w:lang w:val="sr-Cyrl-RS" w:eastAsia="sr-Latn-RS"/>
          <w14:ligatures w14:val="none"/>
        </w:rPr>
      </w:pPr>
      <w:r w:rsidRPr="00321B4B">
        <w:rPr>
          <w:rFonts w:ascii="Times New Roman" w:eastAsia="Times New Roman" w:hAnsi="Times New Roman" w:cs="Times New Roman"/>
          <w:kern w:val="0"/>
          <w:sz w:val="24"/>
          <w:szCs w:val="24"/>
          <w:lang w:val="sr-Cyrl-RS" w:eastAsia="sr-Latn-RS"/>
          <w14:ligatures w14:val="none"/>
        </w:rPr>
        <w:t>предмет јавне набавке;</w:t>
      </w:r>
    </w:p>
    <w:p w14:paraId="722B8E75" w14:textId="77777777" w:rsidR="006B5484" w:rsidRPr="00321B4B" w:rsidRDefault="006B5484" w:rsidP="00AC6730">
      <w:pPr>
        <w:pStyle w:val="ListParagraph"/>
        <w:widowControl w:val="0"/>
        <w:numPr>
          <w:ilvl w:val="0"/>
          <w:numId w:val="14"/>
        </w:numPr>
        <w:tabs>
          <w:tab w:val="left" w:pos="1066"/>
        </w:tabs>
        <w:autoSpaceDE w:val="0"/>
        <w:autoSpaceDN w:val="0"/>
        <w:spacing w:after="0" w:line="276" w:lineRule="auto"/>
        <w:ind w:right="104"/>
        <w:contextualSpacing w:val="0"/>
        <w:jc w:val="both"/>
        <w:rPr>
          <w:rFonts w:ascii="Times New Roman" w:eastAsia="Times New Roman" w:hAnsi="Times New Roman" w:cs="Times New Roman"/>
          <w:kern w:val="0"/>
          <w:sz w:val="24"/>
          <w:szCs w:val="24"/>
          <w:lang w:val="sr-Cyrl-RS" w:eastAsia="sr-Latn-RS"/>
          <w14:ligatures w14:val="none"/>
        </w:rPr>
      </w:pPr>
      <w:r w:rsidRPr="00321B4B">
        <w:rPr>
          <w:rFonts w:ascii="Times New Roman" w:eastAsia="Times New Roman" w:hAnsi="Times New Roman" w:cs="Times New Roman"/>
          <w:kern w:val="0"/>
          <w:sz w:val="24"/>
          <w:szCs w:val="24"/>
          <w:lang w:val="sr-Cyrl-RS" w:eastAsia="sr-Latn-RS"/>
          <w14:ligatures w14:val="none"/>
        </w:rPr>
        <w:t xml:space="preserve">цена и остали критеријуми за доделу </w:t>
      </w:r>
      <w:r>
        <w:rPr>
          <w:rFonts w:ascii="Times New Roman" w:eastAsia="Times New Roman" w:hAnsi="Times New Roman" w:cs="Times New Roman"/>
          <w:kern w:val="0"/>
          <w:sz w:val="24"/>
          <w:szCs w:val="24"/>
          <w:lang w:val="sr-Cyrl-RS" w:eastAsia="sr-Latn-RS"/>
          <w14:ligatures w14:val="none"/>
        </w:rPr>
        <w:t>оквирног споразума</w:t>
      </w:r>
      <w:r w:rsidRPr="00321B4B">
        <w:rPr>
          <w:rFonts w:ascii="Times New Roman" w:eastAsia="Times New Roman" w:hAnsi="Times New Roman" w:cs="Times New Roman"/>
          <w:kern w:val="0"/>
          <w:sz w:val="24"/>
          <w:szCs w:val="24"/>
          <w:lang w:val="sr-Cyrl-RS" w:eastAsia="sr-Latn-RS"/>
          <w14:ligatures w14:val="none"/>
        </w:rPr>
        <w:t xml:space="preserve"> који се могу нумерички исказати;</w:t>
      </w:r>
    </w:p>
    <w:p w14:paraId="0C052321" w14:textId="77777777" w:rsidR="006B5484" w:rsidRPr="00321B4B" w:rsidRDefault="006B5484" w:rsidP="00AC6730">
      <w:pPr>
        <w:pStyle w:val="ListParagraph"/>
        <w:widowControl w:val="0"/>
        <w:numPr>
          <w:ilvl w:val="0"/>
          <w:numId w:val="14"/>
        </w:numPr>
        <w:tabs>
          <w:tab w:val="left" w:pos="1066"/>
        </w:tabs>
        <w:autoSpaceDE w:val="0"/>
        <w:autoSpaceDN w:val="0"/>
        <w:spacing w:after="0" w:line="276" w:lineRule="auto"/>
        <w:ind w:right="104"/>
        <w:contextualSpacing w:val="0"/>
        <w:jc w:val="both"/>
        <w:rPr>
          <w:rFonts w:ascii="Times New Roman" w:eastAsia="Times New Roman" w:hAnsi="Times New Roman" w:cs="Times New Roman"/>
          <w:kern w:val="0"/>
          <w:sz w:val="24"/>
          <w:szCs w:val="24"/>
          <w:lang w:val="sr-Cyrl-RS" w:eastAsia="sr-Latn-RS"/>
          <w14:ligatures w14:val="none"/>
        </w:rPr>
      </w:pPr>
      <w:r w:rsidRPr="00321B4B">
        <w:rPr>
          <w:rFonts w:ascii="Times New Roman" w:eastAsia="Times New Roman" w:hAnsi="Times New Roman" w:cs="Times New Roman"/>
          <w:kern w:val="0"/>
          <w:sz w:val="24"/>
          <w:szCs w:val="24"/>
          <w:lang w:val="sr-Cyrl-RS" w:eastAsia="sr-Latn-RS"/>
          <w14:ligatures w14:val="none"/>
        </w:rPr>
        <w:t xml:space="preserve">остали захтеви набавке, које наручилац сматра релевантним за закључење </w:t>
      </w:r>
      <w:r>
        <w:rPr>
          <w:rFonts w:ascii="Times New Roman" w:eastAsia="Times New Roman" w:hAnsi="Times New Roman" w:cs="Times New Roman"/>
          <w:kern w:val="0"/>
          <w:sz w:val="24"/>
          <w:szCs w:val="24"/>
          <w:lang w:val="sr-Cyrl-RS" w:eastAsia="sr-Latn-RS"/>
          <w14:ligatures w14:val="none"/>
        </w:rPr>
        <w:t>оквирног споразума</w:t>
      </w:r>
      <w:r w:rsidRPr="00321B4B">
        <w:rPr>
          <w:rFonts w:ascii="Times New Roman" w:eastAsia="Times New Roman" w:hAnsi="Times New Roman" w:cs="Times New Roman"/>
          <w:kern w:val="0"/>
          <w:sz w:val="24"/>
          <w:szCs w:val="24"/>
          <w:lang w:val="sr-Cyrl-RS" w:eastAsia="sr-Latn-RS"/>
          <w14:ligatures w14:val="none"/>
        </w:rPr>
        <w:t xml:space="preserve"> и који се могу нумерички исказати;</w:t>
      </w:r>
    </w:p>
    <w:p w14:paraId="3C216FF2" w14:textId="77777777" w:rsidR="006B5484" w:rsidRPr="00321B4B" w:rsidRDefault="006B5484" w:rsidP="00AC6730">
      <w:pPr>
        <w:pStyle w:val="ListParagraph"/>
        <w:widowControl w:val="0"/>
        <w:numPr>
          <w:ilvl w:val="0"/>
          <w:numId w:val="14"/>
        </w:numPr>
        <w:tabs>
          <w:tab w:val="left" w:pos="1066"/>
        </w:tabs>
        <w:autoSpaceDE w:val="0"/>
        <w:autoSpaceDN w:val="0"/>
        <w:spacing w:after="0" w:line="276" w:lineRule="auto"/>
        <w:ind w:right="104"/>
        <w:contextualSpacing w:val="0"/>
        <w:jc w:val="both"/>
        <w:rPr>
          <w:rFonts w:ascii="Times New Roman" w:eastAsia="Times New Roman" w:hAnsi="Times New Roman" w:cs="Times New Roman"/>
          <w:kern w:val="0"/>
          <w:sz w:val="24"/>
          <w:szCs w:val="24"/>
          <w:lang w:val="sr-Cyrl-RS" w:eastAsia="sr-Latn-RS"/>
          <w14:ligatures w14:val="none"/>
        </w:rPr>
      </w:pPr>
      <w:r w:rsidRPr="00321B4B">
        <w:rPr>
          <w:rFonts w:ascii="Times New Roman" w:eastAsia="Times New Roman" w:hAnsi="Times New Roman" w:cs="Times New Roman"/>
          <w:kern w:val="0"/>
          <w:sz w:val="24"/>
          <w:szCs w:val="24"/>
          <w:lang w:val="sr-Cyrl-RS" w:eastAsia="sr-Latn-RS"/>
          <w14:ligatures w14:val="none"/>
        </w:rPr>
        <w:t xml:space="preserve">подаци о делу </w:t>
      </w:r>
      <w:r>
        <w:rPr>
          <w:rFonts w:ascii="Times New Roman" w:eastAsia="Times New Roman" w:hAnsi="Times New Roman" w:cs="Times New Roman"/>
          <w:kern w:val="0"/>
          <w:sz w:val="24"/>
          <w:szCs w:val="24"/>
          <w:lang w:val="sr-Cyrl-RS" w:eastAsia="sr-Latn-RS"/>
          <w14:ligatures w14:val="none"/>
        </w:rPr>
        <w:t>оквирног споразума</w:t>
      </w:r>
      <w:r w:rsidRPr="00321B4B">
        <w:rPr>
          <w:rFonts w:ascii="Times New Roman" w:eastAsia="Times New Roman" w:hAnsi="Times New Roman" w:cs="Times New Roman"/>
          <w:kern w:val="0"/>
          <w:sz w:val="24"/>
          <w:szCs w:val="24"/>
          <w:lang w:val="sr-Cyrl-RS" w:eastAsia="sr-Latn-RS"/>
          <w14:ligatures w14:val="none"/>
        </w:rPr>
        <w:t xml:space="preserve"> који ће понуђач поверити подизвођачу (по предмету или у количини, вредности или проценту), податке о подизвођачу, као и податак да ће наручилац плаћање вршити непосредно подизвођачу, у случају да подизвођач захтева да му се врши непосредно плаћање доспелих потраживања;</w:t>
      </w:r>
    </w:p>
    <w:p w14:paraId="69D07146" w14:textId="77777777" w:rsidR="006B5484" w:rsidRPr="00321B4B" w:rsidRDefault="006B5484" w:rsidP="00AC6730">
      <w:pPr>
        <w:pStyle w:val="ListParagraph"/>
        <w:widowControl w:val="0"/>
        <w:numPr>
          <w:ilvl w:val="0"/>
          <w:numId w:val="14"/>
        </w:numPr>
        <w:tabs>
          <w:tab w:val="left" w:pos="1066"/>
        </w:tabs>
        <w:autoSpaceDE w:val="0"/>
        <w:autoSpaceDN w:val="0"/>
        <w:spacing w:after="0" w:line="276" w:lineRule="auto"/>
        <w:ind w:right="104"/>
        <w:contextualSpacing w:val="0"/>
        <w:jc w:val="both"/>
        <w:rPr>
          <w:rFonts w:ascii="Times New Roman" w:eastAsia="Times New Roman" w:hAnsi="Times New Roman" w:cs="Times New Roman"/>
          <w:kern w:val="0"/>
          <w:sz w:val="24"/>
          <w:szCs w:val="24"/>
          <w:lang w:val="sr-Cyrl-RS" w:eastAsia="sr-Latn-RS"/>
          <w14:ligatures w14:val="none"/>
        </w:rPr>
      </w:pPr>
      <w:r w:rsidRPr="00321B4B">
        <w:rPr>
          <w:rFonts w:ascii="Times New Roman" w:eastAsia="Times New Roman" w:hAnsi="Times New Roman" w:cs="Times New Roman"/>
          <w:kern w:val="0"/>
          <w:sz w:val="24"/>
          <w:szCs w:val="24"/>
          <w:lang w:val="sr-Cyrl-RS" w:eastAsia="sr-Latn-RS"/>
          <w14:ligatures w14:val="none"/>
        </w:rPr>
        <w:t>изјава о интегритету којом понуђач потврђује под пуном материјалном и кривичном одговорношћу да је своју понуду поднео независно, без договора са другим понуђачима или заинтересованим лицима и да гарантује тачност података у понуди.</w:t>
      </w:r>
    </w:p>
    <w:p w14:paraId="7C968CE0" w14:textId="77777777" w:rsidR="006B5484" w:rsidRPr="00321B4B" w:rsidRDefault="006B5484" w:rsidP="006B5484">
      <w:pPr>
        <w:pStyle w:val="ListParagraph"/>
        <w:widowControl w:val="0"/>
        <w:tabs>
          <w:tab w:val="left" w:pos="1066"/>
        </w:tabs>
        <w:autoSpaceDE w:val="0"/>
        <w:autoSpaceDN w:val="0"/>
        <w:spacing w:after="0" w:line="276" w:lineRule="auto"/>
        <w:ind w:left="748" w:right="104"/>
        <w:contextualSpacing w:val="0"/>
        <w:jc w:val="both"/>
        <w:rPr>
          <w:rFonts w:ascii="Times New Roman" w:eastAsia="Times New Roman" w:hAnsi="Times New Roman" w:cs="Times New Roman"/>
          <w:kern w:val="0"/>
          <w:sz w:val="24"/>
          <w:szCs w:val="24"/>
          <w:lang w:val="sr-Cyrl-RS" w:eastAsia="sr-Latn-RS"/>
          <w14:ligatures w14:val="none"/>
        </w:rPr>
      </w:pPr>
    </w:p>
    <w:tbl>
      <w:tblPr>
        <w:tblStyle w:val="TableGrid"/>
        <w:tblW w:w="0" w:type="auto"/>
        <w:tblInd w:w="116" w:type="dxa"/>
        <w:shd w:val="clear" w:color="auto" w:fill="FBE4D5" w:themeFill="accent2" w:themeFillTint="33"/>
        <w:tblLook w:val="04A0" w:firstRow="1" w:lastRow="0" w:firstColumn="1" w:lastColumn="0" w:noHBand="0" w:noVBand="1"/>
      </w:tblPr>
      <w:tblGrid>
        <w:gridCol w:w="8900"/>
      </w:tblGrid>
      <w:tr w:rsidR="006B5484" w:rsidRPr="00996632" w14:paraId="1FE3E6D9" w14:textId="77777777" w:rsidTr="00661EC6">
        <w:tc>
          <w:tcPr>
            <w:tcW w:w="8903" w:type="dxa"/>
            <w:shd w:val="clear" w:color="auto" w:fill="FBE4D5" w:themeFill="accent2" w:themeFillTint="33"/>
          </w:tcPr>
          <w:p w14:paraId="36A776A5" w14:textId="77777777" w:rsidR="006B5484" w:rsidRPr="006C1C0F" w:rsidRDefault="006B5484" w:rsidP="00661EC6">
            <w:pPr>
              <w:spacing w:line="276" w:lineRule="auto"/>
              <w:rPr>
                <w:b/>
                <w:i/>
                <w:iCs/>
                <w:sz w:val="22"/>
                <w:szCs w:val="22"/>
                <w:lang w:val="ru-RU"/>
              </w:rPr>
            </w:pPr>
            <w:bookmarkStart w:id="27" w:name="_Hlk236041726"/>
            <w:r w:rsidRPr="006C1C0F">
              <w:rPr>
                <w:b/>
                <w:i/>
                <w:iCs/>
                <w:sz w:val="22"/>
                <w:szCs w:val="22"/>
                <w:lang w:val="ru-RU"/>
              </w:rPr>
              <w:t>УПУТСТВО ЗА РАД НА ПОРТАЛУ ЈАВНИХ НАБАВКИ:</w:t>
            </w:r>
          </w:p>
          <w:p w14:paraId="517F68CA" w14:textId="77777777" w:rsidR="006B5484" w:rsidRPr="00321B4B" w:rsidRDefault="006B5484" w:rsidP="00661EC6">
            <w:pPr>
              <w:spacing w:line="276" w:lineRule="auto"/>
              <w:ind w:right="103"/>
              <w:jc w:val="both"/>
              <w:rPr>
                <w:i/>
                <w:sz w:val="22"/>
                <w:szCs w:val="22"/>
                <w:lang w:val="sr-Cyrl-RS" w:eastAsia="sr-Latn-RS"/>
              </w:rPr>
            </w:pPr>
            <w:r w:rsidRPr="00321B4B">
              <w:rPr>
                <w:lang w:val="sr-Cyrl-RS" w:eastAsia="sr-Latn-RS"/>
              </w:rPr>
              <w:t xml:space="preserve"> </w:t>
            </w:r>
            <w:r w:rsidRPr="00321B4B">
              <w:rPr>
                <w:i/>
                <w:sz w:val="22"/>
                <w:szCs w:val="22"/>
                <w:lang w:val="sr-Cyrl-RS" w:eastAsia="sr-Latn-RS"/>
              </w:rPr>
              <w:t xml:space="preserve">Образац понуде аутоматски се формира на Порталу на основу података које је Наручилац уписао на кораку: Критеријуми за доделу </w:t>
            </w:r>
            <w:r>
              <w:rPr>
                <w:i/>
                <w:sz w:val="22"/>
                <w:szCs w:val="22"/>
                <w:lang w:val="sr-Cyrl-RS" w:eastAsia="sr-Latn-RS"/>
              </w:rPr>
              <w:t>оквирног споразума</w:t>
            </w:r>
            <w:r w:rsidRPr="00321B4B">
              <w:rPr>
                <w:i/>
                <w:sz w:val="22"/>
                <w:szCs w:val="22"/>
                <w:lang w:val="sr-Cyrl-RS" w:eastAsia="sr-Latn-RS"/>
              </w:rPr>
              <w:t xml:space="preserve"> и остали захтеви набавке.</w:t>
            </w:r>
          </w:p>
        </w:tc>
      </w:tr>
      <w:bookmarkEnd w:id="27"/>
    </w:tbl>
    <w:p w14:paraId="1AA11C2D" w14:textId="08F2C222" w:rsidR="00BB342A" w:rsidRDefault="00BB342A" w:rsidP="006B5484">
      <w:pPr>
        <w:spacing w:line="276" w:lineRule="auto"/>
        <w:rPr>
          <w:rFonts w:ascii="Times New Roman" w:eastAsiaTheme="majorEastAsia" w:hAnsi="Times New Roman" w:cs="Times New Roman"/>
          <w:b/>
          <w:bCs/>
          <w:caps/>
          <w:color w:val="0E0E67"/>
          <w:sz w:val="28"/>
          <w:szCs w:val="28"/>
          <w:lang w:val="ru-RU"/>
        </w:rPr>
      </w:pPr>
    </w:p>
    <w:p w14:paraId="640E4BD2" w14:textId="77777777" w:rsidR="00BB342A" w:rsidRDefault="00BB342A">
      <w:pPr>
        <w:rPr>
          <w:rFonts w:ascii="Times New Roman" w:eastAsiaTheme="majorEastAsia" w:hAnsi="Times New Roman" w:cs="Times New Roman"/>
          <w:b/>
          <w:bCs/>
          <w:caps/>
          <w:color w:val="0E0E67"/>
          <w:sz w:val="28"/>
          <w:szCs w:val="28"/>
          <w:lang w:val="ru-RU"/>
        </w:rPr>
      </w:pPr>
      <w:r>
        <w:rPr>
          <w:rFonts w:ascii="Times New Roman" w:eastAsiaTheme="majorEastAsia" w:hAnsi="Times New Roman" w:cs="Times New Roman"/>
          <w:b/>
          <w:bCs/>
          <w:caps/>
          <w:color w:val="0E0E67"/>
          <w:sz w:val="28"/>
          <w:szCs w:val="28"/>
          <w:lang w:val="ru-RU"/>
        </w:rPr>
        <w:br w:type="page"/>
      </w:r>
    </w:p>
    <w:p w14:paraId="31C2B6B3" w14:textId="77777777" w:rsidR="006B5484" w:rsidRPr="00996632" w:rsidRDefault="006B5484" w:rsidP="00AC6730">
      <w:pPr>
        <w:pStyle w:val="DRUGI"/>
        <w:numPr>
          <w:ilvl w:val="0"/>
          <w:numId w:val="16"/>
        </w:numPr>
        <w:spacing w:before="0" w:line="276" w:lineRule="auto"/>
        <w:ind w:left="924" w:hanging="357"/>
        <w:rPr>
          <w:rFonts w:ascii="Times New Roman" w:hAnsi="Times New Roman" w:cs="Times New Roman"/>
          <w:bCs/>
          <w:caps/>
          <w:sz w:val="28"/>
          <w:szCs w:val="28"/>
          <w:lang w:val="ru-RU"/>
        </w:rPr>
      </w:pPr>
      <w:bookmarkStart w:id="28" w:name="_Toc163472585"/>
      <w:bookmarkStart w:id="29" w:name="_Toc240367302"/>
      <w:r w:rsidRPr="00996632">
        <w:rPr>
          <w:rFonts w:ascii="Times New Roman" w:hAnsi="Times New Roman" w:cs="Times New Roman"/>
          <w:bCs/>
          <w:caps/>
          <w:sz w:val="28"/>
          <w:szCs w:val="28"/>
          <w:lang w:val="ru-RU"/>
        </w:rPr>
        <w:lastRenderedPageBreak/>
        <w:t>ПОДАЦИ НА ОСНОВУ КОЈИХ понуђачи ПРИПРЕМАЈУ ОБРАЗАЦ ИЗЈАВЕ О ИСПУЊЕНОСТИ КРИТЕРИЈУМА ЗА КВАЛИТАТИВНИ ИЗБОР ПРИВРЕДНОГ СУБЈЕКТА</w:t>
      </w:r>
      <w:bookmarkEnd w:id="28"/>
      <w:bookmarkEnd w:id="29"/>
    </w:p>
    <w:p w14:paraId="78E5923D" w14:textId="77777777" w:rsidR="006B5484" w:rsidRPr="00321B4B" w:rsidRDefault="006B5484" w:rsidP="000F60DC">
      <w:pPr>
        <w:pStyle w:val="BodyText"/>
        <w:spacing w:before="240" w:line="276" w:lineRule="auto"/>
        <w:ind w:left="0" w:right="103"/>
        <w:rPr>
          <w:lang w:val="sr-Cyrl-RS" w:eastAsia="sr-Latn-RS"/>
        </w:rPr>
      </w:pPr>
      <w:r w:rsidRPr="00321B4B">
        <w:rPr>
          <w:lang w:val="sr-Cyrl-RS" w:eastAsia="sr-Latn-RS"/>
        </w:rPr>
        <w:t xml:space="preserve">Образац изјаве о испуњености критеријума за квалитативни избор привредног субјекта аутоматски се формира на Порталу на основу података које је наручилац уписао на кораку: </w:t>
      </w:r>
      <w:r w:rsidRPr="00321B4B">
        <w:rPr>
          <w:i/>
          <w:iCs/>
          <w:lang w:val="sr-Cyrl-RS" w:eastAsia="sr-Latn-RS"/>
        </w:rPr>
        <w:t>Критеријуми за квалитативни избор привредног субјекта</w:t>
      </w:r>
      <w:r w:rsidRPr="00321B4B">
        <w:rPr>
          <w:lang w:val="sr-Cyrl-RS" w:eastAsia="sr-Latn-RS"/>
        </w:rPr>
        <w:t xml:space="preserve">. </w:t>
      </w:r>
    </w:p>
    <w:p w14:paraId="122E5B78" w14:textId="77777777" w:rsidR="006B5484" w:rsidRPr="00321B4B" w:rsidRDefault="006B5484" w:rsidP="000F60DC">
      <w:pPr>
        <w:pStyle w:val="BodyText"/>
        <w:spacing w:before="240" w:line="276" w:lineRule="auto"/>
        <w:ind w:left="0" w:right="103"/>
        <w:rPr>
          <w:lang w:val="sr-Cyrl-RS" w:eastAsia="sr-Latn-RS"/>
        </w:rPr>
      </w:pPr>
      <w:r w:rsidRPr="00321B4B">
        <w:rPr>
          <w:lang w:val="sr-Cyrl-RS" w:eastAsia="sr-Latn-RS"/>
        </w:rPr>
        <w:t xml:space="preserve">Портал аутоматски формира део конкурсне документације: </w:t>
      </w:r>
      <w:r w:rsidRPr="00321B4B">
        <w:rPr>
          <w:i/>
          <w:iCs/>
          <w:lang w:val="sr-Cyrl-RS" w:eastAsia="sr-Latn-RS"/>
        </w:rPr>
        <w:t>Критеријуми за квалитативни избор привредног субјекта и упутство како се доказује испуњеност тих критеријума</w:t>
      </w:r>
      <w:r w:rsidRPr="00321B4B">
        <w:rPr>
          <w:lang w:val="sr-Cyrl-RS" w:eastAsia="sr-Latn-RS"/>
        </w:rPr>
        <w:t>.</w:t>
      </w:r>
    </w:p>
    <w:p w14:paraId="69981521" w14:textId="77777777" w:rsidR="006B5484" w:rsidRPr="00321B4B" w:rsidRDefault="006B5484" w:rsidP="000F60DC">
      <w:pPr>
        <w:pStyle w:val="BodyText"/>
        <w:spacing w:before="240" w:line="276" w:lineRule="auto"/>
        <w:ind w:left="0" w:right="103"/>
        <w:rPr>
          <w:lang w:val="sr-Cyrl-RS" w:eastAsia="sr-Latn-RS"/>
        </w:rPr>
      </w:pPr>
      <w:r w:rsidRPr="00321B4B">
        <w:rPr>
          <w:lang w:val="sr-Cyrl-RS" w:eastAsia="sr-Latn-RS"/>
        </w:rPr>
        <w:t>Ако понуду подноси група привредних субјеката у понуди се доставља засебна изјава сваког члана групе привредних субјеката која садржи податке за релевантне капацитете члана групе.</w:t>
      </w:r>
    </w:p>
    <w:p w14:paraId="726F1300" w14:textId="77777777" w:rsidR="006B5484" w:rsidRPr="00321B4B" w:rsidRDefault="006B5484" w:rsidP="000F60DC">
      <w:pPr>
        <w:pStyle w:val="BodyText"/>
        <w:spacing w:before="240" w:line="276" w:lineRule="auto"/>
        <w:ind w:left="0" w:right="103"/>
        <w:rPr>
          <w:lang w:val="sr-Cyrl-RS" w:eastAsia="sr-Latn-RS"/>
        </w:rPr>
      </w:pPr>
      <w:r w:rsidRPr="00321B4B">
        <w:rPr>
          <w:lang w:val="sr-Cyrl-RS" w:eastAsia="sr-Latn-RS"/>
        </w:rPr>
        <w:t>Ако привредни субјект намерава да део уговора повери подизвођачу или да користи капацитете других субјеката, дужан је да за подизвођача, односно субјекта чије капацитете користи достави засебну изјаву која садржи податке за релевантне капацитете подизвођача, односно другог субјекта које намерава да користи.</w:t>
      </w:r>
    </w:p>
    <w:p w14:paraId="6224BD91" w14:textId="77777777" w:rsidR="006B5484" w:rsidRPr="00321B4B" w:rsidRDefault="006B5484" w:rsidP="000F60DC">
      <w:pPr>
        <w:pStyle w:val="BodyText"/>
        <w:spacing w:before="240" w:line="276" w:lineRule="auto"/>
        <w:ind w:left="0" w:right="103"/>
        <w:rPr>
          <w:lang w:val="sr-Cyrl-RS" w:eastAsia="sr-Latn-RS"/>
        </w:rPr>
      </w:pPr>
      <w:r w:rsidRPr="00321B4B">
        <w:rPr>
          <w:lang w:val="sr-Cyrl-RS" w:eastAsia="sr-Latn-RS"/>
        </w:rPr>
        <w:t>У изјави о испуњености критеријума привредни субјекти наводе издаваоце доказа о испуњености критеријума за квалитативни избор привредног субјекта и изјављују да ће на захтев и без одлагања, моћи наручиоцу да достави те доказе.</w:t>
      </w:r>
    </w:p>
    <w:p w14:paraId="4CF24121" w14:textId="77777777" w:rsidR="006B5484" w:rsidRPr="00321B4B" w:rsidRDefault="006B5484" w:rsidP="000F60DC">
      <w:pPr>
        <w:pStyle w:val="BodyText"/>
        <w:spacing w:before="240" w:line="276" w:lineRule="auto"/>
        <w:ind w:left="0" w:right="103"/>
        <w:rPr>
          <w:lang w:val="sr-Cyrl-RS" w:eastAsia="sr-Latn-RS"/>
        </w:rPr>
      </w:pPr>
      <w:r w:rsidRPr="00321B4B">
        <w:rPr>
          <w:lang w:val="sr-Cyrl-RS" w:eastAsia="sr-Latn-RS"/>
        </w:rPr>
        <w:t>У изјави о испуњености критеријума привредни субјект може да наведе податке о интернет адреси базе података, све потребне идентификационе податке и изјаву о пристанку, путем којих могу да се прибаве докази, односно изврши увид у доказе о испуњености критеријума за квалитативни избор привредног субјекта.</w:t>
      </w:r>
    </w:p>
    <w:p w14:paraId="04B96F33" w14:textId="77777777" w:rsidR="006B5484" w:rsidRPr="007E22D2" w:rsidRDefault="006B5484" w:rsidP="006B5484">
      <w:pPr>
        <w:spacing w:line="276" w:lineRule="auto"/>
        <w:jc w:val="both"/>
        <w:rPr>
          <w:rFonts w:ascii="Times New Roman" w:eastAsia="Times New Roman" w:hAnsi="Times New Roman" w:cs="Times New Roman"/>
          <w:b/>
          <w:bCs/>
          <w:color w:val="FF0000"/>
          <w:lang w:val="sr-Cyrl-RS" w:eastAsia="sr-Latn-RS"/>
        </w:rPr>
      </w:pPr>
    </w:p>
    <w:p w14:paraId="58EBB3B2" w14:textId="77777777" w:rsidR="006B5484" w:rsidRDefault="006B5484" w:rsidP="006B5484">
      <w:pPr>
        <w:spacing w:line="276" w:lineRule="auto"/>
        <w:rPr>
          <w:rFonts w:ascii="Times New Roman" w:eastAsia="Times New Roman" w:hAnsi="Times New Roman" w:cs="Times New Roman"/>
          <w:b/>
          <w:bCs/>
          <w:color w:val="FF0000"/>
          <w:lang w:val="sr-Cyrl-RS" w:eastAsia="sr-Latn-RS"/>
        </w:rPr>
      </w:pPr>
    </w:p>
    <w:p w14:paraId="65598808" w14:textId="77777777" w:rsidR="006B5484" w:rsidRDefault="006B5484" w:rsidP="006B5484">
      <w:pPr>
        <w:spacing w:line="276" w:lineRule="auto"/>
        <w:rPr>
          <w:rFonts w:ascii="Times New Roman" w:eastAsia="Times New Roman" w:hAnsi="Times New Roman" w:cs="Times New Roman"/>
          <w:b/>
          <w:bCs/>
          <w:color w:val="FF0000"/>
          <w:lang w:val="sr-Cyrl-RS" w:eastAsia="sr-Latn-RS"/>
        </w:rPr>
      </w:pPr>
    </w:p>
    <w:p w14:paraId="0B3296B3" w14:textId="77777777" w:rsidR="000F60DC" w:rsidRDefault="000F60DC">
      <w:pPr>
        <w:rPr>
          <w:rFonts w:ascii="Times New Roman" w:eastAsiaTheme="majorEastAsia" w:hAnsi="Times New Roman" w:cs="Times New Roman"/>
          <w:b/>
          <w:bCs/>
          <w:caps/>
          <w:color w:val="0E0E67"/>
          <w:sz w:val="28"/>
          <w:szCs w:val="28"/>
          <w:lang w:val="en-GB"/>
        </w:rPr>
      </w:pPr>
      <w:bookmarkStart w:id="30" w:name="_Toc163472586"/>
      <w:r>
        <w:rPr>
          <w:rFonts w:ascii="Times New Roman" w:hAnsi="Times New Roman" w:cs="Times New Roman"/>
          <w:bCs/>
          <w:caps/>
          <w:sz w:val="28"/>
          <w:szCs w:val="28"/>
        </w:rPr>
        <w:br w:type="page"/>
      </w:r>
    </w:p>
    <w:p w14:paraId="0BA4DE92" w14:textId="74FF8F8A" w:rsidR="006B5484" w:rsidRPr="007E22D2" w:rsidRDefault="006B5484" w:rsidP="00AC6730">
      <w:pPr>
        <w:pStyle w:val="DRUGI"/>
        <w:numPr>
          <w:ilvl w:val="0"/>
          <w:numId w:val="16"/>
        </w:numPr>
        <w:spacing w:line="276" w:lineRule="auto"/>
        <w:ind w:left="924" w:hanging="357"/>
        <w:rPr>
          <w:rFonts w:ascii="Times New Roman" w:hAnsi="Times New Roman" w:cs="Times New Roman"/>
          <w:bCs/>
          <w:caps/>
          <w:sz w:val="28"/>
          <w:szCs w:val="28"/>
        </w:rPr>
      </w:pPr>
      <w:bookmarkStart w:id="31" w:name="_Toc240367303"/>
      <w:r w:rsidRPr="007E22D2">
        <w:rPr>
          <w:rFonts w:ascii="Times New Roman" w:hAnsi="Times New Roman" w:cs="Times New Roman"/>
          <w:bCs/>
          <w:caps/>
          <w:sz w:val="28"/>
          <w:szCs w:val="28"/>
        </w:rPr>
        <w:lastRenderedPageBreak/>
        <w:t>ОБРАЗАЦ ТРОШКОВА ПРИПРЕМЕ ПОНУДЕ</w:t>
      </w:r>
      <w:bookmarkEnd w:id="30"/>
      <w:bookmarkEnd w:id="31"/>
    </w:p>
    <w:p w14:paraId="0B7AB5F6" w14:textId="77777777" w:rsidR="006B5484" w:rsidRPr="007E22D2" w:rsidRDefault="006B5484" w:rsidP="000F60DC">
      <w:pPr>
        <w:pStyle w:val="BodyText"/>
        <w:tabs>
          <w:tab w:val="left" w:pos="6806"/>
        </w:tabs>
        <w:spacing w:before="240" w:line="276" w:lineRule="auto"/>
        <w:ind w:left="0" w:right="238"/>
        <w:rPr>
          <w:lang w:val="sr-Cyrl-RS" w:eastAsia="sr-Latn-RS"/>
        </w:rPr>
      </w:pPr>
      <w:r w:rsidRPr="007E22D2">
        <w:rPr>
          <w:lang w:val="sr-Cyrl-RS" w:eastAsia="sr-Latn-RS"/>
        </w:rPr>
        <w:t>У складу са чланом 138. Закона о јавним набавкама, понуђач ___________________ [</w:t>
      </w:r>
      <w:r w:rsidRPr="007E22D2">
        <w:rPr>
          <w:i/>
          <w:iCs/>
          <w:lang w:val="sr-Cyrl-RS" w:eastAsia="sr-Latn-RS"/>
        </w:rPr>
        <w:t>навести назив</w:t>
      </w:r>
      <w:r w:rsidRPr="007E22D2">
        <w:rPr>
          <w:lang w:val="sr-Cyrl-RS" w:eastAsia="sr-Latn-RS"/>
        </w:rPr>
        <w:t>], доставља укупан износ и структуру трошкова припремања понуде, како следи у табели:</w:t>
      </w:r>
    </w:p>
    <w:p w14:paraId="7DA3664B" w14:textId="77777777" w:rsidR="006B5484" w:rsidRPr="007E22D2" w:rsidRDefault="006B5484" w:rsidP="006B5484">
      <w:pPr>
        <w:pStyle w:val="BodyText"/>
        <w:tabs>
          <w:tab w:val="left" w:pos="6806"/>
        </w:tabs>
        <w:spacing w:line="276" w:lineRule="auto"/>
        <w:ind w:left="120" w:right="238"/>
        <w:rPr>
          <w:sz w:val="22"/>
          <w:szCs w:val="22"/>
          <w:lang w:val="sr-Cyrl-RS" w:eastAsia="sr-Latn-RS"/>
        </w:rPr>
      </w:pPr>
    </w:p>
    <w:tbl>
      <w:tblPr>
        <w:tblW w:w="8937"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03"/>
        <w:gridCol w:w="3034"/>
      </w:tblGrid>
      <w:tr w:rsidR="006B5484" w:rsidRPr="007E22D2" w14:paraId="7BBAFC0B" w14:textId="77777777" w:rsidTr="00661EC6">
        <w:trPr>
          <w:trHeight w:val="318"/>
        </w:trPr>
        <w:tc>
          <w:tcPr>
            <w:tcW w:w="5903" w:type="dxa"/>
          </w:tcPr>
          <w:p w14:paraId="009859D7" w14:textId="77777777" w:rsidR="006B5484" w:rsidRPr="007E22D2" w:rsidRDefault="006B5484" w:rsidP="00661EC6">
            <w:pPr>
              <w:pStyle w:val="BodyText"/>
              <w:tabs>
                <w:tab w:val="left" w:pos="6806"/>
              </w:tabs>
              <w:spacing w:line="276" w:lineRule="auto"/>
              <w:ind w:left="119" w:right="238"/>
              <w:jc w:val="center"/>
              <w:rPr>
                <w:b/>
                <w:bCs/>
              </w:rPr>
            </w:pPr>
            <w:r w:rsidRPr="007E22D2">
              <w:rPr>
                <w:b/>
                <w:bCs/>
                <w:lang w:val="sr-Cyrl-RS" w:eastAsia="sr-Latn-RS"/>
              </w:rPr>
              <w:t>ВРСТА ТРОШКА</w:t>
            </w:r>
          </w:p>
        </w:tc>
        <w:tc>
          <w:tcPr>
            <w:tcW w:w="3034" w:type="dxa"/>
          </w:tcPr>
          <w:p w14:paraId="6FBB33B1" w14:textId="77777777" w:rsidR="006B5484" w:rsidRPr="007E22D2" w:rsidRDefault="006B5484" w:rsidP="00661EC6">
            <w:pPr>
              <w:pStyle w:val="TableParagraph"/>
              <w:spacing w:line="276" w:lineRule="auto"/>
              <w:ind w:left="344"/>
              <w:rPr>
                <w:b/>
                <w:bCs/>
                <w:sz w:val="24"/>
                <w:szCs w:val="24"/>
              </w:rPr>
            </w:pPr>
            <w:r w:rsidRPr="007E22D2">
              <w:rPr>
                <w:b/>
                <w:bCs/>
                <w:sz w:val="24"/>
                <w:szCs w:val="24"/>
                <w:lang w:val="sr-Cyrl-RS" w:eastAsia="sr-Latn-RS"/>
              </w:rPr>
              <w:t>ИЗНОС ТРОШКА У РСД</w:t>
            </w:r>
          </w:p>
        </w:tc>
      </w:tr>
      <w:tr w:rsidR="006B5484" w:rsidRPr="007E22D2" w14:paraId="669DDAE8" w14:textId="77777777" w:rsidTr="00661EC6">
        <w:trPr>
          <w:trHeight w:val="357"/>
        </w:trPr>
        <w:tc>
          <w:tcPr>
            <w:tcW w:w="5903" w:type="dxa"/>
          </w:tcPr>
          <w:p w14:paraId="4F642935" w14:textId="77777777" w:rsidR="006B5484" w:rsidRPr="007E22D2" w:rsidRDefault="006B5484" w:rsidP="00661EC6">
            <w:pPr>
              <w:pStyle w:val="TableParagraph"/>
              <w:spacing w:line="276" w:lineRule="auto"/>
              <w:rPr>
                <w:sz w:val="24"/>
                <w:szCs w:val="24"/>
              </w:rPr>
            </w:pPr>
          </w:p>
        </w:tc>
        <w:tc>
          <w:tcPr>
            <w:tcW w:w="3034" w:type="dxa"/>
          </w:tcPr>
          <w:p w14:paraId="508DAFCB" w14:textId="77777777" w:rsidR="006B5484" w:rsidRPr="007E22D2" w:rsidRDefault="006B5484" w:rsidP="00661EC6">
            <w:pPr>
              <w:pStyle w:val="TableParagraph"/>
              <w:spacing w:line="276" w:lineRule="auto"/>
              <w:rPr>
                <w:sz w:val="24"/>
                <w:szCs w:val="24"/>
              </w:rPr>
            </w:pPr>
          </w:p>
        </w:tc>
      </w:tr>
      <w:tr w:rsidR="006B5484" w:rsidRPr="007E22D2" w14:paraId="1A575CD1" w14:textId="77777777" w:rsidTr="00661EC6">
        <w:trPr>
          <w:trHeight w:val="357"/>
        </w:trPr>
        <w:tc>
          <w:tcPr>
            <w:tcW w:w="5903" w:type="dxa"/>
          </w:tcPr>
          <w:p w14:paraId="50E3E027" w14:textId="77777777" w:rsidR="006B5484" w:rsidRPr="007E22D2" w:rsidRDefault="006B5484" w:rsidP="00661EC6">
            <w:pPr>
              <w:pStyle w:val="TableParagraph"/>
              <w:spacing w:line="276" w:lineRule="auto"/>
              <w:rPr>
                <w:sz w:val="24"/>
                <w:szCs w:val="24"/>
              </w:rPr>
            </w:pPr>
          </w:p>
        </w:tc>
        <w:tc>
          <w:tcPr>
            <w:tcW w:w="3034" w:type="dxa"/>
          </w:tcPr>
          <w:p w14:paraId="511B2B42" w14:textId="77777777" w:rsidR="006B5484" w:rsidRPr="007E22D2" w:rsidRDefault="006B5484" w:rsidP="00661EC6">
            <w:pPr>
              <w:pStyle w:val="TableParagraph"/>
              <w:spacing w:line="276" w:lineRule="auto"/>
              <w:rPr>
                <w:sz w:val="24"/>
                <w:szCs w:val="24"/>
              </w:rPr>
            </w:pPr>
          </w:p>
        </w:tc>
      </w:tr>
      <w:tr w:rsidR="006B5484" w:rsidRPr="007E22D2" w14:paraId="66A853AE" w14:textId="77777777" w:rsidTr="00661EC6">
        <w:trPr>
          <w:trHeight w:val="357"/>
        </w:trPr>
        <w:tc>
          <w:tcPr>
            <w:tcW w:w="5903" w:type="dxa"/>
          </w:tcPr>
          <w:p w14:paraId="24908F9A" w14:textId="77777777" w:rsidR="006B5484" w:rsidRPr="007E22D2" w:rsidRDefault="006B5484" w:rsidP="00661EC6">
            <w:pPr>
              <w:pStyle w:val="TableParagraph"/>
              <w:spacing w:line="276" w:lineRule="auto"/>
              <w:rPr>
                <w:sz w:val="24"/>
                <w:szCs w:val="24"/>
              </w:rPr>
            </w:pPr>
          </w:p>
        </w:tc>
        <w:tc>
          <w:tcPr>
            <w:tcW w:w="3034" w:type="dxa"/>
          </w:tcPr>
          <w:p w14:paraId="58E1B9F8" w14:textId="77777777" w:rsidR="006B5484" w:rsidRPr="007E22D2" w:rsidRDefault="006B5484" w:rsidP="00661EC6">
            <w:pPr>
              <w:pStyle w:val="TableParagraph"/>
              <w:spacing w:line="276" w:lineRule="auto"/>
              <w:rPr>
                <w:sz w:val="24"/>
                <w:szCs w:val="24"/>
              </w:rPr>
            </w:pPr>
          </w:p>
        </w:tc>
      </w:tr>
      <w:tr w:rsidR="006B5484" w:rsidRPr="007E22D2" w14:paraId="7E59E8A7" w14:textId="77777777" w:rsidTr="00661EC6">
        <w:trPr>
          <w:trHeight w:val="357"/>
        </w:trPr>
        <w:tc>
          <w:tcPr>
            <w:tcW w:w="5903" w:type="dxa"/>
          </w:tcPr>
          <w:p w14:paraId="629F2C53" w14:textId="77777777" w:rsidR="006B5484" w:rsidRPr="007E22D2" w:rsidRDefault="006B5484" w:rsidP="00661EC6">
            <w:pPr>
              <w:pStyle w:val="TableParagraph"/>
              <w:spacing w:line="276" w:lineRule="auto"/>
              <w:rPr>
                <w:sz w:val="24"/>
                <w:szCs w:val="24"/>
              </w:rPr>
            </w:pPr>
          </w:p>
        </w:tc>
        <w:tc>
          <w:tcPr>
            <w:tcW w:w="3034" w:type="dxa"/>
          </w:tcPr>
          <w:p w14:paraId="0F745E7F" w14:textId="77777777" w:rsidR="006B5484" w:rsidRPr="007E22D2" w:rsidRDefault="006B5484" w:rsidP="00661EC6">
            <w:pPr>
              <w:pStyle w:val="TableParagraph"/>
              <w:spacing w:line="276" w:lineRule="auto"/>
              <w:rPr>
                <w:sz w:val="24"/>
                <w:szCs w:val="24"/>
              </w:rPr>
            </w:pPr>
          </w:p>
        </w:tc>
      </w:tr>
      <w:tr w:rsidR="006B5484" w:rsidRPr="007E22D2" w14:paraId="0C9DBEBB" w14:textId="77777777" w:rsidTr="00661EC6">
        <w:trPr>
          <w:trHeight w:val="357"/>
        </w:trPr>
        <w:tc>
          <w:tcPr>
            <w:tcW w:w="5903" w:type="dxa"/>
          </w:tcPr>
          <w:p w14:paraId="5A3F498D" w14:textId="77777777" w:rsidR="006B5484" w:rsidRPr="007E22D2" w:rsidRDefault="006B5484" w:rsidP="00661EC6">
            <w:pPr>
              <w:pStyle w:val="TableParagraph"/>
              <w:spacing w:line="276" w:lineRule="auto"/>
              <w:rPr>
                <w:sz w:val="24"/>
                <w:szCs w:val="24"/>
              </w:rPr>
            </w:pPr>
          </w:p>
        </w:tc>
        <w:tc>
          <w:tcPr>
            <w:tcW w:w="3034" w:type="dxa"/>
          </w:tcPr>
          <w:p w14:paraId="48F57BDE" w14:textId="77777777" w:rsidR="006B5484" w:rsidRPr="007E22D2" w:rsidRDefault="006B5484" w:rsidP="00661EC6">
            <w:pPr>
              <w:pStyle w:val="TableParagraph"/>
              <w:spacing w:line="276" w:lineRule="auto"/>
              <w:rPr>
                <w:sz w:val="24"/>
                <w:szCs w:val="24"/>
              </w:rPr>
            </w:pPr>
          </w:p>
        </w:tc>
      </w:tr>
      <w:tr w:rsidR="006B5484" w:rsidRPr="007E22D2" w14:paraId="0E192F1A" w14:textId="77777777" w:rsidTr="00661EC6">
        <w:trPr>
          <w:trHeight w:val="357"/>
        </w:trPr>
        <w:tc>
          <w:tcPr>
            <w:tcW w:w="5903" w:type="dxa"/>
          </w:tcPr>
          <w:p w14:paraId="1AAABF90" w14:textId="77777777" w:rsidR="006B5484" w:rsidRPr="007E22D2" w:rsidRDefault="006B5484" w:rsidP="00661EC6">
            <w:pPr>
              <w:pStyle w:val="TableParagraph"/>
              <w:spacing w:line="276" w:lineRule="auto"/>
              <w:rPr>
                <w:sz w:val="24"/>
                <w:szCs w:val="24"/>
              </w:rPr>
            </w:pPr>
          </w:p>
        </w:tc>
        <w:tc>
          <w:tcPr>
            <w:tcW w:w="3034" w:type="dxa"/>
          </w:tcPr>
          <w:p w14:paraId="2383B08F" w14:textId="77777777" w:rsidR="006B5484" w:rsidRPr="007E22D2" w:rsidRDefault="006B5484" w:rsidP="00661EC6">
            <w:pPr>
              <w:pStyle w:val="TableParagraph"/>
              <w:spacing w:line="276" w:lineRule="auto"/>
              <w:rPr>
                <w:sz w:val="24"/>
                <w:szCs w:val="24"/>
              </w:rPr>
            </w:pPr>
          </w:p>
        </w:tc>
      </w:tr>
      <w:tr w:rsidR="006B5484" w:rsidRPr="00996632" w14:paraId="452ACB19" w14:textId="77777777" w:rsidTr="00661EC6">
        <w:trPr>
          <w:trHeight w:val="676"/>
        </w:trPr>
        <w:tc>
          <w:tcPr>
            <w:tcW w:w="5903" w:type="dxa"/>
          </w:tcPr>
          <w:p w14:paraId="7730A10E" w14:textId="77777777" w:rsidR="006B5484" w:rsidRPr="007E22D2" w:rsidRDefault="006B5484" w:rsidP="00661EC6">
            <w:pPr>
              <w:pStyle w:val="TableParagraph"/>
              <w:spacing w:line="276" w:lineRule="auto"/>
              <w:ind w:left="107" w:right="389"/>
              <w:rPr>
                <w:b/>
                <w:bCs/>
                <w:sz w:val="24"/>
                <w:szCs w:val="24"/>
                <w:lang w:val="ru-RU"/>
              </w:rPr>
            </w:pPr>
            <w:r w:rsidRPr="007E22D2">
              <w:rPr>
                <w:b/>
                <w:bCs/>
                <w:sz w:val="24"/>
                <w:szCs w:val="24"/>
                <w:lang w:val="sr-Cyrl-RS" w:eastAsia="sr-Latn-RS"/>
              </w:rPr>
              <w:t>УКУПАН ИЗНОС ТРОШКОВА ПРИПРЕМАЊА ПОНУДЕ</w:t>
            </w:r>
          </w:p>
        </w:tc>
        <w:tc>
          <w:tcPr>
            <w:tcW w:w="3034" w:type="dxa"/>
          </w:tcPr>
          <w:p w14:paraId="1F9F8129" w14:textId="77777777" w:rsidR="006B5484" w:rsidRPr="007E22D2" w:rsidRDefault="006B5484" w:rsidP="00661EC6">
            <w:pPr>
              <w:pStyle w:val="TableParagraph"/>
              <w:spacing w:line="276" w:lineRule="auto"/>
              <w:rPr>
                <w:sz w:val="24"/>
                <w:szCs w:val="24"/>
                <w:lang w:val="ru-RU"/>
              </w:rPr>
            </w:pPr>
          </w:p>
        </w:tc>
      </w:tr>
    </w:tbl>
    <w:p w14:paraId="15BE69AF" w14:textId="77777777" w:rsidR="006B5484" w:rsidRPr="007E22D2" w:rsidRDefault="006B5484" w:rsidP="006B5484">
      <w:pPr>
        <w:pStyle w:val="BodyText"/>
        <w:spacing w:line="276" w:lineRule="auto"/>
        <w:rPr>
          <w:sz w:val="26"/>
          <w:lang w:val="ru-RU"/>
        </w:rPr>
      </w:pPr>
    </w:p>
    <w:p w14:paraId="44E90BC2" w14:textId="77777777" w:rsidR="006B5484" w:rsidRPr="007E22D2" w:rsidRDefault="006B5484" w:rsidP="006B5484">
      <w:pPr>
        <w:pStyle w:val="BodyText"/>
        <w:spacing w:line="276" w:lineRule="auto"/>
        <w:rPr>
          <w:sz w:val="26"/>
          <w:lang w:val="ru-RU"/>
        </w:rPr>
      </w:pPr>
      <w:r w:rsidRPr="007E22D2">
        <w:rPr>
          <w:b/>
          <w:i/>
          <w:lang w:val="sr-Cyrl-RS" w:eastAsia="sr-Latn-RS"/>
        </w:rPr>
        <w:t xml:space="preserve">  Напомена:</w:t>
      </w:r>
    </w:p>
    <w:p w14:paraId="3B74D942" w14:textId="77777777" w:rsidR="006B5484" w:rsidRPr="007E22D2" w:rsidRDefault="006B5484" w:rsidP="006B5484">
      <w:pPr>
        <w:pStyle w:val="BodyText"/>
        <w:spacing w:line="276" w:lineRule="auto"/>
        <w:ind w:left="120"/>
        <w:rPr>
          <w:i/>
          <w:lang w:val="sr-Cyrl-RS" w:eastAsia="sr-Latn-RS"/>
        </w:rPr>
      </w:pPr>
      <w:r w:rsidRPr="007E22D2">
        <w:rPr>
          <w:i/>
          <w:lang w:val="sr-Cyrl-RS" w:eastAsia="sr-Latn-RS"/>
        </w:rPr>
        <w:t xml:space="preserve">Трошкове припремања и подношења понуде сноси искључиво понуђач и не може да тражи од наручиоца накнаду трошкова. 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средстава обезбеђења, под условом да је понуђач тражио накнаду тих трошкова у својој понуди. </w:t>
      </w:r>
    </w:p>
    <w:p w14:paraId="0CBF9345" w14:textId="77777777" w:rsidR="006B5484" w:rsidRPr="007E22D2" w:rsidRDefault="006B5484" w:rsidP="006B5484">
      <w:pPr>
        <w:pStyle w:val="BodyText"/>
        <w:spacing w:line="276" w:lineRule="auto"/>
        <w:ind w:left="120"/>
        <w:rPr>
          <w:lang w:val="sr-Cyrl-RS" w:eastAsia="sr-Latn-RS"/>
        </w:rPr>
      </w:pPr>
    </w:p>
    <w:p w14:paraId="2C816CD3" w14:textId="77777777" w:rsidR="006B5484" w:rsidRDefault="006B5484" w:rsidP="006B5484">
      <w:pPr>
        <w:pStyle w:val="BodyText"/>
        <w:spacing w:line="276" w:lineRule="auto"/>
        <w:ind w:left="120"/>
        <w:rPr>
          <w:i/>
          <w:lang w:val="sr-Cyrl-RS" w:eastAsia="sr-Latn-RS"/>
        </w:rPr>
      </w:pPr>
      <w:r w:rsidRPr="007E22D2">
        <w:rPr>
          <w:i/>
          <w:lang w:val="sr-Cyrl-RS" w:eastAsia="sr-Latn-RS"/>
        </w:rPr>
        <w:t>Достављање овог обрасца није обавезно.</w:t>
      </w:r>
    </w:p>
    <w:p w14:paraId="7C389B50" w14:textId="77777777" w:rsidR="006B5484" w:rsidRPr="007E22D2" w:rsidRDefault="006B5484" w:rsidP="006B5484">
      <w:pPr>
        <w:pStyle w:val="BodyText"/>
        <w:spacing w:line="276" w:lineRule="auto"/>
        <w:ind w:left="120"/>
        <w:rPr>
          <w:i/>
          <w:lang w:val="sr-Cyrl-RS" w:eastAsia="sr-Latn-RS"/>
        </w:rPr>
      </w:pPr>
    </w:p>
    <w:tbl>
      <w:tblPr>
        <w:tblStyle w:val="TableGrid"/>
        <w:tblW w:w="0" w:type="auto"/>
        <w:shd w:val="clear" w:color="auto" w:fill="FBE4D5" w:themeFill="accent2" w:themeFillTint="33"/>
        <w:tblLook w:val="04A0" w:firstRow="1" w:lastRow="0" w:firstColumn="1" w:lastColumn="0" w:noHBand="0" w:noVBand="1"/>
      </w:tblPr>
      <w:tblGrid>
        <w:gridCol w:w="9016"/>
      </w:tblGrid>
      <w:tr w:rsidR="006B5484" w:rsidRPr="00996632" w14:paraId="6801ADAC" w14:textId="77777777" w:rsidTr="00661EC6">
        <w:tc>
          <w:tcPr>
            <w:tcW w:w="9016" w:type="dxa"/>
            <w:shd w:val="clear" w:color="auto" w:fill="FBE4D5" w:themeFill="accent2" w:themeFillTint="33"/>
          </w:tcPr>
          <w:p w14:paraId="22AB42E7" w14:textId="77777777" w:rsidR="006B5484" w:rsidRPr="00446B15" w:rsidRDefault="006B5484" w:rsidP="00661EC6">
            <w:pPr>
              <w:spacing w:line="276" w:lineRule="auto"/>
              <w:jc w:val="both"/>
              <w:rPr>
                <w:b/>
                <w:i/>
                <w:iCs/>
                <w:lang w:val="sr-Cyrl-RS" w:eastAsia="sr-Latn-RS"/>
              </w:rPr>
            </w:pPr>
            <w:bookmarkStart w:id="32" w:name="_Hlk236042455"/>
            <w:r w:rsidRPr="00446B15">
              <w:rPr>
                <w:b/>
                <w:i/>
                <w:iCs/>
                <w:lang w:val="sr-Cyrl-RS" w:eastAsia="sr-Latn-RS"/>
              </w:rPr>
              <w:t>УПУТСТВО ЗА РАД НА ПОРТАЛУ ЈАВНИХ НАБАВКИ:</w:t>
            </w:r>
          </w:p>
          <w:p w14:paraId="1F324EB1" w14:textId="77777777" w:rsidR="006B5484" w:rsidRPr="007E22D2" w:rsidRDefault="006B5484" w:rsidP="00661EC6">
            <w:pPr>
              <w:spacing w:line="276" w:lineRule="auto"/>
              <w:jc w:val="both"/>
              <w:rPr>
                <w:b/>
                <w:bCs/>
                <w:i/>
                <w:iCs/>
                <w:lang w:val="sr-Cyrl-RS" w:eastAsia="sr-Latn-RS"/>
              </w:rPr>
            </w:pPr>
            <w:r w:rsidRPr="00446B15">
              <w:rPr>
                <w:i/>
                <w:iCs/>
                <w:sz w:val="22"/>
                <w:szCs w:val="22"/>
                <w:lang w:val="sr-Cyrl-RS" w:eastAsia="sr-Latn-RS"/>
              </w:rPr>
              <w:t xml:space="preserve">Наручилац </w:t>
            </w:r>
            <w:r>
              <w:rPr>
                <w:i/>
                <w:iCs/>
                <w:sz w:val="22"/>
                <w:szCs w:val="22"/>
                <w:lang w:val="sr-Cyrl-RS" w:eastAsia="sr-Latn-RS"/>
              </w:rPr>
              <w:t xml:space="preserve">припрема овај образац на свом рачунару и исти учитава </w:t>
            </w:r>
            <w:r w:rsidRPr="00446B15">
              <w:rPr>
                <w:i/>
                <w:iCs/>
                <w:sz w:val="22"/>
                <w:szCs w:val="22"/>
                <w:lang w:val="sr-Cyrl-RS" w:eastAsia="sr-Latn-RS"/>
              </w:rPr>
              <w:t>на Портал на одговарајућем кораку.</w:t>
            </w:r>
            <w:r w:rsidRPr="009504CF">
              <w:rPr>
                <w:i/>
                <w:iCs/>
                <w:lang w:val="sr-Cyrl-RS" w:eastAsia="sr-Latn-RS"/>
              </w:rPr>
              <w:t xml:space="preserve">  </w:t>
            </w:r>
          </w:p>
        </w:tc>
      </w:tr>
      <w:bookmarkEnd w:id="32"/>
    </w:tbl>
    <w:p w14:paraId="7B2EAC23" w14:textId="77777777" w:rsidR="00681AD0" w:rsidRDefault="00681AD0" w:rsidP="00333977">
      <w:pPr>
        <w:rPr>
          <w:lang w:val="sr-Cyrl-RS"/>
        </w:rPr>
      </w:pPr>
    </w:p>
    <w:p w14:paraId="08933D4F" w14:textId="77777777" w:rsidR="00A042B8" w:rsidRDefault="00A042B8">
      <w:pPr>
        <w:rPr>
          <w:lang w:val="sr-Cyrl-RS"/>
        </w:rPr>
      </w:pPr>
      <w:r>
        <w:rPr>
          <w:lang w:val="sr-Cyrl-RS"/>
        </w:rPr>
        <w:br w:type="page"/>
      </w:r>
    </w:p>
    <w:p w14:paraId="6AA78DB1" w14:textId="77777777" w:rsidR="0025360A" w:rsidRDefault="0025360A">
      <w:pPr>
        <w:rPr>
          <w:lang w:val="sr-Cyrl-RS"/>
        </w:rPr>
        <w:sectPr w:rsidR="0025360A" w:rsidSect="0027151B">
          <w:headerReference w:type="even" r:id="rId11"/>
          <w:headerReference w:type="default" r:id="rId12"/>
          <w:footerReference w:type="default" r:id="rId13"/>
          <w:headerReference w:type="first" r:id="rId14"/>
          <w:pgSz w:w="11906" w:h="16838"/>
          <w:pgMar w:top="1440" w:right="1440" w:bottom="1440" w:left="1440" w:header="2268" w:footer="708" w:gutter="0"/>
          <w:cols w:space="708"/>
          <w:docGrid w:linePitch="360"/>
        </w:sectPr>
      </w:pPr>
    </w:p>
    <w:p w14:paraId="482DCFFF" w14:textId="3174B0FD" w:rsidR="00A07421" w:rsidRDefault="00A07421" w:rsidP="00AC6730">
      <w:pPr>
        <w:pStyle w:val="DRUGI"/>
        <w:numPr>
          <w:ilvl w:val="0"/>
          <w:numId w:val="16"/>
        </w:numPr>
        <w:spacing w:line="276" w:lineRule="auto"/>
        <w:ind w:left="924" w:hanging="357"/>
        <w:rPr>
          <w:rFonts w:ascii="Times New Roman" w:hAnsi="Times New Roman" w:cs="Times New Roman"/>
          <w:bCs/>
          <w:caps/>
          <w:sz w:val="28"/>
          <w:szCs w:val="28"/>
        </w:rPr>
      </w:pPr>
      <w:bookmarkStart w:id="33" w:name="_Toc240367304"/>
      <w:r w:rsidRPr="007E22D2">
        <w:rPr>
          <w:rFonts w:ascii="Times New Roman" w:hAnsi="Times New Roman" w:cs="Times New Roman"/>
          <w:bCs/>
          <w:caps/>
          <w:sz w:val="28"/>
          <w:szCs w:val="28"/>
        </w:rPr>
        <w:lastRenderedPageBreak/>
        <w:t>ОБРАЗАЦ СТРУКтуре</w:t>
      </w:r>
      <w:r>
        <w:rPr>
          <w:rFonts w:ascii="Times New Roman" w:hAnsi="Times New Roman" w:cs="Times New Roman"/>
          <w:bCs/>
          <w:caps/>
          <w:sz w:val="28"/>
          <w:szCs w:val="28"/>
        </w:rPr>
        <w:t xml:space="preserve"> </w:t>
      </w:r>
      <w:r>
        <w:rPr>
          <w:rFonts w:ascii="Times New Roman" w:hAnsi="Times New Roman" w:cs="Times New Roman"/>
          <w:bCs/>
          <w:caps/>
          <w:sz w:val="28"/>
          <w:szCs w:val="28"/>
          <w:lang w:val="sr-Cyrl-RS"/>
        </w:rPr>
        <w:t>ПОНУЂЕНЕ</w:t>
      </w:r>
      <w:r w:rsidRPr="007E22D2">
        <w:rPr>
          <w:rFonts w:ascii="Times New Roman" w:hAnsi="Times New Roman" w:cs="Times New Roman"/>
          <w:bCs/>
          <w:caps/>
          <w:sz w:val="28"/>
          <w:szCs w:val="28"/>
        </w:rPr>
        <w:t xml:space="preserve"> ЦЕНА</w:t>
      </w:r>
      <w:bookmarkEnd w:id="33"/>
      <w:r w:rsidRPr="007E22D2">
        <w:rPr>
          <w:rFonts w:ascii="Times New Roman" w:hAnsi="Times New Roman" w:cs="Times New Roman"/>
          <w:bCs/>
          <w:caps/>
          <w:sz w:val="28"/>
          <w:szCs w:val="28"/>
        </w:rPr>
        <w:t xml:space="preserve">       </w:t>
      </w:r>
    </w:p>
    <w:p w14:paraId="209151B7" w14:textId="77777777" w:rsidR="00A07421" w:rsidRPr="007E22D2" w:rsidRDefault="00A07421" w:rsidP="00A07421">
      <w:pPr>
        <w:pStyle w:val="DRUGI"/>
        <w:spacing w:line="276" w:lineRule="auto"/>
        <w:ind w:left="924"/>
        <w:rPr>
          <w:rFonts w:ascii="Times New Roman" w:hAnsi="Times New Roman" w:cs="Times New Roman"/>
          <w:bCs/>
          <w:caps/>
          <w:sz w:val="28"/>
          <w:szCs w:val="28"/>
        </w:rPr>
      </w:pPr>
      <w:r w:rsidRPr="007E22D2">
        <w:rPr>
          <w:rFonts w:ascii="Times New Roman" w:hAnsi="Times New Roman" w:cs="Times New Roman"/>
          <w:bCs/>
          <w:caps/>
          <w:sz w:val="28"/>
          <w:szCs w:val="28"/>
        </w:rPr>
        <w:t xml:space="preserve">                             </w:t>
      </w:r>
    </w:p>
    <w:tbl>
      <w:tblPr>
        <w:tblpPr w:leftFromText="181" w:rightFromText="181" w:vertAnchor="text" w:horzAnchor="margin" w:tblpXSpec="center" w:tblpY="1"/>
        <w:tblW w:w="14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430"/>
        <w:gridCol w:w="1482"/>
        <w:gridCol w:w="1415"/>
        <w:gridCol w:w="970"/>
        <w:gridCol w:w="1415"/>
        <w:gridCol w:w="1185"/>
        <w:gridCol w:w="1229"/>
        <w:gridCol w:w="1280"/>
        <w:gridCol w:w="1280"/>
        <w:gridCol w:w="986"/>
        <w:gridCol w:w="986"/>
        <w:gridCol w:w="23"/>
      </w:tblGrid>
      <w:tr w:rsidR="00A07421" w:rsidRPr="007E22D2" w14:paraId="3DEC6383" w14:textId="77777777" w:rsidTr="00661EC6">
        <w:trPr>
          <w:trHeight w:val="269"/>
        </w:trPr>
        <w:tc>
          <w:tcPr>
            <w:tcW w:w="14231" w:type="dxa"/>
            <w:gridSpan w:val="13"/>
            <w:shd w:val="clear" w:color="auto" w:fill="D9E2F3" w:themeFill="accent1" w:themeFillTint="33"/>
            <w:vAlign w:val="center"/>
          </w:tcPr>
          <w:p w14:paraId="01F8986D" w14:textId="77777777" w:rsidR="00A07421" w:rsidRPr="007E22D2" w:rsidRDefault="00A07421" w:rsidP="00661EC6">
            <w:pPr>
              <w:spacing w:line="276" w:lineRule="auto"/>
              <w:jc w:val="center"/>
              <w:rPr>
                <w:rFonts w:ascii="Times New Roman" w:eastAsia="Times New Roman" w:hAnsi="Times New Roman" w:cs="Times New Roman"/>
                <w:b/>
                <w:lang w:val="sr-Cyrl-RS" w:eastAsia="sr-Latn-RS"/>
              </w:rPr>
            </w:pPr>
            <w:bookmarkStart w:id="34" w:name="_Hlk236228346"/>
            <w:r>
              <w:rPr>
                <w:rFonts w:ascii="Times New Roman" w:eastAsia="Times New Roman" w:hAnsi="Times New Roman" w:cs="Times New Roman"/>
                <w:b/>
                <w:lang w:val="sr-Cyrl-RS" w:eastAsia="sr-Latn-RS"/>
              </w:rPr>
              <w:t xml:space="preserve">ОБРАЗАЦ </w:t>
            </w:r>
            <w:r w:rsidRPr="007E22D2">
              <w:rPr>
                <w:rFonts w:ascii="Times New Roman" w:eastAsia="Times New Roman" w:hAnsi="Times New Roman" w:cs="Times New Roman"/>
                <w:b/>
                <w:lang w:val="sr-Cyrl-RS" w:eastAsia="sr-Latn-RS"/>
              </w:rPr>
              <w:t>СТРУКТУР</w:t>
            </w:r>
            <w:r>
              <w:rPr>
                <w:rFonts w:ascii="Times New Roman" w:eastAsia="Times New Roman" w:hAnsi="Times New Roman" w:cs="Times New Roman"/>
                <w:b/>
                <w:lang w:val="sr-Cyrl-RS" w:eastAsia="sr-Latn-RS"/>
              </w:rPr>
              <w:t>Е</w:t>
            </w:r>
            <w:r w:rsidRPr="007E22D2">
              <w:rPr>
                <w:rFonts w:ascii="Times New Roman" w:eastAsia="Times New Roman" w:hAnsi="Times New Roman" w:cs="Times New Roman"/>
                <w:b/>
                <w:lang w:val="sr-Cyrl-RS" w:eastAsia="sr-Latn-RS"/>
              </w:rPr>
              <w:t xml:space="preserve"> </w:t>
            </w:r>
            <w:r>
              <w:rPr>
                <w:rFonts w:ascii="Times New Roman" w:eastAsia="Times New Roman" w:hAnsi="Times New Roman" w:cs="Times New Roman"/>
                <w:b/>
                <w:lang w:val="sr-Cyrl-RS" w:eastAsia="sr-Latn-RS"/>
              </w:rPr>
              <w:t xml:space="preserve">ПОНУЂЕНЕ </w:t>
            </w:r>
            <w:r w:rsidRPr="007E22D2">
              <w:rPr>
                <w:rFonts w:ascii="Times New Roman" w:eastAsia="Times New Roman" w:hAnsi="Times New Roman" w:cs="Times New Roman"/>
                <w:b/>
                <w:lang w:val="sr-Cyrl-RS" w:eastAsia="sr-Latn-RS"/>
              </w:rPr>
              <w:t>ЦЕН</w:t>
            </w:r>
            <w:r>
              <w:rPr>
                <w:rFonts w:ascii="Times New Roman" w:eastAsia="Times New Roman" w:hAnsi="Times New Roman" w:cs="Times New Roman"/>
                <w:b/>
                <w:lang w:val="sr-Cyrl-RS" w:eastAsia="sr-Latn-RS"/>
              </w:rPr>
              <w:t>Е</w:t>
            </w:r>
          </w:p>
          <w:p w14:paraId="38FC30E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p>
        </w:tc>
      </w:tr>
      <w:tr w:rsidR="00A07421" w:rsidRPr="007E22D2" w14:paraId="3161C2AD" w14:textId="77777777" w:rsidTr="00661EC6">
        <w:trPr>
          <w:gridAfter w:val="1"/>
          <w:wAfter w:w="23" w:type="dxa"/>
        </w:trPr>
        <w:tc>
          <w:tcPr>
            <w:tcW w:w="550" w:type="dxa"/>
            <w:shd w:val="clear" w:color="auto" w:fill="D9E2F3" w:themeFill="accent1" w:themeFillTint="33"/>
            <w:vAlign w:val="center"/>
          </w:tcPr>
          <w:p w14:paraId="30B26A6A"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Р. бр.</w:t>
            </w:r>
          </w:p>
        </w:tc>
        <w:tc>
          <w:tcPr>
            <w:tcW w:w="1430" w:type="dxa"/>
            <w:shd w:val="clear" w:color="auto" w:fill="D9E2F3" w:themeFill="accent1" w:themeFillTint="33"/>
            <w:vAlign w:val="center"/>
          </w:tcPr>
          <w:p w14:paraId="47A92578"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Тип возила</w:t>
            </w:r>
          </w:p>
        </w:tc>
        <w:tc>
          <w:tcPr>
            <w:tcW w:w="1482" w:type="dxa"/>
            <w:shd w:val="clear" w:color="auto" w:fill="D9E2F3" w:themeFill="accent1" w:themeFillTint="33"/>
            <w:vAlign w:val="center"/>
          </w:tcPr>
          <w:p w14:paraId="3F0F58F1"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Назив</w:t>
            </w:r>
          </w:p>
        </w:tc>
        <w:tc>
          <w:tcPr>
            <w:tcW w:w="1415" w:type="dxa"/>
            <w:shd w:val="clear" w:color="auto" w:fill="D9E2F3" w:themeFill="accent1" w:themeFillTint="33"/>
            <w:vAlign w:val="center"/>
          </w:tcPr>
          <w:p w14:paraId="4AD3E20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Димензије пнемуатика</w:t>
            </w:r>
          </w:p>
        </w:tc>
        <w:tc>
          <w:tcPr>
            <w:tcW w:w="970" w:type="dxa"/>
            <w:shd w:val="clear" w:color="auto" w:fill="D9E2F3" w:themeFill="accent1" w:themeFillTint="33"/>
            <w:vAlign w:val="center"/>
          </w:tcPr>
          <w:p w14:paraId="3D93F805"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Индекс брзине</w:t>
            </w:r>
          </w:p>
        </w:tc>
        <w:tc>
          <w:tcPr>
            <w:tcW w:w="1415" w:type="dxa"/>
            <w:shd w:val="clear" w:color="auto" w:fill="D9E2F3" w:themeFill="accent1" w:themeFillTint="33"/>
            <w:vAlign w:val="center"/>
          </w:tcPr>
          <w:p w14:paraId="709EB5D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Квалитета пнеуматика</w:t>
            </w:r>
          </w:p>
        </w:tc>
        <w:tc>
          <w:tcPr>
            <w:tcW w:w="1185" w:type="dxa"/>
            <w:shd w:val="clear" w:color="auto" w:fill="D9E2F3" w:themeFill="accent1" w:themeFillTint="33"/>
            <w:vAlign w:val="center"/>
          </w:tcPr>
          <w:p w14:paraId="13B34477"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Оквирна количина</w:t>
            </w:r>
          </w:p>
        </w:tc>
        <w:tc>
          <w:tcPr>
            <w:tcW w:w="1229" w:type="dxa"/>
            <w:shd w:val="clear" w:color="auto" w:fill="D9E2F3" w:themeFill="accent1" w:themeFillTint="33"/>
            <w:vAlign w:val="center"/>
          </w:tcPr>
          <w:p w14:paraId="5F563BCE"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Понуђено добро</w:t>
            </w:r>
            <w:r w:rsidRPr="007E22D2">
              <w:rPr>
                <w:rFonts w:ascii="Times New Roman" w:eastAsia="Times New Roman" w:hAnsi="Times New Roman" w:cs="Times New Roman"/>
                <w:color w:val="000000"/>
                <w:lang w:val="sr-Cyrl-RS" w:eastAsia="ar-SA"/>
              </w:rPr>
              <w:t xml:space="preserve"> </w:t>
            </w:r>
          </w:p>
        </w:tc>
        <w:tc>
          <w:tcPr>
            <w:tcW w:w="1280" w:type="dxa"/>
            <w:shd w:val="clear" w:color="auto" w:fill="D9E2F3" w:themeFill="accent1" w:themeFillTint="33"/>
            <w:vAlign w:val="center"/>
          </w:tcPr>
          <w:p w14:paraId="0A413EFB" w14:textId="77777777" w:rsidR="00A07421"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p w14:paraId="0419E14E"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Јединична цена без ПДВ-а</w:t>
            </w:r>
          </w:p>
          <w:p w14:paraId="6FE510B3"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РСД</w:t>
            </w:r>
          </w:p>
        </w:tc>
        <w:tc>
          <w:tcPr>
            <w:tcW w:w="1280" w:type="dxa"/>
            <w:shd w:val="clear" w:color="auto" w:fill="D9E2F3" w:themeFill="accent1" w:themeFillTint="33"/>
            <w:vAlign w:val="center"/>
          </w:tcPr>
          <w:p w14:paraId="41BE990A" w14:textId="77777777" w:rsidR="00A07421"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p w14:paraId="4801F1C5"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Јединична цена са ПДВ-ом</w:t>
            </w:r>
          </w:p>
          <w:p w14:paraId="0DA4E3F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РСД</w:t>
            </w:r>
          </w:p>
        </w:tc>
        <w:tc>
          <w:tcPr>
            <w:tcW w:w="986" w:type="dxa"/>
            <w:shd w:val="clear" w:color="auto" w:fill="D9E2F3" w:themeFill="accent1" w:themeFillTint="33"/>
            <w:vAlign w:val="center"/>
          </w:tcPr>
          <w:p w14:paraId="09C95212" w14:textId="77777777" w:rsidR="00A07421"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 xml:space="preserve">  </w:t>
            </w:r>
          </w:p>
          <w:p w14:paraId="0B5E34E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Укупна цена без ПДВ-а</w:t>
            </w:r>
          </w:p>
          <w:p w14:paraId="381FB2B8"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eastAsia="ar-SA"/>
              </w:rPr>
              <w:t xml:space="preserve">   </w:t>
            </w:r>
            <w:r w:rsidRPr="007E22D2">
              <w:rPr>
                <w:rFonts w:ascii="Times New Roman" w:eastAsia="Times New Roman" w:hAnsi="Times New Roman" w:cs="Times New Roman"/>
                <w:color w:val="000000"/>
                <w:lang w:val="sr-Cyrl-RS" w:eastAsia="ar-SA"/>
              </w:rPr>
              <w:t>РСД</w:t>
            </w:r>
          </w:p>
        </w:tc>
        <w:tc>
          <w:tcPr>
            <w:tcW w:w="986" w:type="dxa"/>
            <w:shd w:val="clear" w:color="auto" w:fill="D9E2F3" w:themeFill="accent1" w:themeFillTint="33"/>
            <w:vAlign w:val="center"/>
          </w:tcPr>
          <w:p w14:paraId="331816E9" w14:textId="77777777" w:rsidR="00A07421"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p w14:paraId="3E33A8DC"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 xml:space="preserve">Укупна цена </w:t>
            </w:r>
            <w:r>
              <w:rPr>
                <w:rFonts w:ascii="Times New Roman" w:eastAsia="Times New Roman" w:hAnsi="Times New Roman" w:cs="Times New Roman"/>
                <w:color w:val="000000"/>
                <w:lang w:val="sr-Cyrl-RS" w:eastAsia="ar-SA"/>
              </w:rPr>
              <w:t>са</w:t>
            </w:r>
            <w:r w:rsidRPr="007E22D2">
              <w:rPr>
                <w:rFonts w:ascii="Times New Roman" w:eastAsia="Times New Roman" w:hAnsi="Times New Roman" w:cs="Times New Roman"/>
                <w:color w:val="000000"/>
                <w:lang w:val="sr-Cyrl-RS" w:eastAsia="ar-SA"/>
              </w:rPr>
              <w:t xml:space="preserve"> ПДВ-</w:t>
            </w:r>
            <w:r>
              <w:rPr>
                <w:rFonts w:ascii="Times New Roman" w:eastAsia="Times New Roman" w:hAnsi="Times New Roman" w:cs="Times New Roman"/>
                <w:color w:val="000000"/>
                <w:lang w:val="sr-Cyrl-RS" w:eastAsia="ar-SA"/>
              </w:rPr>
              <w:t>ом</w:t>
            </w:r>
          </w:p>
          <w:p w14:paraId="5EE1CCF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eastAsia="ar-SA"/>
              </w:rPr>
              <w:t xml:space="preserve">   </w:t>
            </w:r>
            <w:r w:rsidRPr="007E22D2">
              <w:rPr>
                <w:rFonts w:ascii="Times New Roman" w:eastAsia="Times New Roman" w:hAnsi="Times New Roman" w:cs="Times New Roman"/>
                <w:color w:val="000000"/>
                <w:lang w:val="sr-Cyrl-RS" w:eastAsia="ar-SA"/>
              </w:rPr>
              <w:t>РСД</w:t>
            </w:r>
          </w:p>
          <w:p w14:paraId="178055A1" w14:textId="77777777" w:rsidR="00A07421" w:rsidRPr="007E22D2"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r w:rsidRPr="007E22D2">
              <w:rPr>
                <w:rFonts w:ascii="Times New Roman" w:eastAsia="Times New Roman" w:hAnsi="Times New Roman" w:cs="Times New Roman"/>
                <w:color w:val="000000"/>
                <w:lang w:val="sr-Cyrl-RS" w:eastAsia="ar-SA"/>
              </w:rPr>
              <w:t xml:space="preserve"> </w:t>
            </w:r>
          </w:p>
        </w:tc>
      </w:tr>
      <w:tr w:rsidR="00A07421" w:rsidRPr="007E22D2" w14:paraId="456ABF07" w14:textId="77777777" w:rsidTr="00661EC6">
        <w:trPr>
          <w:gridAfter w:val="1"/>
          <w:wAfter w:w="23" w:type="dxa"/>
        </w:trPr>
        <w:tc>
          <w:tcPr>
            <w:tcW w:w="550" w:type="dxa"/>
            <w:vAlign w:val="center"/>
          </w:tcPr>
          <w:p w14:paraId="0E7641B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lang w:val="sr-Cyrl-RS" w:eastAsia="ar-SA"/>
              </w:rPr>
            </w:pPr>
            <w:r w:rsidRPr="007E22D2">
              <w:rPr>
                <w:rFonts w:ascii="Times New Roman" w:eastAsia="Times New Roman" w:hAnsi="Times New Roman" w:cs="Times New Roman"/>
                <w:b/>
                <w:color w:val="000000"/>
                <w:lang w:val="sr-Cyrl-CS" w:eastAsia="ar-SA"/>
              </w:rPr>
              <w:t>(1)</w:t>
            </w:r>
          </w:p>
        </w:tc>
        <w:tc>
          <w:tcPr>
            <w:tcW w:w="1430" w:type="dxa"/>
            <w:vAlign w:val="center"/>
          </w:tcPr>
          <w:p w14:paraId="69C4AFCC"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lang w:val="sr-Cyrl-CS" w:eastAsia="ar-SA"/>
              </w:rPr>
            </w:pPr>
            <w:r w:rsidRPr="007E22D2">
              <w:rPr>
                <w:rFonts w:ascii="Times New Roman" w:eastAsia="Times New Roman" w:hAnsi="Times New Roman" w:cs="Times New Roman"/>
                <w:b/>
                <w:color w:val="000000"/>
                <w:lang w:val="sr-Cyrl-CS" w:eastAsia="ar-SA"/>
              </w:rPr>
              <w:t>(2)</w:t>
            </w:r>
          </w:p>
        </w:tc>
        <w:tc>
          <w:tcPr>
            <w:tcW w:w="1482" w:type="dxa"/>
            <w:vAlign w:val="center"/>
          </w:tcPr>
          <w:p w14:paraId="39991188"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b/>
                <w:color w:val="000000"/>
                <w:lang w:val="sr-Cyrl-RS" w:eastAsia="ar-SA"/>
              </w:rPr>
            </w:pPr>
            <w:r w:rsidRPr="007E22D2">
              <w:rPr>
                <w:rFonts w:ascii="Times New Roman" w:eastAsia="Times New Roman" w:hAnsi="Times New Roman" w:cs="Times New Roman"/>
                <w:b/>
                <w:color w:val="000000"/>
                <w:lang w:val="sr-Cyrl-CS" w:eastAsia="ar-SA"/>
              </w:rPr>
              <w:t>(3)</w:t>
            </w:r>
          </w:p>
        </w:tc>
        <w:tc>
          <w:tcPr>
            <w:tcW w:w="1415" w:type="dxa"/>
            <w:vAlign w:val="center"/>
          </w:tcPr>
          <w:p w14:paraId="404261E0"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lang w:val="sr-Cyrl-RS" w:eastAsia="ar-SA"/>
              </w:rPr>
            </w:pPr>
            <w:r w:rsidRPr="007E22D2">
              <w:rPr>
                <w:rFonts w:ascii="Times New Roman" w:eastAsia="Times New Roman" w:hAnsi="Times New Roman" w:cs="Times New Roman"/>
                <w:b/>
                <w:color w:val="000000"/>
                <w:lang w:val="sr-Cyrl-CS" w:eastAsia="ar-SA"/>
              </w:rPr>
              <w:t>(4</w:t>
            </w:r>
            <w:r w:rsidRPr="007E22D2">
              <w:rPr>
                <w:rFonts w:ascii="Times New Roman" w:eastAsia="Times New Roman" w:hAnsi="Times New Roman" w:cs="Times New Roman"/>
                <w:b/>
                <w:color w:val="000000"/>
                <w:lang w:eastAsia="ar-SA"/>
              </w:rPr>
              <w:t>)</w:t>
            </w:r>
          </w:p>
        </w:tc>
        <w:tc>
          <w:tcPr>
            <w:tcW w:w="970" w:type="dxa"/>
            <w:vAlign w:val="center"/>
          </w:tcPr>
          <w:p w14:paraId="4DB1B58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lang w:val="sr-Cyrl-CS" w:eastAsia="ar-SA"/>
              </w:rPr>
            </w:pPr>
            <w:r w:rsidRPr="007E22D2">
              <w:rPr>
                <w:rFonts w:ascii="Times New Roman" w:eastAsia="Times New Roman" w:hAnsi="Times New Roman" w:cs="Times New Roman"/>
                <w:b/>
                <w:color w:val="000000"/>
                <w:lang w:val="sr-Cyrl-CS" w:eastAsia="ar-SA"/>
              </w:rPr>
              <w:t>(5</w:t>
            </w:r>
            <w:r w:rsidRPr="007E22D2">
              <w:rPr>
                <w:rFonts w:ascii="Times New Roman" w:eastAsia="Times New Roman" w:hAnsi="Times New Roman" w:cs="Times New Roman"/>
                <w:b/>
                <w:color w:val="000000"/>
                <w:lang w:eastAsia="ar-SA"/>
              </w:rPr>
              <w:t>)</w:t>
            </w:r>
          </w:p>
        </w:tc>
        <w:tc>
          <w:tcPr>
            <w:tcW w:w="1415" w:type="dxa"/>
            <w:vAlign w:val="center"/>
          </w:tcPr>
          <w:p w14:paraId="358EC0A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lang w:val="sr-Cyrl-CS" w:eastAsia="ar-SA"/>
              </w:rPr>
            </w:pPr>
            <w:r w:rsidRPr="007E22D2">
              <w:rPr>
                <w:rFonts w:ascii="Times New Roman" w:eastAsia="Times New Roman" w:hAnsi="Times New Roman" w:cs="Times New Roman"/>
                <w:b/>
                <w:color w:val="000000"/>
                <w:lang w:eastAsia="ar-SA"/>
              </w:rPr>
              <w:t>(6)</w:t>
            </w:r>
          </w:p>
        </w:tc>
        <w:tc>
          <w:tcPr>
            <w:tcW w:w="1185" w:type="dxa"/>
            <w:vAlign w:val="center"/>
          </w:tcPr>
          <w:p w14:paraId="4080DB9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lang w:val="sr-Cyrl-RS" w:eastAsia="ar-SA"/>
              </w:rPr>
            </w:pPr>
            <w:r w:rsidRPr="007E22D2">
              <w:rPr>
                <w:rFonts w:ascii="Times New Roman" w:eastAsia="Times New Roman" w:hAnsi="Times New Roman" w:cs="Times New Roman"/>
                <w:b/>
                <w:color w:val="000000"/>
                <w:lang w:val="sr-Cyrl-RS" w:eastAsia="ar-SA"/>
              </w:rPr>
              <w:t>(7)</w:t>
            </w:r>
          </w:p>
        </w:tc>
        <w:tc>
          <w:tcPr>
            <w:tcW w:w="1229" w:type="dxa"/>
            <w:vAlign w:val="center"/>
          </w:tcPr>
          <w:p w14:paraId="2A7540C5"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lang w:val="sr-Cyrl-RS" w:eastAsia="ar-SA"/>
              </w:rPr>
            </w:pPr>
            <w:r>
              <w:rPr>
                <w:rFonts w:ascii="Times New Roman" w:eastAsia="Times New Roman" w:hAnsi="Times New Roman" w:cs="Times New Roman"/>
                <w:b/>
                <w:color w:val="000000"/>
                <w:lang w:val="sr-Cyrl-RS" w:eastAsia="ar-SA"/>
              </w:rPr>
              <w:t>(8)</w:t>
            </w:r>
          </w:p>
        </w:tc>
        <w:tc>
          <w:tcPr>
            <w:tcW w:w="1280" w:type="dxa"/>
            <w:vAlign w:val="center"/>
          </w:tcPr>
          <w:p w14:paraId="6F428447"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lang w:val="sr-Cyrl-CS" w:eastAsia="ar-SA"/>
              </w:rPr>
            </w:pPr>
            <w:r>
              <w:rPr>
                <w:rFonts w:ascii="Times New Roman" w:eastAsia="Times New Roman" w:hAnsi="Times New Roman" w:cs="Times New Roman"/>
                <w:b/>
                <w:color w:val="000000"/>
                <w:lang w:val="sr-Cyrl-CS" w:eastAsia="ar-SA"/>
              </w:rPr>
              <w:t>(9)</w:t>
            </w:r>
          </w:p>
        </w:tc>
        <w:tc>
          <w:tcPr>
            <w:tcW w:w="1280" w:type="dxa"/>
            <w:vAlign w:val="center"/>
          </w:tcPr>
          <w:p w14:paraId="65D9994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lang w:val="sr-Cyrl-RS" w:eastAsia="ar-SA"/>
              </w:rPr>
            </w:pPr>
            <w:r>
              <w:rPr>
                <w:rFonts w:ascii="Times New Roman" w:eastAsia="Times New Roman" w:hAnsi="Times New Roman" w:cs="Times New Roman"/>
                <w:b/>
                <w:color w:val="000000"/>
                <w:lang w:val="sr-Cyrl-RS" w:eastAsia="ar-SA"/>
              </w:rPr>
              <w:t>(10)</w:t>
            </w:r>
          </w:p>
        </w:tc>
        <w:tc>
          <w:tcPr>
            <w:tcW w:w="986" w:type="dxa"/>
            <w:vAlign w:val="center"/>
          </w:tcPr>
          <w:p w14:paraId="67D9C11C"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lang w:val="sr-Cyrl-RS" w:eastAsia="ar-SA"/>
              </w:rPr>
            </w:pPr>
            <w:r>
              <w:rPr>
                <w:rFonts w:ascii="Times New Roman" w:eastAsia="Times New Roman" w:hAnsi="Times New Roman" w:cs="Times New Roman"/>
                <w:b/>
                <w:color w:val="000000"/>
                <w:lang w:val="sr-Cyrl-RS" w:eastAsia="ar-SA"/>
              </w:rPr>
              <w:t>(11) (7*9)</w:t>
            </w:r>
          </w:p>
        </w:tc>
        <w:tc>
          <w:tcPr>
            <w:tcW w:w="986" w:type="dxa"/>
            <w:vAlign w:val="center"/>
          </w:tcPr>
          <w:p w14:paraId="27D22F3B"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lang w:val="sr-Cyrl-RS" w:eastAsia="ar-SA"/>
              </w:rPr>
            </w:pPr>
            <w:r>
              <w:rPr>
                <w:rFonts w:ascii="Times New Roman" w:eastAsia="Times New Roman" w:hAnsi="Times New Roman" w:cs="Times New Roman"/>
                <w:b/>
                <w:color w:val="000000"/>
                <w:lang w:val="sr-Cyrl-RS" w:eastAsia="ar-SA"/>
              </w:rPr>
              <w:t>(12) (7*10)</w:t>
            </w:r>
          </w:p>
        </w:tc>
      </w:tr>
      <w:tr w:rsidR="00A07421" w:rsidRPr="007E22D2" w14:paraId="14BD7649" w14:textId="77777777" w:rsidTr="00661EC6">
        <w:trPr>
          <w:gridAfter w:val="1"/>
          <w:wAfter w:w="23" w:type="dxa"/>
          <w:trHeight w:val="502"/>
        </w:trPr>
        <w:tc>
          <w:tcPr>
            <w:tcW w:w="550" w:type="dxa"/>
            <w:vAlign w:val="center"/>
          </w:tcPr>
          <w:p w14:paraId="2B2F4C28"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sidRPr="007E22D2">
              <w:rPr>
                <w:rFonts w:ascii="Times New Roman" w:eastAsia="Times New Roman" w:hAnsi="Times New Roman" w:cs="Times New Roman"/>
                <w:b/>
                <w:color w:val="000000"/>
                <w:sz w:val="20"/>
                <w:lang w:val="sr-Cyrl-RS" w:eastAsia="ar-SA"/>
              </w:rPr>
              <w:t>1.</w:t>
            </w:r>
          </w:p>
        </w:tc>
        <w:tc>
          <w:tcPr>
            <w:tcW w:w="1430" w:type="dxa"/>
            <w:vMerge w:val="restart"/>
            <w:textDirection w:val="btLr"/>
            <w:vAlign w:val="center"/>
          </w:tcPr>
          <w:p w14:paraId="5089617D" w14:textId="77777777" w:rsidR="00A07421" w:rsidRDefault="00A07421" w:rsidP="00661EC6">
            <w:pPr>
              <w:tabs>
                <w:tab w:val="left" w:pos="4557"/>
              </w:tabs>
              <w:suppressAutoHyphens/>
              <w:spacing w:line="276" w:lineRule="auto"/>
              <w:ind w:left="113" w:right="113"/>
              <w:jc w:val="center"/>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Путничка возила</w:t>
            </w:r>
          </w:p>
        </w:tc>
        <w:tc>
          <w:tcPr>
            <w:tcW w:w="1482" w:type="dxa"/>
            <w:vAlign w:val="center"/>
          </w:tcPr>
          <w:p w14:paraId="416DD2C6"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lang w:val="sr-Cyrl-RS" w:eastAsia="sr-Latn-RS"/>
              </w:rPr>
              <w:t>Гума спољна летња</w:t>
            </w:r>
          </w:p>
        </w:tc>
        <w:tc>
          <w:tcPr>
            <w:tcW w:w="1415" w:type="dxa"/>
            <w:vAlign w:val="center"/>
          </w:tcPr>
          <w:p w14:paraId="2D3BD205"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val="sr-Cyrl-RS" w:eastAsia="ar-SA"/>
              </w:rPr>
              <w:t xml:space="preserve">195/65 </w:t>
            </w:r>
            <w:r>
              <w:rPr>
                <w:rFonts w:ascii="Times New Roman" w:eastAsia="Times New Roman" w:hAnsi="Times New Roman" w:cs="Times New Roman"/>
                <w:color w:val="000000"/>
                <w:lang w:eastAsia="ar-SA"/>
              </w:rPr>
              <w:t>R15</w:t>
            </w:r>
          </w:p>
        </w:tc>
        <w:tc>
          <w:tcPr>
            <w:tcW w:w="970" w:type="dxa"/>
            <w:vAlign w:val="center"/>
          </w:tcPr>
          <w:p w14:paraId="6AF4C65B"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V</w:t>
            </w:r>
          </w:p>
        </w:tc>
        <w:tc>
          <w:tcPr>
            <w:tcW w:w="1415" w:type="dxa"/>
            <w:vAlign w:val="center"/>
          </w:tcPr>
          <w:p w14:paraId="4B6A8845" w14:textId="77777777" w:rsidR="00A07421" w:rsidRPr="0026059E"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premium</w:t>
            </w:r>
            <w:r>
              <w:rPr>
                <w:rFonts w:ascii="Times New Roman" w:eastAsia="Times New Roman" w:hAnsi="Times New Roman" w:cs="Times New Roman"/>
                <w:color w:val="000000"/>
                <w:lang w:val="sr-Cyrl-RS" w:eastAsia="ar-SA"/>
              </w:rPr>
              <w:t xml:space="preserve"> </w:t>
            </w:r>
            <w:r>
              <w:rPr>
                <w:rFonts w:ascii="Times New Roman" w:eastAsia="Times New Roman" w:hAnsi="Times New Roman" w:cs="Times New Roman"/>
                <w:color w:val="000000"/>
                <w:lang w:eastAsia="ar-SA"/>
              </w:rPr>
              <w:t>range</w:t>
            </w:r>
          </w:p>
        </w:tc>
        <w:tc>
          <w:tcPr>
            <w:tcW w:w="1185" w:type="dxa"/>
            <w:vAlign w:val="center"/>
          </w:tcPr>
          <w:p w14:paraId="50FA989B"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5</w:t>
            </w:r>
          </w:p>
        </w:tc>
        <w:tc>
          <w:tcPr>
            <w:tcW w:w="1229" w:type="dxa"/>
            <w:vAlign w:val="center"/>
          </w:tcPr>
          <w:p w14:paraId="38BD4E7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51783B77"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0C8E3753"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46ED1EA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11BCD82A"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3492EB3E" w14:textId="77777777" w:rsidTr="00661EC6">
        <w:trPr>
          <w:gridAfter w:val="1"/>
          <w:wAfter w:w="23" w:type="dxa"/>
          <w:trHeight w:val="552"/>
        </w:trPr>
        <w:tc>
          <w:tcPr>
            <w:tcW w:w="550" w:type="dxa"/>
            <w:vAlign w:val="center"/>
          </w:tcPr>
          <w:p w14:paraId="436F9CBF"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sidRPr="007E22D2">
              <w:rPr>
                <w:rFonts w:ascii="Times New Roman" w:eastAsia="Times New Roman" w:hAnsi="Times New Roman" w:cs="Times New Roman"/>
                <w:b/>
                <w:color w:val="000000"/>
                <w:sz w:val="20"/>
                <w:lang w:val="sr-Cyrl-RS" w:eastAsia="ar-SA"/>
              </w:rPr>
              <w:t>2.</w:t>
            </w:r>
          </w:p>
        </w:tc>
        <w:tc>
          <w:tcPr>
            <w:tcW w:w="1430" w:type="dxa"/>
            <w:vMerge/>
            <w:vAlign w:val="center"/>
          </w:tcPr>
          <w:p w14:paraId="2BDD1724" w14:textId="77777777" w:rsidR="00A07421"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5BCD8C0E"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Гума спољна зимска</w:t>
            </w:r>
          </w:p>
        </w:tc>
        <w:tc>
          <w:tcPr>
            <w:tcW w:w="1415" w:type="dxa"/>
            <w:vAlign w:val="center"/>
          </w:tcPr>
          <w:p w14:paraId="7782D5F7"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195/65 R15</w:t>
            </w:r>
          </w:p>
        </w:tc>
        <w:tc>
          <w:tcPr>
            <w:tcW w:w="970" w:type="dxa"/>
            <w:vAlign w:val="center"/>
          </w:tcPr>
          <w:p w14:paraId="71575F9C"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H</w:t>
            </w:r>
          </w:p>
        </w:tc>
        <w:tc>
          <w:tcPr>
            <w:tcW w:w="1415" w:type="dxa"/>
            <w:vAlign w:val="center"/>
          </w:tcPr>
          <w:p w14:paraId="3FFBDFAE"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DC4809">
              <w:rPr>
                <w:rFonts w:ascii="Times New Roman" w:eastAsia="Times New Roman" w:hAnsi="Times New Roman" w:cs="Times New Roman"/>
                <w:color w:val="000000"/>
                <w:lang w:eastAsia="ar-SA"/>
              </w:rPr>
              <w:t>premium</w:t>
            </w:r>
            <w:r w:rsidRPr="00DC4809">
              <w:rPr>
                <w:rFonts w:ascii="Times New Roman" w:eastAsia="Times New Roman" w:hAnsi="Times New Roman" w:cs="Times New Roman"/>
                <w:color w:val="000000"/>
                <w:lang w:val="sr-Cyrl-RS" w:eastAsia="ar-SA"/>
              </w:rPr>
              <w:t xml:space="preserve"> </w:t>
            </w:r>
            <w:r w:rsidRPr="00DC4809">
              <w:rPr>
                <w:rFonts w:ascii="Times New Roman" w:eastAsia="Times New Roman" w:hAnsi="Times New Roman" w:cs="Times New Roman"/>
                <w:color w:val="000000"/>
                <w:lang w:eastAsia="ar-SA"/>
              </w:rPr>
              <w:t>range</w:t>
            </w:r>
          </w:p>
        </w:tc>
        <w:tc>
          <w:tcPr>
            <w:tcW w:w="1185" w:type="dxa"/>
            <w:vAlign w:val="center"/>
          </w:tcPr>
          <w:p w14:paraId="3CC0E15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14</w:t>
            </w:r>
          </w:p>
        </w:tc>
        <w:tc>
          <w:tcPr>
            <w:tcW w:w="1229" w:type="dxa"/>
            <w:vAlign w:val="center"/>
          </w:tcPr>
          <w:p w14:paraId="4E928DBE"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67548D8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31C5AC1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07689FFE"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53CE8360"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7C84B1A8" w14:textId="77777777" w:rsidTr="00661EC6">
        <w:trPr>
          <w:gridAfter w:val="1"/>
          <w:wAfter w:w="23" w:type="dxa"/>
          <w:trHeight w:val="552"/>
        </w:trPr>
        <w:tc>
          <w:tcPr>
            <w:tcW w:w="550" w:type="dxa"/>
            <w:vAlign w:val="center"/>
          </w:tcPr>
          <w:p w14:paraId="03577C8C"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3.</w:t>
            </w:r>
          </w:p>
        </w:tc>
        <w:tc>
          <w:tcPr>
            <w:tcW w:w="1430" w:type="dxa"/>
            <w:vMerge/>
            <w:vAlign w:val="center"/>
          </w:tcPr>
          <w:p w14:paraId="4E51C43A" w14:textId="77777777" w:rsidR="00A07421"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31E1B5D8"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Гума спољна зимска</w:t>
            </w:r>
          </w:p>
        </w:tc>
        <w:tc>
          <w:tcPr>
            <w:tcW w:w="1415" w:type="dxa"/>
            <w:vAlign w:val="center"/>
          </w:tcPr>
          <w:p w14:paraId="3B09F1F7"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205/55 R16</w:t>
            </w:r>
          </w:p>
        </w:tc>
        <w:tc>
          <w:tcPr>
            <w:tcW w:w="970" w:type="dxa"/>
            <w:vAlign w:val="center"/>
          </w:tcPr>
          <w:p w14:paraId="07946A0C"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H</w:t>
            </w:r>
          </w:p>
        </w:tc>
        <w:tc>
          <w:tcPr>
            <w:tcW w:w="1415" w:type="dxa"/>
            <w:vAlign w:val="center"/>
          </w:tcPr>
          <w:p w14:paraId="63B5159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DC4809">
              <w:rPr>
                <w:rFonts w:ascii="Times New Roman" w:eastAsia="Times New Roman" w:hAnsi="Times New Roman" w:cs="Times New Roman"/>
                <w:color w:val="000000"/>
                <w:lang w:eastAsia="ar-SA"/>
              </w:rPr>
              <w:t>premium</w:t>
            </w:r>
            <w:r w:rsidRPr="00DC4809">
              <w:rPr>
                <w:rFonts w:ascii="Times New Roman" w:eastAsia="Times New Roman" w:hAnsi="Times New Roman" w:cs="Times New Roman"/>
                <w:color w:val="000000"/>
                <w:lang w:val="sr-Cyrl-RS" w:eastAsia="ar-SA"/>
              </w:rPr>
              <w:t xml:space="preserve"> </w:t>
            </w:r>
            <w:r w:rsidRPr="00DC4809">
              <w:rPr>
                <w:rFonts w:ascii="Times New Roman" w:eastAsia="Times New Roman" w:hAnsi="Times New Roman" w:cs="Times New Roman"/>
                <w:color w:val="000000"/>
                <w:lang w:eastAsia="ar-SA"/>
              </w:rPr>
              <w:t>range</w:t>
            </w:r>
          </w:p>
        </w:tc>
        <w:tc>
          <w:tcPr>
            <w:tcW w:w="1185" w:type="dxa"/>
            <w:vAlign w:val="center"/>
          </w:tcPr>
          <w:p w14:paraId="350B1E46"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22</w:t>
            </w:r>
          </w:p>
        </w:tc>
        <w:tc>
          <w:tcPr>
            <w:tcW w:w="1229" w:type="dxa"/>
            <w:vAlign w:val="center"/>
          </w:tcPr>
          <w:p w14:paraId="06952F0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243A2A50"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667601D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5830CF6C"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63923EEB"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1315CAA4" w14:textId="77777777" w:rsidTr="00661EC6">
        <w:trPr>
          <w:gridAfter w:val="1"/>
          <w:wAfter w:w="23" w:type="dxa"/>
          <w:trHeight w:val="552"/>
        </w:trPr>
        <w:tc>
          <w:tcPr>
            <w:tcW w:w="550" w:type="dxa"/>
            <w:vAlign w:val="center"/>
          </w:tcPr>
          <w:p w14:paraId="09A076A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lastRenderedPageBreak/>
              <w:t>4.</w:t>
            </w:r>
          </w:p>
        </w:tc>
        <w:tc>
          <w:tcPr>
            <w:tcW w:w="1430" w:type="dxa"/>
            <w:vMerge/>
            <w:vAlign w:val="center"/>
          </w:tcPr>
          <w:p w14:paraId="6BF427C0" w14:textId="77777777" w:rsidR="00A07421" w:rsidRDefault="00A07421" w:rsidP="00661EC6">
            <w:pPr>
              <w:tabs>
                <w:tab w:val="left" w:pos="4557"/>
              </w:tabs>
              <w:suppressAutoHyphens/>
              <w:spacing w:line="276" w:lineRule="auto"/>
              <w:rPr>
                <w:rFonts w:ascii="Times New Roman" w:eastAsia="Times New Roman" w:hAnsi="Times New Roman" w:cs="Times New Roman"/>
                <w:lang w:val="sr-Cyrl-RS" w:eastAsia="sr-Latn-RS"/>
              </w:rPr>
            </w:pPr>
          </w:p>
        </w:tc>
        <w:tc>
          <w:tcPr>
            <w:tcW w:w="1482" w:type="dxa"/>
            <w:vAlign w:val="center"/>
          </w:tcPr>
          <w:p w14:paraId="10A5D71B"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lang w:val="sr-Cyrl-RS" w:eastAsia="sr-Latn-RS"/>
              </w:rPr>
              <w:t>Гума спољна летња</w:t>
            </w:r>
          </w:p>
        </w:tc>
        <w:tc>
          <w:tcPr>
            <w:tcW w:w="1415" w:type="dxa"/>
            <w:vAlign w:val="center"/>
          </w:tcPr>
          <w:p w14:paraId="4539DF1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eastAsia="ar-SA"/>
              </w:rPr>
              <w:t>205/55 R16</w:t>
            </w:r>
          </w:p>
        </w:tc>
        <w:tc>
          <w:tcPr>
            <w:tcW w:w="970" w:type="dxa"/>
            <w:vAlign w:val="center"/>
          </w:tcPr>
          <w:p w14:paraId="582FEBEA"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V</w:t>
            </w:r>
          </w:p>
        </w:tc>
        <w:tc>
          <w:tcPr>
            <w:tcW w:w="1415" w:type="dxa"/>
            <w:vAlign w:val="center"/>
          </w:tcPr>
          <w:p w14:paraId="417A4E3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DC4809">
              <w:rPr>
                <w:rFonts w:ascii="Times New Roman" w:eastAsia="Times New Roman" w:hAnsi="Times New Roman" w:cs="Times New Roman"/>
                <w:color w:val="000000"/>
                <w:lang w:eastAsia="ar-SA"/>
              </w:rPr>
              <w:t>premium</w:t>
            </w:r>
            <w:r w:rsidRPr="00DC4809">
              <w:rPr>
                <w:rFonts w:ascii="Times New Roman" w:eastAsia="Times New Roman" w:hAnsi="Times New Roman" w:cs="Times New Roman"/>
                <w:color w:val="000000"/>
                <w:lang w:val="sr-Cyrl-RS" w:eastAsia="ar-SA"/>
              </w:rPr>
              <w:t xml:space="preserve"> </w:t>
            </w:r>
            <w:r w:rsidRPr="00DC4809">
              <w:rPr>
                <w:rFonts w:ascii="Times New Roman" w:eastAsia="Times New Roman" w:hAnsi="Times New Roman" w:cs="Times New Roman"/>
                <w:color w:val="000000"/>
                <w:lang w:eastAsia="ar-SA"/>
              </w:rPr>
              <w:t>range</w:t>
            </w:r>
          </w:p>
        </w:tc>
        <w:tc>
          <w:tcPr>
            <w:tcW w:w="1185" w:type="dxa"/>
            <w:vAlign w:val="center"/>
          </w:tcPr>
          <w:p w14:paraId="0C16940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30</w:t>
            </w:r>
          </w:p>
        </w:tc>
        <w:tc>
          <w:tcPr>
            <w:tcW w:w="1229" w:type="dxa"/>
            <w:vAlign w:val="center"/>
          </w:tcPr>
          <w:p w14:paraId="5938BAE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7067609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48F1B34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7B76D78B"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1937F745"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1CC97D34" w14:textId="77777777" w:rsidTr="00661EC6">
        <w:trPr>
          <w:gridAfter w:val="1"/>
          <w:wAfter w:w="23" w:type="dxa"/>
          <w:trHeight w:val="552"/>
        </w:trPr>
        <w:tc>
          <w:tcPr>
            <w:tcW w:w="550" w:type="dxa"/>
            <w:vAlign w:val="center"/>
          </w:tcPr>
          <w:p w14:paraId="460BAE60"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5.</w:t>
            </w:r>
          </w:p>
        </w:tc>
        <w:tc>
          <w:tcPr>
            <w:tcW w:w="1430" w:type="dxa"/>
            <w:vMerge/>
            <w:vAlign w:val="center"/>
          </w:tcPr>
          <w:p w14:paraId="492D6693" w14:textId="77777777" w:rsidR="00A07421" w:rsidRDefault="00A07421" w:rsidP="00661EC6">
            <w:pPr>
              <w:tabs>
                <w:tab w:val="left" w:pos="4557"/>
              </w:tabs>
              <w:suppressAutoHyphens/>
              <w:spacing w:line="276" w:lineRule="auto"/>
              <w:rPr>
                <w:rFonts w:ascii="Times New Roman" w:eastAsia="Times New Roman" w:hAnsi="Times New Roman" w:cs="Times New Roman"/>
                <w:lang w:val="sr-Cyrl-RS" w:eastAsia="sr-Latn-RS"/>
              </w:rPr>
            </w:pPr>
          </w:p>
        </w:tc>
        <w:tc>
          <w:tcPr>
            <w:tcW w:w="1482" w:type="dxa"/>
            <w:vAlign w:val="center"/>
          </w:tcPr>
          <w:p w14:paraId="6DC4FD1A"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lang w:val="sr-Cyrl-RS" w:eastAsia="sr-Latn-RS"/>
              </w:rPr>
              <w:t>Гума спољна летња</w:t>
            </w:r>
          </w:p>
        </w:tc>
        <w:tc>
          <w:tcPr>
            <w:tcW w:w="1415" w:type="dxa"/>
            <w:vAlign w:val="center"/>
          </w:tcPr>
          <w:p w14:paraId="392EB745"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185/60 R15</w:t>
            </w:r>
          </w:p>
        </w:tc>
        <w:tc>
          <w:tcPr>
            <w:tcW w:w="970" w:type="dxa"/>
            <w:vAlign w:val="center"/>
          </w:tcPr>
          <w:p w14:paraId="5039B067"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H</w:t>
            </w:r>
          </w:p>
        </w:tc>
        <w:tc>
          <w:tcPr>
            <w:tcW w:w="1415" w:type="dxa"/>
            <w:vAlign w:val="center"/>
          </w:tcPr>
          <w:p w14:paraId="50312D3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DC4809">
              <w:rPr>
                <w:rFonts w:ascii="Times New Roman" w:eastAsia="Times New Roman" w:hAnsi="Times New Roman" w:cs="Times New Roman"/>
                <w:color w:val="000000"/>
                <w:lang w:eastAsia="ar-SA"/>
              </w:rPr>
              <w:t>premium</w:t>
            </w:r>
            <w:r w:rsidRPr="00DC4809">
              <w:rPr>
                <w:rFonts w:ascii="Times New Roman" w:eastAsia="Times New Roman" w:hAnsi="Times New Roman" w:cs="Times New Roman"/>
                <w:color w:val="000000"/>
                <w:lang w:val="sr-Cyrl-RS" w:eastAsia="ar-SA"/>
              </w:rPr>
              <w:t xml:space="preserve"> </w:t>
            </w:r>
            <w:r w:rsidRPr="00DC4809">
              <w:rPr>
                <w:rFonts w:ascii="Times New Roman" w:eastAsia="Times New Roman" w:hAnsi="Times New Roman" w:cs="Times New Roman"/>
                <w:color w:val="000000"/>
                <w:lang w:eastAsia="ar-SA"/>
              </w:rPr>
              <w:t>range</w:t>
            </w:r>
          </w:p>
        </w:tc>
        <w:tc>
          <w:tcPr>
            <w:tcW w:w="1185" w:type="dxa"/>
            <w:vAlign w:val="center"/>
          </w:tcPr>
          <w:p w14:paraId="099F9F7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12</w:t>
            </w:r>
          </w:p>
        </w:tc>
        <w:tc>
          <w:tcPr>
            <w:tcW w:w="1229" w:type="dxa"/>
            <w:vAlign w:val="center"/>
          </w:tcPr>
          <w:p w14:paraId="4BB5A34C"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1246793F"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34A6292C"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65865B2B"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6E6466D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22764859" w14:textId="77777777" w:rsidTr="00661EC6">
        <w:trPr>
          <w:gridAfter w:val="1"/>
          <w:wAfter w:w="23" w:type="dxa"/>
          <w:trHeight w:val="552"/>
        </w:trPr>
        <w:tc>
          <w:tcPr>
            <w:tcW w:w="550" w:type="dxa"/>
            <w:vAlign w:val="center"/>
          </w:tcPr>
          <w:p w14:paraId="78D4F18E"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6.</w:t>
            </w:r>
          </w:p>
        </w:tc>
        <w:tc>
          <w:tcPr>
            <w:tcW w:w="1430" w:type="dxa"/>
            <w:vMerge/>
            <w:vAlign w:val="center"/>
          </w:tcPr>
          <w:p w14:paraId="1C43C13C" w14:textId="77777777" w:rsidR="00A07421" w:rsidRPr="00BF71AA"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6E58DCF5"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BF71AA">
              <w:rPr>
                <w:rFonts w:ascii="Times New Roman" w:eastAsia="Times New Roman" w:hAnsi="Times New Roman" w:cs="Times New Roman"/>
                <w:color w:val="000000"/>
                <w:lang w:val="sr-Cyrl-RS" w:eastAsia="ar-SA"/>
              </w:rPr>
              <w:t>Гума спољна зимска</w:t>
            </w:r>
          </w:p>
        </w:tc>
        <w:tc>
          <w:tcPr>
            <w:tcW w:w="1415" w:type="dxa"/>
            <w:vAlign w:val="center"/>
          </w:tcPr>
          <w:p w14:paraId="62218BC0"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eastAsia="ar-SA"/>
              </w:rPr>
              <w:t>185/60 R15</w:t>
            </w:r>
          </w:p>
        </w:tc>
        <w:tc>
          <w:tcPr>
            <w:tcW w:w="970" w:type="dxa"/>
            <w:vAlign w:val="center"/>
          </w:tcPr>
          <w:p w14:paraId="3BFB428E"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T</w:t>
            </w:r>
          </w:p>
        </w:tc>
        <w:tc>
          <w:tcPr>
            <w:tcW w:w="1415" w:type="dxa"/>
            <w:vAlign w:val="center"/>
          </w:tcPr>
          <w:p w14:paraId="31351A7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DC4809">
              <w:rPr>
                <w:rFonts w:ascii="Times New Roman" w:eastAsia="Times New Roman" w:hAnsi="Times New Roman" w:cs="Times New Roman"/>
                <w:color w:val="000000"/>
                <w:lang w:eastAsia="ar-SA"/>
              </w:rPr>
              <w:t>premium</w:t>
            </w:r>
            <w:r w:rsidRPr="00DC4809">
              <w:rPr>
                <w:rFonts w:ascii="Times New Roman" w:eastAsia="Times New Roman" w:hAnsi="Times New Roman" w:cs="Times New Roman"/>
                <w:color w:val="000000"/>
                <w:lang w:val="sr-Cyrl-RS" w:eastAsia="ar-SA"/>
              </w:rPr>
              <w:t xml:space="preserve"> </w:t>
            </w:r>
            <w:r w:rsidRPr="00DC4809">
              <w:rPr>
                <w:rFonts w:ascii="Times New Roman" w:eastAsia="Times New Roman" w:hAnsi="Times New Roman" w:cs="Times New Roman"/>
                <w:color w:val="000000"/>
                <w:lang w:eastAsia="ar-SA"/>
              </w:rPr>
              <w:t>range</w:t>
            </w:r>
          </w:p>
        </w:tc>
        <w:tc>
          <w:tcPr>
            <w:tcW w:w="1185" w:type="dxa"/>
            <w:vAlign w:val="center"/>
          </w:tcPr>
          <w:p w14:paraId="5D4497F3"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10</w:t>
            </w:r>
          </w:p>
        </w:tc>
        <w:tc>
          <w:tcPr>
            <w:tcW w:w="1229" w:type="dxa"/>
            <w:vAlign w:val="center"/>
          </w:tcPr>
          <w:p w14:paraId="2B862DE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559ADA18"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30AD9DE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0F8EFF2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7BDE83E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470FF30B" w14:textId="77777777" w:rsidTr="00661EC6">
        <w:trPr>
          <w:gridAfter w:val="1"/>
          <w:wAfter w:w="23" w:type="dxa"/>
          <w:trHeight w:val="552"/>
        </w:trPr>
        <w:tc>
          <w:tcPr>
            <w:tcW w:w="550" w:type="dxa"/>
            <w:vAlign w:val="center"/>
          </w:tcPr>
          <w:p w14:paraId="2EC250AE"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7.</w:t>
            </w:r>
          </w:p>
        </w:tc>
        <w:tc>
          <w:tcPr>
            <w:tcW w:w="1430" w:type="dxa"/>
            <w:vMerge/>
            <w:vAlign w:val="center"/>
          </w:tcPr>
          <w:p w14:paraId="6F9DEE96" w14:textId="77777777" w:rsidR="00A07421" w:rsidRPr="00BF71AA"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18D6E65B"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BF71AA">
              <w:rPr>
                <w:rFonts w:ascii="Times New Roman" w:eastAsia="Times New Roman" w:hAnsi="Times New Roman" w:cs="Times New Roman"/>
                <w:color w:val="000000"/>
                <w:lang w:val="sr-Cyrl-RS" w:eastAsia="ar-SA"/>
              </w:rPr>
              <w:t>Гума спољна зимска</w:t>
            </w:r>
          </w:p>
        </w:tc>
        <w:tc>
          <w:tcPr>
            <w:tcW w:w="1415" w:type="dxa"/>
            <w:vAlign w:val="center"/>
          </w:tcPr>
          <w:p w14:paraId="07500043"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235/45 R18</w:t>
            </w:r>
          </w:p>
        </w:tc>
        <w:tc>
          <w:tcPr>
            <w:tcW w:w="970" w:type="dxa"/>
            <w:vAlign w:val="center"/>
          </w:tcPr>
          <w:p w14:paraId="2326BD98"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V</w:t>
            </w:r>
          </w:p>
        </w:tc>
        <w:tc>
          <w:tcPr>
            <w:tcW w:w="1415" w:type="dxa"/>
            <w:vAlign w:val="center"/>
          </w:tcPr>
          <w:p w14:paraId="20442CF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DC4809">
              <w:rPr>
                <w:rFonts w:ascii="Times New Roman" w:eastAsia="Times New Roman" w:hAnsi="Times New Roman" w:cs="Times New Roman"/>
                <w:color w:val="000000"/>
                <w:lang w:eastAsia="ar-SA"/>
              </w:rPr>
              <w:t>premium</w:t>
            </w:r>
            <w:r w:rsidRPr="00DC4809">
              <w:rPr>
                <w:rFonts w:ascii="Times New Roman" w:eastAsia="Times New Roman" w:hAnsi="Times New Roman" w:cs="Times New Roman"/>
                <w:color w:val="000000"/>
                <w:lang w:val="sr-Cyrl-RS" w:eastAsia="ar-SA"/>
              </w:rPr>
              <w:t xml:space="preserve"> </w:t>
            </w:r>
            <w:r w:rsidRPr="00DC4809">
              <w:rPr>
                <w:rFonts w:ascii="Times New Roman" w:eastAsia="Times New Roman" w:hAnsi="Times New Roman" w:cs="Times New Roman"/>
                <w:color w:val="000000"/>
                <w:lang w:eastAsia="ar-SA"/>
              </w:rPr>
              <w:t>range</w:t>
            </w:r>
          </w:p>
        </w:tc>
        <w:tc>
          <w:tcPr>
            <w:tcW w:w="1185" w:type="dxa"/>
            <w:vAlign w:val="center"/>
          </w:tcPr>
          <w:p w14:paraId="727EA54C"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14</w:t>
            </w:r>
          </w:p>
        </w:tc>
        <w:tc>
          <w:tcPr>
            <w:tcW w:w="1229" w:type="dxa"/>
            <w:vAlign w:val="center"/>
          </w:tcPr>
          <w:p w14:paraId="7F98481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1011D74C"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177D42B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3B756AF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2294F1E0"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39A1FBA0" w14:textId="77777777" w:rsidTr="00661EC6">
        <w:trPr>
          <w:gridAfter w:val="1"/>
          <w:wAfter w:w="23" w:type="dxa"/>
          <w:trHeight w:val="552"/>
        </w:trPr>
        <w:tc>
          <w:tcPr>
            <w:tcW w:w="550" w:type="dxa"/>
            <w:vAlign w:val="center"/>
          </w:tcPr>
          <w:p w14:paraId="49EBD093"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8.</w:t>
            </w:r>
          </w:p>
        </w:tc>
        <w:tc>
          <w:tcPr>
            <w:tcW w:w="1430" w:type="dxa"/>
            <w:vMerge/>
            <w:vAlign w:val="center"/>
          </w:tcPr>
          <w:p w14:paraId="76AD8099" w14:textId="77777777" w:rsidR="00A07421" w:rsidRPr="00BF71AA"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792B6EAE"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BF71AA">
              <w:rPr>
                <w:rFonts w:ascii="Times New Roman" w:eastAsia="Times New Roman" w:hAnsi="Times New Roman" w:cs="Times New Roman"/>
                <w:color w:val="000000"/>
                <w:lang w:val="sr-Cyrl-RS" w:eastAsia="ar-SA"/>
              </w:rPr>
              <w:t>Гума спољна летња</w:t>
            </w:r>
          </w:p>
        </w:tc>
        <w:tc>
          <w:tcPr>
            <w:tcW w:w="1415" w:type="dxa"/>
            <w:vAlign w:val="center"/>
          </w:tcPr>
          <w:p w14:paraId="12420838"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eastAsia="ar-SA"/>
              </w:rPr>
              <w:t>235/45 R18</w:t>
            </w:r>
          </w:p>
        </w:tc>
        <w:tc>
          <w:tcPr>
            <w:tcW w:w="970" w:type="dxa"/>
            <w:vAlign w:val="center"/>
          </w:tcPr>
          <w:p w14:paraId="0A41FB54"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V</w:t>
            </w:r>
          </w:p>
        </w:tc>
        <w:tc>
          <w:tcPr>
            <w:tcW w:w="1415" w:type="dxa"/>
            <w:vAlign w:val="center"/>
          </w:tcPr>
          <w:p w14:paraId="205374B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DC4809">
              <w:rPr>
                <w:rFonts w:ascii="Times New Roman" w:eastAsia="Times New Roman" w:hAnsi="Times New Roman" w:cs="Times New Roman"/>
                <w:color w:val="000000"/>
                <w:lang w:eastAsia="ar-SA"/>
              </w:rPr>
              <w:t>premium</w:t>
            </w:r>
            <w:r w:rsidRPr="00DC4809">
              <w:rPr>
                <w:rFonts w:ascii="Times New Roman" w:eastAsia="Times New Roman" w:hAnsi="Times New Roman" w:cs="Times New Roman"/>
                <w:color w:val="000000"/>
                <w:lang w:val="sr-Cyrl-RS" w:eastAsia="ar-SA"/>
              </w:rPr>
              <w:t xml:space="preserve"> </w:t>
            </w:r>
            <w:r w:rsidRPr="00DC4809">
              <w:rPr>
                <w:rFonts w:ascii="Times New Roman" w:eastAsia="Times New Roman" w:hAnsi="Times New Roman" w:cs="Times New Roman"/>
                <w:color w:val="000000"/>
                <w:lang w:eastAsia="ar-SA"/>
              </w:rPr>
              <w:t>range</w:t>
            </w:r>
          </w:p>
        </w:tc>
        <w:tc>
          <w:tcPr>
            <w:tcW w:w="1185" w:type="dxa"/>
            <w:vAlign w:val="center"/>
          </w:tcPr>
          <w:p w14:paraId="3CB1A15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10</w:t>
            </w:r>
          </w:p>
        </w:tc>
        <w:tc>
          <w:tcPr>
            <w:tcW w:w="1229" w:type="dxa"/>
            <w:vAlign w:val="center"/>
          </w:tcPr>
          <w:p w14:paraId="05867E8A"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13B12D0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0F18540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335C9A7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029F7040"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66316F18" w14:textId="77777777" w:rsidTr="00661EC6">
        <w:trPr>
          <w:gridAfter w:val="1"/>
          <w:wAfter w:w="23" w:type="dxa"/>
          <w:trHeight w:val="552"/>
        </w:trPr>
        <w:tc>
          <w:tcPr>
            <w:tcW w:w="550" w:type="dxa"/>
            <w:vAlign w:val="center"/>
          </w:tcPr>
          <w:p w14:paraId="163F01B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9.</w:t>
            </w:r>
          </w:p>
        </w:tc>
        <w:tc>
          <w:tcPr>
            <w:tcW w:w="1430" w:type="dxa"/>
            <w:vMerge/>
            <w:vAlign w:val="center"/>
          </w:tcPr>
          <w:p w14:paraId="0A30C89C" w14:textId="77777777" w:rsidR="00A07421" w:rsidRPr="00BF71AA"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0C8CABF7"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BF71AA">
              <w:rPr>
                <w:rFonts w:ascii="Times New Roman" w:eastAsia="Times New Roman" w:hAnsi="Times New Roman" w:cs="Times New Roman"/>
                <w:color w:val="000000"/>
                <w:lang w:val="sr-Cyrl-RS" w:eastAsia="ar-SA"/>
              </w:rPr>
              <w:t>Гума спољна летња</w:t>
            </w:r>
          </w:p>
        </w:tc>
        <w:tc>
          <w:tcPr>
            <w:tcW w:w="1415" w:type="dxa"/>
            <w:vAlign w:val="center"/>
          </w:tcPr>
          <w:p w14:paraId="0BADEB6A"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225/45 R17</w:t>
            </w:r>
          </w:p>
        </w:tc>
        <w:tc>
          <w:tcPr>
            <w:tcW w:w="970" w:type="dxa"/>
            <w:vAlign w:val="center"/>
          </w:tcPr>
          <w:p w14:paraId="2A2CFC54" w14:textId="77777777" w:rsidR="00A07421" w:rsidRPr="00BF71AA"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V</w:t>
            </w:r>
          </w:p>
        </w:tc>
        <w:tc>
          <w:tcPr>
            <w:tcW w:w="1415" w:type="dxa"/>
            <w:vAlign w:val="center"/>
          </w:tcPr>
          <w:p w14:paraId="1AD8EC8C"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DC4809">
              <w:rPr>
                <w:rFonts w:ascii="Times New Roman" w:eastAsia="Times New Roman" w:hAnsi="Times New Roman" w:cs="Times New Roman"/>
                <w:color w:val="000000"/>
                <w:lang w:eastAsia="ar-SA"/>
              </w:rPr>
              <w:t>premium</w:t>
            </w:r>
            <w:r w:rsidRPr="00DC4809">
              <w:rPr>
                <w:rFonts w:ascii="Times New Roman" w:eastAsia="Times New Roman" w:hAnsi="Times New Roman" w:cs="Times New Roman"/>
                <w:color w:val="000000"/>
                <w:lang w:val="sr-Cyrl-RS" w:eastAsia="ar-SA"/>
              </w:rPr>
              <w:t xml:space="preserve"> </w:t>
            </w:r>
            <w:r w:rsidRPr="00DC4809">
              <w:rPr>
                <w:rFonts w:ascii="Times New Roman" w:eastAsia="Times New Roman" w:hAnsi="Times New Roman" w:cs="Times New Roman"/>
                <w:color w:val="000000"/>
                <w:lang w:eastAsia="ar-SA"/>
              </w:rPr>
              <w:t>range</w:t>
            </w:r>
          </w:p>
        </w:tc>
        <w:tc>
          <w:tcPr>
            <w:tcW w:w="1185" w:type="dxa"/>
            <w:vAlign w:val="center"/>
          </w:tcPr>
          <w:p w14:paraId="0EF77C06"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8</w:t>
            </w:r>
          </w:p>
        </w:tc>
        <w:tc>
          <w:tcPr>
            <w:tcW w:w="1229" w:type="dxa"/>
            <w:vAlign w:val="center"/>
          </w:tcPr>
          <w:p w14:paraId="475D9865"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6CAC2697"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23516F23"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062143FF"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453A3C8B"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7DADD4FB" w14:textId="77777777" w:rsidTr="00661EC6">
        <w:trPr>
          <w:gridAfter w:val="1"/>
          <w:wAfter w:w="23" w:type="dxa"/>
          <w:trHeight w:val="552"/>
        </w:trPr>
        <w:tc>
          <w:tcPr>
            <w:tcW w:w="550" w:type="dxa"/>
            <w:vAlign w:val="center"/>
          </w:tcPr>
          <w:p w14:paraId="117FDA5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10.</w:t>
            </w:r>
          </w:p>
        </w:tc>
        <w:tc>
          <w:tcPr>
            <w:tcW w:w="1430" w:type="dxa"/>
            <w:vMerge/>
            <w:vAlign w:val="center"/>
          </w:tcPr>
          <w:p w14:paraId="70E70CCC" w14:textId="77777777" w:rsidR="00A07421" w:rsidRPr="00BF71AA"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6AE2D0DD"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BF71AA">
              <w:rPr>
                <w:rFonts w:ascii="Times New Roman" w:eastAsia="Times New Roman" w:hAnsi="Times New Roman" w:cs="Times New Roman"/>
                <w:color w:val="000000"/>
                <w:lang w:val="sr-Cyrl-RS" w:eastAsia="ar-SA"/>
              </w:rPr>
              <w:t>Гума спољна зимска</w:t>
            </w:r>
          </w:p>
        </w:tc>
        <w:tc>
          <w:tcPr>
            <w:tcW w:w="1415" w:type="dxa"/>
            <w:vAlign w:val="center"/>
          </w:tcPr>
          <w:p w14:paraId="1A7397B6"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eastAsia="ar-SA"/>
              </w:rPr>
              <w:t>225/45 R17</w:t>
            </w:r>
          </w:p>
        </w:tc>
        <w:tc>
          <w:tcPr>
            <w:tcW w:w="970" w:type="dxa"/>
            <w:vAlign w:val="center"/>
          </w:tcPr>
          <w:p w14:paraId="5F8FEA78"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p>
        </w:tc>
        <w:tc>
          <w:tcPr>
            <w:tcW w:w="1415" w:type="dxa"/>
            <w:vAlign w:val="center"/>
          </w:tcPr>
          <w:p w14:paraId="2F22F72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sidRPr="00DC4809">
              <w:rPr>
                <w:rFonts w:ascii="Times New Roman" w:eastAsia="Times New Roman" w:hAnsi="Times New Roman" w:cs="Times New Roman"/>
                <w:color w:val="000000"/>
                <w:lang w:eastAsia="ar-SA"/>
              </w:rPr>
              <w:t>premium</w:t>
            </w:r>
            <w:r w:rsidRPr="00DC4809">
              <w:rPr>
                <w:rFonts w:ascii="Times New Roman" w:eastAsia="Times New Roman" w:hAnsi="Times New Roman" w:cs="Times New Roman"/>
                <w:color w:val="000000"/>
                <w:lang w:val="sr-Cyrl-RS" w:eastAsia="ar-SA"/>
              </w:rPr>
              <w:t xml:space="preserve"> </w:t>
            </w:r>
            <w:r w:rsidRPr="00DC4809">
              <w:rPr>
                <w:rFonts w:ascii="Times New Roman" w:eastAsia="Times New Roman" w:hAnsi="Times New Roman" w:cs="Times New Roman"/>
                <w:color w:val="000000"/>
                <w:lang w:eastAsia="ar-SA"/>
              </w:rPr>
              <w:t>range</w:t>
            </w:r>
          </w:p>
        </w:tc>
        <w:tc>
          <w:tcPr>
            <w:tcW w:w="1185" w:type="dxa"/>
            <w:vAlign w:val="center"/>
          </w:tcPr>
          <w:p w14:paraId="6B6F784A"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12</w:t>
            </w:r>
          </w:p>
        </w:tc>
        <w:tc>
          <w:tcPr>
            <w:tcW w:w="1229" w:type="dxa"/>
            <w:vAlign w:val="center"/>
          </w:tcPr>
          <w:p w14:paraId="2E669DC7"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31BFAE8A"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2197B668"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543D783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5538C36B"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6F1B766F" w14:textId="77777777" w:rsidTr="00661EC6">
        <w:trPr>
          <w:gridAfter w:val="1"/>
          <w:wAfter w:w="23" w:type="dxa"/>
          <w:trHeight w:val="552"/>
        </w:trPr>
        <w:tc>
          <w:tcPr>
            <w:tcW w:w="550" w:type="dxa"/>
            <w:vAlign w:val="center"/>
          </w:tcPr>
          <w:p w14:paraId="10D09DB8"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11.</w:t>
            </w:r>
          </w:p>
        </w:tc>
        <w:tc>
          <w:tcPr>
            <w:tcW w:w="1430" w:type="dxa"/>
            <w:vMerge w:val="restart"/>
            <w:textDirection w:val="btLr"/>
            <w:vAlign w:val="center"/>
          </w:tcPr>
          <w:p w14:paraId="2E3F4B20" w14:textId="77777777" w:rsidR="00A07421" w:rsidRPr="0026059E" w:rsidRDefault="00A07421" w:rsidP="00661EC6">
            <w:pPr>
              <w:tabs>
                <w:tab w:val="left" w:pos="814"/>
              </w:tabs>
              <w:spacing w:line="276" w:lineRule="auto"/>
              <w:ind w:right="113"/>
              <w:jc w:val="center"/>
              <w:rPr>
                <w:rFonts w:ascii="Times New Roman" w:eastAsia="Times New Roman" w:hAnsi="Times New Roman" w:cs="Times New Roman"/>
                <w:lang w:val="sr-Cyrl-RS" w:eastAsia="ar-SA"/>
              </w:rPr>
            </w:pPr>
            <w:r>
              <w:rPr>
                <w:rFonts w:ascii="Times New Roman" w:eastAsia="Times New Roman" w:hAnsi="Times New Roman" w:cs="Times New Roman"/>
                <w:lang w:val="sr-Cyrl-RS" w:eastAsia="ar-SA"/>
              </w:rPr>
              <w:t>Технолошка возила</w:t>
            </w:r>
          </w:p>
        </w:tc>
        <w:tc>
          <w:tcPr>
            <w:tcW w:w="1482" w:type="dxa"/>
            <w:vAlign w:val="center"/>
          </w:tcPr>
          <w:p w14:paraId="4D31D5B4"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C6383C">
              <w:rPr>
                <w:rFonts w:ascii="Times New Roman" w:eastAsia="Times New Roman" w:hAnsi="Times New Roman" w:cs="Times New Roman"/>
                <w:color w:val="000000"/>
                <w:lang w:val="sr-Cyrl-RS" w:eastAsia="ar-SA"/>
              </w:rPr>
              <w:t>Гума спољна зимска</w:t>
            </w:r>
          </w:p>
        </w:tc>
        <w:tc>
          <w:tcPr>
            <w:tcW w:w="1415" w:type="dxa"/>
            <w:vAlign w:val="center"/>
          </w:tcPr>
          <w:p w14:paraId="0BE0346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r>
              <w:rPr>
                <w:rFonts w:ascii="Times New Roman" w:eastAsia="Times New Roman" w:hAnsi="Times New Roman" w:cs="Times New Roman"/>
                <w:color w:val="000000"/>
                <w:lang w:val="sr-Cyrl-RS" w:eastAsia="ar-SA"/>
              </w:rPr>
              <w:t xml:space="preserve">195/65 </w:t>
            </w:r>
            <w:r>
              <w:rPr>
                <w:rFonts w:ascii="Times New Roman" w:eastAsia="Times New Roman" w:hAnsi="Times New Roman" w:cs="Times New Roman"/>
                <w:color w:val="000000"/>
                <w:lang w:eastAsia="ar-SA"/>
              </w:rPr>
              <w:t>R15</w:t>
            </w:r>
          </w:p>
        </w:tc>
        <w:tc>
          <w:tcPr>
            <w:tcW w:w="970" w:type="dxa"/>
            <w:vAlign w:val="center"/>
          </w:tcPr>
          <w:p w14:paraId="33464CD9"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T</w:t>
            </w:r>
          </w:p>
        </w:tc>
        <w:tc>
          <w:tcPr>
            <w:tcW w:w="1415" w:type="dxa"/>
            <w:vAlign w:val="center"/>
          </w:tcPr>
          <w:p w14:paraId="2AFEF1FB"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proofErr w:type="spellStart"/>
            <w:r>
              <w:rPr>
                <w:rFonts w:ascii="Times New Roman" w:eastAsia="Times New Roman" w:hAnsi="Times New Roman" w:cs="Times New Roman"/>
                <w:color w:val="000000"/>
                <w:lang w:eastAsia="ar-SA"/>
              </w:rPr>
              <w:t>mid range</w:t>
            </w:r>
            <w:proofErr w:type="spellEnd"/>
          </w:p>
        </w:tc>
        <w:tc>
          <w:tcPr>
            <w:tcW w:w="1185" w:type="dxa"/>
            <w:vAlign w:val="center"/>
          </w:tcPr>
          <w:p w14:paraId="1195F929"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30</w:t>
            </w:r>
          </w:p>
        </w:tc>
        <w:tc>
          <w:tcPr>
            <w:tcW w:w="1229" w:type="dxa"/>
            <w:vAlign w:val="center"/>
          </w:tcPr>
          <w:p w14:paraId="41845E9B"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0E2E297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1BF8925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2A120518"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105A312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263D83F3" w14:textId="77777777" w:rsidTr="00661EC6">
        <w:trPr>
          <w:gridAfter w:val="1"/>
          <w:wAfter w:w="23" w:type="dxa"/>
          <w:trHeight w:val="552"/>
        </w:trPr>
        <w:tc>
          <w:tcPr>
            <w:tcW w:w="550" w:type="dxa"/>
            <w:vAlign w:val="center"/>
          </w:tcPr>
          <w:p w14:paraId="0B9B6A0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lastRenderedPageBreak/>
              <w:t>12.</w:t>
            </w:r>
          </w:p>
        </w:tc>
        <w:tc>
          <w:tcPr>
            <w:tcW w:w="1430" w:type="dxa"/>
            <w:vMerge/>
            <w:vAlign w:val="center"/>
          </w:tcPr>
          <w:p w14:paraId="64403396" w14:textId="77777777" w:rsidR="00A07421" w:rsidRPr="007E22D2"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0E07EA8C"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C6383C">
              <w:rPr>
                <w:rFonts w:ascii="Times New Roman" w:eastAsia="Times New Roman" w:hAnsi="Times New Roman" w:cs="Times New Roman"/>
                <w:color w:val="000000"/>
                <w:lang w:val="sr-Cyrl-RS" w:eastAsia="ar-SA"/>
              </w:rPr>
              <w:t>Гума спољна зимска</w:t>
            </w:r>
          </w:p>
        </w:tc>
        <w:tc>
          <w:tcPr>
            <w:tcW w:w="1415" w:type="dxa"/>
            <w:vAlign w:val="center"/>
          </w:tcPr>
          <w:p w14:paraId="60BDA34C"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val="sr-Cyrl-RS" w:eastAsia="ar-SA"/>
              </w:rPr>
              <w:t xml:space="preserve">185/65 </w:t>
            </w:r>
            <w:r>
              <w:rPr>
                <w:rFonts w:ascii="Times New Roman" w:eastAsia="Times New Roman" w:hAnsi="Times New Roman" w:cs="Times New Roman"/>
                <w:color w:val="000000"/>
                <w:lang w:eastAsia="ar-SA"/>
              </w:rPr>
              <w:t>R15</w:t>
            </w:r>
          </w:p>
        </w:tc>
        <w:tc>
          <w:tcPr>
            <w:tcW w:w="970" w:type="dxa"/>
            <w:vAlign w:val="center"/>
          </w:tcPr>
          <w:p w14:paraId="662E7B6A"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415" w:type="dxa"/>
            <w:vAlign w:val="center"/>
          </w:tcPr>
          <w:p w14:paraId="2041856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1185" w:type="dxa"/>
            <w:vAlign w:val="center"/>
          </w:tcPr>
          <w:p w14:paraId="0CA85A00"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5</w:t>
            </w:r>
          </w:p>
        </w:tc>
        <w:tc>
          <w:tcPr>
            <w:tcW w:w="1229" w:type="dxa"/>
            <w:vAlign w:val="center"/>
          </w:tcPr>
          <w:p w14:paraId="31917CB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3569E2E7"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3A3285C5"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3F42A5D7"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7AE109AF"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3F99FC17" w14:textId="77777777" w:rsidTr="00661EC6">
        <w:trPr>
          <w:gridAfter w:val="1"/>
          <w:wAfter w:w="23" w:type="dxa"/>
          <w:trHeight w:val="552"/>
        </w:trPr>
        <w:tc>
          <w:tcPr>
            <w:tcW w:w="550" w:type="dxa"/>
            <w:vAlign w:val="center"/>
          </w:tcPr>
          <w:p w14:paraId="20FBC10B"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13.</w:t>
            </w:r>
          </w:p>
        </w:tc>
        <w:tc>
          <w:tcPr>
            <w:tcW w:w="1430" w:type="dxa"/>
            <w:vMerge/>
            <w:vAlign w:val="center"/>
          </w:tcPr>
          <w:p w14:paraId="75298C93" w14:textId="77777777" w:rsidR="00A07421" w:rsidRPr="007E22D2"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5602CB7A"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C6383C">
              <w:rPr>
                <w:rFonts w:ascii="Times New Roman" w:eastAsia="Times New Roman" w:hAnsi="Times New Roman" w:cs="Times New Roman"/>
                <w:color w:val="000000"/>
                <w:lang w:val="sr-Cyrl-RS" w:eastAsia="ar-SA"/>
              </w:rPr>
              <w:t>Гума спољна зимска</w:t>
            </w:r>
          </w:p>
        </w:tc>
        <w:tc>
          <w:tcPr>
            <w:tcW w:w="1415" w:type="dxa"/>
            <w:vAlign w:val="center"/>
          </w:tcPr>
          <w:p w14:paraId="4444ECB3"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165/70 R14</w:t>
            </w:r>
          </w:p>
        </w:tc>
        <w:tc>
          <w:tcPr>
            <w:tcW w:w="970" w:type="dxa"/>
            <w:vAlign w:val="center"/>
          </w:tcPr>
          <w:p w14:paraId="23395FA7"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T</w:t>
            </w:r>
          </w:p>
        </w:tc>
        <w:tc>
          <w:tcPr>
            <w:tcW w:w="1415" w:type="dxa"/>
            <w:vAlign w:val="center"/>
          </w:tcPr>
          <w:p w14:paraId="6B174E3A"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1185" w:type="dxa"/>
            <w:vAlign w:val="center"/>
          </w:tcPr>
          <w:p w14:paraId="7820E8A0"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10</w:t>
            </w:r>
          </w:p>
        </w:tc>
        <w:tc>
          <w:tcPr>
            <w:tcW w:w="1229" w:type="dxa"/>
            <w:vAlign w:val="center"/>
          </w:tcPr>
          <w:p w14:paraId="21892F26"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26E2835F"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5AD6A0B0"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76DF5D38"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72083303"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2BB31D08" w14:textId="77777777" w:rsidTr="00661EC6">
        <w:trPr>
          <w:gridAfter w:val="1"/>
          <w:wAfter w:w="23" w:type="dxa"/>
          <w:trHeight w:val="552"/>
        </w:trPr>
        <w:tc>
          <w:tcPr>
            <w:tcW w:w="550" w:type="dxa"/>
            <w:vAlign w:val="center"/>
          </w:tcPr>
          <w:p w14:paraId="1168DDE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14.</w:t>
            </w:r>
          </w:p>
        </w:tc>
        <w:tc>
          <w:tcPr>
            <w:tcW w:w="1430" w:type="dxa"/>
            <w:vMerge/>
            <w:vAlign w:val="center"/>
          </w:tcPr>
          <w:p w14:paraId="7F153E01" w14:textId="77777777" w:rsidR="00A07421" w:rsidRPr="007E22D2"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6CF8A5D2"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C6383C">
              <w:rPr>
                <w:rFonts w:ascii="Times New Roman" w:eastAsia="Times New Roman" w:hAnsi="Times New Roman" w:cs="Times New Roman"/>
                <w:color w:val="000000"/>
                <w:lang w:val="sr-Cyrl-RS" w:eastAsia="ar-SA"/>
              </w:rPr>
              <w:t>Гума спољна зимска</w:t>
            </w:r>
          </w:p>
        </w:tc>
        <w:tc>
          <w:tcPr>
            <w:tcW w:w="1415" w:type="dxa"/>
            <w:vAlign w:val="center"/>
          </w:tcPr>
          <w:p w14:paraId="19FE5411"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175/65 R15</w:t>
            </w:r>
          </w:p>
        </w:tc>
        <w:tc>
          <w:tcPr>
            <w:tcW w:w="970" w:type="dxa"/>
            <w:vAlign w:val="center"/>
          </w:tcPr>
          <w:p w14:paraId="4CEBBD8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415" w:type="dxa"/>
            <w:vAlign w:val="center"/>
          </w:tcPr>
          <w:p w14:paraId="0AD1F9F3"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1185" w:type="dxa"/>
            <w:vAlign w:val="center"/>
          </w:tcPr>
          <w:p w14:paraId="346E8AF6"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30</w:t>
            </w:r>
          </w:p>
        </w:tc>
        <w:tc>
          <w:tcPr>
            <w:tcW w:w="1229" w:type="dxa"/>
            <w:vAlign w:val="center"/>
          </w:tcPr>
          <w:p w14:paraId="0FD5D53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19623EC8"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690F4C48"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0AEE46E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72225F68"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7679597D" w14:textId="77777777" w:rsidTr="00661EC6">
        <w:trPr>
          <w:gridAfter w:val="1"/>
          <w:wAfter w:w="23" w:type="dxa"/>
          <w:trHeight w:val="552"/>
        </w:trPr>
        <w:tc>
          <w:tcPr>
            <w:tcW w:w="550" w:type="dxa"/>
            <w:vAlign w:val="center"/>
          </w:tcPr>
          <w:p w14:paraId="116D8650"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15.</w:t>
            </w:r>
          </w:p>
        </w:tc>
        <w:tc>
          <w:tcPr>
            <w:tcW w:w="1430" w:type="dxa"/>
            <w:vMerge/>
            <w:vAlign w:val="center"/>
          </w:tcPr>
          <w:p w14:paraId="31C66CB3" w14:textId="77777777" w:rsidR="00A07421" w:rsidRPr="007E22D2"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2444ED5D"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C6383C">
              <w:rPr>
                <w:rFonts w:ascii="Times New Roman" w:eastAsia="Times New Roman" w:hAnsi="Times New Roman" w:cs="Times New Roman"/>
                <w:color w:val="000000"/>
                <w:lang w:val="sr-Cyrl-RS" w:eastAsia="ar-SA"/>
              </w:rPr>
              <w:t>Гума спољна зимска</w:t>
            </w:r>
          </w:p>
        </w:tc>
        <w:tc>
          <w:tcPr>
            <w:tcW w:w="1415" w:type="dxa"/>
            <w:vAlign w:val="center"/>
          </w:tcPr>
          <w:p w14:paraId="0352D691"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195/60 R15</w:t>
            </w:r>
          </w:p>
        </w:tc>
        <w:tc>
          <w:tcPr>
            <w:tcW w:w="970" w:type="dxa"/>
            <w:vAlign w:val="center"/>
          </w:tcPr>
          <w:p w14:paraId="1BFE1A9F"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415" w:type="dxa"/>
            <w:vAlign w:val="center"/>
          </w:tcPr>
          <w:p w14:paraId="7E50041A"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1185" w:type="dxa"/>
            <w:vAlign w:val="center"/>
          </w:tcPr>
          <w:p w14:paraId="5EBA4F15"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18</w:t>
            </w:r>
          </w:p>
        </w:tc>
        <w:tc>
          <w:tcPr>
            <w:tcW w:w="1229" w:type="dxa"/>
            <w:vAlign w:val="center"/>
          </w:tcPr>
          <w:p w14:paraId="2C78B95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2E6BEB5E"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7D315308"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684B4A9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2B79B09E"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29237B72" w14:textId="77777777" w:rsidTr="00661EC6">
        <w:trPr>
          <w:gridAfter w:val="1"/>
          <w:wAfter w:w="23" w:type="dxa"/>
          <w:trHeight w:val="552"/>
        </w:trPr>
        <w:tc>
          <w:tcPr>
            <w:tcW w:w="550" w:type="dxa"/>
            <w:vAlign w:val="center"/>
          </w:tcPr>
          <w:p w14:paraId="286B042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16.</w:t>
            </w:r>
          </w:p>
        </w:tc>
        <w:tc>
          <w:tcPr>
            <w:tcW w:w="1430" w:type="dxa"/>
            <w:vMerge/>
            <w:vAlign w:val="center"/>
          </w:tcPr>
          <w:p w14:paraId="2C8BFE40" w14:textId="77777777" w:rsidR="00A07421" w:rsidRPr="007E22D2"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11A5B72B"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F56316">
              <w:rPr>
                <w:rFonts w:ascii="Times New Roman" w:eastAsia="Times New Roman" w:hAnsi="Times New Roman" w:cs="Times New Roman"/>
                <w:color w:val="000000"/>
                <w:lang w:val="sr-Cyrl-RS" w:eastAsia="ar-SA"/>
              </w:rPr>
              <w:t xml:space="preserve">Гума спољна </w:t>
            </w:r>
            <w:r>
              <w:rPr>
                <w:rFonts w:ascii="Times New Roman" w:eastAsia="Times New Roman" w:hAnsi="Times New Roman" w:cs="Times New Roman"/>
                <w:color w:val="000000"/>
                <w:lang w:val="sr-Cyrl-RS" w:eastAsia="ar-SA"/>
              </w:rPr>
              <w:t xml:space="preserve">полутеретна </w:t>
            </w:r>
            <w:r w:rsidRPr="00F56316">
              <w:rPr>
                <w:rFonts w:ascii="Times New Roman" w:eastAsia="Times New Roman" w:hAnsi="Times New Roman" w:cs="Times New Roman"/>
                <w:color w:val="000000"/>
                <w:lang w:val="sr-Cyrl-RS" w:eastAsia="ar-SA"/>
              </w:rPr>
              <w:t>зимска</w:t>
            </w:r>
          </w:p>
        </w:tc>
        <w:tc>
          <w:tcPr>
            <w:tcW w:w="1415" w:type="dxa"/>
            <w:vAlign w:val="center"/>
          </w:tcPr>
          <w:p w14:paraId="1D709EE7"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215/75 R16 C</w:t>
            </w:r>
          </w:p>
        </w:tc>
        <w:tc>
          <w:tcPr>
            <w:tcW w:w="970" w:type="dxa"/>
            <w:vAlign w:val="center"/>
          </w:tcPr>
          <w:p w14:paraId="048CB2D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415" w:type="dxa"/>
            <w:vAlign w:val="center"/>
          </w:tcPr>
          <w:p w14:paraId="24B5174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1185" w:type="dxa"/>
            <w:vAlign w:val="center"/>
          </w:tcPr>
          <w:p w14:paraId="5249E0D8"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16</w:t>
            </w:r>
          </w:p>
        </w:tc>
        <w:tc>
          <w:tcPr>
            <w:tcW w:w="1229" w:type="dxa"/>
            <w:vAlign w:val="center"/>
          </w:tcPr>
          <w:p w14:paraId="77439C33"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77CC59A5"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7597F85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621FF780"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7F66E31B"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04A24F9B" w14:textId="77777777" w:rsidTr="00661EC6">
        <w:trPr>
          <w:gridAfter w:val="1"/>
          <w:wAfter w:w="23" w:type="dxa"/>
          <w:trHeight w:val="552"/>
        </w:trPr>
        <w:tc>
          <w:tcPr>
            <w:tcW w:w="550" w:type="dxa"/>
            <w:vAlign w:val="center"/>
          </w:tcPr>
          <w:p w14:paraId="514388F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17.</w:t>
            </w:r>
          </w:p>
        </w:tc>
        <w:tc>
          <w:tcPr>
            <w:tcW w:w="1430" w:type="dxa"/>
            <w:vMerge/>
            <w:vAlign w:val="center"/>
          </w:tcPr>
          <w:p w14:paraId="26EA9A04" w14:textId="77777777" w:rsidR="00A07421" w:rsidRPr="007E22D2"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112351F7"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F56316">
              <w:rPr>
                <w:rFonts w:ascii="Times New Roman" w:eastAsia="Times New Roman" w:hAnsi="Times New Roman" w:cs="Times New Roman"/>
                <w:color w:val="000000"/>
                <w:lang w:val="sr-Cyrl-RS" w:eastAsia="ar-SA"/>
              </w:rPr>
              <w:t xml:space="preserve">Гума спољна </w:t>
            </w:r>
            <w:r>
              <w:rPr>
                <w:rFonts w:ascii="Times New Roman" w:eastAsia="Times New Roman" w:hAnsi="Times New Roman" w:cs="Times New Roman"/>
                <w:color w:val="000000"/>
                <w:lang w:val="sr-Cyrl-RS" w:eastAsia="ar-SA"/>
              </w:rPr>
              <w:t xml:space="preserve">полутеретна </w:t>
            </w:r>
            <w:r w:rsidRPr="00F56316">
              <w:rPr>
                <w:rFonts w:ascii="Times New Roman" w:eastAsia="Times New Roman" w:hAnsi="Times New Roman" w:cs="Times New Roman"/>
                <w:color w:val="000000"/>
                <w:lang w:val="sr-Cyrl-RS" w:eastAsia="ar-SA"/>
              </w:rPr>
              <w:t>зимска</w:t>
            </w:r>
          </w:p>
        </w:tc>
        <w:tc>
          <w:tcPr>
            <w:tcW w:w="1415" w:type="dxa"/>
            <w:vAlign w:val="center"/>
          </w:tcPr>
          <w:p w14:paraId="130C2149"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195/70 R15 C</w:t>
            </w:r>
          </w:p>
        </w:tc>
        <w:tc>
          <w:tcPr>
            <w:tcW w:w="970" w:type="dxa"/>
            <w:vAlign w:val="center"/>
          </w:tcPr>
          <w:p w14:paraId="5365BBF8"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415" w:type="dxa"/>
            <w:vAlign w:val="center"/>
          </w:tcPr>
          <w:p w14:paraId="00E8F9C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1185" w:type="dxa"/>
            <w:vAlign w:val="center"/>
          </w:tcPr>
          <w:p w14:paraId="04C220BB"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16</w:t>
            </w:r>
          </w:p>
        </w:tc>
        <w:tc>
          <w:tcPr>
            <w:tcW w:w="1229" w:type="dxa"/>
            <w:vAlign w:val="center"/>
          </w:tcPr>
          <w:p w14:paraId="266E619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73A24037"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3286698B"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698BB66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2FE1CDD6"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34FA41E5" w14:textId="77777777" w:rsidTr="00661EC6">
        <w:trPr>
          <w:gridAfter w:val="1"/>
          <w:wAfter w:w="23" w:type="dxa"/>
          <w:trHeight w:val="552"/>
        </w:trPr>
        <w:tc>
          <w:tcPr>
            <w:tcW w:w="550" w:type="dxa"/>
            <w:vAlign w:val="center"/>
          </w:tcPr>
          <w:p w14:paraId="61D49E03"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18.</w:t>
            </w:r>
          </w:p>
        </w:tc>
        <w:tc>
          <w:tcPr>
            <w:tcW w:w="1430" w:type="dxa"/>
            <w:vMerge/>
            <w:vAlign w:val="center"/>
          </w:tcPr>
          <w:p w14:paraId="34BEB57A" w14:textId="77777777" w:rsidR="00A07421" w:rsidRPr="007E22D2"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1344E1BD"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F56316">
              <w:rPr>
                <w:rFonts w:ascii="Times New Roman" w:eastAsia="Times New Roman" w:hAnsi="Times New Roman" w:cs="Times New Roman"/>
                <w:color w:val="000000"/>
                <w:lang w:val="sr-Cyrl-RS" w:eastAsia="ar-SA"/>
              </w:rPr>
              <w:t xml:space="preserve">Гума спољна </w:t>
            </w:r>
            <w:r>
              <w:rPr>
                <w:rFonts w:ascii="Times New Roman" w:eastAsia="Times New Roman" w:hAnsi="Times New Roman" w:cs="Times New Roman"/>
                <w:color w:val="000000"/>
                <w:lang w:val="sr-Cyrl-RS" w:eastAsia="ar-SA"/>
              </w:rPr>
              <w:t xml:space="preserve">полутеретна </w:t>
            </w:r>
            <w:r w:rsidRPr="00F56316">
              <w:rPr>
                <w:rFonts w:ascii="Times New Roman" w:eastAsia="Times New Roman" w:hAnsi="Times New Roman" w:cs="Times New Roman"/>
                <w:color w:val="000000"/>
                <w:lang w:val="sr-Cyrl-RS" w:eastAsia="ar-SA"/>
              </w:rPr>
              <w:t>зимска</w:t>
            </w:r>
          </w:p>
        </w:tc>
        <w:tc>
          <w:tcPr>
            <w:tcW w:w="1415" w:type="dxa"/>
            <w:vAlign w:val="center"/>
          </w:tcPr>
          <w:p w14:paraId="5494D006"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195/75 R16 C</w:t>
            </w:r>
          </w:p>
        </w:tc>
        <w:tc>
          <w:tcPr>
            <w:tcW w:w="970" w:type="dxa"/>
            <w:vAlign w:val="center"/>
          </w:tcPr>
          <w:p w14:paraId="6BFD512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415" w:type="dxa"/>
            <w:vAlign w:val="center"/>
          </w:tcPr>
          <w:p w14:paraId="701EBF8C"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1185" w:type="dxa"/>
            <w:vAlign w:val="center"/>
          </w:tcPr>
          <w:p w14:paraId="66A7463C"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10</w:t>
            </w:r>
          </w:p>
        </w:tc>
        <w:tc>
          <w:tcPr>
            <w:tcW w:w="1229" w:type="dxa"/>
            <w:vAlign w:val="center"/>
          </w:tcPr>
          <w:p w14:paraId="3A3E46B0"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022A8E15"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35995B53"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575152A0"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65DB9BF0"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30925E80" w14:textId="77777777" w:rsidTr="00661EC6">
        <w:trPr>
          <w:gridAfter w:val="1"/>
          <w:wAfter w:w="23" w:type="dxa"/>
          <w:trHeight w:val="552"/>
        </w:trPr>
        <w:tc>
          <w:tcPr>
            <w:tcW w:w="550" w:type="dxa"/>
            <w:vAlign w:val="center"/>
          </w:tcPr>
          <w:p w14:paraId="7FBEC3C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lastRenderedPageBreak/>
              <w:t>19.</w:t>
            </w:r>
          </w:p>
        </w:tc>
        <w:tc>
          <w:tcPr>
            <w:tcW w:w="1430" w:type="dxa"/>
            <w:vMerge/>
            <w:vAlign w:val="center"/>
          </w:tcPr>
          <w:p w14:paraId="5468D3F3" w14:textId="77777777" w:rsidR="00A07421" w:rsidRPr="007E22D2"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5497EF76"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F56316">
              <w:rPr>
                <w:rFonts w:ascii="Times New Roman" w:eastAsia="Times New Roman" w:hAnsi="Times New Roman" w:cs="Times New Roman"/>
                <w:color w:val="000000"/>
                <w:lang w:val="sr-Cyrl-RS" w:eastAsia="ar-SA"/>
              </w:rPr>
              <w:t xml:space="preserve">Гума спољна </w:t>
            </w:r>
            <w:r>
              <w:rPr>
                <w:rFonts w:ascii="Times New Roman" w:eastAsia="Times New Roman" w:hAnsi="Times New Roman" w:cs="Times New Roman"/>
                <w:color w:val="000000"/>
                <w:lang w:val="sr-Cyrl-RS" w:eastAsia="ar-SA"/>
              </w:rPr>
              <w:t xml:space="preserve">полутеретна </w:t>
            </w:r>
            <w:r w:rsidRPr="00F56316">
              <w:rPr>
                <w:rFonts w:ascii="Times New Roman" w:eastAsia="Times New Roman" w:hAnsi="Times New Roman" w:cs="Times New Roman"/>
                <w:color w:val="000000"/>
                <w:lang w:val="sr-Cyrl-RS" w:eastAsia="ar-SA"/>
              </w:rPr>
              <w:t>зимска</w:t>
            </w:r>
          </w:p>
        </w:tc>
        <w:tc>
          <w:tcPr>
            <w:tcW w:w="1415" w:type="dxa"/>
            <w:vAlign w:val="center"/>
          </w:tcPr>
          <w:p w14:paraId="63CA6811"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225/75 R16 C</w:t>
            </w:r>
          </w:p>
        </w:tc>
        <w:tc>
          <w:tcPr>
            <w:tcW w:w="970" w:type="dxa"/>
            <w:vAlign w:val="center"/>
          </w:tcPr>
          <w:p w14:paraId="67074B16"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415" w:type="dxa"/>
            <w:vAlign w:val="center"/>
          </w:tcPr>
          <w:p w14:paraId="1DD86EF3"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1185" w:type="dxa"/>
            <w:vAlign w:val="center"/>
          </w:tcPr>
          <w:p w14:paraId="13251F98"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28</w:t>
            </w:r>
          </w:p>
        </w:tc>
        <w:tc>
          <w:tcPr>
            <w:tcW w:w="1229" w:type="dxa"/>
            <w:vAlign w:val="center"/>
          </w:tcPr>
          <w:p w14:paraId="1239D05B"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4EFAE722"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0A81E66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3471029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6E7C45E5"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27DA7D52" w14:textId="77777777" w:rsidTr="00661EC6">
        <w:trPr>
          <w:gridAfter w:val="1"/>
          <w:wAfter w:w="23" w:type="dxa"/>
          <w:trHeight w:val="552"/>
        </w:trPr>
        <w:tc>
          <w:tcPr>
            <w:tcW w:w="550" w:type="dxa"/>
            <w:vAlign w:val="center"/>
          </w:tcPr>
          <w:p w14:paraId="7A401529"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b/>
                <w:color w:val="000000"/>
                <w:sz w:val="20"/>
                <w:lang w:val="sr-Cyrl-RS" w:eastAsia="ar-SA"/>
              </w:rPr>
            </w:pPr>
            <w:r>
              <w:rPr>
                <w:rFonts w:ascii="Times New Roman" w:eastAsia="Times New Roman" w:hAnsi="Times New Roman" w:cs="Times New Roman"/>
                <w:b/>
                <w:color w:val="000000"/>
                <w:sz w:val="20"/>
                <w:lang w:val="sr-Cyrl-RS" w:eastAsia="ar-SA"/>
              </w:rPr>
              <w:t>20.</w:t>
            </w:r>
          </w:p>
        </w:tc>
        <w:tc>
          <w:tcPr>
            <w:tcW w:w="1430" w:type="dxa"/>
            <w:vMerge/>
            <w:vAlign w:val="center"/>
          </w:tcPr>
          <w:p w14:paraId="0778BCBC" w14:textId="77777777" w:rsidR="00A07421" w:rsidRPr="007E22D2" w:rsidRDefault="00A07421" w:rsidP="00661EC6">
            <w:pPr>
              <w:tabs>
                <w:tab w:val="left" w:pos="4557"/>
              </w:tabs>
              <w:suppressAutoHyphens/>
              <w:spacing w:line="276" w:lineRule="auto"/>
              <w:rPr>
                <w:rFonts w:ascii="Times New Roman" w:eastAsia="Times New Roman" w:hAnsi="Times New Roman" w:cs="Times New Roman"/>
                <w:color w:val="000000"/>
                <w:lang w:val="sr-Cyrl-RS" w:eastAsia="ar-SA"/>
              </w:rPr>
            </w:pPr>
          </w:p>
        </w:tc>
        <w:tc>
          <w:tcPr>
            <w:tcW w:w="1482" w:type="dxa"/>
            <w:vAlign w:val="center"/>
          </w:tcPr>
          <w:p w14:paraId="3DED2F12" w14:textId="77777777" w:rsidR="00A07421" w:rsidRPr="007E22D2" w:rsidRDefault="00A07421" w:rsidP="00661EC6">
            <w:pPr>
              <w:tabs>
                <w:tab w:val="left" w:pos="4557"/>
              </w:tabs>
              <w:suppressAutoHyphens/>
              <w:spacing w:line="276" w:lineRule="auto"/>
              <w:ind w:firstLine="37"/>
              <w:jc w:val="center"/>
              <w:rPr>
                <w:rFonts w:ascii="Times New Roman" w:eastAsia="Times New Roman" w:hAnsi="Times New Roman" w:cs="Times New Roman"/>
                <w:color w:val="000000"/>
                <w:lang w:val="sr-Cyrl-RS" w:eastAsia="ar-SA"/>
              </w:rPr>
            </w:pPr>
            <w:r w:rsidRPr="00F56316">
              <w:rPr>
                <w:rFonts w:ascii="Times New Roman" w:eastAsia="Times New Roman" w:hAnsi="Times New Roman" w:cs="Times New Roman"/>
                <w:color w:val="000000"/>
                <w:lang w:val="sr-Cyrl-RS" w:eastAsia="ar-SA"/>
              </w:rPr>
              <w:t xml:space="preserve">Гума спољна </w:t>
            </w:r>
            <w:r>
              <w:rPr>
                <w:rFonts w:ascii="Times New Roman" w:eastAsia="Times New Roman" w:hAnsi="Times New Roman" w:cs="Times New Roman"/>
                <w:color w:val="000000"/>
                <w:lang w:val="sr-Cyrl-RS" w:eastAsia="ar-SA"/>
              </w:rPr>
              <w:t xml:space="preserve">полутеретна </w:t>
            </w:r>
            <w:r w:rsidRPr="00F56316">
              <w:rPr>
                <w:rFonts w:ascii="Times New Roman" w:eastAsia="Times New Roman" w:hAnsi="Times New Roman" w:cs="Times New Roman"/>
                <w:color w:val="000000"/>
                <w:lang w:val="sr-Cyrl-RS" w:eastAsia="ar-SA"/>
              </w:rPr>
              <w:t>зимска</w:t>
            </w:r>
          </w:p>
        </w:tc>
        <w:tc>
          <w:tcPr>
            <w:tcW w:w="1415" w:type="dxa"/>
            <w:vAlign w:val="center"/>
          </w:tcPr>
          <w:p w14:paraId="4F3396E9"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195/60 R 16 C</w:t>
            </w:r>
          </w:p>
        </w:tc>
        <w:tc>
          <w:tcPr>
            <w:tcW w:w="970" w:type="dxa"/>
            <w:vAlign w:val="center"/>
          </w:tcPr>
          <w:p w14:paraId="09314C87"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
        </w:tc>
        <w:tc>
          <w:tcPr>
            <w:tcW w:w="1415" w:type="dxa"/>
            <w:vAlign w:val="center"/>
          </w:tcPr>
          <w:p w14:paraId="43518F6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lang w:val="sr-Cyrl-RS" w:eastAsia="ar-SA"/>
              </w:rPr>
            </w:pPr>
            <w:proofErr w:type="spellStart"/>
            <w:r w:rsidRPr="00001C7D">
              <w:rPr>
                <w:rFonts w:ascii="Times New Roman" w:eastAsia="Times New Roman" w:hAnsi="Times New Roman" w:cs="Times New Roman"/>
                <w:color w:val="000000"/>
                <w:lang w:eastAsia="ar-SA"/>
              </w:rPr>
              <w:t>mid range</w:t>
            </w:r>
            <w:proofErr w:type="spellEnd"/>
          </w:p>
        </w:tc>
        <w:tc>
          <w:tcPr>
            <w:tcW w:w="1185" w:type="dxa"/>
            <w:vAlign w:val="center"/>
          </w:tcPr>
          <w:p w14:paraId="2AF6B995" w14:textId="77777777" w:rsidR="00A07421" w:rsidRPr="009A1D42" w:rsidRDefault="00A07421" w:rsidP="00661EC6">
            <w:pPr>
              <w:tabs>
                <w:tab w:val="left" w:pos="4557"/>
              </w:tabs>
              <w:suppressAutoHyphens/>
              <w:spacing w:line="276" w:lineRule="auto"/>
              <w:jc w:val="center"/>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24</w:t>
            </w:r>
          </w:p>
        </w:tc>
        <w:tc>
          <w:tcPr>
            <w:tcW w:w="1229" w:type="dxa"/>
            <w:vAlign w:val="center"/>
          </w:tcPr>
          <w:p w14:paraId="563A633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18FC3561"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1280" w:type="dxa"/>
            <w:vAlign w:val="center"/>
          </w:tcPr>
          <w:p w14:paraId="1E98974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5EEFDB0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c>
          <w:tcPr>
            <w:tcW w:w="986" w:type="dxa"/>
            <w:vAlign w:val="center"/>
          </w:tcPr>
          <w:p w14:paraId="32B36946"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119F4D33" w14:textId="77777777" w:rsidTr="00661EC6">
        <w:trPr>
          <w:gridAfter w:val="1"/>
          <w:wAfter w:w="23" w:type="dxa"/>
          <w:trHeight w:val="470"/>
        </w:trPr>
        <w:tc>
          <w:tcPr>
            <w:tcW w:w="7262" w:type="dxa"/>
            <w:gridSpan w:val="6"/>
            <w:vAlign w:val="center"/>
          </w:tcPr>
          <w:p w14:paraId="040672EF" w14:textId="77777777" w:rsidR="00A07421" w:rsidRPr="007E22D2" w:rsidRDefault="00A07421" w:rsidP="00661EC6">
            <w:pPr>
              <w:tabs>
                <w:tab w:val="left" w:pos="4557"/>
              </w:tabs>
              <w:suppressAutoHyphens/>
              <w:spacing w:line="276" w:lineRule="auto"/>
              <w:jc w:val="right"/>
              <w:rPr>
                <w:rFonts w:ascii="Times New Roman" w:eastAsia="Times New Roman" w:hAnsi="Times New Roman" w:cs="Times New Roman"/>
                <w:lang w:val="sr-Cyrl-RS" w:eastAsia="sr-Latn-RS"/>
              </w:rPr>
            </w:pPr>
            <w:r w:rsidRPr="007E22D2">
              <w:rPr>
                <w:rFonts w:ascii="Times New Roman" w:eastAsia="Times New Roman" w:hAnsi="Times New Roman" w:cs="Times New Roman"/>
                <w:b/>
                <w:lang w:val="sr-Cyrl-RS" w:eastAsia="sr-Latn-RS"/>
              </w:rPr>
              <w:t>(А)</w:t>
            </w:r>
          </w:p>
        </w:tc>
        <w:tc>
          <w:tcPr>
            <w:tcW w:w="5960" w:type="dxa"/>
            <w:gridSpan w:val="5"/>
            <w:vAlign w:val="center"/>
          </w:tcPr>
          <w:p w14:paraId="0673DA86" w14:textId="77777777" w:rsidR="00A07421" w:rsidRPr="007E22D2" w:rsidRDefault="00A07421" w:rsidP="00661EC6">
            <w:pPr>
              <w:tabs>
                <w:tab w:val="left" w:pos="4557"/>
              </w:tabs>
              <w:suppressAutoHyphens/>
              <w:spacing w:line="276" w:lineRule="auto"/>
              <w:jc w:val="right"/>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УКУПНО БЕЗ ПДВ-а</w:t>
            </w:r>
          </w:p>
        </w:tc>
        <w:tc>
          <w:tcPr>
            <w:tcW w:w="986" w:type="dxa"/>
            <w:vAlign w:val="center"/>
          </w:tcPr>
          <w:p w14:paraId="2592F3CA"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color w:val="000000"/>
                <w:sz w:val="20"/>
                <w:lang w:eastAsia="ar-SA"/>
              </w:rPr>
            </w:pPr>
          </w:p>
        </w:tc>
      </w:tr>
      <w:tr w:rsidR="00A07421" w:rsidRPr="007E22D2" w14:paraId="3B5EB4FD" w14:textId="77777777" w:rsidTr="00661EC6">
        <w:trPr>
          <w:gridAfter w:val="1"/>
          <w:wAfter w:w="23" w:type="dxa"/>
          <w:trHeight w:val="470"/>
        </w:trPr>
        <w:tc>
          <w:tcPr>
            <w:tcW w:w="7262" w:type="dxa"/>
            <w:gridSpan w:val="6"/>
            <w:vAlign w:val="center"/>
          </w:tcPr>
          <w:p w14:paraId="27615593" w14:textId="77777777" w:rsidR="00A07421" w:rsidRPr="007E22D2" w:rsidRDefault="00A07421" w:rsidP="00661EC6">
            <w:pPr>
              <w:tabs>
                <w:tab w:val="left" w:pos="4557"/>
              </w:tabs>
              <w:suppressAutoHyphens/>
              <w:spacing w:line="276" w:lineRule="auto"/>
              <w:jc w:val="right"/>
              <w:rPr>
                <w:rFonts w:ascii="Times New Roman" w:eastAsia="Times New Roman" w:hAnsi="Times New Roman" w:cs="Times New Roman"/>
                <w:lang w:val="sr-Cyrl-RS" w:eastAsia="sr-Latn-RS"/>
              </w:rPr>
            </w:pPr>
            <w:r w:rsidRPr="007E22D2">
              <w:rPr>
                <w:rFonts w:ascii="Times New Roman" w:eastAsia="Times New Roman" w:hAnsi="Times New Roman" w:cs="Times New Roman"/>
                <w:b/>
                <w:lang w:val="sr-Cyrl-RS" w:eastAsia="sr-Latn-RS"/>
              </w:rPr>
              <w:t>(Б)</w:t>
            </w:r>
          </w:p>
        </w:tc>
        <w:tc>
          <w:tcPr>
            <w:tcW w:w="5960" w:type="dxa"/>
            <w:gridSpan w:val="5"/>
            <w:vAlign w:val="center"/>
          </w:tcPr>
          <w:p w14:paraId="5C1CBD25" w14:textId="77777777" w:rsidR="00A07421" w:rsidRPr="007E22D2" w:rsidRDefault="00A07421" w:rsidP="00661EC6">
            <w:pPr>
              <w:tabs>
                <w:tab w:val="left" w:pos="4557"/>
              </w:tabs>
              <w:suppressAutoHyphens/>
              <w:spacing w:line="276" w:lineRule="auto"/>
              <w:jc w:val="right"/>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ИЗНОС ПДВ-а</w:t>
            </w:r>
          </w:p>
        </w:tc>
        <w:tc>
          <w:tcPr>
            <w:tcW w:w="986" w:type="dxa"/>
            <w:vAlign w:val="center"/>
          </w:tcPr>
          <w:p w14:paraId="55911EFD"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lang w:val="sr-Cyrl-RS" w:eastAsia="sr-Latn-RS"/>
              </w:rPr>
            </w:pPr>
          </w:p>
        </w:tc>
      </w:tr>
      <w:tr w:rsidR="00A07421" w:rsidRPr="007E22D2" w14:paraId="292755CD" w14:textId="77777777" w:rsidTr="00661EC6">
        <w:trPr>
          <w:gridAfter w:val="1"/>
          <w:wAfter w:w="23" w:type="dxa"/>
          <w:trHeight w:val="470"/>
        </w:trPr>
        <w:tc>
          <w:tcPr>
            <w:tcW w:w="7262" w:type="dxa"/>
            <w:gridSpan w:val="6"/>
            <w:vAlign w:val="center"/>
          </w:tcPr>
          <w:p w14:paraId="3B522906" w14:textId="77777777" w:rsidR="00A07421" w:rsidRPr="007E22D2" w:rsidRDefault="00A07421" w:rsidP="00661EC6">
            <w:pPr>
              <w:tabs>
                <w:tab w:val="left" w:pos="4557"/>
              </w:tabs>
              <w:suppressAutoHyphens/>
              <w:spacing w:line="276" w:lineRule="auto"/>
              <w:jc w:val="right"/>
              <w:rPr>
                <w:rFonts w:ascii="Times New Roman" w:eastAsia="Times New Roman" w:hAnsi="Times New Roman" w:cs="Times New Roman"/>
                <w:lang w:val="sr-Cyrl-RS" w:eastAsia="sr-Latn-RS"/>
              </w:rPr>
            </w:pPr>
            <w:r w:rsidRPr="007E22D2">
              <w:rPr>
                <w:rFonts w:ascii="Times New Roman" w:eastAsia="Times New Roman" w:hAnsi="Times New Roman" w:cs="Times New Roman"/>
                <w:b/>
                <w:lang w:val="sr-Cyrl-RS" w:eastAsia="sr-Latn-RS"/>
              </w:rPr>
              <w:t>(В)</w:t>
            </w:r>
          </w:p>
        </w:tc>
        <w:tc>
          <w:tcPr>
            <w:tcW w:w="5960" w:type="dxa"/>
            <w:gridSpan w:val="5"/>
            <w:vAlign w:val="center"/>
          </w:tcPr>
          <w:p w14:paraId="59FCA039" w14:textId="77777777" w:rsidR="00A07421" w:rsidRPr="007E22D2" w:rsidRDefault="00A07421" w:rsidP="00661EC6">
            <w:pPr>
              <w:tabs>
                <w:tab w:val="left" w:pos="4557"/>
              </w:tabs>
              <w:suppressAutoHyphens/>
              <w:spacing w:line="276" w:lineRule="auto"/>
              <w:jc w:val="right"/>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УКУПНО СА ПДВ-ом</w:t>
            </w:r>
          </w:p>
        </w:tc>
        <w:tc>
          <w:tcPr>
            <w:tcW w:w="986" w:type="dxa"/>
            <w:vAlign w:val="center"/>
          </w:tcPr>
          <w:p w14:paraId="4B9B8AC4" w14:textId="77777777" w:rsidR="00A07421" w:rsidRPr="007E22D2" w:rsidRDefault="00A07421" w:rsidP="00661EC6">
            <w:pPr>
              <w:tabs>
                <w:tab w:val="left" w:pos="4557"/>
              </w:tabs>
              <w:suppressAutoHyphens/>
              <w:spacing w:line="276" w:lineRule="auto"/>
              <w:jc w:val="center"/>
              <w:rPr>
                <w:rFonts w:ascii="Times New Roman" w:eastAsia="Times New Roman" w:hAnsi="Times New Roman" w:cs="Times New Roman"/>
                <w:lang w:val="sr-Cyrl-RS" w:eastAsia="sr-Latn-RS"/>
              </w:rPr>
            </w:pPr>
          </w:p>
        </w:tc>
      </w:tr>
      <w:bookmarkEnd w:id="34"/>
    </w:tbl>
    <w:p w14:paraId="65134FB8" w14:textId="77777777" w:rsidR="00A07421" w:rsidRPr="007E22D2" w:rsidRDefault="00A07421" w:rsidP="00A07421">
      <w:pPr>
        <w:suppressAutoHyphens/>
        <w:spacing w:line="276" w:lineRule="auto"/>
        <w:rPr>
          <w:rFonts w:ascii="Times New Roman" w:eastAsia="Times New Roman" w:hAnsi="Times New Roman" w:cs="Times New Roman"/>
          <w:i/>
          <w:lang w:val="sr-Cyrl-RS" w:eastAsia="sr-Latn-RS"/>
        </w:rPr>
      </w:pPr>
    </w:p>
    <w:p w14:paraId="30E6332A" w14:textId="77777777" w:rsidR="00A07421" w:rsidRDefault="00A07421" w:rsidP="00A07421">
      <w:pPr>
        <w:spacing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Упутство за попуњавање обрасца структуре </w:t>
      </w:r>
      <w:r>
        <w:rPr>
          <w:rFonts w:ascii="Times New Roman" w:eastAsia="Times New Roman" w:hAnsi="Times New Roman" w:cs="Times New Roman"/>
          <w:b/>
          <w:lang w:val="sr-Cyrl-RS" w:eastAsia="sr-Latn-RS"/>
        </w:rPr>
        <w:t xml:space="preserve">понуђене </w:t>
      </w:r>
      <w:r w:rsidRPr="007E22D2">
        <w:rPr>
          <w:rFonts w:ascii="Times New Roman" w:eastAsia="Times New Roman" w:hAnsi="Times New Roman" w:cs="Times New Roman"/>
          <w:b/>
          <w:lang w:val="sr-Cyrl-RS" w:eastAsia="sr-Latn-RS"/>
        </w:rPr>
        <w:t>цен</w:t>
      </w:r>
      <w:r>
        <w:rPr>
          <w:rFonts w:ascii="Times New Roman" w:eastAsia="Times New Roman" w:hAnsi="Times New Roman" w:cs="Times New Roman"/>
          <w:b/>
          <w:lang w:val="sr-Cyrl-RS" w:eastAsia="sr-Latn-RS"/>
        </w:rPr>
        <w:t>е</w:t>
      </w:r>
      <w:r w:rsidRPr="007E22D2">
        <w:rPr>
          <w:rFonts w:ascii="Times New Roman" w:eastAsia="Times New Roman" w:hAnsi="Times New Roman" w:cs="Times New Roman"/>
          <w:b/>
          <w:lang w:val="sr-Cyrl-RS" w:eastAsia="sr-Latn-RS"/>
        </w:rPr>
        <w:t xml:space="preserve">:   </w:t>
      </w:r>
    </w:p>
    <w:p w14:paraId="0A45ACA0" w14:textId="77777777" w:rsidR="00A07421" w:rsidRPr="007E22D2" w:rsidRDefault="00A07421" w:rsidP="00A07421">
      <w:pPr>
        <w:spacing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                                            </w:t>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p>
    <w:p w14:paraId="2DFC2BDA" w14:textId="77777777" w:rsidR="00A07421" w:rsidRDefault="00A07421" w:rsidP="00AC6730">
      <w:pPr>
        <w:numPr>
          <w:ilvl w:val="0"/>
          <w:numId w:val="17"/>
        </w:numPr>
        <w:suppressAutoHyphens/>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У колони </w:t>
      </w:r>
      <w:r w:rsidRPr="00996632">
        <w:rPr>
          <w:rFonts w:ascii="Times New Roman" w:eastAsia="Times New Roman" w:hAnsi="Times New Roman" w:cs="Times New Roman"/>
          <w:lang w:val="ru-RU" w:eastAsia="sr-Latn-RS"/>
        </w:rPr>
        <w:t>8</w:t>
      </w:r>
      <w:r w:rsidRPr="007E22D2">
        <w:rPr>
          <w:rFonts w:ascii="Times New Roman" w:eastAsia="Times New Roman" w:hAnsi="Times New Roman" w:cs="Times New Roman"/>
          <w:lang w:val="sr-Cyrl-RS" w:eastAsia="sr-Latn-RS"/>
        </w:rPr>
        <w:t>.</w:t>
      </w:r>
      <w:r w:rsidRPr="00996632">
        <w:rPr>
          <w:rFonts w:ascii="Times New Roman" w:eastAsia="Times New Roman" w:hAnsi="Times New Roman" w:cs="Times New Roman"/>
          <w:lang w:val="ru-RU" w:eastAsia="sr-Latn-RS"/>
        </w:rPr>
        <w:t xml:space="preserve"> </w:t>
      </w:r>
      <w:r>
        <w:rPr>
          <w:rFonts w:ascii="Times New Roman" w:eastAsia="Times New Roman" w:hAnsi="Times New Roman" w:cs="Times New Roman"/>
          <w:lang w:val="sr-Cyrl-RS" w:eastAsia="sr-Latn-RS"/>
        </w:rPr>
        <w:t>понуђачи уписују назив понуђеног добра;</w:t>
      </w:r>
    </w:p>
    <w:p w14:paraId="3E2B06BD" w14:textId="77777777" w:rsidR="00A07421" w:rsidRPr="00753B3D" w:rsidRDefault="00A07421" w:rsidP="00AC6730">
      <w:pPr>
        <w:numPr>
          <w:ilvl w:val="0"/>
          <w:numId w:val="17"/>
        </w:numPr>
        <w:suppressAutoHyphens/>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У колони </w:t>
      </w:r>
      <w:r>
        <w:rPr>
          <w:rFonts w:ascii="Times New Roman" w:eastAsia="Times New Roman" w:hAnsi="Times New Roman" w:cs="Times New Roman"/>
          <w:lang w:val="sr-Cyrl-RS" w:eastAsia="sr-Latn-RS"/>
        </w:rPr>
        <w:t>9</w:t>
      </w:r>
      <w:r w:rsidRPr="007E22D2">
        <w:rPr>
          <w:rFonts w:ascii="Times New Roman" w:eastAsia="Times New Roman" w:hAnsi="Times New Roman" w:cs="Times New Roman"/>
          <w:lang w:val="sr-Cyrl-RS" w:eastAsia="sr-Latn-RS"/>
        </w:rPr>
        <w:t>. понуђачи уписују јединичну цену без обрачунатог ПДВ-а</w:t>
      </w:r>
      <w:r>
        <w:rPr>
          <w:rFonts w:ascii="Times New Roman" w:eastAsia="Times New Roman" w:hAnsi="Times New Roman" w:cs="Times New Roman"/>
          <w:lang w:val="sr-Cyrl-RS" w:eastAsia="sr-Latn-RS"/>
        </w:rPr>
        <w:t>;</w:t>
      </w:r>
      <w:r w:rsidRPr="007E22D2">
        <w:rPr>
          <w:rFonts w:ascii="Times New Roman" w:eastAsia="Times New Roman" w:hAnsi="Times New Roman" w:cs="Times New Roman"/>
          <w:lang w:val="sr-Cyrl-RS" w:eastAsia="sr-Latn-RS"/>
        </w:rPr>
        <w:t xml:space="preserve"> </w:t>
      </w:r>
    </w:p>
    <w:p w14:paraId="13AE5183" w14:textId="77777777" w:rsidR="00A07421" w:rsidRPr="007E22D2" w:rsidRDefault="00A07421" w:rsidP="00AC6730">
      <w:pPr>
        <w:numPr>
          <w:ilvl w:val="0"/>
          <w:numId w:val="17"/>
        </w:numPr>
        <w:suppressAutoHyphens/>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У колони </w:t>
      </w:r>
      <w:r>
        <w:rPr>
          <w:rFonts w:ascii="Times New Roman" w:eastAsia="Times New Roman" w:hAnsi="Times New Roman" w:cs="Times New Roman"/>
          <w:lang w:val="sr-Cyrl-RS" w:eastAsia="sr-Latn-RS"/>
        </w:rPr>
        <w:t>10</w:t>
      </w:r>
      <w:r w:rsidRPr="007E22D2">
        <w:rPr>
          <w:rFonts w:ascii="Times New Roman" w:eastAsia="Times New Roman" w:hAnsi="Times New Roman" w:cs="Times New Roman"/>
          <w:lang w:val="sr-Cyrl-RS" w:eastAsia="sr-Latn-RS"/>
        </w:rPr>
        <w:t>. понуђачи уписују јединичну цену са ПДВ-ом</w:t>
      </w:r>
      <w:r>
        <w:rPr>
          <w:rFonts w:ascii="Times New Roman" w:eastAsia="Times New Roman" w:hAnsi="Times New Roman" w:cs="Times New Roman"/>
          <w:lang w:val="sr-Cyrl-RS" w:eastAsia="sr-Latn-RS"/>
        </w:rPr>
        <w:t>;</w:t>
      </w:r>
    </w:p>
    <w:p w14:paraId="2179C1B1" w14:textId="77777777" w:rsidR="00A07421" w:rsidRDefault="00A07421" w:rsidP="00AC6730">
      <w:pPr>
        <w:numPr>
          <w:ilvl w:val="0"/>
          <w:numId w:val="17"/>
        </w:numPr>
        <w:suppressAutoHyphens/>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У колони </w:t>
      </w:r>
      <w:r>
        <w:rPr>
          <w:rFonts w:ascii="Times New Roman" w:eastAsia="Times New Roman" w:hAnsi="Times New Roman" w:cs="Times New Roman"/>
          <w:lang w:val="sr-Cyrl-RS" w:eastAsia="sr-Latn-RS"/>
        </w:rPr>
        <w:t>11</w:t>
      </w:r>
      <w:r w:rsidRPr="007E22D2">
        <w:rPr>
          <w:rFonts w:ascii="Times New Roman" w:eastAsia="Times New Roman" w:hAnsi="Times New Roman" w:cs="Times New Roman"/>
          <w:lang w:val="sr-Cyrl-RS" w:eastAsia="sr-Latn-RS"/>
        </w:rPr>
        <w:t>. понуђачи уписују укупну цену без ПДВ-а</w:t>
      </w:r>
      <w:r>
        <w:rPr>
          <w:rFonts w:ascii="Times New Roman" w:eastAsia="Times New Roman" w:hAnsi="Times New Roman" w:cs="Times New Roman"/>
          <w:lang w:val="sr-Cyrl-RS" w:eastAsia="sr-Latn-RS"/>
        </w:rPr>
        <w:t>;</w:t>
      </w:r>
    </w:p>
    <w:p w14:paraId="5708787E" w14:textId="77777777" w:rsidR="00A07421" w:rsidRPr="007E22D2" w:rsidRDefault="00A07421" w:rsidP="00AC6730">
      <w:pPr>
        <w:numPr>
          <w:ilvl w:val="0"/>
          <w:numId w:val="17"/>
        </w:numPr>
        <w:suppressAutoHyphens/>
        <w:spacing w:line="276" w:lineRule="auto"/>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У колони 11. </w:t>
      </w:r>
      <w:r w:rsidRPr="007E22D2">
        <w:rPr>
          <w:rFonts w:ascii="Times New Roman" w:eastAsia="Times New Roman" w:hAnsi="Times New Roman" w:cs="Times New Roman"/>
          <w:lang w:val="sr-Cyrl-RS" w:eastAsia="sr-Latn-RS"/>
        </w:rPr>
        <w:t xml:space="preserve">понуђачи уписују укупну цену </w:t>
      </w:r>
      <w:r>
        <w:rPr>
          <w:rFonts w:ascii="Times New Roman" w:eastAsia="Times New Roman" w:hAnsi="Times New Roman" w:cs="Times New Roman"/>
          <w:lang w:val="sr-Cyrl-RS" w:eastAsia="sr-Latn-RS"/>
        </w:rPr>
        <w:t>са</w:t>
      </w:r>
      <w:r w:rsidRPr="007E22D2">
        <w:rPr>
          <w:rFonts w:ascii="Times New Roman" w:eastAsia="Times New Roman" w:hAnsi="Times New Roman" w:cs="Times New Roman"/>
          <w:lang w:val="sr-Cyrl-RS" w:eastAsia="sr-Latn-RS"/>
        </w:rPr>
        <w:t xml:space="preserve"> ПДВ-</w:t>
      </w:r>
      <w:r>
        <w:rPr>
          <w:rFonts w:ascii="Times New Roman" w:eastAsia="Times New Roman" w:hAnsi="Times New Roman" w:cs="Times New Roman"/>
          <w:lang w:val="sr-Cyrl-RS" w:eastAsia="sr-Latn-RS"/>
        </w:rPr>
        <w:t>ом;</w:t>
      </w:r>
    </w:p>
    <w:p w14:paraId="7B0367C4" w14:textId="77777777" w:rsidR="00A07421" w:rsidRPr="007E22D2" w:rsidRDefault="00A07421" w:rsidP="00AC6730">
      <w:pPr>
        <w:numPr>
          <w:ilvl w:val="0"/>
          <w:numId w:val="17"/>
        </w:numPr>
        <w:suppressAutoHyphens/>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У реду под тачком </w:t>
      </w:r>
      <w:r>
        <w:rPr>
          <w:rFonts w:ascii="Times New Roman" w:eastAsia="Times New Roman" w:hAnsi="Times New Roman" w:cs="Times New Roman"/>
          <w:lang w:val="sr-Cyrl-RS" w:eastAsia="sr-Latn-RS"/>
        </w:rPr>
        <w:t>(</w:t>
      </w:r>
      <w:r w:rsidRPr="007E22D2">
        <w:rPr>
          <w:rFonts w:ascii="Times New Roman" w:eastAsia="Times New Roman" w:hAnsi="Times New Roman" w:cs="Times New Roman"/>
          <w:lang w:val="sr-Cyrl-RS" w:eastAsia="sr-Latn-RS"/>
        </w:rPr>
        <w:t>А</w:t>
      </w:r>
      <w:r>
        <w:rPr>
          <w:rFonts w:ascii="Times New Roman" w:eastAsia="Times New Roman" w:hAnsi="Times New Roman" w:cs="Times New Roman"/>
          <w:lang w:val="sr-Cyrl-RS" w:eastAsia="sr-Latn-RS"/>
        </w:rPr>
        <w:t>)</w:t>
      </w:r>
      <w:r w:rsidRPr="007E22D2">
        <w:rPr>
          <w:rFonts w:ascii="Times New Roman" w:eastAsia="Times New Roman" w:hAnsi="Times New Roman" w:cs="Times New Roman"/>
          <w:lang w:val="sr-Cyrl-RS" w:eastAsia="sr-Latn-RS"/>
        </w:rPr>
        <w:t xml:space="preserve"> понуђачи уписују укупну вредност без обрачунатог ПДВ-а</w:t>
      </w:r>
      <w:r>
        <w:rPr>
          <w:rFonts w:ascii="Times New Roman" w:eastAsia="Times New Roman" w:hAnsi="Times New Roman" w:cs="Times New Roman"/>
          <w:lang w:val="sr-Cyrl-RS" w:eastAsia="sr-Latn-RS"/>
        </w:rPr>
        <w:t>. О</w:t>
      </w:r>
      <w:r w:rsidRPr="007E22D2">
        <w:rPr>
          <w:rFonts w:ascii="Times New Roman" w:eastAsia="Times New Roman" w:hAnsi="Times New Roman" w:cs="Times New Roman"/>
          <w:lang w:val="sr-Cyrl-RS" w:eastAsia="sr-Latn-RS"/>
        </w:rPr>
        <w:t xml:space="preserve">ва вредност представља збир свих вредности из колоне </w:t>
      </w:r>
      <w:r>
        <w:rPr>
          <w:rFonts w:ascii="Times New Roman" w:eastAsia="Times New Roman" w:hAnsi="Times New Roman" w:cs="Times New Roman"/>
          <w:lang w:val="sr-Cyrl-RS" w:eastAsia="sr-Latn-RS"/>
        </w:rPr>
        <w:t>11;</w:t>
      </w:r>
    </w:p>
    <w:p w14:paraId="4CB0BCEB" w14:textId="77777777" w:rsidR="00A07421" w:rsidRPr="007E22D2" w:rsidRDefault="00A07421" w:rsidP="00AC6730">
      <w:pPr>
        <w:numPr>
          <w:ilvl w:val="0"/>
          <w:numId w:val="17"/>
        </w:numPr>
        <w:suppressAutoHyphens/>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У реду под тачком </w:t>
      </w:r>
      <w:r>
        <w:rPr>
          <w:rFonts w:ascii="Times New Roman" w:eastAsia="Times New Roman" w:hAnsi="Times New Roman" w:cs="Times New Roman"/>
          <w:lang w:val="sr-Cyrl-RS" w:eastAsia="sr-Latn-RS"/>
        </w:rPr>
        <w:t>(</w:t>
      </w:r>
      <w:r w:rsidRPr="007E22D2">
        <w:rPr>
          <w:rFonts w:ascii="Times New Roman" w:eastAsia="Times New Roman" w:hAnsi="Times New Roman" w:cs="Times New Roman"/>
          <w:lang w:val="sr-Cyrl-RS" w:eastAsia="sr-Latn-RS"/>
        </w:rPr>
        <w:t>Б</w:t>
      </w:r>
      <w:r>
        <w:rPr>
          <w:rFonts w:ascii="Times New Roman" w:eastAsia="Times New Roman" w:hAnsi="Times New Roman" w:cs="Times New Roman"/>
          <w:lang w:val="sr-Cyrl-RS" w:eastAsia="sr-Latn-RS"/>
        </w:rPr>
        <w:t>)</w:t>
      </w:r>
      <w:r w:rsidRPr="007E22D2">
        <w:rPr>
          <w:rFonts w:ascii="Times New Roman" w:eastAsia="Times New Roman" w:hAnsi="Times New Roman" w:cs="Times New Roman"/>
          <w:lang w:val="sr-Cyrl-RS" w:eastAsia="sr-Latn-RS"/>
        </w:rPr>
        <w:t xml:space="preserve"> понуђачи уписују износ ПДВ-а у РСД</w:t>
      </w:r>
      <w:r>
        <w:rPr>
          <w:rFonts w:ascii="Times New Roman" w:eastAsia="Times New Roman" w:hAnsi="Times New Roman" w:cs="Times New Roman"/>
          <w:lang w:val="sr-Cyrl-RS" w:eastAsia="sr-Latn-RS"/>
        </w:rPr>
        <w:t>;</w:t>
      </w:r>
    </w:p>
    <w:p w14:paraId="334C60CF" w14:textId="77777777" w:rsidR="00A07421" w:rsidRPr="007E22D2" w:rsidRDefault="00A07421" w:rsidP="00AC6730">
      <w:pPr>
        <w:numPr>
          <w:ilvl w:val="0"/>
          <w:numId w:val="17"/>
        </w:numPr>
        <w:suppressAutoHyphens/>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lastRenderedPageBreak/>
        <w:t xml:space="preserve">У реду под тачком </w:t>
      </w:r>
      <w:r>
        <w:rPr>
          <w:rFonts w:ascii="Times New Roman" w:eastAsia="Times New Roman" w:hAnsi="Times New Roman" w:cs="Times New Roman"/>
          <w:lang w:val="sr-Cyrl-RS" w:eastAsia="sr-Latn-RS"/>
        </w:rPr>
        <w:t>(</w:t>
      </w:r>
      <w:r w:rsidRPr="007E22D2">
        <w:rPr>
          <w:rFonts w:ascii="Times New Roman" w:eastAsia="Times New Roman" w:hAnsi="Times New Roman" w:cs="Times New Roman"/>
          <w:lang w:val="sr-Cyrl-RS" w:eastAsia="sr-Latn-RS"/>
        </w:rPr>
        <w:t>В</w:t>
      </w:r>
      <w:r>
        <w:rPr>
          <w:rFonts w:ascii="Times New Roman" w:eastAsia="Times New Roman" w:hAnsi="Times New Roman" w:cs="Times New Roman"/>
          <w:lang w:val="sr-Cyrl-RS" w:eastAsia="sr-Latn-RS"/>
        </w:rPr>
        <w:t>)</w:t>
      </w:r>
      <w:r w:rsidRPr="007E22D2">
        <w:rPr>
          <w:rFonts w:ascii="Times New Roman" w:eastAsia="Times New Roman" w:hAnsi="Times New Roman" w:cs="Times New Roman"/>
          <w:lang w:val="sr-Cyrl-RS" w:eastAsia="sr-Latn-RS"/>
        </w:rPr>
        <w:t xml:space="preserve"> понуђачи уписују укупну вредност са обрачунатим ПДВ-ом, ова вредност се добија сабирањем износа из редова </w:t>
      </w:r>
      <w:r>
        <w:rPr>
          <w:rFonts w:ascii="Times New Roman" w:eastAsia="Times New Roman" w:hAnsi="Times New Roman" w:cs="Times New Roman"/>
          <w:lang w:val="sr-Cyrl-RS" w:eastAsia="sr-Latn-RS"/>
        </w:rPr>
        <w:t>(</w:t>
      </w:r>
      <w:r w:rsidRPr="007E22D2">
        <w:rPr>
          <w:rFonts w:ascii="Times New Roman" w:eastAsia="Times New Roman" w:hAnsi="Times New Roman" w:cs="Times New Roman"/>
          <w:lang w:val="sr-Cyrl-RS" w:eastAsia="sr-Latn-RS"/>
        </w:rPr>
        <w:t>А</w:t>
      </w:r>
      <w:r>
        <w:rPr>
          <w:rFonts w:ascii="Times New Roman" w:eastAsia="Times New Roman" w:hAnsi="Times New Roman" w:cs="Times New Roman"/>
          <w:lang w:val="sr-Cyrl-RS" w:eastAsia="sr-Latn-RS"/>
        </w:rPr>
        <w:t>)</w:t>
      </w:r>
      <w:r w:rsidRPr="007E22D2">
        <w:rPr>
          <w:rFonts w:ascii="Times New Roman" w:eastAsia="Times New Roman" w:hAnsi="Times New Roman" w:cs="Times New Roman"/>
          <w:lang w:val="sr-Cyrl-RS" w:eastAsia="sr-Latn-RS"/>
        </w:rPr>
        <w:t xml:space="preserve"> и </w:t>
      </w:r>
      <w:r>
        <w:rPr>
          <w:rFonts w:ascii="Times New Roman" w:eastAsia="Times New Roman" w:hAnsi="Times New Roman" w:cs="Times New Roman"/>
          <w:lang w:val="sr-Cyrl-RS" w:eastAsia="sr-Latn-RS"/>
        </w:rPr>
        <w:t>(</w:t>
      </w:r>
      <w:r w:rsidRPr="007E22D2">
        <w:rPr>
          <w:rFonts w:ascii="Times New Roman" w:eastAsia="Times New Roman" w:hAnsi="Times New Roman" w:cs="Times New Roman"/>
          <w:lang w:val="sr-Cyrl-RS" w:eastAsia="sr-Latn-RS"/>
        </w:rPr>
        <w:t>Б</w:t>
      </w:r>
      <w:r>
        <w:rPr>
          <w:rFonts w:ascii="Times New Roman" w:eastAsia="Times New Roman" w:hAnsi="Times New Roman" w:cs="Times New Roman"/>
          <w:lang w:val="sr-Cyrl-RS" w:eastAsia="sr-Latn-RS"/>
        </w:rPr>
        <w:t>)</w:t>
      </w:r>
      <w:r w:rsidRPr="007E22D2">
        <w:rPr>
          <w:rFonts w:ascii="Times New Roman" w:eastAsia="Times New Roman" w:hAnsi="Times New Roman" w:cs="Times New Roman"/>
          <w:lang w:val="sr-Cyrl-RS" w:eastAsia="sr-Latn-RS"/>
        </w:rPr>
        <w:t>.</w:t>
      </w:r>
    </w:p>
    <w:p w14:paraId="142AAC16" w14:textId="77777777" w:rsidR="00A07421" w:rsidRDefault="00A07421" w:rsidP="00A07421">
      <w:pPr>
        <w:spacing w:line="276" w:lineRule="auto"/>
        <w:rPr>
          <w:rFonts w:ascii="Times New Roman" w:eastAsia="Times New Roman" w:hAnsi="Times New Roman" w:cs="Times New Roman"/>
          <w:lang w:val="sr-Cyrl-RS" w:eastAsia="sr-Latn-RS"/>
        </w:rPr>
      </w:pPr>
    </w:p>
    <w:tbl>
      <w:tblPr>
        <w:tblStyle w:val="TableGrid"/>
        <w:tblW w:w="0" w:type="auto"/>
        <w:shd w:val="clear" w:color="auto" w:fill="FBE4D5" w:themeFill="accent2" w:themeFillTint="33"/>
        <w:tblLook w:val="04A0" w:firstRow="1" w:lastRow="0" w:firstColumn="1" w:lastColumn="0" w:noHBand="0" w:noVBand="1"/>
      </w:tblPr>
      <w:tblGrid>
        <w:gridCol w:w="13178"/>
      </w:tblGrid>
      <w:tr w:rsidR="00A07421" w:rsidRPr="00996632" w14:paraId="4B15837F" w14:textId="77777777" w:rsidTr="00661EC6">
        <w:tc>
          <w:tcPr>
            <w:tcW w:w="13178" w:type="dxa"/>
            <w:shd w:val="clear" w:color="auto" w:fill="FBE4D5" w:themeFill="accent2" w:themeFillTint="33"/>
          </w:tcPr>
          <w:p w14:paraId="44187506" w14:textId="77777777" w:rsidR="00A07421" w:rsidRPr="00446B15" w:rsidRDefault="00A07421" w:rsidP="00661EC6">
            <w:pPr>
              <w:spacing w:line="276" w:lineRule="auto"/>
              <w:jc w:val="both"/>
              <w:rPr>
                <w:b/>
                <w:i/>
                <w:iCs/>
                <w:lang w:val="sr-Cyrl-RS" w:eastAsia="sr-Latn-RS"/>
              </w:rPr>
            </w:pPr>
            <w:r w:rsidRPr="00446B15">
              <w:rPr>
                <w:b/>
                <w:i/>
                <w:iCs/>
                <w:lang w:val="sr-Cyrl-RS" w:eastAsia="sr-Latn-RS"/>
              </w:rPr>
              <w:t>УПУТСТВО ЗА РАД НА ПОРТАЛУ ЈАВНИХ НАБАВКИ:</w:t>
            </w:r>
          </w:p>
          <w:p w14:paraId="794E4762" w14:textId="77777777" w:rsidR="00A07421" w:rsidRPr="007E22D2" w:rsidRDefault="00A07421" w:rsidP="00661EC6">
            <w:pPr>
              <w:spacing w:line="276" w:lineRule="auto"/>
              <w:jc w:val="both"/>
              <w:rPr>
                <w:b/>
                <w:bCs/>
                <w:i/>
                <w:iCs/>
                <w:lang w:val="sr-Cyrl-RS" w:eastAsia="sr-Latn-RS"/>
              </w:rPr>
            </w:pPr>
            <w:r w:rsidRPr="00446B15">
              <w:rPr>
                <w:i/>
                <w:iCs/>
                <w:sz w:val="22"/>
                <w:szCs w:val="22"/>
                <w:lang w:val="sr-Cyrl-RS" w:eastAsia="sr-Latn-RS"/>
              </w:rPr>
              <w:t xml:space="preserve">Наручилац </w:t>
            </w:r>
            <w:r>
              <w:rPr>
                <w:i/>
                <w:iCs/>
                <w:sz w:val="22"/>
                <w:szCs w:val="22"/>
                <w:lang w:val="sr-Cyrl-RS" w:eastAsia="sr-Latn-RS"/>
              </w:rPr>
              <w:t xml:space="preserve">припрема овај образац на свом рачунару и исти учитава </w:t>
            </w:r>
            <w:r w:rsidRPr="00446B15">
              <w:rPr>
                <w:i/>
                <w:iCs/>
                <w:sz w:val="22"/>
                <w:szCs w:val="22"/>
                <w:lang w:val="sr-Cyrl-RS" w:eastAsia="sr-Latn-RS"/>
              </w:rPr>
              <w:t>на Портал на одговарајућем кораку.</w:t>
            </w:r>
            <w:r w:rsidRPr="009504CF">
              <w:rPr>
                <w:i/>
                <w:iCs/>
                <w:lang w:val="sr-Cyrl-RS" w:eastAsia="sr-Latn-RS"/>
              </w:rPr>
              <w:t xml:space="preserve">  </w:t>
            </w:r>
          </w:p>
        </w:tc>
      </w:tr>
    </w:tbl>
    <w:p w14:paraId="13627395" w14:textId="77777777" w:rsidR="00A07421" w:rsidRPr="007E22D2" w:rsidRDefault="00A07421" w:rsidP="00A07421">
      <w:pPr>
        <w:spacing w:line="276" w:lineRule="auto"/>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br w:type="page"/>
      </w:r>
    </w:p>
    <w:p w14:paraId="38F3B9BC" w14:textId="42F8E9CE" w:rsidR="0025360A" w:rsidRDefault="0025360A" w:rsidP="00F331A9">
      <w:pPr>
        <w:rPr>
          <w:lang w:val="sr-Cyrl-RS"/>
        </w:rPr>
        <w:sectPr w:rsidR="0025360A" w:rsidSect="0025360A">
          <w:pgSz w:w="16838" w:h="11906" w:orient="landscape"/>
          <w:pgMar w:top="1440" w:right="1440" w:bottom="1440" w:left="1440" w:header="2275" w:footer="706" w:gutter="0"/>
          <w:cols w:space="708"/>
          <w:docGrid w:linePitch="360"/>
        </w:sectPr>
      </w:pPr>
    </w:p>
    <w:p w14:paraId="00F59BE7" w14:textId="77777777" w:rsidR="00E3096E" w:rsidRPr="00D60180" w:rsidRDefault="00E3096E" w:rsidP="00AC6730">
      <w:pPr>
        <w:pStyle w:val="DRUGI"/>
        <w:numPr>
          <w:ilvl w:val="0"/>
          <w:numId w:val="16"/>
        </w:numPr>
        <w:spacing w:line="276" w:lineRule="auto"/>
        <w:ind w:left="1080"/>
        <w:rPr>
          <w:rFonts w:ascii="Times New Roman" w:hAnsi="Times New Roman" w:cs="Times New Roman"/>
          <w:bCs/>
          <w:caps/>
          <w:sz w:val="28"/>
          <w:szCs w:val="28"/>
        </w:rPr>
      </w:pPr>
      <w:bookmarkStart w:id="35" w:name="_Toc240367305"/>
      <w:r w:rsidRPr="007E22D2">
        <w:rPr>
          <w:rFonts w:ascii="Times New Roman" w:hAnsi="Times New Roman" w:cs="Times New Roman"/>
          <w:bCs/>
          <w:caps/>
          <w:sz w:val="28"/>
          <w:szCs w:val="28"/>
        </w:rPr>
        <w:lastRenderedPageBreak/>
        <w:t>мОДЕЛ ОКВИРНОГ СПОРАЗУМА</w:t>
      </w:r>
      <w:bookmarkEnd w:id="35"/>
    </w:p>
    <w:p w14:paraId="696A92E8" w14:textId="77777777" w:rsidR="00E3096E" w:rsidRDefault="00E3096E" w:rsidP="00E3096E">
      <w:pPr>
        <w:pStyle w:val="BodyText"/>
        <w:spacing w:before="1" w:line="276" w:lineRule="auto"/>
        <w:ind w:right="238"/>
        <w:jc w:val="center"/>
        <w:rPr>
          <w:b/>
          <w:sz w:val="26"/>
          <w:szCs w:val="26"/>
          <w:lang w:val="sr-Cyrl-RS" w:eastAsia="sr-Latn-RS"/>
        </w:rPr>
      </w:pPr>
    </w:p>
    <w:p w14:paraId="3892ABA5" w14:textId="77777777" w:rsidR="00E3096E" w:rsidRPr="007E22D2" w:rsidRDefault="00E3096E" w:rsidP="00E3096E">
      <w:pPr>
        <w:pStyle w:val="BodyText"/>
        <w:spacing w:before="1" w:line="276" w:lineRule="auto"/>
        <w:ind w:right="238"/>
        <w:jc w:val="center"/>
        <w:rPr>
          <w:b/>
          <w:sz w:val="26"/>
          <w:szCs w:val="26"/>
          <w:lang w:val="sr-Cyrl-RS" w:eastAsia="sr-Latn-RS"/>
        </w:rPr>
      </w:pPr>
      <w:r w:rsidRPr="007E22D2">
        <w:rPr>
          <w:b/>
          <w:sz w:val="26"/>
          <w:szCs w:val="26"/>
          <w:lang w:val="sr-Cyrl-RS" w:eastAsia="sr-Latn-RS"/>
        </w:rPr>
        <w:t>ОКВИРНИ СПОРАЗУМ</w:t>
      </w:r>
    </w:p>
    <w:p w14:paraId="6DCFA451" w14:textId="77777777" w:rsidR="00E3096E" w:rsidRDefault="00E3096E" w:rsidP="00E3096E">
      <w:pPr>
        <w:pStyle w:val="BodyText"/>
        <w:spacing w:before="1" w:line="276" w:lineRule="auto"/>
        <w:ind w:left="120" w:right="238"/>
        <w:jc w:val="center"/>
        <w:rPr>
          <w:b/>
          <w:sz w:val="26"/>
          <w:szCs w:val="26"/>
          <w:lang w:val="sr-Cyrl-RS" w:eastAsia="sr-Latn-RS"/>
        </w:rPr>
      </w:pPr>
      <w:r w:rsidRPr="007E22D2">
        <w:rPr>
          <w:b/>
          <w:sz w:val="26"/>
          <w:szCs w:val="26"/>
          <w:lang w:val="sr-Cyrl-RS" w:eastAsia="sr-Latn-RS"/>
        </w:rPr>
        <w:t>Ј</w:t>
      </w:r>
      <w:r>
        <w:rPr>
          <w:b/>
          <w:sz w:val="26"/>
          <w:szCs w:val="26"/>
          <w:lang w:val="sr-Cyrl-RS" w:eastAsia="sr-Latn-RS"/>
        </w:rPr>
        <w:t xml:space="preserve">АВНА </w:t>
      </w:r>
      <w:r w:rsidRPr="007E22D2">
        <w:rPr>
          <w:b/>
          <w:sz w:val="26"/>
          <w:szCs w:val="26"/>
          <w:lang w:val="sr-Cyrl-RS" w:eastAsia="sr-Latn-RS"/>
        </w:rPr>
        <w:t>Н</w:t>
      </w:r>
      <w:r>
        <w:rPr>
          <w:b/>
          <w:sz w:val="26"/>
          <w:szCs w:val="26"/>
          <w:lang w:val="sr-Cyrl-RS" w:eastAsia="sr-Latn-RS"/>
        </w:rPr>
        <w:t>АБАВКА</w:t>
      </w:r>
      <w:r w:rsidRPr="007E22D2">
        <w:rPr>
          <w:b/>
          <w:sz w:val="26"/>
          <w:szCs w:val="26"/>
          <w:lang w:val="sr-Cyrl-RS" w:eastAsia="sr-Latn-RS"/>
        </w:rPr>
        <w:t xml:space="preserve"> БР. ______</w:t>
      </w:r>
    </w:p>
    <w:p w14:paraId="51DFAD4A" w14:textId="77777777" w:rsidR="00E3096E" w:rsidRPr="007E22D2" w:rsidRDefault="00E3096E" w:rsidP="00E3096E">
      <w:pPr>
        <w:pStyle w:val="BodyText"/>
        <w:spacing w:before="1" w:line="276" w:lineRule="auto"/>
        <w:ind w:left="0" w:right="238"/>
        <w:rPr>
          <w:b/>
          <w:sz w:val="26"/>
          <w:szCs w:val="26"/>
          <w:lang w:val="sr-Cyrl-RS" w:eastAsia="sr-Latn-RS"/>
        </w:rPr>
      </w:pPr>
    </w:p>
    <w:p w14:paraId="0D07BF16" w14:textId="77777777" w:rsidR="00E3096E" w:rsidRPr="007E22D2" w:rsidRDefault="00E3096E" w:rsidP="00E3096E">
      <w:pPr>
        <w:spacing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Закључен између:</w:t>
      </w:r>
    </w:p>
    <w:tbl>
      <w:tblPr>
        <w:tblW w:w="0" w:type="auto"/>
        <w:tblLook w:val="04A0" w:firstRow="1" w:lastRow="0" w:firstColumn="1" w:lastColumn="0" w:noHBand="0" w:noVBand="1"/>
      </w:tblPr>
      <w:tblGrid>
        <w:gridCol w:w="9026"/>
      </w:tblGrid>
      <w:tr w:rsidR="00E3096E" w:rsidRPr="007E22D2" w14:paraId="43D7C7A7" w14:textId="77777777" w:rsidTr="00661EC6">
        <w:tc>
          <w:tcPr>
            <w:tcW w:w="9242" w:type="dxa"/>
          </w:tcPr>
          <w:p w14:paraId="7D3A623D" w14:textId="77777777" w:rsidR="00E3096E" w:rsidRPr="007E22D2" w:rsidRDefault="00E3096E" w:rsidP="00661EC6">
            <w:pPr>
              <w:pStyle w:val="BodyText"/>
              <w:spacing w:before="1" w:line="276" w:lineRule="auto"/>
              <w:ind w:right="238"/>
              <w:rPr>
                <w:lang w:val="sr-Cyrl-RS" w:eastAsia="sr-Latn-RS"/>
              </w:rPr>
            </w:pPr>
          </w:p>
        </w:tc>
      </w:tr>
      <w:tr w:rsidR="00E3096E" w:rsidRPr="007E22D2" w14:paraId="6A9EE8DB" w14:textId="77777777" w:rsidTr="00661EC6">
        <w:tc>
          <w:tcPr>
            <w:tcW w:w="9242" w:type="dxa"/>
          </w:tcPr>
          <w:p w14:paraId="4813377F" w14:textId="77777777" w:rsidR="00E3096E" w:rsidRPr="007E22D2" w:rsidRDefault="00E3096E" w:rsidP="00661EC6">
            <w:pPr>
              <w:pStyle w:val="BodyText"/>
              <w:spacing w:before="1" w:line="276" w:lineRule="auto"/>
              <w:ind w:right="238"/>
              <w:rPr>
                <w:i/>
                <w:lang w:val="sr-Cyrl-RS" w:eastAsia="sr-Latn-RS"/>
              </w:rPr>
            </w:pPr>
            <w:r w:rsidRPr="007E22D2">
              <w:rPr>
                <w:lang w:val="sr-Cyrl-RS" w:eastAsia="sr-Latn-RS"/>
              </w:rPr>
              <w:t xml:space="preserve">................................................................................................ </w:t>
            </w:r>
            <w:r w:rsidRPr="007E22D2">
              <w:rPr>
                <w:i/>
                <w:lang w:val="sr-Cyrl-RS" w:eastAsia="sr-Latn-RS"/>
              </w:rPr>
              <w:t>(уписати назив Наручиоца)</w:t>
            </w:r>
          </w:p>
          <w:p w14:paraId="2444D735" w14:textId="77777777" w:rsidR="00E3096E" w:rsidRPr="007E22D2" w:rsidRDefault="00E3096E" w:rsidP="00661EC6">
            <w:pPr>
              <w:pStyle w:val="BodyText"/>
              <w:spacing w:before="1" w:line="276" w:lineRule="auto"/>
              <w:ind w:right="238"/>
              <w:rPr>
                <w:lang w:val="sr-Cyrl-RS" w:eastAsia="sr-Latn-RS"/>
              </w:rPr>
            </w:pPr>
            <w:r w:rsidRPr="007E22D2">
              <w:rPr>
                <w:lang w:val="sr-Cyrl-RS" w:eastAsia="sr-Latn-RS"/>
              </w:rPr>
              <w:t>са седиштем у ............................................, улица ......................................</w:t>
            </w:r>
          </w:p>
          <w:p w14:paraId="0000DE74" w14:textId="77777777" w:rsidR="00E3096E" w:rsidRPr="007E22D2" w:rsidRDefault="00E3096E" w:rsidP="00661EC6">
            <w:pPr>
              <w:pStyle w:val="BodyText"/>
              <w:spacing w:before="1" w:line="276" w:lineRule="auto"/>
              <w:ind w:right="238"/>
              <w:rPr>
                <w:lang w:val="sr-Cyrl-RS" w:eastAsia="sr-Latn-RS"/>
              </w:rPr>
            </w:pPr>
            <w:r w:rsidRPr="007E22D2">
              <w:rPr>
                <w:lang w:val="sr-Cyrl-RS" w:eastAsia="sr-Latn-RS"/>
              </w:rPr>
              <w:t>ПИБ:.......................... Матични број: ........................................</w:t>
            </w:r>
          </w:p>
          <w:p w14:paraId="3C62C595" w14:textId="77777777" w:rsidR="00E3096E" w:rsidRPr="007E22D2" w:rsidRDefault="00E3096E" w:rsidP="00661EC6">
            <w:pPr>
              <w:pStyle w:val="BodyText"/>
              <w:spacing w:before="1" w:line="276" w:lineRule="auto"/>
              <w:ind w:right="238"/>
              <w:rPr>
                <w:lang w:val="sr-Cyrl-RS" w:eastAsia="sr-Latn-RS"/>
              </w:rPr>
            </w:pPr>
            <w:r w:rsidRPr="007E22D2">
              <w:rPr>
                <w:lang w:val="sr-Cyrl-RS" w:eastAsia="sr-Latn-RS"/>
              </w:rPr>
              <w:t xml:space="preserve">кога заступа................................................................... </w:t>
            </w:r>
          </w:p>
          <w:p w14:paraId="3442BCDF" w14:textId="77777777" w:rsidR="00E3096E" w:rsidRPr="007E22D2" w:rsidRDefault="00E3096E" w:rsidP="00661EC6">
            <w:pPr>
              <w:pStyle w:val="BodyText"/>
              <w:spacing w:before="1" w:line="276" w:lineRule="auto"/>
              <w:ind w:right="238"/>
              <w:rPr>
                <w:lang w:val="sr-Cyrl-RS" w:eastAsia="sr-Latn-RS"/>
              </w:rPr>
            </w:pPr>
            <w:r w:rsidRPr="007E22D2">
              <w:rPr>
                <w:lang w:val="sr-Cyrl-RS" w:eastAsia="sr-Latn-RS"/>
              </w:rPr>
              <w:t>(у даљем тексту: Наручилац),</w:t>
            </w:r>
          </w:p>
          <w:p w14:paraId="7F54932C" w14:textId="77777777" w:rsidR="00E3096E" w:rsidRPr="007E22D2" w:rsidRDefault="00E3096E" w:rsidP="00661EC6">
            <w:pPr>
              <w:pStyle w:val="BodyText"/>
              <w:spacing w:before="1" w:line="276" w:lineRule="auto"/>
              <w:ind w:right="238"/>
              <w:rPr>
                <w:lang w:val="sr-Cyrl-RS" w:eastAsia="sr-Latn-RS"/>
              </w:rPr>
            </w:pPr>
          </w:p>
        </w:tc>
      </w:tr>
    </w:tbl>
    <w:p w14:paraId="6D580CB9" w14:textId="77777777" w:rsidR="00E3096E" w:rsidRDefault="00E3096E" w:rsidP="00E3096E">
      <w:pPr>
        <w:pStyle w:val="BodyText"/>
        <w:spacing w:before="1" w:line="276" w:lineRule="auto"/>
        <w:ind w:left="0" w:right="238"/>
        <w:rPr>
          <w:lang w:val="sr-Cyrl-RS" w:eastAsia="sr-Latn-RS"/>
        </w:rPr>
      </w:pPr>
    </w:p>
    <w:p w14:paraId="65ECF603" w14:textId="77777777" w:rsidR="00E3096E" w:rsidRDefault="00E3096E" w:rsidP="00E3096E">
      <w:pPr>
        <w:pStyle w:val="BodyText"/>
        <w:spacing w:before="1" w:line="276" w:lineRule="auto"/>
        <w:ind w:left="120" w:right="238"/>
        <w:rPr>
          <w:lang w:val="sr-Cyrl-RS" w:eastAsia="sr-Latn-RS"/>
        </w:rPr>
      </w:pPr>
      <w:r w:rsidRPr="007E22D2">
        <w:rPr>
          <w:lang w:val="sr-Cyrl-RS" w:eastAsia="sr-Latn-RS"/>
        </w:rPr>
        <w:t>и следећих Испоручилаца</w:t>
      </w:r>
    </w:p>
    <w:p w14:paraId="4EA6C501" w14:textId="77777777" w:rsidR="00E3096E" w:rsidRPr="007E22D2" w:rsidRDefault="00E3096E" w:rsidP="00E3096E">
      <w:pPr>
        <w:pStyle w:val="BodyText"/>
        <w:spacing w:before="1" w:line="276" w:lineRule="auto"/>
        <w:ind w:left="120" w:right="238"/>
        <w:rPr>
          <w:lang w:val="sr-Cyrl-RS" w:eastAsia="sr-Latn-RS"/>
        </w:rPr>
      </w:pPr>
    </w:p>
    <w:p w14:paraId="6EE09120"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w:t>
      </w:r>
    </w:p>
    <w:p w14:paraId="382C69B1"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са седиштем у ............................................, улица ......................................</w:t>
      </w:r>
    </w:p>
    <w:p w14:paraId="1ADF88E4"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ПИБ:.......................... Матични број: ........................................</w:t>
      </w:r>
    </w:p>
    <w:p w14:paraId="0C93414A"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 xml:space="preserve">кога заступа................................................................... </w:t>
      </w:r>
    </w:p>
    <w:p w14:paraId="083C58AD"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(у даљем тексту: Испоручилац 1),</w:t>
      </w:r>
    </w:p>
    <w:p w14:paraId="0E229F72" w14:textId="77777777" w:rsidR="00E3096E" w:rsidRPr="007E22D2" w:rsidRDefault="00E3096E" w:rsidP="00E3096E">
      <w:pPr>
        <w:pStyle w:val="BodyText"/>
        <w:spacing w:before="1" w:line="276" w:lineRule="auto"/>
        <w:ind w:left="0" w:right="238"/>
        <w:rPr>
          <w:b/>
          <w:sz w:val="22"/>
          <w:szCs w:val="22"/>
          <w:lang w:val="sr-Cyrl-RS" w:eastAsia="sr-Latn-RS"/>
        </w:rPr>
      </w:pPr>
    </w:p>
    <w:p w14:paraId="614B8D89"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w:t>
      </w:r>
    </w:p>
    <w:p w14:paraId="2A81B8A8"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са седиштем у ............................................, улица ......................................</w:t>
      </w:r>
    </w:p>
    <w:p w14:paraId="4D95D07C"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ПИБ:.......................... Матични број: ........................................</w:t>
      </w:r>
    </w:p>
    <w:p w14:paraId="076BFB85"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 xml:space="preserve">кога заступа................................................................... </w:t>
      </w:r>
    </w:p>
    <w:p w14:paraId="549CC1F5"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(у даљем тексту: Испоручилац 2),</w:t>
      </w:r>
    </w:p>
    <w:p w14:paraId="1CC9A707" w14:textId="77777777" w:rsidR="00E3096E" w:rsidRPr="007E22D2" w:rsidRDefault="00E3096E" w:rsidP="00E3096E">
      <w:pPr>
        <w:pStyle w:val="BodyText"/>
        <w:spacing w:before="1" w:line="276" w:lineRule="auto"/>
        <w:ind w:left="0" w:right="238"/>
        <w:rPr>
          <w:lang w:val="sr-Cyrl-RS" w:eastAsia="sr-Latn-RS"/>
        </w:rPr>
      </w:pPr>
    </w:p>
    <w:p w14:paraId="7F1974E8"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w:t>
      </w:r>
    </w:p>
    <w:p w14:paraId="0EA6DF6C"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са седиштем у ............................................, улица ......................................</w:t>
      </w:r>
    </w:p>
    <w:p w14:paraId="32D5DE85"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ПИБ:.......................... Матични број: ........................................</w:t>
      </w:r>
    </w:p>
    <w:p w14:paraId="51C65534" w14:textId="77777777" w:rsidR="00E3096E" w:rsidRPr="007E22D2" w:rsidRDefault="00E3096E" w:rsidP="00E3096E">
      <w:pPr>
        <w:pStyle w:val="BodyText"/>
        <w:spacing w:before="1" w:line="276" w:lineRule="auto"/>
        <w:ind w:left="120" w:right="238"/>
        <w:rPr>
          <w:lang w:val="sr-Cyrl-RS" w:eastAsia="sr-Latn-RS"/>
        </w:rPr>
      </w:pPr>
      <w:r w:rsidRPr="007E22D2">
        <w:rPr>
          <w:lang w:val="sr-Cyrl-RS" w:eastAsia="sr-Latn-RS"/>
        </w:rPr>
        <w:t xml:space="preserve">кога заступа................................................................... </w:t>
      </w:r>
    </w:p>
    <w:p w14:paraId="40BF9145" w14:textId="77777777" w:rsidR="00E3096E" w:rsidRDefault="00E3096E" w:rsidP="00E3096E">
      <w:pPr>
        <w:pStyle w:val="BodyText"/>
        <w:spacing w:before="1" w:line="276" w:lineRule="auto"/>
        <w:ind w:left="120" w:right="238"/>
        <w:rPr>
          <w:lang w:val="sr-Cyrl-RS" w:eastAsia="sr-Latn-RS"/>
        </w:rPr>
      </w:pPr>
      <w:r w:rsidRPr="007E22D2">
        <w:rPr>
          <w:lang w:val="sr-Cyrl-RS" w:eastAsia="sr-Latn-RS"/>
        </w:rPr>
        <w:t>(у даљем тексту: Испоручилац 3)</w:t>
      </w:r>
    </w:p>
    <w:p w14:paraId="1034D4B1" w14:textId="77777777" w:rsidR="00E3096E" w:rsidRDefault="00E3096E" w:rsidP="00E3096E">
      <w:pPr>
        <w:pStyle w:val="BodyText"/>
        <w:spacing w:before="1" w:line="276" w:lineRule="auto"/>
        <w:ind w:left="120" w:right="238"/>
        <w:rPr>
          <w:b/>
          <w:i/>
          <w:lang w:val="sr-Cyrl-RS" w:eastAsia="sr-Latn-RS"/>
        </w:rPr>
      </w:pPr>
    </w:p>
    <w:p w14:paraId="55D04EDC" w14:textId="77777777" w:rsidR="00E3096E" w:rsidRPr="004E4CD7" w:rsidRDefault="00E3096E" w:rsidP="00E3096E">
      <w:pPr>
        <w:pStyle w:val="BodyText"/>
        <w:spacing w:before="1" w:line="276" w:lineRule="auto"/>
        <w:ind w:left="120" w:right="238"/>
        <w:rPr>
          <w:lang w:val="sr-Cyrl-RS" w:eastAsia="sr-Latn-RS"/>
        </w:rPr>
      </w:pPr>
      <w:r w:rsidRPr="007E22D2">
        <w:rPr>
          <w:b/>
          <w:i/>
          <w:lang w:val="sr-Cyrl-RS" w:eastAsia="sr-Latn-RS"/>
        </w:rPr>
        <w:t xml:space="preserve">Напомена: </w:t>
      </w:r>
      <w:r w:rsidRPr="007E22D2">
        <w:rPr>
          <w:i/>
          <w:lang w:val="sr-Cyrl-RS" w:eastAsia="sr-Latn-RS"/>
        </w:rPr>
        <w:t xml:space="preserve">Попуњава се у складу са бројем понуђача са којима се закључује оквирни споразум. Наручилац је предвидео у јавном позиву и конкурсној документацији број понуђача са којима закључује оквирни споразум. </w:t>
      </w:r>
    </w:p>
    <w:p w14:paraId="336E2F7B" w14:textId="77777777" w:rsidR="00E3096E" w:rsidRPr="007E22D2" w:rsidRDefault="00E3096E" w:rsidP="00E3096E">
      <w:pPr>
        <w:spacing w:line="276" w:lineRule="auto"/>
        <w:jc w:val="both"/>
        <w:rPr>
          <w:rFonts w:ascii="Times New Roman" w:eastAsia="Times New Roman" w:hAnsi="Times New Roman" w:cs="Times New Roman"/>
          <w:i/>
          <w:lang w:val="sr-Cyrl-RS" w:eastAsia="sr-Latn-RS"/>
        </w:rPr>
      </w:pPr>
    </w:p>
    <w:p w14:paraId="25204831" w14:textId="77777777" w:rsidR="00E3096E" w:rsidRDefault="00E3096E" w:rsidP="00E3096E">
      <w:pPr>
        <w:spacing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lastRenderedPageBreak/>
        <w:t>Стране у оквирном споразуму сагласно констатују:</w:t>
      </w:r>
    </w:p>
    <w:p w14:paraId="23D19F4C" w14:textId="77777777" w:rsidR="00E3096E" w:rsidRPr="00B404ED" w:rsidRDefault="00E3096E" w:rsidP="00AC6730">
      <w:pPr>
        <w:numPr>
          <w:ilvl w:val="0"/>
          <w:numId w:val="18"/>
        </w:numPr>
        <w:suppressAutoHyphens/>
        <w:spacing w:before="240" w:line="276" w:lineRule="auto"/>
        <w:jc w:val="both"/>
        <w:rPr>
          <w:rFonts w:ascii="Times New Roman" w:eastAsia="Times New Roman" w:hAnsi="Times New Roman" w:cs="Times New Roman"/>
          <w:color w:val="000000" w:themeColor="text1"/>
          <w:lang w:val="sr-Cyrl-RS" w:eastAsia="sr-Latn-RS"/>
        </w:rPr>
      </w:pPr>
      <w:r w:rsidRPr="007E22D2">
        <w:rPr>
          <w:rFonts w:ascii="Times New Roman" w:eastAsia="Times New Roman" w:hAnsi="Times New Roman" w:cs="Times New Roman"/>
          <w:lang w:val="sr-Cyrl-RS" w:eastAsia="sr-Latn-RS"/>
        </w:rPr>
        <w:t xml:space="preserve">да је Наручилац </w:t>
      </w:r>
      <w:r>
        <w:rPr>
          <w:rFonts w:ascii="Times New Roman" w:eastAsia="Times New Roman" w:hAnsi="Times New Roman" w:cs="Times New Roman"/>
          <w:lang w:val="sr-Cyrl-RS" w:eastAsia="sr-Latn-RS"/>
        </w:rPr>
        <w:t>на основу</w:t>
      </w:r>
      <w:r w:rsidRPr="007E22D2">
        <w:rPr>
          <w:rFonts w:ascii="Times New Roman" w:eastAsia="Times New Roman" w:hAnsi="Times New Roman" w:cs="Times New Roman"/>
          <w:lang w:val="sr-Cyrl-RS" w:eastAsia="sr-Latn-RS"/>
        </w:rPr>
        <w:t xml:space="preserve"> Закон</w:t>
      </w:r>
      <w:r>
        <w:rPr>
          <w:rFonts w:ascii="Times New Roman" w:eastAsia="Times New Roman" w:hAnsi="Times New Roman" w:cs="Times New Roman"/>
          <w:lang w:val="sr-Cyrl-RS" w:eastAsia="sr-Latn-RS"/>
        </w:rPr>
        <w:t>а</w:t>
      </w:r>
      <w:r w:rsidRPr="007E22D2">
        <w:rPr>
          <w:rFonts w:ascii="Times New Roman" w:eastAsia="Times New Roman" w:hAnsi="Times New Roman" w:cs="Times New Roman"/>
          <w:lang w:val="sr-Cyrl-RS" w:eastAsia="sr-Latn-RS"/>
        </w:rPr>
        <w:t xml:space="preserve"> о јавним набавкама („Сл. гласник РС“, бр. 91/19 и 92/23, у даљем тексту: ЗЈН) </w:t>
      </w:r>
      <w:r>
        <w:rPr>
          <w:rFonts w:ascii="Times New Roman" w:eastAsia="Times New Roman" w:hAnsi="Times New Roman" w:cs="Times New Roman"/>
          <w:lang w:val="sr-Cyrl-RS" w:eastAsia="sr-Latn-RS"/>
        </w:rPr>
        <w:t xml:space="preserve">и подзаконских аката којима се уређује поступак јавне набавке </w:t>
      </w:r>
      <w:r w:rsidRPr="007E22D2">
        <w:rPr>
          <w:rFonts w:ascii="Times New Roman" w:eastAsia="Times New Roman" w:hAnsi="Times New Roman" w:cs="Times New Roman"/>
          <w:lang w:val="sr-Cyrl-RS" w:eastAsia="sr-Latn-RS"/>
        </w:rPr>
        <w:t xml:space="preserve">спровео отворени поступак за предмет јавне набавке: </w:t>
      </w:r>
      <w:r>
        <w:rPr>
          <w:rFonts w:ascii="Times New Roman" w:eastAsia="Times New Roman" w:hAnsi="Times New Roman" w:cs="Times New Roman"/>
          <w:lang w:val="sr-Cyrl-RS" w:eastAsia="sr-Latn-RS"/>
        </w:rPr>
        <w:t>Пнеуматици</w:t>
      </w:r>
      <w:r w:rsidRPr="007E22D2">
        <w:rPr>
          <w:rFonts w:ascii="Times New Roman" w:eastAsia="Times New Roman" w:hAnsi="Times New Roman" w:cs="Times New Roman"/>
          <w:lang w:val="sr-Cyrl-RS" w:eastAsia="sr-Latn-RS"/>
        </w:rPr>
        <w:t xml:space="preserve">, у циљу закључења оквирног споразума са више понуђача, са поновним отварањем конкуренције, </w:t>
      </w:r>
      <w:r>
        <w:rPr>
          <w:rFonts w:ascii="Times New Roman" w:eastAsia="Times New Roman" w:hAnsi="Times New Roman" w:cs="Times New Roman"/>
          <w:lang w:val="sr-Cyrl-RS" w:eastAsia="sr-Latn-RS"/>
        </w:rPr>
        <w:t xml:space="preserve">(у даљем тексту: Споразум), </w:t>
      </w:r>
      <w:r w:rsidRPr="007E22D2">
        <w:rPr>
          <w:rFonts w:ascii="Times New Roman" w:eastAsia="Times New Roman" w:hAnsi="Times New Roman" w:cs="Times New Roman"/>
          <w:lang w:val="sr-Cyrl-RS" w:eastAsia="sr-Latn-RS"/>
        </w:rPr>
        <w:t>на период од _______</w:t>
      </w:r>
      <w:r w:rsidRPr="007E22D2">
        <w:rPr>
          <w:rFonts w:ascii="Times New Roman" w:eastAsia="Times New Roman" w:hAnsi="Times New Roman" w:cs="Times New Roman"/>
          <w:i/>
          <w:color w:val="806000" w:themeColor="accent4" w:themeShade="80"/>
          <w:lang w:val="sr-Cyrl-RS" w:eastAsia="sr-Latn-RS"/>
        </w:rPr>
        <w:t xml:space="preserve"> </w:t>
      </w:r>
      <w:r w:rsidRPr="004A6C36">
        <w:rPr>
          <w:rFonts w:ascii="Times New Roman" w:eastAsia="Times New Roman" w:hAnsi="Times New Roman" w:cs="Times New Roman"/>
          <w:i/>
          <w:color w:val="000000" w:themeColor="text1"/>
          <w:lang w:val="sr-Cyrl-RS" w:eastAsia="sr-Latn-RS"/>
        </w:rPr>
        <w:t xml:space="preserve">(Наручилац наводи период трајања </w:t>
      </w:r>
      <w:r>
        <w:rPr>
          <w:rFonts w:ascii="Times New Roman" w:eastAsia="Times New Roman" w:hAnsi="Times New Roman" w:cs="Times New Roman"/>
          <w:i/>
          <w:color w:val="000000" w:themeColor="text1"/>
          <w:lang w:val="sr-Cyrl-RS" w:eastAsia="sr-Latn-RS"/>
        </w:rPr>
        <w:t>С</w:t>
      </w:r>
      <w:r w:rsidRPr="004A6C36">
        <w:rPr>
          <w:rFonts w:ascii="Times New Roman" w:eastAsia="Times New Roman" w:hAnsi="Times New Roman" w:cs="Times New Roman"/>
          <w:i/>
          <w:color w:val="000000" w:themeColor="text1"/>
          <w:lang w:val="sr-Cyrl-RS" w:eastAsia="sr-Latn-RS"/>
        </w:rPr>
        <w:t>поразума)</w:t>
      </w:r>
      <w:r>
        <w:rPr>
          <w:rFonts w:ascii="Times New Roman" w:eastAsia="Times New Roman" w:hAnsi="Times New Roman" w:cs="Times New Roman"/>
          <w:i/>
          <w:color w:val="000000" w:themeColor="text1"/>
          <w:lang w:val="sr-Cyrl-RS" w:eastAsia="sr-Latn-RS"/>
        </w:rPr>
        <w:t xml:space="preserve"> </w:t>
      </w:r>
      <w:r>
        <w:rPr>
          <w:rFonts w:ascii="Times New Roman" w:eastAsia="Times New Roman" w:hAnsi="Times New Roman" w:cs="Times New Roman"/>
          <w:color w:val="000000" w:themeColor="text1"/>
          <w:lang w:val="sr-Cyrl-RS" w:eastAsia="sr-Latn-RS"/>
        </w:rPr>
        <w:t>године</w:t>
      </w:r>
      <w:r w:rsidRPr="00B404ED">
        <w:rPr>
          <w:rFonts w:ascii="Times New Roman" w:eastAsia="Times New Roman" w:hAnsi="Times New Roman" w:cs="Times New Roman"/>
          <w:color w:val="000000" w:themeColor="text1"/>
          <w:lang w:val="sr-Cyrl-RS" w:eastAsia="sr-Latn-RS"/>
        </w:rPr>
        <w:t xml:space="preserve"> од дана </w:t>
      </w:r>
      <w:r>
        <w:rPr>
          <w:rFonts w:ascii="Times New Roman" w:eastAsia="Times New Roman" w:hAnsi="Times New Roman" w:cs="Times New Roman"/>
          <w:color w:val="000000" w:themeColor="text1"/>
          <w:lang w:val="sr-Cyrl-RS" w:eastAsia="sr-Latn-RS"/>
        </w:rPr>
        <w:t>ступања на снагу;</w:t>
      </w:r>
      <w:r w:rsidRPr="00B404ED">
        <w:rPr>
          <w:rFonts w:ascii="Times New Roman" w:eastAsia="Times New Roman" w:hAnsi="Times New Roman" w:cs="Times New Roman"/>
          <w:color w:val="000000" w:themeColor="text1"/>
          <w:lang w:val="sr-Cyrl-RS" w:eastAsia="sr-Latn-RS"/>
        </w:rPr>
        <w:t xml:space="preserve"> </w:t>
      </w:r>
    </w:p>
    <w:p w14:paraId="3BD8E0E7" w14:textId="77777777" w:rsidR="00E3096E" w:rsidRPr="007E22D2" w:rsidRDefault="00E3096E" w:rsidP="00AC6730">
      <w:pPr>
        <w:numPr>
          <w:ilvl w:val="0"/>
          <w:numId w:val="18"/>
        </w:numPr>
        <w:suppressAutoHyphens/>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да је Испоручилац 1, доставио понуду број ____ од _________ године, која се налази у прилогу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поразума и чини његов саставни део (Прилог број 1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поразума);</w:t>
      </w:r>
    </w:p>
    <w:p w14:paraId="0A38E3E6" w14:textId="77777777" w:rsidR="00E3096E" w:rsidRPr="007E22D2" w:rsidRDefault="00E3096E" w:rsidP="00AC6730">
      <w:pPr>
        <w:numPr>
          <w:ilvl w:val="0"/>
          <w:numId w:val="18"/>
        </w:numPr>
        <w:suppressAutoHyphens/>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да је Испоручилац 2, доставио понуду број ____ од _________ године, која се налази у прилогу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поразума и чини његов саставни део (Прилог број 1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поразума);</w:t>
      </w:r>
    </w:p>
    <w:p w14:paraId="438BAA33" w14:textId="77777777" w:rsidR="00E3096E" w:rsidRPr="007E22D2" w:rsidRDefault="00E3096E" w:rsidP="00AC6730">
      <w:pPr>
        <w:numPr>
          <w:ilvl w:val="0"/>
          <w:numId w:val="18"/>
        </w:numPr>
        <w:suppressAutoHyphens/>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да је Испоручилац 3, доставио понуду број ____ од _________ године, која се налази у прилогу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поразума и чини његов саставни део (Прилог број 1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поразума);</w:t>
      </w:r>
    </w:p>
    <w:p w14:paraId="600D307B" w14:textId="77777777" w:rsidR="00E3096E" w:rsidRPr="007E22D2" w:rsidRDefault="00E3096E" w:rsidP="00AC6730">
      <w:pPr>
        <w:numPr>
          <w:ilvl w:val="0"/>
          <w:numId w:val="18"/>
        </w:numPr>
        <w:suppressAutoHyphens/>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да је Наручилац донео Одлуку о закључењу оквирног споразума бр. _____ од _______ године, у складу са којом се закључује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поразум;</w:t>
      </w:r>
    </w:p>
    <w:p w14:paraId="7509C33C" w14:textId="77777777" w:rsidR="00E3096E" w:rsidRPr="007E22D2" w:rsidRDefault="00E3096E" w:rsidP="00AC6730">
      <w:pPr>
        <w:numPr>
          <w:ilvl w:val="0"/>
          <w:numId w:val="18"/>
        </w:numPr>
        <w:suppressAutoHyphens/>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да су у складу са Одлуком о закључењу оквирног споразума из претходне алинеје Испоручиоци рангирани у складу са критеријумима за доделу </w:t>
      </w:r>
      <w:r>
        <w:rPr>
          <w:rFonts w:ascii="Times New Roman" w:eastAsia="Times New Roman" w:hAnsi="Times New Roman" w:cs="Times New Roman"/>
          <w:lang w:val="sr-Cyrl-RS" w:eastAsia="sr-Latn-RS"/>
        </w:rPr>
        <w:t>оквирног споразума</w:t>
      </w:r>
      <w:r w:rsidRPr="007E22D2">
        <w:rPr>
          <w:rFonts w:ascii="Times New Roman" w:eastAsia="Times New Roman" w:hAnsi="Times New Roman" w:cs="Times New Roman"/>
          <w:lang w:val="sr-Cyrl-RS" w:eastAsia="sr-Latn-RS"/>
        </w:rPr>
        <w:t>, тако да је прворангиран Испоручилац 1, другорангиран Испоручилац 2 и трећерангиран Испоручилац 3</w:t>
      </w:r>
      <w:r>
        <w:rPr>
          <w:rFonts w:ascii="Times New Roman" w:eastAsia="Times New Roman" w:hAnsi="Times New Roman" w:cs="Times New Roman"/>
          <w:lang w:val="sr-Cyrl-RS" w:eastAsia="sr-Latn-RS"/>
        </w:rPr>
        <w:t>;</w:t>
      </w:r>
      <w:r w:rsidRPr="007E22D2">
        <w:rPr>
          <w:rFonts w:ascii="Times New Roman" w:eastAsia="Times New Roman" w:hAnsi="Times New Roman" w:cs="Times New Roman"/>
          <w:lang w:val="sr-Cyrl-RS" w:eastAsia="sr-Latn-RS"/>
        </w:rPr>
        <w:t xml:space="preserve"> </w:t>
      </w:r>
    </w:p>
    <w:p w14:paraId="1293CBDC" w14:textId="77777777" w:rsidR="00E3096E" w:rsidRPr="007E22D2" w:rsidRDefault="00E3096E" w:rsidP="00AC6730">
      <w:pPr>
        <w:numPr>
          <w:ilvl w:val="0"/>
          <w:numId w:val="18"/>
        </w:numPr>
        <w:spacing w:line="276" w:lineRule="auto"/>
        <w:jc w:val="both"/>
        <w:rPr>
          <w:rFonts w:ascii="Times New Roman" w:eastAsia="Times New Roman" w:hAnsi="Times New Roman" w:cs="Times New Roman"/>
          <w:i/>
          <w:lang w:val="sr-Cyrl-RS" w:eastAsia="sr-Latn-RS"/>
        </w:rPr>
      </w:pPr>
      <w:r w:rsidRPr="007E22D2">
        <w:rPr>
          <w:rFonts w:ascii="Times New Roman" w:eastAsia="Times New Roman" w:hAnsi="Times New Roman" w:cs="Times New Roman"/>
          <w:i/>
          <w:lang w:val="sr-Cyrl-RS" w:eastAsia="sr-Latn-RS"/>
        </w:rPr>
        <w:t>да Испоручилац _____</w:t>
      </w:r>
      <w:r>
        <w:rPr>
          <w:rFonts w:ascii="Times New Roman" w:eastAsia="Times New Roman" w:hAnsi="Times New Roman" w:cs="Times New Roman"/>
          <w:i/>
          <w:lang w:val="sr-Cyrl-RS" w:eastAsia="sr-Latn-RS"/>
        </w:rPr>
        <w:t>______</w:t>
      </w:r>
      <w:r w:rsidRPr="007E22D2">
        <w:rPr>
          <w:rFonts w:ascii="Times New Roman" w:eastAsia="Times New Roman" w:hAnsi="Times New Roman" w:cs="Times New Roman"/>
          <w:i/>
          <w:lang w:val="sr-Cyrl-RS" w:eastAsia="sr-Latn-RS"/>
        </w:rPr>
        <w:t xml:space="preserve">  јесте група понуђача коју чине: ______________________________, из ________________, улица ___________________ бр. ______, кога заступа директор _____________________(попуњава се у случају заједничке понуде неког од испоручилаца; навести све чланове групе понуђача), а  који се у складу са понудом према Наручиоцу солидарно обавезују на извршење набавке, у ком случају је изабрана група понуђача дужна да у понуди или по доношењу одлуке о </w:t>
      </w:r>
      <w:r>
        <w:rPr>
          <w:rFonts w:ascii="Times New Roman" w:eastAsia="Times New Roman" w:hAnsi="Times New Roman" w:cs="Times New Roman"/>
          <w:i/>
          <w:lang w:val="sr-Cyrl-RS" w:eastAsia="sr-Latn-RS"/>
        </w:rPr>
        <w:t>додели уговора/наруџбенице</w:t>
      </w:r>
      <w:r w:rsidRPr="007E22D2">
        <w:rPr>
          <w:rFonts w:ascii="Times New Roman" w:eastAsia="Times New Roman" w:hAnsi="Times New Roman" w:cs="Times New Roman"/>
          <w:i/>
          <w:lang w:val="sr-Cyrl-RS" w:eastAsia="sr-Latn-RS"/>
        </w:rPr>
        <w:t xml:space="preserve"> достави Наручиоцу податке о понуђачу који ће издавати рачун</w:t>
      </w:r>
      <w:r>
        <w:rPr>
          <w:rFonts w:ascii="Times New Roman" w:eastAsia="Times New Roman" w:hAnsi="Times New Roman" w:cs="Times New Roman"/>
          <w:i/>
          <w:lang w:val="sr-Cyrl-RS" w:eastAsia="sr-Latn-RS"/>
        </w:rPr>
        <w:t>)</w:t>
      </w:r>
      <w:r w:rsidRPr="007E22D2">
        <w:rPr>
          <w:rFonts w:ascii="Times New Roman" w:eastAsia="Times New Roman" w:hAnsi="Times New Roman" w:cs="Times New Roman"/>
          <w:i/>
          <w:lang w:val="sr-Cyrl-RS" w:eastAsia="sr-Latn-RS"/>
        </w:rPr>
        <w:t>;</w:t>
      </w:r>
    </w:p>
    <w:p w14:paraId="4B008286" w14:textId="77777777" w:rsidR="00E3096E" w:rsidRDefault="00E3096E" w:rsidP="00AC6730">
      <w:pPr>
        <w:numPr>
          <w:ilvl w:val="0"/>
          <w:numId w:val="18"/>
        </w:numPr>
        <w:spacing w:line="276" w:lineRule="auto"/>
        <w:jc w:val="both"/>
        <w:rPr>
          <w:rFonts w:ascii="Times New Roman" w:eastAsia="Times New Roman" w:hAnsi="Times New Roman" w:cs="Times New Roman"/>
          <w:i/>
          <w:lang w:val="sr-Cyrl-RS" w:eastAsia="sr-Latn-RS"/>
        </w:rPr>
      </w:pPr>
      <w:r w:rsidRPr="007E22D2">
        <w:rPr>
          <w:rFonts w:ascii="Times New Roman" w:eastAsia="Times New Roman" w:hAnsi="Times New Roman" w:cs="Times New Roman"/>
          <w:i/>
          <w:lang w:val="sr-Cyrl-RS" w:eastAsia="sr-Latn-RS"/>
        </w:rPr>
        <w:t>да је Испоручилац ___  делимично извршење набавке поверио подизвођачу/има: ______________________________, из ________________, улица ___________________ бр. ______, кога заступа директор _____________________ (попуњава се само у случају понуде са подизвођачем/има; навести све подизвођаче којима је поверено делимично извршење набавке).  Испоручилац  у потпуности одговара Наручиоцу за извршење уговорних обавеза, без обзира на број подизвођача</w:t>
      </w:r>
      <w:r>
        <w:rPr>
          <w:rFonts w:ascii="Times New Roman" w:eastAsia="Times New Roman" w:hAnsi="Times New Roman" w:cs="Times New Roman"/>
          <w:i/>
          <w:lang w:val="sr-Cyrl-RS" w:eastAsia="sr-Latn-RS"/>
        </w:rPr>
        <w:t>;</w:t>
      </w:r>
      <w:r w:rsidRPr="007E22D2">
        <w:rPr>
          <w:rFonts w:ascii="Times New Roman" w:eastAsia="Times New Roman" w:hAnsi="Times New Roman" w:cs="Times New Roman"/>
          <w:i/>
          <w:lang w:val="sr-Cyrl-RS" w:eastAsia="sr-Latn-RS"/>
        </w:rPr>
        <w:t xml:space="preserve"> </w:t>
      </w:r>
    </w:p>
    <w:p w14:paraId="6D9C3315" w14:textId="77777777" w:rsidR="00E3096E" w:rsidRDefault="00E3096E" w:rsidP="00AC6730">
      <w:pPr>
        <w:numPr>
          <w:ilvl w:val="0"/>
          <w:numId w:val="18"/>
        </w:numPr>
        <w:spacing w:line="276" w:lineRule="auto"/>
        <w:jc w:val="both"/>
        <w:rPr>
          <w:rFonts w:ascii="Times New Roman" w:eastAsia="Times New Roman" w:hAnsi="Times New Roman" w:cs="Times New Roman"/>
          <w:lang w:val="sr-Cyrl-RS" w:eastAsia="sr-Latn-RS"/>
        </w:rPr>
      </w:pPr>
      <w:r w:rsidRPr="00B404ED">
        <w:rPr>
          <w:rFonts w:ascii="Times New Roman" w:eastAsia="Times New Roman" w:hAnsi="Times New Roman" w:cs="Times New Roman"/>
          <w:lang w:val="sr-Cyrl-RS" w:eastAsia="sr-Latn-RS"/>
        </w:rPr>
        <w:t xml:space="preserve">да </w:t>
      </w:r>
      <w:r>
        <w:rPr>
          <w:rFonts w:ascii="Times New Roman" w:eastAsia="Times New Roman" w:hAnsi="Times New Roman" w:cs="Times New Roman"/>
          <w:lang w:val="sr-Cyrl-RS" w:eastAsia="sr-Latn-RS"/>
        </w:rPr>
        <w:t>С</w:t>
      </w:r>
      <w:r w:rsidRPr="00B404ED">
        <w:rPr>
          <w:rFonts w:ascii="Times New Roman" w:eastAsia="Times New Roman" w:hAnsi="Times New Roman" w:cs="Times New Roman"/>
          <w:lang w:val="sr-Cyrl-RS" w:eastAsia="sr-Latn-RS"/>
        </w:rPr>
        <w:t xml:space="preserve">поразум не представља обавезу </w:t>
      </w:r>
      <w:r>
        <w:rPr>
          <w:rFonts w:ascii="Times New Roman" w:eastAsia="Times New Roman" w:hAnsi="Times New Roman" w:cs="Times New Roman"/>
          <w:lang w:val="sr-Cyrl-RS" w:eastAsia="sr-Latn-RS"/>
        </w:rPr>
        <w:t>Н</w:t>
      </w:r>
      <w:r w:rsidRPr="00B404ED">
        <w:rPr>
          <w:rFonts w:ascii="Times New Roman" w:eastAsia="Times New Roman" w:hAnsi="Times New Roman" w:cs="Times New Roman"/>
          <w:lang w:val="sr-Cyrl-RS" w:eastAsia="sr-Latn-RS"/>
        </w:rPr>
        <w:t xml:space="preserve">аручиоца на </w:t>
      </w:r>
      <w:r>
        <w:rPr>
          <w:rFonts w:ascii="Times New Roman" w:eastAsia="Times New Roman" w:hAnsi="Times New Roman" w:cs="Times New Roman"/>
          <w:lang w:val="sr-Cyrl-RS" w:eastAsia="sr-Latn-RS"/>
        </w:rPr>
        <w:t>закључење</w:t>
      </w:r>
      <w:r w:rsidRPr="00B404ED">
        <w:rPr>
          <w:rFonts w:ascii="Times New Roman" w:eastAsia="Times New Roman" w:hAnsi="Times New Roman" w:cs="Times New Roman"/>
          <w:lang w:val="sr-Cyrl-RS" w:eastAsia="sr-Latn-RS"/>
        </w:rPr>
        <w:t xml:space="preserve"> </w:t>
      </w:r>
      <w:r>
        <w:rPr>
          <w:rFonts w:ascii="Times New Roman" w:eastAsia="Times New Roman" w:hAnsi="Times New Roman" w:cs="Times New Roman"/>
          <w:lang w:val="sr-Cyrl-RS" w:eastAsia="sr-Latn-RS"/>
        </w:rPr>
        <w:t>појединачних уговора/н</w:t>
      </w:r>
      <w:r w:rsidRPr="00B404ED">
        <w:rPr>
          <w:rFonts w:ascii="Times New Roman" w:eastAsia="Times New Roman" w:hAnsi="Times New Roman" w:cs="Times New Roman"/>
          <w:lang w:val="sr-Cyrl-RS" w:eastAsia="sr-Latn-RS"/>
        </w:rPr>
        <w:t xml:space="preserve">аруџбеница </w:t>
      </w:r>
      <w:r>
        <w:rPr>
          <w:rFonts w:ascii="Times New Roman" w:eastAsia="Times New Roman" w:hAnsi="Times New Roman" w:cs="Times New Roman"/>
          <w:lang w:val="sr-Cyrl-RS" w:eastAsia="sr-Latn-RS"/>
        </w:rPr>
        <w:t>за набавку пнеуматика</w:t>
      </w:r>
      <w:r w:rsidRPr="00B404ED">
        <w:rPr>
          <w:rFonts w:ascii="Times New Roman" w:eastAsia="Times New Roman" w:hAnsi="Times New Roman" w:cs="Times New Roman"/>
          <w:lang w:val="sr-Cyrl-RS" w:eastAsia="sr-Latn-RS"/>
        </w:rPr>
        <w:t xml:space="preserve">. Обавеза настаје </w:t>
      </w:r>
      <w:r>
        <w:rPr>
          <w:rFonts w:ascii="Times New Roman" w:eastAsia="Times New Roman" w:hAnsi="Times New Roman" w:cs="Times New Roman"/>
          <w:lang w:val="sr-Cyrl-RS" w:eastAsia="sr-Latn-RS"/>
        </w:rPr>
        <w:t>закључењем</w:t>
      </w:r>
      <w:r w:rsidRPr="00B404ED">
        <w:rPr>
          <w:rFonts w:ascii="Times New Roman" w:eastAsia="Times New Roman" w:hAnsi="Times New Roman" w:cs="Times New Roman"/>
          <w:lang w:val="sr-Cyrl-RS" w:eastAsia="sr-Latn-RS"/>
        </w:rPr>
        <w:t xml:space="preserve"> појединачних </w:t>
      </w:r>
      <w:r>
        <w:rPr>
          <w:rFonts w:ascii="Times New Roman" w:eastAsia="Times New Roman" w:hAnsi="Times New Roman" w:cs="Times New Roman"/>
          <w:lang w:val="sr-Cyrl-RS" w:eastAsia="sr-Latn-RS"/>
        </w:rPr>
        <w:t>уговора/</w:t>
      </w:r>
      <w:r w:rsidRPr="00B404ED">
        <w:rPr>
          <w:rFonts w:ascii="Times New Roman" w:eastAsia="Times New Roman" w:hAnsi="Times New Roman" w:cs="Times New Roman"/>
          <w:lang w:val="sr-Cyrl-RS" w:eastAsia="sr-Latn-RS"/>
        </w:rPr>
        <w:t xml:space="preserve">наруџбеница на основу </w:t>
      </w:r>
      <w:r>
        <w:rPr>
          <w:rFonts w:ascii="Times New Roman" w:eastAsia="Times New Roman" w:hAnsi="Times New Roman" w:cs="Times New Roman"/>
          <w:lang w:val="sr-Cyrl-RS" w:eastAsia="sr-Latn-RS"/>
        </w:rPr>
        <w:t>Споразума;</w:t>
      </w:r>
    </w:p>
    <w:p w14:paraId="1C6095C1" w14:textId="77777777" w:rsidR="00E3096E" w:rsidRPr="00B77126" w:rsidRDefault="00E3096E" w:rsidP="00AC6730">
      <w:pPr>
        <w:numPr>
          <w:ilvl w:val="0"/>
          <w:numId w:val="18"/>
        </w:numPr>
        <w:spacing w:line="276" w:lineRule="auto"/>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да су Образац понуде, Образац структуре понуђене цене и Техничка спецификација, дати у прилогу и чине саставни део Споразума. </w:t>
      </w:r>
    </w:p>
    <w:p w14:paraId="6C8BFAA8" w14:textId="77777777" w:rsidR="00E3096E" w:rsidRPr="00844DE5" w:rsidRDefault="00E3096E" w:rsidP="00E3096E">
      <w:pPr>
        <w:spacing w:line="276" w:lineRule="auto"/>
        <w:jc w:val="center"/>
        <w:rPr>
          <w:rFonts w:ascii="Times New Roman" w:eastAsia="Times New Roman" w:hAnsi="Times New Roman" w:cs="Times New Roman"/>
          <w:b/>
          <w:u w:val="single"/>
          <w:lang w:val="sr-Cyrl-RS" w:eastAsia="sr-Latn-RS"/>
        </w:rPr>
      </w:pPr>
      <w:bookmarkStart w:id="36" w:name="_Toc117236540"/>
      <w:bookmarkStart w:id="37" w:name="_Toc117236653"/>
      <w:bookmarkStart w:id="38" w:name="_Toc117236746"/>
      <w:r w:rsidRPr="003C08D3">
        <w:rPr>
          <w:rFonts w:ascii="Times New Roman" w:eastAsia="Times New Roman" w:hAnsi="Times New Roman" w:cs="Times New Roman"/>
          <w:b/>
          <w:u w:val="single"/>
          <w:lang w:val="sr-Cyrl-RS" w:eastAsia="sr-Latn-RS"/>
        </w:rPr>
        <w:lastRenderedPageBreak/>
        <w:t xml:space="preserve">ПРЕДМЕТ </w:t>
      </w:r>
      <w:bookmarkEnd w:id="36"/>
      <w:bookmarkEnd w:id="37"/>
      <w:bookmarkEnd w:id="38"/>
      <w:r w:rsidRPr="003C08D3">
        <w:rPr>
          <w:rFonts w:ascii="Times New Roman" w:eastAsia="Times New Roman" w:hAnsi="Times New Roman" w:cs="Times New Roman"/>
          <w:b/>
          <w:u w:val="single"/>
          <w:lang w:val="sr-Cyrl-RS" w:eastAsia="sr-Latn-RS"/>
        </w:rPr>
        <w:t>ОКВИРНОГ СПОРАЗУМА</w:t>
      </w:r>
      <w:bookmarkStart w:id="39" w:name="_Toc117236541"/>
      <w:bookmarkStart w:id="40" w:name="_Toc117236654"/>
      <w:bookmarkStart w:id="41" w:name="_Toc117236747"/>
    </w:p>
    <w:p w14:paraId="511BEF33" w14:textId="77777777" w:rsidR="00E3096E" w:rsidRPr="007E22D2"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Члан 1.</w:t>
      </w:r>
      <w:bookmarkEnd w:id="39"/>
      <w:bookmarkEnd w:id="40"/>
      <w:bookmarkEnd w:id="41"/>
    </w:p>
    <w:p w14:paraId="37B44E38"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Предмет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поразума је утврђивање услова за </w:t>
      </w:r>
      <w:r>
        <w:rPr>
          <w:rFonts w:ascii="Times New Roman" w:eastAsia="Times New Roman" w:hAnsi="Times New Roman" w:cs="Times New Roman"/>
          <w:lang w:val="sr-Cyrl-RS" w:eastAsia="sr-Latn-RS"/>
        </w:rPr>
        <w:t>закључење</w:t>
      </w:r>
      <w:r w:rsidRPr="00B404ED">
        <w:rPr>
          <w:rFonts w:ascii="Times New Roman" w:eastAsia="Times New Roman" w:hAnsi="Times New Roman" w:cs="Times New Roman"/>
          <w:lang w:val="sr-Cyrl-RS" w:eastAsia="sr-Latn-RS"/>
        </w:rPr>
        <w:t xml:space="preserve"> </w:t>
      </w:r>
      <w:r>
        <w:rPr>
          <w:rFonts w:ascii="Times New Roman" w:eastAsia="Times New Roman" w:hAnsi="Times New Roman" w:cs="Times New Roman"/>
          <w:lang w:val="sr-Cyrl-RS" w:eastAsia="sr-Latn-RS"/>
        </w:rPr>
        <w:t>појединачних уговора/н</w:t>
      </w:r>
      <w:r w:rsidRPr="00B404ED">
        <w:rPr>
          <w:rFonts w:ascii="Times New Roman" w:eastAsia="Times New Roman" w:hAnsi="Times New Roman" w:cs="Times New Roman"/>
          <w:lang w:val="sr-Cyrl-RS" w:eastAsia="sr-Latn-RS"/>
        </w:rPr>
        <w:t>аруџбеница</w:t>
      </w:r>
      <w:r>
        <w:rPr>
          <w:rFonts w:ascii="Times New Roman" w:eastAsia="Times New Roman" w:hAnsi="Times New Roman" w:cs="Times New Roman"/>
          <w:lang w:val="sr-Cyrl-RS" w:eastAsia="sr-Latn-RS"/>
        </w:rPr>
        <w:t xml:space="preserve"> за набавку</w:t>
      </w:r>
      <w:r w:rsidRPr="007E22D2">
        <w:rPr>
          <w:rFonts w:ascii="Times New Roman" w:eastAsia="Times New Roman" w:hAnsi="Times New Roman" w:cs="Times New Roman"/>
          <w:lang w:val="sr-Cyrl-RS" w:eastAsia="sr-Latn-RS"/>
        </w:rPr>
        <w:t xml:space="preserve"> </w:t>
      </w:r>
      <w:r>
        <w:rPr>
          <w:rFonts w:ascii="Times New Roman" w:eastAsia="Times New Roman" w:hAnsi="Times New Roman" w:cs="Times New Roman"/>
          <w:lang w:val="sr-Cyrl-RS" w:eastAsia="sr-Latn-RS"/>
        </w:rPr>
        <w:t>пнеуматика</w:t>
      </w:r>
      <w:r w:rsidRPr="007E22D2">
        <w:rPr>
          <w:rFonts w:ascii="Times New Roman" w:eastAsia="Times New Roman" w:hAnsi="Times New Roman" w:cs="Times New Roman"/>
          <w:lang w:val="sr-Cyrl-RS" w:eastAsia="sr-Latn-RS"/>
        </w:rPr>
        <w:t xml:space="preserve">, а у складу са условима из конкурсне документације за ову јавну набавку бр ___, понудама Испоручиоца 1, Испоручиоца 2 и Испоручиоца 3, одредбама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w:t>
      </w:r>
      <w:r>
        <w:rPr>
          <w:rFonts w:ascii="Times New Roman" w:eastAsia="Times New Roman" w:hAnsi="Times New Roman" w:cs="Times New Roman"/>
          <w:lang w:val="sr-Cyrl-RS" w:eastAsia="sr-Latn-RS"/>
        </w:rPr>
        <w:t>а</w:t>
      </w:r>
      <w:r w:rsidRPr="007E22D2">
        <w:rPr>
          <w:rFonts w:ascii="Times New Roman" w:eastAsia="Times New Roman" w:hAnsi="Times New Roman" w:cs="Times New Roman"/>
          <w:lang w:val="sr-Cyrl-RS" w:eastAsia="sr-Latn-RS"/>
        </w:rPr>
        <w:t xml:space="preserve">зума и стварним потребама Наручиоца.  </w:t>
      </w:r>
    </w:p>
    <w:p w14:paraId="1B299A41"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Испоручилац се обавезује да ће обезбедити Наручиоцу предмет набавке под условима утврђеним Техничком спецификацијом, Споразумом и појединачним уговорима/наруџбеницама. </w:t>
      </w:r>
    </w:p>
    <w:p w14:paraId="260F7646" w14:textId="77777777" w:rsidR="00E3096E" w:rsidRPr="00831AAE" w:rsidRDefault="00E3096E" w:rsidP="00E3096E">
      <w:pPr>
        <w:spacing w:line="276" w:lineRule="auto"/>
        <w:ind w:firstLine="720"/>
        <w:jc w:val="both"/>
        <w:rPr>
          <w:rFonts w:ascii="Times New Roman" w:eastAsia="Times New Roman" w:hAnsi="Times New Roman" w:cs="Times New Roman"/>
          <w:lang w:val="sr-Cyrl-RS" w:eastAsia="sr-Latn-RS"/>
        </w:rPr>
      </w:pPr>
    </w:p>
    <w:p w14:paraId="3A3919EC" w14:textId="77777777" w:rsidR="00E3096E" w:rsidRPr="00844DE5" w:rsidRDefault="00E3096E" w:rsidP="00E3096E">
      <w:pPr>
        <w:spacing w:line="276" w:lineRule="auto"/>
        <w:jc w:val="center"/>
        <w:rPr>
          <w:rFonts w:ascii="Times New Roman" w:eastAsia="Times New Roman" w:hAnsi="Times New Roman" w:cs="Times New Roman"/>
          <w:b/>
          <w:u w:val="single"/>
          <w:lang w:val="sr-Cyrl-RS" w:eastAsia="sr-Latn-RS"/>
        </w:rPr>
      </w:pPr>
      <w:r w:rsidRPr="003C08D3">
        <w:rPr>
          <w:rFonts w:ascii="Times New Roman" w:eastAsia="Times New Roman" w:hAnsi="Times New Roman" w:cs="Times New Roman"/>
          <w:b/>
          <w:u w:val="single"/>
          <w:lang w:val="sr-Cyrl-RS" w:eastAsia="sr-Latn-RS"/>
        </w:rPr>
        <w:t>ВАЖЕЊЕ ОКВИРНОГ СПОРАЗУМА</w:t>
      </w:r>
    </w:p>
    <w:p w14:paraId="3BA438F1" w14:textId="77777777" w:rsidR="00E3096E" w:rsidRPr="007E22D2"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Члан 2.</w:t>
      </w:r>
    </w:p>
    <w:p w14:paraId="262956F6"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Споразум</w:t>
      </w:r>
      <w:r w:rsidRPr="007E22D2">
        <w:rPr>
          <w:rFonts w:ascii="Times New Roman" w:eastAsia="Times New Roman" w:hAnsi="Times New Roman" w:cs="Times New Roman"/>
          <w:lang w:val="sr-Cyrl-RS" w:eastAsia="sr-Latn-RS"/>
        </w:rPr>
        <w:t xml:space="preserve"> ступа на снагу даном потписивања од стране свих учесника у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поразуму и закључује се на период од _____________ године </w:t>
      </w:r>
      <w:r w:rsidRPr="003C08D3">
        <w:rPr>
          <w:rFonts w:ascii="Times New Roman" w:eastAsia="Times New Roman" w:hAnsi="Times New Roman" w:cs="Times New Roman"/>
          <w:i/>
          <w:color w:val="000000" w:themeColor="text1"/>
          <w:lang w:val="sr-Cyrl-RS" w:eastAsia="sr-Latn-RS"/>
        </w:rPr>
        <w:t xml:space="preserve">(Наручилац наводи период на који се закључује </w:t>
      </w:r>
      <w:r>
        <w:rPr>
          <w:rFonts w:ascii="Times New Roman" w:eastAsia="Times New Roman" w:hAnsi="Times New Roman" w:cs="Times New Roman"/>
          <w:i/>
          <w:color w:val="000000" w:themeColor="text1"/>
          <w:lang w:val="sr-Cyrl-RS" w:eastAsia="sr-Latn-RS"/>
        </w:rPr>
        <w:t>С</w:t>
      </w:r>
      <w:r w:rsidRPr="003C08D3">
        <w:rPr>
          <w:rFonts w:ascii="Times New Roman" w:eastAsia="Times New Roman" w:hAnsi="Times New Roman" w:cs="Times New Roman"/>
          <w:i/>
          <w:color w:val="000000" w:themeColor="text1"/>
          <w:lang w:val="sr-Cyrl-RS" w:eastAsia="sr-Latn-RS"/>
        </w:rPr>
        <w:t xml:space="preserve">поразум) </w:t>
      </w:r>
      <w:r w:rsidRPr="007E22D2">
        <w:rPr>
          <w:rFonts w:ascii="Times New Roman" w:eastAsia="Times New Roman" w:hAnsi="Times New Roman" w:cs="Times New Roman"/>
          <w:lang w:val="sr-Cyrl-RS" w:eastAsia="sr-Latn-RS"/>
        </w:rPr>
        <w:t xml:space="preserve">од дана </w:t>
      </w:r>
      <w:r>
        <w:rPr>
          <w:rFonts w:ascii="Times New Roman" w:eastAsia="Times New Roman" w:hAnsi="Times New Roman" w:cs="Times New Roman"/>
          <w:lang w:val="sr-Cyrl-RS" w:eastAsia="sr-Latn-RS"/>
        </w:rPr>
        <w:t>ступања на снагу</w:t>
      </w:r>
      <w:r w:rsidRPr="007E22D2">
        <w:rPr>
          <w:rFonts w:ascii="Times New Roman" w:eastAsia="Times New Roman" w:hAnsi="Times New Roman" w:cs="Times New Roman"/>
          <w:lang w:val="sr-Cyrl-RS" w:eastAsia="sr-Latn-RS"/>
        </w:rPr>
        <w:t>.</w:t>
      </w:r>
    </w:p>
    <w:p w14:paraId="1AF9D3F1"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Током трајања Споразума, наручилац планира закључење више од 10 уговора/наруџбеница. </w:t>
      </w:r>
      <w:r w:rsidRPr="00831AAE">
        <w:rPr>
          <w:rFonts w:ascii="Times New Roman" w:eastAsia="Times New Roman" w:hAnsi="Times New Roman" w:cs="Times New Roman"/>
          <w:i/>
          <w:lang w:val="sr-Cyrl-RS" w:eastAsia="sr-Latn-RS"/>
        </w:rPr>
        <w:t xml:space="preserve">(Наручилац одређује учесталост </w:t>
      </w:r>
      <w:r>
        <w:rPr>
          <w:rFonts w:ascii="Times New Roman" w:eastAsia="Times New Roman" w:hAnsi="Times New Roman" w:cs="Times New Roman"/>
          <w:i/>
          <w:lang w:val="sr-Cyrl-RS" w:eastAsia="sr-Latn-RS"/>
        </w:rPr>
        <w:t>закључења уговора/наруџбеница</w:t>
      </w:r>
      <w:r w:rsidRPr="00831AAE">
        <w:rPr>
          <w:rFonts w:ascii="Times New Roman" w:eastAsia="Times New Roman" w:hAnsi="Times New Roman" w:cs="Times New Roman"/>
          <w:i/>
          <w:lang w:val="sr-Cyrl-RS" w:eastAsia="sr-Latn-RS"/>
        </w:rPr>
        <w:t xml:space="preserve"> у складу са својим потребама).</w:t>
      </w:r>
      <w:r>
        <w:rPr>
          <w:rFonts w:ascii="Times New Roman" w:eastAsia="Times New Roman" w:hAnsi="Times New Roman" w:cs="Times New Roman"/>
          <w:lang w:val="sr-Cyrl-RS" w:eastAsia="sr-Latn-RS"/>
        </w:rPr>
        <w:t xml:space="preserve"> </w:t>
      </w:r>
    </w:p>
    <w:p w14:paraId="7D447D58" w14:textId="77777777" w:rsidR="00E3096E" w:rsidRDefault="00E3096E" w:rsidP="00E3096E">
      <w:pPr>
        <w:spacing w:line="276" w:lineRule="auto"/>
        <w:ind w:left="1440" w:firstLine="720"/>
        <w:rPr>
          <w:rFonts w:ascii="Times New Roman" w:eastAsia="Times New Roman" w:hAnsi="Times New Roman" w:cs="Times New Roman"/>
          <w:b/>
          <w:u w:val="single"/>
          <w:lang w:val="sr-Cyrl-RS" w:eastAsia="sr-Latn-RS"/>
        </w:rPr>
      </w:pPr>
    </w:p>
    <w:p w14:paraId="47898D08" w14:textId="77777777" w:rsidR="00E3096E" w:rsidRPr="00844DE5" w:rsidRDefault="00E3096E" w:rsidP="00E3096E">
      <w:pPr>
        <w:spacing w:line="276" w:lineRule="auto"/>
        <w:ind w:left="1440" w:firstLine="720"/>
        <w:rPr>
          <w:rFonts w:ascii="Times New Roman" w:eastAsia="Times New Roman" w:hAnsi="Times New Roman" w:cs="Times New Roman"/>
          <w:b/>
          <w:u w:val="single"/>
          <w:lang w:val="sr-Cyrl-RS" w:eastAsia="sr-Latn-RS"/>
        </w:rPr>
      </w:pPr>
      <w:r w:rsidRPr="003C08D3">
        <w:rPr>
          <w:rFonts w:ascii="Times New Roman" w:eastAsia="Times New Roman" w:hAnsi="Times New Roman" w:cs="Times New Roman"/>
          <w:b/>
          <w:u w:val="single"/>
          <w:lang w:val="sr-Cyrl-RS" w:eastAsia="sr-Latn-RS"/>
        </w:rPr>
        <w:t>ВРЕДНОСТ ОКВИРНОГ СПОРАЗУМА</w:t>
      </w:r>
      <w:bookmarkStart w:id="42" w:name="_Toc117236543"/>
      <w:bookmarkStart w:id="43" w:name="_Toc117236656"/>
      <w:bookmarkStart w:id="44" w:name="_Toc117236749"/>
    </w:p>
    <w:p w14:paraId="02F453B0" w14:textId="77777777" w:rsidR="00E3096E" w:rsidRPr="007E22D2"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Члан 3.</w:t>
      </w:r>
      <w:bookmarkEnd w:id="42"/>
      <w:bookmarkEnd w:id="43"/>
      <w:bookmarkEnd w:id="44"/>
    </w:p>
    <w:p w14:paraId="723B2A00" w14:textId="77777777" w:rsidR="00E3096E" w:rsidRPr="007E22D2" w:rsidRDefault="00E3096E" w:rsidP="00E3096E">
      <w:pPr>
        <w:spacing w:line="276" w:lineRule="auto"/>
        <w:ind w:firstLine="720"/>
        <w:jc w:val="both"/>
        <w:rPr>
          <w:rFonts w:ascii="Times New Roman" w:eastAsia="Times New Roman" w:hAnsi="Times New Roman" w:cs="Times New Roman"/>
          <w:i/>
          <w:lang w:val="sr-Cyrl-RS" w:eastAsia="sr-Latn-RS"/>
        </w:rPr>
      </w:pPr>
      <w:r w:rsidRPr="007E22D2">
        <w:rPr>
          <w:rFonts w:ascii="Times New Roman" w:eastAsia="Times New Roman" w:hAnsi="Times New Roman" w:cs="Times New Roman"/>
          <w:lang w:val="sr-Cyrl-RS" w:eastAsia="sr-Latn-RS"/>
        </w:rPr>
        <w:t xml:space="preserve">Укупна вредност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поразума износи: ...................... динара (словима:.........................................................)</w:t>
      </w:r>
      <w:r>
        <w:rPr>
          <w:rFonts w:ascii="Times New Roman" w:eastAsia="Times New Roman" w:hAnsi="Times New Roman" w:cs="Times New Roman"/>
          <w:lang w:val="sr-Cyrl-RS" w:eastAsia="sr-Latn-RS"/>
        </w:rPr>
        <w:t xml:space="preserve"> </w:t>
      </w:r>
      <w:r w:rsidRPr="007E22D2">
        <w:rPr>
          <w:rFonts w:ascii="Times New Roman" w:eastAsia="Times New Roman" w:hAnsi="Times New Roman" w:cs="Times New Roman"/>
          <w:lang w:val="sr-Cyrl-RS" w:eastAsia="sr-Latn-RS"/>
        </w:rPr>
        <w:t>без ПДВ-а</w:t>
      </w:r>
      <w:bookmarkStart w:id="45" w:name="_Toc117236545"/>
      <w:bookmarkStart w:id="46" w:name="_Toc117236658"/>
      <w:bookmarkStart w:id="47" w:name="_Toc117236751"/>
      <w:r w:rsidRPr="007E22D2">
        <w:rPr>
          <w:rFonts w:ascii="Times New Roman" w:eastAsia="Times New Roman" w:hAnsi="Times New Roman" w:cs="Times New Roman"/>
          <w:lang w:val="sr-Cyrl-RS" w:eastAsia="sr-Latn-RS"/>
        </w:rPr>
        <w:t>.</w:t>
      </w:r>
      <w:r>
        <w:rPr>
          <w:rStyle w:val="FootnoteReference"/>
          <w:rFonts w:ascii="Times New Roman" w:eastAsia="Times New Roman" w:hAnsi="Times New Roman" w:cs="Times New Roman"/>
          <w:lang w:val="sr-Cyrl-RS" w:eastAsia="sr-Latn-RS"/>
        </w:rPr>
        <w:footnoteReference w:id="10"/>
      </w:r>
      <w:r w:rsidRPr="007E22D2">
        <w:rPr>
          <w:rFonts w:ascii="Times New Roman" w:eastAsia="Times New Roman" w:hAnsi="Times New Roman" w:cs="Times New Roman"/>
          <w:lang w:val="sr-Cyrl-RS" w:eastAsia="sr-Latn-RS"/>
        </w:rPr>
        <w:t xml:space="preserve"> </w:t>
      </w:r>
    </w:p>
    <w:p w14:paraId="62C74281" w14:textId="77777777" w:rsidR="00E3096E" w:rsidRDefault="00E3096E" w:rsidP="00E3096E">
      <w:pPr>
        <w:autoSpaceDE w:val="0"/>
        <w:autoSpaceDN w:val="0"/>
        <w:adjustRightInd w:val="0"/>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Укупна вредност свих </w:t>
      </w:r>
      <w:r>
        <w:rPr>
          <w:rFonts w:ascii="Times New Roman" w:eastAsia="Times New Roman" w:hAnsi="Times New Roman" w:cs="Times New Roman"/>
          <w:lang w:val="sr-Cyrl-RS" w:eastAsia="sr-Latn-RS"/>
        </w:rPr>
        <w:t>уговора/наруџбеница закључених</w:t>
      </w:r>
      <w:r w:rsidRPr="007E22D2">
        <w:rPr>
          <w:rFonts w:ascii="Times New Roman" w:eastAsia="Times New Roman" w:hAnsi="Times New Roman" w:cs="Times New Roman"/>
          <w:lang w:val="sr-Cyrl-RS" w:eastAsia="sr-Latn-RS"/>
        </w:rPr>
        <w:t xml:space="preserve"> на основу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поразума не може бити већа од </w:t>
      </w:r>
      <w:r>
        <w:rPr>
          <w:rFonts w:ascii="Times New Roman" w:eastAsia="Times New Roman" w:hAnsi="Times New Roman" w:cs="Times New Roman"/>
          <w:lang w:val="sr-Cyrl-RS" w:eastAsia="sr-Latn-RS"/>
        </w:rPr>
        <w:t xml:space="preserve">укупне </w:t>
      </w:r>
      <w:r w:rsidRPr="007E22D2">
        <w:rPr>
          <w:rFonts w:ascii="Times New Roman" w:eastAsia="Times New Roman" w:hAnsi="Times New Roman" w:cs="Times New Roman"/>
          <w:lang w:val="sr-Cyrl-RS" w:eastAsia="sr-Latn-RS"/>
        </w:rPr>
        <w:t xml:space="preserve">вредности </w:t>
      </w:r>
      <w:r>
        <w:rPr>
          <w:rFonts w:ascii="Times New Roman" w:eastAsia="Times New Roman" w:hAnsi="Times New Roman" w:cs="Times New Roman"/>
          <w:lang w:val="sr-Cyrl-RS" w:eastAsia="sr-Latn-RS"/>
        </w:rPr>
        <w:t xml:space="preserve">Споразума </w:t>
      </w:r>
      <w:r w:rsidRPr="007E22D2">
        <w:rPr>
          <w:rFonts w:ascii="Times New Roman" w:eastAsia="Times New Roman" w:hAnsi="Times New Roman" w:cs="Times New Roman"/>
          <w:lang w:val="sr-Cyrl-RS" w:eastAsia="sr-Latn-RS"/>
        </w:rPr>
        <w:t>из претходног става.</w:t>
      </w:r>
    </w:p>
    <w:p w14:paraId="114F2D0D" w14:textId="77777777" w:rsidR="00E3096E" w:rsidRDefault="00E3096E" w:rsidP="00E3096E">
      <w:pPr>
        <w:autoSpaceDE w:val="0"/>
        <w:autoSpaceDN w:val="0"/>
        <w:adjustRightInd w:val="0"/>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Количине предмета набавке су оквирне и набављаће се у складу са стварним потребама Наручиоца, путем уговора/наруџбеница, у броју који дефинише стварне потребе Наручиоца, по јединичним ценама из понуде, исказаним у Обрасцу структуре понуђене понуде. </w:t>
      </w:r>
    </w:p>
    <w:p w14:paraId="25800B90" w14:textId="77777777" w:rsidR="00E3096E" w:rsidRDefault="00E3096E" w:rsidP="00E3096E">
      <w:pPr>
        <w:autoSpaceDE w:val="0"/>
        <w:autoSpaceDN w:val="0"/>
        <w:adjustRightInd w:val="0"/>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Фактурисање ће се вршити према јединичним ценама без ПДВ-а и стварно испорученој количини предмета набавке. </w:t>
      </w:r>
    </w:p>
    <w:p w14:paraId="3C4863DC" w14:textId="77777777" w:rsidR="00E3096E" w:rsidRDefault="00E3096E" w:rsidP="00E3096E">
      <w:pPr>
        <w:autoSpaceDE w:val="0"/>
        <w:autoSpaceDN w:val="0"/>
        <w:adjustRightInd w:val="0"/>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Вредност предмета набавке је дата на паритету </w:t>
      </w:r>
      <w:r>
        <w:rPr>
          <w:rFonts w:ascii="Times New Roman" w:eastAsia="Times New Roman" w:hAnsi="Times New Roman" w:cs="Times New Roman"/>
          <w:lang w:eastAsia="sr-Latn-RS"/>
        </w:rPr>
        <w:t>FCO</w:t>
      </w:r>
      <w:r>
        <w:rPr>
          <w:rFonts w:ascii="Times New Roman" w:eastAsia="Times New Roman" w:hAnsi="Times New Roman" w:cs="Times New Roman"/>
          <w:lang w:val="sr-Cyrl-RS" w:eastAsia="sr-Latn-RS"/>
        </w:rPr>
        <w:t xml:space="preserve"> магацин Наручиоца, на адреси _______________(</w:t>
      </w:r>
      <w:r w:rsidRPr="00C537D2">
        <w:rPr>
          <w:rFonts w:ascii="Times New Roman" w:eastAsia="Times New Roman" w:hAnsi="Times New Roman" w:cs="Times New Roman"/>
          <w:i/>
          <w:lang w:val="sr-Cyrl-RS" w:eastAsia="sr-Latn-RS"/>
        </w:rPr>
        <w:t>Наручилац уписује адресу магацина</w:t>
      </w:r>
      <w:r>
        <w:rPr>
          <w:rFonts w:ascii="Times New Roman" w:eastAsia="Times New Roman" w:hAnsi="Times New Roman" w:cs="Times New Roman"/>
          <w:lang w:val="sr-Cyrl-RS" w:eastAsia="sr-Latn-RS"/>
        </w:rPr>
        <w:t>) и укључује испоруку, царину и све друге зависне и пратеће трошкове, осим ПДВ-а. Наведени магацин је спреман за пријем робе сваког радног дана у временском периоду од 09:00 до 14:30 часова. Радни дани су од понедељка до петка, осим дана који су проглашени као нерадни Законом о државним и другим празницима у Републици Србији.</w:t>
      </w:r>
    </w:p>
    <w:p w14:paraId="402BD2E0" w14:textId="77777777" w:rsidR="00E3096E" w:rsidRPr="005428F0" w:rsidRDefault="00E3096E" w:rsidP="00E3096E">
      <w:pPr>
        <w:autoSpaceDE w:val="0"/>
        <w:autoSpaceDN w:val="0"/>
        <w:adjustRightInd w:val="0"/>
        <w:spacing w:line="276" w:lineRule="auto"/>
        <w:ind w:firstLine="720"/>
        <w:jc w:val="both"/>
        <w:rPr>
          <w:rFonts w:ascii="Times New Roman" w:eastAsia="Times New Roman" w:hAnsi="Times New Roman" w:cs="Times New Roman"/>
          <w:lang w:val="sr-Cyrl-RS" w:eastAsia="sr-Latn-RS"/>
        </w:rPr>
      </w:pPr>
      <w:r w:rsidRPr="005428F0">
        <w:rPr>
          <w:rFonts w:ascii="Times New Roman" w:eastAsia="Times New Roman" w:hAnsi="Times New Roman" w:cs="Times New Roman"/>
          <w:lang w:val="sr-Cyrl-RS" w:eastAsia="sr-Latn-RS"/>
        </w:rPr>
        <w:lastRenderedPageBreak/>
        <w:t>У првих 6 (шест) месеци од дана закључења Споразума јединичне цене не могу бити више од цена датих у Споразуму. Кориговање цена може се вршити први пут по истеку 6 (шест) месеци од дана закључења Споразума</w:t>
      </w:r>
      <w:r w:rsidRPr="002F42F3">
        <w:rPr>
          <w:rFonts w:ascii="Times New Roman" w:eastAsia="Times New Roman" w:hAnsi="Times New Roman" w:cs="Times New Roman"/>
          <w:lang w:val="sr-Cyrl-RS" w:eastAsia="sr-Latn-RS"/>
        </w:rPr>
        <w:t xml:space="preserve"> </w:t>
      </w:r>
      <w:r w:rsidRPr="005428F0">
        <w:rPr>
          <w:rFonts w:ascii="Times New Roman" w:eastAsia="Times New Roman" w:hAnsi="Times New Roman" w:cs="Times New Roman"/>
          <w:lang w:val="sr-Cyrl-RS" w:eastAsia="sr-Latn-RS"/>
        </w:rPr>
        <w:t>ако су произвођачке, односно увозничке цене повећ</w:t>
      </w:r>
      <w:r>
        <w:rPr>
          <w:rFonts w:ascii="Times New Roman" w:eastAsia="Times New Roman" w:hAnsi="Times New Roman" w:cs="Times New Roman"/>
          <w:lang w:val="sr-Cyrl-RS" w:eastAsia="sr-Latn-RS"/>
        </w:rPr>
        <w:t>ен</w:t>
      </w:r>
      <w:r w:rsidRPr="005428F0">
        <w:rPr>
          <w:rFonts w:ascii="Times New Roman" w:eastAsia="Times New Roman" w:hAnsi="Times New Roman" w:cs="Times New Roman"/>
          <w:lang w:val="sr-Cyrl-RS" w:eastAsia="sr-Latn-RS"/>
        </w:rPr>
        <w:t>е у односу на цене из Споразума</w:t>
      </w:r>
      <w:r>
        <w:rPr>
          <w:rFonts w:ascii="Times New Roman" w:eastAsia="Times New Roman" w:hAnsi="Times New Roman" w:cs="Times New Roman"/>
          <w:lang w:eastAsia="sr-Latn-RS"/>
        </w:rPr>
        <w:t xml:space="preserve"> </w:t>
      </w:r>
      <w:r w:rsidRPr="005428F0">
        <w:rPr>
          <w:rFonts w:ascii="Times New Roman" w:eastAsia="Times New Roman" w:hAnsi="Times New Roman" w:cs="Times New Roman"/>
          <w:lang w:val="sr-Cyrl-RS" w:eastAsia="sr-Latn-RS"/>
        </w:rPr>
        <w:t xml:space="preserve">за више од 10%. За датум последње промене цена се узима датум закључења анекса Споразума по којем је вршена промена цена добара за које се тражи поновна промена цена. </w:t>
      </w:r>
    </w:p>
    <w:p w14:paraId="6C45C10D" w14:textId="77777777" w:rsidR="00E3096E" w:rsidRPr="002F42F3" w:rsidRDefault="00E3096E" w:rsidP="00E3096E">
      <w:pPr>
        <w:autoSpaceDE w:val="0"/>
        <w:autoSpaceDN w:val="0"/>
        <w:adjustRightInd w:val="0"/>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Одмах н</w:t>
      </w:r>
      <w:r w:rsidRPr="005428F0">
        <w:rPr>
          <w:rFonts w:ascii="Times New Roman" w:eastAsia="Times New Roman" w:hAnsi="Times New Roman" w:cs="Times New Roman"/>
          <w:lang w:val="sr-Cyrl-RS" w:eastAsia="sr-Latn-RS"/>
        </w:rPr>
        <w:t>акон закључења Споразума корекција цена је могућа</w:t>
      </w:r>
      <w:r>
        <w:rPr>
          <w:rFonts w:ascii="Times New Roman" w:eastAsia="Times New Roman" w:hAnsi="Times New Roman" w:cs="Times New Roman"/>
          <w:lang w:val="sr-Cyrl-RS" w:eastAsia="sr-Latn-RS"/>
        </w:rPr>
        <w:t xml:space="preserve"> </w:t>
      </w:r>
      <w:r w:rsidRPr="005428F0">
        <w:rPr>
          <w:rFonts w:ascii="Times New Roman" w:eastAsia="Times New Roman" w:hAnsi="Times New Roman" w:cs="Times New Roman"/>
          <w:lang w:val="sr-Cyrl-RS" w:eastAsia="sr-Latn-RS"/>
        </w:rPr>
        <w:t>у следећим случајевима:</w:t>
      </w:r>
    </w:p>
    <w:p w14:paraId="4B0BFC38" w14:textId="77777777" w:rsidR="00E3096E" w:rsidRPr="005428F0" w:rsidRDefault="00E3096E" w:rsidP="00AC6730">
      <w:pPr>
        <w:pStyle w:val="ListParagraph"/>
        <w:numPr>
          <w:ilvl w:val="0"/>
          <w:numId w:val="22"/>
        </w:numPr>
        <w:autoSpaceDE w:val="0"/>
        <w:autoSpaceDN w:val="0"/>
        <w:adjustRightInd w:val="0"/>
        <w:spacing w:after="0" w:line="276" w:lineRule="auto"/>
        <w:jc w:val="both"/>
        <w:rPr>
          <w:rFonts w:ascii="Times New Roman" w:eastAsia="Times New Roman" w:hAnsi="Times New Roman" w:cs="Times New Roman"/>
          <w:sz w:val="24"/>
          <w:szCs w:val="24"/>
          <w:lang w:val="sr-Cyrl-RS" w:eastAsia="sr-Latn-RS"/>
        </w:rPr>
      </w:pPr>
      <w:r w:rsidRPr="005428F0">
        <w:rPr>
          <w:rFonts w:ascii="Times New Roman" w:eastAsia="Times New Roman" w:hAnsi="Times New Roman" w:cs="Times New Roman"/>
          <w:sz w:val="24"/>
          <w:szCs w:val="24"/>
          <w:lang w:val="sr-Cyrl-RS" w:eastAsia="sr-Latn-RS"/>
        </w:rPr>
        <w:t>ако се снижава цена у односу на цене по основу Споразума, по било ком основу и у било ком тренутку;</w:t>
      </w:r>
    </w:p>
    <w:p w14:paraId="25D7CAC9" w14:textId="77777777" w:rsidR="00E3096E" w:rsidRPr="005428F0" w:rsidRDefault="00E3096E" w:rsidP="00AC6730">
      <w:pPr>
        <w:pStyle w:val="ListParagraph"/>
        <w:numPr>
          <w:ilvl w:val="0"/>
          <w:numId w:val="22"/>
        </w:numPr>
        <w:autoSpaceDE w:val="0"/>
        <w:autoSpaceDN w:val="0"/>
        <w:adjustRightInd w:val="0"/>
        <w:spacing w:after="0" w:line="276" w:lineRule="auto"/>
        <w:jc w:val="both"/>
        <w:rPr>
          <w:rFonts w:ascii="Times New Roman" w:eastAsia="Times New Roman" w:hAnsi="Times New Roman" w:cs="Times New Roman"/>
          <w:sz w:val="24"/>
          <w:szCs w:val="24"/>
          <w:lang w:val="sr-Cyrl-RS" w:eastAsia="sr-Latn-RS"/>
        </w:rPr>
      </w:pPr>
      <w:r w:rsidRPr="005428F0">
        <w:rPr>
          <w:rFonts w:ascii="Times New Roman" w:eastAsia="Times New Roman" w:hAnsi="Times New Roman" w:cs="Times New Roman"/>
          <w:sz w:val="24"/>
          <w:szCs w:val="24"/>
          <w:lang w:val="sr-Cyrl-RS" w:eastAsia="sr-Latn-RS"/>
        </w:rPr>
        <w:t>ако се донесу нови или измене постојећи прописи чије одредбе утичу на увођење нових или промену износа постојећих дажбина, почев од првог дана почетка примене ових прописа;</w:t>
      </w:r>
    </w:p>
    <w:p w14:paraId="628B3DB6" w14:textId="77777777" w:rsidR="00E3096E" w:rsidRDefault="00E3096E" w:rsidP="00AC6730">
      <w:pPr>
        <w:pStyle w:val="ListParagraph"/>
        <w:numPr>
          <w:ilvl w:val="0"/>
          <w:numId w:val="22"/>
        </w:numPr>
        <w:autoSpaceDE w:val="0"/>
        <w:autoSpaceDN w:val="0"/>
        <w:adjustRightInd w:val="0"/>
        <w:spacing w:after="0" w:line="276" w:lineRule="auto"/>
        <w:jc w:val="both"/>
        <w:rPr>
          <w:rFonts w:ascii="Times New Roman" w:eastAsia="Times New Roman" w:hAnsi="Times New Roman" w:cs="Times New Roman"/>
          <w:sz w:val="24"/>
          <w:szCs w:val="24"/>
          <w:lang w:val="sr-Cyrl-RS" w:eastAsia="sr-Latn-RS"/>
        </w:rPr>
      </w:pPr>
      <w:r w:rsidRPr="005428F0">
        <w:rPr>
          <w:rFonts w:ascii="Times New Roman" w:eastAsia="Times New Roman" w:hAnsi="Times New Roman" w:cs="Times New Roman"/>
          <w:sz w:val="24"/>
          <w:szCs w:val="24"/>
          <w:lang w:val="sr-Cyrl-RS" w:eastAsia="sr-Latn-RS"/>
        </w:rPr>
        <w:t xml:space="preserve">у случају промене средњег курса евра Народне банке Србије за више од +/- 5% до дана испоруке, а у односу на средњи курс евра Народне банке Србије на дан отварања понуда. </w:t>
      </w:r>
    </w:p>
    <w:p w14:paraId="12CB4DE8" w14:textId="77777777" w:rsidR="00E3096E" w:rsidRDefault="00E3096E" w:rsidP="00E3096E">
      <w:pPr>
        <w:autoSpaceDE w:val="0"/>
        <w:autoSpaceDN w:val="0"/>
        <w:adjustRightInd w:val="0"/>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Испоручилац</w:t>
      </w:r>
      <w:r w:rsidRPr="00F05C04">
        <w:rPr>
          <w:rFonts w:ascii="Times New Roman" w:eastAsia="Times New Roman" w:hAnsi="Times New Roman" w:cs="Times New Roman"/>
          <w:lang w:val="sr-Cyrl-RS" w:eastAsia="sr-Latn-RS"/>
        </w:rPr>
        <w:t xml:space="preserve"> је у обавези да, као доказ за промену цена, Наручиоцу достави Јединствену царинску исправу (ЈЦИ) Увозника за претходно испоручена добра и ЈЦИ Увозника у тренутку захтева за промену цена (за увозна добра), односно преглед цена произвођача за претходно испоручена добра по Споразуму и преглед цена произвођача у тренутку захтева за промену цена оверени од стране произвођача (за добра од домаћих произвођача). </w:t>
      </w:r>
    </w:p>
    <w:p w14:paraId="1C786825" w14:textId="77777777" w:rsidR="00E3096E" w:rsidRDefault="00E3096E" w:rsidP="00E3096E">
      <w:pPr>
        <w:autoSpaceDE w:val="0"/>
        <w:autoSpaceDN w:val="0"/>
        <w:adjustRightInd w:val="0"/>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Разлика цена за добра за које се тражи корекција цена мора бити минимално 10%.</w:t>
      </w:r>
    </w:p>
    <w:p w14:paraId="52400305" w14:textId="77777777" w:rsidR="00E3096E" w:rsidRDefault="00E3096E" w:rsidP="00E3096E">
      <w:pPr>
        <w:autoSpaceDE w:val="0"/>
        <w:autoSpaceDN w:val="0"/>
        <w:adjustRightInd w:val="0"/>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Укупна вредност предмета набавке коју Наручилац може поручити, које нису предвиђене Понудом, а за којима се укаже потреба током реализације уговора, не може бити већа од 10% од укупне вредности Споразума.</w:t>
      </w:r>
    </w:p>
    <w:p w14:paraId="7CC0BDC4" w14:textId="77777777" w:rsidR="00E3096E" w:rsidRDefault="00E3096E" w:rsidP="00E3096E">
      <w:pPr>
        <w:autoSpaceDE w:val="0"/>
        <w:autoSpaceDN w:val="0"/>
        <w:adjustRightInd w:val="0"/>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Уколико се укаже потреба за применом одредбе из претходног става, Споразум се мора изменити у складу са чланом 156. ЗЈН.</w:t>
      </w:r>
    </w:p>
    <w:p w14:paraId="093CF813" w14:textId="77777777" w:rsidR="00E3096E" w:rsidRPr="00F05C04" w:rsidRDefault="00E3096E" w:rsidP="00E3096E">
      <w:pPr>
        <w:autoSpaceDE w:val="0"/>
        <w:autoSpaceDN w:val="0"/>
        <w:adjustRightInd w:val="0"/>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Наручилац неће одговарати за евентуалну штету Испоручиоцу уколико из објективних разлога престане потреба за предметом набавке. </w:t>
      </w:r>
    </w:p>
    <w:p w14:paraId="0305ABBA" w14:textId="77777777" w:rsidR="00E3096E" w:rsidRPr="007E22D2" w:rsidRDefault="00E3096E" w:rsidP="00E3096E">
      <w:pPr>
        <w:autoSpaceDE w:val="0"/>
        <w:autoSpaceDN w:val="0"/>
        <w:adjustRightInd w:val="0"/>
        <w:spacing w:line="276" w:lineRule="auto"/>
        <w:ind w:firstLine="720"/>
        <w:jc w:val="both"/>
        <w:rPr>
          <w:rFonts w:ascii="Times New Roman" w:eastAsia="Times New Roman" w:hAnsi="Times New Roman" w:cs="Times New Roman"/>
          <w:lang w:val="sr-Cyrl-RS" w:eastAsia="sr-Latn-RS"/>
        </w:rPr>
      </w:pPr>
    </w:p>
    <w:p w14:paraId="0B99A23D" w14:textId="77777777" w:rsidR="00E3096E" w:rsidRPr="00996632" w:rsidRDefault="00E3096E" w:rsidP="00E3096E">
      <w:pPr>
        <w:spacing w:line="276" w:lineRule="auto"/>
        <w:rPr>
          <w:rFonts w:ascii="Times New Roman" w:eastAsia="Times New Roman" w:hAnsi="Times New Roman" w:cs="Times New Roman"/>
          <w:b/>
          <w:lang w:val="ru-RU" w:eastAsia="sr-Latn-RS"/>
        </w:rPr>
      </w:pPr>
      <w:bookmarkStart w:id="48" w:name="_Toc117236546"/>
      <w:bookmarkStart w:id="49" w:name="_Toc117236659"/>
      <w:bookmarkStart w:id="50" w:name="_Toc117236752"/>
      <w:bookmarkEnd w:id="45"/>
      <w:bookmarkEnd w:id="46"/>
      <w:bookmarkEnd w:id="47"/>
    </w:p>
    <w:p w14:paraId="1FF1C353" w14:textId="77777777" w:rsidR="00E3096E" w:rsidRPr="00844DE5" w:rsidRDefault="00E3096E" w:rsidP="00E3096E">
      <w:pPr>
        <w:spacing w:line="276" w:lineRule="auto"/>
        <w:jc w:val="center"/>
        <w:rPr>
          <w:rFonts w:ascii="Times New Roman" w:eastAsia="Times New Roman" w:hAnsi="Times New Roman" w:cs="Times New Roman"/>
          <w:b/>
          <w:u w:val="single"/>
          <w:lang w:val="sr-Cyrl-RS" w:eastAsia="sr-Latn-RS"/>
        </w:rPr>
      </w:pPr>
      <w:r w:rsidRPr="00F05C04">
        <w:rPr>
          <w:rFonts w:ascii="Times New Roman" w:eastAsia="Times New Roman" w:hAnsi="Times New Roman" w:cs="Times New Roman"/>
          <w:b/>
          <w:u w:val="single"/>
          <w:lang w:val="sr-Cyrl-RS" w:eastAsia="sr-Latn-RS"/>
        </w:rPr>
        <w:t xml:space="preserve">НАЧИН И УСЛОВИ </w:t>
      </w:r>
      <w:bookmarkEnd w:id="48"/>
      <w:bookmarkEnd w:id="49"/>
      <w:bookmarkEnd w:id="50"/>
      <w:r>
        <w:rPr>
          <w:rFonts w:ascii="Times New Roman" w:eastAsia="Times New Roman" w:hAnsi="Times New Roman" w:cs="Times New Roman"/>
          <w:b/>
          <w:u w:val="single"/>
          <w:lang w:val="sr-Cyrl-RS" w:eastAsia="sr-Latn-RS"/>
        </w:rPr>
        <w:t>ЗАКЉУЧЕЊА</w:t>
      </w:r>
      <w:r w:rsidRPr="00F05C04">
        <w:rPr>
          <w:rFonts w:ascii="Times New Roman" w:eastAsia="Times New Roman" w:hAnsi="Times New Roman" w:cs="Times New Roman"/>
          <w:b/>
          <w:u w:val="single"/>
          <w:lang w:val="sr-Cyrl-RS" w:eastAsia="sr-Latn-RS"/>
        </w:rPr>
        <w:t xml:space="preserve"> ПОЈЕДИНАЧНИХ </w:t>
      </w:r>
      <w:r>
        <w:rPr>
          <w:rFonts w:ascii="Times New Roman" w:eastAsia="Times New Roman" w:hAnsi="Times New Roman" w:cs="Times New Roman"/>
          <w:b/>
          <w:u w:val="single"/>
          <w:lang w:val="sr-Cyrl-RS" w:eastAsia="sr-Latn-RS"/>
        </w:rPr>
        <w:t>УГОВОРА/</w:t>
      </w:r>
      <w:r w:rsidRPr="00F05C04">
        <w:rPr>
          <w:rFonts w:ascii="Times New Roman" w:eastAsia="Times New Roman" w:hAnsi="Times New Roman" w:cs="Times New Roman"/>
          <w:b/>
          <w:u w:val="single"/>
          <w:lang w:val="sr-Cyrl-RS" w:eastAsia="sr-Latn-RS"/>
        </w:rPr>
        <w:t>НАРУЏБЕНИЦА</w:t>
      </w:r>
    </w:p>
    <w:p w14:paraId="18DF045D" w14:textId="77777777" w:rsidR="00E3096E" w:rsidRPr="00C92067"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Члан </w:t>
      </w:r>
      <w:r>
        <w:rPr>
          <w:rFonts w:ascii="Times New Roman" w:eastAsia="Times New Roman" w:hAnsi="Times New Roman" w:cs="Times New Roman"/>
          <w:b/>
          <w:lang w:val="sr-Cyrl-RS" w:eastAsia="sr-Latn-RS"/>
        </w:rPr>
        <w:t>4</w:t>
      </w:r>
      <w:r w:rsidRPr="007E22D2">
        <w:rPr>
          <w:rFonts w:ascii="Times New Roman" w:eastAsia="Times New Roman" w:hAnsi="Times New Roman" w:cs="Times New Roman"/>
          <w:b/>
          <w:lang w:val="sr-Cyrl-RS" w:eastAsia="sr-Latn-RS"/>
        </w:rPr>
        <w:t>.</w:t>
      </w:r>
    </w:p>
    <w:p w14:paraId="3EB71760"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Током трајања Споразума, предвиђа се закључење више од 10 уговора/наруџбеница у зависности од стварних потреба Наручиоца.</w:t>
      </w:r>
    </w:p>
    <w:p w14:paraId="110886D2"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Наручилац ће упутити позив за </w:t>
      </w:r>
      <w:r>
        <w:rPr>
          <w:rFonts w:ascii="Times New Roman" w:eastAsia="Times New Roman" w:hAnsi="Times New Roman" w:cs="Times New Roman"/>
          <w:lang w:val="sr-Cyrl-RS" w:eastAsia="sr-Latn-RS"/>
        </w:rPr>
        <w:t>подношење</w:t>
      </w:r>
      <w:r w:rsidRPr="007E22D2">
        <w:rPr>
          <w:rFonts w:ascii="Times New Roman" w:eastAsia="Times New Roman" w:hAnsi="Times New Roman" w:cs="Times New Roman"/>
          <w:lang w:val="sr-Cyrl-RS" w:eastAsia="sr-Latn-RS"/>
        </w:rPr>
        <w:t xml:space="preserve"> понуде у циљу </w:t>
      </w:r>
      <w:r>
        <w:rPr>
          <w:rFonts w:ascii="Times New Roman" w:eastAsia="Times New Roman" w:hAnsi="Times New Roman" w:cs="Times New Roman"/>
          <w:lang w:val="sr-Cyrl-RS" w:eastAsia="sr-Latn-RS"/>
        </w:rPr>
        <w:t xml:space="preserve">закључења </w:t>
      </w:r>
      <w:r w:rsidRPr="007E22D2">
        <w:rPr>
          <w:rFonts w:ascii="Times New Roman" w:eastAsia="Times New Roman" w:hAnsi="Times New Roman" w:cs="Times New Roman"/>
          <w:lang w:val="sr-Cyrl-RS" w:eastAsia="sr-Latn-RS"/>
        </w:rPr>
        <w:t>појединачн</w:t>
      </w:r>
      <w:r>
        <w:rPr>
          <w:rFonts w:ascii="Times New Roman" w:eastAsia="Times New Roman" w:hAnsi="Times New Roman" w:cs="Times New Roman"/>
          <w:lang w:val="sr-Cyrl-RS" w:eastAsia="sr-Latn-RS"/>
        </w:rPr>
        <w:t>их</w:t>
      </w:r>
      <w:r w:rsidRPr="007E22D2">
        <w:rPr>
          <w:rFonts w:ascii="Times New Roman" w:eastAsia="Times New Roman" w:hAnsi="Times New Roman" w:cs="Times New Roman"/>
          <w:lang w:val="sr-Cyrl-RS" w:eastAsia="sr-Latn-RS"/>
        </w:rPr>
        <w:t xml:space="preserve"> </w:t>
      </w:r>
      <w:r>
        <w:rPr>
          <w:rFonts w:ascii="Times New Roman" w:eastAsia="Times New Roman" w:hAnsi="Times New Roman" w:cs="Times New Roman"/>
          <w:lang w:val="sr-Cyrl-RS" w:eastAsia="sr-Latn-RS"/>
        </w:rPr>
        <w:t>уговора/наруџбеница</w:t>
      </w:r>
      <w:r w:rsidRPr="007E22D2">
        <w:rPr>
          <w:rFonts w:ascii="Times New Roman" w:eastAsia="Times New Roman" w:hAnsi="Times New Roman" w:cs="Times New Roman"/>
          <w:lang w:val="sr-Cyrl-RS" w:eastAsia="sr-Latn-RS"/>
        </w:rPr>
        <w:t xml:space="preserve"> свим Испоручиоцима са којима је закључен </w:t>
      </w:r>
      <w:r>
        <w:rPr>
          <w:rFonts w:ascii="Times New Roman" w:eastAsia="Times New Roman" w:hAnsi="Times New Roman" w:cs="Times New Roman"/>
          <w:lang w:val="sr-Cyrl-RS" w:eastAsia="sr-Latn-RS"/>
        </w:rPr>
        <w:t>Споразум</w:t>
      </w:r>
      <w:r w:rsidRPr="007E22D2">
        <w:rPr>
          <w:rFonts w:ascii="Times New Roman" w:eastAsia="Times New Roman" w:hAnsi="Times New Roman" w:cs="Times New Roman"/>
          <w:lang w:val="sr-Cyrl-RS" w:eastAsia="sr-Latn-RS"/>
        </w:rPr>
        <w:t xml:space="preserve">. </w:t>
      </w:r>
    </w:p>
    <w:p w14:paraId="0F28E648"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bookmarkStart w:id="51" w:name="_Hlk177549863"/>
      <w:r w:rsidRPr="007E22D2">
        <w:rPr>
          <w:rFonts w:ascii="Times New Roman" w:eastAsia="Times New Roman" w:hAnsi="Times New Roman" w:cs="Times New Roman"/>
          <w:lang w:val="sr-Cyrl-RS" w:eastAsia="sr-Latn-RS"/>
        </w:rPr>
        <w:lastRenderedPageBreak/>
        <w:t xml:space="preserve">Позив за </w:t>
      </w:r>
      <w:r>
        <w:rPr>
          <w:rFonts w:ascii="Times New Roman" w:eastAsia="Times New Roman" w:hAnsi="Times New Roman" w:cs="Times New Roman"/>
          <w:lang w:val="sr-Cyrl-RS" w:eastAsia="sr-Latn-RS"/>
        </w:rPr>
        <w:t>подношење</w:t>
      </w:r>
      <w:r w:rsidRPr="007E22D2">
        <w:rPr>
          <w:rFonts w:ascii="Times New Roman" w:eastAsia="Times New Roman" w:hAnsi="Times New Roman" w:cs="Times New Roman"/>
          <w:lang w:val="sr-Cyrl-RS" w:eastAsia="sr-Latn-RS"/>
        </w:rPr>
        <w:t xml:space="preserve"> понуде ће бити упућен Испоручиоцима путем Портала</w:t>
      </w:r>
      <w:bookmarkEnd w:id="51"/>
      <w:r>
        <w:rPr>
          <w:rFonts w:ascii="Times New Roman" w:eastAsia="Times New Roman" w:hAnsi="Times New Roman" w:cs="Times New Roman"/>
          <w:lang w:val="sr-Cyrl-RS" w:eastAsia="sr-Latn-RS"/>
        </w:rPr>
        <w:t xml:space="preserve"> јавних набавки</w:t>
      </w:r>
      <w:r w:rsidRPr="007E22D2">
        <w:rPr>
          <w:rFonts w:ascii="Times New Roman" w:eastAsia="Times New Roman" w:hAnsi="Times New Roman" w:cs="Times New Roman"/>
          <w:lang w:val="sr-Cyrl-RS" w:eastAsia="sr-Latn-RS"/>
        </w:rPr>
        <w:t xml:space="preserve">. </w:t>
      </w:r>
    </w:p>
    <w:p w14:paraId="2F171047" w14:textId="77777777" w:rsidR="00E3096E" w:rsidRPr="007E22D2" w:rsidRDefault="00E3096E" w:rsidP="00E3096E">
      <w:pPr>
        <w:spacing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Наручилац ће у позиву навести: </w:t>
      </w:r>
    </w:p>
    <w:p w14:paraId="22D84F82" w14:textId="77777777" w:rsidR="00E3096E" w:rsidRPr="007E22D2" w:rsidRDefault="00E3096E" w:rsidP="00AC6730">
      <w:pPr>
        <w:pStyle w:val="ListParagraph"/>
        <w:numPr>
          <w:ilvl w:val="0"/>
          <w:numId w:val="18"/>
        </w:numPr>
        <w:spacing w:after="0" w:line="276" w:lineRule="auto"/>
        <w:jc w:val="both"/>
        <w:rPr>
          <w:rFonts w:ascii="Times New Roman" w:eastAsia="Times New Roman" w:hAnsi="Times New Roman" w:cs="Times New Roman"/>
          <w:kern w:val="0"/>
          <w:sz w:val="24"/>
          <w:szCs w:val="24"/>
          <w:lang w:val="sr-Cyrl-RS" w:eastAsia="sr-Latn-RS"/>
          <w14:ligatures w14:val="none"/>
        </w:rPr>
      </w:pPr>
      <w:r>
        <w:rPr>
          <w:rFonts w:ascii="Times New Roman" w:eastAsia="Times New Roman" w:hAnsi="Times New Roman" w:cs="Times New Roman"/>
          <w:kern w:val="0"/>
          <w:sz w:val="24"/>
          <w:szCs w:val="24"/>
          <w:lang w:val="sr-Cyrl-RS" w:eastAsia="sr-Latn-RS"/>
          <w14:ligatures w14:val="none"/>
        </w:rPr>
        <w:t>В</w:t>
      </w:r>
      <w:r w:rsidRPr="007E22D2">
        <w:rPr>
          <w:rFonts w:ascii="Times New Roman" w:eastAsia="Times New Roman" w:hAnsi="Times New Roman" w:cs="Times New Roman"/>
          <w:kern w:val="0"/>
          <w:sz w:val="24"/>
          <w:szCs w:val="24"/>
          <w:lang w:val="sr-Cyrl-RS" w:eastAsia="sr-Latn-RS"/>
          <w14:ligatures w14:val="none"/>
        </w:rPr>
        <w:t xml:space="preserve">рсту и количину </w:t>
      </w:r>
      <w:r>
        <w:rPr>
          <w:rFonts w:ascii="Times New Roman" w:eastAsia="Times New Roman" w:hAnsi="Times New Roman" w:cs="Times New Roman"/>
          <w:kern w:val="0"/>
          <w:sz w:val="24"/>
          <w:szCs w:val="24"/>
          <w:lang w:val="sr-Cyrl-RS" w:eastAsia="sr-Latn-RS"/>
          <w14:ligatures w14:val="none"/>
        </w:rPr>
        <w:t>пнеуматика;</w:t>
      </w:r>
    </w:p>
    <w:p w14:paraId="5F6EEE4A" w14:textId="77777777" w:rsidR="00E3096E" w:rsidRPr="007E22D2" w:rsidRDefault="00E3096E" w:rsidP="00AC6730">
      <w:pPr>
        <w:pStyle w:val="ListParagraph"/>
        <w:numPr>
          <w:ilvl w:val="0"/>
          <w:numId w:val="18"/>
        </w:numPr>
        <w:spacing w:after="0" w:line="276" w:lineRule="auto"/>
        <w:jc w:val="both"/>
        <w:rPr>
          <w:rFonts w:ascii="Times New Roman" w:eastAsia="Times New Roman" w:hAnsi="Times New Roman" w:cs="Times New Roman"/>
          <w:kern w:val="0"/>
          <w:sz w:val="24"/>
          <w:szCs w:val="24"/>
          <w:lang w:val="sr-Cyrl-RS" w:eastAsia="sr-Latn-RS"/>
          <w14:ligatures w14:val="none"/>
        </w:rPr>
      </w:pPr>
      <w:r w:rsidRPr="007E22D2">
        <w:rPr>
          <w:rFonts w:ascii="Times New Roman" w:eastAsia="Times New Roman" w:hAnsi="Times New Roman" w:cs="Times New Roman"/>
          <w:kern w:val="0"/>
          <w:sz w:val="24"/>
          <w:szCs w:val="24"/>
          <w:lang w:val="sr-Cyrl-RS" w:eastAsia="sr-Latn-RS"/>
          <w14:ligatures w14:val="none"/>
        </w:rPr>
        <w:t>Рок у коме се мора доставити понуда (навођење датума и сата)</w:t>
      </w:r>
      <w:r>
        <w:rPr>
          <w:rFonts w:ascii="Times New Roman" w:eastAsia="Times New Roman" w:hAnsi="Times New Roman" w:cs="Times New Roman"/>
          <w:kern w:val="0"/>
          <w:sz w:val="24"/>
          <w:szCs w:val="24"/>
          <w:lang w:val="sr-Cyrl-RS" w:eastAsia="sr-Latn-RS"/>
          <w14:ligatures w14:val="none"/>
        </w:rPr>
        <w:t>;</w:t>
      </w:r>
      <w:r w:rsidRPr="007E22D2">
        <w:rPr>
          <w:rFonts w:ascii="Times New Roman" w:eastAsia="Times New Roman" w:hAnsi="Times New Roman" w:cs="Times New Roman"/>
          <w:kern w:val="0"/>
          <w:sz w:val="24"/>
          <w:szCs w:val="24"/>
          <w:lang w:val="sr-Cyrl-RS" w:eastAsia="sr-Latn-RS"/>
          <w14:ligatures w14:val="none"/>
        </w:rPr>
        <w:t xml:space="preserve"> </w:t>
      </w:r>
    </w:p>
    <w:p w14:paraId="3DB87256" w14:textId="77777777" w:rsidR="00E3096E" w:rsidRPr="007E22D2" w:rsidRDefault="00E3096E" w:rsidP="00AC6730">
      <w:pPr>
        <w:pStyle w:val="ListParagraph"/>
        <w:numPr>
          <w:ilvl w:val="0"/>
          <w:numId w:val="18"/>
        </w:numPr>
        <w:spacing w:after="0" w:line="276" w:lineRule="auto"/>
        <w:jc w:val="both"/>
        <w:rPr>
          <w:rFonts w:ascii="Times New Roman" w:eastAsia="Times New Roman" w:hAnsi="Times New Roman" w:cs="Times New Roman"/>
          <w:kern w:val="0"/>
          <w:sz w:val="24"/>
          <w:szCs w:val="24"/>
          <w:lang w:val="sr-Cyrl-RS" w:eastAsia="sr-Latn-RS"/>
          <w14:ligatures w14:val="none"/>
        </w:rPr>
      </w:pPr>
      <w:r w:rsidRPr="007E22D2">
        <w:rPr>
          <w:rFonts w:ascii="Times New Roman" w:eastAsia="Times New Roman" w:hAnsi="Times New Roman" w:cs="Times New Roman"/>
          <w:kern w:val="0"/>
          <w:sz w:val="24"/>
          <w:szCs w:val="24"/>
          <w:lang w:val="sr-Cyrl-RS" w:eastAsia="sr-Latn-RS"/>
          <w14:ligatures w14:val="none"/>
        </w:rPr>
        <w:t xml:space="preserve">Критеријуме за доделу </w:t>
      </w:r>
      <w:r>
        <w:rPr>
          <w:rFonts w:ascii="Times New Roman" w:eastAsia="Times New Roman" w:hAnsi="Times New Roman" w:cs="Times New Roman"/>
          <w:kern w:val="0"/>
          <w:sz w:val="24"/>
          <w:szCs w:val="24"/>
          <w:lang w:val="sr-Cyrl-RS" w:eastAsia="sr-Latn-RS"/>
          <w14:ligatures w14:val="none"/>
        </w:rPr>
        <w:t>оквирног споразума/закључење уговора/наруџбеница;</w:t>
      </w:r>
      <w:r w:rsidRPr="007E22D2">
        <w:rPr>
          <w:rFonts w:ascii="Times New Roman" w:eastAsia="Times New Roman" w:hAnsi="Times New Roman" w:cs="Times New Roman"/>
          <w:kern w:val="0"/>
          <w:sz w:val="24"/>
          <w:szCs w:val="24"/>
          <w:lang w:val="sr-Cyrl-RS" w:eastAsia="sr-Latn-RS"/>
          <w14:ligatures w14:val="none"/>
        </w:rPr>
        <w:t xml:space="preserve"> </w:t>
      </w:r>
    </w:p>
    <w:p w14:paraId="680724D5" w14:textId="77777777" w:rsidR="00E3096E" w:rsidRPr="007E22D2" w:rsidRDefault="00E3096E" w:rsidP="00AC6730">
      <w:pPr>
        <w:pStyle w:val="ListParagraph"/>
        <w:numPr>
          <w:ilvl w:val="0"/>
          <w:numId w:val="18"/>
        </w:numPr>
        <w:spacing w:after="0" w:line="276" w:lineRule="auto"/>
        <w:jc w:val="both"/>
        <w:rPr>
          <w:rFonts w:ascii="Times New Roman" w:eastAsia="Times New Roman" w:hAnsi="Times New Roman" w:cs="Times New Roman"/>
          <w:kern w:val="0"/>
          <w:sz w:val="24"/>
          <w:szCs w:val="24"/>
          <w:lang w:val="sr-Cyrl-RS" w:eastAsia="sr-Latn-RS"/>
          <w14:ligatures w14:val="none"/>
        </w:rPr>
      </w:pPr>
      <w:r w:rsidRPr="007E22D2">
        <w:rPr>
          <w:rFonts w:ascii="Times New Roman" w:eastAsia="Times New Roman" w:hAnsi="Times New Roman" w:cs="Times New Roman"/>
          <w:kern w:val="0"/>
          <w:sz w:val="24"/>
          <w:szCs w:val="24"/>
          <w:lang w:val="sr-Cyrl-RS" w:eastAsia="sr-Latn-RS"/>
          <w14:ligatures w14:val="none"/>
        </w:rPr>
        <w:t>Рок испоруке добара</w:t>
      </w:r>
      <w:r>
        <w:rPr>
          <w:rFonts w:ascii="Times New Roman" w:eastAsia="Times New Roman" w:hAnsi="Times New Roman" w:cs="Times New Roman"/>
          <w:kern w:val="0"/>
          <w:sz w:val="24"/>
          <w:szCs w:val="24"/>
          <w:lang w:val="sr-Cyrl-RS" w:eastAsia="sr-Latn-RS"/>
          <w14:ligatures w14:val="none"/>
        </w:rPr>
        <w:t>;</w:t>
      </w:r>
      <w:r w:rsidRPr="007E22D2">
        <w:rPr>
          <w:rFonts w:ascii="Times New Roman" w:eastAsia="Times New Roman" w:hAnsi="Times New Roman" w:cs="Times New Roman"/>
          <w:kern w:val="0"/>
          <w:sz w:val="24"/>
          <w:szCs w:val="24"/>
          <w:lang w:val="sr-Cyrl-RS" w:eastAsia="sr-Latn-RS"/>
          <w14:ligatures w14:val="none"/>
        </w:rPr>
        <w:t xml:space="preserve"> </w:t>
      </w:r>
    </w:p>
    <w:p w14:paraId="751CE62D" w14:textId="77777777" w:rsidR="00E3096E" w:rsidRPr="007E22D2" w:rsidRDefault="00E3096E" w:rsidP="00AC6730">
      <w:pPr>
        <w:pStyle w:val="ListParagraph"/>
        <w:numPr>
          <w:ilvl w:val="0"/>
          <w:numId w:val="18"/>
        </w:numPr>
        <w:spacing w:after="0" w:line="276" w:lineRule="auto"/>
        <w:jc w:val="both"/>
        <w:rPr>
          <w:rFonts w:ascii="Times New Roman" w:eastAsia="Times New Roman" w:hAnsi="Times New Roman" w:cs="Times New Roman"/>
          <w:kern w:val="0"/>
          <w:sz w:val="24"/>
          <w:szCs w:val="24"/>
          <w:lang w:val="sr-Cyrl-RS" w:eastAsia="sr-Latn-RS"/>
          <w14:ligatures w14:val="none"/>
        </w:rPr>
      </w:pPr>
      <w:r w:rsidRPr="007E22D2">
        <w:rPr>
          <w:rFonts w:ascii="Times New Roman" w:eastAsia="Times New Roman" w:hAnsi="Times New Roman" w:cs="Times New Roman"/>
          <w:kern w:val="0"/>
          <w:sz w:val="24"/>
          <w:szCs w:val="24"/>
          <w:lang w:val="sr-Cyrl-RS" w:eastAsia="sr-Latn-RS"/>
          <w14:ligatures w14:val="none"/>
        </w:rPr>
        <w:t xml:space="preserve">Друге битне податке. </w:t>
      </w:r>
    </w:p>
    <w:p w14:paraId="70B754A4"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Испоручиоци ће своју понуду достављати путем Портала, на начин и у року који Наручилац наведе у позиву за подношење понуда, а који рок не може бити краћи од 5 дана од дана слања позива. </w:t>
      </w:r>
    </w:p>
    <w:p w14:paraId="44370101"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Критеријум за доделу </w:t>
      </w:r>
      <w:r>
        <w:rPr>
          <w:rFonts w:ascii="Times New Roman" w:eastAsia="Times New Roman" w:hAnsi="Times New Roman" w:cs="Times New Roman"/>
          <w:lang w:val="sr-Cyrl-RS" w:eastAsia="sr-Latn-RS"/>
        </w:rPr>
        <w:t xml:space="preserve">оквирног споразума, односно закључење уговора/наруџбенице </w:t>
      </w:r>
      <w:r w:rsidRPr="007E22D2">
        <w:rPr>
          <w:rFonts w:ascii="Times New Roman" w:eastAsia="Times New Roman" w:hAnsi="Times New Roman" w:cs="Times New Roman"/>
          <w:lang w:val="sr-Cyrl-RS" w:eastAsia="sr-Latn-RS"/>
        </w:rPr>
        <w:t xml:space="preserve">је економски најповољнија понуда, на основу односа цене и квалитета у складу са условима из конкурсне документације за закључење </w:t>
      </w:r>
      <w:r>
        <w:rPr>
          <w:rFonts w:ascii="Times New Roman" w:eastAsia="Times New Roman" w:hAnsi="Times New Roman" w:cs="Times New Roman"/>
          <w:lang w:val="sr-Cyrl-RS" w:eastAsia="sr-Latn-RS"/>
        </w:rPr>
        <w:t>Споразума</w:t>
      </w:r>
      <w:r w:rsidRPr="007E22D2">
        <w:rPr>
          <w:rFonts w:ascii="Times New Roman" w:eastAsia="Times New Roman" w:hAnsi="Times New Roman" w:cs="Times New Roman"/>
          <w:lang w:val="sr-Cyrl-RS" w:eastAsia="sr-Latn-RS"/>
        </w:rPr>
        <w:t>.</w:t>
      </w:r>
    </w:p>
    <w:p w14:paraId="0D2E4CB9"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Наручилац ће након отварања понуда донети Одлуку о </w:t>
      </w:r>
      <w:r>
        <w:rPr>
          <w:rFonts w:ascii="Times New Roman" w:eastAsia="Times New Roman" w:hAnsi="Times New Roman" w:cs="Times New Roman"/>
          <w:lang w:val="sr-Cyrl-RS" w:eastAsia="sr-Latn-RS"/>
        </w:rPr>
        <w:t>додели уговора/наруџбенице</w:t>
      </w:r>
      <w:r w:rsidRPr="007E22D2">
        <w:rPr>
          <w:rFonts w:ascii="Times New Roman" w:eastAsia="Times New Roman" w:hAnsi="Times New Roman" w:cs="Times New Roman"/>
          <w:lang w:val="sr-Cyrl-RS" w:eastAsia="sr-Latn-RS"/>
        </w:rPr>
        <w:t xml:space="preserve">, коју ће објавити на Порталу. </w:t>
      </w:r>
    </w:p>
    <w:p w14:paraId="44420204"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Наручилац ће најповољнијем Испоручиоцу, путем електронске поште,  доставити потписану наруџбеницу у циљу испоруке потребне количине пнеуматика.</w:t>
      </w:r>
    </w:p>
    <w:p w14:paraId="33541EC2"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Уколико Испоручилац у року од 24 (двадесетчетири) часа од пријема потписане наруџбенице не потврди пријем исте (е-маил), сматраће се да је одбио закључење уговора/наруџбенице, а Наручилац задржава право да активира средство обезбеђења за испуњење обавеза по Споразуму. </w:t>
      </w:r>
    </w:p>
    <w:p w14:paraId="3D2CC102"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p>
    <w:p w14:paraId="78F53CF8" w14:textId="77777777" w:rsidR="00E3096E" w:rsidRPr="00844DE5" w:rsidRDefault="00E3096E" w:rsidP="00E3096E">
      <w:pPr>
        <w:spacing w:line="276" w:lineRule="auto"/>
        <w:jc w:val="center"/>
        <w:rPr>
          <w:rFonts w:ascii="Times New Roman" w:eastAsia="Times New Roman" w:hAnsi="Times New Roman" w:cs="Times New Roman"/>
          <w:b/>
          <w:u w:val="single"/>
          <w:lang w:val="sr-Cyrl-RS" w:eastAsia="sr-Latn-RS"/>
        </w:rPr>
      </w:pPr>
      <w:r w:rsidRPr="00B92C3E">
        <w:rPr>
          <w:rFonts w:ascii="Times New Roman" w:eastAsia="Times New Roman" w:hAnsi="Times New Roman" w:cs="Times New Roman"/>
          <w:b/>
          <w:u w:val="single"/>
          <w:lang w:val="sr-Cyrl-RS" w:eastAsia="sr-Latn-RS"/>
        </w:rPr>
        <w:t xml:space="preserve">НАЧИН И РОК ИСПОРУКЕ </w:t>
      </w:r>
    </w:p>
    <w:p w14:paraId="7330EEBA" w14:textId="77777777" w:rsidR="00E3096E" w:rsidRPr="007E22D2"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Члан </w:t>
      </w:r>
      <w:r>
        <w:rPr>
          <w:rFonts w:ascii="Times New Roman" w:eastAsia="Times New Roman" w:hAnsi="Times New Roman" w:cs="Times New Roman"/>
          <w:b/>
          <w:lang w:val="sr-Cyrl-RS" w:eastAsia="sr-Latn-RS"/>
        </w:rPr>
        <w:t>5</w:t>
      </w:r>
      <w:r w:rsidRPr="007E22D2">
        <w:rPr>
          <w:rFonts w:ascii="Times New Roman" w:eastAsia="Times New Roman" w:hAnsi="Times New Roman" w:cs="Times New Roman"/>
          <w:b/>
          <w:lang w:val="sr-Cyrl-RS" w:eastAsia="sr-Latn-RS"/>
        </w:rPr>
        <w:t>.</w:t>
      </w:r>
    </w:p>
    <w:p w14:paraId="3743407E"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Испоручилац се обавезује да добра из члана 1.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поразума, испоручи на основу појединачн</w:t>
      </w:r>
      <w:r>
        <w:rPr>
          <w:rFonts w:ascii="Times New Roman" w:eastAsia="Times New Roman" w:hAnsi="Times New Roman" w:cs="Times New Roman"/>
          <w:lang w:val="sr-Cyrl-RS" w:eastAsia="sr-Latn-RS"/>
        </w:rPr>
        <w:t>е наруџбенице</w:t>
      </w:r>
      <w:r w:rsidRPr="007E22D2">
        <w:rPr>
          <w:rFonts w:ascii="Times New Roman" w:eastAsia="Times New Roman" w:hAnsi="Times New Roman" w:cs="Times New Roman"/>
          <w:lang w:val="sr-Cyrl-RS" w:eastAsia="sr-Latn-RS"/>
        </w:rPr>
        <w:t xml:space="preserve"> кој</w:t>
      </w:r>
      <w:r>
        <w:rPr>
          <w:rFonts w:ascii="Times New Roman" w:eastAsia="Times New Roman" w:hAnsi="Times New Roman" w:cs="Times New Roman"/>
          <w:lang w:val="sr-Cyrl-RS" w:eastAsia="sr-Latn-RS"/>
        </w:rPr>
        <w:t>а</w:t>
      </w:r>
      <w:r w:rsidRPr="007E22D2">
        <w:rPr>
          <w:rFonts w:ascii="Times New Roman" w:eastAsia="Times New Roman" w:hAnsi="Times New Roman" w:cs="Times New Roman"/>
          <w:lang w:val="sr-Cyrl-RS" w:eastAsia="sr-Latn-RS"/>
        </w:rPr>
        <w:t xml:space="preserve"> ће бити </w:t>
      </w:r>
      <w:r>
        <w:rPr>
          <w:rFonts w:ascii="Times New Roman" w:eastAsia="Times New Roman" w:hAnsi="Times New Roman" w:cs="Times New Roman"/>
          <w:lang w:val="sr-Cyrl-RS" w:eastAsia="sr-Latn-RS"/>
        </w:rPr>
        <w:t>издата</w:t>
      </w:r>
      <w:r w:rsidRPr="007E22D2">
        <w:rPr>
          <w:rFonts w:ascii="Times New Roman" w:eastAsia="Times New Roman" w:hAnsi="Times New Roman" w:cs="Times New Roman"/>
          <w:lang w:val="sr-Cyrl-RS" w:eastAsia="sr-Latn-RS"/>
        </w:rPr>
        <w:t xml:space="preserve">, а у складу са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поразумом, у року од </w:t>
      </w:r>
      <w:r>
        <w:rPr>
          <w:rFonts w:ascii="Times New Roman" w:eastAsia="Times New Roman" w:hAnsi="Times New Roman" w:cs="Times New Roman"/>
          <w:lang w:val="sr-Cyrl-RS" w:eastAsia="sr-Latn-RS"/>
        </w:rPr>
        <w:t>5  радних</w:t>
      </w:r>
      <w:r w:rsidRPr="007E22D2">
        <w:rPr>
          <w:rFonts w:ascii="Times New Roman" w:eastAsia="Times New Roman" w:hAnsi="Times New Roman" w:cs="Times New Roman"/>
          <w:lang w:val="sr-Cyrl-RS" w:eastAsia="sr-Latn-RS"/>
        </w:rPr>
        <w:t xml:space="preserve"> дана од дана </w:t>
      </w:r>
      <w:r>
        <w:rPr>
          <w:rFonts w:ascii="Times New Roman" w:eastAsia="Times New Roman" w:hAnsi="Times New Roman" w:cs="Times New Roman"/>
          <w:lang w:val="sr-Cyrl-RS" w:eastAsia="sr-Latn-RS"/>
        </w:rPr>
        <w:t>потврде пријема наруџбенице (</w:t>
      </w:r>
      <w:r>
        <w:rPr>
          <w:rFonts w:ascii="Times New Roman" w:eastAsia="Times New Roman" w:hAnsi="Times New Roman" w:cs="Times New Roman"/>
          <w:i/>
          <w:lang w:val="sr-Cyrl-RS" w:eastAsia="sr-Latn-RS"/>
        </w:rPr>
        <w:t>Н</w:t>
      </w:r>
      <w:r w:rsidRPr="00527DFD">
        <w:rPr>
          <w:rFonts w:ascii="Times New Roman" w:eastAsia="Times New Roman" w:hAnsi="Times New Roman" w:cs="Times New Roman"/>
          <w:i/>
          <w:lang w:val="sr-Cyrl-RS" w:eastAsia="sr-Latn-RS"/>
        </w:rPr>
        <w:t>аручилац дефинише рок исп</w:t>
      </w:r>
      <w:r>
        <w:rPr>
          <w:rFonts w:ascii="Times New Roman" w:eastAsia="Times New Roman" w:hAnsi="Times New Roman" w:cs="Times New Roman"/>
          <w:i/>
          <w:lang w:val="sr-Cyrl-RS" w:eastAsia="sr-Latn-RS"/>
        </w:rPr>
        <w:t>о</w:t>
      </w:r>
      <w:r w:rsidRPr="00527DFD">
        <w:rPr>
          <w:rFonts w:ascii="Times New Roman" w:eastAsia="Times New Roman" w:hAnsi="Times New Roman" w:cs="Times New Roman"/>
          <w:i/>
          <w:lang w:val="sr-Cyrl-RS" w:eastAsia="sr-Latn-RS"/>
        </w:rPr>
        <w:t>руке у складу са потребама конкретне набавке</w:t>
      </w:r>
      <w:r>
        <w:rPr>
          <w:rFonts w:ascii="Times New Roman" w:eastAsia="Times New Roman" w:hAnsi="Times New Roman" w:cs="Times New Roman"/>
          <w:lang w:val="sr-Cyrl-RS" w:eastAsia="sr-Latn-RS"/>
        </w:rPr>
        <w:t xml:space="preserve">). Наручилац ће уговоре/наруџбенице закључивати сукцесивно у складу са својим потребама. </w:t>
      </w:r>
      <w:r w:rsidRPr="007E22D2">
        <w:rPr>
          <w:rFonts w:ascii="Times New Roman" w:eastAsia="Times New Roman" w:hAnsi="Times New Roman" w:cs="Times New Roman"/>
          <w:lang w:val="sr-Cyrl-RS" w:eastAsia="sr-Latn-RS"/>
        </w:rPr>
        <w:t xml:space="preserve"> </w:t>
      </w:r>
    </w:p>
    <w:p w14:paraId="2A0E0368"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sidRPr="00B92C3E">
        <w:rPr>
          <w:rFonts w:ascii="Times New Roman" w:eastAsia="Times New Roman" w:hAnsi="Times New Roman" w:cs="Times New Roman"/>
          <w:lang w:val="sr-Cyrl-RS" w:eastAsia="sr-Latn-RS"/>
        </w:rPr>
        <w:t xml:space="preserve">За </w:t>
      </w:r>
      <w:r>
        <w:rPr>
          <w:rFonts w:ascii="Times New Roman" w:eastAsia="Times New Roman" w:hAnsi="Times New Roman" w:cs="Times New Roman"/>
          <w:lang w:val="sr-Cyrl-RS" w:eastAsia="sr-Latn-RS"/>
        </w:rPr>
        <w:t>пнеуматике</w:t>
      </w:r>
      <w:r w:rsidRPr="00B92C3E">
        <w:rPr>
          <w:rFonts w:ascii="Times New Roman" w:eastAsia="Times New Roman" w:hAnsi="Times New Roman" w:cs="Times New Roman"/>
          <w:lang w:val="sr-Cyrl-RS" w:eastAsia="sr-Latn-RS"/>
        </w:rPr>
        <w:t xml:space="preserve"> кој</w:t>
      </w:r>
      <w:r>
        <w:rPr>
          <w:rFonts w:ascii="Times New Roman" w:eastAsia="Times New Roman" w:hAnsi="Times New Roman" w:cs="Times New Roman"/>
          <w:lang w:val="sr-Cyrl-RS" w:eastAsia="sr-Latn-RS"/>
        </w:rPr>
        <w:t>и</w:t>
      </w:r>
      <w:r w:rsidRPr="00B92C3E">
        <w:rPr>
          <w:rFonts w:ascii="Times New Roman" w:eastAsia="Times New Roman" w:hAnsi="Times New Roman" w:cs="Times New Roman"/>
          <w:lang w:val="sr-Cyrl-RS" w:eastAsia="sr-Latn-RS"/>
        </w:rPr>
        <w:t xml:space="preserve"> </w:t>
      </w:r>
      <w:r>
        <w:rPr>
          <w:rFonts w:ascii="Times New Roman" w:eastAsia="Times New Roman" w:hAnsi="Times New Roman" w:cs="Times New Roman"/>
          <w:lang w:val="sr-Cyrl-RS" w:eastAsia="sr-Latn-RS"/>
        </w:rPr>
        <w:t xml:space="preserve">нису наведени у Техничкој спецификацији, Испоручилац се обавезује да испоруку врши у року од 10 радних </w:t>
      </w:r>
      <w:r w:rsidRPr="007E22D2">
        <w:rPr>
          <w:rFonts w:ascii="Times New Roman" w:eastAsia="Times New Roman" w:hAnsi="Times New Roman" w:cs="Times New Roman"/>
          <w:lang w:val="sr-Cyrl-RS" w:eastAsia="sr-Latn-RS"/>
        </w:rPr>
        <w:t xml:space="preserve">дана од дана </w:t>
      </w:r>
      <w:r>
        <w:rPr>
          <w:rFonts w:ascii="Times New Roman" w:eastAsia="Times New Roman" w:hAnsi="Times New Roman" w:cs="Times New Roman"/>
          <w:lang w:val="sr-Cyrl-RS" w:eastAsia="sr-Latn-RS"/>
        </w:rPr>
        <w:t>потврде пријема наруџбенице. (</w:t>
      </w:r>
      <w:r>
        <w:rPr>
          <w:rFonts w:ascii="Times New Roman" w:eastAsia="Times New Roman" w:hAnsi="Times New Roman" w:cs="Times New Roman"/>
          <w:i/>
          <w:lang w:val="sr-Cyrl-RS" w:eastAsia="sr-Latn-RS"/>
        </w:rPr>
        <w:t>Н</w:t>
      </w:r>
      <w:r w:rsidRPr="00527DFD">
        <w:rPr>
          <w:rFonts w:ascii="Times New Roman" w:eastAsia="Times New Roman" w:hAnsi="Times New Roman" w:cs="Times New Roman"/>
          <w:i/>
          <w:lang w:val="sr-Cyrl-RS" w:eastAsia="sr-Latn-RS"/>
        </w:rPr>
        <w:t>аручилац дефинише рок исп</w:t>
      </w:r>
      <w:r>
        <w:rPr>
          <w:rFonts w:ascii="Times New Roman" w:eastAsia="Times New Roman" w:hAnsi="Times New Roman" w:cs="Times New Roman"/>
          <w:i/>
          <w:lang w:val="sr-Cyrl-RS" w:eastAsia="sr-Latn-RS"/>
        </w:rPr>
        <w:t>о</w:t>
      </w:r>
      <w:r w:rsidRPr="00527DFD">
        <w:rPr>
          <w:rFonts w:ascii="Times New Roman" w:eastAsia="Times New Roman" w:hAnsi="Times New Roman" w:cs="Times New Roman"/>
          <w:i/>
          <w:lang w:val="sr-Cyrl-RS" w:eastAsia="sr-Latn-RS"/>
        </w:rPr>
        <w:t>руке у складу са потребама конкретне набавке</w:t>
      </w:r>
      <w:r>
        <w:rPr>
          <w:rFonts w:ascii="Times New Roman" w:eastAsia="Times New Roman" w:hAnsi="Times New Roman" w:cs="Times New Roman"/>
          <w:i/>
          <w:lang w:val="sr-Cyrl-RS" w:eastAsia="sr-Latn-RS"/>
        </w:rPr>
        <w:t xml:space="preserve"> и стања на тржишту у погледу предметних пнеуматика</w:t>
      </w:r>
      <w:r>
        <w:rPr>
          <w:rFonts w:ascii="Times New Roman" w:eastAsia="Times New Roman" w:hAnsi="Times New Roman" w:cs="Times New Roman"/>
          <w:lang w:val="sr-Cyrl-RS" w:eastAsia="sr-Latn-RS"/>
        </w:rPr>
        <w:t xml:space="preserve">). </w:t>
      </w:r>
    </w:p>
    <w:p w14:paraId="76A57A41" w14:textId="77777777" w:rsidR="00E3096E" w:rsidRPr="00996632" w:rsidRDefault="00E3096E" w:rsidP="00E3096E">
      <w:pPr>
        <w:spacing w:line="276" w:lineRule="auto"/>
        <w:ind w:firstLine="720"/>
        <w:jc w:val="both"/>
        <w:rPr>
          <w:rFonts w:ascii="Times New Roman" w:eastAsia="Times New Roman" w:hAnsi="Times New Roman" w:cs="Times New Roman"/>
          <w:lang w:val="ru-RU" w:eastAsia="sr-Latn-RS"/>
        </w:rPr>
      </w:pPr>
      <w:bookmarkStart w:id="52" w:name="_Hlk236228783"/>
      <w:r>
        <w:rPr>
          <w:rFonts w:ascii="Times New Roman" w:eastAsia="Times New Roman" w:hAnsi="Times New Roman" w:cs="Times New Roman"/>
          <w:lang w:val="sr-Cyrl-RS" w:eastAsia="sr-Latn-RS"/>
        </w:rPr>
        <w:t xml:space="preserve">Испоручилац </w:t>
      </w:r>
      <w:r w:rsidRPr="005B5F69">
        <w:rPr>
          <w:rFonts w:ascii="Times New Roman" w:eastAsia="Times New Roman" w:hAnsi="Times New Roman" w:cs="Times New Roman"/>
          <w:lang w:val="sr-Cyrl-RS" w:eastAsia="sr-Latn-RS"/>
        </w:rPr>
        <w:t xml:space="preserve">је дужан да испоручује пнеуматике који морају бити хомологовани, односно да су прошли одговарајућа испитивања у овлашћеним лабораторијама према норми ЕСЕ 30, према једнообразним техничким условима и декларисаних димензија од стране произвођача у складу са Законом о безбедности саобраћаја на путевима („Службени гласник РС“, бр. бр. 41/2009, 53/2010, 101/2011, 32/2013 - одлука УС, 55/2014, 96/2015 - др. закон, 9/2016 - одлука УС, 24/2018, 41/2018, 41/2018 - др. закон, </w:t>
      </w:r>
      <w:r w:rsidRPr="005B5F69">
        <w:rPr>
          <w:rFonts w:ascii="Times New Roman" w:eastAsia="Times New Roman" w:hAnsi="Times New Roman" w:cs="Times New Roman"/>
          <w:lang w:val="sr-Cyrl-RS" w:eastAsia="sr-Latn-RS"/>
        </w:rPr>
        <w:lastRenderedPageBreak/>
        <w:t>87/2018, 23/2019, 128/2020 - др. закон, 76/2023 и 19/2025)</w:t>
      </w:r>
      <w:r w:rsidRPr="00996632">
        <w:rPr>
          <w:rFonts w:ascii="Times New Roman" w:eastAsia="Times New Roman" w:hAnsi="Times New Roman" w:cs="Times New Roman"/>
          <w:lang w:val="ru-RU" w:eastAsia="sr-Latn-RS"/>
        </w:rPr>
        <w:t xml:space="preserve"> </w:t>
      </w:r>
      <w:r w:rsidRPr="005B5F69">
        <w:rPr>
          <w:rFonts w:ascii="Times New Roman" w:eastAsia="Times New Roman" w:hAnsi="Times New Roman" w:cs="Times New Roman"/>
          <w:lang w:val="sr-Cyrl-RS" w:eastAsia="sr-Latn-RS"/>
        </w:rPr>
        <w:t>и Правилником о подели моторних и прикључних возила и техничким условима за возила у саобраћају на путевима („Службени гласник РС“, бр. 40/2012, 102/2012, 19/2013, 41/2013, 102/2014, 41/2015, 78/2015, 111/2015, 14/2016, 108/2016, 7/2017 - испр., 63/2017, 45/2018, 70/2018, 95/2018, 104/2018, 93/2019, 2/2020 - испр., 64/2021, 129/2021 - др. правилник, 143/2022, 110/2022 - др. правилник, 48/2023, 24/2024, 101/2024, 53/2025 и 54/2026)</w:t>
      </w:r>
      <w:r w:rsidRPr="00996632">
        <w:rPr>
          <w:rFonts w:ascii="Times New Roman" w:eastAsia="Times New Roman" w:hAnsi="Times New Roman" w:cs="Times New Roman"/>
          <w:lang w:val="ru-RU" w:eastAsia="sr-Latn-RS"/>
        </w:rPr>
        <w:t xml:space="preserve">. </w:t>
      </w:r>
    </w:p>
    <w:p w14:paraId="455008C6"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sidRPr="0085158D">
        <w:rPr>
          <w:rFonts w:ascii="Times New Roman" w:eastAsia="Times New Roman" w:hAnsi="Times New Roman" w:cs="Times New Roman"/>
          <w:lang w:val="sr-Cyrl-RS" w:eastAsia="sr-Latn-RS"/>
        </w:rPr>
        <w:t xml:space="preserve">Сви атести, сертификати и гарантни листови се прилажу приликом испоруке </w:t>
      </w:r>
      <w:r>
        <w:rPr>
          <w:rFonts w:ascii="Times New Roman" w:eastAsia="Times New Roman" w:hAnsi="Times New Roman" w:cs="Times New Roman"/>
          <w:lang w:val="sr-Cyrl-RS" w:eastAsia="sr-Latn-RS"/>
        </w:rPr>
        <w:t>пнеуматика</w:t>
      </w:r>
      <w:r w:rsidRPr="0085158D">
        <w:rPr>
          <w:rFonts w:ascii="Times New Roman" w:eastAsia="Times New Roman" w:hAnsi="Times New Roman" w:cs="Times New Roman"/>
          <w:lang w:val="sr-Cyrl-RS" w:eastAsia="sr-Latn-RS"/>
        </w:rPr>
        <w:t xml:space="preserve">. </w:t>
      </w:r>
    </w:p>
    <w:bookmarkEnd w:id="52"/>
    <w:p w14:paraId="2A6D62D5"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sidRPr="00001F4A">
        <w:rPr>
          <w:rFonts w:ascii="Times New Roman" w:eastAsia="Times New Roman" w:hAnsi="Times New Roman" w:cs="Times New Roman"/>
          <w:lang w:val="sr-Cyrl-RS" w:eastAsia="sr-Latn-RS"/>
        </w:rPr>
        <w:t xml:space="preserve">Испоручилац је дужан да један дан пре предвиђене испоруке, обавести Наручиоца о тачном датуму и времену испоруке, због благовремене припреме складишног простора и ради добијања писане сагласности од стране Наручиоца да може да испоручи робу. Уколико не добије писану сагласност од стране Наручиоца о тачном датуму и времену испоруке, Испоручилац неће моћи да испоручи робу. </w:t>
      </w:r>
    </w:p>
    <w:p w14:paraId="4175431F"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Наручилац задржава право да не прихвати делимичну испоруку робе уколико нису испоручене све ставке из наруџбенице.</w:t>
      </w:r>
    </w:p>
    <w:p w14:paraId="4A9CC983" w14:textId="77777777" w:rsidR="00E3096E" w:rsidRDefault="00E3096E" w:rsidP="00E3096E">
      <w:pPr>
        <w:spacing w:line="276" w:lineRule="auto"/>
        <w:rPr>
          <w:rFonts w:ascii="Times New Roman" w:eastAsia="Times New Roman" w:hAnsi="Times New Roman" w:cs="Times New Roman"/>
          <w:b/>
          <w:u w:val="single"/>
          <w:lang w:val="sr-Cyrl-RS" w:eastAsia="sr-Latn-RS"/>
        </w:rPr>
      </w:pPr>
    </w:p>
    <w:p w14:paraId="7BEB8AD7" w14:textId="77777777" w:rsidR="00E3096E" w:rsidRPr="00844DE5" w:rsidRDefault="00E3096E" w:rsidP="00E3096E">
      <w:pPr>
        <w:spacing w:line="276" w:lineRule="auto"/>
        <w:jc w:val="center"/>
        <w:rPr>
          <w:rFonts w:ascii="Times New Roman" w:eastAsia="Times New Roman" w:hAnsi="Times New Roman" w:cs="Times New Roman"/>
          <w:b/>
          <w:u w:val="single"/>
          <w:lang w:val="sr-Cyrl-RS" w:eastAsia="sr-Latn-RS"/>
        </w:rPr>
      </w:pPr>
      <w:r w:rsidRPr="00DA157A">
        <w:rPr>
          <w:rFonts w:ascii="Times New Roman" w:eastAsia="Times New Roman" w:hAnsi="Times New Roman" w:cs="Times New Roman"/>
          <w:b/>
          <w:u w:val="single"/>
          <w:lang w:val="sr-Cyrl-RS" w:eastAsia="sr-Latn-RS"/>
        </w:rPr>
        <w:t>НАЧИН И РОК ПЛАЋАЊА</w:t>
      </w:r>
    </w:p>
    <w:p w14:paraId="163A5BA9" w14:textId="77777777" w:rsidR="00E3096E" w:rsidRPr="007E22D2"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Члан </w:t>
      </w:r>
      <w:r>
        <w:rPr>
          <w:rFonts w:ascii="Times New Roman" w:eastAsia="Times New Roman" w:hAnsi="Times New Roman" w:cs="Times New Roman"/>
          <w:b/>
          <w:lang w:val="sr-Cyrl-RS" w:eastAsia="sr-Latn-RS"/>
        </w:rPr>
        <w:t>6</w:t>
      </w:r>
      <w:r w:rsidRPr="007E22D2">
        <w:rPr>
          <w:rFonts w:ascii="Times New Roman" w:eastAsia="Times New Roman" w:hAnsi="Times New Roman" w:cs="Times New Roman"/>
          <w:b/>
          <w:lang w:val="sr-Cyrl-RS" w:eastAsia="sr-Latn-RS"/>
        </w:rPr>
        <w:t>.</w:t>
      </w:r>
    </w:p>
    <w:p w14:paraId="57DB181E"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Наручилац ће уговорену цену на основу појединачн</w:t>
      </w:r>
      <w:r>
        <w:rPr>
          <w:rFonts w:ascii="Times New Roman" w:eastAsia="Times New Roman" w:hAnsi="Times New Roman" w:cs="Times New Roman"/>
          <w:lang w:val="sr-Cyrl-RS" w:eastAsia="sr-Latn-RS"/>
        </w:rPr>
        <w:t>ог уговора/наруџбенице</w:t>
      </w:r>
      <w:r w:rsidRPr="007E22D2">
        <w:rPr>
          <w:rFonts w:ascii="Times New Roman" w:eastAsia="Times New Roman" w:hAnsi="Times New Roman" w:cs="Times New Roman"/>
          <w:lang w:val="sr-Cyrl-RS" w:eastAsia="sr-Latn-RS"/>
        </w:rPr>
        <w:t xml:space="preserve"> платити Испоручиоцу у року од 45 дана од дана пријема исправног рачуна, а на основу достављеног потписаног Записника о квантитативном и квалитативном пријему </w:t>
      </w:r>
      <w:r>
        <w:rPr>
          <w:rFonts w:ascii="Times New Roman" w:eastAsia="Times New Roman" w:hAnsi="Times New Roman" w:cs="Times New Roman"/>
          <w:lang w:val="sr-Cyrl-RS" w:eastAsia="sr-Latn-RS"/>
        </w:rPr>
        <w:t xml:space="preserve">робе </w:t>
      </w:r>
      <w:r w:rsidRPr="007E22D2">
        <w:rPr>
          <w:rFonts w:ascii="Times New Roman" w:eastAsia="Times New Roman" w:hAnsi="Times New Roman" w:cs="Times New Roman"/>
          <w:lang w:val="sr-Cyrl-RS" w:eastAsia="sr-Latn-RS"/>
        </w:rPr>
        <w:t>и достављене финансијске гаранције за отклањање грешака у гарантном року.</w:t>
      </w:r>
    </w:p>
    <w:p w14:paraId="0B3919CF"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У случају рекламације од стране Наручиоца, Наручилац ће извршити плаћање Испоручиоцу након отклањања неправилности по рекламацији.</w:t>
      </w:r>
    </w:p>
    <w:p w14:paraId="289FC4AF"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Фактурисање ће се вршити по јединичним ценама и стварно испорученој колични предмета набавке, а након потписивања Записника о квантитативном и </w:t>
      </w:r>
      <w:r w:rsidRPr="007E22D2">
        <w:rPr>
          <w:rFonts w:ascii="Times New Roman" w:eastAsia="Times New Roman" w:hAnsi="Times New Roman" w:cs="Times New Roman"/>
          <w:lang w:val="sr-Cyrl-RS" w:eastAsia="sr-Latn-RS"/>
        </w:rPr>
        <w:t>квалитативном пријему</w:t>
      </w:r>
      <w:r>
        <w:rPr>
          <w:rFonts w:ascii="Times New Roman" w:eastAsia="Times New Roman" w:hAnsi="Times New Roman" w:cs="Times New Roman"/>
          <w:lang w:val="sr-Cyrl-RS" w:eastAsia="sr-Latn-RS"/>
        </w:rPr>
        <w:t xml:space="preserve"> робе.</w:t>
      </w:r>
    </w:p>
    <w:p w14:paraId="1449470B"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Записник о квантитативном и </w:t>
      </w:r>
      <w:r w:rsidRPr="007E22D2">
        <w:rPr>
          <w:rFonts w:ascii="Times New Roman" w:eastAsia="Times New Roman" w:hAnsi="Times New Roman" w:cs="Times New Roman"/>
          <w:lang w:val="sr-Cyrl-RS" w:eastAsia="sr-Latn-RS"/>
        </w:rPr>
        <w:t>квалитативном пријему</w:t>
      </w:r>
      <w:r>
        <w:rPr>
          <w:rFonts w:ascii="Times New Roman" w:eastAsia="Times New Roman" w:hAnsi="Times New Roman" w:cs="Times New Roman"/>
          <w:lang w:val="sr-Cyrl-RS" w:eastAsia="sr-Latn-RS"/>
        </w:rPr>
        <w:t xml:space="preserve"> робе потписан од стране Комисије за квантитативни и </w:t>
      </w:r>
      <w:r w:rsidRPr="007E22D2">
        <w:rPr>
          <w:rFonts w:ascii="Times New Roman" w:eastAsia="Times New Roman" w:hAnsi="Times New Roman" w:cs="Times New Roman"/>
          <w:lang w:val="sr-Cyrl-RS" w:eastAsia="sr-Latn-RS"/>
        </w:rPr>
        <w:t>квалитативн</w:t>
      </w:r>
      <w:r>
        <w:rPr>
          <w:rFonts w:ascii="Times New Roman" w:eastAsia="Times New Roman" w:hAnsi="Times New Roman" w:cs="Times New Roman"/>
          <w:lang w:val="sr-Cyrl-RS" w:eastAsia="sr-Latn-RS"/>
        </w:rPr>
        <w:t>и</w:t>
      </w:r>
      <w:r w:rsidRPr="007E22D2">
        <w:rPr>
          <w:rFonts w:ascii="Times New Roman" w:eastAsia="Times New Roman" w:hAnsi="Times New Roman" w:cs="Times New Roman"/>
          <w:lang w:val="sr-Cyrl-RS" w:eastAsia="sr-Latn-RS"/>
        </w:rPr>
        <w:t xml:space="preserve"> пријем</w:t>
      </w:r>
      <w:r>
        <w:rPr>
          <w:rFonts w:ascii="Times New Roman" w:eastAsia="Times New Roman" w:hAnsi="Times New Roman" w:cs="Times New Roman"/>
          <w:lang w:val="sr-Cyrl-RS" w:eastAsia="sr-Latn-RS"/>
        </w:rPr>
        <w:t xml:space="preserve"> робе, овлашћеног представника Испоручиоца и овлашћеног представника Наручиоца, представља основ за испостављање рачуна на адресу Наручиоца. </w:t>
      </w:r>
    </w:p>
    <w:p w14:paraId="5A371FD3"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Рачун мора бити издат и регистрован у складу са прописима које утврђује електронско фактурисање.</w:t>
      </w:r>
    </w:p>
    <w:p w14:paraId="0FCCCFA6"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Уз рачун се доставља копија </w:t>
      </w:r>
      <w:r w:rsidRPr="007E22D2">
        <w:rPr>
          <w:rFonts w:ascii="Times New Roman" w:eastAsia="Times New Roman" w:hAnsi="Times New Roman" w:cs="Times New Roman"/>
          <w:lang w:val="sr-Cyrl-RS" w:eastAsia="sr-Latn-RS"/>
        </w:rPr>
        <w:t xml:space="preserve">Записника о квантитативном и квалитативном пријему </w:t>
      </w:r>
      <w:r>
        <w:rPr>
          <w:rFonts w:ascii="Times New Roman" w:eastAsia="Times New Roman" w:hAnsi="Times New Roman" w:cs="Times New Roman"/>
          <w:lang w:val="sr-Cyrl-RS" w:eastAsia="sr-Latn-RS"/>
        </w:rPr>
        <w:t xml:space="preserve">робе. </w:t>
      </w:r>
    </w:p>
    <w:p w14:paraId="3F46DFA8"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p>
    <w:p w14:paraId="1CFF0D65" w14:textId="77777777" w:rsidR="00E3096E" w:rsidRPr="00844DE5" w:rsidRDefault="00E3096E" w:rsidP="00E3096E">
      <w:pPr>
        <w:spacing w:line="276" w:lineRule="auto"/>
        <w:ind w:firstLine="720"/>
        <w:jc w:val="center"/>
        <w:rPr>
          <w:rFonts w:ascii="Times New Roman" w:eastAsia="Times New Roman" w:hAnsi="Times New Roman" w:cs="Times New Roman"/>
          <w:b/>
          <w:u w:val="single"/>
          <w:lang w:val="sr-Cyrl-RS" w:eastAsia="sr-Latn-RS"/>
        </w:rPr>
      </w:pPr>
      <w:r w:rsidRPr="00AB75E4">
        <w:rPr>
          <w:rFonts w:ascii="Times New Roman" w:eastAsia="Times New Roman" w:hAnsi="Times New Roman" w:cs="Times New Roman"/>
          <w:b/>
          <w:u w:val="single"/>
          <w:lang w:val="sr-Cyrl-RS" w:eastAsia="sr-Latn-RS"/>
        </w:rPr>
        <w:t>РЕКЛАМАЦИЈЕ</w:t>
      </w:r>
    </w:p>
    <w:p w14:paraId="7FB19B9A" w14:textId="77777777" w:rsidR="00E3096E" w:rsidRPr="00AB75E4"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Члан </w:t>
      </w:r>
      <w:r>
        <w:rPr>
          <w:rFonts w:ascii="Times New Roman" w:eastAsia="Times New Roman" w:hAnsi="Times New Roman" w:cs="Times New Roman"/>
          <w:b/>
          <w:lang w:val="sr-Cyrl-RS" w:eastAsia="sr-Latn-RS"/>
        </w:rPr>
        <w:t>7</w:t>
      </w:r>
      <w:r w:rsidRPr="007E22D2">
        <w:rPr>
          <w:rFonts w:ascii="Times New Roman" w:eastAsia="Times New Roman" w:hAnsi="Times New Roman" w:cs="Times New Roman"/>
          <w:b/>
          <w:lang w:val="sr-Cyrl-RS" w:eastAsia="sr-Latn-RS"/>
        </w:rPr>
        <w:t>.</w:t>
      </w:r>
    </w:p>
    <w:p w14:paraId="5BAB60D3"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lastRenderedPageBreak/>
        <w:t>У случају видљивих недостатака који су уочени приликом пријема робе, Наручилац неће примити робу, а Записник о недостацима ће доставити Испоручиоцу по утврђивању недостатака.</w:t>
      </w:r>
    </w:p>
    <w:p w14:paraId="58AE5E7C"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Испоручилац се обавезује да по пријему Записника о недостацима, а најкасније до истека рока за испоруку, поново испоручи робу </w:t>
      </w:r>
      <w:bookmarkStart w:id="53" w:name="_Hlk235621472"/>
      <w:r>
        <w:rPr>
          <w:rFonts w:ascii="Times New Roman" w:eastAsia="Times New Roman" w:hAnsi="Times New Roman" w:cs="Times New Roman"/>
          <w:lang w:val="sr-Cyrl-RS" w:eastAsia="sr-Latn-RS"/>
        </w:rPr>
        <w:t>у складу са Понудом и Споразумом</w:t>
      </w:r>
      <w:bookmarkEnd w:id="53"/>
      <w:r>
        <w:rPr>
          <w:rFonts w:ascii="Times New Roman" w:eastAsia="Times New Roman" w:hAnsi="Times New Roman" w:cs="Times New Roman"/>
          <w:lang w:val="sr-Cyrl-RS" w:eastAsia="sr-Latn-RS"/>
        </w:rPr>
        <w:t>.</w:t>
      </w:r>
    </w:p>
    <w:p w14:paraId="346BA11A"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p>
    <w:p w14:paraId="2010250F" w14:textId="77777777" w:rsidR="00E3096E" w:rsidRPr="00AB75E4" w:rsidRDefault="00E3096E" w:rsidP="00E3096E">
      <w:pPr>
        <w:spacing w:line="276" w:lineRule="auto"/>
        <w:jc w:val="center"/>
        <w:rPr>
          <w:rFonts w:ascii="Times New Roman" w:eastAsia="Times New Roman" w:hAnsi="Times New Roman" w:cs="Times New Roman"/>
          <w:b/>
          <w:lang w:val="sr-Cyrl-RS" w:eastAsia="sr-Latn-RS"/>
        </w:rPr>
      </w:pPr>
      <w:bookmarkStart w:id="54" w:name="_Hlk235621483"/>
      <w:r w:rsidRPr="007E22D2">
        <w:rPr>
          <w:rFonts w:ascii="Times New Roman" w:eastAsia="Times New Roman" w:hAnsi="Times New Roman" w:cs="Times New Roman"/>
          <w:b/>
          <w:lang w:val="sr-Cyrl-RS" w:eastAsia="sr-Latn-RS"/>
        </w:rPr>
        <w:t xml:space="preserve">Члан </w:t>
      </w:r>
      <w:r>
        <w:rPr>
          <w:rFonts w:ascii="Times New Roman" w:eastAsia="Times New Roman" w:hAnsi="Times New Roman" w:cs="Times New Roman"/>
          <w:b/>
          <w:lang w:val="sr-Cyrl-RS" w:eastAsia="sr-Latn-RS"/>
        </w:rPr>
        <w:t>8</w:t>
      </w:r>
      <w:r w:rsidRPr="007E22D2">
        <w:rPr>
          <w:rFonts w:ascii="Times New Roman" w:eastAsia="Times New Roman" w:hAnsi="Times New Roman" w:cs="Times New Roman"/>
          <w:b/>
          <w:lang w:val="sr-Cyrl-RS" w:eastAsia="sr-Latn-RS"/>
        </w:rPr>
        <w:t>.</w:t>
      </w:r>
    </w:p>
    <w:bookmarkEnd w:id="54"/>
    <w:p w14:paraId="266A7649"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У случају видљивих недостатака који нису били уочени приликом пријема робе, Наручилац ће рекламацију са Записником о недостацима доставити Испоручиоцу по утврђивању недостатака, а најкасније у року од 3 (три) дана од дана утврђивања недостатака. </w:t>
      </w:r>
    </w:p>
    <w:p w14:paraId="5D488D15"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Испоручилац се обавезује да, најкасније у року од 7 (седам) дана од дана потврде пријема рекламације са Записником о недостацима, робу са недостацима замени исправном, у складу са Понудом и Споразумом.</w:t>
      </w:r>
    </w:p>
    <w:p w14:paraId="4359522B"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p>
    <w:p w14:paraId="54B218E8" w14:textId="77777777" w:rsidR="00E3096E" w:rsidRPr="00AB75E4"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Члан </w:t>
      </w:r>
      <w:r>
        <w:rPr>
          <w:rFonts w:ascii="Times New Roman" w:eastAsia="Times New Roman" w:hAnsi="Times New Roman" w:cs="Times New Roman"/>
          <w:b/>
          <w:lang w:val="sr-Cyrl-RS" w:eastAsia="sr-Latn-RS"/>
        </w:rPr>
        <w:t>9</w:t>
      </w:r>
      <w:r w:rsidRPr="007E22D2">
        <w:rPr>
          <w:rFonts w:ascii="Times New Roman" w:eastAsia="Times New Roman" w:hAnsi="Times New Roman" w:cs="Times New Roman"/>
          <w:b/>
          <w:lang w:val="sr-Cyrl-RS" w:eastAsia="sr-Latn-RS"/>
        </w:rPr>
        <w:t>.</w:t>
      </w:r>
    </w:p>
    <w:p w14:paraId="4F725B97"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За све уочене недостатке-скривене мане, које нису биле уочене у моменту пријема робе, већ су накнадно примећене или су се испољиле током уградње и експлоатације исте у гарантном року, Наручилац ће рекламацију са Записником о недостацима доставити Испоручиоцу најкасније у року од 3 (три) дана по утврђивању недостатака. </w:t>
      </w:r>
    </w:p>
    <w:p w14:paraId="71308B7D"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Испоручилац се обавезује да најкасније у року од 7 (седам) дана од дана потврде пријема рекламације, отклони недостатке или робу са недостацима замени исправном у складу са Понудом и Споразумом.</w:t>
      </w:r>
    </w:p>
    <w:p w14:paraId="6E64403B"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p>
    <w:p w14:paraId="17010129" w14:textId="77777777" w:rsidR="00E3096E" w:rsidRPr="00844DE5" w:rsidRDefault="00E3096E" w:rsidP="00E3096E">
      <w:pPr>
        <w:spacing w:line="276" w:lineRule="auto"/>
        <w:ind w:firstLine="720"/>
        <w:jc w:val="center"/>
        <w:rPr>
          <w:rFonts w:ascii="Times New Roman" w:eastAsia="Times New Roman" w:hAnsi="Times New Roman" w:cs="Times New Roman"/>
          <w:b/>
          <w:u w:val="single"/>
          <w:lang w:val="sr-Cyrl-RS" w:eastAsia="sr-Latn-RS"/>
        </w:rPr>
      </w:pPr>
      <w:r>
        <w:rPr>
          <w:rFonts w:ascii="Times New Roman" w:eastAsia="Times New Roman" w:hAnsi="Times New Roman" w:cs="Times New Roman"/>
          <w:b/>
          <w:u w:val="single"/>
          <w:lang w:val="sr-Cyrl-RS" w:eastAsia="sr-Latn-RS"/>
        </w:rPr>
        <w:t>ГАРАНТНИ РОК</w:t>
      </w:r>
    </w:p>
    <w:p w14:paraId="1C9640C3" w14:textId="77777777" w:rsidR="00E3096E" w:rsidRPr="007E22D2"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Члан </w:t>
      </w:r>
      <w:r>
        <w:rPr>
          <w:rFonts w:ascii="Times New Roman" w:eastAsia="Times New Roman" w:hAnsi="Times New Roman" w:cs="Times New Roman"/>
          <w:b/>
          <w:lang w:val="sr-Cyrl-RS" w:eastAsia="sr-Latn-RS"/>
        </w:rPr>
        <w:t>10</w:t>
      </w:r>
      <w:r w:rsidRPr="007E22D2">
        <w:rPr>
          <w:rFonts w:ascii="Times New Roman" w:eastAsia="Times New Roman" w:hAnsi="Times New Roman" w:cs="Times New Roman"/>
          <w:b/>
          <w:lang w:val="sr-Cyrl-RS" w:eastAsia="sr-Latn-RS"/>
        </w:rPr>
        <w:t>.</w:t>
      </w:r>
    </w:p>
    <w:p w14:paraId="4B3F3B87"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bookmarkStart w:id="55" w:name="_Hlk236730091"/>
      <w:r w:rsidRPr="00EC6670">
        <w:rPr>
          <w:rFonts w:ascii="Times New Roman" w:eastAsia="Times New Roman" w:hAnsi="Times New Roman" w:cs="Times New Roman"/>
          <w:lang w:val="sr-Cyrl-RS" w:eastAsia="sr-Latn-RS"/>
        </w:rPr>
        <w:t xml:space="preserve">Гарантни рок </w:t>
      </w:r>
      <w:r>
        <w:rPr>
          <w:rFonts w:ascii="Times New Roman" w:eastAsia="Times New Roman" w:hAnsi="Times New Roman" w:cs="Times New Roman"/>
          <w:lang w:val="sr-Cyrl-RS" w:eastAsia="sr-Latn-RS"/>
        </w:rPr>
        <w:t xml:space="preserve">је </w:t>
      </w:r>
      <w:r>
        <w:rPr>
          <w:rFonts w:ascii="Times New Roman" w:eastAsia="Times New Roman" w:hAnsi="Times New Roman" w:cs="Times New Roman"/>
          <w:lang w:val="sr-Latn-RS" w:eastAsia="sr-Latn-RS"/>
        </w:rPr>
        <w:t>___________</w:t>
      </w:r>
      <w:r>
        <w:rPr>
          <w:rFonts w:ascii="Times New Roman" w:eastAsia="Times New Roman" w:hAnsi="Times New Roman" w:cs="Times New Roman"/>
          <w:lang w:val="sr-Cyrl-RS" w:eastAsia="sr-Latn-RS"/>
        </w:rPr>
        <w:t>(</w:t>
      </w:r>
      <w:r w:rsidRPr="00527DFD">
        <w:rPr>
          <w:rFonts w:ascii="Times New Roman" w:eastAsia="Times New Roman" w:hAnsi="Times New Roman" w:cs="Times New Roman"/>
          <w:i/>
          <w:lang w:val="sr-Cyrl-RS" w:eastAsia="sr-Latn-RS"/>
        </w:rPr>
        <w:t>минимално 2 (две) године</w:t>
      </w:r>
      <w:r>
        <w:rPr>
          <w:rFonts w:ascii="Times New Roman" w:eastAsia="Times New Roman" w:hAnsi="Times New Roman" w:cs="Times New Roman"/>
          <w:lang w:val="sr-Cyrl-RS" w:eastAsia="sr-Latn-RS"/>
        </w:rPr>
        <w:t xml:space="preserve">) године и </w:t>
      </w:r>
      <w:bookmarkStart w:id="56" w:name="_Hlk236729589"/>
      <w:r>
        <w:rPr>
          <w:rFonts w:ascii="Times New Roman" w:eastAsia="Times New Roman" w:hAnsi="Times New Roman" w:cs="Times New Roman"/>
          <w:lang w:val="sr-Cyrl-RS" w:eastAsia="sr-Latn-RS"/>
        </w:rPr>
        <w:t xml:space="preserve">почиње да тече од дана потписивања Записника о квантитативном и </w:t>
      </w:r>
      <w:r w:rsidRPr="007E22D2">
        <w:rPr>
          <w:rFonts w:ascii="Times New Roman" w:eastAsia="Times New Roman" w:hAnsi="Times New Roman" w:cs="Times New Roman"/>
          <w:lang w:val="sr-Cyrl-RS" w:eastAsia="sr-Latn-RS"/>
        </w:rPr>
        <w:t>квалитативном пријему</w:t>
      </w:r>
      <w:r>
        <w:rPr>
          <w:rFonts w:ascii="Times New Roman" w:eastAsia="Times New Roman" w:hAnsi="Times New Roman" w:cs="Times New Roman"/>
          <w:lang w:val="sr-Cyrl-RS" w:eastAsia="sr-Latn-RS"/>
        </w:rPr>
        <w:t xml:space="preserve"> робе</w:t>
      </w:r>
      <w:bookmarkEnd w:id="56"/>
      <w:r>
        <w:rPr>
          <w:rFonts w:ascii="Times New Roman" w:eastAsia="Times New Roman" w:hAnsi="Times New Roman" w:cs="Times New Roman"/>
          <w:lang w:val="sr-Cyrl-RS" w:eastAsia="sr-Latn-RS"/>
        </w:rPr>
        <w:t>.</w:t>
      </w:r>
    </w:p>
    <w:p w14:paraId="53DB76D8"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Гарантни рок се односи на израду, материјал и конструкцију робе. Временски период између дана производње и дана испоруке не сме бити дужи од 15 (петнаест) месеци.</w:t>
      </w:r>
    </w:p>
    <w:p w14:paraId="256B1D47" w14:textId="77777777" w:rsidR="00E3096E" w:rsidRPr="00EC6670"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За сваки испоручени пнеуматик доставља се гарантни лист.</w:t>
      </w:r>
    </w:p>
    <w:bookmarkEnd w:id="55"/>
    <w:p w14:paraId="194EFA59"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p>
    <w:p w14:paraId="05E6DBBD" w14:textId="77777777" w:rsidR="00E3096E" w:rsidRPr="00844DE5" w:rsidRDefault="00E3096E" w:rsidP="00E3096E">
      <w:pPr>
        <w:spacing w:line="276" w:lineRule="auto"/>
        <w:jc w:val="center"/>
        <w:rPr>
          <w:rFonts w:ascii="Times New Roman" w:eastAsia="Times New Roman" w:hAnsi="Times New Roman" w:cs="Times New Roman"/>
          <w:b/>
          <w:u w:val="single"/>
          <w:lang w:val="sr-Cyrl-RS" w:eastAsia="sr-Latn-RS"/>
        </w:rPr>
      </w:pPr>
      <w:r w:rsidRPr="00C92067">
        <w:rPr>
          <w:rFonts w:ascii="Times New Roman" w:eastAsia="Times New Roman" w:hAnsi="Times New Roman" w:cs="Times New Roman"/>
          <w:b/>
          <w:u w:val="single"/>
          <w:lang w:val="sr-Cyrl-RS" w:eastAsia="sr-Latn-RS"/>
        </w:rPr>
        <w:t>ФИНАНСИЈСКЕ ГАРАНЦИЈЕ</w:t>
      </w:r>
    </w:p>
    <w:p w14:paraId="04888601" w14:textId="77777777" w:rsidR="00E3096E" w:rsidRDefault="00E3096E" w:rsidP="00E3096E">
      <w:pPr>
        <w:spacing w:line="276" w:lineRule="auto"/>
        <w:jc w:val="center"/>
        <w:rPr>
          <w:rFonts w:ascii="Times New Roman" w:eastAsia="Times New Roman" w:hAnsi="Times New Roman" w:cs="Times New Roman"/>
          <w:b/>
          <w:lang w:val="sr-Cyrl-RS" w:eastAsia="sr-Latn-RS"/>
        </w:rPr>
      </w:pPr>
      <w:bookmarkStart w:id="57" w:name="_Hlk236402418"/>
      <w:r>
        <w:rPr>
          <w:rFonts w:ascii="Times New Roman" w:eastAsia="Times New Roman" w:hAnsi="Times New Roman" w:cs="Times New Roman"/>
          <w:b/>
          <w:lang w:val="sr-Cyrl-RS" w:eastAsia="sr-Latn-RS"/>
        </w:rPr>
        <w:t>Средство обезбеђења за испуњење обавеза по основу оквирног споразума</w:t>
      </w:r>
    </w:p>
    <w:p w14:paraId="04898B84" w14:textId="77777777" w:rsidR="00E3096E" w:rsidRPr="007E22D2"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Члан </w:t>
      </w:r>
      <w:r>
        <w:rPr>
          <w:rFonts w:ascii="Times New Roman" w:eastAsia="Times New Roman" w:hAnsi="Times New Roman" w:cs="Times New Roman"/>
          <w:b/>
          <w:lang w:val="sr-Cyrl-RS" w:eastAsia="sr-Latn-RS"/>
        </w:rPr>
        <w:t>11</w:t>
      </w:r>
      <w:r w:rsidRPr="007E22D2">
        <w:rPr>
          <w:rFonts w:ascii="Times New Roman" w:eastAsia="Times New Roman" w:hAnsi="Times New Roman" w:cs="Times New Roman"/>
          <w:b/>
          <w:lang w:val="sr-Cyrl-RS" w:eastAsia="sr-Latn-RS"/>
        </w:rPr>
        <w:t>.</w:t>
      </w:r>
    </w:p>
    <w:p w14:paraId="2BB9EE71" w14:textId="77777777" w:rsidR="00E3096E" w:rsidRDefault="00E3096E" w:rsidP="00E3096E">
      <w:pPr>
        <w:spacing w:line="276" w:lineRule="auto"/>
        <w:ind w:left="140" w:firstLine="58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Испоручилац се обавезује да Наручиоцу уз потписан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 као средство обезбеђења за испуњавање обавеза из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поразума достави сопствену бланко меницу која мора бити </w:t>
      </w:r>
      <w:r w:rsidRPr="007E22D2">
        <w:rPr>
          <w:rFonts w:ascii="Times New Roman" w:hAnsi="Times New Roman" w:cs="Times New Roman"/>
          <w:lang w:val="sr-Cyrl-RS"/>
        </w:rPr>
        <w:t xml:space="preserve">потписана од стране лица овлашћеног за заступање оригиналним </w:t>
      </w:r>
      <w:r w:rsidRPr="007E22D2">
        <w:rPr>
          <w:rFonts w:ascii="Times New Roman" w:hAnsi="Times New Roman" w:cs="Times New Roman"/>
          <w:lang w:val="sr-Cyrl-RS"/>
        </w:rPr>
        <w:lastRenderedPageBreak/>
        <w:t>потписом (не факсимилом) и</w:t>
      </w:r>
      <w:r w:rsidRPr="007E22D2">
        <w:rPr>
          <w:rFonts w:ascii="Times New Roman" w:eastAsia="Times New Roman" w:hAnsi="Times New Roman" w:cs="Times New Roman"/>
          <w:lang w:val="sr-Cyrl-RS" w:eastAsia="sr-Latn-RS"/>
        </w:rPr>
        <w:t xml:space="preserve"> евидентирана у Регистру меница и овлашћења који води Народна банка Србије. </w:t>
      </w:r>
    </w:p>
    <w:p w14:paraId="16FD3454" w14:textId="77777777" w:rsidR="00E3096E" w:rsidRDefault="00E3096E" w:rsidP="00E3096E">
      <w:pPr>
        <w:spacing w:line="276" w:lineRule="auto"/>
        <w:ind w:left="140" w:firstLine="58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Уз меницу је потребно доставити уредно попуњено и оверено менично овлашћење – писмо да се меница може наплатити, са клаузулом ,,без протеста“, на износ од 10% од укупне вредности без ПДВ-а из члана </w:t>
      </w:r>
      <w:r w:rsidRPr="00CE5CFE">
        <w:rPr>
          <w:rFonts w:ascii="Times New Roman" w:eastAsia="Times New Roman" w:hAnsi="Times New Roman" w:cs="Times New Roman"/>
          <w:lang w:val="sr-Cyrl-RS" w:eastAsia="sr-Latn-RS"/>
        </w:rPr>
        <w:t xml:space="preserve">3. став 1.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поразума</w:t>
      </w:r>
      <w:r w:rsidRPr="00D72695">
        <w:rPr>
          <w:rFonts w:ascii="Times New Roman" w:eastAsia="Times New Roman" w:hAnsi="Times New Roman" w:cs="Times New Roman"/>
          <w:szCs w:val="22"/>
          <w:lang w:val="ru-RU"/>
        </w:rPr>
        <w:t xml:space="preserve"> </w:t>
      </w:r>
      <w:r w:rsidRPr="0084660E">
        <w:rPr>
          <w:rFonts w:ascii="Times New Roman" w:eastAsia="Times New Roman" w:hAnsi="Times New Roman" w:cs="Times New Roman"/>
          <w:szCs w:val="22"/>
          <w:lang w:val="ru-RU"/>
        </w:rPr>
        <w:t>и потврд</w:t>
      </w:r>
      <w:r>
        <w:rPr>
          <w:rFonts w:ascii="Times New Roman" w:eastAsia="Times New Roman" w:hAnsi="Times New Roman" w:cs="Times New Roman"/>
          <w:szCs w:val="22"/>
          <w:lang w:val="ru-RU"/>
        </w:rPr>
        <w:t>у</w:t>
      </w:r>
      <w:r w:rsidRPr="0084660E">
        <w:rPr>
          <w:rFonts w:ascii="Times New Roman" w:eastAsia="Times New Roman" w:hAnsi="Times New Roman" w:cs="Times New Roman"/>
          <w:szCs w:val="22"/>
          <w:lang w:val="ru-RU"/>
        </w:rPr>
        <w:t xml:space="preserve"> о</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регистрацији</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менице</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(листинг</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сајта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НБС,</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као</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доказ</w:t>
      </w:r>
      <w:r w:rsidRPr="0084660E">
        <w:rPr>
          <w:rFonts w:ascii="Times New Roman" w:eastAsia="Times New Roman" w:hAnsi="Times New Roman" w:cs="Times New Roman"/>
          <w:spacing w:val="-13"/>
          <w:szCs w:val="22"/>
          <w:lang w:val="ru-RU"/>
        </w:rPr>
        <w:t xml:space="preserve"> </w:t>
      </w:r>
      <w:r w:rsidRPr="0084660E">
        <w:rPr>
          <w:rFonts w:ascii="Times New Roman" w:eastAsia="Times New Roman" w:hAnsi="Times New Roman" w:cs="Times New Roman"/>
          <w:szCs w:val="22"/>
          <w:lang w:val="ru-RU"/>
        </w:rPr>
        <w:t>да</w:t>
      </w:r>
      <w:r w:rsidRPr="0084660E">
        <w:rPr>
          <w:rFonts w:ascii="Times New Roman" w:eastAsia="Times New Roman" w:hAnsi="Times New Roman" w:cs="Times New Roman"/>
          <w:spacing w:val="-7"/>
          <w:szCs w:val="22"/>
          <w:lang w:val="ru-RU"/>
        </w:rPr>
        <w:t xml:space="preserve"> </w:t>
      </w:r>
      <w:r w:rsidRPr="0084660E">
        <w:rPr>
          <w:rFonts w:ascii="Times New Roman" w:eastAsia="Times New Roman" w:hAnsi="Times New Roman" w:cs="Times New Roman"/>
          <w:szCs w:val="22"/>
          <w:lang w:val="ru-RU"/>
        </w:rPr>
        <w:t>је</w:t>
      </w:r>
      <w:r w:rsidRPr="0084660E">
        <w:rPr>
          <w:rFonts w:ascii="Times New Roman" w:eastAsia="Times New Roman" w:hAnsi="Times New Roman" w:cs="Times New Roman"/>
          <w:spacing w:val="-6"/>
          <w:szCs w:val="22"/>
          <w:lang w:val="ru-RU"/>
        </w:rPr>
        <w:t xml:space="preserve"> </w:t>
      </w:r>
      <w:r w:rsidRPr="0084660E">
        <w:rPr>
          <w:rFonts w:ascii="Times New Roman" w:eastAsia="Times New Roman" w:hAnsi="Times New Roman" w:cs="Times New Roman"/>
          <w:szCs w:val="22"/>
          <w:lang w:val="ru-RU"/>
        </w:rPr>
        <w:t>меница</w:t>
      </w:r>
      <w:r w:rsidRPr="0084660E">
        <w:rPr>
          <w:rFonts w:ascii="Times New Roman" w:eastAsia="Times New Roman" w:hAnsi="Times New Roman" w:cs="Times New Roman"/>
          <w:spacing w:val="-4"/>
          <w:szCs w:val="22"/>
          <w:lang w:val="ru-RU"/>
        </w:rPr>
        <w:t xml:space="preserve"> </w:t>
      </w:r>
      <w:r w:rsidRPr="0084660E">
        <w:rPr>
          <w:rFonts w:ascii="Times New Roman" w:eastAsia="Times New Roman" w:hAnsi="Times New Roman" w:cs="Times New Roman"/>
          <w:szCs w:val="22"/>
          <w:lang w:val="ru-RU"/>
        </w:rPr>
        <w:t>регистрована)</w:t>
      </w:r>
      <w:r w:rsidRPr="007E22D2">
        <w:rPr>
          <w:rFonts w:ascii="Times New Roman" w:eastAsia="Times New Roman" w:hAnsi="Times New Roman" w:cs="Times New Roman"/>
          <w:lang w:val="sr-Cyrl-RS" w:eastAsia="sr-Latn-RS"/>
        </w:rPr>
        <w:t>.</w:t>
      </w:r>
    </w:p>
    <w:p w14:paraId="0ACD34BD" w14:textId="77777777" w:rsidR="00E3096E" w:rsidRPr="00C16F44" w:rsidRDefault="00E3096E" w:rsidP="00E3096E">
      <w:pPr>
        <w:widowControl w:val="0"/>
        <w:autoSpaceDE w:val="0"/>
        <w:autoSpaceDN w:val="0"/>
        <w:spacing w:line="276" w:lineRule="auto"/>
        <w:ind w:left="140" w:firstLine="580"/>
        <w:jc w:val="both"/>
        <w:rPr>
          <w:rFonts w:ascii="Times New Roman" w:eastAsia="Times New Roman" w:hAnsi="Times New Roman" w:cs="Times New Roman"/>
          <w:szCs w:val="22"/>
          <w:lang w:val="ru-RU"/>
        </w:rPr>
      </w:pPr>
      <w:r w:rsidRPr="0084660E">
        <w:rPr>
          <w:rFonts w:ascii="Times New Roman" w:eastAsia="Times New Roman" w:hAnsi="Times New Roman" w:cs="Times New Roman"/>
          <w:szCs w:val="22"/>
          <w:lang w:val="ru-RU"/>
        </w:rPr>
        <w:t>Уз</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меницу</w:t>
      </w:r>
      <w:r>
        <w:rPr>
          <w:rFonts w:ascii="Times New Roman" w:eastAsia="Times New Roman" w:hAnsi="Times New Roman" w:cs="Times New Roman"/>
          <w:szCs w:val="22"/>
          <w:lang w:val="ru-RU"/>
        </w:rPr>
        <w:t xml:space="preserve"> </w:t>
      </w:r>
      <w:r w:rsidRPr="0084660E">
        <w:rPr>
          <w:rFonts w:ascii="Times New Roman" w:eastAsia="Times New Roman" w:hAnsi="Times New Roman" w:cs="Times New Roman"/>
          <w:spacing w:val="-58"/>
          <w:szCs w:val="22"/>
          <w:lang w:val="ru-RU"/>
        </w:rPr>
        <w:t xml:space="preserve"> </w:t>
      </w:r>
      <w:r w:rsidRPr="0084660E">
        <w:rPr>
          <w:rFonts w:ascii="Times New Roman" w:eastAsia="Times New Roman" w:hAnsi="Times New Roman" w:cs="Times New Roman"/>
          <w:szCs w:val="22"/>
          <w:lang w:val="ru-RU"/>
        </w:rPr>
        <w:t>мора бити достављена копија овереног ОП обрасца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копија картона депонованих потписа,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који је издат од стране пословне банке коју понуђач наводи у меничном овлашћењу – писму. У</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случају промене лица овлашћеног за заступање менично овлашћење – писмо остаје на снази.</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 овлашћеног лица на меници</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меничном овлашћењу – писму мора бити идентичан 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потписом</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или</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потписима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картона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депонованих</w:t>
      </w:r>
      <w:r w:rsidRPr="0084660E">
        <w:rPr>
          <w:rFonts w:ascii="Times New Roman" w:eastAsia="Times New Roman" w:hAnsi="Times New Roman" w:cs="Times New Roman"/>
          <w:spacing w:val="-2"/>
          <w:szCs w:val="22"/>
          <w:lang w:val="ru-RU"/>
        </w:rPr>
        <w:t xml:space="preserve"> </w:t>
      </w:r>
      <w:r w:rsidRPr="0084660E">
        <w:rPr>
          <w:rFonts w:ascii="Times New Roman" w:eastAsia="Times New Roman" w:hAnsi="Times New Roman" w:cs="Times New Roman"/>
          <w:szCs w:val="22"/>
          <w:lang w:val="ru-RU"/>
        </w:rPr>
        <w:t>потписа.</w:t>
      </w:r>
    </w:p>
    <w:p w14:paraId="7D6CEF4D" w14:textId="77777777" w:rsidR="00E3096E" w:rsidRDefault="00E3096E" w:rsidP="00E3096E">
      <w:pPr>
        <w:spacing w:line="276" w:lineRule="auto"/>
        <w:ind w:left="140" w:firstLine="58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Наручилац ће уновчити дато средство обезбеђења из става 1. овог члана уколико Испоручилац </w:t>
      </w:r>
      <w:r>
        <w:rPr>
          <w:rFonts w:ascii="Times New Roman" w:eastAsia="Times New Roman" w:hAnsi="Times New Roman" w:cs="Times New Roman"/>
          <w:lang w:val="sr-Cyrl-RS" w:eastAsia="sr-Latn-RS"/>
        </w:rPr>
        <w:t>не изврши своје обавезе у свему у складу са закљученим Споразумом, изврши делимично или касни за извршењем обавеза по Споразуму.</w:t>
      </w:r>
    </w:p>
    <w:p w14:paraId="57256976" w14:textId="77777777" w:rsidR="00E3096E" w:rsidRDefault="00E3096E" w:rsidP="00E3096E">
      <w:pPr>
        <w:spacing w:line="276" w:lineRule="auto"/>
        <w:ind w:left="140" w:firstLine="58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Средство обезбеђења траје најмање 30 дана дуже од истека рока важења оквирног споразума и иста ће, по истеку овог рока, бити враћена Испоручиоцу на његов захтев. </w:t>
      </w:r>
    </w:p>
    <w:p w14:paraId="514BC3E2" w14:textId="77777777" w:rsidR="00E3096E" w:rsidRDefault="00E3096E" w:rsidP="00E3096E">
      <w:pPr>
        <w:spacing w:line="276" w:lineRule="auto"/>
        <w:rPr>
          <w:rFonts w:ascii="Times New Roman" w:eastAsia="Times New Roman" w:hAnsi="Times New Roman" w:cs="Times New Roman"/>
          <w:b/>
          <w:lang w:val="sr-Cyrl-RS" w:eastAsia="sr-Latn-RS"/>
        </w:rPr>
      </w:pPr>
    </w:p>
    <w:p w14:paraId="2DF400A0" w14:textId="77777777" w:rsidR="00E3096E" w:rsidRDefault="00E3096E" w:rsidP="00E3096E">
      <w:pPr>
        <w:spacing w:line="276" w:lineRule="auto"/>
        <w:jc w:val="center"/>
        <w:rPr>
          <w:rFonts w:ascii="Times New Roman" w:eastAsia="Times New Roman" w:hAnsi="Times New Roman" w:cs="Times New Roman"/>
          <w:b/>
          <w:lang w:val="sr-Cyrl-RS" w:eastAsia="sr-Latn-RS"/>
        </w:rPr>
      </w:pPr>
      <w:r>
        <w:rPr>
          <w:rFonts w:ascii="Times New Roman" w:eastAsia="Times New Roman" w:hAnsi="Times New Roman" w:cs="Times New Roman"/>
          <w:b/>
          <w:lang w:val="sr-Cyrl-RS" w:eastAsia="sr-Latn-RS"/>
        </w:rPr>
        <w:t>Средство обезбеђења за испуњење обавеза по основу појединачног уговора/наруџбенице</w:t>
      </w:r>
      <w:bookmarkStart w:id="58" w:name="_Hlk235625073"/>
    </w:p>
    <w:p w14:paraId="04C8C428" w14:textId="77777777" w:rsidR="00E3096E" w:rsidRPr="001F52A9"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Члан </w:t>
      </w:r>
      <w:r>
        <w:rPr>
          <w:rFonts w:ascii="Times New Roman" w:eastAsia="Times New Roman" w:hAnsi="Times New Roman" w:cs="Times New Roman"/>
          <w:b/>
          <w:lang w:val="sr-Cyrl-RS" w:eastAsia="sr-Latn-RS"/>
        </w:rPr>
        <w:t>12</w:t>
      </w:r>
      <w:r w:rsidRPr="007E22D2">
        <w:rPr>
          <w:rFonts w:ascii="Times New Roman" w:eastAsia="Times New Roman" w:hAnsi="Times New Roman" w:cs="Times New Roman"/>
          <w:b/>
          <w:lang w:val="sr-Cyrl-RS" w:eastAsia="sr-Latn-RS"/>
        </w:rPr>
        <w:t>.</w:t>
      </w:r>
    </w:p>
    <w:bookmarkEnd w:id="58"/>
    <w:p w14:paraId="2519F7B1" w14:textId="77777777" w:rsidR="00E3096E" w:rsidRDefault="00E3096E" w:rsidP="00E3096E">
      <w:pPr>
        <w:spacing w:line="276" w:lineRule="auto"/>
        <w:ind w:left="140" w:firstLine="58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Испоручилац се обавезује да Наручиоцу уз потписан</w:t>
      </w:r>
      <w:r>
        <w:rPr>
          <w:rFonts w:ascii="Times New Roman" w:eastAsia="Times New Roman" w:hAnsi="Times New Roman" w:cs="Times New Roman"/>
          <w:lang w:val="sr-Cyrl-RS" w:eastAsia="sr-Latn-RS"/>
        </w:rPr>
        <w:t xml:space="preserve"> </w:t>
      </w:r>
      <w:r w:rsidRPr="007E22D2">
        <w:rPr>
          <w:rFonts w:ascii="Times New Roman" w:eastAsia="Times New Roman" w:hAnsi="Times New Roman" w:cs="Times New Roman"/>
          <w:lang w:val="sr-Cyrl-RS" w:eastAsia="sr-Latn-RS"/>
        </w:rPr>
        <w:t>појединачн</w:t>
      </w:r>
      <w:r>
        <w:rPr>
          <w:rFonts w:ascii="Times New Roman" w:eastAsia="Times New Roman" w:hAnsi="Times New Roman" w:cs="Times New Roman"/>
          <w:lang w:val="sr-Cyrl-RS" w:eastAsia="sr-Latn-RS"/>
        </w:rPr>
        <w:t xml:space="preserve">и уговор/наруџбеницу </w:t>
      </w:r>
      <w:r w:rsidRPr="007E22D2">
        <w:rPr>
          <w:rFonts w:ascii="Times New Roman" w:eastAsia="Times New Roman" w:hAnsi="Times New Roman" w:cs="Times New Roman"/>
          <w:lang w:val="sr-Cyrl-RS" w:eastAsia="sr-Latn-RS"/>
        </w:rPr>
        <w:t xml:space="preserve">као гаранцију за испуњење уговорних обавеза достави сопствену бланко меницу која мора бити </w:t>
      </w:r>
      <w:r w:rsidRPr="007E22D2">
        <w:rPr>
          <w:rFonts w:ascii="Times New Roman" w:hAnsi="Times New Roman" w:cs="Times New Roman"/>
          <w:lang w:val="sr-Cyrl-RS"/>
        </w:rPr>
        <w:t>потписана од стране лица овлашћеног за заступање оригиналним потписом (не факсимилом) и</w:t>
      </w:r>
      <w:r w:rsidRPr="007E22D2">
        <w:rPr>
          <w:rFonts w:ascii="Times New Roman" w:eastAsia="Times New Roman" w:hAnsi="Times New Roman" w:cs="Times New Roman"/>
          <w:lang w:val="sr-Cyrl-RS" w:eastAsia="sr-Latn-RS"/>
        </w:rPr>
        <w:t xml:space="preserve"> евидентирана у Регистру меница и овлашћења који води Народна банка Србије. </w:t>
      </w:r>
    </w:p>
    <w:p w14:paraId="70400DE0" w14:textId="77777777" w:rsidR="00E3096E" w:rsidRDefault="00E3096E" w:rsidP="00E3096E">
      <w:pPr>
        <w:spacing w:line="276" w:lineRule="auto"/>
        <w:ind w:left="140" w:firstLine="58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Уз меницу је потребно доставити уредно попуњено и оверено менично овлашћење – писмо да се меница може наплатити, са клаузулом ,,без протеста“, на износ од 10% од укупне вредности појединачн</w:t>
      </w:r>
      <w:r>
        <w:rPr>
          <w:rFonts w:ascii="Times New Roman" w:eastAsia="Times New Roman" w:hAnsi="Times New Roman" w:cs="Times New Roman"/>
          <w:lang w:val="sr-Cyrl-RS" w:eastAsia="sr-Latn-RS"/>
        </w:rPr>
        <w:t>ог уговора/наруџбенице</w:t>
      </w:r>
      <w:r w:rsidRPr="007E22D2">
        <w:rPr>
          <w:rFonts w:ascii="Times New Roman" w:eastAsia="Times New Roman" w:hAnsi="Times New Roman" w:cs="Times New Roman"/>
          <w:lang w:val="sr-Cyrl-RS" w:eastAsia="sr-Latn-RS"/>
        </w:rPr>
        <w:t xml:space="preserve"> без ПДВ-а</w:t>
      </w:r>
      <w:r>
        <w:rPr>
          <w:rFonts w:ascii="Times New Roman" w:eastAsia="Times New Roman" w:hAnsi="Times New Roman" w:cs="Times New Roman"/>
          <w:lang w:val="sr-Cyrl-RS" w:eastAsia="sr-Latn-RS"/>
        </w:rPr>
        <w:t xml:space="preserve"> </w:t>
      </w:r>
      <w:r w:rsidRPr="0084660E">
        <w:rPr>
          <w:rFonts w:ascii="Times New Roman" w:eastAsia="Times New Roman" w:hAnsi="Times New Roman" w:cs="Times New Roman"/>
          <w:szCs w:val="22"/>
          <w:lang w:val="ru-RU"/>
        </w:rPr>
        <w:t>и потврд</w:t>
      </w:r>
      <w:r>
        <w:rPr>
          <w:rFonts w:ascii="Times New Roman" w:eastAsia="Times New Roman" w:hAnsi="Times New Roman" w:cs="Times New Roman"/>
          <w:szCs w:val="22"/>
          <w:lang w:val="ru-RU"/>
        </w:rPr>
        <w:t>у</w:t>
      </w:r>
      <w:r w:rsidRPr="0084660E">
        <w:rPr>
          <w:rFonts w:ascii="Times New Roman" w:eastAsia="Times New Roman" w:hAnsi="Times New Roman" w:cs="Times New Roman"/>
          <w:szCs w:val="22"/>
          <w:lang w:val="ru-RU"/>
        </w:rPr>
        <w:t xml:space="preserve"> о</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регистрацији</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менице</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(листинг</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сајта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НБС,</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као</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доказ</w:t>
      </w:r>
      <w:r w:rsidRPr="0084660E">
        <w:rPr>
          <w:rFonts w:ascii="Times New Roman" w:eastAsia="Times New Roman" w:hAnsi="Times New Roman" w:cs="Times New Roman"/>
          <w:spacing w:val="-13"/>
          <w:szCs w:val="22"/>
          <w:lang w:val="ru-RU"/>
        </w:rPr>
        <w:t xml:space="preserve"> </w:t>
      </w:r>
      <w:r w:rsidRPr="0084660E">
        <w:rPr>
          <w:rFonts w:ascii="Times New Roman" w:eastAsia="Times New Roman" w:hAnsi="Times New Roman" w:cs="Times New Roman"/>
          <w:szCs w:val="22"/>
          <w:lang w:val="ru-RU"/>
        </w:rPr>
        <w:t>да</w:t>
      </w:r>
      <w:r w:rsidRPr="0084660E">
        <w:rPr>
          <w:rFonts w:ascii="Times New Roman" w:eastAsia="Times New Roman" w:hAnsi="Times New Roman" w:cs="Times New Roman"/>
          <w:spacing w:val="-7"/>
          <w:szCs w:val="22"/>
          <w:lang w:val="ru-RU"/>
        </w:rPr>
        <w:t xml:space="preserve"> </w:t>
      </w:r>
      <w:r w:rsidRPr="0084660E">
        <w:rPr>
          <w:rFonts w:ascii="Times New Roman" w:eastAsia="Times New Roman" w:hAnsi="Times New Roman" w:cs="Times New Roman"/>
          <w:szCs w:val="22"/>
          <w:lang w:val="ru-RU"/>
        </w:rPr>
        <w:t>је</w:t>
      </w:r>
      <w:r w:rsidRPr="0084660E">
        <w:rPr>
          <w:rFonts w:ascii="Times New Roman" w:eastAsia="Times New Roman" w:hAnsi="Times New Roman" w:cs="Times New Roman"/>
          <w:spacing w:val="-6"/>
          <w:szCs w:val="22"/>
          <w:lang w:val="ru-RU"/>
        </w:rPr>
        <w:t xml:space="preserve"> </w:t>
      </w:r>
      <w:r w:rsidRPr="0084660E">
        <w:rPr>
          <w:rFonts w:ascii="Times New Roman" w:eastAsia="Times New Roman" w:hAnsi="Times New Roman" w:cs="Times New Roman"/>
          <w:szCs w:val="22"/>
          <w:lang w:val="ru-RU"/>
        </w:rPr>
        <w:t>меница</w:t>
      </w:r>
      <w:r w:rsidRPr="0084660E">
        <w:rPr>
          <w:rFonts w:ascii="Times New Roman" w:eastAsia="Times New Roman" w:hAnsi="Times New Roman" w:cs="Times New Roman"/>
          <w:spacing w:val="-4"/>
          <w:szCs w:val="22"/>
          <w:lang w:val="ru-RU"/>
        </w:rPr>
        <w:t xml:space="preserve"> </w:t>
      </w:r>
      <w:r w:rsidRPr="0084660E">
        <w:rPr>
          <w:rFonts w:ascii="Times New Roman" w:eastAsia="Times New Roman" w:hAnsi="Times New Roman" w:cs="Times New Roman"/>
          <w:szCs w:val="22"/>
          <w:lang w:val="ru-RU"/>
        </w:rPr>
        <w:t>регистрована)</w:t>
      </w:r>
      <w:r w:rsidRPr="007E22D2">
        <w:rPr>
          <w:rFonts w:ascii="Times New Roman" w:eastAsia="Times New Roman" w:hAnsi="Times New Roman" w:cs="Times New Roman"/>
          <w:lang w:val="sr-Cyrl-RS" w:eastAsia="sr-Latn-RS"/>
        </w:rPr>
        <w:t>.</w:t>
      </w:r>
    </w:p>
    <w:p w14:paraId="64613CA4" w14:textId="77777777" w:rsidR="00E3096E" w:rsidRPr="00C16F44" w:rsidRDefault="00E3096E" w:rsidP="00E3096E">
      <w:pPr>
        <w:widowControl w:val="0"/>
        <w:autoSpaceDE w:val="0"/>
        <w:autoSpaceDN w:val="0"/>
        <w:spacing w:line="276" w:lineRule="auto"/>
        <w:ind w:left="140" w:firstLine="580"/>
        <w:jc w:val="both"/>
        <w:rPr>
          <w:rFonts w:ascii="Times New Roman" w:eastAsia="Times New Roman" w:hAnsi="Times New Roman" w:cs="Times New Roman"/>
          <w:szCs w:val="22"/>
          <w:lang w:val="ru-RU"/>
        </w:rPr>
      </w:pPr>
      <w:r w:rsidRPr="0084660E">
        <w:rPr>
          <w:rFonts w:ascii="Times New Roman" w:eastAsia="Times New Roman" w:hAnsi="Times New Roman" w:cs="Times New Roman"/>
          <w:szCs w:val="22"/>
          <w:lang w:val="ru-RU"/>
        </w:rPr>
        <w:t>Уз</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меницу</w:t>
      </w:r>
      <w:r>
        <w:rPr>
          <w:rFonts w:ascii="Times New Roman" w:eastAsia="Times New Roman" w:hAnsi="Times New Roman" w:cs="Times New Roman"/>
          <w:szCs w:val="22"/>
          <w:lang w:val="ru-RU"/>
        </w:rPr>
        <w:t xml:space="preserve"> </w:t>
      </w:r>
      <w:r w:rsidRPr="0084660E">
        <w:rPr>
          <w:rFonts w:ascii="Times New Roman" w:eastAsia="Times New Roman" w:hAnsi="Times New Roman" w:cs="Times New Roman"/>
          <w:spacing w:val="-58"/>
          <w:szCs w:val="22"/>
          <w:lang w:val="ru-RU"/>
        </w:rPr>
        <w:t xml:space="preserve"> </w:t>
      </w:r>
      <w:r w:rsidRPr="0084660E">
        <w:rPr>
          <w:rFonts w:ascii="Times New Roman" w:eastAsia="Times New Roman" w:hAnsi="Times New Roman" w:cs="Times New Roman"/>
          <w:szCs w:val="22"/>
          <w:lang w:val="ru-RU"/>
        </w:rPr>
        <w:t>мора бити достављена копија овереног ОП обрасца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копија картона депонованих потписа,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који је издат од стране пословне банке коју понуђач наводи у меничном овлашћењу – писму. У</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случају промене лица овлашћеног за заступање менично овлашћење – писмо остаје на снази.</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 овлашћеног лица на меници</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меничном овлашћењу – писму мора бити идентичан 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потписом</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или</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потписима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картона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депонованих</w:t>
      </w:r>
      <w:r w:rsidRPr="0084660E">
        <w:rPr>
          <w:rFonts w:ascii="Times New Roman" w:eastAsia="Times New Roman" w:hAnsi="Times New Roman" w:cs="Times New Roman"/>
          <w:spacing w:val="-2"/>
          <w:szCs w:val="22"/>
          <w:lang w:val="ru-RU"/>
        </w:rPr>
        <w:t xml:space="preserve"> </w:t>
      </w:r>
      <w:r w:rsidRPr="0084660E">
        <w:rPr>
          <w:rFonts w:ascii="Times New Roman" w:eastAsia="Times New Roman" w:hAnsi="Times New Roman" w:cs="Times New Roman"/>
          <w:szCs w:val="22"/>
          <w:lang w:val="ru-RU"/>
        </w:rPr>
        <w:t>потписа.</w:t>
      </w:r>
    </w:p>
    <w:p w14:paraId="01603992" w14:textId="77777777" w:rsidR="00E3096E" w:rsidRPr="007E22D2" w:rsidRDefault="00E3096E" w:rsidP="00E3096E">
      <w:pPr>
        <w:spacing w:line="276" w:lineRule="auto"/>
        <w:ind w:left="140" w:firstLine="58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Наручилац ће средства из финансијске гаранције за испуњење обавеза из става </w:t>
      </w:r>
      <w:r>
        <w:rPr>
          <w:rFonts w:ascii="Times New Roman" w:eastAsia="Times New Roman" w:hAnsi="Times New Roman" w:cs="Times New Roman"/>
          <w:lang w:val="sr-Cyrl-RS" w:eastAsia="sr-Latn-RS"/>
        </w:rPr>
        <w:t>2</w:t>
      </w:r>
      <w:r w:rsidRPr="007E22D2">
        <w:rPr>
          <w:rFonts w:ascii="Times New Roman" w:eastAsia="Times New Roman" w:hAnsi="Times New Roman" w:cs="Times New Roman"/>
          <w:lang w:val="sr-Cyrl-RS" w:eastAsia="sr-Latn-RS"/>
        </w:rPr>
        <w:t>. овог члана наплатити због неизвршења, закашњења или неуредног извршења обавеза Испоручиоца из појединачн</w:t>
      </w:r>
      <w:r>
        <w:rPr>
          <w:rFonts w:ascii="Times New Roman" w:eastAsia="Times New Roman" w:hAnsi="Times New Roman" w:cs="Times New Roman"/>
          <w:lang w:val="sr-Cyrl-RS" w:eastAsia="sr-Latn-RS"/>
        </w:rPr>
        <w:t>ог уговора/наруџбенице</w:t>
      </w:r>
      <w:r w:rsidRPr="007E22D2">
        <w:rPr>
          <w:rFonts w:ascii="Times New Roman" w:eastAsia="Times New Roman" w:hAnsi="Times New Roman" w:cs="Times New Roman"/>
          <w:lang w:val="sr-Cyrl-RS" w:eastAsia="sr-Latn-RS"/>
        </w:rPr>
        <w:t xml:space="preserve">. </w:t>
      </w:r>
    </w:p>
    <w:p w14:paraId="638D4F48" w14:textId="77777777" w:rsidR="00E3096E" w:rsidRDefault="00E3096E" w:rsidP="00E3096E">
      <w:pPr>
        <w:spacing w:line="276" w:lineRule="auto"/>
        <w:ind w:left="140" w:firstLine="58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lastRenderedPageBreak/>
        <w:t xml:space="preserve">Средство обезбеђења траје најмање 30 дана дуже од истека рока за изршење обавеза по основу појединачног уговора/наруџбенице и иста ће, по истеку овог рока, бити враћена Испоручиоцу на његов захтев. </w:t>
      </w:r>
    </w:p>
    <w:p w14:paraId="3F2774AB" w14:textId="77777777" w:rsidR="00E3096E" w:rsidRDefault="00E3096E" w:rsidP="00E3096E">
      <w:pPr>
        <w:spacing w:line="276" w:lineRule="auto"/>
        <w:jc w:val="both"/>
        <w:rPr>
          <w:rFonts w:ascii="Times New Roman" w:eastAsia="Times New Roman" w:hAnsi="Times New Roman" w:cs="Times New Roman"/>
          <w:lang w:val="sr-Cyrl-RS" w:eastAsia="sr-Latn-RS"/>
        </w:rPr>
      </w:pPr>
    </w:p>
    <w:p w14:paraId="67B39E8F" w14:textId="77777777" w:rsidR="00E3096E" w:rsidRDefault="00E3096E" w:rsidP="00E3096E">
      <w:pPr>
        <w:spacing w:line="276" w:lineRule="auto"/>
        <w:jc w:val="center"/>
        <w:rPr>
          <w:rFonts w:ascii="Times New Roman" w:eastAsia="Times New Roman" w:hAnsi="Times New Roman" w:cs="Times New Roman"/>
          <w:b/>
          <w:lang w:val="sr-Cyrl-RS" w:eastAsia="sr-Latn-RS"/>
        </w:rPr>
      </w:pPr>
      <w:r>
        <w:rPr>
          <w:rFonts w:ascii="Times New Roman" w:eastAsia="Times New Roman" w:hAnsi="Times New Roman" w:cs="Times New Roman"/>
          <w:b/>
          <w:lang w:val="sr-Cyrl-RS" w:eastAsia="sr-Latn-RS"/>
        </w:rPr>
        <w:t>Средство обезбеђења за отклањање недостатака у гарантом року</w:t>
      </w:r>
    </w:p>
    <w:p w14:paraId="70D6B700" w14:textId="77777777" w:rsidR="00E3096E" w:rsidRPr="00845CE0"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Члан </w:t>
      </w:r>
      <w:r>
        <w:rPr>
          <w:rFonts w:ascii="Times New Roman" w:eastAsia="Times New Roman" w:hAnsi="Times New Roman" w:cs="Times New Roman"/>
          <w:b/>
          <w:lang w:val="sr-Cyrl-RS" w:eastAsia="sr-Latn-RS"/>
        </w:rPr>
        <w:t>13</w:t>
      </w:r>
      <w:r w:rsidRPr="007E22D2">
        <w:rPr>
          <w:rFonts w:ascii="Times New Roman" w:eastAsia="Times New Roman" w:hAnsi="Times New Roman" w:cs="Times New Roman"/>
          <w:b/>
          <w:lang w:val="sr-Cyrl-RS" w:eastAsia="sr-Latn-RS"/>
        </w:rPr>
        <w:t>.</w:t>
      </w:r>
    </w:p>
    <w:bookmarkEnd w:id="57"/>
    <w:p w14:paraId="78378025" w14:textId="77777777" w:rsidR="00E3096E" w:rsidRDefault="00E3096E" w:rsidP="00E3096E">
      <w:pPr>
        <w:spacing w:line="276" w:lineRule="auto"/>
        <w:ind w:left="140" w:firstLine="58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Испоручилац се обавезује да Наручиоцу одмах по потписивању Записника о квантитативном и квалитативном пријему, као гаранцију за отклањање грешака у гарантном року достави сопствену бланко меницу која мора бити </w:t>
      </w:r>
      <w:r w:rsidRPr="007E22D2">
        <w:rPr>
          <w:rFonts w:ascii="Times New Roman" w:hAnsi="Times New Roman" w:cs="Times New Roman"/>
          <w:lang w:val="sr-Cyrl-RS"/>
        </w:rPr>
        <w:t>потписана од стране лица овлашћеног за заступање оригиналним потписом (не факсимилом) и</w:t>
      </w:r>
      <w:r w:rsidRPr="007E22D2">
        <w:rPr>
          <w:rFonts w:ascii="Times New Roman" w:eastAsia="Times New Roman" w:hAnsi="Times New Roman" w:cs="Times New Roman"/>
          <w:lang w:val="sr-Cyrl-RS" w:eastAsia="sr-Latn-RS"/>
        </w:rPr>
        <w:t xml:space="preserve"> евидентирана у Регистру меница и овлашћења који води Народна банка Србије. </w:t>
      </w:r>
    </w:p>
    <w:p w14:paraId="043C031B" w14:textId="77777777" w:rsidR="00E3096E" w:rsidRDefault="00E3096E" w:rsidP="00E3096E">
      <w:pPr>
        <w:spacing w:line="276" w:lineRule="auto"/>
        <w:ind w:left="140" w:firstLine="58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Уз меницу је потребно доставити уредно попуњено и оверено менично овлашћење – писмо да се меница може наплатити, са клаузулом ,,без протеста“, на износ од 10% од укупне вредности појединачн</w:t>
      </w:r>
      <w:r>
        <w:rPr>
          <w:rFonts w:ascii="Times New Roman" w:eastAsia="Times New Roman" w:hAnsi="Times New Roman" w:cs="Times New Roman"/>
          <w:lang w:val="sr-Cyrl-RS" w:eastAsia="sr-Latn-RS"/>
        </w:rPr>
        <w:t>ог уговора/наруџбенице</w:t>
      </w:r>
      <w:r w:rsidRPr="007E22D2">
        <w:rPr>
          <w:rFonts w:ascii="Times New Roman" w:eastAsia="Times New Roman" w:hAnsi="Times New Roman" w:cs="Times New Roman"/>
          <w:lang w:val="sr-Cyrl-RS" w:eastAsia="sr-Latn-RS"/>
        </w:rPr>
        <w:t xml:space="preserve"> без ПДВ-а</w:t>
      </w:r>
      <w:r>
        <w:rPr>
          <w:rFonts w:ascii="Times New Roman" w:eastAsia="Times New Roman" w:hAnsi="Times New Roman" w:cs="Times New Roman"/>
          <w:lang w:val="sr-Cyrl-RS" w:eastAsia="sr-Latn-RS"/>
        </w:rPr>
        <w:t xml:space="preserve"> </w:t>
      </w:r>
      <w:r w:rsidRPr="0084660E">
        <w:rPr>
          <w:rFonts w:ascii="Times New Roman" w:eastAsia="Times New Roman" w:hAnsi="Times New Roman" w:cs="Times New Roman"/>
          <w:szCs w:val="22"/>
          <w:lang w:val="ru-RU"/>
        </w:rPr>
        <w:t>и потврд</w:t>
      </w:r>
      <w:r>
        <w:rPr>
          <w:rFonts w:ascii="Times New Roman" w:eastAsia="Times New Roman" w:hAnsi="Times New Roman" w:cs="Times New Roman"/>
          <w:szCs w:val="22"/>
          <w:lang w:val="ru-RU"/>
        </w:rPr>
        <w:t>у</w:t>
      </w:r>
      <w:r w:rsidRPr="0084660E">
        <w:rPr>
          <w:rFonts w:ascii="Times New Roman" w:eastAsia="Times New Roman" w:hAnsi="Times New Roman" w:cs="Times New Roman"/>
          <w:szCs w:val="22"/>
          <w:lang w:val="ru-RU"/>
        </w:rPr>
        <w:t xml:space="preserve"> о</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регистрацији</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менице</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(листинг</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сајта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НБС,</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као</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доказ</w:t>
      </w:r>
      <w:r w:rsidRPr="0084660E">
        <w:rPr>
          <w:rFonts w:ascii="Times New Roman" w:eastAsia="Times New Roman" w:hAnsi="Times New Roman" w:cs="Times New Roman"/>
          <w:spacing w:val="-13"/>
          <w:szCs w:val="22"/>
          <w:lang w:val="ru-RU"/>
        </w:rPr>
        <w:t xml:space="preserve"> </w:t>
      </w:r>
      <w:r w:rsidRPr="0084660E">
        <w:rPr>
          <w:rFonts w:ascii="Times New Roman" w:eastAsia="Times New Roman" w:hAnsi="Times New Roman" w:cs="Times New Roman"/>
          <w:szCs w:val="22"/>
          <w:lang w:val="ru-RU"/>
        </w:rPr>
        <w:t>да</w:t>
      </w:r>
      <w:r w:rsidRPr="0084660E">
        <w:rPr>
          <w:rFonts w:ascii="Times New Roman" w:eastAsia="Times New Roman" w:hAnsi="Times New Roman" w:cs="Times New Roman"/>
          <w:spacing w:val="-7"/>
          <w:szCs w:val="22"/>
          <w:lang w:val="ru-RU"/>
        </w:rPr>
        <w:t xml:space="preserve"> </w:t>
      </w:r>
      <w:r w:rsidRPr="0084660E">
        <w:rPr>
          <w:rFonts w:ascii="Times New Roman" w:eastAsia="Times New Roman" w:hAnsi="Times New Roman" w:cs="Times New Roman"/>
          <w:szCs w:val="22"/>
          <w:lang w:val="ru-RU"/>
        </w:rPr>
        <w:t>је</w:t>
      </w:r>
      <w:r w:rsidRPr="0084660E">
        <w:rPr>
          <w:rFonts w:ascii="Times New Roman" w:eastAsia="Times New Roman" w:hAnsi="Times New Roman" w:cs="Times New Roman"/>
          <w:spacing w:val="-6"/>
          <w:szCs w:val="22"/>
          <w:lang w:val="ru-RU"/>
        </w:rPr>
        <w:t xml:space="preserve"> </w:t>
      </w:r>
      <w:r w:rsidRPr="0084660E">
        <w:rPr>
          <w:rFonts w:ascii="Times New Roman" w:eastAsia="Times New Roman" w:hAnsi="Times New Roman" w:cs="Times New Roman"/>
          <w:szCs w:val="22"/>
          <w:lang w:val="ru-RU"/>
        </w:rPr>
        <w:t>меница</w:t>
      </w:r>
      <w:r w:rsidRPr="0084660E">
        <w:rPr>
          <w:rFonts w:ascii="Times New Roman" w:eastAsia="Times New Roman" w:hAnsi="Times New Roman" w:cs="Times New Roman"/>
          <w:spacing w:val="-4"/>
          <w:szCs w:val="22"/>
          <w:lang w:val="ru-RU"/>
        </w:rPr>
        <w:t xml:space="preserve"> </w:t>
      </w:r>
      <w:r w:rsidRPr="0084660E">
        <w:rPr>
          <w:rFonts w:ascii="Times New Roman" w:eastAsia="Times New Roman" w:hAnsi="Times New Roman" w:cs="Times New Roman"/>
          <w:szCs w:val="22"/>
          <w:lang w:val="ru-RU"/>
        </w:rPr>
        <w:t>регистрована)</w:t>
      </w:r>
      <w:r w:rsidRPr="007E22D2">
        <w:rPr>
          <w:rFonts w:ascii="Times New Roman" w:eastAsia="Times New Roman" w:hAnsi="Times New Roman" w:cs="Times New Roman"/>
          <w:lang w:val="sr-Cyrl-RS" w:eastAsia="sr-Latn-RS"/>
        </w:rPr>
        <w:t>.</w:t>
      </w:r>
    </w:p>
    <w:p w14:paraId="0D4FD96F" w14:textId="77777777" w:rsidR="00E3096E" w:rsidRPr="00D72695" w:rsidRDefault="00E3096E" w:rsidP="00E3096E">
      <w:pPr>
        <w:widowControl w:val="0"/>
        <w:autoSpaceDE w:val="0"/>
        <w:autoSpaceDN w:val="0"/>
        <w:spacing w:line="276" w:lineRule="auto"/>
        <w:ind w:left="140" w:firstLine="580"/>
        <w:jc w:val="both"/>
        <w:rPr>
          <w:rFonts w:ascii="Times New Roman" w:eastAsia="Times New Roman" w:hAnsi="Times New Roman" w:cs="Times New Roman"/>
          <w:szCs w:val="22"/>
          <w:lang w:val="ru-RU"/>
        </w:rPr>
      </w:pPr>
      <w:r w:rsidRPr="0084660E">
        <w:rPr>
          <w:rFonts w:ascii="Times New Roman" w:eastAsia="Times New Roman" w:hAnsi="Times New Roman" w:cs="Times New Roman"/>
          <w:szCs w:val="22"/>
          <w:lang w:val="ru-RU"/>
        </w:rPr>
        <w:t>Уз</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меницу</w:t>
      </w:r>
      <w:r>
        <w:rPr>
          <w:rFonts w:ascii="Times New Roman" w:eastAsia="Times New Roman" w:hAnsi="Times New Roman" w:cs="Times New Roman"/>
          <w:szCs w:val="22"/>
          <w:lang w:val="ru-RU"/>
        </w:rPr>
        <w:t xml:space="preserve"> </w:t>
      </w:r>
      <w:r w:rsidRPr="0084660E">
        <w:rPr>
          <w:rFonts w:ascii="Times New Roman" w:eastAsia="Times New Roman" w:hAnsi="Times New Roman" w:cs="Times New Roman"/>
          <w:spacing w:val="-58"/>
          <w:szCs w:val="22"/>
          <w:lang w:val="ru-RU"/>
        </w:rPr>
        <w:t xml:space="preserve"> </w:t>
      </w:r>
      <w:r w:rsidRPr="0084660E">
        <w:rPr>
          <w:rFonts w:ascii="Times New Roman" w:eastAsia="Times New Roman" w:hAnsi="Times New Roman" w:cs="Times New Roman"/>
          <w:szCs w:val="22"/>
          <w:lang w:val="ru-RU"/>
        </w:rPr>
        <w:t>мора бити достављена копија овереног ОП обрасца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копија картона депонованих потписа,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који је издат од стране пословне банке коју понуђач наводи у меничном овлашћењу – писму. У</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случају промене лица овлашћеног за заступање менично овлашћење – писмо остаје на снази.</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 овлашћеног лица на меници</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меничном овлашћењу – писму мора бити идентичан 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потписом</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или</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потписима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картона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депонованих</w:t>
      </w:r>
      <w:r w:rsidRPr="0084660E">
        <w:rPr>
          <w:rFonts w:ascii="Times New Roman" w:eastAsia="Times New Roman" w:hAnsi="Times New Roman" w:cs="Times New Roman"/>
          <w:spacing w:val="-2"/>
          <w:szCs w:val="22"/>
          <w:lang w:val="ru-RU"/>
        </w:rPr>
        <w:t xml:space="preserve"> </w:t>
      </w:r>
      <w:r w:rsidRPr="0084660E">
        <w:rPr>
          <w:rFonts w:ascii="Times New Roman" w:eastAsia="Times New Roman" w:hAnsi="Times New Roman" w:cs="Times New Roman"/>
          <w:szCs w:val="22"/>
          <w:lang w:val="ru-RU"/>
        </w:rPr>
        <w:t>потписа.</w:t>
      </w:r>
    </w:p>
    <w:p w14:paraId="4B553AC2" w14:textId="77777777" w:rsidR="00E3096E" w:rsidRPr="007E22D2" w:rsidRDefault="00E3096E" w:rsidP="00E3096E">
      <w:pPr>
        <w:spacing w:line="276" w:lineRule="auto"/>
        <w:ind w:left="140" w:firstLine="58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Наручилац ће средства из финансијске гаранције за отклањање грешака у гарантном року наплатити због неизвршења, закашњења или неуредног извршења обавеза Испоручиоца у гарантном периоду.</w:t>
      </w:r>
    </w:p>
    <w:p w14:paraId="1FBC109A" w14:textId="77777777" w:rsidR="00E3096E" w:rsidRDefault="00E3096E" w:rsidP="00E3096E">
      <w:pPr>
        <w:spacing w:line="276" w:lineRule="auto"/>
        <w:ind w:left="140" w:firstLine="58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Средство обезбеђења траје најмање 30 дана дуже од истека гарантног рока и иста ће, по истеку овог рока, бити враћена Испоручиоцу на његов захтев. </w:t>
      </w:r>
    </w:p>
    <w:p w14:paraId="0CD59B8C" w14:textId="77777777" w:rsidR="00E3096E" w:rsidRDefault="00E3096E" w:rsidP="00E3096E">
      <w:pPr>
        <w:spacing w:line="276" w:lineRule="auto"/>
        <w:rPr>
          <w:rFonts w:ascii="Times New Roman" w:eastAsia="Times New Roman" w:hAnsi="Times New Roman" w:cs="Times New Roman"/>
          <w:b/>
          <w:u w:val="single"/>
          <w:lang w:val="sr-Cyrl-RS" w:eastAsia="sr-Latn-RS"/>
        </w:rPr>
      </w:pPr>
    </w:p>
    <w:p w14:paraId="79BCF4CA" w14:textId="77777777" w:rsidR="00E3096E" w:rsidRPr="007A5F39" w:rsidRDefault="00E3096E" w:rsidP="00E3096E">
      <w:pPr>
        <w:spacing w:line="276" w:lineRule="auto"/>
        <w:jc w:val="center"/>
        <w:rPr>
          <w:rFonts w:ascii="Times New Roman" w:eastAsia="Times New Roman" w:hAnsi="Times New Roman" w:cs="Times New Roman"/>
          <w:b/>
          <w:u w:val="single"/>
          <w:lang w:val="sr-Cyrl-RS" w:eastAsia="sr-Latn-RS"/>
        </w:rPr>
      </w:pPr>
      <w:r w:rsidRPr="007A5F39">
        <w:rPr>
          <w:rFonts w:ascii="Times New Roman" w:eastAsia="Times New Roman" w:hAnsi="Times New Roman" w:cs="Times New Roman"/>
          <w:b/>
          <w:u w:val="single"/>
          <w:lang w:val="sr-Cyrl-RS" w:eastAsia="sr-Latn-RS"/>
        </w:rPr>
        <w:t>УГОВОРНА КАЗНА</w:t>
      </w:r>
    </w:p>
    <w:p w14:paraId="080ECBDE" w14:textId="77777777" w:rsidR="00E3096E" w:rsidRPr="007E22D2"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Члан 1</w:t>
      </w:r>
      <w:r>
        <w:rPr>
          <w:rFonts w:ascii="Times New Roman" w:eastAsia="Times New Roman" w:hAnsi="Times New Roman" w:cs="Times New Roman"/>
          <w:b/>
          <w:lang w:val="sr-Cyrl-RS" w:eastAsia="sr-Latn-RS"/>
        </w:rPr>
        <w:t>4</w:t>
      </w:r>
      <w:r w:rsidRPr="007E22D2">
        <w:rPr>
          <w:rFonts w:ascii="Times New Roman" w:eastAsia="Times New Roman" w:hAnsi="Times New Roman" w:cs="Times New Roman"/>
          <w:b/>
          <w:lang w:val="sr-Cyrl-RS" w:eastAsia="sr-Latn-RS"/>
        </w:rPr>
        <w:t>.</w:t>
      </w:r>
    </w:p>
    <w:p w14:paraId="3AAFA72A" w14:textId="77777777" w:rsidR="00E3096E" w:rsidRPr="00B27F6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Уколико Испоручилац</w:t>
      </w:r>
      <w:r>
        <w:rPr>
          <w:rFonts w:ascii="Times New Roman" w:eastAsia="Times New Roman" w:hAnsi="Times New Roman" w:cs="Times New Roman"/>
          <w:lang w:val="sr-Cyrl-RS" w:eastAsia="sr-Latn-RS"/>
        </w:rPr>
        <w:t xml:space="preserve"> касни, без оправданог разлога, са извршењем својим обавеза предвиђених </w:t>
      </w:r>
      <w:r w:rsidRPr="007E22D2">
        <w:rPr>
          <w:rFonts w:ascii="Times New Roman" w:eastAsia="Times New Roman" w:hAnsi="Times New Roman" w:cs="Times New Roman"/>
          <w:lang w:val="sr-Cyrl-RS" w:eastAsia="sr-Latn-RS"/>
        </w:rPr>
        <w:t>појединачн</w:t>
      </w:r>
      <w:r>
        <w:rPr>
          <w:rFonts w:ascii="Times New Roman" w:eastAsia="Times New Roman" w:hAnsi="Times New Roman" w:cs="Times New Roman"/>
          <w:lang w:val="sr-Cyrl-RS" w:eastAsia="sr-Latn-RS"/>
        </w:rPr>
        <w:t>им уговорима/наруџбеницама</w:t>
      </w:r>
      <w:r w:rsidRPr="007E22D2">
        <w:rPr>
          <w:rFonts w:ascii="Times New Roman" w:eastAsia="Times New Roman" w:hAnsi="Times New Roman" w:cs="Times New Roman"/>
          <w:lang w:val="sr-Cyrl-RS" w:eastAsia="sr-Latn-RS"/>
        </w:rPr>
        <w:t xml:space="preserve">, </w:t>
      </w:r>
      <w:r>
        <w:rPr>
          <w:rFonts w:ascii="Times New Roman" w:eastAsia="Times New Roman" w:hAnsi="Times New Roman" w:cs="Times New Roman"/>
          <w:lang w:val="sr-Cyrl-RS" w:eastAsia="sr-Latn-RS"/>
        </w:rPr>
        <w:t xml:space="preserve">обавезан је да за сваки дан </w:t>
      </w:r>
      <w:r w:rsidRPr="00B27F62">
        <w:rPr>
          <w:rFonts w:ascii="Times New Roman" w:eastAsia="Times New Roman" w:hAnsi="Times New Roman" w:cs="Times New Roman"/>
          <w:lang w:val="sr-Cyrl-RS" w:eastAsia="sr-Latn-RS"/>
        </w:rPr>
        <w:t>закашњења, плати Наручиоцу на име уговорне казне, износ од 0,5% од вредности пнеуматика по појединачно</w:t>
      </w:r>
      <w:r>
        <w:rPr>
          <w:rFonts w:ascii="Times New Roman" w:eastAsia="Times New Roman" w:hAnsi="Times New Roman" w:cs="Times New Roman"/>
          <w:lang w:val="sr-Cyrl-RS" w:eastAsia="sr-Latn-RS"/>
        </w:rPr>
        <w:t>м уговору/</w:t>
      </w:r>
      <w:r w:rsidRPr="00B27F62">
        <w:rPr>
          <w:rFonts w:ascii="Times New Roman" w:eastAsia="Times New Roman" w:hAnsi="Times New Roman" w:cs="Times New Roman"/>
          <w:lang w:val="sr-Cyrl-RS" w:eastAsia="sr-Latn-RS"/>
        </w:rPr>
        <w:t>наруџбеници, односно до валоризоване вредности робе која се не може ставити у функцију.</w:t>
      </w:r>
    </w:p>
    <w:p w14:paraId="7FACD3D7"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sidRPr="00B27F62">
        <w:rPr>
          <w:rFonts w:ascii="Times New Roman" w:eastAsia="Times New Roman" w:hAnsi="Times New Roman" w:cs="Times New Roman"/>
          <w:lang w:val="sr-Cyrl-RS" w:eastAsia="sr-Latn-RS"/>
        </w:rPr>
        <w:t>Укупна уговорна казна може да износи највише 10% од укупне, односно валоризоване вредности вез ПДВ-а.</w:t>
      </w:r>
      <w:r>
        <w:rPr>
          <w:rFonts w:ascii="Times New Roman" w:eastAsia="Times New Roman" w:hAnsi="Times New Roman" w:cs="Times New Roman"/>
          <w:lang w:val="sr-Cyrl-RS" w:eastAsia="sr-Latn-RS"/>
        </w:rPr>
        <w:t xml:space="preserve"> </w:t>
      </w:r>
      <w:r w:rsidRPr="007E22D2">
        <w:rPr>
          <w:rFonts w:ascii="Times New Roman" w:eastAsia="Times New Roman" w:hAnsi="Times New Roman" w:cs="Times New Roman"/>
          <w:lang w:val="sr-Cyrl-RS" w:eastAsia="sr-Latn-RS"/>
        </w:rPr>
        <w:t xml:space="preserve"> </w:t>
      </w:r>
    </w:p>
    <w:p w14:paraId="2447DA4A"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У случају да се стекну услови за наплату уговорне казне, Наручилац ће доставити Испоручиоцу Обавештење о задржавању права на обрачун уговорне казне.</w:t>
      </w:r>
    </w:p>
    <w:p w14:paraId="738E1408"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lastRenderedPageBreak/>
        <w:t>Уколико се стекну услови за наплату уговорне казне из става 1. овог члана, Испоручилац се обавезује да у року од 3 (три) дана од дана пријема писаног захтева Наручиоца достави књижно одобрење за наплату уговорне казне.</w:t>
      </w:r>
    </w:p>
    <w:p w14:paraId="2CA37E3A"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Ако је штета коју је Наручилац претрпео већа од износа уговорне казне, Наручилац има право да захтева разлику од потпуне накнаде штете. </w:t>
      </w:r>
    </w:p>
    <w:p w14:paraId="172E52B6" w14:textId="77777777" w:rsidR="00E3096E" w:rsidRDefault="00E3096E" w:rsidP="00E3096E">
      <w:pPr>
        <w:spacing w:line="276" w:lineRule="auto"/>
        <w:rPr>
          <w:rFonts w:ascii="Times New Roman" w:eastAsia="Times New Roman" w:hAnsi="Times New Roman" w:cs="Times New Roman"/>
          <w:b/>
          <w:lang w:val="sr-Cyrl-RS" w:eastAsia="sr-Latn-RS"/>
        </w:rPr>
      </w:pPr>
    </w:p>
    <w:p w14:paraId="6727C936" w14:textId="77777777" w:rsidR="00E3096E" w:rsidRPr="00844DE5" w:rsidRDefault="00E3096E" w:rsidP="00E3096E">
      <w:pPr>
        <w:spacing w:line="276" w:lineRule="auto"/>
        <w:jc w:val="center"/>
        <w:rPr>
          <w:rFonts w:ascii="Times New Roman" w:eastAsia="Times New Roman" w:hAnsi="Times New Roman" w:cs="Times New Roman"/>
          <w:b/>
          <w:u w:val="single"/>
          <w:lang w:val="sr-Cyrl-RS" w:eastAsia="sr-Latn-RS"/>
        </w:rPr>
      </w:pPr>
      <w:r w:rsidRPr="004E78AF">
        <w:rPr>
          <w:rFonts w:ascii="Times New Roman" w:eastAsia="Times New Roman" w:hAnsi="Times New Roman" w:cs="Times New Roman"/>
          <w:b/>
          <w:u w:val="single"/>
          <w:lang w:val="sr-Cyrl-RS" w:eastAsia="sr-Latn-RS"/>
        </w:rPr>
        <w:t>НАКНАДА ШТЕТЕ</w:t>
      </w:r>
    </w:p>
    <w:p w14:paraId="7C5F0630" w14:textId="77777777" w:rsidR="00E3096E" w:rsidRPr="007E22D2"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Члан 1</w:t>
      </w:r>
      <w:r>
        <w:rPr>
          <w:rFonts w:ascii="Times New Roman" w:eastAsia="Times New Roman" w:hAnsi="Times New Roman" w:cs="Times New Roman"/>
          <w:b/>
          <w:lang w:val="sr-Cyrl-RS" w:eastAsia="sr-Latn-RS"/>
        </w:rPr>
        <w:t>5</w:t>
      </w:r>
      <w:r w:rsidRPr="007E22D2">
        <w:rPr>
          <w:rFonts w:ascii="Times New Roman" w:eastAsia="Times New Roman" w:hAnsi="Times New Roman" w:cs="Times New Roman"/>
          <w:b/>
          <w:lang w:val="sr-Cyrl-RS" w:eastAsia="sr-Latn-RS"/>
        </w:rPr>
        <w:t>.</w:t>
      </w:r>
    </w:p>
    <w:p w14:paraId="647D5D04"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bookmarkStart w:id="59" w:name="_Toc117236663"/>
      <w:bookmarkStart w:id="60" w:name="_Toc117236756"/>
      <w:r w:rsidRPr="007E22D2">
        <w:rPr>
          <w:rFonts w:ascii="Times New Roman" w:eastAsia="Times New Roman" w:hAnsi="Times New Roman" w:cs="Times New Roman"/>
          <w:lang w:val="sr-Cyrl-RS" w:eastAsia="sr-Latn-RS"/>
        </w:rPr>
        <w:t>Испоручилац је дужан да Наручиоцу надокнади штету коју причини на имовини Наручиоца својом кривицом или грубом непажњом.</w:t>
      </w:r>
      <w:bookmarkEnd w:id="59"/>
      <w:bookmarkEnd w:id="60"/>
    </w:p>
    <w:p w14:paraId="38664CC7" w14:textId="77777777" w:rsidR="00E3096E" w:rsidRPr="00D60180" w:rsidRDefault="00E3096E" w:rsidP="00E3096E">
      <w:pPr>
        <w:spacing w:line="276" w:lineRule="auto"/>
        <w:ind w:firstLine="720"/>
        <w:jc w:val="both"/>
        <w:rPr>
          <w:rFonts w:ascii="Times New Roman" w:eastAsia="Times New Roman" w:hAnsi="Times New Roman" w:cs="Times New Roman"/>
          <w:lang w:val="sr-Cyrl-RS" w:eastAsia="sr-Latn-RS"/>
        </w:rPr>
      </w:pPr>
      <w:bookmarkStart w:id="61" w:name="_Toc117236664"/>
      <w:bookmarkStart w:id="62" w:name="_Toc117236757"/>
      <w:r w:rsidRPr="007E22D2">
        <w:rPr>
          <w:rFonts w:ascii="Times New Roman" w:eastAsia="Times New Roman" w:hAnsi="Times New Roman" w:cs="Times New Roman"/>
          <w:lang w:val="sr-Cyrl-RS" w:eastAsia="sr-Latn-RS"/>
        </w:rPr>
        <w:t xml:space="preserve">Уколико Наручилац у току реализације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поразума, односно појединачних </w:t>
      </w:r>
      <w:r>
        <w:rPr>
          <w:rFonts w:ascii="Times New Roman" w:eastAsia="Times New Roman" w:hAnsi="Times New Roman" w:cs="Times New Roman"/>
          <w:lang w:val="sr-Cyrl-RS" w:eastAsia="sr-Latn-RS"/>
        </w:rPr>
        <w:t>уговора/наруџбеница</w:t>
      </w:r>
      <w:r w:rsidRPr="007E22D2">
        <w:rPr>
          <w:rFonts w:ascii="Times New Roman" w:eastAsia="Times New Roman" w:hAnsi="Times New Roman" w:cs="Times New Roman"/>
          <w:lang w:val="sr-Cyrl-RS" w:eastAsia="sr-Latn-RS"/>
        </w:rPr>
        <w:t xml:space="preserve">, претрпи штету која је последица неиспуњавања уговорених обавеза од стране Испоручиоца, Испоручилац је одговоран за штету коју је Наручилац у том случају претрпео и дужан је да је надокнади. </w:t>
      </w:r>
      <w:bookmarkEnd w:id="61"/>
      <w:bookmarkEnd w:id="62"/>
    </w:p>
    <w:p w14:paraId="479C3E77" w14:textId="77777777" w:rsidR="00E3096E" w:rsidRDefault="00E3096E" w:rsidP="00E3096E">
      <w:pPr>
        <w:spacing w:line="276" w:lineRule="auto"/>
        <w:rPr>
          <w:rFonts w:ascii="Times New Roman" w:eastAsia="Times New Roman" w:hAnsi="Times New Roman" w:cs="Times New Roman"/>
          <w:b/>
          <w:u w:val="single"/>
          <w:lang w:val="sr-Cyrl-RS" w:eastAsia="sr-Latn-RS"/>
        </w:rPr>
      </w:pPr>
    </w:p>
    <w:p w14:paraId="501542B5" w14:textId="77777777" w:rsidR="00E3096E" w:rsidRPr="00844DE5" w:rsidRDefault="00E3096E" w:rsidP="00E3096E">
      <w:pPr>
        <w:spacing w:line="276" w:lineRule="auto"/>
        <w:jc w:val="center"/>
        <w:rPr>
          <w:rFonts w:ascii="Times New Roman" w:eastAsia="Times New Roman" w:hAnsi="Times New Roman" w:cs="Times New Roman"/>
          <w:b/>
          <w:u w:val="single"/>
          <w:lang w:val="sr-Cyrl-RS" w:eastAsia="sr-Latn-RS"/>
        </w:rPr>
      </w:pPr>
      <w:r w:rsidRPr="004E78AF">
        <w:rPr>
          <w:rFonts w:ascii="Times New Roman" w:eastAsia="Times New Roman" w:hAnsi="Times New Roman" w:cs="Times New Roman"/>
          <w:b/>
          <w:u w:val="single"/>
          <w:lang w:val="sr-Cyrl-RS" w:eastAsia="sr-Latn-RS"/>
        </w:rPr>
        <w:t>ВИША СИЛА</w:t>
      </w:r>
    </w:p>
    <w:p w14:paraId="5AACEDAC" w14:textId="77777777" w:rsidR="00E3096E" w:rsidRPr="007E22D2"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Члан 1</w:t>
      </w:r>
      <w:r>
        <w:rPr>
          <w:rFonts w:ascii="Times New Roman" w:eastAsia="Times New Roman" w:hAnsi="Times New Roman" w:cs="Times New Roman"/>
          <w:b/>
          <w:lang w:val="sr-Cyrl-RS" w:eastAsia="sr-Latn-RS"/>
        </w:rPr>
        <w:t>6</w:t>
      </w:r>
      <w:r w:rsidRPr="007E22D2">
        <w:rPr>
          <w:rFonts w:ascii="Times New Roman" w:eastAsia="Times New Roman" w:hAnsi="Times New Roman" w:cs="Times New Roman"/>
          <w:b/>
          <w:lang w:val="sr-Cyrl-RS" w:eastAsia="sr-Latn-RS"/>
        </w:rPr>
        <w:t>.</w:t>
      </w:r>
    </w:p>
    <w:p w14:paraId="3726CA1C"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Вишом силом сматрају се догађаји који уследе након ступања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поразума на снагу, односно појединачн</w:t>
      </w:r>
      <w:r>
        <w:rPr>
          <w:rFonts w:ascii="Times New Roman" w:eastAsia="Times New Roman" w:hAnsi="Times New Roman" w:cs="Times New Roman"/>
          <w:lang w:val="sr-Cyrl-RS" w:eastAsia="sr-Latn-RS"/>
        </w:rPr>
        <w:t>ог уговора/наруџбенице</w:t>
      </w:r>
      <w:r w:rsidRPr="007E22D2">
        <w:rPr>
          <w:rFonts w:ascii="Times New Roman" w:eastAsia="Times New Roman" w:hAnsi="Times New Roman" w:cs="Times New Roman"/>
          <w:lang w:val="sr-Cyrl-RS" w:eastAsia="sr-Latn-RS"/>
        </w:rPr>
        <w:t xml:space="preserve"> кој</w:t>
      </w:r>
      <w:r>
        <w:rPr>
          <w:rFonts w:ascii="Times New Roman" w:eastAsia="Times New Roman" w:hAnsi="Times New Roman" w:cs="Times New Roman"/>
          <w:lang w:val="sr-Cyrl-RS" w:eastAsia="sr-Latn-RS"/>
        </w:rPr>
        <w:t>а</w:t>
      </w:r>
      <w:r w:rsidRPr="007E22D2">
        <w:rPr>
          <w:rFonts w:ascii="Times New Roman" w:eastAsia="Times New Roman" w:hAnsi="Times New Roman" w:cs="Times New Roman"/>
          <w:lang w:val="sr-Cyrl-RS" w:eastAsia="sr-Latn-RS"/>
        </w:rPr>
        <w:t xml:space="preserve"> буде </w:t>
      </w:r>
      <w:r>
        <w:rPr>
          <w:rFonts w:ascii="Times New Roman" w:eastAsia="Times New Roman" w:hAnsi="Times New Roman" w:cs="Times New Roman"/>
          <w:lang w:val="sr-Cyrl-RS" w:eastAsia="sr-Latn-RS"/>
        </w:rPr>
        <w:t>издата</w:t>
      </w:r>
      <w:r w:rsidRPr="007E22D2">
        <w:rPr>
          <w:rFonts w:ascii="Times New Roman" w:eastAsia="Times New Roman" w:hAnsi="Times New Roman" w:cs="Times New Roman"/>
          <w:lang w:val="sr-Cyrl-RS" w:eastAsia="sr-Latn-RS"/>
        </w:rPr>
        <w:t xml:space="preserve"> на основу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поразума, независно од воље уговорних страна, а који нису могли да буду предвиђени у време потписивања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поразума, односно </w:t>
      </w:r>
      <w:r>
        <w:rPr>
          <w:rFonts w:ascii="Times New Roman" w:eastAsia="Times New Roman" w:hAnsi="Times New Roman" w:cs="Times New Roman"/>
          <w:lang w:val="sr-Cyrl-RS" w:eastAsia="sr-Latn-RS"/>
        </w:rPr>
        <w:t xml:space="preserve">закључења </w:t>
      </w:r>
      <w:r w:rsidRPr="007E22D2">
        <w:rPr>
          <w:rFonts w:ascii="Times New Roman" w:eastAsia="Times New Roman" w:hAnsi="Times New Roman" w:cs="Times New Roman"/>
          <w:lang w:val="sr-Cyrl-RS" w:eastAsia="sr-Latn-RS"/>
        </w:rPr>
        <w:t>појединачн</w:t>
      </w:r>
      <w:r>
        <w:rPr>
          <w:rFonts w:ascii="Times New Roman" w:eastAsia="Times New Roman" w:hAnsi="Times New Roman" w:cs="Times New Roman"/>
          <w:lang w:val="sr-Cyrl-RS" w:eastAsia="sr-Latn-RS"/>
        </w:rPr>
        <w:t>ог уговора/наруџбенице</w:t>
      </w:r>
      <w:r w:rsidRPr="007E22D2">
        <w:rPr>
          <w:rFonts w:ascii="Times New Roman" w:eastAsia="Times New Roman" w:hAnsi="Times New Roman" w:cs="Times New Roman"/>
          <w:lang w:val="sr-Cyrl-RS" w:eastAsia="sr-Latn-RS"/>
        </w:rPr>
        <w:t xml:space="preserve"> и који својим утицајем одлажу или спречавају извршење свих или једног дела уговорних обавеза.</w:t>
      </w:r>
    </w:p>
    <w:p w14:paraId="662459DA"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Дејство више силе одражава се на продужење рокова сразмерно трајању њеног дејства, укључујући разумно време потребно за наставак извршења обавеза, а о чему ће се уговорне стране споразумети.</w:t>
      </w:r>
    </w:p>
    <w:p w14:paraId="1B97FD8E"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Страна погођена вишом силом одмах ће у писаној форми обавестити другу страну о настанку непредвиђених околности и доставити одговарајуће доказе. </w:t>
      </w:r>
    </w:p>
    <w:p w14:paraId="30E6DFA4"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На вишу силу не може се позивати страна која је запала у доцњу са испуњењем своје обавезе.</w:t>
      </w:r>
    </w:p>
    <w:p w14:paraId="241E731E"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За време трајања више силе уговорне обавезе обеју страна мирују и неће се примењивати никакве санкције предвиђене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поразумом, односно појединачн</w:t>
      </w:r>
      <w:r>
        <w:rPr>
          <w:rFonts w:ascii="Times New Roman" w:eastAsia="Times New Roman" w:hAnsi="Times New Roman" w:cs="Times New Roman"/>
          <w:lang w:val="sr-Cyrl-RS" w:eastAsia="sr-Latn-RS"/>
        </w:rPr>
        <w:t>им уговором/наруџбеницом</w:t>
      </w:r>
      <w:r w:rsidRPr="007E22D2">
        <w:rPr>
          <w:rFonts w:ascii="Times New Roman" w:eastAsia="Times New Roman" w:hAnsi="Times New Roman" w:cs="Times New Roman"/>
          <w:lang w:val="sr-Cyrl-RS" w:eastAsia="sr-Latn-RS"/>
        </w:rPr>
        <w:t>.</w:t>
      </w:r>
    </w:p>
    <w:p w14:paraId="3F3305E3" w14:textId="77777777" w:rsidR="00E3096E" w:rsidRDefault="00E3096E" w:rsidP="00E3096E">
      <w:pPr>
        <w:spacing w:line="276" w:lineRule="auto"/>
        <w:jc w:val="both"/>
        <w:rPr>
          <w:rFonts w:ascii="Times New Roman" w:eastAsia="Times New Roman" w:hAnsi="Times New Roman" w:cs="Times New Roman"/>
          <w:b/>
          <w:lang w:val="sr-Cyrl-RS" w:eastAsia="sr-Latn-RS"/>
        </w:rPr>
      </w:pPr>
    </w:p>
    <w:p w14:paraId="15E76C57" w14:textId="77777777" w:rsidR="00E3096E" w:rsidRPr="00844DE5" w:rsidRDefault="00E3096E" w:rsidP="00E3096E">
      <w:pPr>
        <w:spacing w:line="276" w:lineRule="auto"/>
        <w:jc w:val="center"/>
        <w:rPr>
          <w:rFonts w:ascii="Times New Roman" w:eastAsia="Times New Roman" w:hAnsi="Times New Roman" w:cs="Times New Roman"/>
          <w:b/>
          <w:u w:val="single"/>
          <w:lang w:val="sr-Cyrl-RS" w:eastAsia="sr-Latn-RS"/>
        </w:rPr>
      </w:pPr>
      <w:r w:rsidRPr="00072C3C">
        <w:rPr>
          <w:rFonts w:ascii="Times New Roman" w:eastAsia="Times New Roman" w:hAnsi="Times New Roman" w:cs="Times New Roman"/>
          <w:b/>
          <w:u w:val="single"/>
          <w:lang w:val="sr-Cyrl-RS" w:eastAsia="sr-Latn-RS"/>
        </w:rPr>
        <w:t>ПРОМЕНА КАРАКТЕРИСТИКА ДОБАРА</w:t>
      </w:r>
    </w:p>
    <w:p w14:paraId="6A3404C5" w14:textId="77777777" w:rsidR="00E3096E" w:rsidRPr="007E22D2"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Члан 1</w:t>
      </w:r>
      <w:r>
        <w:rPr>
          <w:rFonts w:ascii="Times New Roman" w:eastAsia="Times New Roman" w:hAnsi="Times New Roman" w:cs="Times New Roman"/>
          <w:b/>
          <w:lang w:val="sr-Cyrl-RS" w:eastAsia="sr-Latn-RS"/>
        </w:rPr>
        <w:t>7</w:t>
      </w:r>
      <w:r w:rsidRPr="007E22D2">
        <w:rPr>
          <w:rFonts w:ascii="Times New Roman" w:eastAsia="Times New Roman" w:hAnsi="Times New Roman" w:cs="Times New Roman"/>
          <w:b/>
          <w:lang w:val="sr-Cyrl-RS" w:eastAsia="sr-Latn-RS"/>
        </w:rPr>
        <w:t>.</w:t>
      </w:r>
    </w:p>
    <w:p w14:paraId="68A7D820"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Наручилац задржава право да током трајања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поразума, у случају наступања објективних околности као што је промена прописа или промена стања на тржишту у погледу техничких карактеристика </w:t>
      </w:r>
      <w:r>
        <w:rPr>
          <w:rFonts w:ascii="Times New Roman" w:eastAsia="Times New Roman" w:hAnsi="Times New Roman" w:cs="Times New Roman"/>
          <w:lang w:val="sr-Cyrl-RS" w:eastAsia="sr-Latn-RS"/>
        </w:rPr>
        <w:t>пнеуматика</w:t>
      </w:r>
      <w:r w:rsidRPr="007E22D2">
        <w:rPr>
          <w:rFonts w:ascii="Times New Roman" w:eastAsia="Times New Roman" w:hAnsi="Times New Roman" w:cs="Times New Roman"/>
          <w:lang w:val="sr-Cyrl-RS" w:eastAsia="sr-Latn-RS"/>
        </w:rPr>
        <w:t xml:space="preserve">, новонасталим околностима прилагоди техничке спецификације </w:t>
      </w:r>
      <w:r>
        <w:rPr>
          <w:rFonts w:ascii="Times New Roman" w:eastAsia="Times New Roman" w:hAnsi="Times New Roman" w:cs="Times New Roman"/>
          <w:lang w:val="sr-Cyrl-RS" w:eastAsia="sr-Latn-RS"/>
        </w:rPr>
        <w:t>пнеуматика</w:t>
      </w:r>
      <w:r w:rsidRPr="007E22D2">
        <w:rPr>
          <w:rFonts w:ascii="Times New Roman" w:eastAsia="Times New Roman" w:hAnsi="Times New Roman" w:cs="Times New Roman"/>
          <w:lang w:val="sr-Cyrl-RS" w:eastAsia="sr-Latn-RS"/>
        </w:rPr>
        <w:t xml:space="preserve"> дефинисане у конкурсној документацији за </w:t>
      </w:r>
      <w:r w:rsidRPr="007E22D2">
        <w:rPr>
          <w:rFonts w:ascii="Times New Roman" w:eastAsia="Times New Roman" w:hAnsi="Times New Roman" w:cs="Times New Roman"/>
          <w:lang w:val="sr-Cyrl-RS" w:eastAsia="sr-Latn-RS"/>
        </w:rPr>
        <w:lastRenderedPageBreak/>
        <w:t>закључење оквирног споразума, при чему ни на који начин не сме бити нарушена конкуренција и једнакост учесника у оквирном споразуму.</w:t>
      </w:r>
    </w:p>
    <w:p w14:paraId="0A1B264F"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Након закључења оквирног споразума/појединачн</w:t>
      </w:r>
      <w:r>
        <w:rPr>
          <w:rFonts w:ascii="Times New Roman" w:eastAsia="Times New Roman" w:hAnsi="Times New Roman" w:cs="Times New Roman"/>
          <w:lang w:val="sr-Cyrl-RS" w:eastAsia="sr-Latn-RS"/>
        </w:rPr>
        <w:t>ог уговора/наруџбенице</w:t>
      </w:r>
      <w:r w:rsidRPr="007E22D2">
        <w:rPr>
          <w:rFonts w:ascii="Times New Roman" w:eastAsia="Times New Roman" w:hAnsi="Times New Roman" w:cs="Times New Roman"/>
          <w:lang w:val="sr-Cyrl-RS" w:eastAsia="sr-Latn-RS"/>
        </w:rPr>
        <w:t xml:space="preserve">, на захтев Испоручиоца, Наручилац може да дозволи испоруку </w:t>
      </w:r>
      <w:r>
        <w:rPr>
          <w:rFonts w:ascii="Times New Roman" w:eastAsia="Times New Roman" w:hAnsi="Times New Roman" w:cs="Times New Roman"/>
          <w:lang w:val="sr-Cyrl-RS" w:eastAsia="sr-Latn-RS"/>
        </w:rPr>
        <w:t>пнеуматика</w:t>
      </w:r>
      <w:r w:rsidRPr="007E22D2">
        <w:rPr>
          <w:rFonts w:ascii="Times New Roman" w:eastAsia="Times New Roman" w:hAnsi="Times New Roman" w:cs="Times New Roman"/>
          <w:lang w:val="sr-Cyrl-RS" w:eastAsia="sr-Latn-RS"/>
        </w:rPr>
        <w:t xml:space="preserve">, који се разликују од понуђених и уговорених, и то у случају наступања објективних околности због којих Испоручилац није у могућности да испоручи уговорене </w:t>
      </w:r>
      <w:r>
        <w:rPr>
          <w:rFonts w:ascii="Times New Roman" w:eastAsia="Times New Roman" w:hAnsi="Times New Roman" w:cs="Times New Roman"/>
          <w:lang w:val="sr-Cyrl-RS" w:eastAsia="sr-Latn-RS"/>
        </w:rPr>
        <w:t>пнеуматике,</w:t>
      </w:r>
      <w:r w:rsidRPr="007E22D2">
        <w:rPr>
          <w:rFonts w:ascii="Times New Roman" w:eastAsia="Times New Roman" w:hAnsi="Times New Roman" w:cs="Times New Roman"/>
          <w:lang w:val="sr-Cyrl-RS" w:eastAsia="sr-Latn-RS"/>
        </w:rPr>
        <w:t xml:space="preserve"> уколико су наведене околности наступиле после подношења понуде у поступку закључења оквирног споразума или поступку </w:t>
      </w:r>
      <w:r>
        <w:rPr>
          <w:rFonts w:ascii="Times New Roman" w:eastAsia="Times New Roman" w:hAnsi="Times New Roman" w:cs="Times New Roman"/>
          <w:lang w:val="sr-Cyrl-RS" w:eastAsia="sr-Latn-RS"/>
        </w:rPr>
        <w:t>закључења</w:t>
      </w:r>
      <w:r w:rsidRPr="007E22D2">
        <w:rPr>
          <w:rFonts w:ascii="Times New Roman" w:eastAsia="Times New Roman" w:hAnsi="Times New Roman" w:cs="Times New Roman"/>
          <w:lang w:val="sr-Cyrl-RS" w:eastAsia="sr-Latn-RS"/>
        </w:rPr>
        <w:t xml:space="preserve"> појединачн</w:t>
      </w:r>
      <w:r>
        <w:rPr>
          <w:rFonts w:ascii="Times New Roman" w:eastAsia="Times New Roman" w:hAnsi="Times New Roman" w:cs="Times New Roman"/>
          <w:lang w:val="sr-Cyrl-RS" w:eastAsia="sr-Latn-RS"/>
        </w:rPr>
        <w:t>их</w:t>
      </w:r>
      <w:r w:rsidRPr="007E22D2">
        <w:rPr>
          <w:rFonts w:ascii="Times New Roman" w:eastAsia="Times New Roman" w:hAnsi="Times New Roman" w:cs="Times New Roman"/>
          <w:lang w:val="sr-Cyrl-RS" w:eastAsia="sr-Latn-RS"/>
        </w:rPr>
        <w:t xml:space="preserve"> </w:t>
      </w:r>
      <w:r>
        <w:rPr>
          <w:rFonts w:ascii="Times New Roman" w:eastAsia="Times New Roman" w:hAnsi="Times New Roman" w:cs="Times New Roman"/>
          <w:lang w:val="sr-Cyrl-RS" w:eastAsia="sr-Latn-RS"/>
        </w:rPr>
        <w:t>уговора/наруџбеница</w:t>
      </w:r>
      <w:r w:rsidRPr="007E22D2">
        <w:rPr>
          <w:rFonts w:ascii="Times New Roman" w:eastAsia="Times New Roman" w:hAnsi="Times New Roman" w:cs="Times New Roman"/>
          <w:lang w:val="sr-Cyrl-RS" w:eastAsia="sr-Latn-RS"/>
        </w:rPr>
        <w:t xml:space="preserve"> и уколико Испоручилац није могао да их предвиди до дана подношења понуде (престанак рада привредног субјекта – произвођача понуђених </w:t>
      </w:r>
      <w:r>
        <w:rPr>
          <w:rFonts w:ascii="Times New Roman" w:eastAsia="Times New Roman" w:hAnsi="Times New Roman" w:cs="Times New Roman"/>
          <w:lang w:val="sr-Cyrl-RS" w:eastAsia="sr-Latn-RS"/>
        </w:rPr>
        <w:t>пнеуматика</w:t>
      </w:r>
      <w:r w:rsidRPr="007E22D2">
        <w:rPr>
          <w:rFonts w:ascii="Times New Roman" w:eastAsia="Times New Roman" w:hAnsi="Times New Roman" w:cs="Times New Roman"/>
          <w:lang w:val="sr-Cyrl-RS" w:eastAsia="sr-Latn-RS"/>
        </w:rPr>
        <w:t xml:space="preserve">, престанак производње понуђеног модела од стране произвођача, промена прописа и сл.). </w:t>
      </w:r>
    </w:p>
    <w:p w14:paraId="4E9960A4"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О наступању објективних околности из става 2. овог члана, Испоручилац је дужан да Наручиоцу достави одговарајући доказ, као што је потврда издата од стране произвођача да је понуђени модел престао да се производи или други одговарајући доказ зависно од природе разлога који је довео до објективне немогућности испоруке уговорених </w:t>
      </w:r>
      <w:r>
        <w:rPr>
          <w:rFonts w:ascii="Times New Roman" w:eastAsia="Times New Roman" w:hAnsi="Times New Roman" w:cs="Times New Roman"/>
          <w:lang w:val="sr-Cyrl-RS" w:eastAsia="sr-Latn-RS"/>
        </w:rPr>
        <w:t>пнеуматика</w:t>
      </w:r>
      <w:r w:rsidRPr="007E22D2">
        <w:rPr>
          <w:rFonts w:ascii="Times New Roman" w:eastAsia="Times New Roman" w:hAnsi="Times New Roman" w:cs="Times New Roman"/>
          <w:lang w:val="sr-Cyrl-RS" w:eastAsia="sr-Latn-RS"/>
        </w:rPr>
        <w:t xml:space="preserve">. </w:t>
      </w:r>
    </w:p>
    <w:p w14:paraId="6D1D5967" w14:textId="77777777" w:rsidR="00E3096E" w:rsidRPr="000F3E2B"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У случају из става 2. овог члана </w:t>
      </w:r>
      <w:r>
        <w:rPr>
          <w:rFonts w:ascii="Times New Roman" w:eastAsia="Times New Roman" w:hAnsi="Times New Roman" w:cs="Times New Roman"/>
          <w:lang w:val="sr-Cyrl-RS" w:eastAsia="sr-Latn-RS"/>
        </w:rPr>
        <w:t>пнеуматици</w:t>
      </w:r>
      <w:r w:rsidRPr="007E22D2">
        <w:rPr>
          <w:rFonts w:ascii="Times New Roman" w:eastAsia="Times New Roman" w:hAnsi="Times New Roman" w:cs="Times New Roman"/>
          <w:lang w:val="sr-Cyrl-RS" w:eastAsia="sr-Latn-RS"/>
        </w:rPr>
        <w:t xml:space="preserve"> који се испоручују морају да испуњавају захтеве из </w:t>
      </w:r>
      <w:r>
        <w:rPr>
          <w:rFonts w:ascii="Times New Roman" w:eastAsia="Times New Roman" w:hAnsi="Times New Roman" w:cs="Times New Roman"/>
          <w:lang w:val="sr-Cyrl-RS" w:eastAsia="sr-Latn-RS"/>
        </w:rPr>
        <w:t>Т</w:t>
      </w:r>
      <w:r w:rsidRPr="007E22D2">
        <w:rPr>
          <w:rFonts w:ascii="Times New Roman" w:eastAsia="Times New Roman" w:hAnsi="Times New Roman" w:cs="Times New Roman"/>
          <w:lang w:val="sr-Cyrl-RS" w:eastAsia="sr-Latn-RS"/>
        </w:rPr>
        <w:t xml:space="preserve">ехничке спецификације и понуде Испоручиоца, односно морају бити истих или бољих карактеристика од карактеристика уговорених </w:t>
      </w:r>
      <w:r>
        <w:rPr>
          <w:rFonts w:ascii="Times New Roman" w:eastAsia="Times New Roman" w:hAnsi="Times New Roman" w:cs="Times New Roman"/>
          <w:lang w:val="sr-Cyrl-RS" w:eastAsia="sr-Latn-RS"/>
        </w:rPr>
        <w:t>пнеуматика</w:t>
      </w:r>
      <w:r w:rsidRPr="007E22D2">
        <w:rPr>
          <w:rFonts w:ascii="Times New Roman" w:eastAsia="Times New Roman" w:hAnsi="Times New Roman" w:cs="Times New Roman"/>
          <w:lang w:val="sr-Cyrl-RS" w:eastAsia="sr-Latn-RS"/>
        </w:rPr>
        <w:t xml:space="preserve">. </w:t>
      </w:r>
      <w:r>
        <w:rPr>
          <w:rFonts w:ascii="Times New Roman" w:eastAsia="Times New Roman" w:hAnsi="Times New Roman" w:cs="Times New Roman"/>
          <w:lang w:val="sr-Cyrl-RS" w:eastAsia="sr-Latn-RS"/>
        </w:rPr>
        <w:t>Пнеуматици</w:t>
      </w:r>
      <w:r w:rsidRPr="007E22D2">
        <w:rPr>
          <w:rFonts w:ascii="Times New Roman" w:eastAsia="Times New Roman" w:hAnsi="Times New Roman" w:cs="Times New Roman"/>
          <w:lang w:val="sr-Cyrl-RS" w:eastAsia="sr-Latn-RS"/>
        </w:rPr>
        <w:t xml:space="preserve"> који се испоручују морају имати исто или дуже трајање гарантног рока од трајања гарантног рока уговорених </w:t>
      </w:r>
      <w:r>
        <w:rPr>
          <w:rFonts w:ascii="Times New Roman" w:eastAsia="Times New Roman" w:hAnsi="Times New Roman" w:cs="Times New Roman"/>
          <w:lang w:val="sr-Cyrl-RS" w:eastAsia="sr-Latn-RS"/>
        </w:rPr>
        <w:t>пнеуматика</w:t>
      </w:r>
      <w:r w:rsidRPr="007E22D2">
        <w:rPr>
          <w:rFonts w:ascii="Times New Roman" w:eastAsia="Times New Roman" w:hAnsi="Times New Roman" w:cs="Times New Roman"/>
          <w:lang w:val="sr-Cyrl-RS" w:eastAsia="sr-Latn-RS"/>
        </w:rPr>
        <w:t xml:space="preserve">, док цена заменских </w:t>
      </w:r>
      <w:r>
        <w:rPr>
          <w:rFonts w:ascii="Times New Roman" w:eastAsia="Times New Roman" w:hAnsi="Times New Roman" w:cs="Times New Roman"/>
          <w:lang w:val="sr-Cyrl-RS" w:eastAsia="sr-Latn-RS"/>
        </w:rPr>
        <w:t>пнеуматика</w:t>
      </w:r>
      <w:r w:rsidRPr="007E22D2">
        <w:rPr>
          <w:rFonts w:ascii="Times New Roman" w:eastAsia="Times New Roman" w:hAnsi="Times New Roman" w:cs="Times New Roman"/>
          <w:lang w:val="sr-Cyrl-RS" w:eastAsia="sr-Latn-RS"/>
        </w:rPr>
        <w:t xml:space="preserve"> не може бити већа од уговорене цене. Испоручилац је у обавези да Наручиоцу достави прецизне податке о </w:t>
      </w:r>
      <w:r>
        <w:rPr>
          <w:rFonts w:ascii="Times New Roman" w:eastAsia="Times New Roman" w:hAnsi="Times New Roman" w:cs="Times New Roman"/>
          <w:lang w:val="sr-Cyrl-RS" w:eastAsia="sr-Latn-RS"/>
        </w:rPr>
        <w:t>пнематицима</w:t>
      </w:r>
      <w:r w:rsidRPr="007E22D2">
        <w:rPr>
          <w:rFonts w:ascii="Times New Roman" w:eastAsia="Times New Roman" w:hAnsi="Times New Roman" w:cs="Times New Roman"/>
          <w:lang w:val="sr-Cyrl-RS" w:eastAsia="sr-Latn-RS"/>
        </w:rPr>
        <w:t xml:space="preserve"> кој</w:t>
      </w:r>
      <w:r>
        <w:rPr>
          <w:rFonts w:ascii="Times New Roman" w:eastAsia="Times New Roman" w:hAnsi="Times New Roman" w:cs="Times New Roman"/>
          <w:lang w:val="sr-Cyrl-RS" w:eastAsia="sr-Latn-RS"/>
        </w:rPr>
        <w:t>е</w:t>
      </w:r>
      <w:r w:rsidRPr="007E22D2">
        <w:rPr>
          <w:rFonts w:ascii="Times New Roman" w:eastAsia="Times New Roman" w:hAnsi="Times New Roman" w:cs="Times New Roman"/>
          <w:lang w:val="sr-Cyrl-RS" w:eastAsia="sr-Latn-RS"/>
        </w:rPr>
        <w:t xml:space="preserve"> ће испоручити и за ист</w:t>
      </w:r>
      <w:r>
        <w:rPr>
          <w:rFonts w:ascii="Times New Roman" w:eastAsia="Times New Roman" w:hAnsi="Times New Roman" w:cs="Times New Roman"/>
          <w:lang w:val="sr-Cyrl-RS" w:eastAsia="sr-Latn-RS"/>
        </w:rPr>
        <w:t>е</w:t>
      </w:r>
      <w:r w:rsidRPr="007E22D2">
        <w:rPr>
          <w:rFonts w:ascii="Times New Roman" w:eastAsia="Times New Roman" w:hAnsi="Times New Roman" w:cs="Times New Roman"/>
          <w:lang w:val="sr-Cyrl-RS" w:eastAsia="sr-Latn-RS"/>
        </w:rPr>
        <w:t xml:space="preserve"> достави одговарајуће доказе испуњености захтева из </w:t>
      </w:r>
      <w:r>
        <w:rPr>
          <w:rFonts w:ascii="Times New Roman" w:eastAsia="Times New Roman" w:hAnsi="Times New Roman" w:cs="Times New Roman"/>
          <w:lang w:val="sr-Cyrl-RS" w:eastAsia="sr-Latn-RS"/>
        </w:rPr>
        <w:t>Т</w:t>
      </w:r>
      <w:r w:rsidRPr="007E22D2">
        <w:rPr>
          <w:rFonts w:ascii="Times New Roman" w:eastAsia="Times New Roman" w:hAnsi="Times New Roman" w:cs="Times New Roman"/>
          <w:lang w:val="sr-Cyrl-RS" w:eastAsia="sr-Latn-RS"/>
        </w:rPr>
        <w:t xml:space="preserve">ехничке спецификације </w:t>
      </w:r>
      <w:r w:rsidRPr="000F3E2B">
        <w:rPr>
          <w:rFonts w:ascii="Times New Roman" w:eastAsia="Times New Roman" w:hAnsi="Times New Roman" w:cs="Times New Roman"/>
          <w:lang w:val="sr-Cyrl-RS" w:eastAsia="sr-Latn-RS"/>
        </w:rPr>
        <w:t>(каталог или извод из католога или техничку документацију произвођача, који треба да садрже</w:t>
      </w:r>
      <w:r w:rsidRPr="00996632">
        <w:rPr>
          <w:rFonts w:ascii="Times New Roman" w:eastAsia="Times New Roman" w:hAnsi="Times New Roman" w:cs="Times New Roman"/>
          <w:lang w:val="ru-RU" w:eastAsia="sr-Latn-RS"/>
        </w:rPr>
        <w:t xml:space="preserve"> </w:t>
      </w:r>
      <w:r w:rsidRPr="000F3E2B">
        <w:rPr>
          <w:rFonts w:ascii="Times New Roman" w:hAnsi="Times New Roman" w:cs="Times New Roman"/>
          <w:lang w:val="sr-Cyrl-RS" w:eastAsia="sr-Latn-RS"/>
        </w:rPr>
        <w:t>све податке о</w:t>
      </w:r>
      <w:r w:rsidRPr="00996632">
        <w:rPr>
          <w:rFonts w:ascii="Times New Roman" w:hAnsi="Times New Roman" w:cs="Times New Roman"/>
          <w:lang w:val="ru-RU" w:eastAsia="sr-Latn-RS"/>
        </w:rPr>
        <w:t xml:space="preserve"> понуђени</w:t>
      </w:r>
      <w:r w:rsidRPr="000F3E2B">
        <w:rPr>
          <w:rFonts w:ascii="Times New Roman" w:hAnsi="Times New Roman" w:cs="Times New Roman"/>
          <w:lang w:val="sr-Cyrl-RS" w:eastAsia="sr-Latn-RS"/>
        </w:rPr>
        <w:t>м</w:t>
      </w:r>
      <w:r w:rsidRPr="00996632">
        <w:rPr>
          <w:rFonts w:ascii="Times New Roman" w:hAnsi="Times New Roman" w:cs="Times New Roman"/>
          <w:lang w:val="ru-RU" w:eastAsia="sr-Latn-RS"/>
        </w:rPr>
        <w:t xml:space="preserve"> </w:t>
      </w:r>
      <w:r w:rsidRPr="000F3E2B">
        <w:rPr>
          <w:rFonts w:ascii="Times New Roman" w:hAnsi="Times New Roman" w:cs="Times New Roman"/>
          <w:lang w:val="sr-Cyrl-RS" w:eastAsia="sr-Latn-RS"/>
        </w:rPr>
        <w:t>пнеуматицима у складу са за</w:t>
      </w:r>
      <w:r w:rsidRPr="00996632">
        <w:rPr>
          <w:rFonts w:ascii="Times New Roman" w:hAnsi="Times New Roman" w:cs="Times New Roman"/>
          <w:lang w:val="ru-RU" w:eastAsia="sr-Latn-RS"/>
        </w:rPr>
        <w:t>хтеван</w:t>
      </w:r>
      <w:r w:rsidRPr="000F3E2B">
        <w:rPr>
          <w:rFonts w:ascii="Times New Roman" w:hAnsi="Times New Roman" w:cs="Times New Roman"/>
          <w:lang w:val="sr-Cyrl-RS" w:eastAsia="sr-Latn-RS"/>
        </w:rPr>
        <w:t xml:space="preserve">им </w:t>
      </w:r>
      <w:r w:rsidRPr="00996632">
        <w:rPr>
          <w:rFonts w:ascii="Times New Roman" w:hAnsi="Times New Roman" w:cs="Times New Roman"/>
          <w:lang w:val="ru-RU" w:eastAsia="sr-Latn-RS"/>
        </w:rPr>
        <w:t>карактеристик</w:t>
      </w:r>
      <w:r w:rsidRPr="000F3E2B">
        <w:rPr>
          <w:rFonts w:ascii="Times New Roman" w:hAnsi="Times New Roman" w:cs="Times New Roman"/>
          <w:lang w:val="sr-Cyrl-RS" w:eastAsia="sr-Latn-RS"/>
        </w:rPr>
        <w:t xml:space="preserve">ама предвиђеним у </w:t>
      </w:r>
      <w:r>
        <w:rPr>
          <w:rFonts w:ascii="Times New Roman" w:hAnsi="Times New Roman" w:cs="Times New Roman"/>
          <w:lang w:val="sr-Cyrl-RS" w:eastAsia="sr-Latn-RS"/>
        </w:rPr>
        <w:t>Т</w:t>
      </w:r>
      <w:r w:rsidRPr="000F3E2B">
        <w:rPr>
          <w:rFonts w:ascii="Times New Roman" w:hAnsi="Times New Roman" w:cs="Times New Roman"/>
          <w:lang w:val="sr-Cyrl-RS" w:eastAsia="sr-Latn-RS"/>
        </w:rPr>
        <w:t>ехничкој спецификацији</w:t>
      </w:r>
      <w:r>
        <w:rPr>
          <w:rFonts w:ascii="Times New Roman" w:hAnsi="Times New Roman" w:cs="Times New Roman"/>
          <w:lang w:val="sr-Cyrl-RS" w:eastAsia="sr-Latn-RS"/>
        </w:rPr>
        <w:t>, као и у налепнице са ЕУ ознакама</w:t>
      </w:r>
      <w:r w:rsidRPr="000F3E2B">
        <w:rPr>
          <w:rFonts w:ascii="Times New Roman" w:eastAsia="Times New Roman" w:hAnsi="Times New Roman" w:cs="Times New Roman"/>
          <w:lang w:val="sr-Cyrl-RS" w:eastAsia="sr-Latn-RS"/>
        </w:rPr>
        <w:t xml:space="preserve">).  </w:t>
      </w:r>
    </w:p>
    <w:p w14:paraId="19FBBEDA"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У случају из става 1. и 2. овог члана Наручилац ће поступити у складу са одредбама ЗЈН о изменама уговора.</w:t>
      </w:r>
    </w:p>
    <w:p w14:paraId="69D5838A"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p>
    <w:p w14:paraId="3F2436E0" w14:textId="77777777" w:rsidR="00E3096E" w:rsidRPr="00844DE5" w:rsidRDefault="00E3096E" w:rsidP="00E3096E">
      <w:pPr>
        <w:spacing w:line="276" w:lineRule="auto"/>
        <w:jc w:val="center"/>
        <w:rPr>
          <w:rFonts w:ascii="Times New Roman" w:eastAsia="Times New Roman" w:hAnsi="Times New Roman" w:cs="Times New Roman"/>
          <w:b/>
          <w:u w:val="single"/>
          <w:lang w:val="sr-Cyrl-RS" w:eastAsia="sr-Latn-RS"/>
        </w:rPr>
      </w:pPr>
      <w:r>
        <w:rPr>
          <w:rFonts w:ascii="Times New Roman" w:eastAsia="Times New Roman" w:hAnsi="Times New Roman" w:cs="Times New Roman"/>
          <w:b/>
          <w:u w:val="single"/>
          <w:lang w:val="sr-Cyrl-RS" w:eastAsia="sr-Latn-RS"/>
        </w:rPr>
        <w:t>РАСКИД СПОРАЗУМА</w:t>
      </w:r>
    </w:p>
    <w:p w14:paraId="6B59FEDF" w14:textId="77777777" w:rsidR="00E3096E" w:rsidRPr="00845CE0"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Члан 1</w:t>
      </w:r>
      <w:r>
        <w:rPr>
          <w:rFonts w:ascii="Times New Roman" w:eastAsia="Times New Roman" w:hAnsi="Times New Roman" w:cs="Times New Roman"/>
          <w:b/>
          <w:lang w:val="sr-Cyrl-RS" w:eastAsia="sr-Latn-RS"/>
        </w:rPr>
        <w:t>8</w:t>
      </w:r>
      <w:r w:rsidRPr="007E22D2">
        <w:rPr>
          <w:rFonts w:ascii="Times New Roman" w:eastAsia="Times New Roman" w:hAnsi="Times New Roman" w:cs="Times New Roman"/>
          <w:b/>
          <w:lang w:val="sr-Cyrl-RS" w:eastAsia="sr-Latn-RS"/>
        </w:rPr>
        <w:t>.</w:t>
      </w:r>
    </w:p>
    <w:p w14:paraId="7693A67F" w14:textId="77777777" w:rsidR="00E3096E" w:rsidRPr="00072C3C" w:rsidRDefault="00E3096E" w:rsidP="00E3096E">
      <w:pPr>
        <w:spacing w:line="276" w:lineRule="auto"/>
        <w:jc w:val="both"/>
        <w:rPr>
          <w:rFonts w:ascii="Times New Roman" w:eastAsia="Times New Roman" w:hAnsi="Times New Roman" w:cs="Times New Roman"/>
          <w:lang w:val="sr-Cyrl-RS" w:eastAsia="sr-Latn-RS"/>
        </w:rPr>
      </w:pPr>
      <w:r w:rsidRPr="00072C3C">
        <w:rPr>
          <w:rFonts w:ascii="Times New Roman" w:eastAsia="Times New Roman" w:hAnsi="Times New Roman" w:cs="Times New Roman"/>
          <w:lang w:val="sr-Cyrl-RS" w:eastAsia="sr-Latn-RS"/>
        </w:rPr>
        <w:t>Наручилац може да раскине Споразум у следећим случајевима:</w:t>
      </w:r>
    </w:p>
    <w:p w14:paraId="19674F26" w14:textId="77777777" w:rsidR="00E3096E" w:rsidRPr="00072C3C" w:rsidRDefault="00E3096E" w:rsidP="00AC6730">
      <w:pPr>
        <w:pStyle w:val="ListParagraph"/>
        <w:numPr>
          <w:ilvl w:val="0"/>
          <w:numId w:val="18"/>
        </w:numPr>
        <w:spacing w:line="276" w:lineRule="auto"/>
        <w:jc w:val="both"/>
        <w:rPr>
          <w:rFonts w:ascii="Times New Roman" w:eastAsia="Times New Roman" w:hAnsi="Times New Roman" w:cs="Times New Roman"/>
          <w:sz w:val="24"/>
          <w:szCs w:val="24"/>
          <w:lang w:val="sr-Cyrl-RS" w:eastAsia="sr-Latn-RS"/>
        </w:rPr>
      </w:pPr>
      <w:r>
        <w:rPr>
          <w:rFonts w:ascii="Times New Roman" w:eastAsia="Times New Roman" w:hAnsi="Times New Roman" w:cs="Times New Roman"/>
          <w:sz w:val="24"/>
          <w:szCs w:val="24"/>
          <w:lang w:val="sr-Cyrl-RS" w:eastAsia="sr-Latn-RS"/>
        </w:rPr>
        <w:t>ако</w:t>
      </w:r>
      <w:r w:rsidRPr="00072C3C">
        <w:rPr>
          <w:rFonts w:ascii="Times New Roman" w:eastAsia="Times New Roman" w:hAnsi="Times New Roman" w:cs="Times New Roman"/>
          <w:sz w:val="24"/>
          <w:szCs w:val="24"/>
          <w:lang w:val="sr-Cyrl-RS" w:eastAsia="sr-Latn-RS"/>
        </w:rPr>
        <w:t xml:space="preserve"> Испоручилац одговори Наручиоцу да није у могућности да испоручи предмет набавке;</w:t>
      </w:r>
    </w:p>
    <w:p w14:paraId="2B5425C5" w14:textId="77777777" w:rsidR="00E3096E" w:rsidRPr="00072C3C" w:rsidRDefault="00E3096E" w:rsidP="00AC6730">
      <w:pPr>
        <w:pStyle w:val="ListParagraph"/>
        <w:numPr>
          <w:ilvl w:val="0"/>
          <w:numId w:val="18"/>
        </w:numPr>
        <w:spacing w:line="276" w:lineRule="auto"/>
        <w:jc w:val="both"/>
        <w:rPr>
          <w:rFonts w:ascii="Times New Roman" w:eastAsia="Times New Roman" w:hAnsi="Times New Roman" w:cs="Times New Roman"/>
          <w:sz w:val="24"/>
          <w:szCs w:val="24"/>
          <w:lang w:val="sr-Cyrl-RS" w:eastAsia="sr-Latn-RS"/>
        </w:rPr>
      </w:pPr>
      <w:r>
        <w:rPr>
          <w:rFonts w:ascii="Times New Roman" w:eastAsia="Times New Roman" w:hAnsi="Times New Roman" w:cs="Times New Roman"/>
          <w:sz w:val="24"/>
          <w:szCs w:val="24"/>
          <w:lang w:val="sr-Cyrl-RS" w:eastAsia="sr-Latn-RS"/>
        </w:rPr>
        <w:t>ако</w:t>
      </w:r>
      <w:r w:rsidRPr="00072C3C">
        <w:rPr>
          <w:rFonts w:ascii="Times New Roman" w:eastAsia="Times New Roman" w:hAnsi="Times New Roman" w:cs="Times New Roman"/>
          <w:sz w:val="24"/>
          <w:szCs w:val="24"/>
          <w:lang w:val="sr-Cyrl-RS" w:eastAsia="sr-Latn-RS"/>
        </w:rPr>
        <w:t xml:space="preserve"> Испоручилац одбије, без оправданог разлога, да изврши обавезе по </w:t>
      </w:r>
      <w:r>
        <w:rPr>
          <w:rFonts w:ascii="Times New Roman" w:eastAsia="Times New Roman" w:hAnsi="Times New Roman" w:cs="Times New Roman"/>
          <w:sz w:val="24"/>
          <w:szCs w:val="24"/>
          <w:lang w:val="sr-Cyrl-RS" w:eastAsia="sr-Latn-RS"/>
        </w:rPr>
        <w:t>уговору/</w:t>
      </w:r>
      <w:r w:rsidRPr="00072C3C">
        <w:rPr>
          <w:rFonts w:ascii="Times New Roman" w:eastAsia="Times New Roman" w:hAnsi="Times New Roman" w:cs="Times New Roman"/>
          <w:sz w:val="24"/>
          <w:szCs w:val="24"/>
          <w:lang w:val="sr-Cyrl-RS" w:eastAsia="sr-Latn-RS"/>
        </w:rPr>
        <w:t>наруџбеници;</w:t>
      </w:r>
    </w:p>
    <w:p w14:paraId="5639BC8C" w14:textId="77777777" w:rsidR="00E3096E" w:rsidRPr="00072C3C" w:rsidRDefault="00E3096E" w:rsidP="00AC6730">
      <w:pPr>
        <w:pStyle w:val="ListParagraph"/>
        <w:numPr>
          <w:ilvl w:val="0"/>
          <w:numId w:val="18"/>
        </w:numPr>
        <w:spacing w:line="276" w:lineRule="auto"/>
        <w:jc w:val="both"/>
        <w:rPr>
          <w:rFonts w:ascii="Times New Roman" w:eastAsia="Times New Roman" w:hAnsi="Times New Roman" w:cs="Times New Roman"/>
          <w:sz w:val="24"/>
          <w:szCs w:val="24"/>
          <w:lang w:val="sr-Cyrl-RS" w:eastAsia="sr-Latn-RS"/>
        </w:rPr>
      </w:pPr>
      <w:r>
        <w:rPr>
          <w:rFonts w:ascii="Times New Roman" w:eastAsia="Times New Roman" w:hAnsi="Times New Roman" w:cs="Times New Roman"/>
          <w:sz w:val="24"/>
          <w:szCs w:val="24"/>
          <w:lang w:val="sr-Cyrl-RS" w:eastAsia="sr-Latn-RS"/>
        </w:rPr>
        <w:t>ако</w:t>
      </w:r>
      <w:r w:rsidRPr="00072C3C">
        <w:rPr>
          <w:rFonts w:ascii="Times New Roman" w:eastAsia="Times New Roman" w:hAnsi="Times New Roman" w:cs="Times New Roman"/>
          <w:sz w:val="24"/>
          <w:szCs w:val="24"/>
          <w:lang w:val="sr-Cyrl-RS" w:eastAsia="sr-Latn-RS"/>
        </w:rPr>
        <w:t xml:space="preserve"> поједини члан изађе из групе понуђача која је једна потписница Споразума;</w:t>
      </w:r>
    </w:p>
    <w:p w14:paraId="000339BB" w14:textId="77777777" w:rsidR="00E3096E" w:rsidRPr="00B77126" w:rsidRDefault="00E3096E" w:rsidP="00AC6730">
      <w:pPr>
        <w:pStyle w:val="ListParagraph"/>
        <w:numPr>
          <w:ilvl w:val="0"/>
          <w:numId w:val="18"/>
        </w:numPr>
        <w:spacing w:line="276" w:lineRule="auto"/>
        <w:jc w:val="both"/>
        <w:rPr>
          <w:rFonts w:ascii="Times New Roman" w:eastAsia="Times New Roman" w:hAnsi="Times New Roman" w:cs="Times New Roman"/>
          <w:sz w:val="24"/>
          <w:szCs w:val="24"/>
          <w:lang w:val="sr-Cyrl-RS" w:eastAsia="sr-Latn-RS"/>
        </w:rPr>
      </w:pPr>
      <w:r>
        <w:rPr>
          <w:rFonts w:ascii="Times New Roman" w:eastAsia="Times New Roman" w:hAnsi="Times New Roman" w:cs="Times New Roman"/>
          <w:sz w:val="24"/>
          <w:szCs w:val="24"/>
          <w:lang w:val="sr-Cyrl-RS" w:eastAsia="sr-Latn-RS"/>
        </w:rPr>
        <w:t>ако</w:t>
      </w:r>
      <w:r w:rsidRPr="00072C3C">
        <w:rPr>
          <w:rFonts w:ascii="Times New Roman" w:eastAsia="Times New Roman" w:hAnsi="Times New Roman" w:cs="Times New Roman"/>
          <w:sz w:val="24"/>
          <w:szCs w:val="24"/>
          <w:lang w:val="sr-Cyrl-RS" w:eastAsia="sr-Latn-RS"/>
        </w:rPr>
        <w:t xml:space="preserve"> Испоручилац не достави средство обезбеђења за испуњење обавеза по појединачним </w:t>
      </w:r>
      <w:r>
        <w:rPr>
          <w:rFonts w:ascii="Times New Roman" w:eastAsia="Times New Roman" w:hAnsi="Times New Roman" w:cs="Times New Roman"/>
          <w:sz w:val="24"/>
          <w:szCs w:val="24"/>
          <w:lang w:val="sr-Cyrl-RS" w:eastAsia="sr-Latn-RS"/>
        </w:rPr>
        <w:t>уговорима/</w:t>
      </w:r>
      <w:r w:rsidRPr="00072C3C">
        <w:rPr>
          <w:rFonts w:ascii="Times New Roman" w:eastAsia="Times New Roman" w:hAnsi="Times New Roman" w:cs="Times New Roman"/>
          <w:sz w:val="24"/>
          <w:szCs w:val="24"/>
          <w:lang w:val="sr-Cyrl-RS" w:eastAsia="sr-Latn-RS"/>
        </w:rPr>
        <w:t>наруџбеницама.</w:t>
      </w:r>
    </w:p>
    <w:p w14:paraId="16CA5982" w14:textId="77777777" w:rsidR="00E3096E" w:rsidRDefault="00E3096E" w:rsidP="00E3096E">
      <w:pPr>
        <w:spacing w:line="276" w:lineRule="auto"/>
        <w:rPr>
          <w:rFonts w:ascii="Times New Roman" w:eastAsia="Times New Roman" w:hAnsi="Times New Roman" w:cs="Times New Roman"/>
          <w:b/>
          <w:lang w:val="sr-Cyrl-RS" w:eastAsia="sr-Latn-RS"/>
        </w:rPr>
      </w:pPr>
    </w:p>
    <w:p w14:paraId="6BD887E6" w14:textId="77777777" w:rsidR="00E3096E" w:rsidRPr="00844DE5" w:rsidRDefault="00E3096E" w:rsidP="00E3096E">
      <w:pPr>
        <w:spacing w:line="276" w:lineRule="auto"/>
        <w:jc w:val="center"/>
        <w:rPr>
          <w:rFonts w:ascii="Times New Roman" w:eastAsia="Times New Roman" w:hAnsi="Times New Roman" w:cs="Times New Roman"/>
          <w:b/>
          <w:u w:val="single"/>
          <w:lang w:val="sr-Cyrl-RS" w:eastAsia="sr-Latn-RS"/>
        </w:rPr>
      </w:pPr>
      <w:r w:rsidRPr="003A4B08">
        <w:rPr>
          <w:rFonts w:ascii="Times New Roman" w:eastAsia="Times New Roman" w:hAnsi="Times New Roman" w:cs="Times New Roman"/>
          <w:b/>
          <w:u w:val="single"/>
          <w:lang w:val="sr-Cyrl-RS" w:eastAsia="sr-Latn-RS"/>
        </w:rPr>
        <w:t>ЗАВРШНЕ ОДРЕДБЕ</w:t>
      </w:r>
    </w:p>
    <w:p w14:paraId="6CE268A4" w14:textId="77777777" w:rsidR="00E3096E" w:rsidRPr="007E22D2"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Члан 1</w:t>
      </w:r>
      <w:r>
        <w:rPr>
          <w:rFonts w:ascii="Times New Roman" w:eastAsia="Times New Roman" w:hAnsi="Times New Roman" w:cs="Times New Roman"/>
          <w:b/>
          <w:lang w:val="sr-Cyrl-RS" w:eastAsia="sr-Latn-RS"/>
        </w:rPr>
        <w:t>9</w:t>
      </w:r>
      <w:r w:rsidRPr="007E22D2">
        <w:rPr>
          <w:rFonts w:ascii="Times New Roman" w:eastAsia="Times New Roman" w:hAnsi="Times New Roman" w:cs="Times New Roman"/>
          <w:b/>
          <w:lang w:val="sr-Cyrl-RS" w:eastAsia="sr-Latn-RS"/>
        </w:rPr>
        <w:t>.</w:t>
      </w:r>
    </w:p>
    <w:p w14:paraId="44D55B55" w14:textId="77777777" w:rsidR="00E3096E"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На сва питања која нису уређена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поразумом примениће се одредбе Закона о облигационим односима, као и други прописи који регулишу ову материју. </w:t>
      </w:r>
    </w:p>
    <w:p w14:paraId="481D9A2E" w14:textId="77777777" w:rsidR="00E3096E" w:rsidRDefault="00E3096E" w:rsidP="00E3096E">
      <w:pPr>
        <w:spacing w:line="276" w:lineRule="auto"/>
        <w:rPr>
          <w:rFonts w:ascii="Times New Roman" w:eastAsia="Times New Roman" w:hAnsi="Times New Roman" w:cs="Times New Roman"/>
          <w:b/>
          <w:lang w:val="sr-Cyrl-RS" w:eastAsia="sr-Latn-RS"/>
        </w:rPr>
      </w:pPr>
    </w:p>
    <w:p w14:paraId="32B0A96F" w14:textId="77777777" w:rsidR="00E3096E"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Члан </w:t>
      </w:r>
      <w:r>
        <w:rPr>
          <w:rFonts w:ascii="Times New Roman" w:eastAsia="Times New Roman" w:hAnsi="Times New Roman" w:cs="Times New Roman"/>
          <w:b/>
          <w:lang w:val="sr-Cyrl-RS" w:eastAsia="sr-Latn-RS"/>
        </w:rPr>
        <w:t>20</w:t>
      </w:r>
      <w:r w:rsidRPr="007E22D2">
        <w:rPr>
          <w:rFonts w:ascii="Times New Roman" w:eastAsia="Times New Roman" w:hAnsi="Times New Roman" w:cs="Times New Roman"/>
          <w:b/>
          <w:lang w:val="sr-Cyrl-RS" w:eastAsia="sr-Latn-RS"/>
        </w:rPr>
        <w:t>.</w:t>
      </w:r>
    </w:p>
    <w:p w14:paraId="3E60CF2E" w14:textId="77777777" w:rsidR="00E3096E" w:rsidRPr="00996632" w:rsidRDefault="00E3096E" w:rsidP="00E3096E">
      <w:pPr>
        <w:spacing w:line="276" w:lineRule="auto"/>
        <w:ind w:firstLine="720"/>
        <w:jc w:val="both"/>
        <w:rPr>
          <w:rFonts w:ascii="Times New Roman" w:hAnsi="Times New Roman" w:cs="Times New Roman"/>
          <w:lang w:val="ru-RU"/>
        </w:rPr>
      </w:pPr>
      <w:r w:rsidRPr="007E22D2">
        <w:rPr>
          <w:rFonts w:ascii="Times New Roman" w:eastAsia="Times New Roman" w:hAnsi="Times New Roman" w:cs="Times New Roman"/>
          <w:lang w:val="sr-Cyrl-RS" w:eastAsia="sr-Latn-RS"/>
        </w:rPr>
        <w:t xml:space="preserve">Све спорове који проистекну у реализацији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поразума, стране у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поразуму ће решавати споразумно.</w:t>
      </w:r>
      <w:r w:rsidRPr="00996632">
        <w:rPr>
          <w:rFonts w:ascii="Times New Roman" w:hAnsi="Times New Roman" w:cs="Times New Roman"/>
          <w:lang w:val="ru-RU"/>
        </w:rPr>
        <w:t xml:space="preserve"> </w:t>
      </w:r>
    </w:p>
    <w:p w14:paraId="22F8F8F8" w14:textId="77777777" w:rsidR="00E3096E" w:rsidRPr="007E22D2" w:rsidRDefault="00E3096E" w:rsidP="00E3096E">
      <w:pPr>
        <w:spacing w:line="276" w:lineRule="auto"/>
        <w:ind w:firstLine="720"/>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У случају да споразум није могућ</w:t>
      </w:r>
      <w:r>
        <w:rPr>
          <w:rFonts w:ascii="Times New Roman" w:eastAsia="Times New Roman" w:hAnsi="Times New Roman" w:cs="Times New Roman"/>
          <w:lang w:val="sr-Cyrl-RS" w:eastAsia="sr-Latn-RS"/>
        </w:rPr>
        <w:t>,</w:t>
      </w:r>
      <w:r w:rsidRPr="007E22D2">
        <w:rPr>
          <w:rFonts w:ascii="Times New Roman" w:eastAsia="Times New Roman" w:hAnsi="Times New Roman" w:cs="Times New Roman"/>
          <w:lang w:val="sr-Cyrl-RS" w:eastAsia="sr-Latn-RS"/>
        </w:rPr>
        <w:t xml:space="preserve"> надлежан је суд према седишту Наручиоца.</w:t>
      </w:r>
    </w:p>
    <w:p w14:paraId="44741317" w14:textId="77777777" w:rsidR="00E3096E" w:rsidRDefault="00E3096E" w:rsidP="00E3096E">
      <w:pPr>
        <w:spacing w:line="276" w:lineRule="auto"/>
        <w:jc w:val="center"/>
        <w:rPr>
          <w:rFonts w:ascii="Times New Roman" w:eastAsia="Times New Roman" w:hAnsi="Times New Roman" w:cs="Times New Roman"/>
          <w:b/>
          <w:lang w:val="sr-Cyrl-RS" w:eastAsia="sr-Latn-RS"/>
        </w:rPr>
      </w:pPr>
    </w:p>
    <w:p w14:paraId="340D40C2" w14:textId="77777777" w:rsidR="00E3096E" w:rsidRPr="007E22D2" w:rsidRDefault="00E3096E" w:rsidP="00E3096E">
      <w:pPr>
        <w:spacing w:line="276" w:lineRule="auto"/>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Члан </w:t>
      </w:r>
      <w:r>
        <w:rPr>
          <w:rFonts w:ascii="Times New Roman" w:eastAsia="Times New Roman" w:hAnsi="Times New Roman" w:cs="Times New Roman"/>
          <w:b/>
          <w:lang w:val="sr-Cyrl-RS" w:eastAsia="sr-Latn-RS"/>
        </w:rPr>
        <w:t>21</w:t>
      </w:r>
      <w:r w:rsidRPr="007E22D2">
        <w:rPr>
          <w:rFonts w:ascii="Times New Roman" w:eastAsia="Times New Roman" w:hAnsi="Times New Roman" w:cs="Times New Roman"/>
          <w:b/>
          <w:lang w:val="sr-Cyrl-RS" w:eastAsia="sr-Latn-RS"/>
        </w:rPr>
        <w:t>.</w:t>
      </w:r>
    </w:p>
    <w:p w14:paraId="7B7A1F6D" w14:textId="77777777" w:rsidR="00E3096E" w:rsidRDefault="00E3096E" w:rsidP="00E3096E">
      <w:pPr>
        <w:spacing w:line="276" w:lineRule="auto"/>
        <w:ind w:firstLine="720"/>
        <w:jc w:val="both"/>
        <w:rPr>
          <w:rFonts w:ascii="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Овај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поразум је сачињен у</w:t>
      </w:r>
      <w:r>
        <w:rPr>
          <w:rFonts w:ascii="Times New Roman" w:eastAsia="Times New Roman" w:hAnsi="Times New Roman" w:cs="Times New Roman"/>
          <w:lang w:val="sr-Cyrl-RS" w:eastAsia="sr-Latn-RS"/>
        </w:rPr>
        <w:t xml:space="preserve"> 4</w:t>
      </w:r>
      <w:r w:rsidRPr="007E22D2">
        <w:rPr>
          <w:rFonts w:ascii="Times New Roman" w:eastAsia="Times New Roman" w:hAnsi="Times New Roman" w:cs="Times New Roman"/>
          <w:lang w:val="sr-Cyrl-RS" w:eastAsia="sr-Latn-RS"/>
        </w:rPr>
        <w:t xml:space="preserve"> истоветна примерка, од којих по 2 (два) за сваку уговорну страну</w:t>
      </w:r>
      <w:r w:rsidRPr="007E22D2">
        <w:rPr>
          <w:rFonts w:ascii="Times New Roman" w:hAnsi="Times New Roman" w:cs="Times New Roman"/>
          <w:lang w:val="sr-Cyrl-RS" w:eastAsia="sr-Latn-RS"/>
        </w:rPr>
        <w:t>.</w:t>
      </w:r>
    </w:p>
    <w:p w14:paraId="17148758" w14:textId="77777777" w:rsidR="00E3096E" w:rsidRPr="007E22D2" w:rsidRDefault="00E3096E" w:rsidP="00E3096E">
      <w:pPr>
        <w:spacing w:line="276" w:lineRule="auto"/>
        <w:ind w:firstLine="720"/>
        <w:jc w:val="both"/>
        <w:rPr>
          <w:rFonts w:ascii="Times New Roman" w:hAnsi="Times New Roman" w:cs="Times New Roman"/>
          <w:lang w:val="sr-Cyrl-RS" w:eastAsia="sr-Latn-RS"/>
        </w:rPr>
      </w:pPr>
    </w:p>
    <w:p w14:paraId="0999006E" w14:textId="77777777" w:rsidR="00E3096E" w:rsidRDefault="00E3096E" w:rsidP="00E3096E">
      <w:pPr>
        <w:spacing w:line="276" w:lineRule="auto"/>
        <w:rPr>
          <w:rFonts w:ascii="Times New Roman" w:eastAsia="Times New Roman" w:hAnsi="Times New Roman" w:cs="Times New Roman"/>
          <w:b/>
          <w:lang w:val="sr-Cyrl-RS" w:eastAsia="sr-Latn-RS"/>
        </w:rPr>
      </w:pPr>
      <w:r w:rsidRPr="00996632">
        <w:rPr>
          <w:rFonts w:ascii="Times New Roman" w:hAnsi="Times New Roman" w:cs="Times New Roman"/>
          <w:b/>
          <w:lang w:val="ru-RU"/>
        </w:rPr>
        <w:t xml:space="preserve">      </w:t>
      </w:r>
      <w:r w:rsidRPr="00996632">
        <w:rPr>
          <w:rFonts w:ascii="Times New Roman" w:hAnsi="Times New Roman" w:cs="Times New Roman"/>
          <w:b/>
          <w:lang w:val="ru-RU"/>
        </w:rPr>
        <w:tab/>
      </w:r>
      <w:r w:rsidRPr="007E22D2">
        <w:rPr>
          <w:rFonts w:ascii="Times New Roman" w:eastAsia="Times New Roman" w:hAnsi="Times New Roman" w:cs="Times New Roman"/>
          <w:b/>
          <w:lang w:val="sr-Cyrl-RS" w:eastAsia="sr-Latn-RS"/>
        </w:rPr>
        <w:t>НАРУЧИЛАЦ</w:t>
      </w:r>
      <w:r w:rsidRPr="007E22D2">
        <w:rPr>
          <w:rFonts w:ascii="Times New Roman" w:eastAsia="Times New Roman" w:hAnsi="Times New Roman" w:cs="Times New Roman"/>
          <w:b/>
          <w:lang w:eastAsia="sr-Latn-RS"/>
        </w:rPr>
        <w:t xml:space="preserve">                                                             </w:t>
      </w:r>
      <w:r w:rsidRPr="007E22D2">
        <w:rPr>
          <w:rFonts w:ascii="Times New Roman" w:hAnsi="Times New Roman" w:cs="Times New Roman"/>
          <w:b/>
          <w:lang w:val="sr-Cyrl-RS"/>
        </w:rPr>
        <w:t xml:space="preserve"> </w:t>
      </w:r>
      <w:r w:rsidRPr="007E22D2">
        <w:rPr>
          <w:rFonts w:ascii="Times New Roman" w:hAnsi="Times New Roman" w:cs="Times New Roman"/>
          <w:b/>
        </w:rPr>
        <w:t xml:space="preserve"> </w:t>
      </w:r>
      <w:r w:rsidRPr="007E22D2">
        <w:rPr>
          <w:rFonts w:ascii="Times New Roman" w:hAnsi="Times New Roman" w:cs="Times New Roman"/>
          <w:b/>
          <w:lang w:val="sr-Cyrl-RS"/>
        </w:rPr>
        <w:t xml:space="preserve"> </w:t>
      </w:r>
      <w:r>
        <w:rPr>
          <w:rFonts w:ascii="Times New Roman" w:hAnsi="Times New Roman" w:cs="Times New Roman"/>
          <w:b/>
          <w:lang w:val="sr-Cyrl-RS"/>
        </w:rPr>
        <w:t xml:space="preserve">     </w:t>
      </w:r>
      <w:r w:rsidRPr="007E22D2">
        <w:rPr>
          <w:rFonts w:ascii="Times New Roman" w:hAnsi="Times New Roman" w:cs="Times New Roman"/>
          <w:b/>
        </w:rPr>
        <w:t xml:space="preserve"> </w:t>
      </w:r>
      <w:r w:rsidRPr="007E22D2">
        <w:rPr>
          <w:rFonts w:ascii="Times New Roman" w:eastAsia="Times New Roman" w:hAnsi="Times New Roman" w:cs="Times New Roman"/>
          <w:b/>
          <w:lang w:val="sr-Cyrl-RS" w:eastAsia="sr-Latn-RS"/>
        </w:rPr>
        <w:t>ИСПОРУЧИЛАЦ</w:t>
      </w:r>
      <w:r w:rsidRPr="007E22D2">
        <w:rPr>
          <w:rFonts w:ascii="Times New Roman" w:eastAsia="Times New Roman" w:hAnsi="Times New Roman" w:cs="Times New Roman"/>
          <w:b/>
          <w:lang w:eastAsia="sr-Latn-RS"/>
        </w:rPr>
        <w:t xml:space="preserve"> </w:t>
      </w:r>
      <w:r w:rsidRPr="007E22D2">
        <w:rPr>
          <w:rFonts w:ascii="Times New Roman" w:eastAsia="Times New Roman" w:hAnsi="Times New Roman" w:cs="Times New Roman"/>
          <w:b/>
          <w:lang w:val="sr-Cyrl-RS" w:eastAsia="sr-Latn-RS"/>
        </w:rPr>
        <w:t xml:space="preserve"> 1</w:t>
      </w:r>
    </w:p>
    <w:p w14:paraId="4DB23E0C" w14:textId="77777777" w:rsidR="00E3096E" w:rsidRPr="007E22D2" w:rsidRDefault="00E3096E" w:rsidP="00E3096E">
      <w:pPr>
        <w:spacing w:line="276" w:lineRule="auto"/>
        <w:rPr>
          <w:rFonts w:ascii="Times New Roman" w:eastAsia="Times New Roman" w:hAnsi="Times New Roman" w:cs="Times New Roman"/>
          <w:b/>
          <w:lang w:val="sr-Cyrl-RS" w:eastAsia="sr-Latn-RS"/>
        </w:rPr>
      </w:pPr>
    </w:p>
    <w:p w14:paraId="4A033424" w14:textId="77777777" w:rsidR="00E3096E" w:rsidRDefault="00E3096E" w:rsidP="00E3096E">
      <w:pPr>
        <w:spacing w:line="276" w:lineRule="auto"/>
        <w:ind w:left="2124" w:hanging="2124"/>
        <w:jc w:val="center"/>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_</w:t>
      </w:r>
      <w:r w:rsidRPr="007E22D2">
        <w:rPr>
          <w:rFonts w:ascii="Times New Roman" w:eastAsia="Times New Roman" w:hAnsi="Times New Roman" w:cs="Times New Roman"/>
          <w:b/>
          <w:lang w:eastAsia="sr-Latn-RS"/>
        </w:rPr>
        <w:t>___</w:t>
      </w:r>
      <w:r w:rsidRPr="007E22D2">
        <w:rPr>
          <w:rFonts w:ascii="Times New Roman" w:eastAsia="Times New Roman" w:hAnsi="Times New Roman" w:cs="Times New Roman"/>
          <w:b/>
          <w:lang w:val="sr-Cyrl-RS" w:eastAsia="sr-Latn-RS"/>
        </w:rPr>
        <w:t>___________________</w:t>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t xml:space="preserve">                                 </w:t>
      </w:r>
      <w:r>
        <w:rPr>
          <w:rFonts w:ascii="Times New Roman" w:eastAsia="Times New Roman" w:hAnsi="Times New Roman" w:cs="Times New Roman"/>
          <w:b/>
          <w:lang w:val="sr-Cyrl-RS" w:eastAsia="sr-Latn-RS"/>
        </w:rPr>
        <w:t xml:space="preserve">       </w:t>
      </w:r>
      <w:r w:rsidRPr="007E22D2">
        <w:rPr>
          <w:rFonts w:ascii="Times New Roman" w:eastAsia="Times New Roman" w:hAnsi="Times New Roman" w:cs="Times New Roman"/>
          <w:b/>
          <w:lang w:val="sr-Cyrl-RS" w:eastAsia="sr-Latn-RS"/>
        </w:rPr>
        <w:t>____________________</w:t>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t xml:space="preserve"> </w:t>
      </w:r>
      <w:r w:rsidRPr="007E22D2">
        <w:rPr>
          <w:rFonts w:ascii="Times New Roman" w:eastAsia="Times New Roman" w:hAnsi="Times New Roman" w:cs="Times New Roman"/>
          <w:b/>
          <w:lang w:eastAsia="sr-Latn-RS"/>
        </w:rPr>
        <w:t xml:space="preserve">                      </w:t>
      </w:r>
      <w:r>
        <w:rPr>
          <w:rFonts w:ascii="Times New Roman" w:eastAsia="Times New Roman" w:hAnsi="Times New Roman" w:cs="Times New Roman"/>
          <w:b/>
          <w:lang w:val="sr-Cyrl-RS" w:eastAsia="sr-Latn-RS"/>
        </w:rPr>
        <w:t xml:space="preserve">                               </w:t>
      </w:r>
      <w:r w:rsidRPr="007E22D2">
        <w:rPr>
          <w:rFonts w:ascii="Times New Roman" w:eastAsia="Times New Roman" w:hAnsi="Times New Roman" w:cs="Times New Roman"/>
          <w:b/>
          <w:lang w:val="sr-Cyrl-RS" w:eastAsia="sr-Latn-RS"/>
        </w:rPr>
        <w:t>ИСПОРУЧИЛАЦ 2</w:t>
      </w:r>
    </w:p>
    <w:p w14:paraId="77F4247D" w14:textId="77777777" w:rsidR="00E3096E" w:rsidRPr="007E22D2" w:rsidRDefault="00E3096E" w:rsidP="00E3096E">
      <w:pPr>
        <w:spacing w:line="276" w:lineRule="auto"/>
        <w:ind w:left="2124" w:hanging="2124"/>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          </w:t>
      </w:r>
    </w:p>
    <w:p w14:paraId="6C28C053" w14:textId="77777777" w:rsidR="00E3096E" w:rsidRPr="007E22D2" w:rsidRDefault="00E3096E" w:rsidP="00E3096E">
      <w:pPr>
        <w:spacing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         </w:t>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t xml:space="preserve">    </w:t>
      </w:r>
      <w:r>
        <w:rPr>
          <w:rFonts w:ascii="Times New Roman" w:eastAsia="Times New Roman" w:hAnsi="Times New Roman" w:cs="Times New Roman"/>
          <w:b/>
          <w:lang w:val="sr-Cyrl-RS" w:eastAsia="sr-Latn-RS"/>
        </w:rPr>
        <w:t xml:space="preserve">   </w:t>
      </w:r>
      <w:r w:rsidRPr="007E22D2">
        <w:rPr>
          <w:rFonts w:ascii="Times New Roman" w:eastAsia="Times New Roman" w:hAnsi="Times New Roman" w:cs="Times New Roman"/>
          <w:b/>
          <w:lang w:val="sr-Cyrl-RS" w:eastAsia="sr-Latn-RS"/>
        </w:rPr>
        <w:t>____________________</w:t>
      </w:r>
      <w:r>
        <w:rPr>
          <w:rFonts w:ascii="Times New Roman" w:eastAsia="Times New Roman" w:hAnsi="Times New Roman" w:cs="Times New Roman"/>
          <w:b/>
          <w:lang w:val="sr-Cyrl-RS" w:eastAsia="sr-Latn-RS"/>
        </w:rPr>
        <w:t>_</w:t>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p>
    <w:p w14:paraId="72672629" w14:textId="77777777" w:rsidR="00E3096E" w:rsidRPr="007E22D2" w:rsidRDefault="00E3096E" w:rsidP="00E3096E">
      <w:pPr>
        <w:spacing w:line="276" w:lineRule="auto"/>
        <w:ind w:left="708"/>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     </w:t>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t xml:space="preserve">  ИСПОРУЧИЛАЦ 3</w:t>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t xml:space="preserve">     </w:t>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t xml:space="preserve">                                                                      </w:t>
      </w:r>
    </w:p>
    <w:p w14:paraId="7A2FF664" w14:textId="77777777" w:rsidR="00E3096E" w:rsidRPr="00D60180" w:rsidRDefault="00E3096E" w:rsidP="00E3096E">
      <w:pPr>
        <w:spacing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       </w:t>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r>
      <w:r w:rsidRPr="007E22D2">
        <w:rPr>
          <w:rFonts w:ascii="Times New Roman" w:eastAsia="Times New Roman" w:hAnsi="Times New Roman" w:cs="Times New Roman"/>
          <w:b/>
          <w:lang w:val="sr-Cyrl-RS" w:eastAsia="sr-Latn-RS"/>
        </w:rPr>
        <w:tab/>
        <w:t xml:space="preserve">     </w:t>
      </w:r>
      <w:r>
        <w:rPr>
          <w:rFonts w:ascii="Times New Roman" w:eastAsia="Times New Roman" w:hAnsi="Times New Roman" w:cs="Times New Roman"/>
          <w:b/>
          <w:lang w:val="sr-Cyrl-RS" w:eastAsia="sr-Latn-RS"/>
        </w:rPr>
        <w:t xml:space="preserve">     </w:t>
      </w:r>
      <w:r w:rsidRPr="007E22D2">
        <w:rPr>
          <w:rFonts w:ascii="Times New Roman" w:eastAsia="Times New Roman" w:hAnsi="Times New Roman" w:cs="Times New Roman"/>
          <w:b/>
          <w:lang w:val="sr-Cyrl-RS" w:eastAsia="sr-Latn-RS"/>
        </w:rPr>
        <w:t>___________________</w:t>
      </w:r>
      <w:bookmarkStart w:id="63" w:name="_Toc163472589"/>
    </w:p>
    <w:p w14:paraId="1D0C5224" w14:textId="77777777" w:rsidR="00E3096E" w:rsidRDefault="00E3096E" w:rsidP="00E3096E">
      <w:pPr>
        <w:pStyle w:val="DRUGI"/>
        <w:spacing w:line="276" w:lineRule="auto"/>
        <w:ind w:left="1276"/>
        <w:jc w:val="center"/>
        <w:rPr>
          <w:rFonts w:ascii="Times New Roman" w:hAnsi="Times New Roman" w:cs="Times New Roman"/>
          <w:bCs/>
          <w:caps/>
          <w:sz w:val="28"/>
          <w:szCs w:val="28"/>
        </w:rPr>
      </w:pPr>
    </w:p>
    <w:p w14:paraId="7CB7F3A2" w14:textId="77777777" w:rsidR="00E3096E" w:rsidRDefault="00E3096E" w:rsidP="00E3096E"/>
    <w:p w14:paraId="380A95C6" w14:textId="77777777" w:rsidR="00E3096E" w:rsidRDefault="00E3096E" w:rsidP="00E3096E"/>
    <w:p w14:paraId="09209397" w14:textId="77777777" w:rsidR="00E3096E" w:rsidRDefault="00E3096E" w:rsidP="00E3096E"/>
    <w:p w14:paraId="41CAC659" w14:textId="77777777" w:rsidR="00E3096E" w:rsidRDefault="00E3096E" w:rsidP="00E3096E"/>
    <w:p w14:paraId="1B280A8B" w14:textId="77777777" w:rsidR="00E3096E" w:rsidRDefault="00E3096E" w:rsidP="00E3096E"/>
    <w:p w14:paraId="18869FF0" w14:textId="77777777" w:rsidR="00C74352" w:rsidRDefault="00C74352">
      <w:pPr>
        <w:rPr>
          <w:rFonts w:ascii="Times New Roman" w:eastAsiaTheme="majorEastAsia" w:hAnsi="Times New Roman" w:cs="Times New Roman"/>
          <w:b/>
          <w:bCs/>
          <w:caps/>
          <w:color w:val="0E0E67"/>
          <w:sz w:val="28"/>
          <w:szCs w:val="28"/>
          <w:lang w:val="en-GB"/>
        </w:rPr>
      </w:pPr>
      <w:r>
        <w:rPr>
          <w:rFonts w:ascii="Times New Roman" w:hAnsi="Times New Roman" w:cs="Times New Roman"/>
          <w:bCs/>
          <w:caps/>
          <w:sz w:val="28"/>
          <w:szCs w:val="28"/>
        </w:rPr>
        <w:br w:type="page"/>
      </w:r>
    </w:p>
    <w:p w14:paraId="6A29318A" w14:textId="62DB778F" w:rsidR="00E3096E" w:rsidRPr="007E22D2" w:rsidRDefault="00E3096E" w:rsidP="00AC6730">
      <w:pPr>
        <w:pStyle w:val="DRUGI"/>
        <w:numPr>
          <w:ilvl w:val="0"/>
          <w:numId w:val="16"/>
        </w:numPr>
        <w:spacing w:line="276" w:lineRule="auto"/>
        <w:ind w:left="1080"/>
        <w:jc w:val="center"/>
        <w:rPr>
          <w:rFonts w:ascii="Times New Roman" w:hAnsi="Times New Roman" w:cs="Times New Roman"/>
          <w:bCs/>
          <w:caps/>
          <w:sz w:val="28"/>
          <w:szCs w:val="28"/>
        </w:rPr>
      </w:pPr>
      <w:bookmarkStart w:id="64" w:name="_Toc240367306"/>
      <w:r w:rsidRPr="007E22D2">
        <w:rPr>
          <w:rFonts w:ascii="Times New Roman" w:hAnsi="Times New Roman" w:cs="Times New Roman"/>
          <w:bCs/>
          <w:caps/>
          <w:sz w:val="28"/>
          <w:szCs w:val="28"/>
        </w:rPr>
        <w:lastRenderedPageBreak/>
        <w:t xml:space="preserve">мОДЕЛ </w:t>
      </w:r>
      <w:bookmarkEnd w:id="63"/>
      <w:r>
        <w:rPr>
          <w:rFonts w:ascii="Times New Roman" w:hAnsi="Times New Roman" w:cs="Times New Roman"/>
          <w:bCs/>
          <w:caps/>
          <w:sz w:val="28"/>
          <w:szCs w:val="28"/>
          <w:lang w:val="sr-Cyrl-RS"/>
        </w:rPr>
        <w:t>НАРУЏБЕНИЦЕ</w:t>
      </w:r>
      <w:bookmarkEnd w:id="64"/>
    </w:p>
    <w:p w14:paraId="495E5A11" w14:textId="77777777" w:rsidR="00E3096E" w:rsidRPr="00935450" w:rsidRDefault="00E3096E" w:rsidP="00C852A4">
      <w:pPr>
        <w:spacing w:before="240"/>
        <w:jc w:val="center"/>
        <w:rPr>
          <w:rFonts w:ascii="Times New Roman" w:hAnsi="Times New Roman" w:cs="Times New Roman"/>
          <w:b/>
          <w:bCs/>
          <w:lang w:val="sr-Cyrl-RS"/>
        </w:rPr>
      </w:pPr>
      <w:r w:rsidRPr="00935450">
        <w:rPr>
          <w:rFonts w:ascii="Times New Roman" w:hAnsi="Times New Roman" w:cs="Times New Roman"/>
          <w:b/>
          <w:bCs/>
          <w:lang w:val="sr-Cyrl-RS"/>
        </w:rPr>
        <w:t>НАРУЏБЕНИЦА</w:t>
      </w:r>
    </w:p>
    <w:p w14:paraId="43B21D56" w14:textId="77777777" w:rsidR="00E3096E" w:rsidRDefault="00E3096E" w:rsidP="00C852A4">
      <w:pPr>
        <w:pStyle w:val="BodyText"/>
        <w:spacing w:before="240" w:line="276" w:lineRule="auto"/>
        <w:ind w:left="0" w:right="238"/>
        <w:rPr>
          <w:b/>
          <w:sz w:val="26"/>
          <w:szCs w:val="26"/>
          <w:lang w:val="sr-Cyrl-RS" w:eastAsia="sr-Latn-RS"/>
        </w:rPr>
      </w:pPr>
      <w:r>
        <w:rPr>
          <w:b/>
          <w:sz w:val="26"/>
          <w:szCs w:val="26"/>
          <w:lang w:val="sr-Cyrl-RS" w:eastAsia="sr-Latn-RS"/>
        </w:rPr>
        <w:t xml:space="preserve">                                                     ЈАВНА </w:t>
      </w:r>
      <w:r w:rsidRPr="007E22D2">
        <w:rPr>
          <w:b/>
          <w:sz w:val="26"/>
          <w:szCs w:val="26"/>
          <w:lang w:val="sr-Cyrl-RS" w:eastAsia="sr-Latn-RS"/>
        </w:rPr>
        <w:t>Н</w:t>
      </w:r>
      <w:r>
        <w:rPr>
          <w:b/>
          <w:sz w:val="26"/>
          <w:szCs w:val="26"/>
          <w:lang w:val="sr-Cyrl-RS" w:eastAsia="sr-Latn-RS"/>
        </w:rPr>
        <w:t>АБАВКА</w:t>
      </w:r>
      <w:r w:rsidRPr="007E22D2">
        <w:rPr>
          <w:b/>
          <w:sz w:val="26"/>
          <w:szCs w:val="26"/>
          <w:lang w:val="sr-Cyrl-RS" w:eastAsia="sr-Latn-RS"/>
        </w:rPr>
        <w:t xml:space="preserve"> БР. ___</w:t>
      </w:r>
    </w:p>
    <w:p w14:paraId="231C39F2" w14:textId="77777777" w:rsidR="00E3096E" w:rsidRPr="007E22D2" w:rsidRDefault="00E3096E" w:rsidP="00E3096E">
      <w:pPr>
        <w:pStyle w:val="BodyText"/>
        <w:spacing w:before="1" w:line="276" w:lineRule="auto"/>
        <w:ind w:left="0" w:right="238"/>
        <w:rPr>
          <w:b/>
          <w:sz w:val="26"/>
          <w:szCs w:val="26"/>
          <w:lang w:val="sr-Cyrl-RS" w:eastAsia="sr-Latn-RS"/>
        </w:rPr>
      </w:pPr>
    </w:p>
    <w:p w14:paraId="0CE7BA41" w14:textId="77777777" w:rsidR="00E3096E" w:rsidRPr="00ED773F" w:rsidRDefault="00E3096E" w:rsidP="00E3096E">
      <w:pPr>
        <w:widowControl w:val="0"/>
        <w:autoSpaceDE w:val="0"/>
        <w:autoSpaceDN w:val="0"/>
        <w:spacing w:line="276" w:lineRule="auto"/>
        <w:rPr>
          <w:rFonts w:ascii="Times New Roman" w:eastAsia="Times New Roman" w:hAnsi="Times New Roman" w:cs="Times New Roman"/>
          <w:b/>
          <w:noProof/>
          <w:lang w:val="sr-Cyrl-RS"/>
        </w:rPr>
      </w:pPr>
      <w:r w:rsidRPr="00ED773F">
        <w:rPr>
          <w:rFonts w:ascii="Times New Roman" w:eastAsia="Times New Roman" w:hAnsi="Times New Roman" w:cs="Times New Roman"/>
          <w:noProof/>
          <w:lang w:val="sr-Cyrl-RS"/>
        </w:rPr>
        <w:t>Наручилац: ______________________</w:t>
      </w:r>
      <w:r w:rsidRPr="00ED773F">
        <w:rPr>
          <w:rFonts w:ascii="Times New Roman" w:eastAsia="Times New Roman" w:hAnsi="Times New Roman" w:cs="Times New Roman"/>
          <w:noProof/>
          <w:lang w:val="sr-Cyrl-RS"/>
        </w:rPr>
        <w:tab/>
      </w:r>
      <w:r w:rsidRPr="00ED773F">
        <w:rPr>
          <w:rFonts w:ascii="Times New Roman" w:eastAsia="Times New Roman" w:hAnsi="Times New Roman" w:cs="Times New Roman"/>
          <w:noProof/>
          <w:lang w:val="sr-Cyrl-RS"/>
        </w:rPr>
        <w:tab/>
      </w:r>
      <w:r>
        <w:rPr>
          <w:rFonts w:ascii="Times New Roman" w:eastAsia="Times New Roman" w:hAnsi="Times New Roman" w:cs="Times New Roman"/>
          <w:noProof/>
          <w:lang w:val="sr-Cyrl-RS"/>
        </w:rPr>
        <w:t>Испоручилац</w:t>
      </w:r>
      <w:r w:rsidRPr="00ED773F">
        <w:rPr>
          <w:rFonts w:ascii="Times New Roman" w:eastAsia="Times New Roman" w:hAnsi="Times New Roman" w:cs="Times New Roman"/>
          <w:noProof/>
          <w:lang w:val="sr-Cyrl-RS"/>
        </w:rPr>
        <w:t>: _________________</w:t>
      </w:r>
      <w:r>
        <w:rPr>
          <w:rFonts w:ascii="Times New Roman" w:eastAsia="Times New Roman" w:hAnsi="Times New Roman" w:cs="Times New Roman"/>
          <w:noProof/>
          <w:lang w:val="sr-Cyrl-RS"/>
        </w:rPr>
        <w:t>___</w:t>
      </w:r>
    </w:p>
    <w:p w14:paraId="30E11213" w14:textId="77777777" w:rsidR="00E3096E" w:rsidRPr="00ED773F" w:rsidRDefault="00E3096E" w:rsidP="00E3096E">
      <w:pPr>
        <w:widowControl w:val="0"/>
        <w:autoSpaceDE w:val="0"/>
        <w:autoSpaceDN w:val="0"/>
        <w:spacing w:line="276" w:lineRule="auto"/>
        <w:rPr>
          <w:rFonts w:ascii="Times New Roman" w:eastAsia="Times New Roman" w:hAnsi="Times New Roman" w:cs="Times New Roman"/>
          <w:noProof/>
          <w:lang w:val="sr-Cyrl-RS"/>
        </w:rPr>
      </w:pPr>
      <w:r w:rsidRPr="00ED773F">
        <w:rPr>
          <w:rFonts w:ascii="Times New Roman" w:eastAsia="Times New Roman" w:hAnsi="Times New Roman" w:cs="Times New Roman"/>
          <w:noProof/>
          <w:lang w:val="sr-Cyrl-RS"/>
        </w:rPr>
        <w:t>Адреса: _________________________</w:t>
      </w:r>
      <w:r w:rsidRPr="00ED773F">
        <w:rPr>
          <w:rFonts w:ascii="Times New Roman" w:eastAsia="Times New Roman" w:hAnsi="Times New Roman" w:cs="Times New Roman"/>
          <w:noProof/>
          <w:lang w:val="sr-Cyrl-RS"/>
        </w:rPr>
        <w:tab/>
      </w:r>
      <w:r w:rsidRPr="00ED773F">
        <w:rPr>
          <w:rFonts w:ascii="Times New Roman" w:eastAsia="Times New Roman" w:hAnsi="Times New Roman" w:cs="Times New Roman"/>
          <w:noProof/>
          <w:lang w:val="sr-Cyrl-RS"/>
        </w:rPr>
        <w:tab/>
        <w:t>Адреса: __________________________</w:t>
      </w:r>
    </w:p>
    <w:p w14:paraId="457F412A" w14:textId="77777777" w:rsidR="00E3096E" w:rsidRPr="00ED773F" w:rsidRDefault="00E3096E" w:rsidP="00E3096E">
      <w:pPr>
        <w:widowControl w:val="0"/>
        <w:autoSpaceDE w:val="0"/>
        <w:autoSpaceDN w:val="0"/>
        <w:spacing w:line="276" w:lineRule="auto"/>
        <w:rPr>
          <w:rFonts w:ascii="Times New Roman" w:eastAsia="Times New Roman" w:hAnsi="Times New Roman" w:cs="Times New Roman"/>
          <w:noProof/>
          <w:lang w:val="sr-Cyrl-RS"/>
        </w:rPr>
      </w:pPr>
      <w:r w:rsidRPr="00ED773F">
        <w:rPr>
          <w:rFonts w:ascii="Times New Roman" w:eastAsia="Times New Roman" w:hAnsi="Times New Roman" w:cs="Times New Roman"/>
          <w:noProof/>
          <w:lang w:val="sr-Cyrl-RS"/>
        </w:rPr>
        <w:t>_________________________________</w:t>
      </w:r>
      <w:r w:rsidRPr="00ED773F">
        <w:rPr>
          <w:rFonts w:ascii="Times New Roman" w:eastAsia="Times New Roman" w:hAnsi="Times New Roman" w:cs="Times New Roman"/>
          <w:noProof/>
          <w:lang w:val="sr-Cyrl-RS"/>
        </w:rPr>
        <w:tab/>
      </w:r>
      <w:r w:rsidRPr="00ED773F">
        <w:rPr>
          <w:rFonts w:ascii="Times New Roman" w:eastAsia="Times New Roman" w:hAnsi="Times New Roman" w:cs="Times New Roman"/>
          <w:noProof/>
          <w:lang w:val="sr-Cyrl-RS"/>
        </w:rPr>
        <w:tab/>
        <w:t>_________________________________</w:t>
      </w:r>
    </w:p>
    <w:p w14:paraId="3DF3AF11" w14:textId="77777777" w:rsidR="00E3096E" w:rsidRPr="00ED773F" w:rsidRDefault="00E3096E" w:rsidP="00E3096E">
      <w:pPr>
        <w:widowControl w:val="0"/>
        <w:autoSpaceDE w:val="0"/>
        <w:autoSpaceDN w:val="0"/>
        <w:spacing w:line="276" w:lineRule="auto"/>
        <w:rPr>
          <w:rFonts w:ascii="Times New Roman" w:eastAsia="Times New Roman" w:hAnsi="Times New Roman" w:cs="Times New Roman"/>
          <w:lang w:val="sr-Cyrl-RS"/>
        </w:rPr>
      </w:pPr>
      <w:r w:rsidRPr="00ED773F">
        <w:rPr>
          <w:rFonts w:ascii="Times New Roman" w:eastAsia="Times New Roman" w:hAnsi="Times New Roman" w:cs="Times New Roman"/>
          <w:lang w:val="sr-Cyrl-RS"/>
        </w:rPr>
        <w:t>ПИБ: ____________________________</w:t>
      </w:r>
      <w:r w:rsidRPr="00ED773F">
        <w:rPr>
          <w:rFonts w:ascii="Times New Roman" w:eastAsia="Times New Roman" w:hAnsi="Times New Roman" w:cs="Times New Roman"/>
          <w:lang w:val="sr-Cyrl-RS"/>
        </w:rPr>
        <w:tab/>
      </w:r>
      <w:r w:rsidRPr="00ED773F">
        <w:rPr>
          <w:rFonts w:ascii="Times New Roman" w:eastAsia="Times New Roman" w:hAnsi="Times New Roman" w:cs="Times New Roman"/>
          <w:lang w:val="sr-Cyrl-RS"/>
        </w:rPr>
        <w:tab/>
        <w:t>ПИБ: ____________________________</w:t>
      </w:r>
    </w:p>
    <w:p w14:paraId="488FEB9A" w14:textId="77777777" w:rsidR="00E3096E" w:rsidRPr="00ED773F" w:rsidRDefault="00E3096E" w:rsidP="00E3096E">
      <w:pPr>
        <w:widowControl w:val="0"/>
        <w:autoSpaceDE w:val="0"/>
        <w:autoSpaceDN w:val="0"/>
        <w:spacing w:line="276" w:lineRule="auto"/>
        <w:rPr>
          <w:rFonts w:ascii="Times New Roman" w:eastAsia="Times New Roman" w:hAnsi="Times New Roman" w:cs="Times New Roman"/>
          <w:lang w:val="sr-Cyrl-RS"/>
        </w:rPr>
      </w:pPr>
      <w:r w:rsidRPr="00ED773F">
        <w:rPr>
          <w:rFonts w:ascii="Times New Roman" w:eastAsia="Times New Roman" w:hAnsi="Times New Roman" w:cs="Times New Roman"/>
          <w:lang w:val="sr-Cyrl-RS"/>
        </w:rPr>
        <w:t>МБ: _____________________________</w:t>
      </w:r>
      <w:r w:rsidRPr="00ED773F">
        <w:rPr>
          <w:rFonts w:ascii="Times New Roman" w:eastAsia="Times New Roman" w:hAnsi="Times New Roman" w:cs="Times New Roman"/>
          <w:lang w:val="sr-Cyrl-RS"/>
        </w:rPr>
        <w:tab/>
      </w:r>
      <w:r w:rsidRPr="00ED773F">
        <w:rPr>
          <w:rFonts w:ascii="Times New Roman" w:eastAsia="Times New Roman" w:hAnsi="Times New Roman" w:cs="Times New Roman"/>
          <w:lang w:val="sr-Cyrl-RS"/>
        </w:rPr>
        <w:tab/>
        <w:t>МБ: _____________________________</w:t>
      </w:r>
    </w:p>
    <w:p w14:paraId="544E5746" w14:textId="77777777" w:rsidR="00E3096E" w:rsidRPr="00ED773F" w:rsidRDefault="00E3096E" w:rsidP="00E3096E">
      <w:pPr>
        <w:widowControl w:val="0"/>
        <w:autoSpaceDE w:val="0"/>
        <w:autoSpaceDN w:val="0"/>
        <w:spacing w:line="276" w:lineRule="auto"/>
        <w:rPr>
          <w:rFonts w:ascii="Times New Roman" w:eastAsia="Times New Roman" w:hAnsi="Times New Roman" w:cs="Times New Roman"/>
          <w:lang w:val="sr-Cyrl-RS"/>
        </w:rPr>
      </w:pPr>
      <w:r w:rsidRPr="00ED773F">
        <w:rPr>
          <w:rFonts w:ascii="Times New Roman" w:eastAsia="Times New Roman" w:hAnsi="Times New Roman" w:cs="Times New Roman"/>
          <w:lang w:val="sr-Cyrl-RS"/>
        </w:rPr>
        <w:t>Број рачуна: ______________________</w:t>
      </w:r>
      <w:r w:rsidRPr="00ED773F">
        <w:rPr>
          <w:rFonts w:ascii="Times New Roman" w:eastAsia="Times New Roman" w:hAnsi="Times New Roman" w:cs="Times New Roman"/>
          <w:lang w:val="sr-Cyrl-RS"/>
        </w:rPr>
        <w:tab/>
      </w:r>
      <w:r w:rsidRPr="00ED773F">
        <w:rPr>
          <w:rFonts w:ascii="Times New Roman" w:eastAsia="Times New Roman" w:hAnsi="Times New Roman" w:cs="Times New Roman"/>
          <w:lang w:val="sr-Cyrl-RS"/>
        </w:rPr>
        <w:tab/>
        <w:t>Број рачуна: ______________________</w:t>
      </w:r>
    </w:p>
    <w:p w14:paraId="5C76FA96" w14:textId="77777777" w:rsidR="00E3096E" w:rsidRPr="00ED773F" w:rsidRDefault="00E3096E" w:rsidP="00E3096E">
      <w:pPr>
        <w:widowControl w:val="0"/>
        <w:autoSpaceDE w:val="0"/>
        <w:autoSpaceDN w:val="0"/>
        <w:spacing w:line="276" w:lineRule="auto"/>
        <w:rPr>
          <w:rFonts w:ascii="Times New Roman" w:eastAsia="Times New Roman" w:hAnsi="Times New Roman" w:cs="Times New Roman"/>
          <w:lang w:val="sr-Cyrl-RS"/>
        </w:rPr>
      </w:pPr>
      <w:r w:rsidRPr="00ED773F">
        <w:rPr>
          <w:rFonts w:ascii="Times New Roman" w:eastAsia="Times New Roman" w:hAnsi="Times New Roman" w:cs="Times New Roman"/>
          <w:lang w:val="sr-Cyrl-RS"/>
        </w:rPr>
        <w:t>Назив банке: ______________________</w:t>
      </w:r>
      <w:r w:rsidRPr="00ED773F">
        <w:rPr>
          <w:rFonts w:ascii="Times New Roman" w:eastAsia="Times New Roman" w:hAnsi="Times New Roman" w:cs="Times New Roman"/>
          <w:lang w:val="sr-Cyrl-RS"/>
        </w:rPr>
        <w:tab/>
      </w:r>
      <w:r w:rsidRPr="00ED773F">
        <w:rPr>
          <w:rFonts w:ascii="Times New Roman" w:eastAsia="Times New Roman" w:hAnsi="Times New Roman" w:cs="Times New Roman"/>
          <w:lang w:val="sr-Cyrl-RS"/>
        </w:rPr>
        <w:tab/>
        <w:t>Назив банке:______________________</w:t>
      </w:r>
    </w:p>
    <w:p w14:paraId="5B782462" w14:textId="77777777" w:rsidR="00E3096E" w:rsidRPr="00ED773F" w:rsidRDefault="00E3096E" w:rsidP="00E3096E">
      <w:pPr>
        <w:widowControl w:val="0"/>
        <w:autoSpaceDE w:val="0"/>
        <w:autoSpaceDN w:val="0"/>
        <w:spacing w:line="276" w:lineRule="auto"/>
        <w:rPr>
          <w:rFonts w:ascii="Times New Roman" w:eastAsia="Times New Roman" w:hAnsi="Times New Roman" w:cs="Times New Roman"/>
          <w:lang w:val="sr-Cyrl-RS"/>
        </w:rPr>
      </w:pPr>
    </w:p>
    <w:p w14:paraId="2B189FEA" w14:textId="77777777" w:rsidR="00E3096E" w:rsidRPr="00B77126" w:rsidRDefault="00E3096E" w:rsidP="00E3096E">
      <w:pPr>
        <w:widowControl w:val="0"/>
        <w:autoSpaceDE w:val="0"/>
        <w:autoSpaceDN w:val="0"/>
        <w:spacing w:line="276" w:lineRule="auto"/>
        <w:jc w:val="both"/>
        <w:rPr>
          <w:rFonts w:ascii="Times New Roman" w:eastAsia="Times New Roman" w:hAnsi="Times New Roman" w:cs="Times New Roman"/>
          <w:caps/>
          <w:noProof/>
          <w:lang w:val="sr-Cyrl-RS"/>
        </w:rPr>
      </w:pPr>
      <w:r w:rsidRPr="00ED773F">
        <w:rPr>
          <w:rFonts w:ascii="Times New Roman" w:eastAsia="Times New Roman" w:hAnsi="Times New Roman" w:cs="Times New Roman"/>
          <w:lang w:val="sr-Cyrl-RS"/>
        </w:rPr>
        <w:t xml:space="preserve">На основу </w:t>
      </w:r>
      <w:r w:rsidRPr="00ED773F">
        <w:rPr>
          <w:rFonts w:ascii="Times New Roman" w:eastAsia="Times New Roman" w:hAnsi="Times New Roman" w:cs="Times New Roman"/>
        </w:rPr>
        <w:t>O</w:t>
      </w:r>
      <w:r w:rsidRPr="00ED773F">
        <w:rPr>
          <w:rFonts w:ascii="Times New Roman" w:eastAsia="Times New Roman" w:hAnsi="Times New Roman" w:cs="Times New Roman"/>
          <w:lang w:val="sr-Cyrl-RS"/>
        </w:rPr>
        <w:t xml:space="preserve">квирног споразума број ________________од ___.___._______. године, након спроведеног отвореног поступка јавне набавке </w:t>
      </w:r>
      <w:r>
        <w:rPr>
          <w:rFonts w:ascii="Times New Roman" w:eastAsia="Times New Roman" w:hAnsi="Times New Roman" w:cs="Times New Roman"/>
          <w:lang w:val="sr-Cyrl-RS"/>
        </w:rPr>
        <w:t>Пнеуматика</w:t>
      </w:r>
      <w:r w:rsidRPr="00ED773F">
        <w:rPr>
          <w:rFonts w:ascii="Times New Roman" w:eastAsia="Times New Roman" w:hAnsi="Times New Roman" w:cs="Times New Roman"/>
          <w:lang w:val="sr-Cyrl-RS"/>
        </w:rPr>
        <w:t xml:space="preserve">, ЈН бр. ______, на основу којег је донета </w:t>
      </w:r>
      <w:r w:rsidRPr="00D142CC">
        <w:rPr>
          <w:rFonts w:ascii="Times New Roman" w:eastAsia="Times New Roman" w:hAnsi="Times New Roman" w:cs="Times New Roman"/>
          <w:lang w:val="sr-Cyrl-RS"/>
        </w:rPr>
        <w:t xml:space="preserve">Одлука о </w:t>
      </w:r>
      <w:r>
        <w:rPr>
          <w:rFonts w:ascii="Times New Roman" w:eastAsia="Times New Roman" w:hAnsi="Times New Roman" w:cs="Times New Roman"/>
          <w:lang w:val="sr-Cyrl-RS"/>
        </w:rPr>
        <w:t>додели уговора/</w:t>
      </w:r>
      <w:r w:rsidRPr="00D142CC">
        <w:rPr>
          <w:rFonts w:ascii="Times New Roman" w:eastAsia="Times New Roman" w:hAnsi="Times New Roman" w:cs="Times New Roman"/>
          <w:lang w:val="sr-Cyrl-RS"/>
        </w:rPr>
        <w:t>наруџбенице</w:t>
      </w:r>
      <w:r w:rsidRPr="00ED773F">
        <w:rPr>
          <w:rFonts w:ascii="Times New Roman" w:eastAsia="Times New Roman" w:hAnsi="Times New Roman" w:cs="Times New Roman"/>
          <w:lang w:val="sr-Cyrl-RS"/>
        </w:rPr>
        <w:t xml:space="preserve"> бр</w:t>
      </w:r>
      <w:r w:rsidRPr="00B77126">
        <w:rPr>
          <w:rFonts w:ascii="Times New Roman" w:eastAsia="Times New Roman" w:hAnsi="Times New Roman" w:cs="Times New Roman"/>
          <w:lang w:val="sr-Cyrl-RS"/>
        </w:rPr>
        <w:t xml:space="preserve">. </w:t>
      </w:r>
      <w:r w:rsidRPr="00B77126">
        <w:rPr>
          <w:rFonts w:ascii="Times New Roman" w:eastAsia="Times New Roman" w:hAnsi="Times New Roman" w:cs="Times New Roman"/>
          <w:u w:val="single"/>
          <w:lang w:val="sr-Cyrl-RS"/>
        </w:rPr>
        <w:t>_______</w:t>
      </w:r>
      <w:r w:rsidRPr="00B77126">
        <w:rPr>
          <w:rFonts w:ascii="Times New Roman" w:eastAsia="Times New Roman" w:hAnsi="Times New Roman" w:cs="Times New Roman"/>
          <w:lang w:val="sr-Cyrl-RS"/>
        </w:rPr>
        <w:t xml:space="preserve"> од ________ године, и ваше понуде бр. </w:t>
      </w:r>
      <w:r w:rsidRPr="00B77126">
        <w:rPr>
          <w:rFonts w:ascii="Times New Roman" w:eastAsia="Times New Roman" w:hAnsi="Times New Roman" w:cs="Times New Roman"/>
          <w:u w:val="single"/>
          <w:lang w:val="sr-Cyrl-RS"/>
        </w:rPr>
        <w:t>_______</w:t>
      </w:r>
      <w:r w:rsidRPr="00B77126">
        <w:rPr>
          <w:rFonts w:ascii="Times New Roman" w:eastAsia="Times New Roman" w:hAnsi="Times New Roman" w:cs="Times New Roman"/>
          <w:lang w:val="sr-Cyrl-RS"/>
        </w:rPr>
        <w:t xml:space="preserve">/ од </w:t>
      </w:r>
      <w:r w:rsidRPr="00B77126">
        <w:rPr>
          <w:rFonts w:ascii="Times New Roman" w:eastAsia="Times New Roman" w:hAnsi="Times New Roman" w:cs="Times New Roman"/>
          <w:u w:val="single"/>
          <w:lang w:val="sr-Cyrl-RS"/>
        </w:rPr>
        <w:t>________</w:t>
      </w:r>
      <w:r w:rsidRPr="00B77126">
        <w:rPr>
          <w:rFonts w:ascii="Times New Roman" w:eastAsia="Times New Roman" w:hAnsi="Times New Roman" w:cs="Times New Roman"/>
          <w:lang w:val="sr-Cyrl-RS"/>
        </w:rPr>
        <w:t xml:space="preserve"> године, која чини саставни део ове наруџбенице, издаје се</w:t>
      </w:r>
    </w:p>
    <w:p w14:paraId="6ABBA574" w14:textId="77777777" w:rsidR="00E3096E" w:rsidRPr="00ED773F" w:rsidRDefault="00E3096E" w:rsidP="00E3096E">
      <w:pPr>
        <w:widowControl w:val="0"/>
        <w:autoSpaceDE w:val="0"/>
        <w:autoSpaceDN w:val="0"/>
        <w:spacing w:line="276" w:lineRule="auto"/>
        <w:jc w:val="center"/>
        <w:rPr>
          <w:rFonts w:ascii="Times New Roman" w:eastAsia="Times New Roman" w:hAnsi="Times New Roman" w:cs="Times New Roman"/>
          <w:noProof/>
          <w:vanish/>
          <w:lang w:val="sr-Cyrl-RS"/>
        </w:rPr>
      </w:pPr>
    </w:p>
    <w:p w14:paraId="3BC73DFD" w14:textId="77777777" w:rsidR="00E3096E" w:rsidRPr="00ED773F" w:rsidRDefault="00E3096E" w:rsidP="00E3096E">
      <w:pPr>
        <w:widowControl w:val="0"/>
        <w:autoSpaceDE w:val="0"/>
        <w:autoSpaceDN w:val="0"/>
        <w:spacing w:line="276" w:lineRule="auto"/>
        <w:jc w:val="both"/>
        <w:rPr>
          <w:rFonts w:ascii="Times New Roman" w:eastAsia="Times New Roman" w:hAnsi="Times New Roman" w:cs="Times New Roman"/>
          <w:noProof/>
          <w:lang w:val="sr-Cyrl-RS"/>
        </w:rPr>
      </w:pPr>
    </w:p>
    <w:tbl>
      <w:tblPr>
        <w:tblW w:w="981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2CC"/>
        <w:tblLook w:val="04A0" w:firstRow="1" w:lastRow="0" w:firstColumn="1" w:lastColumn="0" w:noHBand="0" w:noVBand="1"/>
      </w:tblPr>
      <w:tblGrid>
        <w:gridCol w:w="9810"/>
      </w:tblGrid>
      <w:tr w:rsidR="00E3096E" w:rsidRPr="00996632" w14:paraId="10211222" w14:textId="77777777" w:rsidTr="00661EC6">
        <w:trPr>
          <w:trHeight w:val="422"/>
        </w:trPr>
        <w:tc>
          <w:tcPr>
            <w:tcW w:w="9810" w:type="dxa"/>
            <w:tcBorders>
              <w:top w:val="single" w:sz="4" w:space="0" w:color="000000"/>
              <w:left w:val="single" w:sz="4" w:space="0" w:color="000000"/>
              <w:bottom w:val="single" w:sz="4" w:space="0" w:color="000000"/>
              <w:right w:val="single" w:sz="4" w:space="0" w:color="000000"/>
            </w:tcBorders>
            <w:shd w:val="clear" w:color="auto" w:fill="FFF2CC"/>
            <w:vAlign w:val="center"/>
            <w:hideMark/>
          </w:tcPr>
          <w:p w14:paraId="65A1ED7F" w14:textId="77777777" w:rsidR="00E3096E" w:rsidRPr="00ED773F" w:rsidRDefault="00E3096E" w:rsidP="00661EC6">
            <w:pPr>
              <w:widowControl w:val="0"/>
              <w:autoSpaceDE w:val="0"/>
              <w:autoSpaceDN w:val="0"/>
              <w:spacing w:line="276" w:lineRule="auto"/>
              <w:jc w:val="center"/>
              <w:rPr>
                <w:rFonts w:ascii="Times New Roman" w:eastAsia="Times New Roman" w:hAnsi="Times New Roman" w:cs="Times New Roman"/>
                <w:b/>
                <w:noProof/>
                <w:lang w:val="sr-Cyrl-RS"/>
              </w:rPr>
            </w:pPr>
            <w:r w:rsidRPr="00ED773F">
              <w:rPr>
                <w:rFonts w:ascii="Times New Roman" w:eastAsia="Times New Roman" w:hAnsi="Times New Roman" w:cs="Times New Roman"/>
                <w:b/>
                <w:noProof/>
                <w:lang w:val="sr-Cyrl-RS"/>
              </w:rPr>
              <w:t xml:space="preserve">Н А Р У Џ Б Е Н И Ц А  бр.  </w:t>
            </w:r>
          </w:p>
        </w:tc>
      </w:tr>
    </w:tbl>
    <w:p w14:paraId="5FC15287" w14:textId="77777777" w:rsidR="00E3096E" w:rsidRPr="00ED773F" w:rsidRDefault="00E3096E" w:rsidP="00E3096E">
      <w:pPr>
        <w:widowControl w:val="0"/>
        <w:autoSpaceDE w:val="0"/>
        <w:autoSpaceDN w:val="0"/>
        <w:spacing w:line="276" w:lineRule="auto"/>
        <w:jc w:val="both"/>
        <w:rPr>
          <w:rFonts w:ascii="Times New Roman" w:eastAsia="Times New Roman" w:hAnsi="Times New Roman" w:cs="Times New Roman"/>
          <w:noProof/>
          <w:lang w:val="sr-Cyrl-RS"/>
        </w:rPr>
      </w:pPr>
      <w:r w:rsidRPr="00ED773F">
        <w:rPr>
          <w:rFonts w:ascii="Times New Roman" w:eastAsia="Times New Roman" w:hAnsi="Times New Roman" w:cs="Times New Roman"/>
          <w:noProof/>
          <w:lang w:val="sr-Cyrl-RS"/>
        </w:rPr>
        <w:t>Под следећим условима:</w:t>
      </w:r>
    </w:p>
    <w:tbl>
      <w:tblPr>
        <w:tblStyle w:val="TableGrid2"/>
        <w:tblW w:w="10774" w:type="dxa"/>
        <w:tblInd w:w="-998" w:type="dxa"/>
        <w:tblLook w:val="04A0" w:firstRow="1" w:lastRow="0" w:firstColumn="1" w:lastColumn="0" w:noHBand="0" w:noVBand="1"/>
      </w:tblPr>
      <w:tblGrid>
        <w:gridCol w:w="835"/>
        <w:gridCol w:w="1575"/>
        <w:gridCol w:w="1452"/>
        <w:gridCol w:w="1077"/>
        <w:gridCol w:w="1575"/>
        <w:gridCol w:w="1389"/>
        <w:gridCol w:w="1420"/>
        <w:gridCol w:w="1451"/>
      </w:tblGrid>
      <w:tr w:rsidR="00E3096E" w:rsidRPr="00996632" w14:paraId="07687F6F" w14:textId="77777777" w:rsidTr="00661EC6">
        <w:tc>
          <w:tcPr>
            <w:tcW w:w="694" w:type="dxa"/>
            <w:vAlign w:val="center"/>
          </w:tcPr>
          <w:p w14:paraId="1687FD61"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r w:rsidRPr="00496021">
              <w:rPr>
                <w:rFonts w:ascii="Times New Roman" w:eastAsia="Calibri" w:hAnsi="Times New Roman" w:cs="Times New Roman"/>
                <w:sz w:val="24"/>
                <w:szCs w:val="24"/>
                <w:lang w:val="sr-Cyrl-RS"/>
              </w:rPr>
              <w:t>Редни број</w:t>
            </w:r>
          </w:p>
        </w:tc>
        <w:tc>
          <w:tcPr>
            <w:tcW w:w="0" w:type="auto"/>
            <w:vAlign w:val="center"/>
          </w:tcPr>
          <w:p w14:paraId="7A104122"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r w:rsidRPr="00496021">
              <w:rPr>
                <w:rFonts w:ascii="Times New Roman" w:eastAsia="Calibri" w:hAnsi="Times New Roman" w:cs="Times New Roman"/>
                <w:sz w:val="24"/>
                <w:szCs w:val="24"/>
                <w:lang w:val="sr-Cyrl-RS"/>
              </w:rPr>
              <w:t>Назив пнеуматика</w:t>
            </w:r>
            <w:r>
              <w:rPr>
                <w:rStyle w:val="FootnoteReference"/>
                <w:rFonts w:ascii="Times New Roman" w:eastAsia="Calibri" w:hAnsi="Times New Roman" w:cs="Times New Roman"/>
                <w:sz w:val="24"/>
                <w:szCs w:val="24"/>
                <w:lang w:val="sr-Cyrl-RS"/>
              </w:rPr>
              <w:footnoteReference w:id="11"/>
            </w:r>
          </w:p>
        </w:tc>
        <w:tc>
          <w:tcPr>
            <w:tcW w:w="0" w:type="auto"/>
            <w:vAlign w:val="center"/>
          </w:tcPr>
          <w:p w14:paraId="5C9FBFD1"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r w:rsidRPr="00496021">
              <w:rPr>
                <w:rFonts w:ascii="Times New Roman" w:eastAsia="Calibri" w:hAnsi="Times New Roman" w:cs="Times New Roman"/>
                <w:sz w:val="24"/>
                <w:szCs w:val="24"/>
                <w:lang w:val="sr-Cyrl-RS"/>
              </w:rPr>
              <w:t>Димензије</w:t>
            </w:r>
            <w:r>
              <w:rPr>
                <w:rStyle w:val="FootnoteReference"/>
                <w:rFonts w:ascii="Times New Roman" w:eastAsia="Calibri" w:hAnsi="Times New Roman" w:cs="Times New Roman"/>
                <w:sz w:val="24"/>
                <w:szCs w:val="24"/>
                <w:lang w:val="sr-Cyrl-RS"/>
              </w:rPr>
              <w:footnoteReference w:id="12"/>
            </w:r>
          </w:p>
        </w:tc>
        <w:tc>
          <w:tcPr>
            <w:tcW w:w="0" w:type="auto"/>
            <w:vAlign w:val="center"/>
          </w:tcPr>
          <w:p w14:paraId="778EA889"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r w:rsidRPr="00496021">
              <w:rPr>
                <w:rFonts w:ascii="Times New Roman" w:eastAsia="Calibri" w:hAnsi="Times New Roman" w:cs="Times New Roman"/>
                <w:sz w:val="24"/>
                <w:szCs w:val="24"/>
                <w:lang w:val="sr-Cyrl-RS"/>
              </w:rPr>
              <w:t>Индекс брзине</w:t>
            </w:r>
            <w:r>
              <w:rPr>
                <w:rStyle w:val="FootnoteReference"/>
                <w:rFonts w:ascii="Times New Roman" w:eastAsia="Calibri" w:hAnsi="Times New Roman" w:cs="Times New Roman"/>
                <w:sz w:val="24"/>
                <w:szCs w:val="24"/>
                <w:lang w:val="sr-Cyrl-RS"/>
              </w:rPr>
              <w:footnoteReference w:id="13"/>
            </w:r>
          </w:p>
        </w:tc>
        <w:tc>
          <w:tcPr>
            <w:tcW w:w="0" w:type="auto"/>
            <w:vAlign w:val="center"/>
          </w:tcPr>
          <w:p w14:paraId="36E49A63" w14:textId="77777777" w:rsidR="00E3096E"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p>
          <w:p w14:paraId="7B03A34D"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r>
              <w:rPr>
                <w:rFonts w:ascii="Times New Roman" w:eastAsia="Calibri" w:hAnsi="Times New Roman" w:cs="Times New Roman"/>
                <w:sz w:val="24"/>
                <w:szCs w:val="24"/>
                <w:lang w:val="sr-Cyrl-RS"/>
              </w:rPr>
              <w:t>К</w:t>
            </w:r>
            <w:r w:rsidRPr="00496021">
              <w:rPr>
                <w:rFonts w:ascii="Times New Roman" w:eastAsia="Calibri" w:hAnsi="Times New Roman" w:cs="Times New Roman"/>
                <w:sz w:val="24"/>
                <w:szCs w:val="24"/>
                <w:lang w:val="sr-Cyrl-RS"/>
              </w:rPr>
              <w:t>валитет</w:t>
            </w:r>
            <w:r>
              <w:rPr>
                <w:rFonts w:ascii="Times New Roman" w:eastAsia="Calibri" w:hAnsi="Times New Roman" w:cs="Times New Roman"/>
                <w:sz w:val="24"/>
                <w:szCs w:val="24"/>
                <w:lang w:val="sr-Cyrl-RS"/>
              </w:rPr>
              <w:t xml:space="preserve"> </w:t>
            </w:r>
            <w:r w:rsidRPr="00496021">
              <w:rPr>
                <w:rFonts w:ascii="Times New Roman" w:eastAsia="Calibri" w:hAnsi="Times New Roman" w:cs="Times New Roman"/>
                <w:sz w:val="24"/>
                <w:szCs w:val="24"/>
                <w:lang w:val="sr-Cyrl-RS"/>
              </w:rPr>
              <w:t>пнеуматика</w:t>
            </w:r>
            <w:r>
              <w:rPr>
                <w:rStyle w:val="FootnoteReference"/>
                <w:rFonts w:ascii="Times New Roman" w:eastAsia="Calibri" w:hAnsi="Times New Roman" w:cs="Times New Roman"/>
                <w:sz w:val="24"/>
                <w:szCs w:val="24"/>
                <w:lang w:val="sr-Cyrl-RS"/>
              </w:rPr>
              <w:footnoteReference w:id="14"/>
            </w:r>
          </w:p>
          <w:p w14:paraId="559CAAEC"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0" w:type="auto"/>
          </w:tcPr>
          <w:p w14:paraId="7655F393" w14:textId="77777777" w:rsidR="00E3096E" w:rsidRDefault="00E3096E" w:rsidP="00661EC6">
            <w:pPr>
              <w:autoSpaceDE w:val="0"/>
              <w:autoSpaceDN w:val="0"/>
              <w:adjustRightInd w:val="0"/>
              <w:spacing w:line="276" w:lineRule="auto"/>
              <w:jc w:val="center"/>
              <w:rPr>
                <w:rFonts w:ascii="Times New Roman" w:eastAsia="Calibri" w:hAnsi="Times New Roman" w:cs="Times New Roman"/>
                <w:lang w:val="sr-Cyrl-RS"/>
              </w:rPr>
            </w:pPr>
          </w:p>
          <w:p w14:paraId="5A6E586B" w14:textId="77777777" w:rsidR="00E3096E" w:rsidRPr="009A613F" w:rsidRDefault="00E3096E" w:rsidP="00661EC6">
            <w:pPr>
              <w:autoSpaceDE w:val="0"/>
              <w:autoSpaceDN w:val="0"/>
              <w:adjustRightInd w:val="0"/>
              <w:spacing w:line="276" w:lineRule="auto"/>
              <w:rPr>
                <w:rFonts w:ascii="Times New Roman" w:eastAsia="Calibri" w:hAnsi="Times New Roman" w:cs="Times New Roman"/>
                <w:sz w:val="24"/>
                <w:szCs w:val="24"/>
                <w:lang w:val="sr-Cyrl-RS"/>
              </w:rPr>
            </w:pPr>
            <w:r w:rsidRPr="009A613F">
              <w:rPr>
                <w:rFonts w:ascii="Times New Roman" w:eastAsia="Calibri" w:hAnsi="Times New Roman" w:cs="Times New Roman"/>
                <w:sz w:val="24"/>
                <w:szCs w:val="24"/>
                <w:lang w:val="sr-Cyrl-RS"/>
              </w:rPr>
              <w:t>Количина</w:t>
            </w:r>
            <w:r>
              <w:rPr>
                <w:rStyle w:val="FootnoteReference"/>
                <w:rFonts w:ascii="Times New Roman" w:eastAsia="Calibri" w:hAnsi="Times New Roman" w:cs="Times New Roman"/>
                <w:sz w:val="24"/>
                <w:szCs w:val="24"/>
                <w:lang w:val="sr-Cyrl-RS"/>
              </w:rPr>
              <w:footnoteReference w:id="15"/>
            </w:r>
          </w:p>
        </w:tc>
        <w:tc>
          <w:tcPr>
            <w:tcW w:w="1453" w:type="dxa"/>
            <w:vAlign w:val="center"/>
          </w:tcPr>
          <w:p w14:paraId="5642F130" w14:textId="77777777" w:rsidR="00E3096E" w:rsidRPr="00996632" w:rsidRDefault="00E3096E" w:rsidP="00661EC6">
            <w:pPr>
              <w:autoSpaceDE w:val="0"/>
              <w:autoSpaceDN w:val="0"/>
              <w:adjustRightInd w:val="0"/>
              <w:spacing w:line="276" w:lineRule="auto"/>
              <w:jc w:val="center"/>
              <w:rPr>
                <w:rFonts w:ascii="Times New Roman" w:eastAsia="Calibri" w:hAnsi="Times New Roman" w:cs="Times New Roman"/>
                <w:sz w:val="24"/>
                <w:szCs w:val="24"/>
                <w:lang w:val="ru-RU"/>
              </w:rPr>
            </w:pPr>
          </w:p>
          <w:p w14:paraId="612BA2FD" w14:textId="77777777" w:rsidR="00E3096E" w:rsidRPr="00996632" w:rsidRDefault="00E3096E" w:rsidP="00661EC6">
            <w:pPr>
              <w:autoSpaceDE w:val="0"/>
              <w:autoSpaceDN w:val="0"/>
              <w:adjustRightInd w:val="0"/>
              <w:spacing w:line="276" w:lineRule="auto"/>
              <w:jc w:val="center"/>
              <w:rPr>
                <w:rFonts w:ascii="Times New Roman" w:eastAsia="Calibri" w:hAnsi="Times New Roman" w:cs="Times New Roman"/>
                <w:sz w:val="24"/>
                <w:szCs w:val="24"/>
                <w:lang w:val="ru-RU"/>
              </w:rPr>
            </w:pPr>
            <w:r w:rsidRPr="00996632">
              <w:rPr>
                <w:rFonts w:ascii="Times New Roman" w:eastAsia="Calibri" w:hAnsi="Times New Roman" w:cs="Times New Roman"/>
                <w:sz w:val="24"/>
                <w:szCs w:val="24"/>
                <w:lang w:val="ru-RU"/>
              </w:rPr>
              <w:t>Јединична цена у РСД без ПДВ</w:t>
            </w:r>
          </w:p>
          <w:p w14:paraId="6218BAF8" w14:textId="77777777" w:rsidR="00E3096E" w:rsidRPr="00996632" w:rsidRDefault="00E3096E" w:rsidP="00661EC6">
            <w:pPr>
              <w:autoSpaceDE w:val="0"/>
              <w:autoSpaceDN w:val="0"/>
              <w:adjustRightInd w:val="0"/>
              <w:spacing w:line="276" w:lineRule="auto"/>
              <w:jc w:val="center"/>
              <w:rPr>
                <w:rFonts w:ascii="Times New Roman" w:eastAsia="Calibri" w:hAnsi="Times New Roman" w:cs="Times New Roman"/>
                <w:sz w:val="24"/>
                <w:szCs w:val="24"/>
                <w:lang w:val="ru-RU"/>
              </w:rPr>
            </w:pPr>
          </w:p>
        </w:tc>
        <w:tc>
          <w:tcPr>
            <w:tcW w:w="1559" w:type="dxa"/>
            <w:vAlign w:val="center"/>
          </w:tcPr>
          <w:p w14:paraId="69C9ADFC" w14:textId="77777777" w:rsidR="00E3096E" w:rsidRPr="00996632" w:rsidRDefault="00E3096E" w:rsidP="00661EC6">
            <w:pPr>
              <w:autoSpaceDE w:val="0"/>
              <w:autoSpaceDN w:val="0"/>
              <w:adjustRightInd w:val="0"/>
              <w:spacing w:line="276" w:lineRule="auto"/>
              <w:jc w:val="center"/>
              <w:rPr>
                <w:rFonts w:ascii="Times New Roman" w:eastAsia="Calibri" w:hAnsi="Times New Roman" w:cs="Times New Roman"/>
                <w:sz w:val="24"/>
                <w:szCs w:val="24"/>
                <w:lang w:val="ru-RU"/>
              </w:rPr>
            </w:pPr>
            <w:r w:rsidRPr="00996632">
              <w:rPr>
                <w:rFonts w:ascii="Times New Roman" w:eastAsia="Calibri" w:hAnsi="Times New Roman" w:cs="Times New Roman"/>
                <w:sz w:val="24"/>
                <w:szCs w:val="24"/>
                <w:lang w:val="ru-RU"/>
              </w:rPr>
              <w:t>Укупна цена у РСД без ПДВ</w:t>
            </w:r>
          </w:p>
          <w:p w14:paraId="792479FB" w14:textId="77777777" w:rsidR="00E3096E" w:rsidRPr="00996632" w:rsidRDefault="00E3096E" w:rsidP="00661EC6">
            <w:pPr>
              <w:autoSpaceDE w:val="0"/>
              <w:autoSpaceDN w:val="0"/>
              <w:adjustRightInd w:val="0"/>
              <w:spacing w:line="276" w:lineRule="auto"/>
              <w:jc w:val="center"/>
              <w:rPr>
                <w:rFonts w:ascii="Times New Roman" w:eastAsia="Calibri" w:hAnsi="Times New Roman" w:cs="Times New Roman"/>
                <w:sz w:val="24"/>
                <w:szCs w:val="24"/>
                <w:lang w:val="ru-RU"/>
              </w:rPr>
            </w:pPr>
          </w:p>
        </w:tc>
      </w:tr>
      <w:tr w:rsidR="00E3096E" w:rsidRPr="00996632" w14:paraId="46669E89" w14:textId="77777777" w:rsidTr="00661EC6">
        <w:tc>
          <w:tcPr>
            <w:tcW w:w="694" w:type="dxa"/>
            <w:vAlign w:val="center"/>
          </w:tcPr>
          <w:p w14:paraId="4EED7281" w14:textId="77777777" w:rsidR="00E3096E" w:rsidRPr="00496021" w:rsidRDefault="00E3096E" w:rsidP="00AC6730">
            <w:pPr>
              <w:pStyle w:val="ListParagraph"/>
              <w:numPr>
                <w:ilvl w:val="0"/>
                <w:numId w:val="23"/>
              </w:numPr>
              <w:autoSpaceDE w:val="0"/>
              <w:autoSpaceDN w:val="0"/>
              <w:adjustRightInd w:val="0"/>
              <w:spacing w:line="276" w:lineRule="auto"/>
              <w:ind w:hanging="420"/>
              <w:jc w:val="center"/>
              <w:rPr>
                <w:rFonts w:ascii="Times New Roman" w:eastAsia="Calibri" w:hAnsi="Times New Roman" w:cs="Times New Roman"/>
                <w:sz w:val="24"/>
                <w:szCs w:val="24"/>
                <w:lang w:val="sr-Cyrl-RS"/>
              </w:rPr>
            </w:pPr>
          </w:p>
        </w:tc>
        <w:tc>
          <w:tcPr>
            <w:tcW w:w="0" w:type="auto"/>
            <w:vAlign w:val="center"/>
          </w:tcPr>
          <w:p w14:paraId="064EAD03"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vAlign w:val="center"/>
          </w:tcPr>
          <w:p w14:paraId="13500005"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vAlign w:val="center"/>
          </w:tcPr>
          <w:p w14:paraId="7F1D6E91"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vAlign w:val="center"/>
          </w:tcPr>
          <w:p w14:paraId="2727BE11"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tcPr>
          <w:p w14:paraId="3AB362B9"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lang w:val="sr-Cyrl-RS"/>
              </w:rPr>
            </w:pPr>
          </w:p>
        </w:tc>
        <w:tc>
          <w:tcPr>
            <w:tcW w:w="1453" w:type="dxa"/>
            <w:vAlign w:val="center"/>
          </w:tcPr>
          <w:p w14:paraId="0EDF372A"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p>
        </w:tc>
        <w:tc>
          <w:tcPr>
            <w:tcW w:w="1559" w:type="dxa"/>
            <w:vAlign w:val="center"/>
          </w:tcPr>
          <w:p w14:paraId="24540593"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p>
        </w:tc>
      </w:tr>
      <w:tr w:rsidR="00E3096E" w:rsidRPr="00496021" w14:paraId="32FFEFB3" w14:textId="77777777" w:rsidTr="00661EC6">
        <w:tc>
          <w:tcPr>
            <w:tcW w:w="694" w:type="dxa"/>
            <w:vAlign w:val="center"/>
          </w:tcPr>
          <w:p w14:paraId="69DCC835"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r w:rsidRPr="00496021">
              <w:rPr>
                <w:rFonts w:ascii="Times New Roman" w:eastAsia="Calibri" w:hAnsi="Times New Roman" w:cs="Times New Roman"/>
                <w:sz w:val="24"/>
                <w:szCs w:val="24"/>
                <w:lang w:val="sr-Cyrl-RS"/>
              </w:rPr>
              <w:t>2.</w:t>
            </w:r>
          </w:p>
        </w:tc>
        <w:tc>
          <w:tcPr>
            <w:tcW w:w="0" w:type="auto"/>
            <w:vAlign w:val="center"/>
          </w:tcPr>
          <w:p w14:paraId="55F97C4F"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0" w:type="auto"/>
            <w:vAlign w:val="center"/>
          </w:tcPr>
          <w:p w14:paraId="5F22C17B"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0" w:type="auto"/>
            <w:vAlign w:val="center"/>
          </w:tcPr>
          <w:p w14:paraId="53658345"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0" w:type="auto"/>
            <w:vAlign w:val="center"/>
          </w:tcPr>
          <w:p w14:paraId="7869C402"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0" w:type="auto"/>
          </w:tcPr>
          <w:p w14:paraId="0C9167AE"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rPr>
            </w:pPr>
          </w:p>
        </w:tc>
        <w:tc>
          <w:tcPr>
            <w:tcW w:w="1453" w:type="dxa"/>
            <w:vAlign w:val="center"/>
          </w:tcPr>
          <w:p w14:paraId="414347DE"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1559" w:type="dxa"/>
            <w:vAlign w:val="center"/>
          </w:tcPr>
          <w:p w14:paraId="4D28D854"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r>
      <w:tr w:rsidR="00E3096E" w:rsidRPr="00496021" w14:paraId="445BD784" w14:textId="77777777" w:rsidTr="00661EC6">
        <w:tc>
          <w:tcPr>
            <w:tcW w:w="694" w:type="dxa"/>
            <w:vAlign w:val="center"/>
          </w:tcPr>
          <w:p w14:paraId="1F9B700F"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r w:rsidRPr="00496021">
              <w:rPr>
                <w:rFonts w:ascii="Times New Roman" w:eastAsia="Calibri" w:hAnsi="Times New Roman" w:cs="Times New Roman"/>
                <w:sz w:val="24"/>
                <w:szCs w:val="24"/>
                <w:lang w:val="sr-Cyrl-RS"/>
              </w:rPr>
              <w:t>3.</w:t>
            </w:r>
          </w:p>
        </w:tc>
        <w:tc>
          <w:tcPr>
            <w:tcW w:w="0" w:type="auto"/>
            <w:vAlign w:val="center"/>
          </w:tcPr>
          <w:p w14:paraId="2926B49C"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vAlign w:val="center"/>
          </w:tcPr>
          <w:p w14:paraId="4CEB9140"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vAlign w:val="center"/>
          </w:tcPr>
          <w:p w14:paraId="04301028"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0" w:type="auto"/>
            <w:vAlign w:val="center"/>
          </w:tcPr>
          <w:p w14:paraId="42E88215"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p>
        </w:tc>
        <w:tc>
          <w:tcPr>
            <w:tcW w:w="0" w:type="auto"/>
          </w:tcPr>
          <w:p w14:paraId="6CD33844"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rPr>
            </w:pPr>
          </w:p>
        </w:tc>
        <w:tc>
          <w:tcPr>
            <w:tcW w:w="1453" w:type="dxa"/>
            <w:vAlign w:val="center"/>
          </w:tcPr>
          <w:p w14:paraId="7E228455"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1559" w:type="dxa"/>
            <w:vAlign w:val="center"/>
          </w:tcPr>
          <w:p w14:paraId="0D3BA5FF"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r>
      <w:tr w:rsidR="00E3096E" w:rsidRPr="00496021" w14:paraId="14DA3318" w14:textId="77777777" w:rsidTr="00661EC6">
        <w:tc>
          <w:tcPr>
            <w:tcW w:w="694" w:type="dxa"/>
            <w:vAlign w:val="center"/>
          </w:tcPr>
          <w:p w14:paraId="1267BF6B"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r w:rsidRPr="00496021">
              <w:rPr>
                <w:rFonts w:ascii="Times New Roman" w:eastAsia="Calibri" w:hAnsi="Times New Roman" w:cs="Times New Roman"/>
                <w:sz w:val="24"/>
                <w:szCs w:val="24"/>
                <w:lang w:val="sr-Cyrl-RS"/>
              </w:rPr>
              <w:t>4.</w:t>
            </w:r>
          </w:p>
        </w:tc>
        <w:tc>
          <w:tcPr>
            <w:tcW w:w="0" w:type="auto"/>
            <w:vAlign w:val="center"/>
          </w:tcPr>
          <w:p w14:paraId="312724E5"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vAlign w:val="center"/>
          </w:tcPr>
          <w:p w14:paraId="45BF216F"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vAlign w:val="center"/>
          </w:tcPr>
          <w:p w14:paraId="50727AA9"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0" w:type="auto"/>
            <w:vAlign w:val="center"/>
          </w:tcPr>
          <w:p w14:paraId="52D88F58"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p>
        </w:tc>
        <w:tc>
          <w:tcPr>
            <w:tcW w:w="0" w:type="auto"/>
          </w:tcPr>
          <w:p w14:paraId="58FFF6AA"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rPr>
            </w:pPr>
          </w:p>
        </w:tc>
        <w:tc>
          <w:tcPr>
            <w:tcW w:w="1453" w:type="dxa"/>
            <w:vAlign w:val="center"/>
          </w:tcPr>
          <w:p w14:paraId="6EA6AD79"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1559" w:type="dxa"/>
            <w:vAlign w:val="center"/>
          </w:tcPr>
          <w:p w14:paraId="0B59F35F"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r>
      <w:tr w:rsidR="00E3096E" w:rsidRPr="00496021" w14:paraId="144ADD7E" w14:textId="77777777" w:rsidTr="00661EC6">
        <w:tc>
          <w:tcPr>
            <w:tcW w:w="694" w:type="dxa"/>
            <w:vAlign w:val="center"/>
          </w:tcPr>
          <w:p w14:paraId="11E6E04F"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r w:rsidRPr="00496021">
              <w:rPr>
                <w:rFonts w:ascii="Times New Roman" w:eastAsia="Calibri" w:hAnsi="Times New Roman" w:cs="Times New Roman"/>
                <w:sz w:val="24"/>
                <w:szCs w:val="24"/>
                <w:lang w:val="sr-Cyrl-RS"/>
              </w:rPr>
              <w:t>5.</w:t>
            </w:r>
          </w:p>
        </w:tc>
        <w:tc>
          <w:tcPr>
            <w:tcW w:w="0" w:type="auto"/>
            <w:vAlign w:val="center"/>
          </w:tcPr>
          <w:p w14:paraId="61380034"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vAlign w:val="center"/>
          </w:tcPr>
          <w:p w14:paraId="3C6CAC00"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vAlign w:val="center"/>
          </w:tcPr>
          <w:p w14:paraId="300F3F10"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0" w:type="auto"/>
            <w:vAlign w:val="center"/>
          </w:tcPr>
          <w:p w14:paraId="53F31217"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p>
        </w:tc>
        <w:tc>
          <w:tcPr>
            <w:tcW w:w="0" w:type="auto"/>
          </w:tcPr>
          <w:p w14:paraId="2F09EEEC"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rPr>
            </w:pPr>
          </w:p>
        </w:tc>
        <w:tc>
          <w:tcPr>
            <w:tcW w:w="1453" w:type="dxa"/>
            <w:vAlign w:val="center"/>
          </w:tcPr>
          <w:p w14:paraId="2B1FA329"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1559" w:type="dxa"/>
            <w:vAlign w:val="center"/>
          </w:tcPr>
          <w:p w14:paraId="77C3240C"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r>
      <w:tr w:rsidR="00E3096E" w:rsidRPr="00496021" w14:paraId="20B98718" w14:textId="77777777" w:rsidTr="00661EC6">
        <w:tc>
          <w:tcPr>
            <w:tcW w:w="694" w:type="dxa"/>
            <w:vAlign w:val="center"/>
          </w:tcPr>
          <w:p w14:paraId="171FEB70"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r w:rsidRPr="00496021">
              <w:rPr>
                <w:rFonts w:ascii="Times New Roman" w:eastAsia="Calibri" w:hAnsi="Times New Roman" w:cs="Times New Roman"/>
                <w:sz w:val="24"/>
                <w:szCs w:val="24"/>
                <w:lang w:val="sr-Cyrl-RS"/>
              </w:rPr>
              <w:t>6.</w:t>
            </w:r>
          </w:p>
        </w:tc>
        <w:tc>
          <w:tcPr>
            <w:tcW w:w="0" w:type="auto"/>
            <w:vAlign w:val="center"/>
          </w:tcPr>
          <w:p w14:paraId="3E97F829"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vAlign w:val="center"/>
          </w:tcPr>
          <w:p w14:paraId="671819E1"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vAlign w:val="center"/>
          </w:tcPr>
          <w:p w14:paraId="22A5B68A"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0" w:type="auto"/>
            <w:vAlign w:val="center"/>
          </w:tcPr>
          <w:p w14:paraId="4A5891E4"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p>
        </w:tc>
        <w:tc>
          <w:tcPr>
            <w:tcW w:w="0" w:type="auto"/>
          </w:tcPr>
          <w:p w14:paraId="42E1B5CA"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rPr>
            </w:pPr>
          </w:p>
        </w:tc>
        <w:tc>
          <w:tcPr>
            <w:tcW w:w="1453" w:type="dxa"/>
            <w:vAlign w:val="center"/>
          </w:tcPr>
          <w:p w14:paraId="6807D7AE"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1559" w:type="dxa"/>
            <w:vAlign w:val="center"/>
          </w:tcPr>
          <w:p w14:paraId="0FEA0B20"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r>
      <w:tr w:rsidR="00E3096E" w:rsidRPr="00496021" w14:paraId="63363BEC" w14:textId="77777777" w:rsidTr="00661EC6">
        <w:tc>
          <w:tcPr>
            <w:tcW w:w="694" w:type="dxa"/>
            <w:vAlign w:val="center"/>
          </w:tcPr>
          <w:p w14:paraId="08806D9A"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r w:rsidRPr="00496021">
              <w:rPr>
                <w:rFonts w:ascii="Times New Roman" w:eastAsia="Calibri" w:hAnsi="Times New Roman" w:cs="Times New Roman"/>
                <w:sz w:val="24"/>
                <w:szCs w:val="24"/>
                <w:lang w:val="sr-Cyrl-RS"/>
              </w:rPr>
              <w:t>7.</w:t>
            </w:r>
          </w:p>
        </w:tc>
        <w:tc>
          <w:tcPr>
            <w:tcW w:w="0" w:type="auto"/>
            <w:vAlign w:val="center"/>
          </w:tcPr>
          <w:p w14:paraId="41F9642B"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vAlign w:val="center"/>
          </w:tcPr>
          <w:p w14:paraId="17849A71"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i/>
                <w:sz w:val="24"/>
                <w:szCs w:val="24"/>
                <w:lang w:val="sr-Cyrl-RS"/>
              </w:rPr>
            </w:pPr>
          </w:p>
        </w:tc>
        <w:tc>
          <w:tcPr>
            <w:tcW w:w="0" w:type="auto"/>
            <w:vAlign w:val="center"/>
          </w:tcPr>
          <w:p w14:paraId="5525AC34"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0" w:type="auto"/>
            <w:vAlign w:val="center"/>
          </w:tcPr>
          <w:p w14:paraId="214C27DA"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lang w:val="sr-Cyrl-RS"/>
              </w:rPr>
            </w:pPr>
          </w:p>
        </w:tc>
        <w:tc>
          <w:tcPr>
            <w:tcW w:w="0" w:type="auto"/>
          </w:tcPr>
          <w:p w14:paraId="01A18B53"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rPr>
            </w:pPr>
          </w:p>
        </w:tc>
        <w:tc>
          <w:tcPr>
            <w:tcW w:w="1453" w:type="dxa"/>
            <w:vAlign w:val="center"/>
          </w:tcPr>
          <w:p w14:paraId="2D6A9A50"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c>
          <w:tcPr>
            <w:tcW w:w="1559" w:type="dxa"/>
            <w:vAlign w:val="center"/>
          </w:tcPr>
          <w:p w14:paraId="6DAEBA84" w14:textId="77777777" w:rsidR="00E3096E" w:rsidRPr="00496021" w:rsidRDefault="00E3096E" w:rsidP="00661EC6">
            <w:pPr>
              <w:autoSpaceDE w:val="0"/>
              <w:autoSpaceDN w:val="0"/>
              <w:adjustRightInd w:val="0"/>
              <w:spacing w:line="276" w:lineRule="auto"/>
              <w:jc w:val="center"/>
              <w:rPr>
                <w:rFonts w:ascii="Times New Roman" w:eastAsia="Calibri" w:hAnsi="Times New Roman" w:cs="Times New Roman"/>
                <w:sz w:val="24"/>
                <w:szCs w:val="24"/>
              </w:rPr>
            </w:pPr>
          </w:p>
        </w:tc>
      </w:tr>
      <w:tr w:rsidR="00E3096E" w:rsidRPr="00496021" w14:paraId="2FFF0983" w14:textId="77777777" w:rsidTr="00661EC6">
        <w:tc>
          <w:tcPr>
            <w:tcW w:w="9215" w:type="dxa"/>
            <w:gridSpan w:val="7"/>
            <w:vAlign w:val="center"/>
          </w:tcPr>
          <w:p w14:paraId="32A5A66D" w14:textId="77777777" w:rsidR="00E3096E" w:rsidRPr="00496021" w:rsidRDefault="00E3096E" w:rsidP="00661EC6">
            <w:pPr>
              <w:autoSpaceDE w:val="0"/>
              <w:autoSpaceDN w:val="0"/>
              <w:adjustRightInd w:val="0"/>
              <w:spacing w:line="276" w:lineRule="auto"/>
              <w:jc w:val="right"/>
              <w:rPr>
                <w:rFonts w:ascii="Times New Roman" w:eastAsia="Calibri" w:hAnsi="Times New Roman" w:cs="Times New Roman"/>
                <w:sz w:val="24"/>
                <w:szCs w:val="24"/>
              </w:rPr>
            </w:pPr>
            <w:proofErr w:type="spellStart"/>
            <w:r w:rsidRPr="00496021">
              <w:rPr>
                <w:rFonts w:ascii="Times New Roman" w:eastAsia="Calibri" w:hAnsi="Times New Roman" w:cs="Times New Roman"/>
                <w:b/>
                <w:bCs/>
                <w:sz w:val="24"/>
                <w:szCs w:val="24"/>
              </w:rPr>
              <w:lastRenderedPageBreak/>
              <w:t>Укупно</w:t>
            </w:r>
            <w:proofErr w:type="spellEnd"/>
            <w:r w:rsidRPr="00496021">
              <w:rPr>
                <w:rFonts w:ascii="Times New Roman" w:eastAsia="Calibri" w:hAnsi="Times New Roman" w:cs="Times New Roman"/>
                <w:b/>
                <w:bCs/>
                <w:sz w:val="24"/>
                <w:szCs w:val="24"/>
              </w:rPr>
              <w:t xml:space="preserve"> </w:t>
            </w:r>
            <w:proofErr w:type="spellStart"/>
            <w:r w:rsidRPr="00496021">
              <w:rPr>
                <w:rFonts w:ascii="Times New Roman" w:eastAsia="Calibri" w:hAnsi="Times New Roman" w:cs="Times New Roman"/>
                <w:b/>
                <w:bCs/>
                <w:sz w:val="24"/>
                <w:szCs w:val="24"/>
              </w:rPr>
              <w:t>без</w:t>
            </w:r>
            <w:proofErr w:type="spellEnd"/>
            <w:r w:rsidRPr="00496021">
              <w:rPr>
                <w:rFonts w:ascii="Times New Roman" w:eastAsia="Calibri" w:hAnsi="Times New Roman" w:cs="Times New Roman"/>
                <w:b/>
                <w:bCs/>
                <w:sz w:val="24"/>
                <w:szCs w:val="24"/>
              </w:rPr>
              <w:t xml:space="preserve"> ПДВ </w:t>
            </w:r>
          </w:p>
        </w:tc>
        <w:tc>
          <w:tcPr>
            <w:tcW w:w="1559" w:type="dxa"/>
            <w:vAlign w:val="center"/>
          </w:tcPr>
          <w:p w14:paraId="17EE6756" w14:textId="77777777" w:rsidR="00E3096E" w:rsidRPr="00496021" w:rsidRDefault="00E3096E" w:rsidP="00661EC6">
            <w:pPr>
              <w:autoSpaceDE w:val="0"/>
              <w:autoSpaceDN w:val="0"/>
              <w:adjustRightInd w:val="0"/>
              <w:spacing w:line="276" w:lineRule="auto"/>
              <w:rPr>
                <w:rFonts w:ascii="Times New Roman" w:eastAsia="Calibri" w:hAnsi="Times New Roman" w:cs="Times New Roman"/>
                <w:sz w:val="24"/>
                <w:szCs w:val="24"/>
              </w:rPr>
            </w:pPr>
          </w:p>
        </w:tc>
      </w:tr>
    </w:tbl>
    <w:p w14:paraId="661CB410" w14:textId="77777777" w:rsidR="00E3096E" w:rsidRDefault="00E3096E" w:rsidP="00E3096E">
      <w:pPr>
        <w:pStyle w:val="ListParagraph"/>
        <w:spacing w:line="276" w:lineRule="auto"/>
        <w:jc w:val="both"/>
        <w:rPr>
          <w:rFonts w:ascii="Times New Roman" w:eastAsia="Times New Roman" w:hAnsi="Times New Roman" w:cs="Times New Roman"/>
          <w:lang w:val="sr-Cyrl-RS" w:eastAsia="sr-Latn-RS"/>
        </w:rPr>
      </w:pPr>
    </w:p>
    <w:p w14:paraId="7634C2F8" w14:textId="77777777" w:rsidR="00E3096E" w:rsidRPr="00362958" w:rsidRDefault="00E3096E" w:rsidP="00AC6730">
      <w:pPr>
        <w:pStyle w:val="ListParagraph"/>
        <w:numPr>
          <w:ilvl w:val="0"/>
          <w:numId w:val="26"/>
        </w:numPr>
        <w:spacing w:line="276" w:lineRule="auto"/>
        <w:jc w:val="both"/>
        <w:rPr>
          <w:rFonts w:ascii="Times New Roman" w:eastAsia="Times New Roman" w:hAnsi="Times New Roman" w:cs="Times New Roman"/>
          <w:sz w:val="24"/>
          <w:szCs w:val="24"/>
          <w:lang w:val="sr-Cyrl-RS" w:eastAsia="sr-Latn-RS"/>
        </w:rPr>
      </w:pPr>
      <w:r w:rsidRPr="00362958">
        <w:rPr>
          <w:rFonts w:ascii="Times New Roman" w:eastAsia="Times New Roman" w:hAnsi="Times New Roman" w:cs="Times New Roman"/>
          <w:sz w:val="24"/>
          <w:szCs w:val="24"/>
          <w:lang w:val="sr-Cyrl-RS"/>
        </w:rPr>
        <w:t xml:space="preserve">РОК ПЛАЋАЊА: </w:t>
      </w:r>
      <w:r w:rsidRPr="00362958">
        <w:rPr>
          <w:rFonts w:ascii="Times New Roman" w:eastAsia="Times New Roman" w:hAnsi="Times New Roman" w:cs="Times New Roman"/>
          <w:sz w:val="24"/>
          <w:szCs w:val="24"/>
          <w:lang w:val="sr-Cyrl-RS" w:eastAsia="sr-Latn-RS"/>
        </w:rPr>
        <w:t>Наручилац ће уговорену цену на основу појединачних наруџбеница платити Испоручиоцу у року од 45 дана од дана пријема исправног рачуна, а на основу достављеног потписаног Записника о квантитативном и квалитативном пријему робе и достављене финансијске гаранције за отклањање грешака у гарантном року.</w:t>
      </w:r>
    </w:p>
    <w:p w14:paraId="61289948" w14:textId="77777777" w:rsidR="00E3096E" w:rsidRPr="00362958" w:rsidRDefault="00E3096E" w:rsidP="00AC6730">
      <w:pPr>
        <w:pStyle w:val="ListParagraph"/>
        <w:numPr>
          <w:ilvl w:val="0"/>
          <w:numId w:val="26"/>
        </w:numPr>
        <w:spacing w:line="276" w:lineRule="auto"/>
        <w:jc w:val="both"/>
        <w:rPr>
          <w:rFonts w:ascii="Times New Roman" w:eastAsia="Times New Roman" w:hAnsi="Times New Roman" w:cs="Times New Roman"/>
          <w:sz w:val="24"/>
          <w:szCs w:val="24"/>
          <w:lang w:val="sr-Cyrl-RS" w:eastAsia="sr-Latn-RS"/>
        </w:rPr>
      </w:pPr>
      <w:r w:rsidRPr="00362958">
        <w:rPr>
          <w:rFonts w:ascii="Times New Roman" w:eastAsia="Times New Roman" w:hAnsi="Times New Roman" w:cs="Times New Roman"/>
          <w:sz w:val="24"/>
          <w:szCs w:val="24"/>
          <w:lang w:val="sr-Cyrl-RS"/>
        </w:rPr>
        <w:t>РОК ИСПОРУКЕ</w:t>
      </w:r>
      <w:r>
        <w:rPr>
          <w:rFonts w:ascii="Times New Roman" w:eastAsia="Times New Roman" w:hAnsi="Times New Roman" w:cs="Times New Roman"/>
          <w:sz w:val="24"/>
          <w:szCs w:val="24"/>
          <w:lang w:val="sr-Cyrl-RS"/>
        </w:rPr>
        <w:t xml:space="preserve"> ЗА ПНЕУМАТИКЕ КОЈИ СУ НАВЕДЕНИ У ТЕХНИЧКОЈ СПЕЦИФИКАЦИЈИ</w:t>
      </w:r>
      <w:r w:rsidRPr="00362958">
        <w:rPr>
          <w:rFonts w:ascii="Times New Roman" w:eastAsia="Times New Roman" w:hAnsi="Times New Roman" w:cs="Times New Roman"/>
          <w:sz w:val="24"/>
          <w:szCs w:val="24"/>
          <w:lang w:val="sr-Cyrl-RS"/>
        </w:rPr>
        <w:t>:</w:t>
      </w:r>
      <w:r w:rsidRPr="00362958">
        <w:rPr>
          <w:rFonts w:ascii="Times New Roman" w:eastAsia="Times New Roman" w:hAnsi="Times New Roman" w:cs="Times New Roman"/>
          <w:sz w:val="24"/>
          <w:szCs w:val="24"/>
          <w:lang w:val="sr-Cyrl-RS" w:eastAsia="sr-Latn-RS"/>
        </w:rPr>
        <w:t xml:space="preserve"> </w:t>
      </w:r>
      <w:r>
        <w:rPr>
          <w:rFonts w:ascii="Times New Roman" w:eastAsia="Times New Roman" w:hAnsi="Times New Roman" w:cs="Times New Roman"/>
          <w:sz w:val="24"/>
          <w:szCs w:val="24"/>
          <w:lang w:val="sr-Cyrl-RS" w:eastAsia="sr-Latn-RS"/>
        </w:rPr>
        <w:t xml:space="preserve">5 </w:t>
      </w:r>
      <w:r w:rsidRPr="00362958">
        <w:rPr>
          <w:rFonts w:ascii="Times New Roman" w:eastAsia="Times New Roman" w:hAnsi="Times New Roman" w:cs="Times New Roman"/>
          <w:sz w:val="24"/>
          <w:szCs w:val="24"/>
          <w:lang w:val="sr-Cyrl-RS" w:eastAsia="sr-Latn-RS"/>
        </w:rPr>
        <w:t xml:space="preserve">радних дана од дана потврде пријема наруџбенице. </w:t>
      </w:r>
    </w:p>
    <w:p w14:paraId="6D8D3C4A" w14:textId="77777777" w:rsidR="00E3096E" w:rsidRPr="00362958" w:rsidRDefault="00E3096E" w:rsidP="00AC6730">
      <w:pPr>
        <w:pStyle w:val="ListParagraph"/>
        <w:widowControl w:val="0"/>
        <w:numPr>
          <w:ilvl w:val="0"/>
          <w:numId w:val="25"/>
        </w:numPr>
        <w:autoSpaceDE w:val="0"/>
        <w:autoSpaceDN w:val="0"/>
        <w:spacing w:line="276" w:lineRule="auto"/>
        <w:jc w:val="both"/>
        <w:rPr>
          <w:rFonts w:ascii="Times New Roman" w:eastAsia="Times New Roman" w:hAnsi="Times New Roman" w:cs="Times New Roman"/>
          <w:sz w:val="24"/>
          <w:szCs w:val="24"/>
          <w:lang w:val="sr-Cyrl-RS"/>
        </w:rPr>
      </w:pPr>
      <w:r w:rsidRPr="00362958">
        <w:rPr>
          <w:rFonts w:ascii="Times New Roman" w:eastAsia="Times New Roman" w:hAnsi="Times New Roman" w:cs="Times New Roman"/>
          <w:sz w:val="24"/>
          <w:szCs w:val="24"/>
          <w:lang w:val="sr-Cyrl-RS"/>
        </w:rPr>
        <w:t>РОК ИСПОРУКЕ ЗА ПНЕУМАТИКЕ КОЈИ НИСУ НАВЕДЕНИ У СПЕЦИФИКАЦИЈИ:</w:t>
      </w:r>
      <w:r w:rsidRPr="00362958">
        <w:rPr>
          <w:rFonts w:ascii="Times New Roman" w:eastAsia="Times New Roman" w:hAnsi="Times New Roman" w:cs="Times New Roman"/>
          <w:sz w:val="24"/>
          <w:szCs w:val="24"/>
          <w:lang w:val="sr-Cyrl-RS" w:eastAsia="sr-Latn-RS"/>
        </w:rPr>
        <w:t xml:space="preserve"> </w:t>
      </w:r>
      <w:r>
        <w:rPr>
          <w:rFonts w:ascii="Times New Roman" w:eastAsia="Times New Roman" w:hAnsi="Times New Roman" w:cs="Times New Roman"/>
          <w:sz w:val="24"/>
          <w:szCs w:val="24"/>
          <w:lang w:val="sr-Cyrl-RS" w:eastAsia="sr-Latn-RS"/>
        </w:rPr>
        <w:t>10</w:t>
      </w:r>
      <w:r w:rsidRPr="00362958">
        <w:rPr>
          <w:rFonts w:ascii="Times New Roman" w:eastAsia="Times New Roman" w:hAnsi="Times New Roman" w:cs="Times New Roman"/>
          <w:sz w:val="24"/>
          <w:szCs w:val="24"/>
          <w:lang w:val="sr-Cyrl-RS" w:eastAsia="sr-Latn-RS"/>
        </w:rPr>
        <w:t xml:space="preserve"> радних дана, а по достављању понуде са ценама и добијене сагласности Наручиоца.</w:t>
      </w:r>
    </w:p>
    <w:p w14:paraId="5E4EDA9E" w14:textId="77777777" w:rsidR="00E3096E" w:rsidRPr="00362958" w:rsidRDefault="00E3096E" w:rsidP="00AC6730">
      <w:pPr>
        <w:pStyle w:val="ListParagraph"/>
        <w:widowControl w:val="0"/>
        <w:numPr>
          <w:ilvl w:val="0"/>
          <w:numId w:val="25"/>
        </w:numPr>
        <w:autoSpaceDE w:val="0"/>
        <w:autoSpaceDN w:val="0"/>
        <w:spacing w:line="276" w:lineRule="auto"/>
        <w:jc w:val="both"/>
        <w:rPr>
          <w:rFonts w:ascii="Times New Roman" w:eastAsia="Times New Roman" w:hAnsi="Times New Roman" w:cs="Times New Roman"/>
          <w:i/>
          <w:sz w:val="24"/>
          <w:szCs w:val="24"/>
          <w:lang w:val="sr-Cyrl-RS"/>
        </w:rPr>
      </w:pPr>
      <w:r w:rsidRPr="00362958">
        <w:rPr>
          <w:rFonts w:ascii="Times New Roman" w:eastAsia="Times New Roman" w:hAnsi="Times New Roman" w:cs="Times New Roman"/>
          <w:sz w:val="24"/>
          <w:szCs w:val="24"/>
          <w:lang w:val="sr-Cyrl-RS"/>
        </w:rPr>
        <w:t>МЕСТО ИСПОРУКЕ: ______________</w:t>
      </w:r>
      <w:r w:rsidRPr="00362958">
        <w:rPr>
          <w:rFonts w:ascii="Times New Roman" w:eastAsia="Times New Roman" w:hAnsi="Times New Roman" w:cs="Times New Roman"/>
          <w:i/>
          <w:sz w:val="24"/>
          <w:szCs w:val="24"/>
          <w:lang w:val="sr-Cyrl-RS"/>
        </w:rPr>
        <w:t>(уписати адресу магацина Наручиоца).</w:t>
      </w:r>
    </w:p>
    <w:p w14:paraId="1225C36E" w14:textId="77777777" w:rsidR="00E3096E" w:rsidRPr="00362958" w:rsidRDefault="00E3096E" w:rsidP="00AC6730">
      <w:pPr>
        <w:pStyle w:val="ListParagraph"/>
        <w:numPr>
          <w:ilvl w:val="0"/>
          <w:numId w:val="24"/>
        </w:numPr>
        <w:spacing w:after="0" w:line="276" w:lineRule="auto"/>
        <w:jc w:val="both"/>
        <w:rPr>
          <w:rFonts w:ascii="Times New Roman" w:eastAsia="Times New Roman" w:hAnsi="Times New Roman" w:cs="Times New Roman"/>
          <w:sz w:val="24"/>
          <w:szCs w:val="24"/>
          <w:lang w:val="sr-Cyrl-RS" w:eastAsia="sr-Latn-RS"/>
        </w:rPr>
      </w:pPr>
      <w:r w:rsidRPr="00362958">
        <w:rPr>
          <w:rFonts w:ascii="Times New Roman" w:eastAsia="Times New Roman" w:hAnsi="Times New Roman" w:cs="Times New Roman"/>
          <w:sz w:val="24"/>
          <w:szCs w:val="24"/>
          <w:lang w:val="sr-Cyrl-RS"/>
        </w:rPr>
        <w:t>ГАРАНТНИ РОК:</w:t>
      </w:r>
      <w:r w:rsidRPr="00362958">
        <w:rPr>
          <w:rFonts w:ascii="Times New Roman" w:eastAsia="Times New Roman" w:hAnsi="Times New Roman" w:cs="Times New Roman"/>
          <w:sz w:val="24"/>
          <w:szCs w:val="24"/>
          <w:lang w:val="sr-Cyrl-RS" w:eastAsia="sr-Latn-RS"/>
        </w:rPr>
        <w:t xml:space="preserve"> Гарантни рок је </w:t>
      </w:r>
      <w:r w:rsidRPr="009A613F">
        <w:rPr>
          <w:rFonts w:ascii="Times New Roman" w:eastAsia="Times New Roman" w:hAnsi="Times New Roman" w:cs="Times New Roman"/>
          <w:sz w:val="24"/>
          <w:szCs w:val="24"/>
          <w:lang w:val="sr-Cyrl-RS" w:eastAsia="sr-Latn-RS"/>
        </w:rPr>
        <w:t>____________ (</w:t>
      </w:r>
      <w:r w:rsidRPr="009A613F">
        <w:rPr>
          <w:rFonts w:ascii="Times New Roman" w:eastAsia="Times New Roman" w:hAnsi="Times New Roman" w:cs="Times New Roman"/>
          <w:i/>
          <w:sz w:val="24"/>
          <w:szCs w:val="24"/>
          <w:lang w:val="sr-Cyrl-RS" w:eastAsia="sr-Latn-RS"/>
        </w:rPr>
        <w:t>минимално 2 (две) године</w:t>
      </w:r>
      <w:r w:rsidRPr="009A613F">
        <w:rPr>
          <w:rFonts w:ascii="Times New Roman" w:eastAsia="Times New Roman" w:hAnsi="Times New Roman" w:cs="Times New Roman"/>
          <w:sz w:val="24"/>
          <w:szCs w:val="24"/>
          <w:lang w:val="sr-Cyrl-RS" w:eastAsia="sr-Latn-RS"/>
        </w:rPr>
        <w:t>)</w:t>
      </w:r>
      <w:r>
        <w:rPr>
          <w:rFonts w:ascii="Times New Roman" w:eastAsia="Times New Roman" w:hAnsi="Times New Roman" w:cs="Times New Roman"/>
          <w:lang w:val="sr-Cyrl-RS" w:eastAsia="sr-Latn-RS"/>
        </w:rPr>
        <w:t xml:space="preserve"> </w:t>
      </w:r>
      <w:r w:rsidRPr="00362958">
        <w:rPr>
          <w:rFonts w:ascii="Times New Roman" w:eastAsia="Times New Roman" w:hAnsi="Times New Roman" w:cs="Times New Roman"/>
          <w:sz w:val="24"/>
          <w:szCs w:val="24"/>
          <w:lang w:val="sr-Cyrl-RS" w:eastAsia="sr-Latn-RS"/>
        </w:rPr>
        <w:t>годин</w:t>
      </w:r>
      <w:r>
        <w:rPr>
          <w:rFonts w:ascii="Times New Roman" w:eastAsia="Times New Roman" w:hAnsi="Times New Roman" w:cs="Times New Roman"/>
          <w:sz w:val="24"/>
          <w:szCs w:val="24"/>
          <w:lang w:val="sr-Cyrl-RS" w:eastAsia="sr-Latn-RS"/>
        </w:rPr>
        <w:t>е</w:t>
      </w:r>
      <w:r w:rsidRPr="00362958">
        <w:rPr>
          <w:rFonts w:ascii="Times New Roman" w:eastAsia="Times New Roman" w:hAnsi="Times New Roman" w:cs="Times New Roman"/>
          <w:sz w:val="24"/>
          <w:szCs w:val="24"/>
          <w:lang w:val="sr-Cyrl-RS" w:eastAsia="sr-Latn-RS"/>
        </w:rPr>
        <w:t xml:space="preserve"> и </w:t>
      </w:r>
      <w:r w:rsidRPr="009A613F">
        <w:rPr>
          <w:rFonts w:ascii="Times New Roman" w:eastAsia="Times New Roman" w:hAnsi="Times New Roman" w:cs="Times New Roman"/>
          <w:sz w:val="24"/>
          <w:szCs w:val="24"/>
          <w:lang w:val="sr-Cyrl-RS" w:eastAsia="sr-Latn-RS"/>
        </w:rPr>
        <w:t>почиње да тече од дана потписивања Записника о квантитативном и квалитативном пријему робе</w:t>
      </w:r>
      <w:r w:rsidRPr="00362958">
        <w:rPr>
          <w:rFonts w:ascii="Times New Roman" w:eastAsia="Times New Roman" w:hAnsi="Times New Roman" w:cs="Times New Roman"/>
          <w:sz w:val="24"/>
          <w:szCs w:val="24"/>
          <w:lang w:val="sr-Cyrl-RS" w:eastAsia="sr-Latn-RS"/>
        </w:rPr>
        <w:t>. Временски период између дана производње и дана испоруке не сме бити дужи од 15 (петнаест) месеци.</w:t>
      </w:r>
    </w:p>
    <w:p w14:paraId="4DC7193E" w14:textId="77777777" w:rsidR="00E3096E" w:rsidRPr="00362958" w:rsidRDefault="00E3096E" w:rsidP="00E3096E">
      <w:pPr>
        <w:pStyle w:val="ListParagraph"/>
        <w:widowControl w:val="0"/>
        <w:autoSpaceDE w:val="0"/>
        <w:autoSpaceDN w:val="0"/>
        <w:spacing w:line="276" w:lineRule="auto"/>
        <w:jc w:val="both"/>
        <w:rPr>
          <w:rFonts w:ascii="Times New Roman" w:eastAsia="Times New Roman" w:hAnsi="Times New Roman" w:cs="Times New Roman"/>
          <w:sz w:val="24"/>
          <w:szCs w:val="24"/>
          <w:lang w:val="sr-Cyrl-RS"/>
        </w:rPr>
      </w:pPr>
    </w:p>
    <w:tbl>
      <w:tblPr>
        <w:tblStyle w:val="TableGrid"/>
        <w:tblW w:w="9782" w:type="dxa"/>
        <w:tblInd w:w="-289" w:type="dxa"/>
        <w:shd w:val="clear" w:color="auto" w:fill="D9E2F3" w:themeFill="accent1" w:themeFillTint="33"/>
        <w:tblLook w:val="04A0" w:firstRow="1" w:lastRow="0" w:firstColumn="1" w:lastColumn="0" w:noHBand="0" w:noVBand="1"/>
      </w:tblPr>
      <w:tblGrid>
        <w:gridCol w:w="9782"/>
      </w:tblGrid>
      <w:tr w:rsidR="00E3096E" w:rsidRPr="00996632" w14:paraId="391AC9D4" w14:textId="77777777" w:rsidTr="00661EC6">
        <w:tc>
          <w:tcPr>
            <w:tcW w:w="9782" w:type="dxa"/>
            <w:shd w:val="clear" w:color="auto" w:fill="D9E2F3" w:themeFill="accent1" w:themeFillTint="33"/>
          </w:tcPr>
          <w:p w14:paraId="6A2047E5" w14:textId="77777777" w:rsidR="00E3096E" w:rsidRPr="006C1C0F" w:rsidRDefault="00E3096E" w:rsidP="00661EC6">
            <w:pPr>
              <w:spacing w:line="276" w:lineRule="auto"/>
              <w:rPr>
                <w:i/>
                <w:iCs/>
                <w:sz w:val="22"/>
                <w:szCs w:val="22"/>
                <w:lang w:val="sr-Cyrl-RS" w:eastAsia="sr-Latn-RS"/>
              </w:rPr>
            </w:pPr>
            <w:r w:rsidRPr="006C1C0F">
              <w:rPr>
                <w:b/>
                <w:bCs/>
                <w:i/>
                <w:iCs/>
                <w:sz w:val="22"/>
                <w:szCs w:val="22"/>
                <w:lang w:val="sr-Cyrl-RS" w:eastAsia="sr-Latn-RS"/>
              </w:rPr>
              <w:t>НАПОМЕНА:</w:t>
            </w:r>
            <w:r w:rsidRPr="006C1C0F">
              <w:rPr>
                <w:i/>
                <w:iCs/>
                <w:sz w:val="22"/>
                <w:szCs w:val="22"/>
                <w:lang w:val="sr-Cyrl-RS" w:eastAsia="sr-Latn-RS"/>
              </w:rPr>
              <w:t xml:space="preserve"> </w:t>
            </w:r>
          </w:p>
          <w:p w14:paraId="73731D5D" w14:textId="77777777" w:rsidR="00E3096E" w:rsidRPr="00ED773F" w:rsidRDefault="00E3096E" w:rsidP="00661EC6">
            <w:pPr>
              <w:widowControl w:val="0"/>
              <w:autoSpaceDE w:val="0"/>
              <w:autoSpaceDN w:val="0"/>
              <w:spacing w:line="276" w:lineRule="auto"/>
              <w:contextualSpacing/>
              <w:jc w:val="both"/>
              <w:rPr>
                <w:i/>
                <w:sz w:val="22"/>
                <w:szCs w:val="22"/>
                <w:lang w:val="sr-Cyrl-RS"/>
              </w:rPr>
            </w:pPr>
            <w:r w:rsidRPr="00ED773F">
              <w:rPr>
                <w:i/>
                <w:sz w:val="22"/>
                <w:szCs w:val="22"/>
                <w:lang w:val="sr-Cyrl-RS"/>
              </w:rPr>
              <w:t>Уместо наруџбенице, наручилац може припремити уговор о јавној набавци.</w:t>
            </w:r>
          </w:p>
          <w:p w14:paraId="223A7EAF" w14:textId="77777777" w:rsidR="00E3096E" w:rsidRPr="00ED773F" w:rsidRDefault="00E3096E" w:rsidP="00661EC6">
            <w:pPr>
              <w:widowControl w:val="0"/>
              <w:autoSpaceDE w:val="0"/>
              <w:autoSpaceDN w:val="0"/>
              <w:spacing w:line="276" w:lineRule="auto"/>
              <w:contextualSpacing/>
              <w:jc w:val="both"/>
              <w:rPr>
                <w:i/>
                <w:sz w:val="22"/>
                <w:szCs w:val="22"/>
                <w:lang w:val="sr-Cyrl-RS"/>
              </w:rPr>
            </w:pPr>
            <w:r w:rsidRPr="00ED773F">
              <w:rPr>
                <w:i/>
                <w:sz w:val="22"/>
                <w:szCs w:val="22"/>
                <w:lang w:val="sr-Cyrl-RS"/>
              </w:rPr>
              <w:t>Оквирни споразум/</w:t>
            </w:r>
            <w:r>
              <w:rPr>
                <w:i/>
                <w:sz w:val="22"/>
                <w:szCs w:val="22"/>
                <w:lang w:val="sr-Cyrl-RS"/>
              </w:rPr>
              <w:t>уговор/</w:t>
            </w:r>
            <w:r w:rsidRPr="00ED773F">
              <w:rPr>
                <w:i/>
                <w:sz w:val="22"/>
                <w:szCs w:val="22"/>
                <w:lang w:val="sr-Cyrl-RS"/>
              </w:rPr>
              <w:t xml:space="preserve">наруџбеница могу да садрже поред или уместо наведених одредби и друге одредбе  у зависности од специфичности сваке конкретне набавке. </w:t>
            </w:r>
          </w:p>
        </w:tc>
      </w:tr>
    </w:tbl>
    <w:p w14:paraId="53BDA414" w14:textId="77777777" w:rsidR="00E3096E" w:rsidRDefault="00E3096E" w:rsidP="00E3096E">
      <w:pPr>
        <w:widowControl w:val="0"/>
        <w:autoSpaceDE w:val="0"/>
        <w:autoSpaceDN w:val="0"/>
        <w:spacing w:line="276" w:lineRule="auto"/>
        <w:jc w:val="both"/>
        <w:rPr>
          <w:rFonts w:ascii="Times New Roman" w:eastAsia="Times New Roman" w:hAnsi="Times New Roman" w:cs="Times New Roman"/>
          <w:i/>
          <w:lang w:val="sr-Cyrl-RS"/>
        </w:rPr>
      </w:pPr>
    </w:p>
    <w:p w14:paraId="2D4C79D8" w14:textId="77777777" w:rsidR="00E3096E" w:rsidRPr="00ED773F" w:rsidRDefault="00E3096E" w:rsidP="00E3096E">
      <w:pPr>
        <w:widowControl w:val="0"/>
        <w:autoSpaceDE w:val="0"/>
        <w:autoSpaceDN w:val="0"/>
        <w:spacing w:before="7" w:line="276" w:lineRule="auto"/>
        <w:rPr>
          <w:rFonts w:ascii="Times New Roman" w:eastAsia="Times New Roman" w:hAnsi="Times New Roman" w:cs="Times New Roman"/>
          <w:lang w:val="sr-Cyrl-RS"/>
        </w:rPr>
      </w:pPr>
    </w:p>
    <w:tbl>
      <w:tblPr>
        <w:tblStyle w:val="TableGrid"/>
        <w:tblW w:w="9782" w:type="dxa"/>
        <w:tblInd w:w="-289" w:type="dxa"/>
        <w:shd w:val="clear" w:color="auto" w:fill="FBE4D5" w:themeFill="accent2" w:themeFillTint="33"/>
        <w:tblLook w:val="04A0" w:firstRow="1" w:lastRow="0" w:firstColumn="1" w:lastColumn="0" w:noHBand="0" w:noVBand="1"/>
      </w:tblPr>
      <w:tblGrid>
        <w:gridCol w:w="9782"/>
      </w:tblGrid>
      <w:tr w:rsidR="00E3096E" w:rsidRPr="00996632" w14:paraId="4FD6B799" w14:textId="77777777" w:rsidTr="00661EC6">
        <w:tc>
          <w:tcPr>
            <w:tcW w:w="9782" w:type="dxa"/>
            <w:shd w:val="clear" w:color="auto" w:fill="FBE4D5" w:themeFill="accent2" w:themeFillTint="33"/>
          </w:tcPr>
          <w:p w14:paraId="69EB207E" w14:textId="77777777" w:rsidR="00E3096E" w:rsidRPr="00446B15" w:rsidRDefault="00E3096E" w:rsidP="00661EC6">
            <w:pPr>
              <w:spacing w:line="276" w:lineRule="auto"/>
              <w:jc w:val="both"/>
              <w:rPr>
                <w:b/>
                <w:i/>
                <w:iCs/>
                <w:lang w:val="sr-Cyrl-RS" w:eastAsia="sr-Latn-RS"/>
              </w:rPr>
            </w:pPr>
            <w:r w:rsidRPr="00446B15">
              <w:rPr>
                <w:b/>
                <w:i/>
                <w:iCs/>
                <w:lang w:val="sr-Cyrl-RS" w:eastAsia="sr-Latn-RS"/>
              </w:rPr>
              <w:t>УПУТСТВО ЗА РАД НА ПОРТАЛУ ЈАВНИХ НАБАВКИ:</w:t>
            </w:r>
          </w:p>
          <w:p w14:paraId="7C4A777C" w14:textId="77777777" w:rsidR="00E3096E" w:rsidRPr="007E22D2" w:rsidRDefault="00E3096E" w:rsidP="00661EC6">
            <w:pPr>
              <w:spacing w:line="276" w:lineRule="auto"/>
              <w:jc w:val="both"/>
              <w:rPr>
                <w:b/>
                <w:bCs/>
                <w:i/>
                <w:iCs/>
                <w:lang w:val="sr-Cyrl-RS" w:eastAsia="sr-Latn-RS"/>
              </w:rPr>
            </w:pPr>
            <w:r w:rsidRPr="00446B15">
              <w:rPr>
                <w:i/>
                <w:iCs/>
                <w:sz w:val="22"/>
                <w:szCs w:val="22"/>
                <w:lang w:val="sr-Cyrl-RS" w:eastAsia="sr-Latn-RS"/>
              </w:rPr>
              <w:t xml:space="preserve">Наручилац </w:t>
            </w:r>
            <w:r>
              <w:rPr>
                <w:i/>
                <w:iCs/>
                <w:sz w:val="22"/>
                <w:szCs w:val="22"/>
                <w:lang w:val="sr-Cyrl-RS" w:eastAsia="sr-Latn-RS"/>
              </w:rPr>
              <w:t xml:space="preserve">припрема овај образац на свом рачунару и исти учитава </w:t>
            </w:r>
            <w:r w:rsidRPr="00446B15">
              <w:rPr>
                <w:i/>
                <w:iCs/>
                <w:sz w:val="22"/>
                <w:szCs w:val="22"/>
                <w:lang w:val="sr-Cyrl-RS" w:eastAsia="sr-Latn-RS"/>
              </w:rPr>
              <w:t>на Портал на одговарајућем кораку.</w:t>
            </w:r>
            <w:r w:rsidRPr="009504CF">
              <w:rPr>
                <w:i/>
                <w:iCs/>
                <w:lang w:val="sr-Cyrl-RS" w:eastAsia="sr-Latn-RS"/>
              </w:rPr>
              <w:t xml:space="preserve">  </w:t>
            </w:r>
          </w:p>
        </w:tc>
      </w:tr>
    </w:tbl>
    <w:p w14:paraId="7B4E439E" w14:textId="77777777" w:rsidR="00E3096E" w:rsidRPr="00996632" w:rsidRDefault="00E3096E" w:rsidP="00E3096E">
      <w:pPr>
        <w:pStyle w:val="DRUGI"/>
        <w:spacing w:line="276" w:lineRule="auto"/>
        <w:ind w:left="720"/>
        <w:rPr>
          <w:rFonts w:ascii="Times New Roman" w:hAnsi="Times New Roman" w:cs="Times New Roman"/>
          <w:bCs/>
          <w:caps/>
          <w:sz w:val="28"/>
          <w:szCs w:val="28"/>
          <w:lang w:val="ru-RU"/>
        </w:rPr>
      </w:pPr>
    </w:p>
    <w:p w14:paraId="0484F8D7" w14:textId="77777777" w:rsidR="00E3096E" w:rsidRPr="007E22D2" w:rsidRDefault="00E3096E" w:rsidP="00E3096E">
      <w:pPr>
        <w:spacing w:line="276" w:lineRule="auto"/>
        <w:rPr>
          <w:rFonts w:ascii="Times New Roman" w:eastAsia="Times New Roman" w:hAnsi="Times New Roman" w:cs="Times New Roman"/>
          <w:b/>
          <w:bCs/>
          <w:color w:val="FF0000"/>
          <w:lang w:val="sr-Cyrl-RS" w:eastAsia="sr-Latn-RS"/>
        </w:rPr>
      </w:pPr>
      <w:r w:rsidRPr="007E22D2">
        <w:rPr>
          <w:rFonts w:ascii="Times New Roman" w:eastAsia="Times New Roman" w:hAnsi="Times New Roman" w:cs="Times New Roman"/>
          <w:b/>
          <w:bCs/>
          <w:color w:val="FF0000"/>
          <w:lang w:val="sr-Cyrl-RS" w:eastAsia="sr-Latn-RS"/>
        </w:rPr>
        <w:br w:type="page"/>
      </w:r>
    </w:p>
    <w:p w14:paraId="7C4B0E11" w14:textId="77777777" w:rsidR="00E3096E" w:rsidRPr="00996632" w:rsidRDefault="00E3096E" w:rsidP="00AC6730">
      <w:pPr>
        <w:pStyle w:val="DRUGI"/>
        <w:numPr>
          <w:ilvl w:val="0"/>
          <w:numId w:val="16"/>
        </w:numPr>
        <w:spacing w:line="276" w:lineRule="auto"/>
        <w:ind w:left="1080"/>
        <w:rPr>
          <w:rFonts w:ascii="Times New Roman" w:hAnsi="Times New Roman" w:cs="Times New Roman"/>
          <w:bCs/>
          <w:caps/>
          <w:sz w:val="28"/>
          <w:szCs w:val="28"/>
          <w:lang w:val="ru-RU"/>
        </w:rPr>
      </w:pPr>
      <w:bookmarkStart w:id="65" w:name="_Toc163472590"/>
      <w:bookmarkStart w:id="66" w:name="_Toc240367307"/>
      <w:r w:rsidRPr="00996632">
        <w:rPr>
          <w:rFonts w:ascii="Times New Roman" w:hAnsi="Times New Roman" w:cs="Times New Roman"/>
          <w:bCs/>
          <w:caps/>
          <w:sz w:val="28"/>
          <w:szCs w:val="28"/>
          <w:lang w:val="ru-RU"/>
        </w:rPr>
        <w:lastRenderedPageBreak/>
        <w:t>УПУТСТВО ПРИВРЕДНИМ СУБЈЕКТИМА КАКО ДА САЧИНЕ понуду</w:t>
      </w:r>
      <w:bookmarkEnd w:id="65"/>
      <w:bookmarkEnd w:id="66"/>
      <w:r w:rsidRPr="00996632">
        <w:rPr>
          <w:rFonts w:ascii="Times New Roman" w:hAnsi="Times New Roman" w:cs="Times New Roman"/>
          <w:bCs/>
          <w:caps/>
          <w:sz w:val="28"/>
          <w:szCs w:val="28"/>
          <w:lang w:val="ru-RU"/>
        </w:rPr>
        <w:t xml:space="preserve"> </w:t>
      </w:r>
    </w:p>
    <w:p w14:paraId="320C46B5" w14:textId="77777777" w:rsidR="00E3096E" w:rsidRPr="00996632" w:rsidRDefault="00E3096E" w:rsidP="000D0F33">
      <w:pPr>
        <w:spacing w:before="240" w:line="276" w:lineRule="auto"/>
        <w:rPr>
          <w:rFonts w:ascii="Times New Roman" w:hAnsi="Times New Roman" w:cs="Times New Roman"/>
          <w:i/>
          <w:lang w:val="ru-RU"/>
        </w:rPr>
      </w:pPr>
      <w:r w:rsidRPr="00996632">
        <w:rPr>
          <w:rFonts w:ascii="Times New Roman" w:hAnsi="Times New Roman" w:cs="Times New Roman"/>
          <w:i/>
          <w:lang w:val="ru-RU"/>
        </w:rPr>
        <w:t>Део конкурсне документације који се формира путем Портала</w:t>
      </w:r>
    </w:p>
    <w:p w14:paraId="1C0151A4" w14:textId="77777777" w:rsidR="00E3096E" w:rsidRPr="007E22D2" w:rsidRDefault="00E3096E" w:rsidP="000D0F33">
      <w:pPr>
        <w:spacing w:before="240" w:line="276" w:lineRule="auto"/>
        <w:rPr>
          <w:rFonts w:ascii="Times New Roman" w:eastAsia="Times New Roman" w:hAnsi="Times New Roman" w:cs="Times New Roman"/>
          <w:b/>
          <w:bCs/>
          <w:lang w:val="sr-Cyrl-RS" w:eastAsia="sr-Latn-RS"/>
        </w:rPr>
      </w:pPr>
      <w:r w:rsidRPr="007E22D2">
        <w:rPr>
          <w:rFonts w:ascii="Times New Roman" w:eastAsia="Times New Roman" w:hAnsi="Times New Roman" w:cs="Times New Roman"/>
          <w:b/>
          <w:bCs/>
          <w:lang w:val="sr-Cyrl-RS" w:eastAsia="sr-Latn-RS"/>
        </w:rPr>
        <w:t>Подаци о наручиоцу</w:t>
      </w:r>
    </w:p>
    <w:p w14:paraId="79A5C9C8" w14:textId="77777777" w:rsidR="00E3096E" w:rsidRPr="007E22D2" w:rsidRDefault="00E3096E" w:rsidP="00E3096E">
      <w:pPr>
        <w:pStyle w:val="BodyText"/>
        <w:spacing w:line="276" w:lineRule="auto"/>
        <w:rPr>
          <w:sz w:val="22"/>
          <w:szCs w:val="22"/>
          <w:lang w:val="sr-Cyrl-RS" w:eastAsia="sr-Latn-RS"/>
        </w:rPr>
      </w:pPr>
    </w:p>
    <w:tbl>
      <w:tblPr>
        <w:tblW w:w="0" w:type="auto"/>
        <w:tblInd w:w="240"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D0CECE"/>
        </w:tblBorders>
        <w:tblLayout w:type="fixed"/>
        <w:tblCellMar>
          <w:left w:w="0" w:type="dxa"/>
          <w:right w:w="0" w:type="dxa"/>
        </w:tblCellMar>
        <w:tblLook w:val="01E0" w:firstRow="1" w:lastRow="1" w:firstColumn="1" w:lastColumn="1" w:noHBand="0" w:noVBand="0"/>
      </w:tblPr>
      <w:tblGrid>
        <w:gridCol w:w="2950"/>
        <w:gridCol w:w="6236"/>
      </w:tblGrid>
      <w:tr w:rsidR="00E3096E" w:rsidRPr="00D4744C" w14:paraId="77118AAC" w14:textId="77777777" w:rsidTr="00661EC6">
        <w:trPr>
          <w:trHeight w:val="364"/>
        </w:trPr>
        <w:tc>
          <w:tcPr>
            <w:tcW w:w="2950" w:type="dxa"/>
            <w:shd w:val="clear" w:color="auto" w:fill="B4C6E7" w:themeFill="accent1" w:themeFillTint="66"/>
          </w:tcPr>
          <w:p w14:paraId="683AE940" w14:textId="77777777" w:rsidR="00E3096E" w:rsidRPr="00D4744C" w:rsidRDefault="00E3096E" w:rsidP="00661EC6">
            <w:pPr>
              <w:pStyle w:val="TableParagraph"/>
              <w:spacing w:before="1" w:line="276" w:lineRule="auto"/>
              <w:ind w:left="4"/>
              <w:rPr>
                <w:sz w:val="24"/>
                <w:szCs w:val="24"/>
                <w:lang w:val="sr-Cyrl-RS" w:eastAsia="sr-Latn-RS"/>
              </w:rPr>
            </w:pPr>
            <w:r w:rsidRPr="00D4744C">
              <w:rPr>
                <w:sz w:val="24"/>
                <w:szCs w:val="24"/>
                <w:lang w:val="sr-Cyrl-RS" w:eastAsia="sr-Latn-RS"/>
              </w:rPr>
              <w:t>Наручилац:</w:t>
            </w:r>
          </w:p>
        </w:tc>
        <w:tc>
          <w:tcPr>
            <w:tcW w:w="6236" w:type="dxa"/>
            <w:shd w:val="clear" w:color="auto" w:fill="B4C6E7" w:themeFill="accent1" w:themeFillTint="66"/>
          </w:tcPr>
          <w:p w14:paraId="37133629" w14:textId="77777777" w:rsidR="00E3096E" w:rsidRPr="00D4744C" w:rsidRDefault="00E3096E" w:rsidP="00661EC6">
            <w:pPr>
              <w:pStyle w:val="TableParagraph"/>
              <w:spacing w:before="1" w:line="276" w:lineRule="auto"/>
              <w:ind w:left="4"/>
              <w:rPr>
                <w:sz w:val="24"/>
                <w:szCs w:val="24"/>
                <w:lang w:val="sr-Cyrl-RS" w:eastAsia="sr-Latn-RS"/>
              </w:rPr>
            </w:pPr>
            <w:r w:rsidRPr="00D4744C">
              <w:rPr>
                <w:sz w:val="24"/>
                <w:szCs w:val="24"/>
                <w:lang w:val="sr-Cyrl-RS" w:eastAsia="sr-Latn-RS"/>
              </w:rPr>
              <w:t>(</w:t>
            </w:r>
            <w:r w:rsidRPr="00D4744C">
              <w:rPr>
                <w:i/>
                <w:iCs/>
                <w:sz w:val="24"/>
                <w:szCs w:val="24"/>
                <w:lang w:val="sr-Cyrl-RS" w:eastAsia="sr-Latn-RS"/>
              </w:rPr>
              <w:t>Портал повлачи наведене податке</w:t>
            </w:r>
            <w:r w:rsidRPr="00D4744C">
              <w:rPr>
                <w:sz w:val="24"/>
                <w:szCs w:val="24"/>
                <w:lang w:val="sr-Cyrl-RS" w:eastAsia="sr-Latn-RS"/>
              </w:rPr>
              <w:t>)</w:t>
            </w:r>
          </w:p>
        </w:tc>
      </w:tr>
      <w:tr w:rsidR="00E3096E" w:rsidRPr="00D4744C" w14:paraId="32237204" w14:textId="77777777" w:rsidTr="00661EC6">
        <w:trPr>
          <w:trHeight w:val="635"/>
        </w:trPr>
        <w:tc>
          <w:tcPr>
            <w:tcW w:w="2950" w:type="dxa"/>
          </w:tcPr>
          <w:p w14:paraId="7701E922" w14:textId="77777777" w:rsidR="00E3096E" w:rsidRPr="00D4744C" w:rsidRDefault="00E3096E" w:rsidP="00661EC6">
            <w:pPr>
              <w:pStyle w:val="TableParagraph"/>
              <w:tabs>
                <w:tab w:val="left" w:pos="1082"/>
              </w:tabs>
              <w:spacing w:line="276" w:lineRule="auto"/>
              <w:ind w:left="4" w:right="-15"/>
              <w:rPr>
                <w:sz w:val="24"/>
                <w:szCs w:val="24"/>
                <w:lang w:val="sr-Cyrl-RS" w:eastAsia="sr-Latn-RS"/>
              </w:rPr>
            </w:pPr>
            <w:r w:rsidRPr="00D4744C">
              <w:rPr>
                <w:sz w:val="24"/>
                <w:szCs w:val="24"/>
                <w:lang w:val="sr-Cyrl-RS" w:eastAsia="sr-Latn-RS"/>
              </w:rPr>
              <w:t>Порески</w:t>
            </w:r>
            <w:r w:rsidRPr="00D4744C">
              <w:rPr>
                <w:sz w:val="24"/>
                <w:szCs w:val="24"/>
                <w:lang w:val="sr-Cyrl-RS" w:eastAsia="sr-Latn-RS"/>
              </w:rPr>
              <w:tab/>
              <w:t>идентификациони</w:t>
            </w:r>
          </w:p>
          <w:p w14:paraId="1F59B8E9" w14:textId="77777777" w:rsidR="00E3096E" w:rsidRPr="00D4744C" w:rsidRDefault="00E3096E" w:rsidP="00661EC6">
            <w:pPr>
              <w:pStyle w:val="TableParagraph"/>
              <w:spacing w:before="43" w:line="276" w:lineRule="auto"/>
              <w:ind w:left="4"/>
              <w:rPr>
                <w:sz w:val="24"/>
                <w:szCs w:val="24"/>
                <w:lang w:val="sr-Cyrl-RS" w:eastAsia="sr-Latn-RS"/>
              </w:rPr>
            </w:pPr>
            <w:r w:rsidRPr="00D4744C">
              <w:rPr>
                <w:sz w:val="24"/>
                <w:szCs w:val="24"/>
                <w:lang w:val="sr-Cyrl-RS" w:eastAsia="sr-Latn-RS"/>
              </w:rPr>
              <w:t>број (ПИБ):</w:t>
            </w:r>
          </w:p>
        </w:tc>
        <w:tc>
          <w:tcPr>
            <w:tcW w:w="6236" w:type="dxa"/>
          </w:tcPr>
          <w:p w14:paraId="50178A5A" w14:textId="77777777" w:rsidR="00E3096E" w:rsidRPr="00D4744C" w:rsidRDefault="00E3096E" w:rsidP="00661EC6">
            <w:pPr>
              <w:pStyle w:val="TableParagraph"/>
              <w:spacing w:line="276" w:lineRule="auto"/>
              <w:ind w:left="4"/>
              <w:rPr>
                <w:sz w:val="24"/>
                <w:szCs w:val="24"/>
                <w:lang w:val="sr-Cyrl-RS" w:eastAsia="sr-Latn-RS"/>
              </w:rPr>
            </w:pPr>
            <w:r w:rsidRPr="00D4744C">
              <w:rPr>
                <w:sz w:val="24"/>
                <w:szCs w:val="24"/>
                <w:lang w:val="sr-Cyrl-RS" w:eastAsia="sr-Latn-RS"/>
              </w:rPr>
              <w:t>(</w:t>
            </w:r>
            <w:r w:rsidRPr="00D4744C">
              <w:rPr>
                <w:i/>
                <w:iCs/>
                <w:sz w:val="24"/>
                <w:szCs w:val="24"/>
                <w:lang w:val="sr-Cyrl-RS" w:eastAsia="sr-Latn-RS"/>
              </w:rPr>
              <w:t>Портал повлачи наведене податке</w:t>
            </w:r>
            <w:r w:rsidRPr="00D4744C">
              <w:rPr>
                <w:sz w:val="24"/>
                <w:szCs w:val="24"/>
                <w:lang w:val="sr-Cyrl-RS" w:eastAsia="sr-Latn-RS"/>
              </w:rPr>
              <w:t>)</w:t>
            </w:r>
          </w:p>
        </w:tc>
      </w:tr>
      <w:tr w:rsidR="00E3096E" w:rsidRPr="00D4744C" w14:paraId="2D055CA3" w14:textId="77777777" w:rsidTr="00661EC6">
        <w:trPr>
          <w:trHeight w:val="429"/>
        </w:trPr>
        <w:tc>
          <w:tcPr>
            <w:tcW w:w="2950" w:type="dxa"/>
          </w:tcPr>
          <w:p w14:paraId="14D9DCB2" w14:textId="77777777" w:rsidR="00E3096E" w:rsidRPr="00D4744C" w:rsidRDefault="00E3096E" w:rsidP="00661EC6">
            <w:pPr>
              <w:pStyle w:val="TableParagraph"/>
              <w:spacing w:line="276" w:lineRule="auto"/>
              <w:ind w:left="4"/>
              <w:rPr>
                <w:sz w:val="24"/>
                <w:szCs w:val="24"/>
                <w:lang w:val="sr-Cyrl-RS" w:eastAsia="sr-Latn-RS"/>
              </w:rPr>
            </w:pPr>
            <w:r w:rsidRPr="00D4744C">
              <w:rPr>
                <w:sz w:val="24"/>
                <w:szCs w:val="24"/>
                <w:lang w:val="sr-Cyrl-RS" w:eastAsia="sr-Latn-RS"/>
              </w:rPr>
              <w:t>Адреса:</w:t>
            </w:r>
          </w:p>
        </w:tc>
        <w:tc>
          <w:tcPr>
            <w:tcW w:w="6236" w:type="dxa"/>
          </w:tcPr>
          <w:p w14:paraId="04F458F5" w14:textId="77777777" w:rsidR="00E3096E" w:rsidRPr="00D4744C" w:rsidRDefault="00E3096E" w:rsidP="00661EC6">
            <w:pPr>
              <w:pStyle w:val="TableParagraph"/>
              <w:spacing w:line="276" w:lineRule="auto"/>
              <w:ind w:left="4"/>
              <w:rPr>
                <w:sz w:val="24"/>
                <w:szCs w:val="24"/>
                <w:lang w:val="sr-Cyrl-RS" w:eastAsia="sr-Latn-RS"/>
              </w:rPr>
            </w:pPr>
            <w:r w:rsidRPr="00D4744C">
              <w:rPr>
                <w:sz w:val="24"/>
                <w:szCs w:val="24"/>
                <w:lang w:val="sr-Cyrl-RS" w:eastAsia="sr-Latn-RS"/>
              </w:rPr>
              <w:t>(</w:t>
            </w:r>
            <w:r w:rsidRPr="00D4744C">
              <w:rPr>
                <w:i/>
                <w:iCs/>
                <w:sz w:val="24"/>
                <w:szCs w:val="24"/>
                <w:lang w:val="sr-Cyrl-RS" w:eastAsia="sr-Latn-RS"/>
              </w:rPr>
              <w:t>Портал повлачи наведене податке</w:t>
            </w:r>
            <w:r w:rsidRPr="00D4744C">
              <w:rPr>
                <w:sz w:val="24"/>
                <w:szCs w:val="24"/>
                <w:lang w:val="sr-Cyrl-RS" w:eastAsia="sr-Latn-RS"/>
              </w:rPr>
              <w:t>)</w:t>
            </w:r>
          </w:p>
        </w:tc>
      </w:tr>
      <w:tr w:rsidR="00E3096E" w:rsidRPr="00D4744C" w14:paraId="5A58D02F" w14:textId="77777777" w:rsidTr="00661EC6">
        <w:trPr>
          <w:trHeight w:val="364"/>
        </w:trPr>
        <w:tc>
          <w:tcPr>
            <w:tcW w:w="2950" w:type="dxa"/>
          </w:tcPr>
          <w:p w14:paraId="41BFA471" w14:textId="77777777" w:rsidR="00E3096E" w:rsidRPr="00D4744C" w:rsidRDefault="00E3096E" w:rsidP="00661EC6">
            <w:pPr>
              <w:pStyle w:val="TableParagraph"/>
              <w:spacing w:line="276" w:lineRule="auto"/>
              <w:ind w:left="4"/>
              <w:rPr>
                <w:sz w:val="24"/>
                <w:szCs w:val="24"/>
                <w:lang w:val="sr-Cyrl-RS" w:eastAsia="sr-Latn-RS"/>
              </w:rPr>
            </w:pPr>
            <w:r w:rsidRPr="00D4744C">
              <w:rPr>
                <w:sz w:val="24"/>
                <w:szCs w:val="24"/>
                <w:lang w:val="sr-Cyrl-RS" w:eastAsia="sr-Latn-RS"/>
              </w:rPr>
              <w:t>Интернет страница:</w:t>
            </w:r>
          </w:p>
        </w:tc>
        <w:tc>
          <w:tcPr>
            <w:tcW w:w="6236" w:type="dxa"/>
          </w:tcPr>
          <w:p w14:paraId="70146AF9" w14:textId="77777777" w:rsidR="00E3096E" w:rsidRPr="00D4744C" w:rsidRDefault="00E3096E" w:rsidP="00661EC6">
            <w:pPr>
              <w:pStyle w:val="TableParagraph"/>
              <w:spacing w:line="276" w:lineRule="auto"/>
              <w:ind w:left="4"/>
              <w:rPr>
                <w:sz w:val="24"/>
                <w:szCs w:val="24"/>
                <w:lang w:val="sr-Cyrl-RS" w:eastAsia="sr-Latn-RS"/>
              </w:rPr>
            </w:pPr>
            <w:r w:rsidRPr="00D4744C">
              <w:rPr>
                <w:sz w:val="24"/>
                <w:szCs w:val="24"/>
                <w:lang w:val="sr-Cyrl-RS" w:eastAsia="sr-Latn-RS"/>
              </w:rPr>
              <w:t>(</w:t>
            </w:r>
            <w:r w:rsidRPr="00D4744C">
              <w:rPr>
                <w:i/>
                <w:iCs/>
                <w:sz w:val="24"/>
                <w:szCs w:val="24"/>
                <w:lang w:val="sr-Cyrl-RS" w:eastAsia="sr-Latn-RS"/>
              </w:rPr>
              <w:t>Портал повлачи наведене податке</w:t>
            </w:r>
            <w:r w:rsidRPr="00D4744C">
              <w:rPr>
                <w:sz w:val="24"/>
                <w:szCs w:val="24"/>
                <w:lang w:val="sr-Cyrl-RS" w:eastAsia="sr-Latn-RS"/>
              </w:rPr>
              <w:t>)</w:t>
            </w:r>
          </w:p>
        </w:tc>
      </w:tr>
    </w:tbl>
    <w:p w14:paraId="1B21D1EB" w14:textId="77777777" w:rsidR="00E3096E" w:rsidRPr="007E22D2" w:rsidRDefault="00E3096E" w:rsidP="000D0F33">
      <w:pPr>
        <w:spacing w:before="240" w:line="276" w:lineRule="auto"/>
        <w:rPr>
          <w:rFonts w:ascii="Times New Roman" w:eastAsia="Times New Roman" w:hAnsi="Times New Roman" w:cs="Times New Roman"/>
          <w:b/>
          <w:bCs/>
          <w:lang w:val="sr-Cyrl-RS" w:eastAsia="sr-Latn-RS"/>
        </w:rPr>
      </w:pPr>
      <w:r w:rsidRPr="007E22D2">
        <w:rPr>
          <w:rFonts w:ascii="Times New Roman" w:eastAsia="Times New Roman" w:hAnsi="Times New Roman" w:cs="Times New Roman"/>
          <w:b/>
          <w:bCs/>
          <w:lang w:val="sr-Cyrl-RS" w:eastAsia="sr-Latn-RS"/>
        </w:rPr>
        <w:t>Основни подаци о поступку</w:t>
      </w:r>
    </w:p>
    <w:p w14:paraId="7B7EDDFD" w14:textId="77777777" w:rsidR="00E3096E" w:rsidRPr="007E22D2" w:rsidRDefault="00E3096E" w:rsidP="00E3096E">
      <w:pPr>
        <w:pStyle w:val="BodyText"/>
        <w:spacing w:before="2" w:line="276" w:lineRule="auto"/>
        <w:rPr>
          <w:color w:val="FF0000"/>
          <w:sz w:val="22"/>
          <w:szCs w:val="22"/>
          <w:lang w:val="sr-Cyrl-RS" w:eastAsia="sr-Latn-RS"/>
        </w:rPr>
      </w:pPr>
    </w:p>
    <w:tbl>
      <w:tblPr>
        <w:tblW w:w="9186" w:type="dxa"/>
        <w:tblInd w:w="240"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D0CECE"/>
        </w:tblBorders>
        <w:tblLayout w:type="fixed"/>
        <w:tblCellMar>
          <w:left w:w="0" w:type="dxa"/>
          <w:right w:w="0" w:type="dxa"/>
        </w:tblCellMar>
        <w:tblLook w:val="01E0" w:firstRow="1" w:lastRow="1" w:firstColumn="1" w:lastColumn="1" w:noHBand="0" w:noVBand="0"/>
      </w:tblPr>
      <w:tblGrid>
        <w:gridCol w:w="3016"/>
        <w:gridCol w:w="6170"/>
      </w:tblGrid>
      <w:tr w:rsidR="00E3096E" w:rsidRPr="00D4744C" w14:paraId="7A95AB76" w14:textId="77777777" w:rsidTr="00661EC6">
        <w:trPr>
          <w:trHeight w:val="606"/>
        </w:trPr>
        <w:tc>
          <w:tcPr>
            <w:tcW w:w="3016" w:type="dxa"/>
            <w:shd w:val="clear" w:color="auto" w:fill="B4C6E7" w:themeFill="accent1" w:themeFillTint="66"/>
          </w:tcPr>
          <w:p w14:paraId="4D1726E6" w14:textId="77777777" w:rsidR="00E3096E" w:rsidRPr="00D4744C" w:rsidRDefault="00E3096E" w:rsidP="00661EC6">
            <w:pPr>
              <w:pStyle w:val="TableParagraph"/>
              <w:spacing w:line="276" w:lineRule="auto"/>
              <w:ind w:left="4"/>
              <w:rPr>
                <w:sz w:val="24"/>
                <w:szCs w:val="24"/>
                <w:lang w:val="sr-Cyrl-RS" w:eastAsia="sr-Latn-RS"/>
              </w:rPr>
            </w:pPr>
            <w:r w:rsidRPr="00D4744C">
              <w:rPr>
                <w:sz w:val="24"/>
                <w:szCs w:val="24"/>
                <w:lang w:val="sr-Cyrl-RS" w:eastAsia="sr-Latn-RS"/>
              </w:rPr>
              <w:t>Назив поступка:</w:t>
            </w:r>
          </w:p>
        </w:tc>
        <w:tc>
          <w:tcPr>
            <w:tcW w:w="6170" w:type="dxa"/>
            <w:shd w:val="clear" w:color="auto" w:fill="B4C6E7" w:themeFill="accent1" w:themeFillTint="66"/>
          </w:tcPr>
          <w:p w14:paraId="0C3C264A" w14:textId="77777777" w:rsidR="00E3096E" w:rsidRPr="00D4744C" w:rsidRDefault="00E3096E" w:rsidP="00661EC6">
            <w:pPr>
              <w:pStyle w:val="TableParagraph"/>
              <w:spacing w:before="100" w:beforeAutospacing="1" w:line="276" w:lineRule="auto"/>
              <w:ind w:left="6"/>
              <w:rPr>
                <w:sz w:val="24"/>
                <w:szCs w:val="24"/>
                <w:lang w:val="sr-Cyrl-RS" w:eastAsia="sr-Latn-RS"/>
              </w:rPr>
            </w:pPr>
            <w:bookmarkStart w:id="67" w:name="_Hlk236043593"/>
            <w:r w:rsidRPr="00D4744C">
              <w:rPr>
                <w:sz w:val="24"/>
                <w:szCs w:val="24"/>
                <w:lang w:val="sr-Cyrl-RS" w:eastAsia="sr-Latn-RS"/>
              </w:rPr>
              <w:t xml:space="preserve">Пнеуматици </w:t>
            </w:r>
            <w:bookmarkEnd w:id="67"/>
          </w:p>
        </w:tc>
      </w:tr>
      <w:tr w:rsidR="00E3096E" w:rsidRPr="00D4744C" w14:paraId="46FBD8F9" w14:textId="77777777" w:rsidTr="00661EC6">
        <w:trPr>
          <w:trHeight w:val="364"/>
        </w:trPr>
        <w:tc>
          <w:tcPr>
            <w:tcW w:w="3016" w:type="dxa"/>
          </w:tcPr>
          <w:p w14:paraId="5ADFD21D" w14:textId="77777777" w:rsidR="00E3096E" w:rsidRPr="00D4744C" w:rsidRDefault="00E3096E" w:rsidP="00661EC6">
            <w:pPr>
              <w:pStyle w:val="TableParagraph"/>
              <w:spacing w:line="276" w:lineRule="auto"/>
              <w:ind w:left="4"/>
              <w:rPr>
                <w:sz w:val="24"/>
                <w:szCs w:val="24"/>
                <w:lang w:val="sr-Cyrl-RS" w:eastAsia="sr-Latn-RS"/>
              </w:rPr>
            </w:pPr>
            <w:r w:rsidRPr="00D4744C">
              <w:rPr>
                <w:sz w:val="24"/>
                <w:szCs w:val="24"/>
                <w:lang w:val="sr-Cyrl-RS" w:eastAsia="sr-Latn-RS"/>
              </w:rPr>
              <w:t>Референтни број:</w:t>
            </w:r>
          </w:p>
        </w:tc>
        <w:tc>
          <w:tcPr>
            <w:tcW w:w="6170" w:type="dxa"/>
          </w:tcPr>
          <w:p w14:paraId="578C934D" w14:textId="77777777" w:rsidR="00E3096E" w:rsidRPr="00D4744C" w:rsidRDefault="00E3096E" w:rsidP="00661EC6">
            <w:pPr>
              <w:pStyle w:val="TableParagraph"/>
              <w:spacing w:line="276" w:lineRule="auto"/>
              <w:ind w:left="4"/>
              <w:rPr>
                <w:sz w:val="24"/>
                <w:szCs w:val="24"/>
                <w:lang w:val="sr-Cyrl-RS" w:eastAsia="sr-Latn-RS"/>
              </w:rPr>
            </w:pPr>
            <w:r w:rsidRPr="00D4744C">
              <w:rPr>
                <w:sz w:val="24"/>
                <w:szCs w:val="24"/>
                <w:lang w:val="sr-Cyrl-RS" w:eastAsia="sr-Latn-RS"/>
              </w:rPr>
              <w:t>(</w:t>
            </w:r>
            <w:r w:rsidRPr="00D4744C">
              <w:rPr>
                <w:i/>
                <w:iCs/>
                <w:sz w:val="24"/>
                <w:szCs w:val="24"/>
                <w:lang w:val="sr-Cyrl-RS" w:eastAsia="sr-Latn-RS"/>
              </w:rPr>
              <w:t>Портал повлачи наведене податке</w:t>
            </w:r>
            <w:r w:rsidRPr="00D4744C">
              <w:rPr>
                <w:sz w:val="24"/>
                <w:szCs w:val="24"/>
                <w:lang w:val="sr-Cyrl-RS" w:eastAsia="sr-Latn-RS"/>
              </w:rPr>
              <w:t>)</w:t>
            </w:r>
          </w:p>
        </w:tc>
      </w:tr>
      <w:tr w:rsidR="00E3096E" w:rsidRPr="00D4744C" w14:paraId="4851E7FC" w14:textId="77777777" w:rsidTr="00661EC6">
        <w:trPr>
          <w:trHeight w:val="364"/>
        </w:trPr>
        <w:tc>
          <w:tcPr>
            <w:tcW w:w="3016" w:type="dxa"/>
          </w:tcPr>
          <w:p w14:paraId="46BFA6CB" w14:textId="77777777" w:rsidR="00E3096E" w:rsidRPr="00D4744C" w:rsidRDefault="00E3096E" w:rsidP="00661EC6">
            <w:pPr>
              <w:pStyle w:val="TableParagraph"/>
              <w:spacing w:line="276" w:lineRule="auto"/>
              <w:ind w:left="4"/>
              <w:rPr>
                <w:sz w:val="24"/>
                <w:szCs w:val="24"/>
                <w:lang w:val="sr-Cyrl-RS" w:eastAsia="sr-Latn-RS"/>
              </w:rPr>
            </w:pPr>
            <w:r w:rsidRPr="00D4744C">
              <w:rPr>
                <w:sz w:val="24"/>
                <w:szCs w:val="24"/>
                <w:lang w:val="sr-Cyrl-RS" w:eastAsia="sr-Latn-RS"/>
              </w:rPr>
              <w:t>Врста поступка:</w:t>
            </w:r>
          </w:p>
        </w:tc>
        <w:tc>
          <w:tcPr>
            <w:tcW w:w="6170" w:type="dxa"/>
          </w:tcPr>
          <w:p w14:paraId="416E8786" w14:textId="77777777" w:rsidR="00E3096E" w:rsidRPr="00D4744C" w:rsidRDefault="00E3096E" w:rsidP="00661EC6">
            <w:pPr>
              <w:pStyle w:val="TableParagraph"/>
              <w:spacing w:line="276" w:lineRule="auto"/>
              <w:ind w:left="4"/>
              <w:rPr>
                <w:b/>
                <w:bCs/>
                <w:sz w:val="24"/>
                <w:szCs w:val="24"/>
                <w:lang w:val="sr-Cyrl-RS" w:eastAsia="sr-Latn-RS"/>
              </w:rPr>
            </w:pPr>
            <w:r w:rsidRPr="00D4744C">
              <w:rPr>
                <w:b/>
                <w:bCs/>
                <w:sz w:val="24"/>
                <w:szCs w:val="24"/>
                <w:lang w:val="sr-Cyrl-RS" w:eastAsia="sr-Latn-RS"/>
              </w:rPr>
              <w:t>Отворени поступак</w:t>
            </w:r>
          </w:p>
        </w:tc>
      </w:tr>
      <w:tr w:rsidR="00E3096E" w:rsidRPr="00D4744C" w14:paraId="02C0AAF0" w14:textId="77777777" w:rsidTr="00661EC6">
        <w:trPr>
          <w:trHeight w:val="635"/>
        </w:trPr>
        <w:tc>
          <w:tcPr>
            <w:tcW w:w="3016" w:type="dxa"/>
          </w:tcPr>
          <w:p w14:paraId="093D9341" w14:textId="77777777" w:rsidR="00E3096E" w:rsidRPr="00D4744C" w:rsidRDefault="00E3096E" w:rsidP="00661EC6">
            <w:pPr>
              <w:pStyle w:val="TableParagraph"/>
              <w:tabs>
                <w:tab w:val="left" w:pos="1367"/>
              </w:tabs>
              <w:spacing w:line="276" w:lineRule="auto"/>
              <w:ind w:left="4" w:right="-15"/>
              <w:rPr>
                <w:sz w:val="24"/>
                <w:szCs w:val="24"/>
                <w:lang w:val="sr-Cyrl-RS" w:eastAsia="sr-Latn-RS"/>
              </w:rPr>
            </w:pPr>
            <w:r w:rsidRPr="00D4744C">
              <w:rPr>
                <w:sz w:val="24"/>
                <w:szCs w:val="24"/>
                <w:lang w:val="sr-Cyrl-RS" w:eastAsia="sr-Latn-RS"/>
              </w:rPr>
              <w:t>Врста предмета</w:t>
            </w:r>
          </w:p>
          <w:p w14:paraId="1A46DCE3" w14:textId="77777777" w:rsidR="00E3096E" w:rsidRPr="00D4744C" w:rsidRDefault="00E3096E" w:rsidP="00661EC6">
            <w:pPr>
              <w:pStyle w:val="TableParagraph"/>
              <w:spacing w:before="41" w:line="276" w:lineRule="auto"/>
              <w:ind w:left="4"/>
              <w:rPr>
                <w:sz w:val="24"/>
                <w:szCs w:val="24"/>
                <w:lang w:val="sr-Cyrl-RS" w:eastAsia="sr-Latn-RS"/>
              </w:rPr>
            </w:pPr>
            <w:r w:rsidRPr="00D4744C">
              <w:rPr>
                <w:sz w:val="24"/>
                <w:szCs w:val="24"/>
                <w:lang w:val="sr-Cyrl-RS" w:eastAsia="sr-Latn-RS"/>
              </w:rPr>
              <w:t>набавке:</w:t>
            </w:r>
          </w:p>
        </w:tc>
        <w:tc>
          <w:tcPr>
            <w:tcW w:w="6170" w:type="dxa"/>
          </w:tcPr>
          <w:p w14:paraId="2B94B3C1" w14:textId="77777777" w:rsidR="00E3096E" w:rsidRPr="00D4744C" w:rsidRDefault="00E3096E" w:rsidP="00661EC6">
            <w:pPr>
              <w:pStyle w:val="TableParagraph"/>
              <w:spacing w:line="276" w:lineRule="auto"/>
              <w:ind w:left="4"/>
              <w:rPr>
                <w:b/>
                <w:bCs/>
                <w:sz w:val="24"/>
                <w:szCs w:val="24"/>
                <w:lang w:val="sr-Cyrl-RS" w:eastAsia="sr-Latn-RS"/>
              </w:rPr>
            </w:pPr>
            <w:r w:rsidRPr="00D4744C">
              <w:rPr>
                <w:b/>
                <w:bCs/>
                <w:sz w:val="24"/>
                <w:szCs w:val="24"/>
                <w:lang w:val="sr-Cyrl-RS" w:eastAsia="sr-Latn-RS"/>
              </w:rPr>
              <w:t>Добра</w:t>
            </w:r>
          </w:p>
        </w:tc>
      </w:tr>
      <w:tr w:rsidR="00E3096E" w:rsidRPr="00D4744C" w14:paraId="07D5B751" w14:textId="77777777" w:rsidTr="00661EC6">
        <w:trPr>
          <w:trHeight w:val="606"/>
        </w:trPr>
        <w:tc>
          <w:tcPr>
            <w:tcW w:w="3016" w:type="dxa"/>
            <w:tcBorders>
              <w:bottom w:val="single" w:sz="4" w:space="0" w:color="BEBEBE"/>
            </w:tcBorders>
          </w:tcPr>
          <w:p w14:paraId="346A7907" w14:textId="77777777" w:rsidR="00E3096E" w:rsidRPr="00D4744C" w:rsidRDefault="00E3096E" w:rsidP="00661EC6">
            <w:pPr>
              <w:pStyle w:val="TableParagraph"/>
              <w:spacing w:line="276" w:lineRule="auto"/>
              <w:ind w:left="4"/>
              <w:rPr>
                <w:sz w:val="24"/>
                <w:szCs w:val="24"/>
                <w:lang w:val="sr-Cyrl-RS" w:eastAsia="sr-Latn-RS"/>
              </w:rPr>
            </w:pPr>
            <w:r w:rsidRPr="00D4744C">
              <w:rPr>
                <w:sz w:val="24"/>
                <w:szCs w:val="24"/>
                <w:lang w:val="sr-Cyrl-RS" w:eastAsia="sr-Latn-RS"/>
              </w:rPr>
              <w:t>Опис:</w:t>
            </w:r>
          </w:p>
        </w:tc>
        <w:tc>
          <w:tcPr>
            <w:tcW w:w="6170" w:type="dxa"/>
            <w:tcBorders>
              <w:bottom w:val="single" w:sz="4" w:space="0" w:color="BEBEBE"/>
            </w:tcBorders>
          </w:tcPr>
          <w:p w14:paraId="73B1D217" w14:textId="77777777" w:rsidR="00E3096E" w:rsidRPr="00D4744C" w:rsidRDefault="00E3096E" w:rsidP="00661EC6">
            <w:pPr>
              <w:pStyle w:val="TableParagraph"/>
              <w:spacing w:line="276" w:lineRule="auto"/>
              <w:ind w:left="4"/>
              <w:rPr>
                <w:sz w:val="24"/>
                <w:szCs w:val="24"/>
                <w:lang w:val="sr-Cyrl-RS" w:eastAsia="sr-Latn-RS"/>
              </w:rPr>
            </w:pPr>
            <w:r w:rsidRPr="00D4744C">
              <w:rPr>
                <w:sz w:val="24"/>
                <w:szCs w:val="24"/>
                <w:lang w:val="sr-Cyrl-RS" w:eastAsia="sr-Latn-RS"/>
              </w:rPr>
              <w:t>(</w:t>
            </w:r>
            <w:r w:rsidRPr="00D4744C">
              <w:rPr>
                <w:i/>
                <w:iCs/>
                <w:sz w:val="24"/>
                <w:szCs w:val="24"/>
                <w:lang w:val="sr-Cyrl-RS" w:eastAsia="sr-Latn-RS"/>
              </w:rPr>
              <w:t>Портал повлачи наведене податке</w:t>
            </w:r>
            <w:r w:rsidRPr="00D4744C">
              <w:rPr>
                <w:sz w:val="24"/>
                <w:szCs w:val="24"/>
                <w:lang w:val="sr-Cyrl-RS" w:eastAsia="sr-Latn-RS"/>
              </w:rPr>
              <w:t>)</w:t>
            </w:r>
          </w:p>
        </w:tc>
      </w:tr>
      <w:tr w:rsidR="00E3096E" w:rsidRPr="00D4744C" w14:paraId="1DEF1E18" w14:textId="77777777" w:rsidTr="00661EC6">
        <w:trPr>
          <w:trHeight w:val="364"/>
        </w:trPr>
        <w:tc>
          <w:tcPr>
            <w:tcW w:w="3016" w:type="dxa"/>
            <w:tcBorders>
              <w:top w:val="single" w:sz="4" w:space="0" w:color="BEBEBE"/>
              <w:left w:val="single" w:sz="4" w:space="0" w:color="BEBEBE"/>
              <w:bottom w:val="single" w:sz="4" w:space="0" w:color="BEBEBE"/>
              <w:right w:val="single" w:sz="4" w:space="0" w:color="BEBEBE"/>
            </w:tcBorders>
          </w:tcPr>
          <w:p w14:paraId="2CE654C0" w14:textId="77777777" w:rsidR="00E3096E" w:rsidRPr="00D4744C" w:rsidRDefault="00E3096E" w:rsidP="00661EC6">
            <w:pPr>
              <w:pStyle w:val="TableParagraph"/>
              <w:spacing w:line="276" w:lineRule="auto"/>
              <w:ind w:left="4"/>
              <w:rPr>
                <w:sz w:val="24"/>
                <w:szCs w:val="24"/>
                <w:lang w:val="sr-Cyrl-RS" w:eastAsia="sr-Latn-RS"/>
              </w:rPr>
            </w:pPr>
            <w:r w:rsidRPr="00D4744C">
              <w:rPr>
                <w:sz w:val="24"/>
                <w:szCs w:val="24"/>
                <w:lang w:val="sr-Cyrl-RS" w:eastAsia="sr-Latn-RS"/>
              </w:rPr>
              <w:t>Рок за подношење:</w:t>
            </w:r>
          </w:p>
        </w:tc>
        <w:tc>
          <w:tcPr>
            <w:tcW w:w="6170" w:type="dxa"/>
            <w:tcBorders>
              <w:top w:val="single" w:sz="4" w:space="0" w:color="BEBEBE"/>
              <w:left w:val="single" w:sz="4" w:space="0" w:color="BEBEBE"/>
              <w:bottom w:val="single" w:sz="4" w:space="0" w:color="BEBEBE"/>
              <w:right w:val="single" w:sz="4" w:space="0" w:color="BEBEBE"/>
            </w:tcBorders>
          </w:tcPr>
          <w:p w14:paraId="1B4E17AE" w14:textId="77777777" w:rsidR="00E3096E" w:rsidRPr="00D4744C" w:rsidRDefault="00E3096E" w:rsidP="00661EC6">
            <w:pPr>
              <w:pStyle w:val="TableParagraph"/>
              <w:spacing w:line="276" w:lineRule="auto"/>
              <w:ind w:left="4"/>
              <w:rPr>
                <w:sz w:val="24"/>
                <w:szCs w:val="24"/>
                <w:lang w:val="sr-Cyrl-RS" w:eastAsia="sr-Latn-RS"/>
              </w:rPr>
            </w:pPr>
            <w:r w:rsidRPr="00D4744C">
              <w:rPr>
                <w:sz w:val="24"/>
                <w:szCs w:val="24"/>
                <w:lang w:val="sr-Cyrl-RS" w:eastAsia="sr-Latn-RS"/>
              </w:rPr>
              <w:t>(</w:t>
            </w:r>
            <w:r w:rsidRPr="00D4744C">
              <w:rPr>
                <w:i/>
                <w:iCs/>
                <w:sz w:val="24"/>
                <w:szCs w:val="24"/>
                <w:lang w:val="sr-Cyrl-RS" w:eastAsia="sr-Latn-RS"/>
              </w:rPr>
              <w:t>Портал повлачи наведене податке</w:t>
            </w:r>
            <w:r w:rsidRPr="00D4744C">
              <w:rPr>
                <w:sz w:val="24"/>
                <w:szCs w:val="24"/>
                <w:lang w:val="sr-Cyrl-RS" w:eastAsia="sr-Latn-RS"/>
              </w:rPr>
              <w:t>)</w:t>
            </w:r>
          </w:p>
        </w:tc>
      </w:tr>
    </w:tbl>
    <w:p w14:paraId="4791154F" w14:textId="77777777" w:rsidR="00E3096E" w:rsidRPr="007E22D2" w:rsidRDefault="00E3096E" w:rsidP="000D0F33">
      <w:pPr>
        <w:spacing w:before="240" w:line="276" w:lineRule="auto"/>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Карактеристике поступка јавне набавке (</w:t>
      </w:r>
      <w:r w:rsidRPr="007E22D2">
        <w:rPr>
          <w:rFonts w:ascii="Times New Roman" w:eastAsia="Times New Roman" w:hAnsi="Times New Roman" w:cs="Times New Roman"/>
          <w:i/>
          <w:iCs/>
          <w:lang w:val="sr-Cyrl-RS" w:eastAsia="sr-Latn-RS"/>
        </w:rPr>
        <w:t>инструменти и технике</w:t>
      </w:r>
      <w:r w:rsidRPr="007E22D2">
        <w:rPr>
          <w:rFonts w:ascii="Times New Roman" w:eastAsia="Times New Roman" w:hAnsi="Times New Roman" w:cs="Times New Roman"/>
          <w:lang w:val="sr-Cyrl-RS" w:eastAsia="sr-Latn-RS"/>
        </w:rPr>
        <w:t>)</w:t>
      </w:r>
    </w:p>
    <w:p w14:paraId="23EB5A62" w14:textId="77777777" w:rsidR="00E3096E" w:rsidRPr="007E22D2" w:rsidRDefault="00E3096E" w:rsidP="000D0F33">
      <w:pPr>
        <w:spacing w:before="240"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Закључује се оквирни споразум са више привредних субјеката</w:t>
      </w:r>
      <w:r>
        <w:rPr>
          <w:rFonts w:ascii="Times New Roman" w:eastAsia="Times New Roman" w:hAnsi="Times New Roman" w:cs="Times New Roman"/>
          <w:lang w:val="sr-Cyrl-RS" w:eastAsia="sr-Latn-RS"/>
        </w:rPr>
        <w:t xml:space="preserve">, са поновним отварањем конкуренције. </w:t>
      </w:r>
    </w:p>
    <w:p w14:paraId="16F71D8C" w14:textId="77777777" w:rsidR="00E3096E" w:rsidRPr="007E22D2" w:rsidRDefault="00E3096E" w:rsidP="00E3096E">
      <w:pPr>
        <w:spacing w:line="276" w:lineRule="auto"/>
        <w:rPr>
          <w:rFonts w:ascii="Times New Roman" w:eastAsia="Times New Roman" w:hAnsi="Times New Roman" w:cs="Times New Roman"/>
          <w:b/>
          <w:lang w:val="sr-Cyrl-RS" w:eastAsia="sr-Latn-RS"/>
        </w:rPr>
      </w:pPr>
    </w:p>
    <w:p w14:paraId="21354353" w14:textId="77777777" w:rsidR="00E3096E" w:rsidRPr="007E22D2" w:rsidRDefault="00E3096E" w:rsidP="00E3096E">
      <w:pPr>
        <w:spacing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Опис предмета / партија</w:t>
      </w:r>
    </w:p>
    <w:p w14:paraId="15A3ABE8" w14:textId="6A30B515" w:rsidR="00E3096E" w:rsidRPr="007E22D2" w:rsidRDefault="00E3096E" w:rsidP="000D0F33">
      <w:pPr>
        <w:pStyle w:val="BodyText"/>
        <w:spacing w:before="240" w:line="276" w:lineRule="auto"/>
        <w:rPr>
          <w:b/>
          <w:bCs/>
          <w:lang w:val="sr-Cyrl-RS" w:eastAsia="sr-Latn-RS"/>
        </w:rPr>
      </w:pPr>
      <w:r w:rsidRPr="007E22D2">
        <w:rPr>
          <w:noProof/>
          <w:sz w:val="22"/>
          <w:szCs w:val="22"/>
          <w:lang w:val="en-US"/>
        </w:rPr>
        <mc:AlternateContent>
          <mc:Choice Requires="wps">
            <w:drawing>
              <wp:anchor distT="0" distB="0" distL="0" distR="0" simplePos="0" relativeHeight="251664896" behindDoc="1" locked="0" layoutInCell="1" allowOverlap="1" wp14:anchorId="60022D27" wp14:editId="4E8B29CD">
                <wp:simplePos x="0" y="0"/>
                <wp:positionH relativeFrom="page">
                  <wp:posOffset>900430</wp:posOffset>
                </wp:positionH>
                <wp:positionV relativeFrom="paragraph">
                  <wp:posOffset>95885</wp:posOffset>
                </wp:positionV>
                <wp:extent cx="5759450" cy="310515"/>
                <wp:effectExtent l="0" t="0" r="0" b="0"/>
                <wp:wrapTopAndBottom/>
                <wp:docPr id="9744268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310515"/>
                        </a:xfrm>
                        <a:prstGeom prst="rect">
                          <a:avLst/>
                        </a:prstGeom>
                        <a:solidFill>
                          <a:srgbClr val="E7E6E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ABE824" w14:textId="77777777" w:rsidR="00E3096E" w:rsidRPr="005851FC" w:rsidRDefault="00E3096E" w:rsidP="00E3096E">
                            <w:pPr>
                              <w:shd w:val="clear" w:color="auto" w:fill="B4C6E7" w:themeFill="accent1" w:themeFillTint="66"/>
                              <w:spacing w:before="1"/>
                              <w:ind w:firstLine="708"/>
                              <w:rPr>
                                <w:rFonts w:ascii="Times New Roman" w:eastAsia="Times New Roman" w:hAnsi="Times New Roman" w:cs="Times New Roman"/>
                                <w:b/>
                                <w:bCs/>
                                <w:lang w:val="sr-Cyrl-RS" w:eastAsia="sr-Latn-RS"/>
                              </w:rPr>
                            </w:pPr>
                            <w:r w:rsidRPr="005851FC">
                              <w:rPr>
                                <w:rFonts w:ascii="Times New Roman" w:hAnsi="Times New Roman" w:cs="Times New Roman"/>
                                <w:lang w:val="sr-Cyrl-RS" w:eastAsia="sr-Latn-RS"/>
                              </w:rPr>
                              <w:t xml:space="preserve">Пнеуматици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22D27" id="Text Box 2" o:spid="_x0000_s1027" type="#_x0000_t202" style="position:absolute;left:0;text-align:left;margin-left:70.9pt;margin-top:7.55pt;width:453.5pt;height:24.45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" fillcolor="#e7e6e6" stroked="f">
                <v:textbox inset="0,0,0,0">
                  <w:txbxContent>
                    <w:p w14:paraId="7FABE824" w14:textId="77777777" w:rsidR="00E3096E" w:rsidRPr="005851FC" w:rsidRDefault="00E3096E" w:rsidP="00E3096E">
                      <w:pPr>
                        <w:shd w:val="clear" w:color="auto" w:fill="B4C6E7" w:themeFill="accent1" w:themeFillTint="66"/>
                        <w:spacing w:before="1"/>
                        <w:ind w:firstLine="708"/>
                        <w:rPr>
                          <w:rFonts w:ascii="Times New Roman" w:eastAsia="Times New Roman" w:hAnsi="Times New Roman" w:cs="Times New Roman"/>
                          <w:b/>
                          <w:bCs/>
                          <w:lang w:val="sr-Cyrl-RS" w:eastAsia="sr-Latn-RS"/>
                        </w:rPr>
                      </w:pPr>
                      <w:r w:rsidRPr="005851FC">
                        <w:rPr>
                          <w:rFonts w:ascii="Times New Roman" w:hAnsi="Times New Roman" w:cs="Times New Roman"/>
                          <w:lang w:val="sr-Cyrl-RS" w:eastAsia="sr-Latn-RS"/>
                        </w:rPr>
                        <w:t xml:space="preserve">Пнеуматици </w:t>
                      </w:r>
                    </w:p>
                  </w:txbxContent>
                </v:textbox>
                <w10:wrap type="topAndBottom" anchorx="page"/>
              </v:shape>
            </w:pict>
          </mc:Fallback>
        </mc:AlternateContent>
      </w:r>
      <w:r w:rsidRPr="007E22D2">
        <w:rPr>
          <w:b/>
          <w:bCs/>
          <w:lang w:val="sr-Cyrl-RS" w:eastAsia="sr-Latn-RS"/>
        </w:rPr>
        <w:t>Опис набавке:</w:t>
      </w:r>
    </w:p>
    <w:p w14:paraId="4306A0B9" w14:textId="77777777" w:rsidR="00E3096E" w:rsidRPr="007E22D2" w:rsidRDefault="00E3096E" w:rsidP="00E3096E">
      <w:pPr>
        <w:spacing w:before="25" w:after="240" w:line="276" w:lineRule="auto"/>
        <w:ind w:left="142"/>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w:t>
      </w:r>
      <w:r w:rsidRPr="007E22D2">
        <w:rPr>
          <w:rFonts w:ascii="Times New Roman" w:eastAsia="Times New Roman" w:hAnsi="Times New Roman" w:cs="Times New Roman"/>
          <w:i/>
          <w:iCs/>
          <w:lang w:val="sr-Cyrl-RS" w:eastAsia="sr-Latn-RS"/>
        </w:rPr>
        <w:t>Портал повлачи наведене податке</w:t>
      </w:r>
      <w:r w:rsidRPr="007E22D2">
        <w:rPr>
          <w:rFonts w:ascii="Times New Roman" w:eastAsia="Times New Roman" w:hAnsi="Times New Roman" w:cs="Times New Roman"/>
          <w:lang w:val="sr-Cyrl-RS" w:eastAsia="sr-Latn-RS"/>
        </w:rPr>
        <w:t>)</w:t>
      </w:r>
    </w:p>
    <w:p w14:paraId="7050B0F2" w14:textId="77777777" w:rsidR="00E3096E" w:rsidRPr="007E22D2" w:rsidRDefault="00E3096E" w:rsidP="00E3096E">
      <w:pPr>
        <w:spacing w:before="25" w:line="276" w:lineRule="auto"/>
        <w:ind w:left="140"/>
        <w:rPr>
          <w:rFonts w:ascii="Times New Roman" w:eastAsia="Times New Roman" w:hAnsi="Times New Roman" w:cs="Times New Roman"/>
          <w:lang w:val="sr-Cyrl-RS" w:eastAsia="sr-Latn-RS"/>
        </w:rPr>
      </w:pPr>
      <w:r w:rsidRPr="007E22D2">
        <w:rPr>
          <w:rFonts w:ascii="Times New Roman" w:hAnsi="Times New Roman" w:cs="Times New Roman"/>
          <w:lang w:val="sr-Cyrl-RS" w:eastAsia="sr-Latn-RS"/>
        </w:rPr>
        <w:t xml:space="preserve">Наручилац је дефинисао критеријуме за доделу </w:t>
      </w:r>
      <w:r>
        <w:rPr>
          <w:rFonts w:ascii="Times New Roman" w:hAnsi="Times New Roman" w:cs="Times New Roman"/>
          <w:lang w:val="sr-Cyrl-RS" w:eastAsia="sr-Latn-RS"/>
        </w:rPr>
        <w:t>оквирног споразума</w:t>
      </w:r>
      <w:r w:rsidRPr="007E22D2">
        <w:rPr>
          <w:rFonts w:ascii="Times New Roman" w:hAnsi="Times New Roman" w:cs="Times New Roman"/>
          <w:lang w:val="sr-Cyrl-RS" w:eastAsia="sr-Latn-RS"/>
        </w:rPr>
        <w:t xml:space="preserve"> на основу:</w:t>
      </w:r>
    </w:p>
    <w:p w14:paraId="62A128A7" w14:textId="77777777" w:rsidR="00E3096E" w:rsidRPr="00996632" w:rsidRDefault="00E3096E" w:rsidP="00E3096E">
      <w:pPr>
        <w:spacing w:before="41" w:line="276" w:lineRule="auto"/>
        <w:ind w:left="140" w:firstLine="568"/>
        <w:rPr>
          <w:rFonts w:ascii="Times New Roman" w:eastAsia="Times New Roman" w:hAnsi="Times New Roman" w:cs="Times New Roman"/>
          <w:b/>
          <w:bCs/>
          <w:lang w:val="ru-RU" w:eastAsia="sr-Latn-RS"/>
        </w:rPr>
      </w:pPr>
      <w:r w:rsidRPr="007E22D2">
        <w:rPr>
          <w:rFonts w:ascii="Times New Roman" w:eastAsia="Times New Roman" w:hAnsi="Times New Roman" w:cs="Times New Roman"/>
          <w:b/>
          <w:bCs/>
          <w:lang w:val="sr-Cyrl-RS" w:eastAsia="sr-Latn-RS"/>
        </w:rPr>
        <w:t>Цене и критеријума квалитета</w:t>
      </w:r>
    </w:p>
    <w:p w14:paraId="5BA16881" w14:textId="77777777" w:rsidR="00E3096E" w:rsidRPr="007E22D2" w:rsidRDefault="00E3096E" w:rsidP="00E3096E">
      <w:pPr>
        <w:spacing w:before="41" w:line="276" w:lineRule="auto"/>
        <w:ind w:left="140"/>
        <w:rPr>
          <w:rFonts w:ascii="Times New Roman" w:eastAsia="Times New Roman" w:hAnsi="Times New Roman" w:cs="Times New Roman"/>
          <w:lang w:val="sr-Cyrl-RS" w:eastAsia="sr-Latn-RS"/>
        </w:rPr>
      </w:pPr>
      <w:r w:rsidRPr="007E22D2">
        <w:rPr>
          <w:rFonts w:ascii="Times New Roman" w:hAnsi="Times New Roman" w:cs="Times New Roman"/>
          <w:lang w:val="sr-Cyrl-RS" w:eastAsia="sr-Latn-RS"/>
        </w:rPr>
        <w:lastRenderedPageBreak/>
        <w:t>Начин рангирања прихватљивих понуда:</w:t>
      </w:r>
    </w:p>
    <w:p w14:paraId="5A3314E6" w14:textId="77777777" w:rsidR="00E3096E" w:rsidRPr="007E22D2" w:rsidRDefault="00E3096E" w:rsidP="00E3096E">
      <w:pPr>
        <w:spacing w:before="41" w:after="240" w:line="276" w:lineRule="auto"/>
        <w:ind w:left="142" w:firstLine="566"/>
        <w:rPr>
          <w:rFonts w:ascii="Times New Roman" w:eastAsia="Times New Roman" w:hAnsi="Times New Roman" w:cs="Times New Roman"/>
          <w:b/>
          <w:bCs/>
          <w:lang w:val="sr-Cyrl-RS" w:eastAsia="sr-Latn-RS"/>
        </w:rPr>
      </w:pPr>
      <w:r w:rsidRPr="00D4744C">
        <w:rPr>
          <w:rFonts w:ascii="Times New Roman" w:eastAsia="Times New Roman" w:hAnsi="Times New Roman" w:cs="Times New Roman"/>
          <w:b/>
          <w:bCs/>
          <w:lang w:val="sr-Cyrl-RS" w:eastAsia="sr-Latn-RS"/>
        </w:rPr>
        <w:t>Аутоматско рангирање</w:t>
      </w:r>
    </w:p>
    <w:p w14:paraId="74B594F1" w14:textId="77777777" w:rsidR="00E3096E" w:rsidRPr="007E22D2" w:rsidRDefault="00E3096E" w:rsidP="0065437C">
      <w:pPr>
        <w:spacing w:before="41" w:line="276" w:lineRule="auto"/>
        <w:rPr>
          <w:rFonts w:ascii="Times New Roman" w:eastAsia="Times New Roman" w:hAnsi="Times New Roman" w:cs="Times New Roman"/>
          <w:b/>
          <w:bCs/>
          <w:lang w:val="sr-Cyrl-RS" w:eastAsia="sr-Latn-RS"/>
        </w:rPr>
      </w:pPr>
      <w:r w:rsidRPr="007E22D2">
        <w:rPr>
          <w:rFonts w:ascii="Times New Roman" w:eastAsia="Times New Roman" w:hAnsi="Times New Roman" w:cs="Times New Roman"/>
          <w:b/>
          <w:bCs/>
          <w:lang w:val="sr-Cyrl-RS" w:eastAsia="sr-Latn-RS"/>
        </w:rPr>
        <w:t>Електронска комуникација и размена података на Порталу јавних набавки</w:t>
      </w:r>
    </w:p>
    <w:p w14:paraId="751FD623" w14:textId="77777777" w:rsidR="00E3096E" w:rsidRPr="00996632" w:rsidRDefault="00E3096E" w:rsidP="0065437C">
      <w:pPr>
        <w:spacing w:before="41" w:after="120" w:line="276" w:lineRule="auto"/>
        <w:rPr>
          <w:rFonts w:ascii="Times New Roman" w:hAnsi="Times New Roman" w:cs="Times New Roman"/>
          <w:lang w:val="ru-RU"/>
        </w:rPr>
      </w:pPr>
      <w:r w:rsidRPr="007E22D2">
        <w:rPr>
          <w:rFonts w:ascii="Times New Roman" w:eastAsia="Times New Roman" w:hAnsi="Times New Roman" w:cs="Times New Roman"/>
          <w:lang w:val="sr-Cyrl-RS" w:eastAsia="sr-Latn-RS"/>
        </w:rPr>
        <w:t>У поступку се захтева електронска комуникација</w:t>
      </w:r>
      <w:r w:rsidRPr="00996632">
        <w:rPr>
          <w:rFonts w:ascii="Times New Roman" w:hAnsi="Times New Roman" w:cs="Times New Roman"/>
          <w:lang w:val="ru-RU"/>
        </w:rPr>
        <w:t>.</w:t>
      </w:r>
    </w:p>
    <w:p w14:paraId="6166EED4" w14:textId="77777777" w:rsidR="00E3096E" w:rsidRPr="007E22D2" w:rsidRDefault="00E3096E" w:rsidP="0065437C">
      <w:pPr>
        <w:pStyle w:val="BodyText"/>
        <w:spacing w:after="120" w:line="276" w:lineRule="auto"/>
        <w:ind w:left="0" w:right="295"/>
        <w:rPr>
          <w:lang w:val="sr-Cyrl-RS" w:eastAsia="sr-Latn-RS"/>
        </w:rPr>
      </w:pPr>
      <w:r w:rsidRPr="007E22D2">
        <w:rPr>
          <w:lang w:val="sr-Cyrl-RS" w:eastAsia="sr-Latn-RS"/>
        </w:rPr>
        <w:t>Понуда се подноси путем Портала јавних набавки на начин описан у овом упутству.</w:t>
      </w:r>
    </w:p>
    <w:p w14:paraId="44E52D6E" w14:textId="77777777" w:rsidR="00E3096E" w:rsidRPr="007E22D2" w:rsidRDefault="00E3096E" w:rsidP="0065437C">
      <w:pPr>
        <w:pStyle w:val="BodyText"/>
        <w:spacing w:after="120" w:line="276" w:lineRule="auto"/>
        <w:ind w:left="0" w:right="295"/>
        <w:rPr>
          <w:lang w:val="sr-Cyrl-RS" w:eastAsia="sr-Latn-RS"/>
        </w:rPr>
      </w:pPr>
      <w:r w:rsidRPr="007E22D2">
        <w:rPr>
          <w:lang w:val="sr-Cyrl-RS" w:eastAsia="sr-Latn-RS"/>
        </w:rPr>
        <w:t>Корисник заинтересован за поступак јавне набавке комуницира са наручиоцем искључиво путем Портала јавних набавки.</w:t>
      </w:r>
    </w:p>
    <w:p w14:paraId="270CBCD0" w14:textId="77777777" w:rsidR="00E3096E" w:rsidRPr="007E22D2" w:rsidRDefault="00E3096E" w:rsidP="0065437C">
      <w:pPr>
        <w:pStyle w:val="BodyText"/>
        <w:spacing w:after="120" w:line="276" w:lineRule="auto"/>
        <w:ind w:left="0" w:right="295"/>
        <w:rPr>
          <w:lang w:val="sr-Cyrl-RS" w:eastAsia="sr-Latn-RS"/>
        </w:rPr>
      </w:pPr>
      <w:r w:rsidRPr="007E22D2">
        <w:rPr>
          <w:lang w:val="sr-Cyrl-RS" w:eastAsia="sr-Latn-RS"/>
        </w:rPr>
        <w:t>Корисник Портала јавних набавки може да се заинтересује за објављен поступак јавне набавке тако што је преузео конкурсну документацију или означио своју заинтересованост.</w:t>
      </w:r>
    </w:p>
    <w:p w14:paraId="2EB447F6" w14:textId="77777777" w:rsidR="00E3096E" w:rsidRPr="007E22D2" w:rsidRDefault="00E3096E" w:rsidP="0065437C">
      <w:pPr>
        <w:pStyle w:val="BodyText"/>
        <w:spacing w:line="276" w:lineRule="auto"/>
        <w:ind w:left="0" w:right="295"/>
        <w:rPr>
          <w:lang w:val="sr-Cyrl-RS" w:eastAsia="sr-Latn-RS"/>
        </w:rPr>
      </w:pPr>
      <w:r w:rsidRPr="007E22D2">
        <w:rPr>
          <w:lang w:val="sr-Cyrl-RS" w:eastAsia="sr-Latn-RS"/>
        </w:rPr>
        <w:t xml:space="preserve">Документацији у овом поступку јавне набавке на Порталу јавних набавки приступа се </w:t>
      </w:r>
      <w:r w:rsidRPr="007E22D2">
        <w:rPr>
          <w:b/>
          <w:bCs/>
          <w:lang w:val="sr-Cyrl-RS" w:eastAsia="sr-Latn-RS"/>
        </w:rPr>
        <w:t>на страници поступка:</w:t>
      </w:r>
    </w:p>
    <w:p w14:paraId="55397E62" w14:textId="77777777" w:rsidR="00E3096E" w:rsidRPr="00996632" w:rsidRDefault="00E3096E" w:rsidP="00E3096E">
      <w:pPr>
        <w:spacing w:before="41" w:line="276" w:lineRule="auto"/>
        <w:ind w:left="140"/>
        <w:rPr>
          <w:rFonts w:ascii="Times New Roman" w:hAnsi="Times New Roman" w:cs="Times New Roman"/>
          <w:b/>
          <w:i/>
          <w:lang w:val="sr-Cyrl-RS"/>
        </w:rPr>
      </w:pPr>
      <w:hyperlink r:id="rId15">
        <w:r w:rsidRPr="007E22D2">
          <w:rPr>
            <w:rFonts w:ascii="Times New Roman" w:hAnsi="Times New Roman" w:cs="Times New Roman"/>
            <w:b/>
            <w:i/>
            <w:color w:val="0000FF"/>
            <w:u w:val="thick" w:color="0000FF"/>
          </w:rPr>
          <w:t>https</w:t>
        </w:r>
        <w:r w:rsidRPr="00996632">
          <w:rPr>
            <w:rFonts w:ascii="Times New Roman" w:hAnsi="Times New Roman" w:cs="Times New Roman"/>
            <w:b/>
            <w:i/>
            <w:color w:val="0000FF"/>
            <w:u w:val="thick" w:color="0000FF"/>
            <w:lang w:val="sr-Cyrl-RS"/>
          </w:rPr>
          <w:t>://</w:t>
        </w:r>
        <w:proofErr w:type="spellStart"/>
        <w:r w:rsidRPr="007E22D2">
          <w:rPr>
            <w:rFonts w:ascii="Times New Roman" w:hAnsi="Times New Roman" w:cs="Times New Roman"/>
            <w:b/>
            <w:i/>
            <w:color w:val="0000FF"/>
            <w:u w:val="thick" w:color="0000FF"/>
          </w:rPr>
          <w:t>jnportal</w:t>
        </w:r>
        <w:proofErr w:type="spellEnd"/>
        <w:r w:rsidRPr="00996632">
          <w:rPr>
            <w:rFonts w:ascii="Times New Roman" w:hAnsi="Times New Roman" w:cs="Times New Roman"/>
            <w:b/>
            <w:i/>
            <w:color w:val="0000FF"/>
            <w:u w:val="thick" w:color="0000FF"/>
            <w:lang w:val="sr-Cyrl-RS"/>
          </w:rPr>
          <w:t>.</w:t>
        </w:r>
        <w:proofErr w:type="spellStart"/>
        <w:r w:rsidRPr="007E22D2">
          <w:rPr>
            <w:rFonts w:ascii="Times New Roman" w:hAnsi="Times New Roman" w:cs="Times New Roman"/>
            <w:b/>
            <w:i/>
            <w:color w:val="0000FF"/>
            <w:u w:val="thick" w:color="0000FF"/>
          </w:rPr>
          <w:t>ujn</w:t>
        </w:r>
        <w:proofErr w:type="spellEnd"/>
        <w:r w:rsidRPr="00996632">
          <w:rPr>
            <w:rFonts w:ascii="Times New Roman" w:hAnsi="Times New Roman" w:cs="Times New Roman"/>
            <w:b/>
            <w:i/>
            <w:color w:val="0000FF"/>
            <w:u w:val="thick" w:color="0000FF"/>
            <w:lang w:val="sr-Cyrl-RS"/>
          </w:rPr>
          <w:t>.</w:t>
        </w:r>
        <w:r w:rsidRPr="007E22D2">
          <w:rPr>
            <w:rFonts w:ascii="Times New Roman" w:hAnsi="Times New Roman" w:cs="Times New Roman"/>
            <w:b/>
            <w:i/>
            <w:color w:val="0000FF"/>
            <w:u w:val="thick" w:color="0000FF"/>
          </w:rPr>
          <w:t>gov</w:t>
        </w:r>
        <w:r w:rsidRPr="00996632">
          <w:rPr>
            <w:rFonts w:ascii="Times New Roman" w:hAnsi="Times New Roman" w:cs="Times New Roman"/>
            <w:b/>
            <w:i/>
            <w:color w:val="0000FF"/>
            <w:u w:val="thick" w:color="0000FF"/>
            <w:lang w:val="sr-Cyrl-RS"/>
          </w:rPr>
          <w:t>.</w:t>
        </w:r>
        <w:proofErr w:type="spellStart"/>
        <w:r w:rsidRPr="007E22D2">
          <w:rPr>
            <w:rFonts w:ascii="Times New Roman" w:hAnsi="Times New Roman" w:cs="Times New Roman"/>
            <w:b/>
            <w:i/>
            <w:color w:val="0000FF"/>
            <w:u w:val="thick" w:color="0000FF"/>
          </w:rPr>
          <w:t>rs</w:t>
        </w:r>
        <w:proofErr w:type="spellEnd"/>
        <w:r w:rsidRPr="00996632">
          <w:rPr>
            <w:rFonts w:ascii="Times New Roman" w:hAnsi="Times New Roman" w:cs="Times New Roman"/>
            <w:b/>
            <w:i/>
            <w:color w:val="0000FF"/>
            <w:u w:val="thick" w:color="0000FF"/>
            <w:lang w:val="sr-Cyrl-RS"/>
          </w:rPr>
          <w:t>/</w:t>
        </w:r>
      </w:hyperlink>
      <w:r w:rsidRPr="007E22D2">
        <w:rPr>
          <w:rStyle w:val="FootnoteReference"/>
          <w:rFonts w:ascii="Times New Roman" w:hAnsi="Times New Roman" w:cs="Times New Roman"/>
          <w:b/>
          <w:i/>
          <w:color w:val="0000FF"/>
          <w:u w:val="thick" w:color="0000FF"/>
        </w:rPr>
        <w:footnoteReference w:id="16"/>
      </w:r>
    </w:p>
    <w:p w14:paraId="19B26386" w14:textId="77777777" w:rsidR="00E3096E" w:rsidRPr="007E22D2" w:rsidRDefault="00E3096E" w:rsidP="00E3096E">
      <w:pPr>
        <w:pStyle w:val="BodyText"/>
        <w:spacing w:before="40" w:line="276" w:lineRule="auto"/>
        <w:ind w:left="140"/>
        <w:rPr>
          <w:lang w:val="sr-Cyrl-RS" w:eastAsia="sr-Latn-RS"/>
        </w:rPr>
      </w:pPr>
      <w:r w:rsidRPr="007E22D2">
        <w:rPr>
          <w:lang w:val="sr-Cyrl-RS" w:eastAsia="sr-Latn-RS"/>
        </w:rPr>
        <w:t>Радње у поступку јавне набавке које можете спроводити на тој страници поступка:</w:t>
      </w:r>
    </w:p>
    <w:p w14:paraId="6BA0D110" w14:textId="77777777" w:rsidR="00E3096E" w:rsidRPr="00996632" w:rsidRDefault="00E3096E" w:rsidP="00AC6730">
      <w:pPr>
        <w:pStyle w:val="ListParagraph"/>
        <w:numPr>
          <w:ilvl w:val="0"/>
          <w:numId w:val="19"/>
        </w:numPr>
        <w:spacing w:line="276" w:lineRule="auto"/>
        <w:rPr>
          <w:rFonts w:ascii="Times New Roman" w:hAnsi="Times New Roman" w:cs="Times New Roman"/>
          <w:b/>
          <w:sz w:val="24"/>
          <w:szCs w:val="24"/>
          <w:lang w:val="ru-RU"/>
        </w:rPr>
      </w:pPr>
      <w:r w:rsidRPr="00996632">
        <w:rPr>
          <w:rFonts w:ascii="Times New Roman" w:hAnsi="Times New Roman" w:cs="Times New Roman"/>
          <w:sz w:val="24"/>
          <w:szCs w:val="24"/>
          <w:lang w:val="ru-RU"/>
        </w:rPr>
        <w:t xml:space="preserve">слање </w:t>
      </w:r>
      <w:r w:rsidRPr="00996632">
        <w:rPr>
          <w:rFonts w:ascii="Times New Roman" w:hAnsi="Times New Roman" w:cs="Times New Roman"/>
          <w:b/>
          <w:sz w:val="24"/>
          <w:szCs w:val="24"/>
          <w:lang w:val="ru-RU"/>
        </w:rPr>
        <w:t>захтева за додатним информацијама или појашњењем у вези са документацијом о набавци као и указивање наручиоцу на евентуално уочене недостатке и неправилности у документацији о набавци</w:t>
      </w:r>
    </w:p>
    <w:p w14:paraId="1381344C" w14:textId="77777777" w:rsidR="00E3096E" w:rsidRPr="00996632" w:rsidRDefault="00E3096E" w:rsidP="00E3096E">
      <w:pPr>
        <w:pStyle w:val="BodyText"/>
        <w:spacing w:before="1" w:line="276" w:lineRule="auto"/>
        <w:rPr>
          <w:color w:val="4472C4" w:themeColor="accent1"/>
          <w:lang w:val="ru-RU"/>
        </w:rPr>
      </w:pPr>
      <w:hyperlink r:id="rId16" w:history="1">
        <w:r w:rsidRPr="00996632">
          <w:rPr>
            <w:rStyle w:val="Hyperlink"/>
            <w:color w:val="4472C4" w:themeColor="accent1"/>
            <w:lang w:val="ru-RU"/>
          </w:rPr>
          <w:t>види опште упутство за кориснике Портала</w:t>
        </w:r>
      </w:hyperlink>
    </w:p>
    <w:p w14:paraId="5EC00739" w14:textId="77777777" w:rsidR="00E3096E" w:rsidRPr="007E22D2" w:rsidRDefault="00E3096E" w:rsidP="00AC6730">
      <w:pPr>
        <w:pStyle w:val="ListParagraph"/>
        <w:widowControl w:val="0"/>
        <w:numPr>
          <w:ilvl w:val="0"/>
          <w:numId w:val="19"/>
        </w:numPr>
        <w:tabs>
          <w:tab w:val="left" w:pos="536"/>
          <w:tab w:val="left" w:pos="537"/>
        </w:tabs>
        <w:autoSpaceDE w:val="0"/>
        <w:autoSpaceDN w:val="0"/>
        <w:spacing w:before="161" w:after="0" w:line="276" w:lineRule="auto"/>
        <w:rPr>
          <w:rFonts w:ascii="Times New Roman" w:hAnsi="Times New Roman" w:cs="Times New Roman"/>
          <w:b/>
          <w:sz w:val="24"/>
          <w:szCs w:val="24"/>
        </w:rPr>
      </w:pPr>
      <w:r w:rsidRPr="007E22D2">
        <w:rPr>
          <w:rFonts w:ascii="Times New Roman" w:eastAsia="Times New Roman" w:hAnsi="Times New Roman" w:cs="Times New Roman"/>
          <w:kern w:val="0"/>
          <w:sz w:val="24"/>
          <w:szCs w:val="24"/>
          <w:lang w:val="sr-Cyrl-RS" w:eastAsia="sr-Latn-RS"/>
          <w14:ligatures w14:val="none"/>
        </w:rPr>
        <w:t>формирање</w:t>
      </w:r>
      <w:r w:rsidRPr="007E22D2">
        <w:rPr>
          <w:rFonts w:ascii="Times New Roman" w:hAnsi="Times New Roman" w:cs="Times New Roman"/>
          <w:spacing w:val="-7"/>
          <w:sz w:val="24"/>
          <w:szCs w:val="24"/>
        </w:rPr>
        <w:t xml:space="preserve"> </w:t>
      </w:r>
      <w:r w:rsidRPr="007E22D2">
        <w:rPr>
          <w:rFonts w:ascii="Times New Roman" w:eastAsia="Times New Roman" w:hAnsi="Times New Roman" w:cs="Times New Roman"/>
          <w:b/>
          <w:bCs/>
          <w:kern w:val="0"/>
          <w:sz w:val="24"/>
          <w:szCs w:val="24"/>
          <w:lang w:val="sr-Cyrl-RS" w:eastAsia="sr-Latn-RS"/>
          <w14:ligatures w14:val="none"/>
        </w:rPr>
        <w:t>групе понуђача</w:t>
      </w:r>
    </w:p>
    <w:p w14:paraId="07E1F7B8" w14:textId="77777777" w:rsidR="00E3096E" w:rsidRPr="007E22D2" w:rsidRDefault="00E3096E" w:rsidP="00E3096E">
      <w:pPr>
        <w:pStyle w:val="ListParagraph"/>
        <w:widowControl w:val="0"/>
        <w:tabs>
          <w:tab w:val="left" w:pos="536"/>
          <w:tab w:val="left" w:pos="537"/>
        </w:tabs>
        <w:autoSpaceDE w:val="0"/>
        <w:autoSpaceDN w:val="0"/>
        <w:spacing w:before="161" w:after="0" w:line="276" w:lineRule="auto"/>
        <w:ind w:left="860"/>
        <w:rPr>
          <w:rFonts w:ascii="Times New Roman" w:hAnsi="Times New Roman" w:cs="Times New Roman"/>
          <w:b/>
          <w:sz w:val="24"/>
          <w:szCs w:val="24"/>
        </w:rPr>
      </w:pPr>
    </w:p>
    <w:p w14:paraId="02E8F170" w14:textId="77777777" w:rsidR="00E3096E" w:rsidRPr="00996632" w:rsidRDefault="00E3096E" w:rsidP="00E3096E">
      <w:pPr>
        <w:spacing w:line="276" w:lineRule="auto"/>
        <w:rPr>
          <w:rFonts w:ascii="Times New Roman" w:hAnsi="Times New Roman" w:cs="Times New Roman"/>
          <w:lang w:val="ru-RU"/>
        </w:rPr>
      </w:pPr>
      <w:r w:rsidRPr="007E22D2">
        <w:rPr>
          <w:rFonts w:ascii="Times New Roman" w:hAnsi="Times New Roman" w:cs="Times New Roman"/>
          <w:bCs/>
          <w:color w:val="4472C4" w:themeColor="accent1"/>
          <w:lang w:val="sr-Cyrl-RS"/>
        </w:rPr>
        <w:t xml:space="preserve">  </w:t>
      </w:r>
      <w:hyperlink r:id="rId17" w:history="1">
        <w:r w:rsidRPr="007E22D2">
          <w:rPr>
            <w:rStyle w:val="Hyperlink"/>
            <w:rFonts w:ascii="Times New Roman" w:eastAsia="Times New Roman" w:hAnsi="Times New Roman" w:cs="Times New Roman"/>
            <w:color w:val="4472C4" w:themeColor="accent1"/>
            <w:lang w:val="sr-Cyrl-RS" w:eastAsia="sr-Latn-RS"/>
          </w:rPr>
          <w:t>види опште упутство за кориснике Портала</w:t>
        </w:r>
      </w:hyperlink>
    </w:p>
    <w:p w14:paraId="3D8313E1" w14:textId="77777777" w:rsidR="00E3096E" w:rsidRPr="007E22D2" w:rsidRDefault="00E3096E" w:rsidP="00AC6730">
      <w:pPr>
        <w:pStyle w:val="ListParagraph"/>
        <w:numPr>
          <w:ilvl w:val="0"/>
          <w:numId w:val="19"/>
        </w:numPr>
        <w:spacing w:line="276" w:lineRule="auto"/>
        <w:rPr>
          <w:rFonts w:ascii="Times New Roman" w:eastAsia="Times New Roman" w:hAnsi="Times New Roman" w:cs="Times New Roman"/>
          <w:kern w:val="0"/>
          <w:sz w:val="24"/>
          <w:szCs w:val="24"/>
          <w:lang w:val="sr-Cyrl-RS" w:eastAsia="sr-Latn-RS"/>
          <w14:ligatures w14:val="none"/>
        </w:rPr>
      </w:pPr>
      <w:r w:rsidRPr="007E22D2">
        <w:rPr>
          <w:rFonts w:ascii="Times New Roman" w:eastAsia="Times New Roman" w:hAnsi="Times New Roman" w:cs="Times New Roman"/>
          <w:kern w:val="0"/>
          <w:sz w:val="24"/>
          <w:szCs w:val="24"/>
          <w:lang w:val="sr-Cyrl-RS" w:eastAsia="sr-Latn-RS"/>
          <w14:ligatures w14:val="none"/>
        </w:rPr>
        <w:t xml:space="preserve">припрема и подношење </w:t>
      </w:r>
      <w:r w:rsidRPr="007E22D2">
        <w:rPr>
          <w:rFonts w:ascii="Times New Roman" w:eastAsia="Times New Roman" w:hAnsi="Times New Roman" w:cs="Times New Roman"/>
          <w:b/>
          <w:kern w:val="0"/>
          <w:sz w:val="24"/>
          <w:szCs w:val="24"/>
          <w:lang w:val="sr-Cyrl-RS" w:eastAsia="sr-Latn-RS"/>
          <w14:ligatures w14:val="none"/>
        </w:rPr>
        <w:t>понуде</w:t>
      </w:r>
    </w:p>
    <w:p w14:paraId="689E6F70" w14:textId="77777777" w:rsidR="00E3096E" w:rsidRPr="007E22D2" w:rsidRDefault="00E3096E" w:rsidP="00E3096E">
      <w:pPr>
        <w:spacing w:line="276" w:lineRule="auto"/>
        <w:rPr>
          <w:rStyle w:val="Hyperlink"/>
          <w:rFonts w:ascii="Times New Roman" w:eastAsia="Times New Roman" w:hAnsi="Times New Roman" w:cs="Times New Roman"/>
          <w:color w:val="4472C4" w:themeColor="accent1"/>
          <w:lang w:val="sr-Cyrl-RS" w:eastAsia="sr-Latn-RS"/>
        </w:rPr>
      </w:pPr>
      <w:r w:rsidRPr="007E22D2">
        <w:rPr>
          <w:rStyle w:val="Hyperlink"/>
          <w:rFonts w:ascii="Times New Roman" w:eastAsia="Times New Roman" w:hAnsi="Times New Roman" w:cs="Times New Roman"/>
          <w:color w:val="4472C4" w:themeColor="accent1"/>
          <w:lang w:val="sr-Cyrl-RS" w:eastAsia="sr-Latn-RS"/>
        </w:rPr>
        <w:t xml:space="preserve"> </w:t>
      </w:r>
      <w:r w:rsidRPr="00996632">
        <w:rPr>
          <w:rStyle w:val="Hyperlink"/>
          <w:rFonts w:ascii="Times New Roman" w:eastAsia="Times New Roman" w:hAnsi="Times New Roman" w:cs="Times New Roman"/>
          <w:color w:val="4472C4" w:themeColor="accent1"/>
          <w:lang w:val="ru-RU" w:eastAsia="sr-Latn-RS"/>
        </w:rPr>
        <w:t xml:space="preserve"> </w:t>
      </w:r>
      <w:hyperlink r:id="rId18" w:history="1">
        <w:r w:rsidRPr="007E22D2">
          <w:rPr>
            <w:rStyle w:val="Hyperlink"/>
            <w:rFonts w:ascii="Times New Roman" w:eastAsia="Times New Roman" w:hAnsi="Times New Roman" w:cs="Times New Roman"/>
            <w:color w:val="4472C4" w:themeColor="accent1"/>
            <w:lang w:val="sr-Cyrl-RS" w:eastAsia="sr-Latn-RS"/>
          </w:rPr>
          <w:t>види опште упутство за кориснике Портала</w:t>
        </w:r>
      </w:hyperlink>
    </w:p>
    <w:p w14:paraId="2125FE38" w14:textId="77777777" w:rsidR="00E3096E" w:rsidRPr="007E22D2" w:rsidRDefault="00E3096E" w:rsidP="00AC6730">
      <w:pPr>
        <w:pStyle w:val="ListParagraph"/>
        <w:numPr>
          <w:ilvl w:val="0"/>
          <w:numId w:val="19"/>
        </w:numPr>
        <w:spacing w:line="276" w:lineRule="auto"/>
        <w:jc w:val="both"/>
        <w:rPr>
          <w:rFonts w:ascii="Times New Roman" w:eastAsia="Times New Roman" w:hAnsi="Times New Roman" w:cs="Times New Roman"/>
          <w:b/>
          <w:kern w:val="0"/>
          <w:sz w:val="24"/>
          <w:szCs w:val="24"/>
          <w:lang w:val="sr-Cyrl-RS" w:eastAsia="sr-Latn-RS"/>
          <w14:ligatures w14:val="none"/>
        </w:rPr>
      </w:pPr>
      <w:r w:rsidRPr="007E22D2">
        <w:rPr>
          <w:rFonts w:ascii="Times New Roman" w:eastAsia="Times New Roman" w:hAnsi="Times New Roman" w:cs="Times New Roman"/>
          <w:b/>
          <w:kern w:val="0"/>
          <w:sz w:val="24"/>
          <w:szCs w:val="24"/>
          <w:lang w:val="sr-Cyrl-RS" w:eastAsia="sr-Latn-RS"/>
          <w14:ligatures w14:val="none"/>
        </w:rPr>
        <w:t>попуњавање е-Изјаве о испуњености критеријума за квалитативни избор привредног субјекта</w:t>
      </w:r>
    </w:p>
    <w:p w14:paraId="49967EB6" w14:textId="77777777" w:rsidR="00E3096E" w:rsidRPr="007E22D2" w:rsidRDefault="00E3096E" w:rsidP="00E3096E">
      <w:pPr>
        <w:spacing w:line="276" w:lineRule="auto"/>
        <w:rPr>
          <w:rStyle w:val="Hyperlink"/>
          <w:rFonts w:ascii="Times New Roman" w:eastAsia="Times New Roman" w:hAnsi="Times New Roman" w:cs="Times New Roman"/>
          <w:color w:val="4472C4" w:themeColor="accent1"/>
          <w:lang w:val="sr-Cyrl-RS" w:eastAsia="sr-Latn-RS"/>
        </w:rPr>
      </w:pPr>
      <w:r w:rsidRPr="007E22D2">
        <w:rPr>
          <w:rStyle w:val="Hyperlink"/>
          <w:rFonts w:ascii="Times New Roman" w:eastAsia="Times New Roman" w:hAnsi="Times New Roman" w:cs="Times New Roman"/>
          <w:color w:val="4472C4" w:themeColor="accent1"/>
          <w:lang w:val="sr-Cyrl-RS" w:eastAsia="sr-Latn-RS"/>
        </w:rPr>
        <w:t xml:space="preserve"> </w:t>
      </w:r>
      <w:r w:rsidRPr="00996632">
        <w:rPr>
          <w:rStyle w:val="Hyperlink"/>
          <w:rFonts w:ascii="Times New Roman" w:eastAsia="Times New Roman" w:hAnsi="Times New Roman" w:cs="Times New Roman"/>
          <w:color w:val="4472C4" w:themeColor="accent1"/>
          <w:lang w:val="ru-RU" w:eastAsia="sr-Latn-RS"/>
        </w:rPr>
        <w:t xml:space="preserve"> </w:t>
      </w:r>
      <w:hyperlink r:id="rId19" w:history="1">
        <w:r w:rsidRPr="007E22D2">
          <w:rPr>
            <w:rStyle w:val="Hyperlink"/>
            <w:rFonts w:ascii="Times New Roman" w:eastAsia="Times New Roman" w:hAnsi="Times New Roman" w:cs="Times New Roman"/>
            <w:color w:val="4472C4" w:themeColor="accent1"/>
            <w:lang w:val="sr-Cyrl-RS" w:eastAsia="sr-Latn-RS"/>
          </w:rPr>
          <w:t>види опште упутство за кориснике Портала</w:t>
        </w:r>
      </w:hyperlink>
    </w:p>
    <w:p w14:paraId="2D87FA30" w14:textId="77777777" w:rsidR="00E3096E" w:rsidRPr="00996632" w:rsidRDefault="00E3096E" w:rsidP="00AC6730">
      <w:pPr>
        <w:pStyle w:val="ListParagraph"/>
        <w:widowControl w:val="0"/>
        <w:numPr>
          <w:ilvl w:val="0"/>
          <w:numId w:val="19"/>
        </w:numPr>
        <w:tabs>
          <w:tab w:val="left" w:pos="536"/>
          <w:tab w:val="left" w:pos="537"/>
        </w:tabs>
        <w:autoSpaceDE w:val="0"/>
        <w:autoSpaceDN w:val="0"/>
        <w:spacing w:before="161" w:after="0" w:line="276" w:lineRule="auto"/>
        <w:rPr>
          <w:rFonts w:ascii="Times New Roman" w:hAnsi="Times New Roman" w:cs="Times New Roman"/>
          <w:i/>
          <w:sz w:val="24"/>
          <w:szCs w:val="24"/>
          <w:lang w:val="ru-RU"/>
        </w:rPr>
      </w:pPr>
      <w:r w:rsidRPr="007E22D2">
        <w:rPr>
          <w:rFonts w:ascii="Times New Roman" w:eastAsia="Times New Roman" w:hAnsi="Times New Roman" w:cs="Times New Roman"/>
          <w:b/>
          <w:bCs/>
          <w:kern w:val="0"/>
          <w:sz w:val="24"/>
          <w:szCs w:val="24"/>
          <w:lang w:val="sr-Cyrl-RS" w:eastAsia="sr-Latn-RS"/>
          <w14:ligatures w14:val="none"/>
        </w:rPr>
        <w:t>додела права на поступак</w:t>
      </w:r>
      <w:r w:rsidRPr="00996632">
        <w:rPr>
          <w:rFonts w:ascii="Times New Roman" w:hAnsi="Times New Roman" w:cs="Times New Roman"/>
          <w:b/>
          <w:sz w:val="24"/>
          <w:szCs w:val="24"/>
          <w:lang w:val="ru-RU"/>
        </w:rPr>
        <w:t xml:space="preserve"> </w:t>
      </w:r>
      <w:r w:rsidRPr="00996632">
        <w:rPr>
          <w:rFonts w:ascii="Times New Roman" w:hAnsi="Times New Roman" w:cs="Times New Roman"/>
          <w:i/>
          <w:sz w:val="24"/>
          <w:szCs w:val="24"/>
          <w:lang w:val="ru-RU"/>
        </w:rPr>
        <w:t>(</w:t>
      </w:r>
      <w:r w:rsidRPr="007E22D2">
        <w:rPr>
          <w:rFonts w:ascii="Times New Roman" w:eastAsia="Times New Roman" w:hAnsi="Times New Roman" w:cs="Times New Roman"/>
          <w:i/>
          <w:iCs/>
          <w:kern w:val="0"/>
          <w:sz w:val="24"/>
          <w:szCs w:val="24"/>
          <w:lang w:val="sr-Cyrl-RS" w:eastAsia="sr-Latn-RS"/>
          <w14:ligatures w14:val="none"/>
        </w:rPr>
        <w:t>лицу у привредном субјекту</w:t>
      </w:r>
      <w:r w:rsidRPr="00996632">
        <w:rPr>
          <w:rFonts w:ascii="Times New Roman" w:hAnsi="Times New Roman" w:cs="Times New Roman"/>
          <w:i/>
          <w:sz w:val="24"/>
          <w:szCs w:val="24"/>
          <w:lang w:val="ru-RU"/>
        </w:rPr>
        <w:t>)</w:t>
      </w:r>
    </w:p>
    <w:p w14:paraId="5495D6C2" w14:textId="77777777" w:rsidR="00E3096E" w:rsidRPr="00996632" w:rsidRDefault="00E3096E" w:rsidP="00E3096E">
      <w:pPr>
        <w:spacing w:line="276" w:lineRule="auto"/>
        <w:ind w:firstLine="536"/>
        <w:rPr>
          <w:rFonts w:ascii="Times New Roman" w:hAnsi="Times New Roman" w:cs="Times New Roman"/>
          <w:lang w:val="ru-RU"/>
        </w:rPr>
      </w:pPr>
      <w:r w:rsidRPr="00996632">
        <w:rPr>
          <w:rFonts w:ascii="Times New Roman" w:hAnsi="Times New Roman" w:cs="Times New Roman"/>
          <w:lang w:val="ru-RU"/>
        </w:rPr>
        <w:br w:type="page"/>
      </w:r>
      <w:hyperlink r:id="rId20" w:history="1">
        <w:r w:rsidRPr="007E22D2">
          <w:rPr>
            <w:rStyle w:val="Hyperlink"/>
            <w:rFonts w:ascii="Times New Roman" w:eastAsia="Times New Roman" w:hAnsi="Times New Roman" w:cs="Times New Roman"/>
            <w:color w:val="4472C4" w:themeColor="accent1"/>
            <w:lang w:val="sr-Cyrl-RS" w:eastAsia="sr-Latn-RS"/>
          </w:rPr>
          <w:t>види опште упутство за кориснике Портала</w:t>
        </w:r>
      </w:hyperlink>
    </w:p>
    <w:p w14:paraId="135CA9B8" w14:textId="77777777" w:rsidR="00E3096E" w:rsidRPr="00996632" w:rsidRDefault="00E3096E" w:rsidP="00E3096E">
      <w:pPr>
        <w:spacing w:line="276" w:lineRule="auto"/>
        <w:ind w:left="536"/>
        <w:rPr>
          <w:rFonts w:ascii="Times New Roman" w:hAnsi="Times New Roman" w:cs="Times New Roman"/>
          <w:lang w:val="ru-RU"/>
        </w:rPr>
      </w:pPr>
      <w:r w:rsidRPr="007E22D2">
        <w:rPr>
          <w:rFonts w:ascii="Times New Roman" w:hAnsi="Times New Roman" w:cs="Times New Roman"/>
          <w:lang w:val="sr-Cyrl-RS"/>
        </w:rPr>
        <w:t xml:space="preserve">    </w:t>
      </w:r>
      <w:r w:rsidRPr="00996632">
        <w:rPr>
          <w:rFonts w:ascii="Times New Roman" w:hAnsi="Times New Roman" w:cs="Times New Roman"/>
          <w:lang w:val="ru-RU"/>
        </w:rPr>
        <w:t xml:space="preserve">- </w:t>
      </w:r>
      <w:r w:rsidRPr="007E22D2">
        <w:rPr>
          <w:rFonts w:ascii="Times New Roman" w:hAnsi="Times New Roman" w:cs="Times New Roman"/>
          <w:lang w:val="sr-Cyrl-RS"/>
        </w:rPr>
        <w:t xml:space="preserve">    </w:t>
      </w:r>
      <w:r w:rsidRPr="007E22D2">
        <w:rPr>
          <w:rFonts w:ascii="Times New Roman" w:eastAsia="Times New Roman" w:hAnsi="Times New Roman" w:cs="Times New Roman"/>
          <w:lang w:val="sr-Cyrl-RS" w:eastAsia="sr-Latn-RS"/>
        </w:rPr>
        <w:t xml:space="preserve">слање </w:t>
      </w:r>
      <w:r w:rsidRPr="007E22D2">
        <w:rPr>
          <w:rFonts w:ascii="Times New Roman" w:eastAsia="Times New Roman" w:hAnsi="Times New Roman" w:cs="Times New Roman"/>
          <w:b/>
          <w:lang w:val="sr-Cyrl-RS" w:eastAsia="sr-Latn-RS"/>
        </w:rPr>
        <w:t>захтева за заштиту права</w:t>
      </w:r>
    </w:p>
    <w:p w14:paraId="64E7B821" w14:textId="77777777" w:rsidR="00E3096E" w:rsidRPr="007E22D2" w:rsidRDefault="00E3096E" w:rsidP="00E3096E">
      <w:pPr>
        <w:pStyle w:val="ListParagraph"/>
        <w:widowControl w:val="0"/>
        <w:tabs>
          <w:tab w:val="left" w:pos="536"/>
          <w:tab w:val="left" w:pos="537"/>
        </w:tabs>
        <w:autoSpaceDE w:val="0"/>
        <w:autoSpaceDN w:val="0"/>
        <w:spacing w:before="161" w:after="0" w:line="276" w:lineRule="auto"/>
        <w:ind w:left="536"/>
        <w:contextualSpacing w:val="0"/>
        <w:rPr>
          <w:rStyle w:val="Hyperlink"/>
          <w:rFonts w:ascii="Times New Roman" w:eastAsia="Times New Roman" w:hAnsi="Times New Roman" w:cs="Times New Roman"/>
          <w:color w:val="4472C4" w:themeColor="accent1"/>
          <w:kern w:val="0"/>
          <w:lang w:val="sr-Cyrl-RS" w:eastAsia="sr-Latn-RS"/>
          <w14:ligatures w14:val="none"/>
        </w:rPr>
      </w:pPr>
      <w:hyperlink r:id="rId21" w:history="1">
        <w:r w:rsidRPr="007E22D2">
          <w:rPr>
            <w:rStyle w:val="Hyperlink"/>
            <w:rFonts w:ascii="Times New Roman" w:eastAsia="Times New Roman" w:hAnsi="Times New Roman" w:cs="Times New Roman"/>
            <w:color w:val="4472C4" w:themeColor="accent1"/>
            <w:kern w:val="0"/>
            <w:lang w:val="sr-Cyrl-RS" w:eastAsia="sr-Latn-RS"/>
            <w14:ligatures w14:val="none"/>
          </w:rPr>
          <w:t>види опште упутство за кориснике Портала</w:t>
        </w:r>
      </w:hyperlink>
    </w:p>
    <w:p w14:paraId="288FC459" w14:textId="77777777" w:rsidR="00E3096E" w:rsidRPr="00996632" w:rsidRDefault="00E3096E" w:rsidP="00E3096E">
      <w:pPr>
        <w:pStyle w:val="ListParagraph"/>
        <w:widowControl w:val="0"/>
        <w:tabs>
          <w:tab w:val="left" w:pos="536"/>
          <w:tab w:val="left" w:pos="537"/>
        </w:tabs>
        <w:autoSpaceDE w:val="0"/>
        <w:autoSpaceDN w:val="0"/>
        <w:spacing w:after="0" w:line="276" w:lineRule="auto"/>
        <w:ind w:left="536"/>
        <w:contextualSpacing w:val="0"/>
        <w:rPr>
          <w:rFonts w:ascii="Times New Roman" w:hAnsi="Times New Roman" w:cs="Times New Roman"/>
          <w:b/>
          <w:bCs/>
          <w:color w:val="4472C4" w:themeColor="accent1"/>
          <w:lang w:val="ru-RU"/>
        </w:rPr>
      </w:pPr>
    </w:p>
    <w:p w14:paraId="2E6C5590" w14:textId="77777777" w:rsidR="00E3096E" w:rsidRPr="00996632" w:rsidRDefault="00E3096E" w:rsidP="00AC6730">
      <w:pPr>
        <w:pStyle w:val="ListParagraph"/>
        <w:widowControl w:val="0"/>
        <w:numPr>
          <w:ilvl w:val="0"/>
          <w:numId w:val="19"/>
        </w:numPr>
        <w:tabs>
          <w:tab w:val="left" w:pos="536"/>
          <w:tab w:val="left" w:pos="537"/>
        </w:tabs>
        <w:autoSpaceDE w:val="0"/>
        <w:autoSpaceDN w:val="0"/>
        <w:spacing w:before="161" w:after="0" w:line="276" w:lineRule="auto"/>
        <w:rPr>
          <w:rFonts w:ascii="Times New Roman" w:hAnsi="Times New Roman" w:cs="Times New Roman"/>
          <w:b/>
          <w:sz w:val="24"/>
          <w:szCs w:val="24"/>
          <w:lang w:val="ru-RU"/>
        </w:rPr>
      </w:pPr>
      <w:r w:rsidRPr="007E22D2">
        <w:rPr>
          <w:rFonts w:ascii="Times New Roman" w:eastAsia="Times New Roman" w:hAnsi="Times New Roman" w:cs="Times New Roman"/>
          <w:kern w:val="0"/>
          <w:sz w:val="24"/>
          <w:szCs w:val="24"/>
          <w:lang w:val="sr-Cyrl-RS" w:eastAsia="sr-Latn-RS"/>
          <w14:ligatures w14:val="none"/>
        </w:rPr>
        <w:t>додела овлашћења пуномоћнику за</w:t>
      </w:r>
      <w:r w:rsidRPr="00996632">
        <w:rPr>
          <w:rFonts w:ascii="Times New Roman" w:hAnsi="Times New Roman" w:cs="Times New Roman"/>
          <w:spacing w:val="-5"/>
          <w:sz w:val="24"/>
          <w:szCs w:val="24"/>
          <w:lang w:val="ru-RU"/>
        </w:rPr>
        <w:t xml:space="preserve"> </w:t>
      </w:r>
      <w:r w:rsidRPr="007E22D2">
        <w:rPr>
          <w:rFonts w:ascii="Times New Roman" w:eastAsia="Times New Roman" w:hAnsi="Times New Roman" w:cs="Times New Roman"/>
          <w:b/>
          <w:bCs/>
          <w:kern w:val="0"/>
          <w:sz w:val="24"/>
          <w:szCs w:val="24"/>
          <w:lang w:val="sr-Cyrl-RS" w:eastAsia="sr-Latn-RS"/>
          <w14:ligatures w14:val="none"/>
        </w:rPr>
        <w:t>заступање у поступку заштите права</w:t>
      </w:r>
    </w:p>
    <w:p w14:paraId="0D1B36E1" w14:textId="670901A0" w:rsidR="00E3096E" w:rsidRPr="007E22D2" w:rsidRDefault="00E3096E" w:rsidP="00C74352">
      <w:pPr>
        <w:pStyle w:val="ListParagraph"/>
        <w:widowControl w:val="0"/>
        <w:tabs>
          <w:tab w:val="left" w:pos="536"/>
          <w:tab w:val="left" w:pos="537"/>
          <w:tab w:val="left" w:pos="5220"/>
        </w:tabs>
        <w:autoSpaceDE w:val="0"/>
        <w:autoSpaceDN w:val="0"/>
        <w:spacing w:before="161" w:line="276" w:lineRule="auto"/>
        <w:ind w:left="536"/>
        <w:contextualSpacing w:val="0"/>
        <w:rPr>
          <w:rStyle w:val="Hyperlink"/>
          <w:rFonts w:ascii="Times New Roman" w:eastAsia="Times New Roman" w:hAnsi="Times New Roman" w:cs="Times New Roman"/>
          <w:color w:val="4472C4" w:themeColor="accent1"/>
          <w:kern w:val="0"/>
          <w:lang w:val="sr-Cyrl-RS" w:eastAsia="sr-Latn-RS"/>
          <w14:ligatures w14:val="none"/>
        </w:rPr>
      </w:pPr>
      <w:hyperlink r:id="rId22" w:history="1">
        <w:r w:rsidRPr="007E22D2">
          <w:rPr>
            <w:rStyle w:val="Hyperlink"/>
            <w:rFonts w:ascii="Times New Roman" w:eastAsia="Times New Roman" w:hAnsi="Times New Roman" w:cs="Times New Roman"/>
            <w:color w:val="4472C4" w:themeColor="accent1"/>
            <w:kern w:val="0"/>
            <w:lang w:val="sr-Cyrl-RS" w:eastAsia="sr-Latn-RS"/>
            <w14:ligatures w14:val="none"/>
          </w:rPr>
          <w:t>види опште упутство за кориснике Портала</w:t>
        </w:r>
      </w:hyperlink>
      <w:r w:rsidR="00C74352">
        <w:tab/>
      </w:r>
    </w:p>
    <w:p w14:paraId="09B078EC" w14:textId="77777777" w:rsidR="00E3096E" w:rsidRPr="007E22D2" w:rsidRDefault="00E3096E" w:rsidP="0065437C">
      <w:pPr>
        <w:pStyle w:val="BodyText"/>
        <w:spacing w:before="90" w:line="276" w:lineRule="auto"/>
        <w:ind w:left="0" w:right="293"/>
        <w:rPr>
          <w:lang w:val="sr-Cyrl-RS" w:eastAsia="sr-Latn-RS"/>
        </w:rPr>
      </w:pPr>
      <w:r w:rsidRPr="007E22D2">
        <w:rPr>
          <w:lang w:val="sr-Cyrl-RS" w:eastAsia="sr-Latn-RS"/>
        </w:rPr>
        <w:t xml:space="preserve">Привредни субјект може путем Портала јавних набавки да тражи од наручиоца додатне информације или појашњења у вези са документацијом о набавци, при чему може да укаже наручиоцу уколико сматра да постоје недостаци или неправилности у документацији о набавци, и то најкасније </w:t>
      </w:r>
      <w:r w:rsidRPr="007E22D2">
        <w:rPr>
          <w:b/>
          <w:bCs/>
          <w:lang w:val="sr-Cyrl-RS" w:eastAsia="sr-Latn-RS"/>
        </w:rPr>
        <w:t>6</w:t>
      </w:r>
      <w:r w:rsidRPr="007E22D2">
        <w:rPr>
          <w:rStyle w:val="FootnoteReference"/>
          <w:b/>
          <w:bCs/>
          <w:lang w:val="sr-Cyrl-RS" w:eastAsia="sr-Latn-RS"/>
        </w:rPr>
        <w:footnoteReference w:id="17"/>
      </w:r>
      <w:r w:rsidRPr="007E22D2">
        <w:rPr>
          <w:lang w:val="sr-Cyrl-RS" w:eastAsia="sr-Latn-RS"/>
        </w:rPr>
        <w:t xml:space="preserve"> (</w:t>
      </w:r>
      <w:r w:rsidRPr="007E22D2">
        <w:rPr>
          <w:i/>
          <w:iCs/>
          <w:lang w:val="sr-Cyrl-RS" w:eastAsia="sr-Latn-RS"/>
        </w:rPr>
        <w:t>податак наводи наручилац</w:t>
      </w:r>
      <w:r w:rsidRPr="007E22D2">
        <w:rPr>
          <w:lang w:val="sr-Cyrl-RS" w:eastAsia="sr-Latn-RS"/>
        </w:rPr>
        <w:t>) дана пре истека рока за подношење.</w:t>
      </w:r>
    </w:p>
    <w:p w14:paraId="521BBDAA" w14:textId="77777777" w:rsidR="00E3096E" w:rsidRPr="007E22D2" w:rsidRDefault="00E3096E" w:rsidP="00E3096E">
      <w:pPr>
        <w:pStyle w:val="BodyText"/>
        <w:spacing w:before="4" w:line="276" w:lineRule="auto"/>
        <w:rPr>
          <w:b/>
          <w:bCs/>
          <w:lang w:val="sr-Cyrl-RS" w:eastAsia="sr-Latn-RS"/>
        </w:rPr>
      </w:pPr>
    </w:p>
    <w:p w14:paraId="0D480AFD" w14:textId="77777777" w:rsidR="00E3096E" w:rsidRPr="007E22D2" w:rsidRDefault="00E3096E" w:rsidP="00E3096E">
      <w:pPr>
        <w:spacing w:line="276" w:lineRule="auto"/>
        <w:ind w:firstLine="140"/>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Сандуче електронске поште у поступку</w:t>
      </w:r>
    </w:p>
    <w:p w14:paraId="1FDA326D" w14:textId="77777777" w:rsidR="00E3096E" w:rsidRPr="00996632" w:rsidRDefault="00E3096E" w:rsidP="00C74352">
      <w:pPr>
        <w:spacing w:after="240" w:line="276" w:lineRule="auto"/>
        <w:ind w:firstLine="140"/>
        <w:rPr>
          <w:rFonts w:ascii="Times New Roman" w:hAnsi="Times New Roman" w:cs="Times New Roman"/>
          <w:lang w:val="ru-RU"/>
        </w:rPr>
      </w:pPr>
      <w:hyperlink r:id="rId23" w:history="1">
        <w:r w:rsidRPr="007E22D2">
          <w:rPr>
            <w:rStyle w:val="Hyperlink"/>
            <w:rFonts w:ascii="Times New Roman" w:eastAsia="Times New Roman" w:hAnsi="Times New Roman" w:cs="Times New Roman"/>
            <w:color w:val="4472C4" w:themeColor="accent1"/>
            <w:lang w:val="sr-Cyrl-RS" w:eastAsia="sr-Latn-RS"/>
          </w:rPr>
          <w:t>види опште упутство за кориснике Портала</w:t>
        </w:r>
      </w:hyperlink>
    </w:p>
    <w:p w14:paraId="10CD4103" w14:textId="77777777" w:rsidR="00E3096E" w:rsidRPr="007E22D2" w:rsidRDefault="00E3096E" w:rsidP="0065437C">
      <w:pPr>
        <w:pStyle w:val="BodyText"/>
        <w:spacing w:before="41" w:after="240" w:line="276" w:lineRule="auto"/>
        <w:ind w:left="0"/>
        <w:rPr>
          <w:lang w:val="sr-Cyrl-RS" w:eastAsia="sr-Latn-RS"/>
        </w:rPr>
      </w:pPr>
      <w:r w:rsidRPr="007E22D2">
        <w:rPr>
          <w:lang w:val="sr-Cyrl-RS" w:eastAsia="sr-Latn-RS"/>
        </w:rPr>
        <w:t>Корисник заинтересован за поступак током трајања поступка јавне набавке путем сандучета електронске поште на Порталу добија следеће информације:</w:t>
      </w:r>
    </w:p>
    <w:p w14:paraId="2D43D985" w14:textId="77777777" w:rsidR="00E3096E" w:rsidRPr="007E22D2" w:rsidRDefault="00E3096E" w:rsidP="00AC6730">
      <w:pPr>
        <w:pStyle w:val="BodyText"/>
        <w:numPr>
          <w:ilvl w:val="0"/>
          <w:numId w:val="21"/>
        </w:numPr>
        <w:spacing w:before="41" w:line="276" w:lineRule="auto"/>
        <w:jc w:val="left"/>
        <w:rPr>
          <w:lang w:val="sr-Cyrl-RS" w:eastAsia="sr-Latn-RS"/>
        </w:rPr>
      </w:pPr>
      <w:r w:rsidRPr="007E22D2">
        <w:rPr>
          <w:lang w:val="sr-Cyrl-RS" w:eastAsia="sr-Latn-RS"/>
        </w:rPr>
        <w:t>Измене конкурсне документације</w:t>
      </w:r>
    </w:p>
    <w:p w14:paraId="1EFC9D75" w14:textId="77777777" w:rsidR="00E3096E" w:rsidRPr="007E22D2" w:rsidRDefault="00E3096E" w:rsidP="00AC6730">
      <w:pPr>
        <w:pStyle w:val="BodyText"/>
        <w:numPr>
          <w:ilvl w:val="0"/>
          <w:numId w:val="21"/>
        </w:numPr>
        <w:spacing w:before="41" w:line="276" w:lineRule="auto"/>
        <w:jc w:val="left"/>
        <w:rPr>
          <w:lang w:val="sr-Cyrl-RS" w:eastAsia="sr-Latn-RS"/>
        </w:rPr>
      </w:pPr>
      <w:r w:rsidRPr="007E22D2">
        <w:rPr>
          <w:lang w:val="sr-Cyrl-RS" w:eastAsia="sr-Latn-RS"/>
        </w:rPr>
        <w:t>Додатне информације или појашњења у вези са документацијом о набавци</w:t>
      </w:r>
    </w:p>
    <w:p w14:paraId="5C3158AF" w14:textId="77777777" w:rsidR="00E3096E" w:rsidRPr="007E22D2" w:rsidRDefault="00E3096E" w:rsidP="00AC6730">
      <w:pPr>
        <w:pStyle w:val="BodyText"/>
        <w:numPr>
          <w:ilvl w:val="0"/>
          <w:numId w:val="21"/>
        </w:numPr>
        <w:spacing w:before="41" w:line="276" w:lineRule="auto"/>
        <w:jc w:val="left"/>
        <w:rPr>
          <w:lang w:val="sr-Cyrl-RS" w:eastAsia="sr-Latn-RS"/>
        </w:rPr>
      </w:pPr>
      <w:r w:rsidRPr="007E22D2">
        <w:rPr>
          <w:lang w:val="sr-Cyrl-RS" w:eastAsia="sr-Latn-RS"/>
        </w:rPr>
        <w:t>Одлука о додели / обустави</w:t>
      </w:r>
    </w:p>
    <w:p w14:paraId="6C2420D7" w14:textId="77777777" w:rsidR="00E3096E" w:rsidRPr="007E22D2" w:rsidRDefault="00E3096E" w:rsidP="00AC6730">
      <w:pPr>
        <w:pStyle w:val="BodyText"/>
        <w:numPr>
          <w:ilvl w:val="0"/>
          <w:numId w:val="21"/>
        </w:numPr>
        <w:spacing w:before="41" w:after="240" w:line="276" w:lineRule="auto"/>
        <w:jc w:val="left"/>
        <w:rPr>
          <w:lang w:val="sr-Cyrl-RS" w:eastAsia="sr-Latn-RS"/>
        </w:rPr>
      </w:pPr>
      <w:r w:rsidRPr="007E22D2">
        <w:rPr>
          <w:lang w:val="sr-Cyrl-RS" w:eastAsia="sr-Latn-RS"/>
        </w:rPr>
        <w:t>Објављени огласи о јавној набавци</w:t>
      </w:r>
    </w:p>
    <w:p w14:paraId="410CCE31" w14:textId="77777777" w:rsidR="00E3096E" w:rsidRPr="007E22D2" w:rsidRDefault="00E3096E" w:rsidP="0065437C">
      <w:pPr>
        <w:pStyle w:val="BodyText"/>
        <w:spacing w:before="41" w:after="240" w:line="276" w:lineRule="auto"/>
        <w:ind w:left="0"/>
        <w:rPr>
          <w:lang w:val="sr-Cyrl-RS" w:eastAsia="sr-Latn-RS"/>
        </w:rPr>
      </w:pPr>
      <w:r w:rsidRPr="007E22D2">
        <w:rPr>
          <w:lang w:val="sr-Cyrl-RS" w:eastAsia="sr-Latn-RS"/>
        </w:rPr>
        <w:t>Корисник односно привредни субјект који учествује у поступку кроз сандуче путем Портала прима:</w:t>
      </w:r>
    </w:p>
    <w:p w14:paraId="234F11D5" w14:textId="77777777" w:rsidR="00E3096E" w:rsidRPr="007E22D2" w:rsidRDefault="00E3096E" w:rsidP="00AC6730">
      <w:pPr>
        <w:pStyle w:val="BodyText"/>
        <w:numPr>
          <w:ilvl w:val="0"/>
          <w:numId w:val="20"/>
        </w:numPr>
        <w:spacing w:before="41" w:line="276" w:lineRule="auto"/>
        <w:jc w:val="left"/>
        <w:rPr>
          <w:lang w:val="sr-Cyrl-RS" w:eastAsia="sr-Latn-RS"/>
        </w:rPr>
      </w:pPr>
      <w:r w:rsidRPr="007E22D2">
        <w:rPr>
          <w:lang w:val="sr-Cyrl-RS" w:eastAsia="sr-Latn-RS"/>
        </w:rPr>
        <w:t xml:space="preserve">Потврда о успешно поднетој понуди </w:t>
      </w:r>
    </w:p>
    <w:p w14:paraId="2B6BDEAA" w14:textId="77777777" w:rsidR="00E3096E" w:rsidRPr="007E22D2" w:rsidRDefault="00E3096E" w:rsidP="00AC6730">
      <w:pPr>
        <w:pStyle w:val="BodyText"/>
        <w:numPr>
          <w:ilvl w:val="0"/>
          <w:numId w:val="20"/>
        </w:numPr>
        <w:spacing w:before="41" w:line="276" w:lineRule="auto"/>
        <w:jc w:val="left"/>
        <w:rPr>
          <w:lang w:val="sr-Cyrl-RS" w:eastAsia="sr-Latn-RS"/>
        </w:rPr>
      </w:pPr>
      <w:r w:rsidRPr="007E22D2">
        <w:rPr>
          <w:lang w:val="sr-Cyrl-RS" w:eastAsia="sr-Latn-RS"/>
        </w:rPr>
        <w:t xml:space="preserve">Потврда о успешно поднетој измени / допуни понуде </w:t>
      </w:r>
    </w:p>
    <w:p w14:paraId="6449E1C5" w14:textId="77777777" w:rsidR="00E3096E" w:rsidRPr="007E22D2" w:rsidRDefault="00E3096E" w:rsidP="00AC6730">
      <w:pPr>
        <w:pStyle w:val="BodyText"/>
        <w:numPr>
          <w:ilvl w:val="0"/>
          <w:numId w:val="20"/>
        </w:numPr>
        <w:spacing w:before="41" w:line="276" w:lineRule="auto"/>
        <w:jc w:val="left"/>
        <w:rPr>
          <w:lang w:val="sr-Cyrl-RS" w:eastAsia="sr-Latn-RS"/>
        </w:rPr>
      </w:pPr>
      <w:r w:rsidRPr="007E22D2">
        <w:rPr>
          <w:lang w:val="sr-Cyrl-RS" w:eastAsia="sr-Latn-RS"/>
        </w:rPr>
        <w:t xml:space="preserve">Потврда о опозиву понуде </w:t>
      </w:r>
    </w:p>
    <w:p w14:paraId="01671D62" w14:textId="77777777" w:rsidR="00E3096E" w:rsidRPr="007E22D2" w:rsidRDefault="00E3096E" w:rsidP="00AC6730">
      <w:pPr>
        <w:pStyle w:val="BodyText"/>
        <w:numPr>
          <w:ilvl w:val="0"/>
          <w:numId w:val="20"/>
        </w:numPr>
        <w:spacing w:before="41" w:line="276" w:lineRule="auto"/>
        <w:jc w:val="left"/>
        <w:rPr>
          <w:lang w:val="sr-Cyrl-RS" w:eastAsia="sr-Latn-RS"/>
        </w:rPr>
      </w:pPr>
      <w:r w:rsidRPr="007E22D2">
        <w:rPr>
          <w:lang w:val="sr-Cyrl-RS" w:eastAsia="sr-Latn-RS"/>
        </w:rPr>
        <w:t>Позив за подношење понуда</w:t>
      </w:r>
    </w:p>
    <w:p w14:paraId="6BDEF1C5" w14:textId="77777777" w:rsidR="00E3096E" w:rsidRPr="007E22D2" w:rsidRDefault="00E3096E" w:rsidP="00AC6730">
      <w:pPr>
        <w:pStyle w:val="BodyText"/>
        <w:numPr>
          <w:ilvl w:val="0"/>
          <w:numId w:val="20"/>
        </w:numPr>
        <w:spacing w:before="41" w:line="276" w:lineRule="auto"/>
        <w:jc w:val="left"/>
        <w:rPr>
          <w:lang w:val="sr-Cyrl-RS" w:eastAsia="sr-Latn-RS"/>
        </w:rPr>
      </w:pPr>
      <w:r w:rsidRPr="007E22D2">
        <w:rPr>
          <w:lang w:val="sr-Cyrl-RS" w:eastAsia="sr-Latn-RS"/>
        </w:rPr>
        <w:t>Позив за учешће у е-лицитацији</w:t>
      </w:r>
    </w:p>
    <w:p w14:paraId="62EE031C" w14:textId="77777777" w:rsidR="00E3096E" w:rsidRPr="007E22D2" w:rsidRDefault="00E3096E" w:rsidP="00AC6730">
      <w:pPr>
        <w:pStyle w:val="BodyText"/>
        <w:numPr>
          <w:ilvl w:val="0"/>
          <w:numId w:val="20"/>
        </w:numPr>
        <w:spacing w:before="41" w:line="276" w:lineRule="auto"/>
        <w:jc w:val="left"/>
        <w:rPr>
          <w:lang w:val="sr-Cyrl-RS" w:eastAsia="sr-Latn-RS"/>
        </w:rPr>
      </w:pPr>
      <w:r w:rsidRPr="007E22D2">
        <w:rPr>
          <w:lang w:val="sr-Cyrl-RS" w:eastAsia="sr-Latn-RS"/>
        </w:rPr>
        <w:t>Записник о отварању понуда</w:t>
      </w:r>
    </w:p>
    <w:p w14:paraId="5FFA27CE" w14:textId="77777777" w:rsidR="00E3096E" w:rsidRPr="007E22D2" w:rsidRDefault="00E3096E" w:rsidP="00E3096E">
      <w:pPr>
        <w:pStyle w:val="BodyText"/>
        <w:spacing w:line="276" w:lineRule="auto"/>
      </w:pPr>
    </w:p>
    <w:p w14:paraId="1AD5F37D" w14:textId="77777777" w:rsidR="00E3096E" w:rsidRPr="007E22D2" w:rsidRDefault="00E3096E" w:rsidP="00C74352">
      <w:pPr>
        <w:pStyle w:val="BodyText"/>
        <w:spacing w:line="276" w:lineRule="auto"/>
        <w:ind w:left="0"/>
        <w:rPr>
          <w:lang w:val="sr-Cyrl-RS" w:eastAsia="sr-Latn-RS"/>
        </w:rPr>
      </w:pPr>
      <w:r w:rsidRPr="007E22D2">
        <w:rPr>
          <w:lang w:val="sr-Cyrl-RS" w:eastAsia="sr-Latn-RS"/>
        </w:rPr>
        <w:t>Корисник прима копије порука и на адресу е-поште са којом се регистровао на Порталу.</w:t>
      </w:r>
    </w:p>
    <w:p w14:paraId="73F74FA2" w14:textId="77777777" w:rsidR="00E3096E" w:rsidRPr="007E22D2" w:rsidRDefault="00E3096E" w:rsidP="00C74352">
      <w:pPr>
        <w:spacing w:before="240" w:after="240"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Припремање и подношење понуде / пријаве</w:t>
      </w:r>
    </w:p>
    <w:p w14:paraId="71B6F0C3" w14:textId="77777777" w:rsidR="00E3096E" w:rsidRPr="007E22D2" w:rsidRDefault="00E3096E" w:rsidP="00C74352">
      <w:pPr>
        <w:pStyle w:val="BodyText"/>
        <w:spacing w:before="43" w:line="276" w:lineRule="auto"/>
        <w:ind w:left="0"/>
        <w:rPr>
          <w:lang w:val="sr-Cyrl-RS" w:eastAsia="sr-Latn-RS"/>
        </w:rPr>
      </w:pPr>
      <w:r w:rsidRPr="007E22D2">
        <w:rPr>
          <w:lang w:val="sr-Cyrl-RS" w:eastAsia="sr-Latn-RS"/>
        </w:rPr>
        <w:lastRenderedPageBreak/>
        <w:t>Привредни субјект сачињава понуду на Порталу јавних набавки према структури и садржини коју је дефинисао Наручилац приликом припреме поступка јавне набавке на Порталу.</w:t>
      </w:r>
    </w:p>
    <w:p w14:paraId="123F4CDF" w14:textId="77777777" w:rsidR="00E3096E" w:rsidRPr="007E22D2" w:rsidRDefault="00E3096E" w:rsidP="00E3096E">
      <w:pPr>
        <w:pStyle w:val="BodyText"/>
        <w:spacing w:before="1" w:line="276" w:lineRule="auto"/>
        <w:ind w:left="140"/>
        <w:rPr>
          <w:lang w:val="sr-Cyrl-RS" w:eastAsia="sr-Latn-RS"/>
        </w:rPr>
      </w:pPr>
      <w:r w:rsidRPr="007E22D2">
        <w:rPr>
          <w:lang w:val="sr-Cyrl-RS" w:eastAsia="sr-Latn-RS"/>
        </w:rPr>
        <w:t xml:space="preserve">Привредни субјект који подноси понуду мора да буде регистрован на Порталу са најмање једним, а пожељно више корисника (односно корисничких налога). </w:t>
      </w:r>
    </w:p>
    <w:p w14:paraId="2174CD5F" w14:textId="77777777" w:rsidR="00E3096E" w:rsidRPr="007E22D2" w:rsidRDefault="00E3096E" w:rsidP="00E3096E">
      <w:pPr>
        <w:pStyle w:val="BodyText"/>
        <w:spacing w:before="1" w:line="276" w:lineRule="auto"/>
        <w:ind w:left="140" w:right="293"/>
        <w:rPr>
          <w:color w:val="4472C4" w:themeColor="accent1"/>
          <w:sz w:val="22"/>
          <w:szCs w:val="22"/>
          <w:lang w:val="sr-Cyrl-RS" w:eastAsia="sr-Latn-RS"/>
        </w:rPr>
      </w:pPr>
      <w:hyperlink r:id="rId24" w:history="1">
        <w:r w:rsidRPr="007E22D2">
          <w:rPr>
            <w:rStyle w:val="Hyperlink"/>
            <w:color w:val="4472C4" w:themeColor="accent1"/>
            <w:sz w:val="22"/>
            <w:szCs w:val="22"/>
            <w:lang w:val="sr-Cyrl-RS" w:eastAsia="sr-Latn-RS"/>
          </w:rPr>
          <w:t>види опште упутство за кориснике Портала</w:t>
        </w:r>
      </w:hyperlink>
    </w:p>
    <w:p w14:paraId="18F77E7F" w14:textId="77777777" w:rsidR="00E3096E" w:rsidRPr="007E22D2" w:rsidRDefault="00E3096E" w:rsidP="00E3096E">
      <w:pPr>
        <w:pStyle w:val="BodyText"/>
        <w:spacing w:before="90" w:line="276" w:lineRule="auto"/>
        <w:ind w:left="140" w:right="297"/>
        <w:rPr>
          <w:lang w:val="sr-Cyrl-RS" w:eastAsia="sr-Latn-RS"/>
        </w:rPr>
      </w:pPr>
      <w:r w:rsidRPr="007E22D2">
        <w:rPr>
          <w:lang w:val="sr-Cyrl-RS" w:eastAsia="sr-Latn-RS"/>
        </w:rPr>
        <w:t>Детаљно упутство о припреми понуде путем Портала</w:t>
      </w:r>
    </w:p>
    <w:p w14:paraId="69BC7E77" w14:textId="77777777" w:rsidR="00E3096E" w:rsidRPr="007E22D2" w:rsidRDefault="00E3096E" w:rsidP="00E3096E">
      <w:pPr>
        <w:pStyle w:val="BodyText"/>
        <w:spacing w:before="90" w:after="240" w:line="276" w:lineRule="auto"/>
        <w:ind w:left="140" w:right="297"/>
        <w:rPr>
          <w:color w:val="4472C4" w:themeColor="accent1"/>
          <w:sz w:val="22"/>
          <w:szCs w:val="22"/>
          <w:lang w:val="sr-Cyrl-RS" w:eastAsia="sr-Latn-RS"/>
        </w:rPr>
      </w:pPr>
      <w:hyperlink r:id="rId25" w:history="1">
        <w:r w:rsidRPr="007E22D2">
          <w:rPr>
            <w:rStyle w:val="Hyperlink"/>
            <w:color w:val="4472C4" w:themeColor="accent1"/>
            <w:sz w:val="22"/>
            <w:szCs w:val="22"/>
            <w:lang w:val="sr-Cyrl-RS" w:eastAsia="sr-Latn-RS"/>
          </w:rPr>
          <w:t>види опште упутство за кориснике Портала</w:t>
        </w:r>
      </w:hyperlink>
    </w:p>
    <w:p w14:paraId="7F4C7B23" w14:textId="77777777" w:rsidR="00E3096E" w:rsidRPr="00996632" w:rsidRDefault="00E3096E" w:rsidP="00C74352">
      <w:pPr>
        <w:spacing w:line="276" w:lineRule="auto"/>
        <w:rPr>
          <w:rFonts w:ascii="Times New Roman" w:hAnsi="Times New Roman" w:cs="Times New Roman"/>
          <w:i/>
          <w:lang w:val="ru-RU"/>
        </w:rPr>
      </w:pPr>
      <w:r w:rsidRPr="007E22D2">
        <w:rPr>
          <w:rFonts w:ascii="Times New Roman" w:eastAsia="Times New Roman" w:hAnsi="Times New Roman" w:cs="Times New Roman"/>
          <w:b/>
          <w:bCs/>
          <w:lang w:val="sr-Cyrl-RS" w:eastAsia="sr-Latn-RS"/>
        </w:rPr>
        <w:t>Рок за подношење понуда:</w:t>
      </w:r>
      <w:r w:rsidRPr="00996632">
        <w:rPr>
          <w:rFonts w:ascii="Times New Roman" w:hAnsi="Times New Roman" w:cs="Times New Roman"/>
          <w:lang w:val="ru-RU"/>
        </w:rPr>
        <w:t xml:space="preserve"> (</w:t>
      </w:r>
      <w:r w:rsidRPr="00996632">
        <w:rPr>
          <w:rFonts w:ascii="Times New Roman" w:hAnsi="Times New Roman" w:cs="Times New Roman"/>
          <w:i/>
          <w:lang w:val="ru-RU"/>
        </w:rPr>
        <w:t xml:space="preserve">Портал повлачи наведене податке) </w:t>
      </w:r>
    </w:p>
    <w:p w14:paraId="341CDABD" w14:textId="77777777" w:rsidR="00E3096E" w:rsidRPr="00996632" w:rsidRDefault="00E3096E" w:rsidP="00E3096E">
      <w:pPr>
        <w:spacing w:line="276" w:lineRule="auto"/>
        <w:ind w:left="140"/>
        <w:rPr>
          <w:rFonts w:ascii="Times New Roman" w:hAnsi="Times New Roman" w:cs="Times New Roman"/>
          <w:i/>
          <w:lang w:val="ru-RU"/>
        </w:rPr>
      </w:pPr>
    </w:p>
    <w:p w14:paraId="52004339" w14:textId="77777777" w:rsidR="00E3096E" w:rsidRPr="00996632" w:rsidRDefault="00E3096E" w:rsidP="00C74352">
      <w:pPr>
        <w:spacing w:line="276" w:lineRule="auto"/>
        <w:jc w:val="both"/>
        <w:rPr>
          <w:rFonts w:ascii="Times New Roman" w:hAnsi="Times New Roman" w:cs="Times New Roman"/>
          <w:i/>
          <w:lang w:val="ru-RU"/>
        </w:rPr>
      </w:pPr>
      <w:r w:rsidRPr="007E22D2">
        <w:rPr>
          <w:rFonts w:ascii="Times New Roman" w:eastAsia="Times New Roman" w:hAnsi="Times New Roman" w:cs="Times New Roman"/>
          <w:b/>
          <w:bCs/>
          <w:lang w:val="sr-Cyrl-RS" w:eastAsia="sr-Latn-RS"/>
        </w:rPr>
        <w:t>Језици на којима понуде или пријаве могу бити поднете</w:t>
      </w:r>
      <w:r w:rsidRPr="00996632">
        <w:rPr>
          <w:rFonts w:ascii="Times New Roman" w:hAnsi="Times New Roman" w:cs="Times New Roman"/>
          <w:lang w:val="ru-RU"/>
        </w:rPr>
        <w:t xml:space="preserve">: </w:t>
      </w:r>
      <w:r w:rsidRPr="00996632">
        <w:rPr>
          <w:rFonts w:ascii="Times New Roman" w:hAnsi="Times New Roman" w:cs="Times New Roman"/>
          <w:b/>
          <w:lang w:val="ru-RU"/>
        </w:rPr>
        <w:t>Српски</w:t>
      </w:r>
      <w:r w:rsidRPr="00996632">
        <w:rPr>
          <w:rFonts w:ascii="Times New Roman" w:hAnsi="Times New Roman" w:cs="Times New Roman"/>
          <w:lang w:val="ru-RU"/>
        </w:rPr>
        <w:t xml:space="preserve"> </w:t>
      </w:r>
      <w:r w:rsidRPr="00996632">
        <w:rPr>
          <w:rFonts w:ascii="Times New Roman" w:hAnsi="Times New Roman" w:cs="Times New Roman"/>
          <w:i/>
          <w:lang w:val="ru-RU"/>
        </w:rPr>
        <w:t>(податак наводи наручилац)</w:t>
      </w:r>
    </w:p>
    <w:p w14:paraId="6F1FD53E" w14:textId="77777777" w:rsidR="00E3096E" w:rsidRPr="00996632" w:rsidRDefault="00E3096E" w:rsidP="00E3096E">
      <w:pPr>
        <w:spacing w:line="276" w:lineRule="auto"/>
        <w:ind w:left="140"/>
        <w:jc w:val="both"/>
        <w:rPr>
          <w:rFonts w:ascii="Times New Roman" w:hAnsi="Times New Roman" w:cs="Times New Roman"/>
          <w:i/>
          <w:lang w:val="ru-RU"/>
        </w:rPr>
      </w:pPr>
    </w:p>
    <w:p w14:paraId="3344AF2C" w14:textId="77777777" w:rsidR="00E3096E" w:rsidRPr="007E22D2" w:rsidRDefault="00E3096E" w:rsidP="00C74352">
      <w:pPr>
        <w:spacing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Изјава о интегритету </w:t>
      </w:r>
    </w:p>
    <w:p w14:paraId="6D010A5E" w14:textId="77777777" w:rsidR="00E3096E" w:rsidRPr="007E22D2" w:rsidRDefault="00E3096E" w:rsidP="007D6352">
      <w:pPr>
        <w:spacing w:before="240" w:after="240"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У обрасцу понуде понуђач мора изјавом о интегритету да потврди под пуном материјалном и кривичном одговорношћу да је своју понуду поднео независно, без договора са другим понуђачима или заинтересованим лицима и да гарантује тачност података у понуди.</w:t>
      </w:r>
    </w:p>
    <w:p w14:paraId="44F8B973" w14:textId="77777777" w:rsidR="00E3096E" w:rsidRPr="007E22D2" w:rsidRDefault="00E3096E" w:rsidP="007D6352">
      <w:pPr>
        <w:pStyle w:val="BodyText"/>
        <w:spacing w:before="1" w:after="240" w:line="276" w:lineRule="auto"/>
        <w:ind w:left="0"/>
        <w:rPr>
          <w:b/>
          <w:bCs/>
          <w:lang w:val="sr-Cyrl-RS" w:eastAsia="sr-Latn-RS"/>
        </w:rPr>
      </w:pPr>
      <w:r w:rsidRPr="007E22D2">
        <w:rPr>
          <w:b/>
          <w:bCs/>
          <w:lang w:val="sr-Cyrl-RS" w:eastAsia="sr-Latn-RS"/>
        </w:rPr>
        <w:t xml:space="preserve">Припремање и подношење заједничке понуде </w:t>
      </w:r>
    </w:p>
    <w:p w14:paraId="14EF5ABB" w14:textId="77777777" w:rsidR="00E3096E" w:rsidRPr="007E22D2" w:rsidRDefault="00E3096E" w:rsidP="007D6352">
      <w:pPr>
        <w:pStyle w:val="BodyText"/>
        <w:spacing w:before="41" w:after="240" w:line="276" w:lineRule="auto"/>
        <w:ind w:left="0"/>
        <w:rPr>
          <w:lang w:val="sr-Cyrl-RS" w:eastAsia="sr-Latn-RS"/>
        </w:rPr>
      </w:pPr>
      <w:r w:rsidRPr="007E22D2">
        <w:rPr>
          <w:lang w:val="sr-Cyrl-RS" w:eastAsia="sr-Latn-RS"/>
        </w:rPr>
        <w:t>На страници поступка јавне набавке на Порталу привредни субјект може да креира групу привредних субјеката (понуђача) ради подношења заједничке понуде.</w:t>
      </w:r>
    </w:p>
    <w:p w14:paraId="3D786544" w14:textId="77777777" w:rsidR="00E3096E" w:rsidRPr="007E22D2" w:rsidRDefault="00E3096E" w:rsidP="007D6352">
      <w:pPr>
        <w:pStyle w:val="BodyText"/>
        <w:spacing w:after="240" w:line="276" w:lineRule="auto"/>
        <w:ind w:left="0"/>
        <w:rPr>
          <w:lang w:val="sr-Cyrl-RS" w:eastAsia="sr-Latn-RS"/>
        </w:rPr>
      </w:pPr>
      <w:r w:rsidRPr="007E22D2">
        <w:rPr>
          <w:lang w:val="sr-Cyrl-RS" w:eastAsia="sr-Latn-RS"/>
        </w:rPr>
        <w:t>Члан групе привредних субјеката који подноси понуду мора бити овлашћен за подношење заједничке понуде у име групе. Овлашћење за подношење понуде у име групе привредних субјеката, чланови групе дају путем Портала јавних набавки. Сви чланови групе треба да буду регистровани корисници Портала јавних набавки.</w:t>
      </w:r>
    </w:p>
    <w:p w14:paraId="4ED1B76C" w14:textId="77777777" w:rsidR="00E3096E" w:rsidRPr="007E22D2" w:rsidRDefault="00E3096E" w:rsidP="007D6352">
      <w:pPr>
        <w:pStyle w:val="BodyText"/>
        <w:spacing w:before="120" w:after="240" w:line="276" w:lineRule="auto"/>
        <w:ind w:left="0"/>
        <w:rPr>
          <w:lang w:val="sr-Cyrl-RS" w:eastAsia="sr-Latn-RS"/>
        </w:rPr>
      </w:pPr>
      <w:r w:rsidRPr="007E22D2">
        <w:rPr>
          <w:lang w:val="sr-Cyrl-RS" w:eastAsia="sr-Latn-RS"/>
        </w:rPr>
        <w:t>Више о формирању групе привредних субјеката:</w:t>
      </w:r>
    </w:p>
    <w:p w14:paraId="5E767C48" w14:textId="77777777" w:rsidR="00E3096E" w:rsidRPr="007E22D2" w:rsidRDefault="00E3096E" w:rsidP="00E3096E">
      <w:pPr>
        <w:pStyle w:val="BodyText"/>
        <w:spacing w:before="120" w:line="276" w:lineRule="auto"/>
        <w:ind w:left="140"/>
        <w:rPr>
          <w:color w:val="4472C4" w:themeColor="accent1"/>
          <w:sz w:val="22"/>
          <w:szCs w:val="22"/>
          <w:lang w:val="sr-Cyrl-RS" w:eastAsia="sr-Latn-RS"/>
        </w:rPr>
      </w:pPr>
      <w:hyperlink r:id="rId26" w:history="1">
        <w:r w:rsidRPr="007E22D2">
          <w:rPr>
            <w:rStyle w:val="Hyperlink"/>
            <w:color w:val="4472C4" w:themeColor="accent1"/>
            <w:sz w:val="22"/>
            <w:szCs w:val="22"/>
            <w:lang w:val="sr-Cyrl-RS" w:eastAsia="sr-Latn-RS"/>
          </w:rPr>
          <w:t>види опште упутство за кориснике Портала</w:t>
        </w:r>
      </w:hyperlink>
    </w:p>
    <w:p w14:paraId="028AAC07" w14:textId="77777777" w:rsidR="00E3096E" w:rsidRPr="007E22D2" w:rsidRDefault="00E3096E" w:rsidP="007D6352">
      <w:pPr>
        <w:pStyle w:val="BodyText"/>
        <w:spacing w:before="163" w:line="276" w:lineRule="auto"/>
        <w:ind w:left="0"/>
        <w:rPr>
          <w:lang w:val="sr-Cyrl-RS" w:eastAsia="sr-Latn-RS"/>
        </w:rPr>
      </w:pPr>
      <w:r w:rsidRPr="007E22D2">
        <w:rPr>
          <w:lang w:val="sr-Cyrl-RS" w:eastAsia="sr-Latn-RS"/>
        </w:rPr>
        <w:t>Понуду припрема и подноси члан групе овлашћен за подношење заједничке понуде у име групе привредних субјеката.</w:t>
      </w:r>
    </w:p>
    <w:p w14:paraId="1CF6422A" w14:textId="77777777" w:rsidR="00E3096E" w:rsidRPr="007E22D2" w:rsidRDefault="00E3096E" w:rsidP="007D6352">
      <w:pPr>
        <w:pStyle w:val="BodyText"/>
        <w:spacing w:before="119" w:line="276" w:lineRule="auto"/>
        <w:ind w:left="0"/>
        <w:rPr>
          <w:lang w:val="sr-Cyrl-RS" w:eastAsia="sr-Latn-RS"/>
        </w:rPr>
      </w:pPr>
      <w:r w:rsidRPr="007E22D2">
        <w:rPr>
          <w:lang w:val="sr-Cyrl-RS" w:eastAsia="sr-Latn-RS"/>
        </w:rPr>
        <w:t>У случају заједничке понуде подаци о члановима групе део су обрасца понуде.</w:t>
      </w:r>
    </w:p>
    <w:p w14:paraId="2E5512E3" w14:textId="77777777" w:rsidR="00E3096E" w:rsidRPr="007E22D2" w:rsidRDefault="00E3096E" w:rsidP="007D6352">
      <w:pPr>
        <w:pStyle w:val="BodyText"/>
        <w:spacing w:before="161" w:line="276" w:lineRule="auto"/>
        <w:ind w:left="0"/>
        <w:rPr>
          <w:lang w:val="sr-Cyrl-RS" w:eastAsia="sr-Latn-RS"/>
        </w:rPr>
      </w:pPr>
      <w:r w:rsidRPr="007E22D2">
        <w:rPr>
          <w:lang w:val="sr-Cyrl-RS" w:eastAsia="sr-Latn-RS"/>
        </w:rPr>
        <w:t>Код попуњавања обрасца понуде групе понуђача на Порталу јавних набавки треба да се наведе вредност или проценат вредности набавке те предмет или количину предмета набавке коју ће извршавати сваки члан групе према споразуму.</w:t>
      </w:r>
    </w:p>
    <w:p w14:paraId="10C25FD7" w14:textId="77777777" w:rsidR="00E3096E" w:rsidRPr="007E22D2" w:rsidRDefault="00E3096E" w:rsidP="007D6352">
      <w:pPr>
        <w:pStyle w:val="BodyText"/>
        <w:spacing w:before="120" w:line="276" w:lineRule="auto"/>
        <w:ind w:left="0"/>
        <w:rPr>
          <w:lang w:val="sr-Cyrl-RS" w:eastAsia="sr-Latn-RS"/>
        </w:rPr>
      </w:pPr>
      <w:r w:rsidRPr="007E22D2">
        <w:rPr>
          <w:lang w:val="sr-Cyrl-RS" w:eastAsia="sr-Latn-RS"/>
        </w:rPr>
        <w:lastRenderedPageBreak/>
        <w:t>Сви чланови групе привредних субјеката треба да попуне Изјаву о испуњености критеријума за квалитативни избор привредног субјекта.</w:t>
      </w:r>
    </w:p>
    <w:p w14:paraId="30974A79" w14:textId="77777777" w:rsidR="00E3096E" w:rsidRPr="007E22D2" w:rsidRDefault="00E3096E" w:rsidP="0053710A">
      <w:pPr>
        <w:spacing w:before="240" w:after="240" w:line="276" w:lineRule="auto"/>
        <w:rPr>
          <w:rFonts w:ascii="Times New Roman" w:eastAsia="Times New Roman" w:hAnsi="Times New Roman" w:cs="Times New Roman"/>
          <w:b/>
          <w:bCs/>
          <w:lang w:val="sr-Cyrl-RS" w:eastAsia="sr-Latn-RS"/>
        </w:rPr>
      </w:pPr>
      <w:r w:rsidRPr="007E22D2">
        <w:rPr>
          <w:rFonts w:ascii="Times New Roman" w:eastAsia="Times New Roman" w:hAnsi="Times New Roman" w:cs="Times New Roman"/>
          <w:b/>
          <w:bCs/>
          <w:lang w:val="sr-Cyrl-RS" w:eastAsia="sr-Latn-RS"/>
        </w:rPr>
        <w:t>Припрема понуде са подизвођачем</w:t>
      </w:r>
    </w:p>
    <w:p w14:paraId="20352855" w14:textId="77777777" w:rsidR="00A3212D" w:rsidRDefault="00E3096E" w:rsidP="00A3212D">
      <w:pPr>
        <w:pStyle w:val="BodyText"/>
        <w:spacing w:before="43" w:after="120" w:line="276" w:lineRule="auto"/>
        <w:ind w:left="0" w:right="295"/>
        <w:rPr>
          <w:lang w:val="en-US" w:eastAsia="sr-Latn-RS"/>
        </w:rPr>
      </w:pPr>
      <w:r w:rsidRPr="007E22D2">
        <w:rPr>
          <w:lang w:val="sr-Cyrl-RS" w:eastAsia="sr-Latn-RS"/>
        </w:rPr>
        <w:t>Уколико понуда укључује подизвођаче, они треба да буду регистровани корисници Портала јавних набавки, али не треба да дају сагласност привредном субјекту за подношење понуде путем Портала.</w:t>
      </w:r>
    </w:p>
    <w:p w14:paraId="1AC3C7AF" w14:textId="5B7B31DF" w:rsidR="00E3096E" w:rsidRPr="007E22D2" w:rsidRDefault="00E3096E" w:rsidP="00A3212D">
      <w:pPr>
        <w:pStyle w:val="BodyText"/>
        <w:spacing w:before="43" w:after="120" w:line="276" w:lineRule="auto"/>
        <w:ind w:left="0" w:right="295"/>
        <w:rPr>
          <w:lang w:val="sr-Cyrl-RS" w:eastAsia="sr-Latn-RS"/>
        </w:rPr>
      </w:pPr>
      <w:r w:rsidRPr="007E22D2">
        <w:rPr>
          <w:lang w:val="sr-Cyrl-RS" w:eastAsia="sr-Latn-RS"/>
        </w:rPr>
        <w:t>Привредни субјект који намерава да извршење дела уговора повери подизвођачу, дужан је за сваког појединог подизвођача наведе:</w:t>
      </w:r>
    </w:p>
    <w:p w14:paraId="63D044C9" w14:textId="77777777" w:rsidR="00E3096E" w:rsidRPr="007E22D2" w:rsidRDefault="00E3096E" w:rsidP="00AC6730">
      <w:pPr>
        <w:pStyle w:val="ListParagraph"/>
        <w:widowControl w:val="0"/>
        <w:numPr>
          <w:ilvl w:val="0"/>
          <w:numId w:val="15"/>
        </w:numPr>
        <w:tabs>
          <w:tab w:val="left" w:pos="1006"/>
          <w:tab w:val="left" w:pos="1007"/>
        </w:tabs>
        <w:autoSpaceDE w:val="0"/>
        <w:autoSpaceDN w:val="0"/>
        <w:spacing w:before="120" w:after="0" w:line="276" w:lineRule="auto"/>
        <w:ind w:right="1179"/>
        <w:contextualSpacing w:val="0"/>
        <w:rPr>
          <w:rFonts w:ascii="Times New Roman" w:eastAsia="Times New Roman" w:hAnsi="Times New Roman" w:cs="Times New Roman"/>
          <w:kern w:val="0"/>
          <w:sz w:val="24"/>
          <w:szCs w:val="24"/>
          <w:lang w:val="sr-Cyrl-RS" w:eastAsia="sr-Latn-RS"/>
          <w14:ligatures w14:val="none"/>
        </w:rPr>
      </w:pPr>
      <w:r w:rsidRPr="007E22D2">
        <w:rPr>
          <w:rFonts w:ascii="Times New Roman" w:eastAsia="Times New Roman" w:hAnsi="Times New Roman" w:cs="Times New Roman"/>
          <w:kern w:val="0"/>
          <w:sz w:val="24"/>
          <w:szCs w:val="24"/>
          <w:lang w:val="sr-Cyrl-RS" w:eastAsia="sr-Latn-RS"/>
          <w14:ligatures w14:val="none"/>
        </w:rPr>
        <w:t>податке о подизвођачу (назив подизвођача, адреса, матични број, порески идентификациони број, име особе за контакт).</w:t>
      </w:r>
    </w:p>
    <w:p w14:paraId="47EBC669" w14:textId="77777777" w:rsidR="00E3096E" w:rsidRPr="007E22D2" w:rsidRDefault="00E3096E" w:rsidP="00AC6730">
      <w:pPr>
        <w:pStyle w:val="ListParagraph"/>
        <w:widowControl w:val="0"/>
        <w:numPr>
          <w:ilvl w:val="0"/>
          <w:numId w:val="15"/>
        </w:numPr>
        <w:tabs>
          <w:tab w:val="left" w:pos="1006"/>
          <w:tab w:val="left" w:pos="1007"/>
        </w:tabs>
        <w:autoSpaceDE w:val="0"/>
        <w:autoSpaceDN w:val="0"/>
        <w:spacing w:before="119" w:after="0" w:line="276" w:lineRule="auto"/>
        <w:ind w:right="1184"/>
        <w:contextualSpacing w:val="0"/>
        <w:rPr>
          <w:rFonts w:ascii="Times New Roman" w:eastAsia="Times New Roman" w:hAnsi="Times New Roman" w:cs="Times New Roman"/>
          <w:kern w:val="0"/>
          <w:sz w:val="24"/>
          <w:szCs w:val="24"/>
          <w:lang w:val="sr-Cyrl-RS" w:eastAsia="sr-Latn-RS"/>
          <w14:ligatures w14:val="none"/>
        </w:rPr>
      </w:pPr>
      <w:r w:rsidRPr="007E22D2">
        <w:rPr>
          <w:rFonts w:ascii="Times New Roman" w:eastAsia="Times New Roman" w:hAnsi="Times New Roman" w:cs="Times New Roman"/>
          <w:kern w:val="0"/>
          <w:sz w:val="24"/>
          <w:szCs w:val="24"/>
          <w:lang w:val="sr-Cyrl-RS" w:eastAsia="sr-Latn-RS"/>
          <w14:ligatures w14:val="none"/>
        </w:rPr>
        <w:t>податке о делу уговора који ће се поверити подизвођачу (по предмету или у количини, вредности или проценту).</w:t>
      </w:r>
    </w:p>
    <w:p w14:paraId="3B27797F" w14:textId="77777777" w:rsidR="00E3096E" w:rsidRPr="007E22D2" w:rsidRDefault="00E3096E" w:rsidP="00AC6730">
      <w:pPr>
        <w:pStyle w:val="ListParagraph"/>
        <w:widowControl w:val="0"/>
        <w:numPr>
          <w:ilvl w:val="0"/>
          <w:numId w:val="15"/>
        </w:numPr>
        <w:tabs>
          <w:tab w:val="left" w:pos="1006"/>
          <w:tab w:val="left" w:pos="1007"/>
        </w:tabs>
        <w:autoSpaceDE w:val="0"/>
        <w:autoSpaceDN w:val="0"/>
        <w:spacing w:before="123" w:after="0" w:line="276" w:lineRule="auto"/>
        <w:ind w:right="1183"/>
        <w:contextualSpacing w:val="0"/>
        <w:rPr>
          <w:rFonts w:ascii="Times New Roman" w:eastAsia="Times New Roman" w:hAnsi="Times New Roman" w:cs="Times New Roman"/>
          <w:kern w:val="0"/>
          <w:sz w:val="24"/>
          <w:szCs w:val="24"/>
          <w:lang w:val="sr-Cyrl-RS" w:eastAsia="sr-Latn-RS"/>
          <w14:ligatures w14:val="none"/>
        </w:rPr>
      </w:pPr>
      <w:r w:rsidRPr="007E22D2">
        <w:rPr>
          <w:rFonts w:ascii="Times New Roman" w:eastAsia="Times New Roman" w:hAnsi="Times New Roman" w:cs="Times New Roman"/>
          <w:kern w:val="0"/>
          <w:sz w:val="24"/>
          <w:szCs w:val="24"/>
          <w:lang w:val="sr-Cyrl-RS" w:eastAsia="sr-Latn-RS"/>
          <w14:ligatures w14:val="none"/>
        </w:rPr>
        <w:t>податак да ли подизвођач захтева да му наручилац непосредно плаћа доспела потраживања за део уговора који је он извршио.</w:t>
      </w:r>
    </w:p>
    <w:p w14:paraId="746CBE52" w14:textId="77777777" w:rsidR="00E3096E" w:rsidRPr="007E22D2" w:rsidRDefault="00E3096E" w:rsidP="00A3212D">
      <w:pPr>
        <w:pStyle w:val="BodyText"/>
        <w:spacing w:before="119" w:line="276" w:lineRule="auto"/>
        <w:ind w:left="0" w:right="277"/>
        <w:rPr>
          <w:lang w:val="sr-Cyrl-RS" w:eastAsia="sr-Latn-RS"/>
        </w:rPr>
      </w:pPr>
      <w:r w:rsidRPr="007E22D2">
        <w:rPr>
          <w:lang w:val="sr-Cyrl-RS" w:eastAsia="sr-Latn-RS"/>
        </w:rPr>
        <w:t>Привредни субјект је дужан да за сваког подизвођача у понуди достави Изјаву о испуњености критеријума за квалитативни избор привредног субјекта.</w:t>
      </w:r>
    </w:p>
    <w:p w14:paraId="2807D336" w14:textId="77777777" w:rsidR="00E3096E" w:rsidRPr="007E22D2" w:rsidRDefault="00E3096E" w:rsidP="00560E7F">
      <w:pPr>
        <w:spacing w:before="240" w:after="240" w:line="276" w:lineRule="auto"/>
        <w:rPr>
          <w:rFonts w:ascii="Times New Roman" w:eastAsia="Times New Roman" w:hAnsi="Times New Roman" w:cs="Times New Roman"/>
          <w:b/>
          <w:bCs/>
          <w:lang w:val="sr-Cyrl-RS" w:eastAsia="sr-Latn-RS"/>
        </w:rPr>
      </w:pPr>
      <w:r w:rsidRPr="007E22D2">
        <w:rPr>
          <w:rFonts w:ascii="Times New Roman" w:eastAsia="Times New Roman" w:hAnsi="Times New Roman" w:cs="Times New Roman"/>
          <w:b/>
          <w:bCs/>
          <w:lang w:val="sr-Cyrl-RS" w:eastAsia="sr-Latn-RS"/>
        </w:rPr>
        <w:t>Припрема докумената у оквиру понуде / пријаве</w:t>
      </w:r>
    </w:p>
    <w:p w14:paraId="4F3E8BA5" w14:textId="77777777" w:rsidR="00E3096E" w:rsidRPr="007E22D2" w:rsidRDefault="00E3096E" w:rsidP="00560E7F">
      <w:pPr>
        <w:pStyle w:val="BodyText"/>
        <w:spacing w:before="41" w:after="240" w:line="276" w:lineRule="auto"/>
        <w:ind w:left="0" w:right="296"/>
        <w:rPr>
          <w:lang w:val="sr-Cyrl-RS" w:eastAsia="sr-Latn-RS"/>
        </w:rPr>
      </w:pPr>
      <w:r w:rsidRPr="007E22D2">
        <w:rPr>
          <w:lang w:val="sr-Cyrl-RS" w:eastAsia="sr-Latn-RS"/>
        </w:rPr>
        <w:t>Привредни субјект учитава документе понуде према дефинисаној структури. Подржани формати и величина докумената прописани су Упутством за коришћење Портала јавних набавки. У случају да поједини документ превазилази величину омогућену на Порталу јавних набавки, препоручено је коришћење компресије докумената или дељење документа у мање делове и учитавање мањих и/или компресованих докумената на Портал јавних набавки.</w:t>
      </w:r>
    </w:p>
    <w:p w14:paraId="50BF7345" w14:textId="77777777" w:rsidR="00E24074" w:rsidRDefault="00E3096E" w:rsidP="00B95191">
      <w:pPr>
        <w:pStyle w:val="BodyText"/>
        <w:spacing w:before="41" w:after="240" w:line="276" w:lineRule="auto"/>
        <w:ind w:left="0" w:right="296"/>
        <w:rPr>
          <w:lang w:val="en-US" w:eastAsia="sr-Latn-RS"/>
        </w:rPr>
      </w:pPr>
      <w:r w:rsidRPr="007E22D2">
        <w:rPr>
          <w:lang w:val="sr-Cyrl-RS" w:eastAsia="sr-Latn-RS"/>
        </w:rPr>
        <w:t>Документе које учитава у оквиру понуде привредни субјект не сме да</w:t>
      </w:r>
      <w:r w:rsidRPr="007E22D2">
        <w:rPr>
          <w:sz w:val="22"/>
          <w:szCs w:val="22"/>
          <w:lang w:val="sr-Cyrl-RS" w:eastAsia="sr-Latn-RS"/>
        </w:rPr>
        <w:t xml:space="preserve"> </w:t>
      </w:r>
      <w:r w:rsidRPr="007E22D2">
        <w:rPr>
          <w:lang w:val="sr-Cyrl-RS" w:eastAsia="sr-Latn-RS"/>
        </w:rPr>
        <w:t>криптује. Портал јавних набавки криптује понуде и њихове делове и чува тајност садржине понуда као и информацију о идентитету привредног субјекта до датума и времена отварања понуда.</w:t>
      </w:r>
    </w:p>
    <w:p w14:paraId="23CAE670" w14:textId="597DF8D2" w:rsidR="00E3096E" w:rsidRPr="007E22D2" w:rsidRDefault="00E3096E" w:rsidP="00B95191">
      <w:pPr>
        <w:pStyle w:val="BodyText"/>
        <w:spacing w:before="41" w:after="240" w:line="276" w:lineRule="auto"/>
        <w:ind w:left="0" w:right="296"/>
        <w:rPr>
          <w:lang w:val="sr-Cyrl-RS" w:eastAsia="sr-Latn-RS"/>
        </w:rPr>
      </w:pPr>
      <w:r w:rsidRPr="007E22D2">
        <w:rPr>
          <w:lang w:val="sr-Cyrl-RS" w:eastAsia="sr-Latn-RS"/>
        </w:rPr>
        <w:t>Привредни субјект може да припрема, учитава на Портал (</w:t>
      </w:r>
      <w:r w:rsidRPr="007E22D2">
        <w:rPr>
          <w:i/>
          <w:iCs/>
          <w:lang w:val="sr-Cyrl-RS" w:eastAsia="sr-Latn-RS"/>
        </w:rPr>
        <w:t>Страница поступка</w:t>
      </w:r>
      <w:r w:rsidRPr="007E22D2">
        <w:rPr>
          <w:lang w:val="sr-Cyrl-RS" w:eastAsia="sr-Latn-RS"/>
        </w:rPr>
        <w:t xml:space="preserve">  →  </w:t>
      </w:r>
      <w:r w:rsidRPr="007E22D2">
        <w:rPr>
          <w:i/>
          <w:iCs/>
          <w:lang w:val="sr-Cyrl-RS" w:eastAsia="sr-Latn-RS"/>
        </w:rPr>
        <w:t>Понуде или Пријаве</w:t>
      </w:r>
      <w:r w:rsidRPr="007E22D2">
        <w:rPr>
          <w:lang w:val="sr-Cyrl-RS" w:eastAsia="sr-Latn-RS"/>
        </w:rPr>
        <w:t xml:space="preserve"> → </w:t>
      </w:r>
      <w:r w:rsidRPr="007E22D2">
        <w:rPr>
          <w:i/>
          <w:iCs/>
          <w:lang w:val="sr-Cyrl-RS" w:eastAsia="sr-Latn-RS"/>
        </w:rPr>
        <w:t>Припрема документације</w:t>
      </w:r>
      <w:r w:rsidRPr="007E22D2">
        <w:rPr>
          <w:lang w:val="sr-Cyrl-RS" w:eastAsia="sr-Latn-RS"/>
        </w:rPr>
        <w:t>) документе које намерава да прилаже у оквиру понуде / пријаве.</w:t>
      </w:r>
    </w:p>
    <w:p w14:paraId="39F70B37" w14:textId="77777777" w:rsidR="00E3096E" w:rsidRPr="007E22D2" w:rsidRDefault="00E3096E" w:rsidP="00560E7F">
      <w:pPr>
        <w:tabs>
          <w:tab w:val="left" w:pos="2461"/>
        </w:tabs>
        <w:spacing w:after="240" w:line="276" w:lineRule="auto"/>
        <w:ind w:left="142" w:right="108"/>
        <w:rPr>
          <w:rFonts w:ascii="Times New Roman" w:eastAsia="Times New Roman" w:hAnsi="Times New Roman" w:cs="Times New Roman"/>
          <w:color w:val="4472C4" w:themeColor="accent1"/>
          <w:lang w:val="sr-Cyrl-RS" w:eastAsia="sr-Latn-RS"/>
        </w:rPr>
      </w:pPr>
      <w:hyperlink r:id="rId27" w:history="1">
        <w:r w:rsidRPr="007E22D2">
          <w:rPr>
            <w:rStyle w:val="Hyperlink"/>
            <w:rFonts w:ascii="Times New Roman" w:eastAsia="Times New Roman" w:hAnsi="Times New Roman" w:cs="Times New Roman"/>
            <w:color w:val="4472C4" w:themeColor="accent1"/>
            <w:lang w:val="sr-Cyrl-RS" w:eastAsia="sr-Latn-RS"/>
          </w:rPr>
          <w:t>види опште упутство за кориснике Портала</w:t>
        </w:r>
      </w:hyperlink>
    </w:p>
    <w:p w14:paraId="5575FD1E" w14:textId="77777777" w:rsidR="00E3096E" w:rsidRPr="007E22D2" w:rsidRDefault="00E3096E" w:rsidP="00560E7F">
      <w:pPr>
        <w:pStyle w:val="BodyText"/>
        <w:spacing w:before="3" w:after="240" w:line="276" w:lineRule="auto"/>
        <w:ind w:left="0"/>
        <w:rPr>
          <w:lang w:val="sr-Cyrl-RS" w:eastAsia="sr-Latn-RS"/>
        </w:rPr>
      </w:pPr>
      <w:r w:rsidRPr="007E22D2">
        <w:rPr>
          <w:lang w:val="sr-Cyrl-RS" w:eastAsia="sr-Latn-RS"/>
        </w:rPr>
        <w:t xml:space="preserve">Наручилац је дефинисао да уз понуде / пријаве за предмет / партије захтева следеће </w:t>
      </w:r>
      <w:r w:rsidRPr="007E22D2">
        <w:rPr>
          <w:lang w:val="sr-Cyrl-RS" w:eastAsia="sr-Latn-RS"/>
        </w:rPr>
        <w:lastRenderedPageBreak/>
        <w:t>документе.</w:t>
      </w:r>
    </w:p>
    <w:p w14:paraId="7EBBA141" w14:textId="77777777" w:rsidR="00E3096E" w:rsidRPr="007E22D2" w:rsidRDefault="00E3096E" w:rsidP="00E3096E">
      <w:pPr>
        <w:pStyle w:val="BodyText"/>
        <w:shd w:val="clear" w:color="auto" w:fill="B4C6E7" w:themeFill="accent1" w:themeFillTint="66"/>
        <w:spacing w:before="3" w:line="276" w:lineRule="auto"/>
        <w:ind w:left="140"/>
        <w:rPr>
          <w:b/>
          <w:bCs/>
          <w:lang w:val="sr-Cyrl-RS" w:eastAsia="sr-Latn-RS"/>
        </w:rPr>
      </w:pPr>
      <w:r w:rsidRPr="007E22D2">
        <w:rPr>
          <w:b/>
          <w:bCs/>
          <w:lang w:val="sr-Cyrl-RS" w:eastAsia="sr-Latn-RS"/>
        </w:rPr>
        <w:t xml:space="preserve">За предмет / партију: </w:t>
      </w:r>
      <w:r w:rsidRPr="005851FC">
        <w:rPr>
          <w:b/>
          <w:lang w:val="sr-Cyrl-RS" w:eastAsia="sr-Latn-RS"/>
        </w:rPr>
        <w:t xml:space="preserve">Пнеуматици </w:t>
      </w:r>
    </w:p>
    <w:p w14:paraId="7F264826" w14:textId="77777777" w:rsidR="00E3096E" w:rsidRPr="007E22D2" w:rsidRDefault="00E3096E" w:rsidP="00B95191">
      <w:pPr>
        <w:spacing w:before="240" w:line="276" w:lineRule="auto"/>
        <w:jc w:val="both"/>
        <w:rPr>
          <w:rFonts w:ascii="Times New Roman" w:eastAsia="Times New Roman" w:hAnsi="Times New Roman" w:cs="Times New Roman"/>
          <w:b/>
          <w:bCs/>
          <w:lang w:val="sr-Cyrl-RS" w:eastAsia="sr-Latn-RS"/>
        </w:rPr>
      </w:pPr>
      <w:r w:rsidRPr="007E22D2">
        <w:rPr>
          <w:rFonts w:ascii="Times New Roman" w:eastAsia="Times New Roman" w:hAnsi="Times New Roman" w:cs="Times New Roman"/>
          <w:b/>
          <w:bCs/>
          <w:lang w:val="sr-Cyrl-RS" w:eastAsia="sr-Latn-RS"/>
        </w:rPr>
        <w:t>Наручилац захтева да понуђач у својој понуди / пријави приложи следеће документе:</w:t>
      </w:r>
    </w:p>
    <w:p w14:paraId="7AAADEA6" w14:textId="77777777" w:rsidR="00E3096E" w:rsidRPr="00996632" w:rsidRDefault="00E3096E" w:rsidP="00AC6730">
      <w:pPr>
        <w:pStyle w:val="ListParagraph"/>
        <w:numPr>
          <w:ilvl w:val="0"/>
          <w:numId w:val="29"/>
        </w:numPr>
        <w:spacing w:line="276" w:lineRule="auto"/>
        <w:jc w:val="both"/>
        <w:rPr>
          <w:rFonts w:ascii="Times New Roman" w:hAnsi="Times New Roman" w:cs="Times New Roman"/>
          <w:sz w:val="24"/>
          <w:szCs w:val="24"/>
          <w:lang w:val="ru-RU"/>
        </w:rPr>
      </w:pPr>
      <w:r w:rsidRPr="00D4744C">
        <w:rPr>
          <w:rFonts w:ascii="Times New Roman" w:eastAsia="Times New Roman" w:hAnsi="Times New Roman" w:cs="Times New Roman"/>
          <w:b/>
          <w:bCs/>
          <w:sz w:val="24"/>
          <w:szCs w:val="24"/>
          <w:lang w:val="sr-Cyrl-RS" w:eastAsia="sr-Latn-RS"/>
        </w:rPr>
        <w:t>Образац понуде</w:t>
      </w:r>
      <w:r w:rsidRPr="00996632">
        <w:rPr>
          <w:rFonts w:ascii="Times New Roman" w:hAnsi="Times New Roman" w:cs="Times New Roman"/>
          <w:sz w:val="24"/>
          <w:szCs w:val="24"/>
          <w:lang w:val="ru-RU"/>
        </w:rPr>
        <w:t>- Портал аутоматски формира попуњени образац понуде на основу података које је привредни субјект уписао на Порталу</w:t>
      </w:r>
    </w:p>
    <w:p w14:paraId="082C8875" w14:textId="77777777" w:rsidR="00E3096E" w:rsidRPr="00D4744C" w:rsidRDefault="00E3096E" w:rsidP="00AC6730">
      <w:pPr>
        <w:pStyle w:val="ListParagraph"/>
        <w:numPr>
          <w:ilvl w:val="0"/>
          <w:numId w:val="29"/>
        </w:numPr>
        <w:spacing w:line="276" w:lineRule="auto"/>
        <w:jc w:val="both"/>
        <w:rPr>
          <w:rFonts w:ascii="Times New Roman" w:hAnsi="Times New Roman" w:cs="Times New Roman"/>
          <w:sz w:val="24"/>
          <w:szCs w:val="24"/>
        </w:rPr>
      </w:pPr>
      <w:r w:rsidRPr="00D4744C">
        <w:rPr>
          <w:rFonts w:ascii="Times New Roman" w:eastAsia="Times New Roman" w:hAnsi="Times New Roman" w:cs="Times New Roman"/>
          <w:b/>
          <w:bCs/>
          <w:sz w:val="24"/>
          <w:szCs w:val="24"/>
          <w:lang w:val="sr-Cyrl-RS" w:eastAsia="sr-Latn-RS"/>
        </w:rPr>
        <w:t xml:space="preserve">Образац структуре понуђене цене </w:t>
      </w:r>
      <w:r w:rsidRPr="00996632">
        <w:rPr>
          <w:rFonts w:ascii="Times New Roman" w:hAnsi="Times New Roman" w:cs="Times New Roman"/>
          <w:sz w:val="24"/>
          <w:szCs w:val="24"/>
          <w:lang w:val="ru-RU"/>
        </w:rPr>
        <w:t>–</w:t>
      </w:r>
      <w:r w:rsidRPr="00D4744C">
        <w:rPr>
          <w:rFonts w:ascii="Times New Roman" w:hAnsi="Times New Roman" w:cs="Times New Roman"/>
          <w:sz w:val="24"/>
          <w:szCs w:val="24"/>
          <w:lang w:val="sr-Cyrl-RS"/>
        </w:rPr>
        <w:t xml:space="preserve"> </w:t>
      </w:r>
      <w:r w:rsidRPr="00996632">
        <w:rPr>
          <w:rFonts w:ascii="Times New Roman" w:hAnsi="Times New Roman" w:cs="Times New Roman"/>
          <w:sz w:val="24"/>
          <w:szCs w:val="24"/>
          <w:lang w:val="ru-RU"/>
        </w:rPr>
        <w:t xml:space="preserve">Понуђач је дужан да попуни и у електронској понуди достави образац структуре понуђене цене. </w:t>
      </w:r>
      <w:proofErr w:type="spellStart"/>
      <w:r w:rsidRPr="00D4744C">
        <w:rPr>
          <w:rFonts w:ascii="Times New Roman" w:hAnsi="Times New Roman" w:cs="Times New Roman"/>
          <w:sz w:val="24"/>
          <w:szCs w:val="24"/>
        </w:rPr>
        <w:t>Упутство</w:t>
      </w:r>
      <w:proofErr w:type="spellEnd"/>
      <w:r w:rsidRPr="00D4744C">
        <w:rPr>
          <w:rFonts w:ascii="Times New Roman" w:hAnsi="Times New Roman" w:cs="Times New Roman"/>
          <w:sz w:val="24"/>
          <w:szCs w:val="24"/>
        </w:rPr>
        <w:t xml:space="preserve"> </w:t>
      </w:r>
      <w:proofErr w:type="spellStart"/>
      <w:r w:rsidRPr="00D4744C">
        <w:rPr>
          <w:rFonts w:ascii="Times New Roman" w:hAnsi="Times New Roman" w:cs="Times New Roman"/>
          <w:sz w:val="24"/>
          <w:szCs w:val="24"/>
        </w:rPr>
        <w:t>за</w:t>
      </w:r>
      <w:proofErr w:type="spellEnd"/>
      <w:r w:rsidRPr="00D4744C">
        <w:rPr>
          <w:rFonts w:ascii="Times New Roman" w:hAnsi="Times New Roman" w:cs="Times New Roman"/>
          <w:sz w:val="24"/>
          <w:szCs w:val="24"/>
        </w:rPr>
        <w:t xml:space="preserve"> </w:t>
      </w:r>
      <w:proofErr w:type="spellStart"/>
      <w:r w:rsidRPr="00D4744C">
        <w:rPr>
          <w:rFonts w:ascii="Times New Roman" w:hAnsi="Times New Roman" w:cs="Times New Roman"/>
          <w:sz w:val="24"/>
          <w:szCs w:val="24"/>
        </w:rPr>
        <w:t>попуњавање</w:t>
      </w:r>
      <w:proofErr w:type="spellEnd"/>
      <w:r w:rsidRPr="00D4744C">
        <w:rPr>
          <w:rFonts w:ascii="Times New Roman" w:hAnsi="Times New Roman" w:cs="Times New Roman"/>
          <w:sz w:val="24"/>
          <w:szCs w:val="24"/>
        </w:rPr>
        <w:t xml:space="preserve"> </w:t>
      </w:r>
      <w:proofErr w:type="spellStart"/>
      <w:r w:rsidRPr="00D4744C">
        <w:rPr>
          <w:rFonts w:ascii="Times New Roman" w:hAnsi="Times New Roman" w:cs="Times New Roman"/>
          <w:sz w:val="24"/>
          <w:szCs w:val="24"/>
        </w:rPr>
        <w:t>налази</w:t>
      </w:r>
      <w:proofErr w:type="spellEnd"/>
      <w:r w:rsidRPr="00D4744C">
        <w:rPr>
          <w:rFonts w:ascii="Times New Roman" w:hAnsi="Times New Roman" w:cs="Times New Roman"/>
          <w:sz w:val="24"/>
          <w:szCs w:val="24"/>
        </w:rPr>
        <w:t xml:space="preserve"> </w:t>
      </w:r>
      <w:proofErr w:type="spellStart"/>
      <w:r w:rsidRPr="00D4744C">
        <w:rPr>
          <w:rFonts w:ascii="Times New Roman" w:hAnsi="Times New Roman" w:cs="Times New Roman"/>
          <w:sz w:val="24"/>
          <w:szCs w:val="24"/>
        </w:rPr>
        <w:t>се</w:t>
      </w:r>
      <w:proofErr w:type="spellEnd"/>
      <w:r w:rsidRPr="00D4744C">
        <w:rPr>
          <w:rFonts w:ascii="Times New Roman" w:hAnsi="Times New Roman" w:cs="Times New Roman"/>
          <w:sz w:val="24"/>
          <w:szCs w:val="24"/>
        </w:rPr>
        <w:t xml:space="preserve"> у </w:t>
      </w:r>
      <w:proofErr w:type="spellStart"/>
      <w:r w:rsidRPr="00D4744C">
        <w:rPr>
          <w:rFonts w:ascii="Times New Roman" w:hAnsi="Times New Roman" w:cs="Times New Roman"/>
          <w:sz w:val="24"/>
          <w:szCs w:val="24"/>
        </w:rPr>
        <w:t>самом</w:t>
      </w:r>
      <w:proofErr w:type="spellEnd"/>
      <w:r w:rsidRPr="00D4744C">
        <w:rPr>
          <w:rFonts w:ascii="Times New Roman" w:hAnsi="Times New Roman" w:cs="Times New Roman"/>
          <w:sz w:val="24"/>
          <w:szCs w:val="24"/>
        </w:rPr>
        <w:t xml:space="preserve"> </w:t>
      </w:r>
      <w:proofErr w:type="spellStart"/>
      <w:r w:rsidRPr="00D4744C">
        <w:rPr>
          <w:rFonts w:ascii="Times New Roman" w:hAnsi="Times New Roman" w:cs="Times New Roman"/>
          <w:sz w:val="24"/>
          <w:szCs w:val="24"/>
        </w:rPr>
        <w:t>обрасцу</w:t>
      </w:r>
      <w:proofErr w:type="spellEnd"/>
      <w:r w:rsidRPr="00D4744C">
        <w:rPr>
          <w:rFonts w:ascii="Times New Roman" w:hAnsi="Times New Roman" w:cs="Times New Roman"/>
          <w:sz w:val="24"/>
          <w:szCs w:val="24"/>
        </w:rPr>
        <w:t>.</w:t>
      </w:r>
    </w:p>
    <w:p w14:paraId="2F7BB79D" w14:textId="77777777" w:rsidR="00E3096E" w:rsidRPr="00996632" w:rsidRDefault="00E3096E" w:rsidP="00AC6730">
      <w:pPr>
        <w:pStyle w:val="ListParagraph"/>
        <w:numPr>
          <w:ilvl w:val="0"/>
          <w:numId w:val="29"/>
        </w:numPr>
        <w:spacing w:line="276" w:lineRule="auto"/>
        <w:jc w:val="both"/>
        <w:rPr>
          <w:rFonts w:ascii="Times New Roman" w:hAnsi="Times New Roman" w:cs="Times New Roman"/>
          <w:sz w:val="24"/>
          <w:szCs w:val="24"/>
          <w:lang w:val="ru-RU"/>
        </w:rPr>
      </w:pPr>
      <w:r w:rsidRPr="00D4744C">
        <w:rPr>
          <w:rFonts w:ascii="Times New Roman" w:eastAsia="Times New Roman" w:hAnsi="Times New Roman" w:cs="Times New Roman"/>
          <w:b/>
          <w:bCs/>
          <w:sz w:val="24"/>
          <w:szCs w:val="24"/>
          <w:lang w:val="sr-Cyrl-RS" w:eastAsia="sr-Latn-RS"/>
        </w:rPr>
        <w:t xml:space="preserve">Образац трошкова припреме понуде </w:t>
      </w:r>
      <w:r w:rsidRPr="00D4744C">
        <w:rPr>
          <w:rFonts w:ascii="Times New Roman" w:hAnsi="Times New Roman" w:cs="Times New Roman"/>
          <w:sz w:val="24"/>
          <w:szCs w:val="24"/>
          <w:lang w:val="sr-Cyrl-RS"/>
        </w:rPr>
        <w:t xml:space="preserve">– </w:t>
      </w:r>
      <w:r w:rsidRPr="00996632">
        <w:rPr>
          <w:rFonts w:ascii="Times New Roman" w:hAnsi="Times New Roman" w:cs="Times New Roman"/>
          <w:sz w:val="24"/>
          <w:szCs w:val="24"/>
          <w:lang w:val="ru-RU"/>
        </w:rPr>
        <w:t>Уколико Понуђач не исказује трошкове, може учитати овај образац као непопуњен (празан), на месту предвиђеном за учитавање овог документа.</w:t>
      </w:r>
      <w:r w:rsidRPr="00D4744C">
        <w:rPr>
          <w:rFonts w:ascii="Times New Roman" w:hAnsi="Times New Roman" w:cs="Times New Roman"/>
          <w:sz w:val="24"/>
          <w:szCs w:val="24"/>
          <w:lang w:val="sr-Cyrl-RS"/>
        </w:rPr>
        <w:t xml:space="preserve"> У том случају, уколико Понуђач ипак не учита овај доказ, понуда неће бити одбијена као неприхватљива</w:t>
      </w:r>
    </w:p>
    <w:p w14:paraId="383FC3F9" w14:textId="77777777" w:rsidR="00E3096E" w:rsidRPr="00996632" w:rsidRDefault="00E3096E" w:rsidP="00AC6730">
      <w:pPr>
        <w:pStyle w:val="ListParagraph"/>
        <w:numPr>
          <w:ilvl w:val="0"/>
          <w:numId w:val="29"/>
        </w:numPr>
        <w:spacing w:line="276" w:lineRule="auto"/>
        <w:jc w:val="both"/>
        <w:rPr>
          <w:rFonts w:ascii="Times New Roman" w:hAnsi="Times New Roman" w:cs="Times New Roman"/>
          <w:sz w:val="24"/>
          <w:szCs w:val="24"/>
          <w:lang w:val="ru-RU"/>
        </w:rPr>
      </w:pPr>
      <w:r w:rsidRPr="00D4744C">
        <w:rPr>
          <w:rFonts w:ascii="Times New Roman" w:eastAsia="Times New Roman" w:hAnsi="Times New Roman" w:cs="Times New Roman"/>
          <w:b/>
          <w:bCs/>
          <w:sz w:val="24"/>
          <w:szCs w:val="24"/>
          <w:lang w:val="sr-Cyrl-RS" w:eastAsia="sr-Latn-RS"/>
        </w:rPr>
        <w:t>Изјава о испуњености критеријума за квалитативни избор привредног субјекта -</w:t>
      </w:r>
      <w:r w:rsidRPr="00D4744C">
        <w:rPr>
          <w:rFonts w:ascii="Times New Roman" w:hAnsi="Times New Roman" w:cs="Times New Roman"/>
          <w:sz w:val="24"/>
          <w:szCs w:val="24"/>
          <w:lang w:val="sr-Cyrl-RS" w:eastAsia="sr-Latn-RS"/>
        </w:rPr>
        <w:t xml:space="preserve"> </w:t>
      </w:r>
      <w:r w:rsidRPr="00996632">
        <w:rPr>
          <w:rFonts w:ascii="Times New Roman" w:hAnsi="Times New Roman" w:cs="Times New Roman"/>
          <w:sz w:val="24"/>
          <w:szCs w:val="24"/>
          <w:lang w:val="ru-RU"/>
        </w:rPr>
        <w:t>Портал аутоматски формира попуњени образац Изјаве на основу података које је привредни субјект уписао на Порталу.</w:t>
      </w:r>
    </w:p>
    <w:p w14:paraId="014DFB4E" w14:textId="77777777" w:rsidR="00E3096E" w:rsidRPr="00996632" w:rsidRDefault="00E3096E" w:rsidP="00AC6730">
      <w:pPr>
        <w:pStyle w:val="ListParagraph"/>
        <w:numPr>
          <w:ilvl w:val="0"/>
          <w:numId w:val="29"/>
        </w:numPr>
        <w:spacing w:line="276" w:lineRule="auto"/>
        <w:jc w:val="both"/>
        <w:rPr>
          <w:rFonts w:ascii="Times New Roman" w:hAnsi="Times New Roman" w:cs="Times New Roman"/>
          <w:sz w:val="24"/>
          <w:szCs w:val="24"/>
          <w:lang w:val="ru-RU"/>
        </w:rPr>
      </w:pPr>
      <w:r w:rsidRPr="00D4744C">
        <w:rPr>
          <w:rFonts w:ascii="Times New Roman" w:hAnsi="Times New Roman" w:cs="Times New Roman"/>
          <w:b/>
          <w:sz w:val="24"/>
          <w:szCs w:val="24"/>
          <w:lang w:val="sr-Cyrl-RS" w:eastAsia="sr-Latn-RS"/>
        </w:rPr>
        <w:t>Средство обезбеђења за озбиљност понуде</w:t>
      </w:r>
      <w:r w:rsidRPr="00996632">
        <w:rPr>
          <w:rFonts w:ascii="Times New Roman" w:hAnsi="Times New Roman" w:cs="Times New Roman"/>
          <w:sz w:val="24"/>
          <w:szCs w:val="24"/>
          <w:lang w:val="ru-RU"/>
        </w:rPr>
        <w:t xml:space="preserve"> </w:t>
      </w:r>
      <w:r w:rsidRPr="00D4744C">
        <w:rPr>
          <w:rFonts w:ascii="Times New Roman" w:hAnsi="Times New Roman" w:cs="Times New Roman"/>
          <w:sz w:val="24"/>
          <w:szCs w:val="24"/>
          <w:lang w:val="sr-Cyrl-RS"/>
        </w:rPr>
        <w:t>-</w:t>
      </w:r>
      <w:r w:rsidRPr="00D4744C">
        <w:rPr>
          <w:rFonts w:ascii="Times New Roman" w:hAnsi="Times New Roman" w:cs="Times New Roman"/>
          <w:sz w:val="24"/>
          <w:szCs w:val="24"/>
          <w:lang w:val="sr-Cyrl-RS" w:eastAsia="sr-Latn-RS"/>
        </w:rPr>
        <w:t xml:space="preserve"> Подаци о врсти, садржини, начину </w:t>
      </w:r>
      <w:r w:rsidRPr="008A6143">
        <w:rPr>
          <w:rFonts w:ascii="Times New Roman" w:hAnsi="Times New Roman" w:cs="Times New Roman"/>
          <w:sz w:val="24"/>
          <w:szCs w:val="24"/>
          <w:lang w:val="sr-Cyrl-RS" w:eastAsia="sr-Latn-RS"/>
        </w:rPr>
        <w:t xml:space="preserve">подношења, висини и роковима обезбеђења испуњења обавеза понуђача наведени су у посебном поглављу ових Упутстава. </w:t>
      </w:r>
    </w:p>
    <w:p w14:paraId="27AE9CA1" w14:textId="77777777" w:rsidR="00E3096E" w:rsidRPr="00996632" w:rsidRDefault="00E3096E" w:rsidP="00AC6730">
      <w:pPr>
        <w:pStyle w:val="ListParagraph"/>
        <w:numPr>
          <w:ilvl w:val="0"/>
          <w:numId w:val="29"/>
        </w:numPr>
        <w:spacing w:line="276" w:lineRule="auto"/>
        <w:jc w:val="both"/>
        <w:rPr>
          <w:rFonts w:ascii="Times New Roman" w:hAnsi="Times New Roman" w:cs="Times New Roman"/>
          <w:sz w:val="24"/>
          <w:szCs w:val="24"/>
          <w:lang w:val="ru-RU"/>
        </w:rPr>
      </w:pPr>
      <w:r w:rsidRPr="008A6143">
        <w:rPr>
          <w:rFonts w:ascii="Times New Roman" w:hAnsi="Times New Roman" w:cs="Times New Roman"/>
          <w:b/>
          <w:sz w:val="24"/>
          <w:szCs w:val="24"/>
          <w:lang w:val="sr-Cyrl-RS" w:eastAsia="sr-Latn-RS"/>
        </w:rPr>
        <w:t>Подаци у вези са критеријумом за доделу и докази за проверу</w:t>
      </w:r>
      <w:r w:rsidRPr="00996632">
        <w:rPr>
          <w:rFonts w:ascii="Times New Roman" w:hAnsi="Times New Roman" w:cs="Times New Roman"/>
          <w:sz w:val="24"/>
          <w:szCs w:val="24"/>
          <w:lang w:val="ru-RU"/>
        </w:rPr>
        <w:t xml:space="preserve"> – </w:t>
      </w:r>
      <w:r w:rsidRPr="008A6143">
        <w:rPr>
          <w:rFonts w:ascii="Times New Roman" w:hAnsi="Times New Roman" w:cs="Times New Roman"/>
          <w:bCs/>
          <w:sz w:val="24"/>
          <w:szCs w:val="24"/>
          <w:lang w:val="sr-Cyrl-RS"/>
        </w:rPr>
        <w:t xml:space="preserve">У циљу доказивања критеријума, Понуђач уз понуду доставља каталог или извод из каталога или техничку документацију произвођача, као и </w:t>
      </w:r>
      <w:bookmarkStart w:id="68" w:name="_Hlk236401666"/>
      <w:r w:rsidRPr="008A6143">
        <w:rPr>
          <w:rFonts w:ascii="Times New Roman" w:hAnsi="Times New Roman" w:cs="Times New Roman"/>
          <w:bCs/>
          <w:sz w:val="24"/>
          <w:szCs w:val="24"/>
          <w:lang w:val="sr-Cyrl-RS"/>
        </w:rPr>
        <w:t xml:space="preserve">налепнице </w:t>
      </w:r>
      <w:r>
        <w:rPr>
          <w:rFonts w:ascii="Times New Roman" w:hAnsi="Times New Roman" w:cs="Times New Roman"/>
          <w:bCs/>
          <w:sz w:val="24"/>
          <w:szCs w:val="24"/>
          <w:lang w:val="sr-Cyrl-RS"/>
        </w:rPr>
        <w:t>са ЕУ ознакама</w:t>
      </w:r>
      <w:bookmarkEnd w:id="68"/>
      <w:r>
        <w:rPr>
          <w:rFonts w:ascii="Times New Roman" w:hAnsi="Times New Roman" w:cs="Times New Roman"/>
          <w:bCs/>
          <w:sz w:val="24"/>
          <w:szCs w:val="24"/>
          <w:lang w:val="sr-Cyrl-RS"/>
        </w:rPr>
        <w:t xml:space="preserve"> </w:t>
      </w:r>
      <w:r w:rsidRPr="008A6143">
        <w:rPr>
          <w:rFonts w:ascii="Times New Roman" w:hAnsi="Times New Roman" w:cs="Times New Roman"/>
          <w:bCs/>
          <w:sz w:val="24"/>
          <w:szCs w:val="24"/>
          <w:lang w:val="sr-Cyrl-RS"/>
        </w:rPr>
        <w:t xml:space="preserve">за све пнеуматике за путничка возила наведене у </w:t>
      </w:r>
      <w:r>
        <w:rPr>
          <w:rFonts w:ascii="Times New Roman" w:hAnsi="Times New Roman" w:cs="Times New Roman"/>
          <w:bCs/>
          <w:sz w:val="24"/>
          <w:szCs w:val="24"/>
          <w:lang w:val="sr-Cyrl-RS"/>
        </w:rPr>
        <w:t>Т</w:t>
      </w:r>
      <w:r w:rsidRPr="008A6143">
        <w:rPr>
          <w:rFonts w:ascii="Times New Roman" w:hAnsi="Times New Roman" w:cs="Times New Roman"/>
          <w:bCs/>
          <w:sz w:val="24"/>
          <w:szCs w:val="24"/>
          <w:lang w:val="sr-Cyrl-RS"/>
        </w:rPr>
        <w:t xml:space="preserve">ехничкој спецификацији под стакама 1-10. </w:t>
      </w:r>
    </w:p>
    <w:p w14:paraId="70BB964B" w14:textId="77777777" w:rsidR="00E3096E" w:rsidRPr="00996632" w:rsidRDefault="00E3096E" w:rsidP="00AC6730">
      <w:pPr>
        <w:pStyle w:val="ListParagraph"/>
        <w:numPr>
          <w:ilvl w:val="0"/>
          <w:numId w:val="29"/>
        </w:numPr>
        <w:spacing w:line="276" w:lineRule="auto"/>
        <w:jc w:val="both"/>
        <w:rPr>
          <w:rFonts w:ascii="Times New Roman" w:hAnsi="Times New Roman" w:cs="Times New Roman"/>
          <w:sz w:val="24"/>
          <w:szCs w:val="24"/>
          <w:lang w:val="ru-RU"/>
        </w:rPr>
      </w:pPr>
      <w:r w:rsidRPr="008A6143">
        <w:rPr>
          <w:rFonts w:ascii="Times New Roman" w:hAnsi="Times New Roman" w:cs="Times New Roman"/>
          <w:b/>
          <w:sz w:val="24"/>
          <w:szCs w:val="24"/>
          <w:lang w:val="sr-Cyrl-RS" w:eastAsia="sr-Latn-RS"/>
        </w:rPr>
        <w:t xml:space="preserve">Каталог – </w:t>
      </w:r>
      <w:bookmarkStart w:id="69" w:name="_Hlk236826794"/>
      <w:r w:rsidRPr="00996632">
        <w:rPr>
          <w:rFonts w:ascii="Times New Roman" w:hAnsi="Times New Roman" w:cs="Times New Roman"/>
          <w:sz w:val="24"/>
          <w:szCs w:val="24"/>
          <w:lang w:val="ru-RU" w:eastAsia="sr-Latn-RS"/>
        </w:rPr>
        <w:t xml:space="preserve">Понуђач </w:t>
      </w:r>
      <w:r w:rsidRPr="008A6143">
        <w:rPr>
          <w:rFonts w:ascii="Times New Roman" w:hAnsi="Times New Roman" w:cs="Times New Roman"/>
          <w:sz w:val="24"/>
          <w:szCs w:val="24"/>
          <w:lang w:val="sr-Cyrl-RS" w:eastAsia="sr-Latn-RS"/>
        </w:rPr>
        <w:t xml:space="preserve">уз понуду као доказ испуњености захтеваних карактеристика пнеуматика </w:t>
      </w:r>
      <w:r w:rsidRPr="00996632">
        <w:rPr>
          <w:rFonts w:ascii="Times New Roman" w:hAnsi="Times New Roman" w:cs="Times New Roman"/>
          <w:sz w:val="24"/>
          <w:szCs w:val="24"/>
          <w:lang w:val="ru-RU" w:eastAsia="sr-Latn-RS"/>
        </w:rPr>
        <w:t xml:space="preserve">доставља </w:t>
      </w:r>
      <w:r w:rsidRPr="008A6143">
        <w:rPr>
          <w:rFonts w:ascii="Times New Roman" w:hAnsi="Times New Roman" w:cs="Times New Roman"/>
          <w:sz w:val="24"/>
          <w:szCs w:val="24"/>
          <w:lang w:val="sr-Cyrl-RS" w:eastAsia="sr-Latn-RS"/>
        </w:rPr>
        <w:t xml:space="preserve">каталог или извод из каталога или техничку документацију произвођача пнеуматика, </w:t>
      </w:r>
      <w:r>
        <w:rPr>
          <w:rFonts w:ascii="Times New Roman" w:hAnsi="Times New Roman" w:cs="Times New Roman"/>
          <w:sz w:val="24"/>
          <w:szCs w:val="24"/>
          <w:lang w:val="sr-Cyrl-RS" w:eastAsia="sr-Latn-RS"/>
        </w:rPr>
        <w:t xml:space="preserve">као и </w:t>
      </w:r>
      <w:r w:rsidRPr="008A6143">
        <w:rPr>
          <w:rFonts w:ascii="Times New Roman" w:hAnsi="Times New Roman" w:cs="Times New Roman"/>
          <w:bCs/>
          <w:sz w:val="24"/>
          <w:szCs w:val="24"/>
          <w:lang w:val="sr-Cyrl-RS"/>
        </w:rPr>
        <w:t xml:space="preserve">налепнице </w:t>
      </w:r>
      <w:r>
        <w:rPr>
          <w:rFonts w:ascii="Times New Roman" w:hAnsi="Times New Roman" w:cs="Times New Roman"/>
          <w:bCs/>
          <w:sz w:val="24"/>
          <w:szCs w:val="24"/>
          <w:lang w:val="sr-Cyrl-RS"/>
        </w:rPr>
        <w:t>са ЕУ ознакама</w:t>
      </w:r>
      <w:r>
        <w:rPr>
          <w:rFonts w:ascii="Times New Roman" w:hAnsi="Times New Roman" w:cs="Times New Roman"/>
          <w:sz w:val="24"/>
          <w:szCs w:val="24"/>
          <w:lang w:val="sr-Cyrl-RS" w:eastAsia="sr-Latn-RS"/>
        </w:rPr>
        <w:t xml:space="preserve">, </w:t>
      </w:r>
      <w:r w:rsidRPr="008A6143">
        <w:rPr>
          <w:rFonts w:ascii="Times New Roman" w:hAnsi="Times New Roman" w:cs="Times New Roman"/>
          <w:sz w:val="24"/>
          <w:szCs w:val="24"/>
          <w:lang w:val="sr-Cyrl-RS" w:eastAsia="sr-Latn-RS"/>
        </w:rPr>
        <w:t>који треба да садрже</w:t>
      </w:r>
      <w:r w:rsidRPr="00996632">
        <w:rPr>
          <w:rFonts w:ascii="Times New Roman" w:hAnsi="Times New Roman" w:cs="Times New Roman"/>
          <w:sz w:val="24"/>
          <w:szCs w:val="24"/>
          <w:lang w:val="ru-RU" w:eastAsia="sr-Latn-RS"/>
        </w:rPr>
        <w:t xml:space="preserve"> </w:t>
      </w:r>
      <w:r w:rsidRPr="008A6143">
        <w:rPr>
          <w:rFonts w:ascii="Times New Roman" w:hAnsi="Times New Roman" w:cs="Times New Roman"/>
          <w:sz w:val="24"/>
          <w:szCs w:val="24"/>
          <w:lang w:val="sr-Cyrl-RS" w:eastAsia="sr-Latn-RS"/>
        </w:rPr>
        <w:t>све податке о</w:t>
      </w:r>
      <w:r w:rsidRPr="00996632">
        <w:rPr>
          <w:rFonts w:ascii="Times New Roman" w:hAnsi="Times New Roman" w:cs="Times New Roman"/>
          <w:sz w:val="24"/>
          <w:szCs w:val="24"/>
          <w:lang w:val="ru-RU" w:eastAsia="sr-Latn-RS"/>
        </w:rPr>
        <w:t xml:space="preserve"> понуђени</w:t>
      </w:r>
      <w:r w:rsidRPr="008A6143">
        <w:rPr>
          <w:rFonts w:ascii="Times New Roman" w:hAnsi="Times New Roman" w:cs="Times New Roman"/>
          <w:sz w:val="24"/>
          <w:szCs w:val="24"/>
          <w:lang w:val="sr-Cyrl-RS" w:eastAsia="sr-Latn-RS"/>
        </w:rPr>
        <w:t>м</w:t>
      </w:r>
      <w:r w:rsidRPr="00996632">
        <w:rPr>
          <w:rFonts w:ascii="Times New Roman" w:hAnsi="Times New Roman" w:cs="Times New Roman"/>
          <w:sz w:val="24"/>
          <w:szCs w:val="24"/>
          <w:lang w:val="ru-RU" w:eastAsia="sr-Latn-RS"/>
        </w:rPr>
        <w:t xml:space="preserve"> </w:t>
      </w:r>
      <w:r w:rsidRPr="008A6143">
        <w:rPr>
          <w:rFonts w:ascii="Times New Roman" w:hAnsi="Times New Roman" w:cs="Times New Roman"/>
          <w:sz w:val="24"/>
          <w:szCs w:val="24"/>
          <w:lang w:val="sr-Cyrl-RS" w:eastAsia="sr-Latn-RS"/>
        </w:rPr>
        <w:t>пнеуматицима у складу са за</w:t>
      </w:r>
      <w:r w:rsidRPr="00996632">
        <w:rPr>
          <w:rFonts w:ascii="Times New Roman" w:hAnsi="Times New Roman" w:cs="Times New Roman"/>
          <w:sz w:val="24"/>
          <w:szCs w:val="24"/>
          <w:lang w:val="ru-RU" w:eastAsia="sr-Latn-RS"/>
        </w:rPr>
        <w:t>хтеван</w:t>
      </w:r>
      <w:r w:rsidRPr="008A6143">
        <w:rPr>
          <w:rFonts w:ascii="Times New Roman" w:hAnsi="Times New Roman" w:cs="Times New Roman"/>
          <w:sz w:val="24"/>
          <w:szCs w:val="24"/>
          <w:lang w:val="sr-Cyrl-RS" w:eastAsia="sr-Latn-RS"/>
        </w:rPr>
        <w:t xml:space="preserve">им </w:t>
      </w:r>
      <w:r w:rsidRPr="00996632">
        <w:rPr>
          <w:rFonts w:ascii="Times New Roman" w:hAnsi="Times New Roman" w:cs="Times New Roman"/>
          <w:sz w:val="24"/>
          <w:szCs w:val="24"/>
          <w:lang w:val="ru-RU" w:eastAsia="sr-Latn-RS"/>
        </w:rPr>
        <w:t>карактеристик</w:t>
      </w:r>
      <w:r w:rsidRPr="008A6143">
        <w:rPr>
          <w:rFonts w:ascii="Times New Roman" w:hAnsi="Times New Roman" w:cs="Times New Roman"/>
          <w:sz w:val="24"/>
          <w:szCs w:val="24"/>
          <w:lang w:val="sr-Cyrl-RS" w:eastAsia="sr-Latn-RS"/>
        </w:rPr>
        <w:t>ама предвиђеним у техничкој спецификацији</w:t>
      </w:r>
      <w:r w:rsidRPr="00996632">
        <w:rPr>
          <w:rFonts w:ascii="Times New Roman" w:hAnsi="Times New Roman" w:cs="Times New Roman"/>
          <w:sz w:val="24"/>
          <w:szCs w:val="24"/>
          <w:lang w:val="ru-RU" w:eastAsia="sr-Latn-RS"/>
        </w:rPr>
        <w:t xml:space="preserve">. </w:t>
      </w:r>
      <w:bookmarkEnd w:id="69"/>
      <w:r w:rsidRPr="008A6143">
        <w:rPr>
          <w:rFonts w:ascii="Times New Roman" w:hAnsi="Times New Roman" w:cs="Times New Roman"/>
          <w:b/>
          <w:sz w:val="24"/>
          <w:szCs w:val="24"/>
          <w:lang w:val="sr-Cyrl-RS" w:eastAsia="sr-Latn-RS"/>
        </w:rPr>
        <w:t>Напомена:</w:t>
      </w:r>
      <w:r w:rsidRPr="008A6143">
        <w:rPr>
          <w:rFonts w:ascii="Times New Roman" w:hAnsi="Times New Roman" w:cs="Times New Roman"/>
          <w:sz w:val="24"/>
          <w:szCs w:val="24"/>
          <w:lang w:val="sr-Cyrl-RS" w:eastAsia="sr-Latn-RS"/>
        </w:rPr>
        <w:t xml:space="preserve"> Понуђач нема обавезу да доставља каталог или извод </w:t>
      </w:r>
      <w:r>
        <w:rPr>
          <w:rFonts w:ascii="Times New Roman" w:hAnsi="Times New Roman" w:cs="Times New Roman"/>
          <w:sz w:val="24"/>
          <w:szCs w:val="24"/>
          <w:lang w:val="sr-Cyrl-RS" w:eastAsia="sr-Latn-RS"/>
        </w:rPr>
        <w:t>и</w:t>
      </w:r>
      <w:r w:rsidRPr="008A6143">
        <w:rPr>
          <w:rFonts w:ascii="Times New Roman" w:hAnsi="Times New Roman" w:cs="Times New Roman"/>
          <w:sz w:val="24"/>
          <w:szCs w:val="24"/>
          <w:lang w:val="sr-Cyrl-RS" w:eastAsia="sr-Latn-RS"/>
        </w:rPr>
        <w:t xml:space="preserve">з каталога или техничку документацију посебно за доказивање техничких спецификација, а посебно за доказивање критеријума за доделу </w:t>
      </w:r>
      <w:r>
        <w:rPr>
          <w:rFonts w:ascii="Times New Roman" w:hAnsi="Times New Roman" w:cs="Times New Roman"/>
          <w:sz w:val="24"/>
          <w:szCs w:val="24"/>
          <w:lang w:val="sr-Cyrl-RS" w:eastAsia="sr-Latn-RS"/>
        </w:rPr>
        <w:t>оквирног споразума</w:t>
      </w:r>
      <w:r w:rsidRPr="008A6143">
        <w:rPr>
          <w:rFonts w:ascii="Times New Roman" w:hAnsi="Times New Roman" w:cs="Times New Roman"/>
          <w:sz w:val="24"/>
          <w:szCs w:val="24"/>
          <w:lang w:val="sr-Cyrl-RS" w:eastAsia="sr-Latn-RS"/>
        </w:rPr>
        <w:t>, односно не мора два пута да прилаже исти документ из којег се могу утврдити захтевани подаци.</w:t>
      </w:r>
    </w:p>
    <w:p w14:paraId="67819D5D" w14:textId="77777777" w:rsidR="00E3096E" w:rsidRPr="007E22D2" w:rsidRDefault="00E3096E" w:rsidP="00B95191">
      <w:pPr>
        <w:pStyle w:val="BodyText"/>
        <w:spacing w:before="161" w:line="276" w:lineRule="auto"/>
        <w:ind w:left="0"/>
        <w:rPr>
          <w:lang w:val="sr-Cyrl-RS" w:eastAsia="sr-Latn-RS"/>
        </w:rPr>
      </w:pPr>
      <w:r w:rsidRPr="007E22D2">
        <w:rPr>
          <w:lang w:val="sr-Cyrl-RS" w:eastAsia="sr-Latn-RS"/>
        </w:rPr>
        <w:t>Уз сваки тражени документ привредни субјект може да учита више докумената, ако се документ састоји од више делова.</w:t>
      </w:r>
    </w:p>
    <w:p w14:paraId="727EE069" w14:textId="77777777" w:rsidR="00E3096E" w:rsidRPr="007E22D2" w:rsidRDefault="00E3096E" w:rsidP="00B95191">
      <w:pPr>
        <w:pStyle w:val="BodyText"/>
        <w:spacing w:before="161" w:line="276" w:lineRule="auto"/>
        <w:ind w:left="0"/>
        <w:rPr>
          <w:lang w:val="sr-Cyrl-RS" w:eastAsia="sr-Latn-RS"/>
        </w:rPr>
      </w:pPr>
      <w:r w:rsidRPr="007E22D2">
        <w:rPr>
          <w:lang w:val="sr-Cyrl-RS" w:eastAsia="sr-Latn-RS"/>
        </w:rPr>
        <w:t xml:space="preserve">Приликом учитавања докумената на Портал јавних набавки привредни субјект на </w:t>
      </w:r>
      <w:r w:rsidRPr="007E22D2">
        <w:rPr>
          <w:lang w:val="sr-Cyrl-RS" w:eastAsia="sr-Latn-RS"/>
        </w:rPr>
        <w:lastRenderedPageBreak/>
        <w:t>Порталу означава да ли је поједини документ понуде поверљив (у складу са чланом 38. Закона о јавним набавкама), наводи правни основ на основу којег су документи означени поверљивим и образлаже разлог(е) поверљивости. У случају да одређени документ има само поједине делове поверљиве, пре учитавања тог документа на Портал, потребно је да привредни субјект издвоји поверљиве делове у засебни документ, означи га поверљивим, и тако га учита на Портал јавних набавки. Делове који нису поверљиви, потребно је раздвојити у засебни документ или документе и тако их учитати на Портал јавних набавки. Ниједан део електронске понуде се не потписује, није потребан печат нити је потребно скенирање докумената.</w:t>
      </w:r>
    </w:p>
    <w:p w14:paraId="0873FE01" w14:textId="77777777" w:rsidR="00E3096E" w:rsidRPr="007E22D2" w:rsidRDefault="00E3096E" w:rsidP="00B95191">
      <w:pPr>
        <w:pStyle w:val="BodyText"/>
        <w:spacing w:before="161" w:line="276" w:lineRule="auto"/>
        <w:ind w:left="0"/>
        <w:rPr>
          <w:lang w:val="sr-Cyrl-RS" w:eastAsia="sr-Latn-RS"/>
        </w:rPr>
      </w:pPr>
      <w:r w:rsidRPr="007E22D2">
        <w:rPr>
          <w:b/>
          <w:lang w:val="sr-Cyrl-RS" w:eastAsia="sr-Latn-RS"/>
        </w:rPr>
        <w:t>Изјава о испуњености критеријума за квалитативни избор привредног субјекта</w:t>
      </w:r>
      <w:r w:rsidRPr="007E22D2">
        <w:rPr>
          <w:lang w:val="sr-Cyrl-RS" w:eastAsia="sr-Latn-RS"/>
        </w:rPr>
        <w:t xml:space="preserve"> </w:t>
      </w:r>
      <w:r w:rsidRPr="007E22D2">
        <w:rPr>
          <w:b/>
          <w:lang w:val="sr-Cyrl-RS" w:eastAsia="sr-Latn-RS"/>
        </w:rPr>
        <w:t xml:space="preserve">- </w:t>
      </w:r>
      <w:r w:rsidRPr="007E22D2">
        <w:rPr>
          <w:lang w:val="sr-Cyrl-RS" w:eastAsia="sr-Latn-RS"/>
        </w:rPr>
        <w:t>Изјава о испуњености критеријума за квалитативни избор привредног субјекта попуњава се електронски на Порталу.</w:t>
      </w:r>
    </w:p>
    <w:p w14:paraId="64E42887" w14:textId="77777777" w:rsidR="00E3096E" w:rsidRPr="007E22D2" w:rsidRDefault="00E3096E" w:rsidP="00B95191">
      <w:pPr>
        <w:pStyle w:val="BodyText"/>
        <w:spacing w:before="161" w:line="276" w:lineRule="auto"/>
        <w:ind w:left="0"/>
        <w:rPr>
          <w:lang w:val="sr-Cyrl-RS" w:eastAsia="sr-Latn-RS"/>
        </w:rPr>
      </w:pPr>
      <w:r w:rsidRPr="007E22D2">
        <w:rPr>
          <w:lang w:val="sr-Cyrl-RS" w:eastAsia="sr-Latn-RS"/>
        </w:rPr>
        <w:t xml:space="preserve">Део конкурсне документације </w:t>
      </w:r>
      <w:r w:rsidRPr="007E22D2">
        <w:rPr>
          <w:b/>
          <w:lang w:val="sr-Cyrl-RS" w:eastAsia="sr-Latn-RS"/>
        </w:rPr>
        <w:t>Критеријуми за квалитативни избор привредног субјекта са упутством</w:t>
      </w:r>
      <w:r w:rsidRPr="007E22D2">
        <w:rPr>
          <w:lang w:val="sr-Cyrl-RS" w:eastAsia="sr-Latn-RS"/>
        </w:rPr>
        <w:t xml:space="preserve"> формиран је путем Портала и приложен конкурсној документацији.</w:t>
      </w:r>
    </w:p>
    <w:p w14:paraId="1FF3BDC7" w14:textId="77777777" w:rsidR="00E3096E" w:rsidRPr="009A613F" w:rsidRDefault="00E3096E" w:rsidP="00B95191">
      <w:pPr>
        <w:pStyle w:val="BodyText"/>
        <w:spacing w:before="119" w:line="276" w:lineRule="auto"/>
        <w:ind w:left="0"/>
        <w:rPr>
          <w:lang w:val="sr-Cyrl-RS" w:eastAsia="sr-Latn-RS"/>
        </w:rPr>
      </w:pPr>
      <w:r w:rsidRPr="009A613F">
        <w:rPr>
          <w:lang w:val="sr-Cyrl-RS" w:eastAsia="sr-Latn-RS"/>
        </w:rPr>
        <w:t>Начин попуњавања е-Изјаве путем Портала:</w:t>
      </w:r>
    </w:p>
    <w:p w14:paraId="64C442FF" w14:textId="77777777" w:rsidR="00E3096E" w:rsidRPr="009A613F" w:rsidRDefault="00E3096E" w:rsidP="00E3096E">
      <w:pPr>
        <w:pStyle w:val="BodyText"/>
        <w:spacing w:before="119" w:line="276" w:lineRule="auto"/>
        <w:ind w:left="140"/>
        <w:rPr>
          <w:color w:val="4472C4" w:themeColor="accent1"/>
          <w:lang w:val="sr-Cyrl-RS" w:eastAsia="sr-Latn-RS"/>
        </w:rPr>
      </w:pPr>
      <w:hyperlink r:id="rId28" w:history="1">
        <w:r w:rsidRPr="009A613F">
          <w:rPr>
            <w:rStyle w:val="Hyperlink"/>
            <w:color w:val="4472C4" w:themeColor="accent1"/>
            <w:lang w:val="sr-Cyrl-RS" w:eastAsia="sr-Latn-RS"/>
          </w:rPr>
          <w:t>види опште упутство за кориснике Портала</w:t>
        </w:r>
      </w:hyperlink>
    </w:p>
    <w:p w14:paraId="584B2A52" w14:textId="77777777" w:rsidR="00E3096E" w:rsidRPr="009A613F" w:rsidRDefault="00E3096E" w:rsidP="00B95191">
      <w:pPr>
        <w:pStyle w:val="BodyText"/>
        <w:spacing w:before="159" w:line="276" w:lineRule="auto"/>
        <w:ind w:left="0"/>
        <w:rPr>
          <w:lang w:val="sr-Cyrl-RS" w:eastAsia="sr-Latn-RS"/>
        </w:rPr>
      </w:pPr>
      <w:r w:rsidRPr="009A613F">
        <w:rPr>
          <w:lang w:val="sr-Cyrl-RS" w:eastAsia="sr-Latn-RS"/>
        </w:rPr>
        <w:t>Попуњавање Изјаве путем Портала, према дефинисаним критеријумима спроводи се на страници поступка под Понуде  → Нова Изјава или Изјаве у припреми за ажурирање изјаве.</w:t>
      </w:r>
    </w:p>
    <w:p w14:paraId="56A36507" w14:textId="77777777" w:rsidR="00E3096E" w:rsidRPr="009A613F" w:rsidRDefault="00E3096E" w:rsidP="00B95191">
      <w:pPr>
        <w:pStyle w:val="BodyText"/>
        <w:spacing w:before="121" w:line="276" w:lineRule="auto"/>
        <w:ind w:left="0" w:right="348"/>
        <w:rPr>
          <w:lang w:val="sr-Cyrl-RS" w:eastAsia="sr-Latn-RS"/>
        </w:rPr>
      </w:pPr>
      <w:r w:rsidRPr="009A613F">
        <w:rPr>
          <w:lang w:val="sr-Cyrl-RS" w:eastAsia="sr-Latn-RS"/>
        </w:rPr>
        <w:t>Чланови групе, подизвођачи или други субјекти чије капацитете привредни субјект користи попуњавају сваки своју е-Изјаву, а привредни субјект може да преузме попуњену е-Изјаву путем Портала и да ју приложи уз понуду.</w:t>
      </w:r>
    </w:p>
    <w:p w14:paraId="5567A432" w14:textId="77777777" w:rsidR="00E3096E" w:rsidRPr="007E22D2" w:rsidRDefault="00E3096E" w:rsidP="00B95191">
      <w:pPr>
        <w:pStyle w:val="BodyText"/>
        <w:spacing w:before="121" w:line="276" w:lineRule="auto"/>
        <w:ind w:left="0" w:right="348"/>
        <w:rPr>
          <w:b/>
          <w:lang w:val="sr-Cyrl-RS" w:eastAsia="sr-Latn-RS"/>
        </w:rPr>
      </w:pPr>
      <w:r w:rsidRPr="007E22D2">
        <w:rPr>
          <w:b/>
          <w:lang w:val="sr-Cyrl-RS" w:eastAsia="sr-Latn-RS"/>
        </w:rPr>
        <w:t>Делови понуде које није могуће доставити електронским путем</w:t>
      </w:r>
    </w:p>
    <w:p w14:paraId="0412E62A" w14:textId="77777777" w:rsidR="00E3096E" w:rsidRPr="007E22D2" w:rsidRDefault="00E3096E" w:rsidP="00B95191">
      <w:pPr>
        <w:pStyle w:val="BodyText"/>
        <w:spacing w:before="121" w:line="276" w:lineRule="auto"/>
        <w:ind w:left="0" w:right="348"/>
        <w:rPr>
          <w:lang w:val="sr-Cyrl-RS" w:eastAsia="sr-Latn-RS"/>
        </w:rPr>
      </w:pPr>
      <w:r w:rsidRPr="007E22D2">
        <w:rPr>
          <w:lang w:val="sr-Cyrl-RS" w:eastAsia="sr-Latn-RS"/>
        </w:rPr>
        <w:t>У случају да део или делове понуде није могуће доставити електронским средствима путем Портала јавних набавки (в. члан 45. став 3. Закона о јавним набавкама), привредни субјект је дужан да наведе у понуди тачан део или делове понуде које подноси средствима која нису електронска.</w:t>
      </w:r>
    </w:p>
    <w:p w14:paraId="64147E1F" w14:textId="77777777" w:rsidR="00E3096E" w:rsidRPr="007E22D2" w:rsidRDefault="00E3096E" w:rsidP="00B95191">
      <w:pPr>
        <w:pStyle w:val="BodyText"/>
        <w:spacing w:before="121" w:line="276" w:lineRule="auto"/>
        <w:ind w:left="0" w:right="348"/>
        <w:rPr>
          <w:lang w:val="sr-Cyrl-RS" w:eastAsia="sr-Latn-RS"/>
        </w:rPr>
      </w:pPr>
      <w:r w:rsidRPr="007E22D2">
        <w:rPr>
          <w:lang w:val="sr-Cyrl-RS" w:eastAsia="sr-Latn-RS"/>
        </w:rPr>
        <w:t>Део или делове понуде које није могуће доставити електронским средствима путем Портала јавних набавки привредни субјект подноси Наручиоцу до истека рока за подношење понуда путем поште, курирске службе или непосредно, у коверти или кутији, затвореној на начин да се приликом отварања може са сигурношћу да утврди да се први пут отвара.</w:t>
      </w:r>
    </w:p>
    <w:p w14:paraId="4E21C863" w14:textId="77777777" w:rsidR="00B95191" w:rsidRDefault="00E3096E" w:rsidP="00B95191">
      <w:pPr>
        <w:pStyle w:val="BodyText"/>
        <w:spacing w:before="121" w:line="276" w:lineRule="auto"/>
        <w:ind w:left="0" w:right="348"/>
        <w:rPr>
          <w:lang w:val="en-US" w:eastAsia="sr-Latn-RS"/>
        </w:rPr>
      </w:pPr>
      <w:r w:rsidRPr="007E22D2">
        <w:rPr>
          <w:lang w:val="sr-Cyrl-RS" w:eastAsia="sr-Latn-RS"/>
        </w:rPr>
        <w:t>Део или делове понуде које није могуће доставити електронским средствима путем</w:t>
      </w:r>
    </w:p>
    <w:p w14:paraId="01375331" w14:textId="728E09FB" w:rsidR="00E3096E" w:rsidRPr="007E22D2" w:rsidRDefault="00E3096E" w:rsidP="00E3096E">
      <w:pPr>
        <w:pStyle w:val="BodyText"/>
        <w:spacing w:before="121" w:line="276" w:lineRule="auto"/>
        <w:ind w:left="140" w:right="348"/>
        <w:rPr>
          <w:lang w:val="sr-Cyrl-RS" w:eastAsia="sr-Latn-RS"/>
        </w:rPr>
      </w:pPr>
      <w:r w:rsidRPr="007E22D2">
        <w:rPr>
          <w:lang w:val="sr-Cyrl-RS" w:eastAsia="sr-Latn-RS"/>
        </w:rPr>
        <w:t>Портала јавних набавки привредни субјект подноси на адресу:</w:t>
      </w:r>
    </w:p>
    <w:p w14:paraId="427F2FCE" w14:textId="77777777" w:rsidR="00E3096E" w:rsidRPr="007E22D2" w:rsidRDefault="00E3096E" w:rsidP="00E3096E">
      <w:pPr>
        <w:spacing w:before="122" w:line="276" w:lineRule="auto"/>
        <w:ind w:left="140"/>
        <w:jc w:val="center"/>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lastRenderedPageBreak/>
        <w:t>(</w:t>
      </w:r>
      <w:r w:rsidRPr="007E22D2">
        <w:rPr>
          <w:rFonts w:ascii="Times New Roman" w:eastAsia="Times New Roman" w:hAnsi="Times New Roman" w:cs="Times New Roman"/>
          <w:i/>
          <w:iCs/>
          <w:lang w:val="sr-Cyrl-RS" w:eastAsia="sr-Latn-RS"/>
        </w:rPr>
        <w:t>Портал повлачи наведене податке</w:t>
      </w:r>
      <w:r w:rsidRPr="007E22D2">
        <w:rPr>
          <w:rFonts w:ascii="Times New Roman" w:eastAsia="Times New Roman" w:hAnsi="Times New Roman" w:cs="Times New Roman"/>
          <w:lang w:val="sr-Cyrl-RS" w:eastAsia="sr-Latn-RS"/>
        </w:rPr>
        <w:t>)</w:t>
      </w:r>
    </w:p>
    <w:p w14:paraId="2459C3BC" w14:textId="77777777" w:rsidR="00E3096E" w:rsidRPr="007E22D2" w:rsidRDefault="00E3096E" w:rsidP="00E3096E">
      <w:pPr>
        <w:pStyle w:val="BodyText"/>
        <w:spacing w:before="161" w:line="276" w:lineRule="auto"/>
        <w:ind w:left="140"/>
        <w:jc w:val="center"/>
        <w:rPr>
          <w:lang w:val="sr-Cyrl-RS" w:eastAsia="sr-Latn-RS"/>
        </w:rPr>
      </w:pPr>
      <w:r w:rsidRPr="007E22D2">
        <w:rPr>
          <w:lang w:val="sr-Cyrl-RS" w:eastAsia="sr-Latn-RS"/>
        </w:rPr>
        <w:t>Са назнаком:</w:t>
      </w:r>
    </w:p>
    <w:p w14:paraId="22B6D6B2" w14:textId="77777777" w:rsidR="00E3096E" w:rsidRPr="007E22D2" w:rsidRDefault="00E3096E" w:rsidP="00E3096E">
      <w:pPr>
        <w:spacing w:before="161" w:line="276" w:lineRule="auto"/>
        <w:ind w:left="140"/>
        <w:jc w:val="center"/>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Део понуде за јавну набавку: </w:t>
      </w:r>
    </w:p>
    <w:p w14:paraId="5B572482" w14:textId="77777777" w:rsidR="00E3096E" w:rsidRPr="007E22D2" w:rsidRDefault="00E3096E" w:rsidP="00E3096E">
      <w:pPr>
        <w:spacing w:before="161" w:line="276" w:lineRule="auto"/>
        <w:ind w:left="140"/>
        <w:jc w:val="center"/>
        <w:rPr>
          <w:rFonts w:ascii="Times New Roman" w:eastAsia="Times New Roman" w:hAnsi="Times New Roman" w:cs="Times New Roman"/>
          <w:b/>
          <w:bCs/>
          <w:lang w:val="sr-Cyrl-RS" w:eastAsia="sr-Latn-RS"/>
        </w:rPr>
      </w:pPr>
      <w:r>
        <w:rPr>
          <w:rFonts w:ascii="Times New Roman" w:eastAsia="Times New Roman" w:hAnsi="Times New Roman" w:cs="Times New Roman"/>
          <w:b/>
          <w:bCs/>
          <w:lang w:val="sr-Cyrl-RS" w:eastAsia="sr-Latn-RS"/>
        </w:rPr>
        <w:t>Пнеуматици</w:t>
      </w:r>
    </w:p>
    <w:p w14:paraId="392071C2" w14:textId="77777777" w:rsidR="00E3096E" w:rsidRPr="007E22D2" w:rsidRDefault="00E3096E" w:rsidP="00E3096E">
      <w:pPr>
        <w:spacing w:before="122" w:line="276" w:lineRule="auto"/>
        <w:ind w:left="140"/>
        <w:jc w:val="center"/>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Референтни број: (</w:t>
      </w:r>
      <w:r w:rsidRPr="007E22D2">
        <w:rPr>
          <w:rFonts w:ascii="Times New Roman" w:eastAsia="Times New Roman" w:hAnsi="Times New Roman" w:cs="Times New Roman"/>
          <w:i/>
          <w:iCs/>
          <w:lang w:val="sr-Cyrl-RS" w:eastAsia="sr-Latn-RS"/>
        </w:rPr>
        <w:t>Портал повлачи наведене податке</w:t>
      </w:r>
      <w:r w:rsidRPr="007E22D2">
        <w:rPr>
          <w:rFonts w:ascii="Times New Roman" w:eastAsia="Times New Roman" w:hAnsi="Times New Roman" w:cs="Times New Roman"/>
          <w:lang w:val="sr-Cyrl-RS" w:eastAsia="sr-Latn-RS"/>
        </w:rPr>
        <w:t>)</w:t>
      </w:r>
    </w:p>
    <w:p w14:paraId="2CB8F3D9" w14:textId="77777777" w:rsidR="00E3096E" w:rsidRPr="00996632" w:rsidRDefault="00E3096E" w:rsidP="00E3096E">
      <w:pPr>
        <w:spacing w:before="161" w:line="276" w:lineRule="auto"/>
        <w:ind w:left="140"/>
        <w:jc w:val="center"/>
        <w:rPr>
          <w:rFonts w:ascii="Times New Roman" w:eastAsia="Times New Roman" w:hAnsi="Times New Roman" w:cs="Times New Roman"/>
          <w:lang w:val="ru-RU" w:eastAsia="sr-Latn-RS"/>
        </w:rPr>
      </w:pPr>
      <w:r w:rsidRPr="007E22D2">
        <w:rPr>
          <w:rFonts w:ascii="Times New Roman" w:eastAsia="Times New Roman" w:hAnsi="Times New Roman" w:cs="Times New Roman"/>
          <w:lang w:val="sr-Cyrl-RS" w:eastAsia="sr-Latn-RS"/>
        </w:rPr>
        <w:t>Број понуде:</w:t>
      </w:r>
    </w:p>
    <w:p w14:paraId="4E6F938A" w14:textId="77777777" w:rsidR="00E3096E" w:rsidRPr="007E22D2" w:rsidRDefault="00E3096E" w:rsidP="00E3096E">
      <w:pPr>
        <w:spacing w:before="161" w:line="276" w:lineRule="auto"/>
        <w:ind w:left="140"/>
        <w:jc w:val="center"/>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НЕ ОТВАРАТИ</w:t>
      </w:r>
    </w:p>
    <w:p w14:paraId="297BE874" w14:textId="77777777" w:rsidR="00E3096E" w:rsidRPr="007E22D2" w:rsidRDefault="00E3096E" w:rsidP="00B95191">
      <w:pPr>
        <w:pStyle w:val="BodyText"/>
        <w:spacing w:before="163" w:line="276" w:lineRule="auto"/>
        <w:ind w:left="0" w:right="295"/>
        <w:rPr>
          <w:lang w:val="sr-Cyrl-RS" w:eastAsia="sr-Latn-RS"/>
        </w:rPr>
      </w:pPr>
      <w:r w:rsidRPr="007E22D2">
        <w:rPr>
          <w:lang w:val="sr-Cyrl-RS" w:eastAsia="sr-Latn-RS"/>
        </w:rPr>
        <w:t>Приликом припреме понуде на Порталу, привредни субјект наводи део или делове понуде које ће доставити неелектронским начинима (путем поште, курирске службе или непосредно).</w:t>
      </w:r>
    </w:p>
    <w:p w14:paraId="11918362" w14:textId="77777777" w:rsidR="00E3096E" w:rsidRPr="007E22D2" w:rsidRDefault="00E3096E" w:rsidP="00B95191">
      <w:pPr>
        <w:pStyle w:val="BodyText"/>
        <w:spacing w:before="118" w:line="276" w:lineRule="auto"/>
        <w:ind w:left="0" w:right="343"/>
        <w:rPr>
          <w:lang w:val="sr-Cyrl-RS" w:eastAsia="sr-Latn-RS"/>
        </w:rPr>
      </w:pPr>
      <w:r w:rsidRPr="007E22D2">
        <w:rPr>
          <w:lang w:val="sr-Cyrl-RS" w:eastAsia="sr-Latn-RS"/>
        </w:rPr>
        <w:t>На полеђини коверте или на кутији треба навести назив и адресу привредног субјекта. У случају да део или делове понуде подноси група привредних субјеката, на коверти је потребно назначити да се ради о групи привредних субјеката и навести називе и адресу свих чланова групе.</w:t>
      </w:r>
    </w:p>
    <w:p w14:paraId="166A06E5" w14:textId="77777777" w:rsidR="00E3096E" w:rsidRPr="007E22D2" w:rsidRDefault="00E3096E" w:rsidP="00B95191">
      <w:pPr>
        <w:spacing w:before="121" w:line="276" w:lineRule="auto"/>
        <w:ind w:right="345"/>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Део или делови понуде сматрају се благовременим уколико су примљени од стране наручиоца до (</w:t>
      </w:r>
      <w:r w:rsidRPr="007E22D2">
        <w:rPr>
          <w:rFonts w:ascii="Times New Roman" w:eastAsia="Times New Roman" w:hAnsi="Times New Roman" w:cs="Times New Roman"/>
          <w:i/>
          <w:iCs/>
          <w:lang w:val="sr-Cyrl-RS" w:eastAsia="sr-Latn-RS"/>
        </w:rPr>
        <w:t>Портал повлачи наведене податке</w:t>
      </w:r>
      <w:r w:rsidRPr="007E22D2">
        <w:rPr>
          <w:rFonts w:ascii="Times New Roman" w:eastAsia="Times New Roman" w:hAnsi="Times New Roman" w:cs="Times New Roman"/>
          <w:lang w:val="sr-Cyrl-RS" w:eastAsia="sr-Latn-RS"/>
        </w:rPr>
        <w:t>).</w:t>
      </w:r>
    </w:p>
    <w:p w14:paraId="7C972CD2" w14:textId="77777777" w:rsidR="00E3096E" w:rsidRPr="007E22D2" w:rsidRDefault="00E3096E" w:rsidP="00B95191">
      <w:pPr>
        <w:pStyle w:val="BodyText"/>
        <w:spacing w:before="121" w:line="276" w:lineRule="auto"/>
        <w:ind w:left="0" w:right="348"/>
        <w:rPr>
          <w:lang w:val="sr-Cyrl-RS" w:eastAsia="sr-Latn-RS"/>
        </w:rPr>
      </w:pPr>
      <w:r w:rsidRPr="007E22D2">
        <w:rPr>
          <w:lang w:val="sr-Cyrl-RS" w:eastAsia="sr-Latn-RS"/>
        </w:rPr>
        <w:t>Наручилац ће привредном субјекту предати потврду пријема. У потврди о пријему Наручилац ће навести датум и време пријема.</w:t>
      </w:r>
    </w:p>
    <w:p w14:paraId="4E9F65E1" w14:textId="77777777" w:rsidR="00E3096E" w:rsidRPr="007E22D2" w:rsidRDefault="00E3096E" w:rsidP="00B95191">
      <w:pPr>
        <w:pStyle w:val="BodyText"/>
        <w:spacing w:before="119" w:line="276" w:lineRule="auto"/>
        <w:ind w:left="0" w:right="346"/>
        <w:rPr>
          <w:lang w:val="sr-Cyrl-RS" w:eastAsia="sr-Latn-RS"/>
        </w:rPr>
      </w:pPr>
      <w:r w:rsidRPr="007E22D2">
        <w:rPr>
          <w:lang w:val="sr-Cyrl-RS" w:eastAsia="sr-Latn-RS"/>
        </w:rPr>
        <w:t>Део или делове понуде које Наручилац није примио у року одређеном за подношење понуда, односно који је примљен по истеку дана и сата до којег се понуде могу подносити, сматраће се неблаговременим. Неблаговремени део или делове понуде Наручилац ће по окончању поступка отварања вратити неотворене Понуђачу, са назнаком да су поднети неблаговремено.</w:t>
      </w:r>
    </w:p>
    <w:p w14:paraId="541450AA" w14:textId="77777777" w:rsidR="00E3096E" w:rsidRPr="007E22D2" w:rsidRDefault="00E3096E" w:rsidP="00E3096E">
      <w:pPr>
        <w:spacing w:line="276" w:lineRule="auto"/>
        <w:rPr>
          <w:rFonts w:ascii="Times New Roman" w:eastAsia="Times New Roman" w:hAnsi="Times New Roman" w:cs="Times New Roman"/>
          <w:color w:val="FF0000"/>
          <w:lang w:val="sr-Cyrl-RS" w:eastAsia="sr-Latn-RS"/>
        </w:rPr>
      </w:pPr>
    </w:p>
    <w:p w14:paraId="2A676120" w14:textId="77777777" w:rsidR="00E3096E" w:rsidRPr="007E22D2" w:rsidRDefault="00E3096E" w:rsidP="00B95191">
      <w:pPr>
        <w:spacing w:after="240"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Попуњавање обрасца понуде</w:t>
      </w:r>
    </w:p>
    <w:p w14:paraId="5B05DA85" w14:textId="77777777" w:rsidR="00E3096E" w:rsidRPr="007E22D2" w:rsidRDefault="00E3096E" w:rsidP="00E3096E">
      <w:pPr>
        <w:pStyle w:val="BodyText"/>
        <w:shd w:val="clear" w:color="auto" w:fill="B4C6E7" w:themeFill="accent1" w:themeFillTint="66"/>
        <w:spacing w:before="3" w:line="276" w:lineRule="auto"/>
        <w:ind w:left="140"/>
        <w:rPr>
          <w:b/>
          <w:bCs/>
          <w:lang w:val="sr-Cyrl-RS" w:eastAsia="sr-Latn-RS"/>
        </w:rPr>
      </w:pPr>
      <w:r w:rsidRPr="007E22D2">
        <w:rPr>
          <w:b/>
          <w:bCs/>
          <w:lang w:val="sr-Cyrl-RS" w:eastAsia="sr-Latn-RS"/>
        </w:rPr>
        <w:t xml:space="preserve">Предмет / партија: </w:t>
      </w:r>
      <w:r>
        <w:rPr>
          <w:b/>
          <w:bCs/>
          <w:lang w:val="sr-Cyrl-RS" w:eastAsia="sr-Latn-RS"/>
        </w:rPr>
        <w:t>Пнеуматици</w:t>
      </w:r>
    </w:p>
    <w:p w14:paraId="46465EE6" w14:textId="77777777" w:rsidR="00E3096E" w:rsidRPr="007E22D2" w:rsidRDefault="00E3096E" w:rsidP="00B95191">
      <w:pPr>
        <w:pStyle w:val="BodyText"/>
        <w:spacing w:before="43" w:after="240" w:line="276" w:lineRule="auto"/>
        <w:ind w:left="0"/>
        <w:rPr>
          <w:lang w:val="sr-Cyrl-RS" w:eastAsia="sr-Latn-RS"/>
        </w:rPr>
      </w:pPr>
      <w:r w:rsidRPr="007E22D2">
        <w:rPr>
          <w:lang w:val="sr-Cyrl-RS" w:eastAsia="sr-Latn-RS"/>
        </w:rPr>
        <w:t>Цена се исказује у динарима, са и без пореза на додату вредност, са урачунатим свим трошковима које понуђач има у реализацији предметне јавне набавке.</w:t>
      </w:r>
    </w:p>
    <w:p w14:paraId="4206E5BD" w14:textId="77777777" w:rsidR="00E3096E" w:rsidRPr="007E22D2" w:rsidRDefault="00E3096E" w:rsidP="00B95191">
      <w:pPr>
        <w:autoSpaceDE w:val="0"/>
        <w:autoSpaceDN w:val="0"/>
        <w:adjustRightInd w:val="0"/>
        <w:spacing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Критеријуми квалитета</w:t>
      </w:r>
    </w:p>
    <w:p w14:paraId="5CA2457E" w14:textId="77777777" w:rsidR="00E3096E" w:rsidRPr="007E22D2" w:rsidRDefault="00E3096E" w:rsidP="00B95191">
      <w:pPr>
        <w:autoSpaceDE w:val="0"/>
        <w:autoSpaceDN w:val="0"/>
        <w:adjustRightInd w:val="0"/>
        <w:spacing w:before="240" w:line="276" w:lineRule="auto"/>
        <w:jc w:val="both"/>
        <w:rPr>
          <w:rFonts w:ascii="Times New Roman" w:eastAsia="Times New Roman" w:hAnsi="Times New Roman" w:cs="Times New Roman"/>
          <w:b/>
          <w:lang w:val="sr-Cyrl-RS" w:eastAsia="sr-Latn-RS"/>
        </w:rPr>
      </w:pPr>
      <w:r w:rsidRPr="007E22D2">
        <w:rPr>
          <w:rFonts w:ascii="Times New Roman" w:eastAsia="Times New Roman" w:hAnsi="Times New Roman" w:cs="Times New Roman"/>
          <w:lang w:val="sr-Cyrl-RS" w:eastAsia="sr-Latn-RS"/>
        </w:rPr>
        <w:t xml:space="preserve">Назив: </w:t>
      </w:r>
      <w:r w:rsidRPr="009A69E5">
        <w:rPr>
          <w:rFonts w:ascii="Times New Roman" w:hAnsi="Times New Roman" w:cs="Times New Roman"/>
          <w:lang w:val="sr-Cyrl-RS"/>
        </w:rPr>
        <w:t>ефикасност потрошње горива</w:t>
      </w:r>
      <w:r w:rsidRPr="00996632">
        <w:rPr>
          <w:rFonts w:ascii="Times New Roman" w:hAnsi="Times New Roman" w:cs="Times New Roman"/>
          <w:lang w:val="ru-RU"/>
        </w:rPr>
        <w:t xml:space="preserve"> </w:t>
      </w:r>
      <w:r w:rsidRPr="009A69E5">
        <w:rPr>
          <w:rFonts w:ascii="Times New Roman" w:hAnsi="Times New Roman" w:cs="Times New Roman"/>
          <w:lang w:val="sr-Cyrl-RS"/>
        </w:rPr>
        <w:t xml:space="preserve">за путничка возила (ставке 1-10 из </w:t>
      </w:r>
      <w:r>
        <w:rPr>
          <w:rFonts w:ascii="Times New Roman" w:hAnsi="Times New Roman" w:cs="Times New Roman"/>
          <w:lang w:val="sr-Cyrl-RS"/>
        </w:rPr>
        <w:t>Т</w:t>
      </w:r>
      <w:r w:rsidRPr="009A69E5">
        <w:rPr>
          <w:rFonts w:ascii="Times New Roman" w:hAnsi="Times New Roman" w:cs="Times New Roman"/>
          <w:lang w:val="sr-Cyrl-RS"/>
        </w:rPr>
        <w:t>ехничке спецификације) (отпор котрљања)</w:t>
      </w:r>
    </w:p>
    <w:p w14:paraId="5850E051" w14:textId="77777777" w:rsidR="00E3096E" w:rsidRPr="007E22D2" w:rsidRDefault="00E3096E" w:rsidP="00E3096E">
      <w:pPr>
        <w:autoSpaceDE w:val="0"/>
        <w:autoSpaceDN w:val="0"/>
        <w:adjustRightInd w:val="0"/>
        <w:spacing w:line="276" w:lineRule="auto"/>
        <w:ind w:firstLine="140"/>
        <w:rPr>
          <w:rFonts w:ascii="Times New Roman" w:eastAsia="Times New Roman" w:hAnsi="Times New Roman" w:cs="Times New Roman"/>
          <w:lang w:val="sr-Cyrl-RS" w:eastAsia="sr-Latn-RS"/>
        </w:rPr>
      </w:pPr>
    </w:p>
    <w:p w14:paraId="31BA72B2" w14:textId="77777777" w:rsidR="00E3096E" w:rsidRPr="007E22D2" w:rsidRDefault="00E3096E" w:rsidP="00887B8D">
      <w:pPr>
        <w:autoSpaceDE w:val="0"/>
        <w:autoSpaceDN w:val="0"/>
        <w:adjustRightInd w:val="0"/>
        <w:spacing w:line="276" w:lineRule="auto"/>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lastRenderedPageBreak/>
        <w:t xml:space="preserve">Јединица мере: </w:t>
      </w:r>
      <w:r>
        <w:rPr>
          <w:rFonts w:ascii="Times New Roman" w:eastAsia="Times New Roman" w:hAnsi="Times New Roman" w:cs="Times New Roman"/>
          <w:lang w:val="sr-Cyrl-RS" w:eastAsia="sr-Latn-RS"/>
        </w:rPr>
        <w:t xml:space="preserve">број </w:t>
      </w:r>
    </w:p>
    <w:p w14:paraId="146947FF" w14:textId="77777777" w:rsidR="00E3096E" w:rsidRDefault="00E3096E" w:rsidP="00887B8D">
      <w:pPr>
        <w:pStyle w:val="BodyText"/>
        <w:spacing w:before="240" w:after="240" w:line="276" w:lineRule="auto"/>
        <w:ind w:left="0"/>
        <w:rPr>
          <w:bCs/>
          <w:lang w:val="sr-Cyrl-RS"/>
        </w:rPr>
      </w:pPr>
      <w:r w:rsidRPr="007E22D2">
        <w:rPr>
          <w:lang w:val="sr-Cyrl-RS" w:eastAsia="sr-Latn-RS"/>
        </w:rPr>
        <w:t xml:space="preserve">Опис и појашњење критеријума и докази потребни за проверу: </w:t>
      </w:r>
      <w:r>
        <w:rPr>
          <w:lang w:val="sr-Cyrl-RS" w:eastAsia="sr-Latn-RS"/>
        </w:rPr>
        <w:t xml:space="preserve">У оквиру критеријума квалитета пондерише се </w:t>
      </w:r>
      <w:r>
        <w:rPr>
          <w:bCs/>
          <w:lang w:val="sr-Cyrl-RS"/>
        </w:rPr>
        <w:t>б</w:t>
      </w:r>
      <w:r w:rsidRPr="009A69E5">
        <w:rPr>
          <w:bCs/>
          <w:lang w:val="sr-Cyrl-RS"/>
        </w:rPr>
        <w:t xml:space="preserve">рој врста пнеуматика </w:t>
      </w:r>
      <w:r>
        <w:rPr>
          <w:bCs/>
          <w:lang w:val="sr-Cyrl-RS"/>
        </w:rPr>
        <w:t xml:space="preserve">за путничка возила </w:t>
      </w:r>
      <w:r w:rsidRPr="009A69E5">
        <w:rPr>
          <w:bCs/>
          <w:lang w:val="sr-Cyrl-RS"/>
        </w:rPr>
        <w:t>са ЕУ ознаком А за потрошњу горива</w:t>
      </w:r>
      <w:r>
        <w:rPr>
          <w:bCs/>
          <w:lang w:val="sr-Cyrl-RS"/>
        </w:rPr>
        <w:t xml:space="preserve">. </w:t>
      </w:r>
      <w:r w:rsidRPr="006C1C0F">
        <w:rPr>
          <w:bCs/>
          <w:lang w:val="sr-Cyrl-RS"/>
        </w:rPr>
        <w:t xml:space="preserve">Понуђач уз понуду доставља </w:t>
      </w:r>
      <w:r>
        <w:rPr>
          <w:bCs/>
          <w:lang w:val="sr-Cyrl-RS"/>
        </w:rPr>
        <w:t xml:space="preserve">каталог или извод из каталога или техничку документацију произвођача, као и </w:t>
      </w:r>
      <w:r w:rsidRPr="006C1C0F">
        <w:rPr>
          <w:bCs/>
          <w:lang w:val="sr-Cyrl-RS"/>
        </w:rPr>
        <w:t xml:space="preserve">налепнице </w:t>
      </w:r>
      <w:r>
        <w:rPr>
          <w:bCs/>
          <w:lang w:val="sr-Cyrl-RS"/>
        </w:rPr>
        <w:t xml:space="preserve">са ЕУ ознаком </w:t>
      </w:r>
      <w:r w:rsidRPr="006C1C0F">
        <w:rPr>
          <w:bCs/>
          <w:lang w:val="sr-Cyrl-RS"/>
        </w:rPr>
        <w:t xml:space="preserve">за </w:t>
      </w:r>
      <w:r>
        <w:rPr>
          <w:bCs/>
          <w:lang w:val="sr-Cyrl-RS"/>
        </w:rPr>
        <w:t>све пнеуматике за путничка возила наведене у Техничкој спецификацији под стакама 1-10</w:t>
      </w:r>
      <w:r w:rsidRPr="006C1C0F">
        <w:rPr>
          <w:bCs/>
          <w:lang w:val="sr-Cyrl-RS"/>
        </w:rPr>
        <w:t xml:space="preserve">. </w:t>
      </w:r>
    </w:p>
    <w:p w14:paraId="47316ABF" w14:textId="77777777" w:rsidR="00E3096E" w:rsidRPr="007E22D2" w:rsidRDefault="00E3096E" w:rsidP="00887B8D">
      <w:pPr>
        <w:pStyle w:val="BodyText"/>
        <w:spacing w:before="44" w:after="240" w:line="276" w:lineRule="auto"/>
        <w:ind w:left="0"/>
        <w:rPr>
          <w:lang w:val="sr-Cyrl-RS" w:eastAsia="sr-Latn-RS"/>
        </w:rPr>
      </w:pPr>
      <w:r w:rsidRPr="007E22D2">
        <w:rPr>
          <w:b/>
          <w:lang w:val="sr-Cyrl-RS" w:eastAsia="sr-Latn-RS"/>
        </w:rPr>
        <w:t>Остали захтеви набавке</w:t>
      </w:r>
      <w:r w:rsidRPr="00996632">
        <w:rPr>
          <w:lang w:val="ru-RU"/>
        </w:rPr>
        <w:t xml:space="preserve"> (</w:t>
      </w:r>
      <w:r w:rsidRPr="007E22D2">
        <w:rPr>
          <w:lang w:val="sr-Cyrl-RS" w:eastAsia="sr-Latn-RS"/>
        </w:rPr>
        <w:t xml:space="preserve">који нису наведени изнад као критеријуми) </w:t>
      </w:r>
    </w:p>
    <w:p w14:paraId="18501010" w14:textId="77777777" w:rsidR="00E3096E" w:rsidRPr="007E22D2" w:rsidRDefault="00E3096E" w:rsidP="00887B8D">
      <w:pPr>
        <w:pStyle w:val="BodyText"/>
        <w:spacing w:before="44" w:line="276" w:lineRule="auto"/>
        <w:ind w:left="0"/>
        <w:rPr>
          <w:lang w:val="sr-Cyrl-RS" w:eastAsia="sr-Latn-RS"/>
        </w:rPr>
      </w:pPr>
      <w:r w:rsidRPr="007E22D2">
        <w:rPr>
          <w:lang w:val="sr-Cyrl-RS" w:eastAsia="sr-Latn-RS"/>
        </w:rPr>
        <w:t xml:space="preserve">Назив: </w:t>
      </w:r>
      <w:r w:rsidRPr="007E22D2">
        <w:rPr>
          <w:b/>
          <w:lang w:val="sr-Cyrl-RS" w:eastAsia="sr-Latn-RS"/>
        </w:rPr>
        <w:t>Рок испоруке</w:t>
      </w:r>
      <w:r w:rsidRPr="0006147F">
        <w:rPr>
          <w:b/>
          <w:lang w:val="sr-Cyrl-RS" w:eastAsia="sr-Latn-RS"/>
        </w:rPr>
        <w:t xml:space="preserve"> </w:t>
      </w:r>
      <w:r>
        <w:rPr>
          <w:b/>
          <w:lang w:val="sr-Cyrl-RS" w:eastAsia="sr-Latn-RS"/>
        </w:rPr>
        <w:t xml:space="preserve">за пнеуматике који су наведени у </w:t>
      </w:r>
      <w:bookmarkStart w:id="70" w:name="_Hlk236729840"/>
      <w:r>
        <w:rPr>
          <w:b/>
          <w:lang w:val="sr-Cyrl-RS" w:eastAsia="sr-Latn-RS"/>
        </w:rPr>
        <w:t xml:space="preserve">Техничкој </w:t>
      </w:r>
      <w:bookmarkEnd w:id="70"/>
      <w:r>
        <w:rPr>
          <w:b/>
          <w:lang w:val="sr-Cyrl-RS" w:eastAsia="sr-Latn-RS"/>
        </w:rPr>
        <w:t>спецификацији</w:t>
      </w:r>
    </w:p>
    <w:p w14:paraId="5284FFFE" w14:textId="77777777" w:rsidR="00E3096E" w:rsidRPr="007E22D2" w:rsidRDefault="00E3096E" w:rsidP="00887B8D">
      <w:pPr>
        <w:pStyle w:val="BodyText"/>
        <w:spacing w:before="163" w:line="276" w:lineRule="auto"/>
        <w:ind w:left="0" w:right="295"/>
        <w:rPr>
          <w:lang w:val="sr-Cyrl-RS" w:eastAsia="sr-Latn-RS"/>
        </w:rPr>
      </w:pPr>
      <w:r w:rsidRPr="007E22D2">
        <w:rPr>
          <w:lang w:val="sr-Cyrl-RS" w:eastAsia="sr-Latn-RS"/>
        </w:rPr>
        <w:t xml:space="preserve">Јединица мере: </w:t>
      </w:r>
      <w:r>
        <w:rPr>
          <w:lang w:val="sr-Cyrl-RS" w:eastAsia="sr-Latn-RS"/>
        </w:rPr>
        <w:t xml:space="preserve">радни </w:t>
      </w:r>
      <w:r w:rsidRPr="007E22D2">
        <w:rPr>
          <w:lang w:val="sr-Cyrl-RS" w:eastAsia="sr-Latn-RS"/>
        </w:rPr>
        <w:t xml:space="preserve">дан </w:t>
      </w:r>
    </w:p>
    <w:p w14:paraId="535D865E" w14:textId="77777777" w:rsidR="00E3096E" w:rsidRPr="0006147F" w:rsidRDefault="00E3096E" w:rsidP="00887B8D">
      <w:pPr>
        <w:pStyle w:val="BodyText"/>
        <w:spacing w:before="163" w:after="240" w:line="276" w:lineRule="auto"/>
        <w:ind w:left="0" w:right="295"/>
        <w:rPr>
          <w:lang w:val="sr-Cyrl-RS" w:eastAsia="sr-Latn-RS"/>
        </w:rPr>
      </w:pPr>
      <w:r w:rsidRPr="007E22D2">
        <w:rPr>
          <w:lang w:val="sr-Cyrl-RS" w:eastAsia="sr-Latn-RS"/>
        </w:rPr>
        <w:t xml:space="preserve">Опис и појашњење критеријума и докази потребни за проверу: </w:t>
      </w:r>
      <w:r w:rsidRPr="0006147F">
        <w:rPr>
          <w:lang w:val="sr-Cyrl-RS" w:eastAsia="sr-Latn-RS"/>
        </w:rPr>
        <w:t>Рок испоруке за пнеуматике који су наведени у Техничкој спецификацији</w:t>
      </w:r>
      <w:r>
        <w:rPr>
          <w:lang w:val="sr-Cyrl-RS" w:eastAsia="sr-Latn-RS"/>
        </w:rPr>
        <w:t xml:space="preserve"> је 5 радних дана од </w:t>
      </w:r>
      <w:r w:rsidRPr="00362958">
        <w:rPr>
          <w:lang w:val="sr-Cyrl-RS" w:eastAsia="sr-Latn-RS"/>
        </w:rPr>
        <w:t>дана потврде пријема наруџбенице</w:t>
      </w:r>
      <w:r>
        <w:rPr>
          <w:lang w:val="sr-Cyrl-RS" w:eastAsia="sr-Latn-RS"/>
        </w:rPr>
        <w:t xml:space="preserve">. </w:t>
      </w:r>
    </w:p>
    <w:p w14:paraId="7058877B" w14:textId="77777777" w:rsidR="00E3096E" w:rsidRDefault="00E3096E" w:rsidP="00887B8D">
      <w:pPr>
        <w:pStyle w:val="BodyText"/>
        <w:spacing w:before="44" w:after="240" w:line="276" w:lineRule="auto"/>
        <w:ind w:left="0"/>
        <w:rPr>
          <w:b/>
          <w:lang w:val="sr-Cyrl-RS" w:eastAsia="sr-Latn-RS"/>
        </w:rPr>
      </w:pPr>
      <w:bookmarkStart w:id="71" w:name="_Hlk236730015"/>
      <w:r w:rsidRPr="007E22D2">
        <w:rPr>
          <w:lang w:val="sr-Cyrl-RS" w:eastAsia="sr-Latn-RS"/>
        </w:rPr>
        <w:t xml:space="preserve">Назив: </w:t>
      </w:r>
      <w:r w:rsidRPr="007E22D2">
        <w:rPr>
          <w:b/>
          <w:lang w:val="sr-Cyrl-RS" w:eastAsia="sr-Latn-RS"/>
        </w:rPr>
        <w:t xml:space="preserve">Рок </w:t>
      </w:r>
      <w:r>
        <w:rPr>
          <w:b/>
          <w:lang w:val="sr-Cyrl-RS" w:eastAsia="sr-Latn-RS"/>
        </w:rPr>
        <w:t xml:space="preserve">испоруке за пнеуматике који нису наведени у Техничкој спецификацији </w:t>
      </w:r>
    </w:p>
    <w:p w14:paraId="690F7750" w14:textId="77777777" w:rsidR="00E3096E" w:rsidRPr="007E22D2" w:rsidRDefault="00E3096E" w:rsidP="00887B8D">
      <w:pPr>
        <w:pStyle w:val="BodyText"/>
        <w:spacing w:before="44" w:line="276" w:lineRule="auto"/>
        <w:ind w:left="0"/>
        <w:rPr>
          <w:lang w:val="sr-Cyrl-RS" w:eastAsia="sr-Latn-RS"/>
        </w:rPr>
      </w:pPr>
      <w:r w:rsidRPr="007E22D2">
        <w:rPr>
          <w:lang w:val="sr-Cyrl-RS" w:eastAsia="sr-Latn-RS"/>
        </w:rPr>
        <w:t xml:space="preserve">Јединица мере: </w:t>
      </w:r>
      <w:r>
        <w:rPr>
          <w:lang w:val="sr-Cyrl-RS" w:eastAsia="sr-Latn-RS"/>
        </w:rPr>
        <w:t xml:space="preserve">радни </w:t>
      </w:r>
      <w:r w:rsidRPr="007E22D2">
        <w:rPr>
          <w:lang w:val="sr-Cyrl-RS" w:eastAsia="sr-Latn-RS"/>
        </w:rPr>
        <w:t xml:space="preserve">дан </w:t>
      </w:r>
    </w:p>
    <w:p w14:paraId="11611F04" w14:textId="77777777" w:rsidR="00E3096E" w:rsidRPr="0006147F" w:rsidRDefault="00E3096E" w:rsidP="00945254">
      <w:pPr>
        <w:pStyle w:val="BodyText"/>
        <w:spacing w:before="163" w:after="240" w:line="276" w:lineRule="auto"/>
        <w:ind w:left="0" w:right="295"/>
        <w:rPr>
          <w:lang w:val="sr-Cyrl-RS" w:eastAsia="sr-Latn-RS"/>
        </w:rPr>
      </w:pPr>
      <w:r w:rsidRPr="007E22D2">
        <w:rPr>
          <w:lang w:val="sr-Cyrl-RS" w:eastAsia="sr-Latn-RS"/>
        </w:rPr>
        <w:t>Опис и појашњење критеријума и докази потребни за проверу</w:t>
      </w:r>
      <w:r w:rsidRPr="00444601">
        <w:rPr>
          <w:lang w:val="sr-Cyrl-RS" w:eastAsia="sr-Latn-RS"/>
        </w:rPr>
        <w:t xml:space="preserve">: </w:t>
      </w:r>
      <w:r w:rsidRPr="0006147F">
        <w:rPr>
          <w:lang w:val="sr-Cyrl-RS" w:eastAsia="sr-Latn-RS"/>
        </w:rPr>
        <w:t xml:space="preserve">Рок испоруке за пнеуматике који </w:t>
      </w:r>
      <w:r>
        <w:rPr>
          <w:lang w:val="sr-Cyrl-RS" w:eastAsia="sr-Latn-RS"/>
        </w:rPr>
        <w:t>ни</w:t>
      </w:r>
      <w:r w:rsidRPr="0006147F">
        <w:rPr>
          <w:lang w:val="sr-Cyrl-RS" w:eastAsia="sr-Latn-RS"/>
        </w:rPr>
        <w:t>су наведени у Техничкој спецификацији</w:t>
      </w:r>
      <w:r>
        <w:rPr>
          <w:lang w:val="sr-Cyrl-RS" w:eastAsia="sr-Latn-RS"/>
        </w:rPr>
        <w:t xml:space="preserve"> је 10</w:t>
      </w:r>
      <w:r w:rsidRPr="00362958">
        <w:rPr>
          <w:lang w:val="sr-Cyrl-RS" w:eastAsia="sr-Latn-RS"/>
        </w:rPr>
        <w:t xml:space="preserve"> радних дана</w:t>
      </w:r>
      <w:bookmarkEnd w:id="71"/>
      <w:r w:rsidRPr="00844DE5">
        <w:rPr>
          <w:lang w:val="sr-Cyrl-RS" w:eastAsia="sr-Latn-RS"/>
        </w:rPr>
        <w:t xml:space="preserve"> </w:t>
      </w:r>
      <w:r>
        <w:rPr>
          <w:lang w:val="sr-Cyrl-RS" w:eastAsia="sr-Latn-RS"/>
        </w:rPr>
        <w:t xml:space="preserve">од </w:t>
      </w:r>
      <w:r w:rsidRPr="00362958">
        <w:rPr>
          <w:lang w:val="sr-Cyrl-RS" w:eastAsia="sr-Latn-RS"/>
        </w:rPr>
        <w:t>дана потврде пријема наруџбенице</w:t>
      </w:r>
      <w:r>
        <w:rPr>
          <w:lang w:val="sr-Cyrl-RS" w:eastAsia="sr-Latn-RS"/>
        </w:rPr>
        <w:t xml:space="preserve">. </w:t>
      </w:r>
    </w:p>
    <w:p w14:paraId="3F1B16DD" w14:textId="77777777" w:rsidR="00E3096E" w:rsidRPr="007E22D2" w:rsidRDefault="00E3096E" w:rsidP="00945254">
      <w:pPr>
        <w:pStyle w:val="BodyText"/>
        <w:spacing w:before="44" w:after="240" w:line="276" w:lineRule="auto"/>
        <w:ind w:left="0"/>
        <w:rPr>
          <w:b/>
          <w:lang w:val="sr-Cyrl-RS" w:eastAsia="sr-Latn-RS"/>
        </w:rPr>
      </w:pPr>
      <w:r w:rsidRPr="007E22D2">
        <w:rPr>
          <w:lang w:val="sr-Cyrl-RS" w:eastAsia="sr-Latn-RS"/>
        </w:rPr>
        <w:t xml:space="preserve">Назив: </w:t>
      </w:r>
      <w:r>
        <w:rPr>
          <w:b/>
          <w:lang w:val="sr-Cyrl-RS" w:eastAsia="sr-Latn-RS"/>
        </w:rPr>
        <w:t xml:space="preserve">Гарантни рок  </w:t>
      </w:r>
    </w:p>
    <w:p w14:paraId="0D48E87E" w14:textId="77777777" w:rsidR="00E3096E" w:rsidRPr="007E22D2" w:rsidRDefault="00E3096E" w:rsidP="00945254">
      <w:pPr>
        <w:pStyle w:val="BodyText"/>
        <w:spacing w:before="44" w:after="240" w:line="276" w:lineRule="auto"/>
        <w:ind w:left="0"/>
        <w:rPr>
          <w:lang w:val="sr-Cyrl-RS" w:eastAsia="sr-Latn-RS"/>
        </w:rPr>
      </w:pPr>
      <w:r w:rsidRPr="007E22D2">
        <w:rPr>
          <w:lang w:val="sr-Cyrl-RS" w:eastAsia="sr-Latn-RS"/>
        </w:rPr>
        <w:t xml:space="preserve">Јединица мере: </w:t>
      </w:r>
      <w:r>
        <w:rPr>
          <w:lang w:val="sr-Cyrl-RS" w:eastAsia="sr-Latn-RS"/>
        </w:rPr>
        <w:t>година</w:t>
      </w:r>
      <w:r w:rsidRPr="007E22D2">
        <w:rPr>
          <w:lang w:val="sr-Cyrl-RS" w:eastAsia="sr-Latn-RS"/>
        </w:rPr>
        <w:t xml:space="preserve"> </w:t>
      </w:r>
    </w:p>
    <w:p w14:paraId="410BD2D6" w14:textId="77777777" w:rsidR="00E3096E" w:rsidRDefault="00E3096E" w:rsidP="00887B8D">
      <w:pPr>
        <w:pStyle w:val="BodyText"/>
        <w:spacing w:before="163" w:line="276" w:lineRule="auto"/>
        <w:ind w:left="0" w:right="295"/>
        <w:rPr>
          <w:lang w:val="sr-Cyrl-RS" w:eastAsia="sr-Latn-RS"/>
        </w:rPr>
      </w:pPr>
      <w:r w:rsidRPr="007E22D2">
        <w:rPr>
          <w:lang w:val="sr-Cyrl-RS" w:eastAsia="sr-Latn-RS"/>
        </w:rPr>
        <w:t>Опис и појашњење критеријума и докази потребни за проверу</w:t>
      </w:r>
      <w:r w:rsidRPr="00444601">
        <w:rPr>
          <w:lang w:val="sr-Cyrl-RS" w:eastAsia="sr-Latn-RS"/>
        </w:rPr>
        <w:t xml:space="preserve">: </w:t>
      </w:r>
    </w:p>
    <w:p w14:paraId="7DA423E5" w14:textId="77777777" w:rsidR="00E3096E" w:rsidRDefault="00E3096E" w:rsidP="00945254">
      <w:pPr>
        <w:pStyle w:val="BodyText"/>
        <w:spacing w:before="240" w:line="276" w:lineRule="auto"/>
        <w:ind w:left="142" w:right="295"/>
        <w:rPr>
          <w:lang w:val="sr-Cyrl-RS" w:eastAsia="sr-Latn-RS"/>
        </w:rPr>
      </w:pPr>
      <w:r w:rsidRPr="0006147F">
        <w:rPr>
          <w:lang w:val="sr-Cyrl-RS" w:eastAsia="sr-Latn-RS"/>
        </w:rPr>
        <w:t xml:space="preserve">Гарантни рок је </w:t>
      </w:r>
      <w:r w:rsidRPr="0006147F">
        <w:rPr>
          <w:lang w:val="sr-Latn-RS" w:eastAsia="sr-Latn-RS"/>
        </w:rPr>
        <w:t>___________</w:t>
      </w:r>
      <w:r w:rsidRPr="0006147F">
        <w:rPr>
          <w:lang w:val="sr-Cyrl-RS" w:eastAsia="sr-Latn-RS"/>
        </w:rPr>
        <w:t>(</w:t>
      </w:r>
      <w:r w:rsidRPr="0006147F">
        <w:rPr>
          <w:i/>
          <w:lang w:val="sr-Cyrl-RS" w:eastAsia="sr-Latn-RS"/>
        </w:rPr>
        <w:t>минимално 2 (две) године</w:t>
      </w:r>
      <w:r w:rsidRPr="0006147F">
        <w:rPr>
          <w:lang w:val="sr-Cyrl-RS" w:eastAsia="sr-Latn-RS"/>
        </w:rPr>
        <w:t>) године и почиње да тече од дана потписивања Записника о квантитативном и квалитативном пријему робе.</w:t>
      </w:r>
      <w:r>
        <w:rPr>
          <w:lang w:val="sr-Cyrl-RS" w:eastAsia="sr-Latn-RS"/>
        </w:rPr>
        <w:t xml:space="preserve"> </w:t>
      </w:r>
      <w:r w:rsidRPr="0006147F">
        <w:rPr>
          <w:lang w:val="sr-Cyrl-RS" w:eastAsia="sr-Latn-RS"/>
        </w:rPr>
        <w:t>Гарантни рок се односи на израду, материјал и конструкцију робе. Временски период између дана производње и дана испоруке не сме бити дужи од 15 (петнаест) месеци.</w:t>
      </w:r>
    </w:p>
    <w:p w14:paraId="1D020553" w14:textId="77777777" w:rsidR="00E3096E" w:rsidRPr="0006147F" w:rsidRDefault="00E3096E" w:rsidP="00945254">
      <w:pPr>
        <w:pStyle w:val="BodyText"/>
        <w:spacing w:before="240" w:line="276" w:lineRule="auto"/>
        <w:ind w:left="142" w:right="295"/>
        <w:rPr>
          <w:lang w:val="sr-Cyrl-RS" w:eastAsia="sr-Latn-RS"/>
        </w:rPr>
      </w:pPr>
      <w:r>
        <w:rPr>
          <w:lang w:val="sr-Cyrl-RS" w:eastAsia="sr-Latn-RS"/>
        </w:rPr>
        <w:t xml:space="preserve">Гарантни рок понуђач уписује у образац понуде и уједно је резервни критеријум за доделу окривног споразума. </w:t>
      </w:r>
    </w:p>
    <w:p w14:paraId="719301D0" w14:textId="77777777" w:rsidR="00E3096E" w:rsidRDefault="00E3096E" w:rsidP="00E3096E">
      <w:pPr>
        <w:pStyle w:val="BodyText"/>
        <w:spacing w:before="163" w:line="276" w:lineRule="auto"/>
        <w:ind w:left="140" w:right="295"/>
        <w:rPr>
          <w:b/>
          <w:lang w:val="ru-RU"/>
        </w:rPr>
      </w:pPr>
    </w:p>
    <w:p w14:paraId="2FB97F66" w14:textId="77777777" w:rsidR="00E3096E" w:rsidRDefault="00E3096E" w:rsidP="00945254">
      <w:pPr>
        <w:spacing w:before="240" w:line="276" w:lineRule="auto"/>
        <w:jc w:val="both"/>
        <w:rPr>
          <w:rFonts w:ascii="Times New Roman" w:hAnsi="Times New Roman" w:cs="Times New Roman"/>
          <w:b/>
          <w:lang w:val="ru-RU"/>
        </w:rPr>
      </w:pPr>
      <w:r w:rsidRPr="00444601">
        <w:rPr>
          <w:rFonts w:ascii="Times New Roman" w:hAnsi="Times New Roman" w:cs="Times New Roman"/>
          <w:b/>
          <w:lang w:val="ru-RU"/>
        </w:rPr>
        <w:lastRenderedPageBreak/>
        <w:t>Резервни</w:t>
      </w:r>
      <w:r w:rsidRPr="00444601">
        <w:rPr>
          <w:rFonts w:ascii="Times New Roman" w:hAnsi="Times New Roman" w:cs="Times New Roman"/>
          <w:b/>
          <w:spacing w:val="-4"/>
          <w:lang w:val="ru-RU"/>
        </w:rPr>
        <w:t xml:space="preserve"> </w:t>
      </w:r>
      <w:r w:rsidRPr="00444601">
        <w:rPr>
          <w:rFonts w:ascii="Times New Roman" w:hAnsi="Times New Roman" w:cs="Times New Roman"/>
          <w:b/>
          <w:lang w:val="ru-RU"/>
        </w:rPr>
        <w:t>критеријуми</w:t>
      </w:r>
      <w:r w:rsidRPr="00444601">
        <w:rPr>
          <w:rFonts w:ascii="Times New Roman" w:hAnsi="Times New Roman" w:cs="Times New Roman"/>
          <w:b/>
          <w:spacing w:val="-3"/>
          <w:lang w:val="ru-RU"/>
        </w:rPr>
        <w:t xml:space="preserve"> </w:t>
      </w:r>
      <w:r w:rsidRPr="00444601">
        <w:rPr>
          <w:rFonts w:ascii="Times New Roman" w:hAnsi="Times New Roman" w:cs="Times New Roman"/>
          <w:b/>
          <w:lang w:val="ru-RU"/>
        </w:rPr>
        <w:t>на</w:t>
      </w:r>
      <w:r w:rsidRPr="00444601">
        <w:rPr>
          <w:rFonts w:ascii="Times New Roman" w:hAnsi="Times New Roman" w:cs="Times New Roman"/>
          <w:b/>
          <w:spacing w:val="-4"/>
          <w:lang w:val="ru-RU"/>
        </w:rPr>
        <w:t xml:space="preserve"> </w:t>
      </w:r>
      <w:r w:rsidRPr="00444601">
        <w:rPr>
          <w:rFonts w:ascii="Times New Roman" w:hAnsi="Times New Roman" w:cs="Times New Roman"/>
          <w:b/>
          <w:lang w:val="ru-RU"/>
        </w:rPr>
        <w:t>основу</w:t>
      </w:r>
      <w:r w:rsidRPr="00444601">
        <w:rPr>
          <w:rFonts w:ascii="Times New Roman" w:hAnsi="Times New Roman" w:cs="Times New Roman"/>
          <w:b/>
          <w:spacing w:val="-5"/>
          <w:lang w:val="ru-RU"/>
        </w:rPr>
        <w:t xml:space="preserve"> </w:t>
      </w:r>
      <w:r w:rsidRPr="00444601">
        <w:rPr>
          <w:rFonts w:ascii="Times New Roman" w:hAnsi="Times New Roman" w:cs="Times New Roman"/>
          <w:b/>
          <w:lang w:val="ru-RU"/>
        </w:rPr>
        <w:t>којих</w:t>
      </w:r>
      <w:r w:rsidRPr="00444601">
        <w:rPr>
          <w:rFonts w:ascii="Times New Roman" w:hAnsi="Times New Roman" w:cs="Times New Roman"/>
          <w:b/>
          <w:spacing w:val="-4"/>
          <w:lang w:val="ru-RU"/>
        </w:rPr>
        <w:t xml:space="preserve"> </w:t>
      </w:r>
      <w:r w:rsidRPr="00444601">
        <w:rPr>
          <w:rFonts w:ascii="Times New Roman" w:hAnsi="Times New Roman" w:cs="Times New Roman"/>
          <w:b/>
          <w:lang w:val="ru-RU"/>
        </w:rPr>
        <w:t>ће</w:t>
      </w:r>
      <w:r w:rsidRPr="00444601">
        <w:rPr>
          <w:rFonts w:ascii="Times New Roman" w:hAnsi="Times New Roman" w:cs="Times New Roman"/>
          <w:b/>
          <w:spacing w:val="-5"/>
          <w:lang w:val="ru-RU"/>
        </w:rPr>
        <w:t xml:space="preserve"> </w:t>
      </w:r>
      <w:r w:rsidRPr="00444601">
        <w:rPr>
          <w:rFonts w:ascii="Times New Roman" w:hAnsi="Times New Roman" w:cs="Times New Roman"/>
          <w:b/>
          <w:lang w:val="ru-RU"/>
        </w:rPr>
        <w:t>се</w:t>
      </w:r>
      <w:r w:rsidRPr="00444601">
        <w:rPr>
          <w:rFonts w:ascii="Times New Roman" w:hAnsi="Times New Roman" w:cs="Times New Roman"/>
          <w:b/>
          <w:spacing w:val="-5"/>
          <w:lang w:val="ru-RU"/>
        </w:rPr>
        <w:t xml:space="preserve"> </w:t>
      </w:r>
      <w:r w:rsidRPr="00444601">
        <w:rPr>
          <w:rFonts w:ascii="Times New Roman" w:hAnsi="Times New Roman" w:cs="Times New Roman"/>
          <w:b/>
          <w:lang w:val="ru-RU"/>
        </w:rPr>
        <w:t>доделити</w:t>
      </w:r>
      <w:r w:rsidRPr="00444601">
        <w:rPr>
          <w:rFonts w:ascii="Times New Roman" w:hAnsi="Times New Roman" w:cs="Times New Roman"/>
          <w:b/>
          <w:spacing w:val="-4"/>
          <w:lang w:val="ru-RU"/>
        </w:rPr>
        <w:t xml:space="preserve"> </w:t>
      </w:r>
      <w:r>
        <w:rPr>
          <w:rFonts w:ascii="Times New Roman" w:hAnsi="Times New Roman" w:cs="Times New Roman"/>
          <w:b/>
          <w:lang w:val="ru-RU"/>
        </w:rPr>
        <w:t>оквирни споразум</w:t>
      </w:r>
      <w:r w:rsidRPr="00444601">
        <w:rPr>
          <w:rFonts w:ascii="Times New Roman" w:hAnsi="Times New Roman" w:cs="Times New Roman"/>
          <w:b/>
          <w:spacing w:val="-3"/>
          <w:lang w:val="ru-RU"/>
        </w:rPr>
        <w:t xml:space="preserve"> </w:t>
      </w:r>
      <w:r w:rsidRPr="00444601">
        <w:rPr>
          <w:rFonts w:ascii="Times New Roman" w:hAnsi="Times New Roman" w:cs="Times New Roman"/>
          <w:b/>
          <w:lang w:val="ru-RU"/>
        </w:rPr>
        <w:t>у</w:t>
      </w:r>
      <w:r w:rsidRPr="00444601">
        <w:rPr>
          <w:rFonts w:ascii="Times New Roman" w:hAnsi="Times New Roman" w:cs="Times New Roman"/>
          <w:b/>
          <w:spacing w:val="-4"/>
          <w:lang w:val="ru-RU"/>
        </w:rPr>
        <w:t xml:space="preserve"> </w:t>
      </w:r>
      <w:r w:rsidRPr="00444601">
        <w:rPr>
          <w:rFonts w:ascii="Times New Roman" w:hAnsi="Times New Roman" w:cs="Times New Roman"/>
          <w:b/>
          <w:lang w:val="ru-RU"/>
        </w:rPr>
        <w:t>ситуацији</w:t>
      </w:r>
      <w:r w:rsidRPr="00444601">
        <w:rPr>
          <w:rFonts w:ascii="Times New Roman" w:hAnsi="Times New Roman" w:cs="Times New Roman"/>
          <w:b/>
          <w:spacing w:val="-4"/>
          <w:lang w:val="ru-RU"/>
        </w:rPr>
        <w:t xml:space="preserve"> </w:t>
      </w:r>
      <w:r w:rsidRPr="00444601">
        <w:rPr>
          <w:rFonts w:ascii="Times New Roman" w:hAnsi="Times New Roman" w:cs="Times New Roman"/>
          <w:b/>
          <w:lang w:val="ru-RU"/>
        </w:rPr>
        <w:t>када</w:t>
      </w:r>
      <w:r w:rsidRPr="00444601">
        <w:rPr>
          <w:rFonts w:ascii="Times New Roman" w:hAnsi="Times New Roman" w:cs="Times New Roman"/>
          <w:b/>
          <w:spacing w:val="-5"/>
          <w:lang w:val="ru-RU"/>
        </w:rPr>
        <w:t xml:space="preserve"> </w:t>
      </w:r>
      <w:r w:rsidRPr="00444601">
        <w:rPr>
          <w:rFonts w:ascii="Times New Roman" w:hAnsi="Times New Roman" w:cs="Times New Roman"/>
          <w:b/>
          <w:lang w:val="ru-RU"/>
        </w:rPr>
        <w:t>постоје</w:t>
      </w:r>
      <w:r w:rsidRPr="00444601">
        <w:rPr>
          <w:rFonts w:ascii="Times New Roman" w:hAnsi="Times New Roman" w:cs="Times New Roman"/>
          <w:b/>
          <w:lang w:val="sr-Cyrl-RS"/>
        </w:rPr>
        <w:t xml:space="preserve"> </w:t>
      </w:r>
      <w:r w:rsidRPr="00444601">
        <w:rPr>
          <w:rFonts w:ascii="Times New Roman" w:hAnsi="Times New Roman" w:cs="Times New Roman"/>
          <w:b/>
          <w:lang w:val="ru-RU"/>
        </w:rPr>
        <w:t xml:space="preserve">две </w:t>
      </w:r>
      <w:r w:rsidRPr="00444601">
        <w:rPr>
          <w:rFonts w:ascii="Times New Roman" w:hAnsi="Times New Roman" w:cs="Times New Roman"/>
          <w:b/>
          <w:spacing w:val="-57"/>
          <w:lang w:val="ru-RU"/>
        </w:rPr>
        <w:t xml:space="preserve"> </w:t>
      </w:r>
      <w:r w:rsidRPr="00444601">
        <w:rPr>
          <w:rFonts w:ascii="Times New Roman" w:hAnsi="Times New Roman" w:cs="Times New Roman"/>
          <w:b/>
          <w:lang w:val="ru-RU"/>
        </w:rPr>
        <w:t>или</w:t>
      </w:r>
      <w:r w:rsidRPr="00444601">
        <w:rPr>
          <w:rFonts w:ascii="Times New Roman" w:hAnsi="Times New Roman" w:cs="Times New Roman"/>
          <w:b/>
          <w:spacing w:val="-1"/>
          <w:lang w:val="ru-RU"/>
        </w:rPr>
        <w:t xml:space="preserve"> </w:t>
      </w:r>
      <w:r w:rsidRPr="00444601">
        <w:rPr>
          <w:rFonts w:ascii="Times New Roman" w:hAnsi="Times New Roman" w:cs="Times New Roman"/>
          <w:b/>
          <w:lang w:val="ru-RU"/>
        </w:rPr>
        <w:t>више</w:t>
      </w:r>
      <w:r w:rsidRPr="00444601">
        <w:rPr>
          <w:rFonts w:ascii="Times New Roman" w:hAnsi="Times New Roman" w:cs="Times New Roman"/>
          <w:b/>
          <w:spacing w:val="-3"/>
          <w:lang w:val="ru-RU"/>
        </w:rPr>
        <w:t xml:space="preserve"> </w:t>
      </w:r>
      <w:r w:rsidRPr="00444601">
        <w:rPr>
          <w:rFonts w:ascii="Times New Roman" w:hAnsi="Times New Roman" w:cs="Times New Roman"/>
          <w:b/>
          <w:lang w:val="ru-RU"/>
        </w:rPr>
        <w:t>понуда</w:t>
      </w:r>
      <w:r w:rsidRPr="00444601">
        <w:rPr>
          <w:rFonts w:ascii="Times New Roman" w:hAnsi="Times New Roman" w:cs="Times New Roman"/>
          <w:b/>
          <w:spacing w:val="-3"/>
          <w:lang w:val="ru-RU"/>
        </w:rPr>
        <w:t xml:space="preserve"> </w:t>
      </w:r>
      <w:r w:rsidRPr="00444601">
        <w:rPr>
          <w:rFonts w:ascii="Times New Roman" w:hAnsi="Times New Roman" w:cs="Times New Roman"/>
          <w:b/>
          <w:lang w:val="ru-RU"/>
        </w:rPr>
        <w:t>које</w:t>
      </w:r>
      <w:r w:rsidRPr="00444601">
        <w:rPr>
          <w:rFonts w:ascii="Times New Roman" w:hAnsi="Times New Roman" w:cs="Times New Roman"/>
          <w:b/>
          <w:spacing w:val="-4"/>
          <w:lang w:val="ru-RU"/>
        </w:rPr>
        <w:t xml:space="preserve"> </w:t>
      </w:r>
      <w:r w:rsidRPr="00444601">
        <w:rPr>
          <w:rFonts w:ascii="Times New Roman" w:hAnsi="Times New Roman" w:cs="Times New Roman"/>
          <w:b/>
          <w:lang w:val="ru-RU"/>
        </w:rPr>
        <w:t>су</w:t>
      </w:r>
      <w:r w:rsidRPr="00444601">
        <w:rPr>
          <w:rFonts w:ascii="Times New Roman" w:hAnsi="Times New Roman" w:cs="Times New Roman"/>
          <w:b/>
          <w:spacing w:val="-1"/>
          <w:lang w:val="ru-RU"/>
        </w:rPr>
        <w:t xml:space="preserve"> </w:t>
      </w:r>
      <w:r w:rsidRPr="00444601">
        <w:rPr>
          <w:rFonts w:ascii="Times New Roman" w:hAnsi="Times New Roman" w:cs="Times New Roman"/>
          <w:b/>
          <w:lang w:val="ru-RU"/>
        </w:rPr>
        <w:t>након</w:t>
      </w:r>
      <w:r w:rsidRPr="00444601">
        <w:rPr>
          <w:rFonts w:ascii="Times New Roman" w:hAnsi="Times New Roman" w:cs="Times New Roman"/>
          <w:b/>
          <w:spacing w:val="-2"/>
          <w:lang w:val="ru-RU"/>
        </w:rPr>
        <w:t xml:space="preserve"> </w:t>
      </w:r>
      <w:r w:rsidRPr="00444601">
        <w:rPr>
          <w:rFonts w:ascii="Times New Roman" w:hAnsi="Times New Roman" w:cs="Times New Roman"/>
          <w:b/>
          <w:lang w:val="ru-RU"/>
        </w:rPr>
        <w:t>примене</w:t>
      </w:r>
      <w:r w:rsidRPr="00444601">
        <w:rPr>
          <w:rFonts w:ascii="Times New Roman" w:hAnsi="Times New Roman" w:cs="Times New Roman"/>
          <w:b/>
          <w:spacing w:val="-2"/>
          <w:lang w:val="ru-RU"/>
        </w:rPr>
        <w:t xml:space="preserve"> </w:t>
      </w:r>
      <w:r w:rsidRPr="00444601">
        <w:rPr>
          <w:rFonts w:ascii="Times New Roman" w:hAnsi="Times New Roman" w:cs="Times New Roman"/>
          <w:b/>
          <w:lang w:val="ru-RU"/>
        </w:rPr>
        <w:t>критеријума</w:t>
      </w:r>
      <w:r w:rsidRPr="00444601">
        <w:rPr>
          <w:rFonts w:ascii="Times New Roman" w:hAnsi="Times New Roman" w:cs="Times New Roman"/>
          <w:b/>
          <w:spacing w:val="1"/>
          <w:lang w:val="ru-RU"/>
        </w:rPr>
        <w:t xml:space="preserve"> </w:t>
      </w:r>
      <w:r w:rsidRPr="00444601">
        <w:rPr>
          <w:rFonts w:ascii="Times New Roman" w:hAnsi="Times New Roman" w:cs="Times New Roman"/>
          <w:b/>
          <w:lang w:val="ru-RU"/>
        </w:rPr>
        <w:t>једнаке:</w:t>
      </w:r>
    </w:p>
    <w:p w14:paraId="4E59AE2C" w14:textId="77777777" w:rsidR="00E3096E" w:rsidRPr="006C1C0F" w:rsidRDefault="00E3096E" w:rsidP="00945254">
      <w:pPr>
        <w:pStyle w:val="BodyText"/>
        <w:spacing w:before="240" w:line="276" w:lineRule="auto"/>
        <w:ind w:left="0"/>
        <w:rPr>
          <w:lang w:val="ru-RU"/>
        </w:rPr>
      </w:pPr>
      <w:r w:rsidRPr="006C1C0F">
        <w:rPr>
          <w:lang w:val="ru-RU"/>
        </w:rPr>
        <w:t xml:space="preserve">У ситуацији када постоје две или више понуда са </w:t>
      </w:r>
      <w:r>
        <w:rPr>
          <w:lang w:val="ru-RU"/>
        </w:rPr>
        <w:t xml:space="preserve">истим бројем пондера, предност се даје понуђачу који је </w:t>
      </w:r>
      <w:r w:rsidRPr="006C1C0F">
        <w:rPr>
          <w:lang w:val="ru-RU"/>
        </w:rPr>
        <w:t>понудио</w:t>
      </w:r>
      <w:r>
        <w:rPr>
          <w:lang w:val="ru-RU"/>
        </w:rPr>
        <w:t xml:space="preserve"> дужи гарантни рок</w:t>
      </w:r>
      <w:r w:rsidRPr="006C1C0F">
        <w:rPr>
          <w:spacing w:val="-57"/>
          <w:lang w:val="ru-RU"/>
        </w:rPr>
        <w:t xml:space="preserve"> </w:t>
      </w:r>
      <w:r w:rsidRPr="006C1C0F">
        <w:rPr>
          <w:spacing w:val="-57"/>
          <w:lang w:val="sr-Cyrl-RS"/>
        </w:rPr>
        <w:t xml:space="preserve"> </w:t>
      </w:r>
      <w:r>
        <w:rPr>
          <w:lang w:val="sr-Cyrl-RS"/>
        </w:rPr>
        <w:t xml:space="preserve">. </w:t>
      </w:r>
    </w:p>
    <w:p w14:paraId="616909BC" w14:textId="77777777" w:rsidR="00E3096E" w:rsidRPr="00C623B0" w:rsidRDefault="00E3096E" w:rsidP="00C623B0">
      <w:pPr>
        <w:spacing w:before="240"/>
        <w:rPr>
          <w:rFonts w:ascii="Times New Roman" w:hAnsi="Times New Roman" w:cs="Times New Roman"/>
          <w:b/>
          <w:bCs/>
          <w:lang w:val="ru-RU"/>
        </w:rPr>
      </w:pPr>
      <w:r w:rsidRPr="00C623B0">
        <w:rPr>
          <w:rFonts w:ascii="Times New Roman" w:hAnsi="Times New Roman" w:cs="Times New Roman"/>
          <w:b/>
          <w:bCs/>
          <w:lang w:val="ru-RU"/>
        </w:rPr>
        <w:t>Примена</w:t>
      </w:r>
      <w:r w:rsidRPr="00C623B0">
        <w:rPr>
          <w:rFonts w:ascii="Times New Roman" w:hAnsi="Times New Roman" w:cs="Times New Roman"/>
          <w:b/>
          <w:bCs/>
          <w:spacing w:val="-3"/>
          <w:lang w:val="ru-RU"/>
        </w:rPr>
        <w:t xml:space="preserve"> </w:t>
      </w:r>
      <w:r w:rsidRPr="00C623B0">
        <w:rPr>
          <w:rFonts w:ascii="Times New Roman" w:hAnsi="Times New Roman" w:cs="Times New Roman"/>
          <w:b/>
          <w:bCs/>
          <w:lang w:val="ru-RU"/>
        </w:rPr>
        <w:t>жреба</w:t>
      </w:r>
    </w:p>
    <w:p w14:paraId="15A759AD" w14:textId="77777777" w:rsidR="00E3096E" w:rsidRDefault="00E3096E" w:rsidP="00945254">
      <w:pPr>
        <w:spacing w:before="240" w:after="240" w:line="276" w:lineRule="auto"/>
        <w:jc w:val="both"/>
        <w:rPr>
          <w:rFonts w:ascii="Times New Roman" w:eastAsia="Times New Roman" w:hAnsi="Times New Roman" w:cs="Times New Roman"/>
          <w:spacing w:val="-1"/>
          <w:lang w:val="ru-RU"/>
        </w:rPr>
      </w:pPr>
      <w:r w:rsidRPr="006C1C0F">
        <w:rPr>
          <w:rFonts w:ascii="Times New Roman" w:eastAsia="Times New Roman" w:hAnsi="Times New Roman" w:cs="Times New Roman"/>
          <w:spacing w:val="-1"/>
          <w:lang w:val="ru-RU"/>
        </w:rPr>
        <w:t>Уколико ни након примене горе наведен</w:t>
      </w:r>
      <w:r>
        <w:rPr>
          <w:rFonts w:ascii="Times New Roman" w:eastAsia="Times New Roman" w:hAnsi="Times New Roman" w:cs="Times New Roman"/>
          <w:spacing w:val="-1"/>
          <w:lang w:val="ru-RU"/>
        </w:rPr>
        <w:t>ог</w:t>
      </w:r>
      <w:r w:rsidRPr="006C1C0F">
        <w:rPr>
          <w:rFonts w:ascii="Times New Roman" w:eastAsia="Times New Roman" w:hAnsi="Times New Roman" w:cs="Times New Roman"/>
          <w:spacing w:val="-1"/>
          <w:lang w:val="ru-RU"/>
        </w:rPr>
        <w:t xml:space="preserve"> резервн</w:t>
      </w:r>
      <w:r>
        <w:rPr>
          <w:rFonts w:ascii="Times New Roman" w:eastAsia="Times New Roman" w:hAnsi="Times New Roman" w:cs="Times New Roman"/>
          <w:spacing w:val="-1"/>
          <w:lang w:val="ru-RU"/>
        </w:rPr>
        <w:t>ог</w:t>
      </w:r>
      <w:r w:rsidRPr="006C1C0F">
        <w:rPr>
          <w:rFonts w:ascii="Times New Roman" w:eastAsia="Times New Roman" w:hAnsi="Times New Roman" w:cs="Times New Roman"/>
          <w:spacing w:val="-1"/>
          <w:lang w:val="ru-RU"/>
        </w:rPr>
        <w:t xml:space="preserve"> критеријума није могуће донети одлуку о закључењу оквирног споразума у складу са захтевима Наручиоца у погледу броја понуђача са којима закључује оквирни споразум, Наручилац ће оквирни споразум доделити понуђачима који буду извучени путем жреба. Наручилац ће писаним путем обавестити све понуђаче о датуму када ће се одржати извлачење путем жреба. Извлачење путем жреба Наручилац ће извршити јавно, у присуству понуђача, и то тако што ће називе понуђача који имају исти укупан број </w:t>
      </w:r>
      <w:r>
        <w:rPr>
          <w:rFonts w:ascii="Times New Roman" w:eastAsia="Times New Roman" w:hAnsi="Times New Roman" w:cs="Times New Roman"/>
          <w:spacing w:val="-1"/>
          <w:lang w:val="ru-RU"/>
        </w:rPr>
        <w:t>пондера и</w:t>
      </w:r>
      <w:r w:rsidRPr="006C1C0F">
        <w:rPr>
          <w:rFonts w:ascii="Times New Roman" w:eastAsia="Times New Roman" w:hAnsi="Times New Roman" w:cs="Times New Roman"/>
          <w:spacing w:val="-1"/>
          <w:lang w:val="ru-RU"/>
        </w:rPr>
        <w:t xml:space="preserve"> исти </w:t>
      </w:r>
      <w:r>
        <w:rPr>
          <w:rFonts w:ascii="Times New Roman" w:eastAsia="Times New Roman" w:hAnsi="Times New Roman" w:cs="Times New Roman"/>
          <w:spacing w:val="-1"/>
          <w:lang w:val="ru-RU"/>
        </w:rPr>
        <w:t xml:space="preserve">гарантни </w:t>
      </w:r>
      <w:r w:rsidRPr="006C1C0F">
        <w:rPr>
          <w:rFonts w:ascii="Times New Roman" w:eastAsia="Times New Roman" w:hAnsi="Times New Roman" w:cs="Times New Roman"/>
          <w:spacing w:val="-1"/>
          <w:lang w:val="ru-RU"/>
        </w:rPr>
        <w:t>рок</w:t>
      </w:r>
      <w:r>
        <w:rPr>
          <w:rFonts w:ascii="Times New Roman" w:eastAsia="Times New Roman" w:hAnsi="Times New Roman" w:cs="Times New Roman"/>
          <w:spacing w:val="-1"/>
          <w:lang w:val="ru-RU"/>
        </w:rPr>
        <w:t xml:space="preserve">, </w:t>
      </w:r>
      <w:r w:rsidRPr="006C1C0F">
        <w:rPr>
          <w:rFonts w:ascii="Times New Roman" w:eastAsia="Times New Roman" w:hAnsi="Times New Roman" w:cs="Times New Roman"/>
          <w:spacing w:val="-1"/>
          <w:lang w:val="ru-RU"/>
        </w:rPr>
        <w:t>исписати на одвојеним папирима, који су исте величине и боје, те ће све те папире ставити у провидну кутију одакле ће извући папире. Понуђачима чији називи буду на извученим папирима биће додељен оквирни споразум и то на начин да предност у рангирању имају понуђачи чија су имена извучена раније. Понуђачима који не присуствују овом поступку, Наручилац ће доставити записник са извлачења путем жреба</w:t>
      </w:r>
      <w:r>
        <w:rPr>
          <w:rFonts w:ascii="Times New Roman" w:eastAsia="Times New Roman" w:hAnsi="Times New Roman" w:cs="Times New Roman"/>
          <w:spacing w:val="-1"/>
          <w:lang w:val="ru-RU"/>
        </w:rPr>
        <w:t>.</w:t>
      </w:r>
    </w:p>
    <w:p w14:paraId="2820A125" w14:textId="77777777" w:rsidR="00E3096E" w:rsidRPr="007E22D2" w:rsidRDefault="00E3096E" w:rsidP="00945254">
      <w:pPr>
        <w:pStyle w:val="BodyText"/>
        <w:spacing w:before="44" w:line="276" w:lineRule="auto"/>
        <w:ind w:left="0"/>
        <w:rPr>
          <w:b/>
          <w:lang w:val="sr-Cyrl-RS" w:eastAsia="sr-Latn-RS"/>
        </w:rPr>
      </w:pPr>
      <w:r w:rsidRPr="007E22D2">
        <w:rPr>
          <w:b/>
          <w:lang w:val="sr-Cyrl-RS" w:eastAsia="sr-Latn-RS"/>
        </w:rPr>
        <w:t>Рок и начин плаћања</w:t>
      </w:r>
    </w:p>
    <w:p w14:paraId="06D2D2A0" w14:textId="77777777" w:rsidR="00E3096E" w:rsidRPr="00572A64" w:rsidRDefault="00E3096E" w:rsidP="00945254">
      <w:pPr>
        <w:spacing w:before="240" w:line="276" w:lineRule="auto"/>
        <w:jc w:val="both"/>
        <w:rPr>
          <w:rFonts w:ascii="Times New Roman" w:eastAsia="Times New Roman" w:hAnsi="Times New Roman" w:cs="Times New Roman"/>
          <w:lang w:val="sr-Cyrl-RS" w:eastAsia="sr-Latn-RS"/>
        </w:rPr>
      </w:pPr>
      <w:r w:rsidRPr="00572A64">
        <w:rPr>
          <w:rFonts w:ascii="Times New Roman" w:eastAsia="Times New Roman" w:hAnsi="Times New Roman" w:cs="Times New Roman"/>
          <w:lang w:val="sr-Cyrl-RS" w:eastAsia="sr-Latn-RS"/>
        </w:rPr>
        <w:t xml:space="preserve">Наручилац ће уговорену цену на основу појединачних </w:t>
      </w:r>
      <w:r>
        <w:rPr>
          <w:rFonts w:ascii="Times New Roman" w:eastAsia="Times New Roman" w:hAnsi="Times New Roman" w:cs="Times New Roman"/>
          <w:lang w:val="sr-Cyrl-RS" w:eastAsia="sr-Latn-RS"/>
        </w:rPr>
        <w:t>уговора/</w:t>
      </w:r>
      <w:r w:rsidRPr="00572A64">
        <w:rPr>
          <w:rFonts w:ascii="Times New Roman" w:eastAsia="Times New Roman" w:hAnsi="Times New Roman" w:cs="Times New Roman"/>
          <w:lang w:val="sr-Cyrl-RS" w:eastAsia="sr-Latn-RS"/>
        </w:rPr>
        <w:t>наруџбеница платити Испоручиоцу у року од 45 дана од дана пријема исправног рачуна, а на основу достављеног потписаног Записника о квантитативном и квалитативном пријему робе и достављене финансијске гаранције за отклањање грешака у гарантном року.</w:t>
      </w:r>
    </w:p>
    <w:p w14:paraId="16B2EC42" w14:textId="77777777" w:rsidR="00E3096E" w:rsidRPr="007E22D2" w:rsidRDefault="00E3096E" w:rsidP="00945254">
      <w:pPr>
        <w:spacing w:before="240"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Понуда мора бити важећа 30 дана од дана отварања понуда.</w:t>
      </w:r>
    </w:p>
    <w:p w14:paraId="691E6CA0" w14:textId="77777777" w:rsidR="00E3096E" w:rsidRPr="007E22D2" w:rsidRDefault="00E3096E" w:rsidP="00945254">
      <w:pPr>
        <w:pStyle w:val="BodyText"/>
        <w:spacing w:before="163" w:line="276" w:lineRule="auto"/>
        <w:ind w:left="0"/>
        <w:rPr>
          <w:lang w:val="sr-Cyrl-RS" w:eastAsia="sr-Latn-RS"/>
        </w:rPr>
      </w:pPr>
      <w:r w:rsidRPr="007E22D2">
        <w:rPr>
          <w:lang w:val="sr-Cyrl-RS" w:eastAsia="sr-Latn-RS"/>
        </w:rPr>
        <w:t>Након уноса свих података привредни субјект генерише образац понуде и може да прегледа податке понуде / пријаве пре него поднесе понуду.</w:t>
      </w:r>
    </w:p>
    <w:p w14:paraId="0637B238" w14:textId="77777777" w:rsidR="00E3096E" w:rsidRPr="007E22D2" w:rsidRDefault="00E3096E" w:rsidP="00945254">
      <w:pPr>
        <w:spacing w:before="240"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Начин измене и допуне понуде </w:t>
      </w:r>
    </w:p>
    <w:p w14:paraId="21BCC0FF" w14:textId="77777777" w:rsidR="00E3096E" w:rsidRPr="007E22D2" w:rsidRDefault="00E3096E" w:rsidP="00E3096E">
      <w:pPr>
        <w:spacing w:line="276" w:lineRule="auto"/>
        <w:ind w:left="140"/>
        <w:rPr>
          <w:rStyle w:val="Hyperlink"/>
          <w:rFonts w:ascii="Times New Roman" w:eastAsia="Times New Roman" w:hAnsi="Times New Roman" w:cs="Times New Roman"/>
          <w:color w:val="4472C4" w:themeColor="accent1"/>
          <w:lang w:val="sr-Cyrl-RS" w:eastAsia="sr-Latn-RS"/>
        </w:rPr>
      </w:pPr>
      <w:hyperlink r:id="rId29" w:history="1">
        <w:r w:rsidRPr="007E22D2">
          <w:rPr>
            <w:rStyle w:val="Hyperlink"/>
            <w:rFonts w:ascii="Times New Roman" w:eastAsia="Times New Roman" w:hAnsi="Times New Roman" w:cs="Times New Roman"/>
            <w:color w:val="4472C4" w:themeColor="accent1"/>
            <w:lang w:val="sr-Cyrl-RS" w:eastAsia="sr-Latn-RS"/>
          </w:rPr>
          <w:t>види опште упутство за кориснике Портала</w:t>
        </w:r>
      </w:hyperlink>
    </w:p>
    <w:p w14:paraId="26C837F6" w14:textId="77777777" w:rsidR="00E3096E" w:rsidRPr="007E22D2" w:rsidRDefault="00E3096E" w:rsidP="00945254">
      <w:pPr>
        <w:spacing w:before="240"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Начин опозива понуде </w:t>
      </w:r>
    </w:p>
    <w:p w14:paraId="6A17A278" w14:textId="77777777" w:rsidR="00E3096E" w:rsidRPr="007E22D2" w:rsidRDefault="00E3096E" w:rsidP="00E3096E">
      <w:pPr>
        <w:spacing w:line="276" w:lineRule="auto"/>
        <w:ind w:left="140"/>
        <w:rPr>
          <w:rStyle w:val="Hyperlink"/>
          <w:rFonts w:ascii="Times New Roman" w:eastAsia="Times New Roman" w:hAnsi="Times New Roman" w:cs="Times New Roman"/>
          <w:color w:val="4472C4" w:themeColor="accent1"/>
          <w:lang w:val="sr-Cyrl-RS" w:eastAsia="sr-Latn-RS"/>
        </w:rPr>
      </w:pPr>
      <w:hyperlink r:id="rId30" w:history="1">
        <w:r w:rsidRPr="007E22D2">
          <w:rPr>
            <w:rStyle w:val="Hyperlink"/>
            <w:rFonts w:ascii="Times New Roman" w:eastAsia="Times New Roman" w:hAnsi="Times New Roman" w:cs="Times New Roman"/>
            <w:color w:val="4472C4" w:themeColor="accent1"/>
            <w:lang w:val="sr-Cyrl-RS" w:eastAsia="sr-Latn-RS"/>
          </w:rPr>
          <w:t>види опште упутство за кориснике Портала</w:t>
        </w:r>
      </w:hyperlink>
    </w:p>
    <w:p w14:paraId="2A2B431C" w14:textId="77777777" w:rsidR="00197B4D" w:rsidRDefault="00E3096E" w:rsidP="00945254">
      <w:pPr>
        <w:spacing w:before="240" w:line="276" w:lineRule="auto"/>
        <w:jc w:val="both"/>
        <w:rPr>
          <w:rFonts w:ascii="Times New Roman" w:eastAsia="Times New Roman" w:hAnsi="Times New Roman" w:cs="Times New Roman"/>
          <w:lang w:eastAsia="sr-Latn-RS"/>
        </w:rPr>
      </w:pPr>
      <w:r w:rsidRPr="007E22D2">
        <w:rPr>
          <w:rFonts w:ascii="Times New Roman" w:eastAsia="Times New Roman" w:hAnsi="Times New Roman" w:cs="Times New Roman"/>
          <w:b/>
          <w:lang w:val="sr-Cyrl-RS" w:eastAsia="sr-Latn-RS"/>
        </w:rPr>
        <w:t>Подаци о врсти, садржини, начину подношења, висини и роковима обезбеђења испуњења обавеза понуђача</w:t>
      </w:r>
      <w:r w:rsidRPr="007E22D2">
        <w:rPr>
          <w:rFonts w:ascii="Times New Roman" w:eastAsia="Times New Roman" w:hAnsi="Times New Roman" w:cs="Times New Roman"/>
          <w:lang w:val="sr-Cyrl-RS" w:eastAsia="sr-Latn-RS"/>
        </w:rPr>
        <w:t xml:space="preserve"> </w:t>
      </w:r>
    </w:p>
    <w:p w14:paraId="14F2540F" w14:textId="7C0014CF" w:rsidR="00E3096E" w:rsidRPr="00945254" w:rsidRDefault="00E3096E" w:rsidP="00945254">
      <w:pPr>
        <w:spacing w:before="240" w:line="276" w:lineRule="auto"/>
        <w:jc w:val="both"/>
        <w:rPr>
          <w:rFonts w:ascii="Times New Roman" w:eastAsia="Times New Roman" w:hAnsi="Times New Roman" w:cs="Times New Roman"/>
          <w:lang w:val="sr-Cyrl-RS" w:eastAsia="sr-Latn-RS"/>
        </w:rPr>
      </w:pPr>
      <w:r w:rsidRPr="0084660E">
        <w:rPr>
          <w:rFonts w:ascii="Times New Roman" w:eastAsia="Times New Roman" w:hAnsi="Times New Roman" w:cs="Times New Roman"/>
          <w:b/>
          <w:szCs w:val="22"/>
          <w:lang w:val="ru-RU"/>
        </w:rPr>
        <w:lastRenderedPageBreak/>
        <w:t>Средство</w:t>
      </w:r>
      <w:r w:rsidRPr="0084660E">
        <w:rPr>
          <w:rFonts w:ascii="Times New Roman" w:eastAsia="Times New Roman" w:hAnsi="Times New Roman" w:cs="Times New Roman"/>
          <w:b/>
          <w:spacing w:val="-7"/>
          <w:szCs w:val="22"/>
          <w:lang w:val="ru-RU"/>
        </w:rPr>
        <w:t xml:space="preserve"> </w:t>
      </w:r>
      <w:r w:rsidRPr="0084660E">
        <w:rPr>
          <w:rFonts w:ascii="Times New Roman" w:eastAsia="Times New Roman" w:hAnsi="Times New Roman" w:cs="Times New Roman"/>
          <w:b/>
          <w:szCs w:val="22"/>
          <w:lang w:val="ru-RU"/>
        </w:rPr>
        <w:t>обезбеђења</w:t>
      </w:r>
      <w:r w:rsidRPr="0084660E">
        <w:rPr>
          <w:rFonts w:ascii="Times New Roman" w:eastAsia="Times New Roman" w:hAnsi="Times New Roman" w:cs="Times New Roman"/>
          <w:b/>
          <w:spacing w:val="-5"/>
          <w:szCs w:val="22"/>
          <w:lang w:val="ru-RU"/>
        </w:rPr>
        <w:t xml:space="preserve"> </w:t>
      </w:r>
      <w:r w:rsidRPr="0084660E">
        <w:rPr>
          <w:rFonts w:ascii="Times New Roman" w:eastAsia="Times New Roman" w:hAnsi="Times New Roman" w:cs="Times New Roman"/>
          <w:b/>
          <w:szCs w:val="22"/>
          <w:lang w:val="ru-RU"/>
        </w:rPr>
        <w:t>за</w:t>
      </w:r>
      <w:r w:rsidRPr="0084660E">
        <w:rPr>
          <w:rFonts w:ascii="Times New Roman" w:eastAsia="Times New Roman" w:hAnsi="Times New Roman" w:cs="Times New Roman"/>
          <w:b/>
          <w:spacing w:val="-4"/>
          <w:szCs w:val="22"/>
          <w:lang w:val="ru-RU"/>
        </w:rPr>
        <w:t xml:space="preserve"> </w:t>
      </w:r>
      <w:r w:rsidRPr="0084660E">
        <w:rPr>
          <w:rFonts w:ascii="Times New Roman" w:eastAsia="Times New Roman" w:hAnsi="Times New Roman" w:cs="Times New Roman"/>
          <w:b/>
          <w:szCs w:val="22"/>
          <w:lang w:val="ru-RU"/>
        </w:rPr>
        <w:t>озбиљност</w:t>
      </w:r>
      <w:r w:rsidRPr="0084660E">
        <w:rPr>
          <w:rFonts w:ascii="Times New Roman" w:eastAsia="Times New Roman" w:hAnsi="Times New Roman" w:cs="Times New Roman"/>
          <w:b/>
          <w:spacing w:val="-5"/>
          <w:szCs w:val="22"/>
          <w:lang w:val="ru-RU"/>
        </w:rPr>
        <w:t xml:space="preserve"> </w:t>
      </w:r>
      <w:r w:rsidRPr="0084660E">
        <w:rPr>
          <w:rFonts w:ascii="Times New Roman" w:eastAsia="Times New Roman" w:hAnsi="Times New Roman" w:cs="Times New Roman"/>
          <w:b/>
          <w:szCs w:val="22"/>
          <w:lang w:val="ru-RU"/>
        </w:rPr>
        <w:t>понуде</w:t>
      </w:r>
    </w:p>
    <w:p w14:paraId="2F8F737B" w14:textId="77777777" w:rsidR="00E3096E" w:rsidRPr="007C2BB6" w:rsidRDefault="00E3096E" w:rsidP="007C2BB6">
      <w:pPr>
        <w:spacing w:before="240"/>
        <w:rPr>
          <w:rFonts w:ascii="Times New Roman" w:hAnsi="Times New Roman" w:cs="Times New Roman"/>
          <w:lang w:val="ru-RU"/>
        </w:rPr>
      </w:pPr>
      <w:r w:rsidRPr="007C2BB6">
        <w:rPr>
          <w:rFonts w:ascii="Times New Roman" w:hAnsi="Times New Roman" w:cs="Times New Roman"/>
          <w:lang w:val="ru-RU"/>
        </w:rPr>
        <w:t>Понуђач се обавезује да у понуди достави бланко сопствену меницу као средство обезбеђења за</w:t>
      </w:r>
      <w:r w:rsidRPr="007C2BB6">
        <w:rPr>
          <w:rFonts w:ascii="Times New Roman" w:hAnsi="Times New Roman" w:cs="Times New Roman"/>
          <w:spacing w:val="1"/>
          <w:lang w:val="ru-RU"/>
        </w:rPr>
        <w:t xml:space="preserve"> </w:t>
      </w:r>
      <w:r w:rsidRPr="007C2BB6">
        <w:rPr>
          <w:rFonts w:ascii="Times New Roman" w:hAnsi="Times New Roman" w:cs="Times New Roman"/>
          <w:lang w:val="ru-RU"/>
        </w:rPr>
        <w:t>озбиљност понуде.</w:t>
      </w:r>
    </w:p>
    <w:p w14:paraId="2D4DF9B8" w14:textId="58BA5107" w:rsidR="00E3096E" w:rsidRPr="0084660E" w:rsidRDefault="00E3096E" w:rsidP="00197B4D">
      <w:pPr>
        <w:widowControl w:val="0"/>
        <w:autoSpaceDE w:val="0"/>
        <w:autoSpaceDN w:val="0"/>
        <w:spacing w:before="240" w:line="276" w:lineRule="auto"/>
        <w:jc w:val="both"/>
        <w:rPr>
          <w:rFonts w:ascii="Times New Roman" w:eastAsia="Times New Roman" w:hAnsi="Times New Roman" w:cs="Times New Roman"/>
          <w:szCs w:val="22"/>
          <w:lang w:val="ru-RU"/>
        </w:rPr>
      </w:pPr>
      <w:r w:rsidRPr="0084660E">
        <w:rPr>
          <w:rFonts w:ascii="Times New Roman" w:eastAsia="Times New Roman" w:hAnsi="Times New Roman" w:cs="Times New Roman"/>
          <w:szCs w:val="22"/>
          <w:lang w:val="ru-RU"/>
        </w:rPr>
        <w:t>Б</w:t>
      </w:r>
      <w:r w:rsidR="00197B4D">
        <w:rPr>
          <w:rFonts w:ascii="Times New Roman" w:eastAsia="Times New Roman" w:hAnsi="Times New Roman" w:cs="Times New Roman"/>
          <w:szCs w:val="22"/>
          <w:lang w:val="sr-Cyrl-RS"/>
        </w:rPr>
        <w:t>л</w:t>
      </w:r>
      <w:r w:rsidRPr="0084660E">
        <w:rPr>
          <w:rFonts w:ascii="Times New Roman" w:eastAsia="Times New Roman" w:hAnsi="Times New Roman" w:cs="Times New Roman"/>
          <w:szCs w:val="22"/>
          <w:lang w:val="ru-RU"/>
        </w:rPr>
        <w:t>анко</w:t>
      </w:r>
      <w:r w:rsidRPr="0084660E">
        <w:rPr>
          <w:rFonts w:ascii="Times New Roman" w:eastAsia="Times New Roman" w:hAnsi="Times New Roman" w:cs="Times New Roman"/>
          <w:spacing w:val="-8"/>
          <w:szCs w:val="22"/>
          <w:lang w:val="ru-RU"/>
        </w:rPr>
        <w:t xml:space="preserve"> </w:t>
      </w:r>
      <w:r w:rsidRPr="0084660E">
        <w:rPr>
          <w:rFonts w:ascii="Times New Roman" w:eastAsia="Times New Roman" w:hAnsi="Times New Roman" w:cs="Times New Roman"/>
          <w:szCs w:val="22"/>
          <w:lang w:val="ru-RU"/>
        </w:rPr>
        <w:t>сопствена</w:t>
      </w:r>
      <w:r w:rsidRPr="0084660E">
        <w:rPr>
          <w:rFonts w:ascii="Times New Roman" w:eastAsia="Times New Roman" w:hAnsi="Times New Roman" w:cs="Times New Roman"/>
          <w:spacing w:val="-8"/>
          <w:szCs w:val="22"/>
          <w:lang w:val="ru-RU"/>
        </w:rPr>
        <w:t xml:space="preserve"> </w:t>
      </w:r>
      <w:r w:rsidRPr="0084660E">
        <w:rPr>
          <w:rFonts w:ascii="Times New Roman" w:eastAsia="Times New Roman" w:hAnsi="Times New Roman" w:cs="Times New Roman"/>
          <w:szCs w:val="22"/>
          <w:lang w:val="ru-RU"/>
        </w:rPr>
        <w:t>меница</w:t>
      </w:r>
      <w:r w:rsidRPr="0084660E">
        <w:rPr>
          <w:rFonts w:ascii="Times New Roman" w:eastAsia="Times New Roman" w:hAnsi="Times New Roman" w:cs="Times New Roman"/>
          <w:spacing w:val="-7"/>
          <w:szCs w:val="22"/>
          <w:lang w:val="ru-RU"/>
        </w:rPr>
        <w:t xml:space="preserve"> </w:t>
      </w:r>
      <w:r w:rsidRPr="0084660E">
        <w:rPr>
          <w:rFonts w:ascii="Times New Roman" w:eastAsia="Times New Roman" w:hAnsi="Times New Roman" w:cs="Times New Roman"/>
          <w:szCs w:val="22"/>
          <w:lang w:val="ru-RU"/>
        </w:rPr>
        <w:t>мора</w:t>
      </w:r>
      <w:r w:rsidRPr="0084660E">
        <w:rPr>
          <w:rFonts w:ascii="Times New Roman" w:eastAsia="Times New Roman" w:hAnsi="Times New Roman" w:cs="Times New Roman"/>
          <w:spacing w:val="-8"/>
          <w:szCs w:val="22"/>
          <w:lang w:val="ru-RU"/>
        </w:rPr>
        <w:t xml:space="preserve"> </w:t>
      </w:r>
      <w:r w:rsidRPr="0084660E">
        <w:rPr>
          <w:rFonts w:ascii="Times New Roman" w:eastAsia="Times New Roman" w:hAnsi="Times New Roman" w:cs="Times New Roman"/>
          <w:szCs w:val="22"/>
          <w:lang w:val="ru-RU"/>
        </w:rPr>
        <w:t>бити</w:t>
      </w:r>
      <w:r w:rsidRPr="0084660E">
        <w:rPr>
          <w:rFonts w:ascii="Times New Roman" w:eastAsia="Times New Roman" w:hAnsi="Times New Roman" w:cs="Times New Roman"/>
          <w:spacing w:val="-7"/>
          <w:szCs w:val="22"/>
          <w:lang w:val="ru-RU"/>
        </w:rPr>
        <w:t xml:space="preserve"> </w:t>
      </w:r>
      <w:r w:rsidRPr="0084660E">
        <w:rPr>
          <w:rFonts w:ascii="Times New Roman" w:eastAsia="Times New Roman" w:hAnsi="Times New Roman" w:cs="Times New Roman"/>
          <w:szCs w:val="22"/>
          <w:lang w:val="ru-RU"/>
        </w:rPr>
        <w:t>евидентирана</w:t>
      </w:r>
      <w:r w:rsidRPr="0084660E">
        <w:rPr>
          <w:rFonts w:ascii="Times New Roman" w:eastAsia="Times New Roman" w:hAnsi="Times New Roman" w:cs="Times New Roman"/>
          <w:spacing w:val="-8"/>
          <w:szCs w:val="22"/>
          <w:lang w:val="ru-RU"/>
        </w:rPr>
        <w:t xml:space="preserve"> </w:t>
      </w:r>
      <w:r w:rsidRPr="0084660E">
        <w:rPr>
          <w:rFonts w:ascii="Times New Roman" w:eastAsia="Times New Roman" w:hAnsi="Times New Roman" w:cs="Times New Roman"/>
          <w:szCs w:val="22"/>
          <w:lang w:val="ru-RU"/>
        </w:rPr>
        <w:t>у</w:t>
      </w:r>
      <w:r w:rsidRPr="0084660E">
        <w:rPr>
          <w:rFonts w:ascii="Times New Roman" w:eastAsia="Times New Roman" w:hAnsi="Times New Roman" w:cs="Times New Roman"/>
          <w:spacing w:val="-8"/>
          <w:szCs w:val="22"/>
          <w:lang w:val="ru-RU"/>
        </w:rPr>
        <w:t xml:space="preserve"> </w:t>
      </w:r>
      <w:r w:rsidRPr="0084660E">
        <w:rPr>
          <w:rFonts w:ascii="Times New Roman" w:eastAsia="Times New Roman" w:hAnsi="Times New Roman" w:cs="Times New Roman"/>
          <w:szCs w:val="22"/>
          <w:lang w:val="ru-RU"/>
        </w:rPr>
        <w:t>Регистру</w:t>
      </w:r>
      <w:r w:rsidRPr="0084660E">
        <w:rPr>
          <w:rFonts w:ascii="Times New Roman" w:eastAsia="Times New Roman" w:hAnsi="Times New Roman" w:cs="Times New Roman"/>
          <w:spacing w:val="-7"/>
          <w:szCs w:val="22"/>
          <w:lang w:val="ru-RU"/>
        </w:rPr>
        <w:t xml:space="preserve"> </w:t>
      </w:r>
      <w:r w:rsidRPr="0084660E">
        <w:rPr>
          <w:rFonts w:ascii="Times New Roman" w:eastAsia="Times New Roman" w:hAnsi="Times New Roman" w:cs="Times New Roman"/>
          <w:szCs w:val="22"/>
          <w:lang w:val="ru-RU"/>
        </w:rPr>
        <w:t>меница</w:t>
      </w:r>
      <w:r w:rsidRPr="0084660E">
        <w:rPr>
          <w:rFonts w:ascii="Times New Roman" w:eastAsia="Times New Roman" w:hAnsi="Times New Roman" w:cs="Times New Roman"/>
          <w:spacing w:val="-8"/>
          <w:szCs w:val="22"/>
          <w:lang w:val="ru-RU"/>
        </w:rPr>
        <w:t xml:space="preserve"> </w:t>
      </w:r>
      <w:r w:rsidRPr="0084660E">
        <w:rPr>
          <w:rFonts w:ascii="Times New Roman" w:eastAsia="Times New Roman" w:hAnsi="Times New Roman" w:cs="Times New Roman"/>
          <w:szCs w:val="22"/>
          <w:lang w:val="ru-RU"/>
        </w:rPr>
        <w:t>и</w:t>
      </w:r>
      <w:r w:rsidRPr="0084660E">
        <w:rPr>
          <w:rFonts w:ascii="Times New Roman" w:eastAsia="Times New Roman" w:hAnsi="Times New Roman" w:cs="Times New Roman"/>
          <w:spacing w:val="-7"/>
          <w:szCs w:val="22"/>
          <w:lang w:val="ru-RU"/>
        </w:rPr>
        <w:t xml:space="preserve"> </w:t>
      </w:r>
      <w:r w:rsidRPr="0084660E">
        <w:rPr>
          <w:rFonts w:ascii="Times New Roman" w:eastAsia="Times New Roman" w:hAnsi="Times New Roman" w:cs="Times New Roman"/>
          <w:szCs w:val="22"/>
          <w:lang w:val="ru-RU"/>
        </w:rPr>
        <w:t>овлашћења Народне</w:t>
      </w:r>
      <w:r w:rsidRPr="0084660E">
        <w:rPr>
          <w:rFonts w:ascii="Times New Roman" w:eastAsia="Times New Roman" w:hAnsi="Times New Roman" w:cs="Times New Roman"/>
          <w:spacing w:val="-58"/>
          <w:szCs w:val="22"/>
          <w:lang w:val="ru-RU"/>
        </w:rPr>
        <w:t xml:space="preserve"> </w:t>
      </w:r>
      <w:r w:rsidRPr="0084660E">
        <w:rPr>
          <w:rFonts w:ascii="Times New Roman" w:eastAsia="Times New Roman" w:hAnsi="Times New Roman" w:cs="Times New Roman"/>
          <w:szCs w:val="22"/>
          <w:lang w:val="ru-RU"/>
        </w:rPr>
        <w:t>банке Србије и треба да буде потписана од стране лица овлашћеног за заступање оригиналним</w:t>
      </w:r>
      <w:r w:rsidRPr="0084660E">
        <w:rPr>
          <w:rFonts w:ascii="Times New Roman" w:eastAsia="Times New Roman" w:hAnsi="Times New Roman" w:cs="Times New Roman"/>
          <w:spacing w:val="-57"/>
          <w:szCs w:val="22"/>
          <w:lang w:val="ru-RU"/>
        </w:rPr>
        <w:t xml:space="preserve"> </w:t>
      </w:r>
      <w:r w:rsidRPr="0084660E">
        <w:rPr>
          <w:rFonts w:ascii="Times New Roman" w:eastAsia="Times New Roman" w:hAnsi="Times New Roman" w:cs="Times New Roman"/>
          <w:szCs w:val="22"/>
          <w:lang w:val="ru-RU"/>
        </w:rPr>
        <w:t>потписом (не факсимилом). Уз меницу мора бити достављено уредно попуњено и потписано</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менично овлашћење – писмо, са клаузулама „без протеста“, на име</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озбиљности понуде и 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назначеним износом од 3% од укупне вредности понуде без обрачунатог ПДВ-а и потврда о</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регистрацији</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менице</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(листинг</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сајта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НБС,</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као</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доказ</w:t>
      </w:r>
      <w:r w:rsidRPr="0084660E">
        <w:rPr>
          <w:rFonts w:ascii="Times New Roman" w:eastAsia="Times New Roman" w:hAnsi="Times New Roman" w:cs="Times New Roman"/>
          <w:spacing w:val="-13"/>
          <w:szCs w:val="22"/>
          <w:lang w:val="ru-RU"/>
        </w:rPr>
        <w:t xml:space="preserve"> </w:t>
      </w:r>
      <w:r w:rsidRPr="0084660E">
        <w:rPr>
          <w:rFonts w:ascii="Times New Roman" w:eastAsia="Times New Roman" w:hAnsi="Times New Roman" w:cs="Times New Roman"/>
          <w:szCs w:val="22"/>
          <w:lang w:val="ru-RU"/>
        </w:rPr>
        <w:t>да</w:t>
      </w:r>
      <w:r w:rsidRPr="0084660E">
        <w:rPr>
          <w:rFonts w:ascii="Times New Roman" w:eastAsia="Times New Roman" w:hAnsi="Times New Roman" w:cs="Times New Roman"/>
          <w:spacing w:val="-7"/>
          <w:szCs w:val="22"/>
          <w:lang w:val="ru-RU"/>
        </w:rPr>
        <w:t xml:space="preserve"> </w:t>
      </w:r>
      <w:r w:rsidRPr="0084660E">
        <w:rPr>
          <w:rFonts w:ascii="Times New Roman" w:eastAsia="Times New Roman" w:hAnsi="Times New Roman" w:cs="Times New Roman"/>
          <w:szCs w:val="22"/>
          <w:lang w:val="ru-RU"/>
        </w:rPr>
        <w:t>је</w:t>
      </w:r>
      <w:r w:rsidRPr="0084660E">
        <w:rPr>
          <w:rFonts w:ascii="Times New Roman" w:eastAsia="Times New Roman" w:hAnsi="Times New Roman" w:cs="Times New Roman"/>
          <w:spacing w:val="-6"/>
          <w:szCs w:val="22"/>
          <w:lang w:val="ru-RU"/>
        </w:rPr>
        <w:t xml:space="preserve"> </w:t>
      </w:r>
      <w:r w:rsidRPr="0084660E">
        <w:rPr>
          <w:rFonts w:ascii="Times New Roman" w:eastAsia="Times New Roman" w:hAnsi="Times New Roman" w:cs="Times New Roman"/>
          <w:szCs w:val="22"/>
          <w:lang w:val="ru-RU"/>
        </w:rPr>
        <w:t>меница</w:t>
      </w:r>
      <w:r w:rsidRPr="0084660E">
        <w:rPr>
          <w:rFonts w:ascii="Times New Roman" w:eastAsia="Times New Roman" w:hAnsi="Times New Roman" w:cs="Times New Roman"/>
          <w:spacing w:val="-4"/>
          <w:szCs w:val="22"/>
          <w:lang w:val="ru-RU"/>
        </w:rPr>
        <w:t xml:space="preserve"> </w:t>
      </w:r>
      <w:r w:rsidRPr="0084660E">
        <w:rPr>
          <w:rFonts w:ascii="Times New Roman" w:eastAsia="Times New Roman" w:hAnsi="Times New Roman" w:cs="Times New Roman"/>
          <w:szCs w:val="22"/>
          <w:lang w:val="ru-RU"/>
        </w:rPr>
        <w:t>регистрована).</w:t>
      </w:r>
      <w:r w:rsidRPr="0084660E">
        <w:rPr>
          <w:rFonts w:ascii="Times New Roman" w:eastAsia="Times New Roman" w:hAnsi="Times New Roman" w:cs="Times New Roman"/>
          <w:spacing w:val="-2"/>
          <w:szCs w:val="22"/>
          <w:lang w:val="ru-RU"/>
        </w:rPr>
        <w:t xml:space="preserve"> </w:t>
      </w:r>
      <w:r w:rsidRPr="0084660E">
        <w:rPr>
          <w:rFonts w:ascii="Times New Roman" w:eastAsia="Times New Roman" w:hAnsi="Times New Roman" w:cs="Times New Roman"/>
          <w:szCs w:val="22"/>
          <w:lang w:val="ru-RU"/>
        </w:rPr>
        <w:t>Уз</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меницу</w:t>
      </w:r>
      <w:r>
        <w:rPr>
          <w:rFonts w:ascii="Times New Roman" w:eastAsia="Times New Roman" w:hAnsi="Times New Roman" w:cs="Times New Roman"/>
          <w:szCs w:val="22"/>
          <w:lang w:val="ru-RU"/>
        </w:rPr>
        <w:t xml:space="preserve"> </w:t>
      </w:r>
      <w:r w:rsidRPr="0084660E">
        <w:rPr>
          <w:rFonts w:ascii="Times New Roman" w:eastAsia="Times New Roman" w:hAnsi="Times New Roman" w:cs="Times New Roman"/>
          <w:spacing w:val="-58"/>
          <w:szCs w:val="22"/>
          <w:lang w:val="ru-RU"/>
        </w:rPr>
        <w:t xml:space="preserve"> </w:t>
      </w:r>
      <w:r w:rsidRPr="0084660E">
        <w:rPr>
          <w:rFonts w:ascii="Times New Roman" w:eastAsia="Times New Roman" w:hAnsi="Times New Roman" w:cs="Times New Roman"/>
          <w:szCs w:val="22"/>
          <w:lang w:val="ru-RU"/>
        </w:rPr>
        <w:t>мора бити достављена копија овереног ОП обрасца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копија картона депонованих потписа,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који је издат од стране пословне банке коју понуђач наводи у меничном овлашћењу – писму. У</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случају промене лица овлашћеног за заступање менично овлашћење – писмо остаје на снази.</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 овлашћеног лица на меници</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меничном овлашћењу – писму мора бити идентичан 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потписом</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или</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потписима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картона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депонованих</w:t>
      </w:r>
      <w:r w:rsidRPr="0084660E">
        <w:rPr>
          <w:rFonts w:ascii="Times New Roman" w:eastAsia="Times New Roman" w:hAnsi="Times New Roman" w:cs="Times New Roman"/>
          <w:spacing w:val="-2"/>
          <w:szCs w:val="22"/>
          <w:lang w:val="ru-RU"/>
        </w:rPr>
        <w:t xml:space="preserve"> </w:t>
      </w:r>
      <w:r w:rsidRPr="0084660E">
        <w:rPr>
          <w:rFonts w:ascii="Times New Roman" w:eastAsia="Times New Roman" w:hAnsi="Times New Roman" w:cs="Times New Roman"/>
          <w:szCs w:val="22"/>
          <w:lang w:val="ru-RU"/>
        </w:rPr>
        <w:t>потписа.</w:t>
      </w:r>
    </w:p>
    <w:p w14:paraId="2371DEFD" w14:textId="77777777" w:rsidR="00E3096E" w:rsidRPr="0084660E" w:rsidRDefault="00E3096E" w:rsidP="00197B4D">
      <w:pPr>
        <w:widowControl w:val="0"/>
        <w:autoSpaceDE w:val="0"/>
        <w:autoSpaceDN w:val="0"/>
        <w:spacing w:before="240" w:line="276" w:lineRule="auto"/>
        <w:jc w:val="both"/>
        <w:rPr>
          <w:rFonts w:ascii="Times New Roman" w:eastAsia="Times New Roman" w:hAnsi="Times New Roman" w:cs="Times New Roman"/>
          <w:lang w:val="ru-RU"/>
        </w:rPr>
      </w:pPr>
      <w:r w:rsidRPr="0084660E">
        <w:rPr>
          <w:rFonts w:ascii="Times New Roman" w:eastAsia="Times New Roman" w:hAnsi="Times New Roman" w:cs="Times New Roman"/>
          <w:lang w:val="ru-RU"/>
        </w:rPr>
        <w:t xml:space="preserve">Рок важења средства финансијског обезбеђења </w:t>
      </w:r>
      <w:r w:rsidRPr="0084660E">
        <w:rPr>
          <w:rFonts w:ascii="Times New Roman" w:eastAsia="Times New Roman" w:hAnsi="Times New Roman" w:cs="Times New Roman"/>
        </w:rPr>
        <w:t>je</w:t>
      </w:r>
      <w:r w:rsidRPr="0084660E">
        <w:rPr>
          <w:rFonts w:ascii="Times New Roman" w:eastAsia="Times New Roman" w:hAnsi="Times New Roman" w:cs="Times New Roman"/>
          <w:lang w:val="ru-RU"/>
        </w:rPr>
        <w:t xml:space="preserve"> минимум 30 (тридесет) дана од дана отварања</w:t>
      </w:r>
      <w:r w:rsidRPr="0084660E">
        <w:rPr>
          <w:rFonts w:ascii="Times New Roman" w:eastAsia="Times New Roman" w:hAnsi="Times New Roman" w:cs="Times New Roman"/>
          <w:spacing w:val="1"/>
          <w:lang w:val="ru-RU"/>
        </w:rPr>
        <w:t xml:space="preserve"> </w:t>
      </w:r>
      <w:r w:rsidRPr="0084660E">
        <w:rPr>
          <w:rFonts w:ascii="Times New Roman" w:eastAsia="Times New Roman" w:hAnsi="Times New Roman" w:cs="Times New Roman"/>
          <w:lang w:val="ru-RU"/>
        </w:rPr>
        <w:t>понуда.</w:t>
      </w:r>
    </w:p>
    <w:p w14:paraId="62844CE6" w14:textId="77777777" w:rsidR="00E3096E" w:rsidRPr="0084660E" w:rsidRDefault="00E3096E" w:rsidP="00197B4D">
      <w:pPr>
        <w:widowControl w:val="0"/>
        <w:autoSpaceDE w:val="0"/>
        <w:autoSpaceDN w:val="0"/>
        <w:spacing w:before="240" w:line="276" w:lineRule="auto"/>
        <w:jc w:val="both"/>
        <w:rPr>
          <w:rFonts w:ascii="Times New Roman" w:eastAsia="Times New Roman" w:hAnsi="Times New Roman" w:cs="Times New Roman"/>
          <w:lang w:val="ru-RU"/>
        </w:rPr>
      </w:pPr>
      <w:r w:rsidRPr="0084660E">
        <w:rPr>
          <w:rFonts w:ascii="Times New Roman" w:eastAsia="Times New Roman" w:hAnsi="Times New Roman" w:cs="Times New Roman"/>
          <w:spacing w:val="-1"/>
          <w:lang w:val="ru-RU"/>
        </w:rPr>
        <w:t xml:space="preserve">Наручилац ће уновчити меницу дату уз понуду </w:t>
      </w:r>
      <w:r w:rsidRPr="0084660E">
        <w:rPr>
          <w:rFonts w:ascii="Times New Roman" w:eastAsia="Times New Roman" w:hAnsi="Times New Roman" w:cs="Times New Roman"/>
          <w:lang w:val="ru-RU"/>
        </w:rPr>
        <w:t>уколико понуђач одустане од своје понуде у року</w:t>
      </w:r>
      <w:r w:rsidRPr="0084660E">
        <w:rPr>
          <w:rFonts w:ascii="Times New Roman" w:eastAsia="Times New Roman" w:hAnsi="Times New Roman" w:cs="Times New Roman"/>
          <w:spacing w:val="-57"/>
          <w:lang w:val="ru-RU"/>
        </w:rPr>
        <w:t xml:space="preserve"> </w:t>
      </w:r>
      <w:r w:rsidRPr="0084660E">
        <w:rPr>
          <w:rFonts w:ascii="Times New Roman" w:eastAsia="Times New Roman" w:hAnsi="Times New Roman" w:cs="Times New Roman"/>
          <w:lang w:val="ru-RU"/>
        </w:rPr>
        <w:t>важења понуде, не достави доказе о испуњености критеријума за квалитативни избор привредног</w:t>
      </w:r>
      <w:r>
        <w:rPr>
          <w:rFonts w:ascii="Times New Roman" w:eastAsia="Times New Roman" w:hAnsi="Times New Roman" w:cs="Times New Roman"/>
          <w:lang w:val="ru-RU"/>
        </w:rPr>
        <w:t xml:space="preserve"> </w:t>
      </w:r>
      <w:r w:rsidRPr="0084660E">
        <w:rPr>
          <w:rFonts w:ascii="Times New Roman" w:eastAsia="Times New Roman" w:hAnsi="Times New Roman" w:cs="Times New Roman"/>
          <w:spacing w:val="-58"/>
          <w:lang w:val="ru-RU"/>
        </w:rPr>
        <w:t xml:space="preserve"> </w:t>
      </w:r>
      <w:r w:rsidRPr="0084660E">
        <w:rPr>
          <w:rFonts w:ascii="Times New Roman" w:eastAsia="Times New Roman" w:hAnsi="Times New Roman" w:cs="Times New Roman"/>
          <w:lang w:val="ru-RU"/>
        </w:rPr>
        <w:t xml:space="preserve">субјекта у складу са чланом 119. ЗЈН, неосновано одбије да закључи </w:t>
      </w:r>
      <w:r>
        <w:rPr>
          <w:rFonts w:ascii="Times New Roman" w:eastAsia="Times New Roman" w:hAnsi="Times New Roman" w:cs="Times New Roman"/>
          <w:lang w:val="ru-RU"/>
        </w:rPr>
        <w:t>оквирни споразум</w:t>
      </w:r>
      <w:r w:rsidRPr="0084660E">
        <w:rPr>
          <w:rFonts w:ascii="Times New Roman" w:eastAsia="Times New Roman" w:hAnsi="Times New Roman" w:cs="Times New Roman"/>
          <w:lang w:val="ru-RU"/>
        </w:rPr>
        <w:t xml:space="preserve"> или не достави</w:t>
      </w:r>
      <w:r w:rsidRPr="0084660E">
        <w:rPr>
          <w:rFonts w:ascii="Times New Roman" w:eastAsia="Times New Roman" w:hAnsi="Times New Roman" w:cs="Times New Roman"/>
          <w:spacing w:val="1"/>
          <w:lang w:val="ru-RU"/>
        </w:rPr>
        <w:t xml:space="preserve"> </w:t>
      </w:r>
      <w:r w:rsidRPr="0084660E">
        <w:rPr>
          <w:rFonts w:ascii="Times New Roman" w:eastAsia="Times New Roman" w:hAnsi="Times New Roman" w:cs="Times New Roman"/>
          <w:lang w:val="ru-RU"/>
        </w:rPr>
        <w:t>обезбеђење</w:t>
      </w:r>
      <w:r w:rsidRPr="0084660E">
        <w:rPr>
          <w:rFonts w:ascii="Times New Roman" w:eastAsia="Times New Roman" w:hAnsi="Times New Roman" w:cs="Times New Roman"/>
          <w:spacing w:val="-2"/>
          <w:lang w:val="ru-RU"/>
        </w:rPr>
        <w:t xml:space="preserve"> </w:t>
      </w:r>
      <w:r w:rsidRPr="007E22D2">
        <w:rPr>
          <w:rFonts w:ascii="Times New Roman" w:eastAsia="Times New Roman" w:hAnsi="Times New Roman" w:cs="Times New Roman"/>
          <w:lang w:val="sr-Cyrl-RS" w:eastAsia="sr-Latn-RS"/>
        </w:rPr>
        <w:t xml:space="preserve">за испуњавање обавеза из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поразума</w:t>
      </w:r>
      <w:r w:rsidRPr="0084660E">
        <w:rPr>
          <w:rFonts w:ascii="Times New Roman" w:eastAsia="Times New Roman" w:hAnsi="Times New Roman" w:cs="Times New Roman"/>
          <w:lang w:val="ru-RU"/>
        </w:rPr>
        <w:t>.</w:t>
      </w:r>
    </w:p>
    <w:p w14:paraId="08870E37" w14:textId="77777777" w:rsidR="00E3096E" w:rsidRPr="0084660E" w:rsidRDefault="00E3096E" w:rsidP="00197B4D">
      <w:pPr>
        <w:widowControl w:val="0"/>
        <w:autoSpaceDE w:val="0"/>
        <w:autoSpaceDN w:val="0"/>
        <w:spacing w:before="240" w:line="276" w:lineRule="auto"/>
        <w:jc w:val="both"/>
        <w:rPr>
          <w:rFonts w:ascii="Times New Roman" w:eastAsia="Times New Roman" w:hAnsi="Times New Roman" w:cs="Times New Roman"/>
          <w:lang w:val="ru-RU"/>
        </w:rPr>
      </w:pPr>
      <w:r w:rsidRPr="0084660E">
        <w:rPr>
          <w:rFonts w:ascii="Times New Roman" w:eastAsia="Times New Roman" w:hAnsi="Times New Roman" w:cs="Times New Roman"/>
          <w:lang w:val="ru-RU"/>
        </w:rPr>
        <w:t>Понуђачима који не буду били изабрани, на њихов захтев, средство обезбеђења биће враћено</w:t>
      </w:r>
      <w:r w:rsidRPr="0084660E">
        <w:rPr>
          <w:rFonts w:ascii="Times New Roman" w:eastAsia="Times New Roman" w:hAnsi="Times New Roman" w:cs="Times New Roman"/>
          <w:spacing w:val="1"/>
          <w:lang w:val="ru-RU"/>
        </w:rPr>
        <w:t xml:space="preserve"> </w:t>
      </w:r>
      <w:r w:rsidRPr="0084660E">
        <w:rPr>
          <w:rFonts w:ascii="Times New Roman" w:eastAsia="Times New Roman" w:hAnsi="Times New Roman" w:cs="Times New Roman"/>
          <w:lang w:val="ru-RU"/>
        </w:rPr>
        <w:t>одмах</w:t>
      </w:r>
      <w:r w:rsidRPr="0084660E">
        <w:rPr>
          <w:rFonts w:ascii="Times New Roman" w:eastAsia="Times New Roman" w:hAnsi="Times New Roman" w:cs="Times New Roman"/>
          <w:spacing w:val="-1"/>
          <w:lang w:val="ru-RU"/>
        </w:rPr>
        <w:t xml:space="preserve"> </w:t>
      </w:r>
      <w:r w:rsidRPr="0084660E">
        <w:rPr>
          <w:rFonts w:ascii="Times New Roman" w:eastAsia="Times New Roman" w:hAnsi="Times New Roman" w:cs="Times New Roman"/>
          <w:lang w:val="ru-RU"/>
        </w:rPr>
        <w:t>по закључењу</w:t>
      </w:r>
      <w:r w:rsidRPr="0084660E">
        <w:rPr>
          <w:rFonts w:ascii="Times New Roman" w:eastAsia="Times New Roman" w:hAnsi="Times New Roman" w:cs="Times New Roman"/>
          <w:spacing w:val="-7"/>
          <w:lang w:val="ru-RU"/>
        </w:rPr>
        <w:t xml:space="preserve"> </w:t>
      </w:r>
      <w:r>
        <w:rPr>
          <w:rFonts w:ascii="Times New Roman" w:eastAsia="Times New Roman" w:hAnsi="Times New Roman" w:cs="Times New Roman"/>
          <w:lang w:val="ru-RU"/>
        </w:rPr>
        <w:t>оквирног споразума</w:t>
      </w:r>
      <w:r w:rsidRPr="0084660E">
        <w:rPr>
          <w:rFonts w:ascii="Times New Roman" w:eastAsia="Times New Roman" w:hAnsi="Times New Roman" w:cs="Times New Roman"/>
          <w:spacing w:val="-2"/>
          <w:lang w:val="ru-RU"/>
        </w:rPr>
        <w:t xml:space="preserve"> </w:t>
      </w:r>
      <w:r w:rsidRPr="0084660E">
        <w:rPr>
          <w:rFonts w:ascii="Times New Roman" w:eastAsia="Times New Roman" w:hAnsi="Times New Roman" w:cs="Times New Roman"/>
          <w:lang w:val="ru-RU"/>
        </w:rPr>
        <w:t>са</w:t>
      </w:r>
      <w:r w:rsidRPr="0084660E">
        <w:rPr>
          <w:rFonts w:ascii="Times New Roman" w:eastAsia="Times New Roman" w:hAnsi="Times New Roman" w:cs="Times New Roman"/>
          <w:spacing w:val="4"/>
          <w:lang w:val="ru-RU"/>
        </w:rPr>
        <w:t xml:space="preserve"> </w:t>
      </w:r>
      <w:r w:rsidRPr="0084660E">
        <w:rPr>
          <w:rFonts w:ascii="Times New Roman" w:eastAsia="Times New Roman" w:hAnsi="Times New Roman" w:cs="Times New Roman"/>
          <w:lang w:val="ru-RU"/>
        </w:rPr>
        <w:t>изабраним</w:t>
      </w:r>
      <w:r w:rsidRPr="0084660E">
        <w:rPr>
          <w:rFonts w:ascii="Times New Roman" w:eastAsia="Times New Roman" w:hAnsi="Times New Roman" w:cs="Times New Roman"/>
          <w:spacing w:val="-1"/>
          <w:lang w:val="ru-RU"/>
        </w:rPr>
        <w:t xml:space="preserve"> </w:t>
      </w:r>
      <w:r w:rsidRPr="0084660E">
        <w:rPr>
          <w:rFonts w:ascii="Times New Roman" w:eastAsia="Times New Roman" w:hAnsi="Times New Roman" w:cs="Times New Roman"/>
          <w:lang w:val="ru-RU"/>
        </w:rPr>
        <w:t>понуђачем.</w:t>
      </w:r>
    </w:p>
    <w:p w14:paraId="403914B8" w14:textId="77777777" w:rsidR="00E3096E" w:rsidRPr="0084660E" w:rsidRDefault="00E3096E" w:rsidP="00197B4D">
      <w:pPr>
        <w:widowControl w:val="0"/>
        <w:autoSpaceDE w:val="0"/>
        <w:autoSpaceDN w:val="0"/>
        <w:spacing w:before="240" w:line="276" w:lineRule="auto"/>
        <w:jc w:val="both"/>
        <w:rPr>
          <w:rFonts w:ascii="Times New Roman" w:eastAsia="Times New Roman" w:hAnsi="Times New Roman" w:cs="Times New Roman"/>
          <w:lang w:val="ru-RU"/>
        </w:rPr>
      </w:pPr>
      <w:r w:rsidRPr="0084660E">
        <w:rPr>
          <w:rFonts w:ascii="Times New Roman" w:eastAsia="Times New Roman" w:hAnsi="Times New Roman" w:cs="Times New Roman"/>
          <w:lang w:val="ru-RU"/>
        </w:rPr>
        <w:t>Уколико понуђач не достави средство обезбеђења за озбиљност понуде понуда ће бити одбијена</w:t>
      </w:r>
      <w:r>
        <w:rPr>
          <w:rFonts w:ascii="Times New Roman" w:eastAsia="Times New Roman" w:hAnsi="Times New Roman" w:cs="Times New Roman"/>
          <w:lang w:val="ru-RU"/>
        </w:rPr>
        <w:t xml:space="preserve"> </w:t>
      </w:r>
      <w:r w:rsidRPr="0084660E">
        <w:rPr>
          <w:rFonts w:ascii="Times New Roman" w:eastAsia="Times New Roman" w:hAnsi="Times New Roman" w:cs="Times New Roman"/>
          <w:spacing w:val="-57"/>
          <w:lang w:val="ru-RU"/>
        </w:rPr>
        <w:t xml:space="preserve"> </w:t>
      </w:r>
      <w:r>
        <w:rPr>
          <w:rFonts w:ascii="Times New Roman" w:eastAsia="Times New Roman" w:hAnsi="Times New Roman" w:cs="Times New Roman"/>
          <w:spacing w:val="-57"/>
          <w:lang w:val="ru-RU"/>
        </w:rPr>
        <w:t xml:space="preserve"> </w:t>
      </w:r>
      <w:r w:rsidRPr="0084660E">
        <w:rPr>
          <w:rFonts w:ascii="Times New Roman" w:eastAsia="Times New Roman" w:hAnsi="Times New Roman" w:cs="Times New Roman"/>
          <w:lang w:val="ru-RU"/>
        </w:rPr>
        <w:t>као</w:t>
      </w:r>
      <w:r w:rsidRPr="0084660E">
        <w:rPr>
          <w:rFonts w:ascii="Times New Roman" w:eastAsia="Times New Roman" w:hAnsi="Times New Roman" w:cs="Times New Roman"/>
          <w:spacing w:val="-1"/>
          <w:lang w:val="ru-RU"/>
        </w:rPr>
        <w:t xml:space="preserve"> </w:t>
      </w:r>
      <w:r w:rsidRPr="0084660E">
        <w:rPr>
          <w:rFonts w:ascii="Times New Roman" w:eastAsia="Times New Roman" w:hAnsi="Times New Roman" w:cs="Times New Roman"/>
          <w:lang w:val="ru-RU"/>
        </w:rPr>
        <w:t>неприхватљива.</w:t>
      </w:r>
    </w:p>
    <w:p w14:paraId="7516FF62" w14:textId="77777777" w:rsidR="00E3096E" w:rsidRDefault="00E3096E" w:rsidP="004A6641">
      <w:pPr>
        <w:spacing w:before="240" w:line="276" w:lineRule="auto"/>
        <w:rPr>
          <w:rFonts w:ascii="Times New Roman" w:eastAsia="Times New Roman" w:hAnsi="Times New Roman" w:cs="Times New Roman"/>
          <w:b/>
          <w:lang w:val="sr-Cyrl-RS" w:eastAsia="sr-Latn-RS"/>
        </w:rPr>
      </w:pPr>
      <w:r>
        <w:rPr>
          <w:rFonts w:ascii="Times New Roman" w:eastAsia="Times New Roman" w:hAnsi="Times New Roman" w:cs="Times New Roman"/>
          <w:b/>
          <w:lang w:val="sr-Cyrl-RS" w:eastAsia="sr-Latn-RS"/>
        </w:rPr>
        <w:t>Средство обезбеђења за испуњење обавеза по основу оквирног споразума</w:t>
      </w:r>
    </w:p>
    <w:p w14:paraId="0E503CC7" w14:textId="77777777" w:rsidR="00E3096E" w:rsidRDefault="00E3096E" w:rsidP="004A6641">
      <w:pPr>
        <w:spacing w:before="240" w:line="276" w:lineRule="auto"/>
        <w:jc w:val="both"/>
        <w:rPr>
          <w:rFonts w:ascii="Times New Roman" w:eastAsia="Times New Roman" w:hAnsi="Times New Roman" w:cs="Times New Roman"/>
          <w:lang w:val="sr-Cyrl-RS" w:eastAsia="sr-Latn-RS"/>
        </w:rPr>
      </w:pPr>
      <w:bookmarkStart w:id="72" w:name="_Hlk236828440"/>
      <w:r w:rsidRPr="007E22D2">
        <w:rPr>
          <w:rFonts w:ascii="Times New Roman" w:eastAsia="Times New Roman" w:hAnsi="Times New Roman" w:cs="Times New Roman"/>
          <w:lang w:val="sr-Cyrl-RS" w:eastAsia="sr-Latn-RS"/>
        </w:rPr>
        <w:t xml:space="preserve">Испоручилац се обавезује да Наручиоцу уз потписан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 као средство обезбеђења за испуњавање обавеза из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 xml:space="preserve">поразума достави сопствену </w:t>
      </w:r>
      <w:bookmarkStart w:id="73" w:name="_Hlk236827272"/>
      <w:r w:rsidRPr="007E22D2">
        <w:rPr>
          <w:rFonts w:ascii="Times New Roman" w:eastAsia="Times New Roman" w:hAnsi="Times New Roman" w:cs="Times New Roman"/>
          <w:lang w:val="sr-Cyrl-RS" w:eastAsia="sr-Latn-RS"/>
        </w:rPr>
        <w:t xml:space="preserve">бланко меницу која мора бити </w:t>
      </w:r>
      <w:r w:rsidRPr="007E22D2">
        <w:rPr>
          <w:rFonts w:ascii="Times New Roman" w:hAnsi="Times New Roman" w:cs="Times New Roman"/>
          <w:lang w:val="sr-Cyrl-RS"/>
        </w:rPr>
        <w:t>потписана од стране лица овлашћеног за заступање оригиналним потписом (не факсимилом) и</w:t>
      </w:r>
      <w:r w:rsidRPr="007E22D2">
        <w:rPr>
          <w:rFonts w:ascii="Times New Roman" w:eastAsia="Times New Roman" w:hAnsi="Times New Roman" w:cs="Times New Roman"/>
          <w:lang w:val="sr-Cyrl-RS" w:eastAsia="sr-Latn-RS"/>
        </w:rPr>
        <w:t xml:space="preserve"> евидентирана у Регистру меница и овлашћења који води Народна банка Србије. </w:t>
      </w:r>
    </w:p>
    <w:p w14:paraId="3738609B" w14:textId="77777777" w:rsidR="00E3096E" w:rsidRDefault="00E3096E" w:rsidP="002F4F08">
      <w:pPr>
        <w:spacing w:before="240" w:after="240"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lastRenderedPageBreak/>
        <w:t xml:space="preserve">Уз меницу је потребно доставити уредно попуњено и оверено менично овлашћење – писмо да се меница може наплатити, са клаузулом ,,без протеста“, на износ од 10% од укупне вредности без ПДВ-а из члана </w:t>
      </w:r>
      <w:r w:rsidRPr="00CE5CFE">
        <w:rPr>
          <w:rFonts w:ascii="Times New Roman" w:eastAsia="Times New Roman" w:hAnsi="Times New Roman" w:cs="Times New Roman"/>
          <w:lang w:val="sr-Cyrl-RS" w:eastAsia="sr-Latn-RS"/>
        </w:rPr>
        <w:t xml:space="preserve">3. став 1. </w:t>
      </w:r>
      <w:r>
        <w:rPr>
          <w:rFonts w:ascii="Times New Roman" w:eastAsia="Times New Roman" w:hAnsi="Times New Roman" w:cs="Times New Roman"/>
          <w:lang w:val="sr-Cyrl-RS" w:eastAsia="sr-Latn-RS"/>
        </w:rPr>
        <w:t>С</w:t>
      </w:r>
      <w:r w:rsidRPr="007E22D2">
        <w:rPr>
          <w:rFonts w:ascii="Times New Roman" w:eastAsia="Times New Roman" w:hAnsi="Times New Roman" w:cs="Times New Roman"/>
          <w:lang w:val="sr-Cyrl-RS" w:eastAsia="sr-Latn-RS"/>
        </w:rPr>
        <w:t>поразума</w:t>
      </w:r>
      <w:r w:rsidRPr="00D72695">
        <w:rPr>
          <w:rFonts w:ascii="Times New Roman" w:eastAsia="Times New Roman" w:hAnsi="Times New Roman" w:cs="Times New Roman"/>
          <w:szCs w:val="22"/>
          <w:lang w:val="ru-RU"/>
        </w:rPr>
        <w:t xml:space="preserve"> </w:t>
      </w:r>
      <w:r w:rsidRPr="0084660E">
        <w:rPr>
          <w:rFonts w:ascii="Times New Roman" w:eastAsia="Times New Roman" w:hAnsi="Times New Roman" w:cs="Times New Roman"/>
          <w:szCs w:val="22"/>
          <w:lang w:val="ru-RU"/>
        </w:rPr>
        <w:t>и потврд</w:t>
      </w:r>
      <w:r>
        <w:rPr>
          <w:rFonts w:ascii="Times New Roman" w:eastAsia="Times New Roman" w:hAnsi="Times New Roman" w:cs="Times New Roman"/>
          <w:szCs w:val="22"/>
          <w:lang w:val="ru-RU"/>
        </w:rPr>
        <w:t>у</w:t>
      </w:r>
      <w:r w:rsidRPr="0084660E">
        <w:rPr>
          <w:rFonts w:ascii="Times New Roman" w:eastAsia="Times New Roman" w:hAnsi="Times New Roman" w:cs="Times New Roman"/>
          <w:szCs w:val="22"/>
          <w:lang w:val="ru-RU"/>
        </w:rPr>
        <w:t xml:space="preserve"> о</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регистрацији</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менице</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(листинг</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сајта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НБС,</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као</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доказ</w:t>
      </w:r>
      <w:r w:rsidRPr="0084660E">
        <w:rPr>
          <w:rFonts w:ascii="Times New Roman" w:eastAsia="Times New Roman" w:hAnsi="Times New Roman" w:cs="Times New Roman"/>
          <w:spacing w:val="-13"/>
          <w:szCs w:val="22"/>
          <w:lang w:val="ru-RU"/>
        </w:rPr>
        <w:t xml:space="preserve"> </w:t>
      </w:r>
      <w:r w:rsidRPr="0084660E">
        <w:rPr>
          <w:rFonts w:ascii="Times New Roman" w:eastAsia="Times New Roman" w:hAnsi="Times New Roman" w:cs="Times New Roman"/>
          <w:szCs w:val="22"/>
          <w:lang w:val="ru-RU"/>
        </w:rPr>
        <w:t>да</w:t>
      </w:r>
      <w:r w:rsidRPr="0084660E">
        <w:rPr>
          <w:rFonts w:ascii="Times New Roman" w:eastAsia="Times New Roman" w:hAnsi="Times New Roman" w:cs="Times New Roman"/>
          <w:spacing w:val="-7"/>
          <w:szCs w:val="22"/>
          <w:lang w:val="ru-RU"/>
        </w:rPr>
        <w:t xml:space="preserve"> </w:t>
      </w:r>
      <w:r w:rsidRPr="0084660E">
        <w:rPr>
          <w:rFonts w:ascii="Times New Roman" w:eastAsia="Times New Roman" w:hAnsi="Times New Roman" w:cs="Times New Roman"/>
          <w:szCs w:val="22"/>
          <w:lang w:val="ru-RU"/>
        </w:rPr>
        <w:t>је</w:t>
      </w:r>
      <w:r w:rsidRPr="0084660E">
        <w:rPr>
          <w:rFonts w:ascii="Times New Roman" w:eastAsia="Times New Roman" w:hAnsi="Times New Roman" w:cs="Times New Roman"/>
          <w:spacing w:val="-6"/>
          <w:szCs w:val="22"/>
          <w:lang w:val="ru-RU"/>
        </w:rPr>
        <w:t xml:space="preserve"> </w:t>
      </w:r>
      <w:r w:rsidRPr="0084660E">
        <w:rPr>
          <w:rFonts w:ascii="Times New Roman" w:eastAsia="Times New Roman" w:hAnsi="Times New Roman" w:cs="Times New Roman"/>
          <w:szCs w:val="22"/>
          <w:lang w:val="ru-RU"/>
        </w:rPr>
        <w:t>меница</w:t>
      </w:r>
      <w:r w:rsidRPr="0084660E">
        <w:rPr>
          <w:rFonts w:ascii="Times New Roman" w:eastAsia="Times New Roman" w:hAnsi="Times New Roman" w:cs="Times New Roman"/>
          <w:spacing w:val="-4"/>
          <w:szCs w:val="22"/>
          <w:lang w:val="ru-RU"/>
        </w:rPr>
        <w:t xml:space="preserve"> </w:t>
      </w:r>
      <w:r w:rsidRPr="0084660E">
        <w:rPr>
          <w:rFonts w:ascii="Times New Roman" w:eastAsia="Times New Roman" w:hAnsi="Times New Roman" w:cs="Times New Roman"/>
          <w:szCs w:val="22"/>
          <w:lang w:val="ru-RU"/>
        </w:rPr>
        <w:t>регистрована)</w:t>
      </w:r>
      <w:r w:rsidRPr="007E22D2">
        <w:rPr>
          <w:rFonts w:ascii="Times New Roman" w:eastAsia="Times New Roman" w:hAnsi="Times New Roman" w:cs="Times New Roman"/>
          <w:lang w:val="sr-Cyrl-RS" w:eastAsia="sr-Latn-RS"/>
        </w:rPr>
        <w:t>.</w:t>
      </w:r>
    </w:p>
    <w:p w14:paraId="08DEEAA3" w14:textId="77777777" w:rsidR="00E3096E" w:rsidRPr="00C16F44" w:rsidRDefault="00E3096E" w:rsidP="002F4F08">
      <w:pPr>
        <w:widowControl w:val="0"/>
        <w:autoSpaceDE w:val="0"/>
        <w:autoSpaceDN w:val="0"/>
        <w:spacing w:after="240" w:line="276" w:lineRule="auto"/>
        <w:jc w:val="both"/>
        <w:rPr>
          <w:rFonts w:ascii="Times New Roman" w:eastAsia="Times New Roman" w:hAnsi="Times New Roman" w:cs="Times New Roman"/>
          <w:szCs w:val="22"/>
          <w:lang w:val="ru-RU"/>
        </w:rPr>
      </w:pPr>
      <w:r w:rsidRPr="0084660E">
        <w:rPr>
          <w:rFonts w:ascii="Times New Roman" w:eastAsia="Times New Roman" w:hAnsi="Times New Roman" w:cs="Times New Roman"/>
          <w:szCs w:val="22"/>
          <w:lang w:val="ru-RU"/>
        </w:rPr>
        <w:t>Уз</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меницу</w:t>
      </w:r>
      <w:r>
        <w:rPr>
          <w:rFonts w:ascii="Times New Roman" w:eastAsia="Times New Roman" w:hAnsi="Times New Roman" w:cs="Times New Roman"/>
          <w:szCs w:val="22"/>
          <w:lang w:val="ru-RU"/>
        </w:rPr>
        <w:t xml:space="preserve"> </w:t>
      </w:r>
      <w:r w:rsidRPr="0084660E">
        <w:rPr>
          <w:rFonts w:ascii="Times New Roman" w:eastAsia="Times New Roman" w:hAnsi="Times New Roman" w:cs="Times New Roman"/>
          <w:spacing w:val="-58"/>
          <w:szCs w:val="22"/>
          <w:lang w:val="ru-RU"/>
        </w:rPr>
        <w:t xml:space="preserve"> </w:t>
      </w:r>
      <w:r w:rsidRPr="0084660E">
        <w:rPr>
          <w:rFonts w:ascii="Times New Roman" w:eastAsia="Times New Roman" w:hAnsi="Times New Roman" w:cs="Times New Roman"/>
          <w:szCs w:val="22"/>
          <w:lang w:val="ru-RU"/>
        </w:rPr>
        <w:t>мора бити достављена копија овереног ОП обрасца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копија картона депонованих потписа,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који је издат од стране пословне банке коју понуђач наводи у меничном овлашћењу – писму. У</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случају промене лица овлашћеног за заступање менично овлашћење – писмо остаје на снази.</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 овлашћеног лица на меници</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меничном овлашћењу – писму мора бити идентичан 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потписом</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или</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потписима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картона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депонованих</w:t>
      </w:r>
      <w:r w:rsidRPr="0084660E">
        <w:rPr>
          <w:rFonts w:ascii="Times New Roman" w:eastAsia="Times New Roman" w:hAnsi="Times New Roman" w:cs="Times New Roman"/>
          <w:spacing w:val="-2"/>
          <w:szCs w:val="22"/>
          <w:lang w:val="ru-RU"/>
        </w:rPr>
        <w:t xml:space="preserve"> </w:t>
      </w:r>
      <w:r w:rsidRPr="0084660E">
        <w:rPr>
          <w:rFonts w:ascii="Times New Roman" w:eastAsia="Times New Roman" w:hAnsi="Times New Roman" w:cs="Times New Roman"/>
          <w:szCs w:val="22"/>
          <w:lang w:val="ru-RU"/>
        </w:rPr>
        <w:t>потписа.</w:t>
      </w:r>
    </w:p>
    <w:bookmarkEnd w:id="73"/>
    <w:p w14:paraId="6ADC17E6" w14:textId="77777777" w:rsidR="00E3096E" w:rsidRDefault="00E3096E" w:rsidP="002F4F08">
      <w:pPr>
        <w:spacing w:after="240"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Наручилац ће уновчити дато средство обезбеђења из става 1. овог члана уколико Испоручилац </w:t>
      </w:r>
      <w:r>
        <w:rPr>
          <w:rFonts w:ascii="Times New Roman" w:eastAsia="Times New Roman" w:hAnsi="Times New Roman" w:cs="Times New Roman"/>
          <w:lang w:val="sr-Cyrl-RS" w:eastAsia="sr-Latn-RS"/>
        </w:rPr>
        <w:t>не изврши своје обавезе у свему у складу са закљученим Споразумом, изврши делимично или касни за извршењем обавеза по Споразуму.</w:t>
      </w:r>
    </w:p>
    <w:p w14:paraId="188DC499" w14:textId="77777777" w:rsidR="00E3096E" w:rsidRDefault="00E3096E" w:rsidP="002F4F08">
      <w:pPr>
        <w:spacing w:after="240" w:line="276" w:lineRule="auto"/>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Средство обезбеђења траје најмање 30 дана дуже од истека рока важења оквирног споразума и иста ће, по истеку овог рока, бити враћена Испоручиоцу на његов захтев. </w:t>
      </w:r>
    </w:p>
    <w:bookmarkEnd w:id="72"/>
    <w:p w14:paraId="708FD399" w14:textId="77777777" w:rsidR="00E3096E" w:rsidRDefault="00E3096E" w:rsidP="002F4F08">
      <w:pPr>
        <w:spacing w:line="276" w:lineRule="auto"/>
        <w:rPr>
          <w:rFonts w:ascii="Times New Roman" w:eastAsia="Times New Roman" w:hAnsi="Times New Roman" w:cs="Times New Roman"/>
          <w:b/>
          <w:lang w:val="sr-Cyrl-RS" w:eastAsia="sr-Latn-RS"/>
        </w:rPr>
      </w:pPr>
      <w:r>
        <w:rPr>
          <w:rFonts w:ascii="Times New Roman" w:eastAsia="Times New Roman" w:hAnsi="Times New Roman" w:cs="Times New Roman"/>
          <w:b/>
          <w:lang w:val="sr-Cyrl-RS" w:eastAsia="sr-Latn-RS"/>
        </w:rPr>
        <w:t>Средство обезбеђења за испуњење обавеза по основу уговора/наруџбенице</w:t>
      </w:r>
    </w:p>
    <w:p w14:paraId="58B586D9" w14:textId="77777777" w:rsidR="00E3096E" w:rsidRDefault="00E3096E" w:rsidP="002F4F08">
      <w:pPr>
        <w:spacing w:before="240" w:line="276" w:lineRule="auto"/>
        <w:jc w:val="both"/>
        <w:rPr>
          <w:rFonts w:ascii="Times New Roman" w:eastAsia="Times New Roman" w:hAnsi="Times New Roman" w:cs="Times New Roman"/>
          <w:lang w:val="sr-Cyrl-RS" w:eastAsia="sr-Latn-RS"/>
        </w:rPr>
      </w:pPr>
      <w:bookmarkStart w:id="74" w:name="_Hlk236828487"/>
      <w:r w:rsidRPr="007E22D2">
        <w:rPr>
          <w:rFonts w:ascii="Times New Roman" w:eastAsia="Times New Roman" w:hAnsi="Times New Roman" w:cs="Times New Roman"/>
          <w:lang w:val="sr-Cyrl-RS" w:eastAsia="sr-Latn-RS"/>
        </w:rPr>
        <w:t>Испоручилац се обавезује да Наручиоцу уз потписан</w:t>
      </w:r>
      <w:r>
        <w:rPr>
          <w:rFonts w:ascii="Times New Roman" w:eastAsia="Times New Roman" w:hAnsi="Times New Roman" w:cs="Times New Roman"/>
          <w:lang w:val="sr-Cyrl-RS" w:eastAsia="sr-Latn-RS"/>
        </w:rPr>
        <w:t xml:space="preserve"> </w:t>
      </w:r>
      <w:r w:rsidRPr="007E22D2">
        <w:rPr>
          <w:rFonts w:ascii="Times New Roman" w:eastAsia="Times New Roman" w:hAnsi="Times New Roman" w:cs="Times New Roman"/>
          <w:lang w:val="sr-Cyrl-RS" w:eastAsia="sr-Latn-RS"/>
        </w:rPr>
        <w:t>појединачн</w:t>
      </w:r>
      <w:r>
        <w:rPr>
          <w:rFonts w:ascii="Times New Roman" w:eastAsia="Times New Roman" w:hAnsi="Times New Roman" w:cs="Times New Roman"/>
          <w:lang w:val="sr-Cyrl-RS" w:eastAsia="sr-Latn-RS"/>
        </w:rPr>
        <w:t xml:space="preserve">и уговор/наруџбеницу </w:t>
      </w:r>
      <w:r w:rsidRPr="007E22D2">
        <w:rPr>
          <w:rFonts w:ascii="Times New Roman" w:eastAsia="Times New Roman" w:hAnsi="Times New Roman" w:cs="Times New Roman"/>
          <w:lang w:val="sr-Cyrl-RS" w:eastAsia="sr-Latn-RS"/>
        </w:rPr>
        <w:t xml:space="preserve">као гаранцију за испуњење уговорних обавеза достави сопствену бланко меницу која мора бити </w:t>
      </w:r>
      <w:r w:rsidRPr="007E22D2">
        <w:rPr>
          <w:rFonts w:ascii="Times New Roman" w:hAnsi="Times New Roman" w:cs="Times New Roman"/>
          <w:lang w:val="sr-Cyrl-RS"/>
        </w:rPr>
        <w:t>потписана од стране лица овлашћеног за заступање оригиналним потписом (не факсимилом) и</w:t>
      </w:r>
      <w:r w:rsidRPr="007E22D2">
        <w:rPr>
          <w:rFonts w:ascii="Times New Roman" w:eastAsia="Times New Roman" w:hAnsi="Times New Roman" w:cs="Times New Roman"/>
          <w:lang w:val="sr-Cyrl-RS" w:eastAsia="sr-Latn-RS"/>
        </w:rPr>
        <w:t xml:space="preserve"> евидентирана у Регистру меница и овлашћења који води Народна банка Србије. </w:t>
      </w:r>
    </w:p>
    <w:p w14:paraId="47030CD2" w14:textId="77777777" w:rsidR="00E3096E" w:rsidRDefault="00E3096E" w:rsidP="002F4F08">
      <w:pPr>
        <w:spacing w:before="240"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Уз меницу је потребно доставити уредно попуњено и оверено менично овлашћење – писмо да се меница може наплатити, са клаузулом ,,без протеста“, на износ од 10% од укупне вредности појединачн</w:t>
      </w:r>
      <w:r>
        <w:rPr>
          <w:rFonts w:ascii="Times New Roman" w:eastAsia="Times New Roman" w:hAnsi="Times New Roman" w:cs="Times New Roman"/>
          <w:lang w:val="sr-Cyrl-RS" w:eastAsia="sr-Latn-RS"/>
        </w:rPr>
        <w:t>ог уговора/наруџбенице</w:t>
      </w:r>
      <w:r w:rsidRPr="007E22D2">
        <w:rPr>
          <w:rFonts w:ascii="Times New Roman" w:eastAsia="Times New Roman" w:hAnsi="Times New Roman" w:cs="Times New Roman"/>
          <w:lang w:val="sr-Cyrl-RS" w:eastAsia="sr-Latn-RS"/>
        </w:rPr>
        <w:t xml:space="preserve"> без ПДВ-а</w:t>
      </w:r>
      <w:r>
        <w:rPr>
          <w:rFonts w:ascii="Times New Roman" w:eastAsia="Times New Roman" w:hAnsi="Times New Roman" w:cs="Times New Roman"/>
          <w:lang w:val="sr-Cyrl-RS" w:eastAsia="sr-Latn-RS"/>
        </w:rPr>
        <w:t xml:space="preserve"> </w:t>
      </w:r>
      <w:r w:rsidRPr="0084660E">
        <w:rPr>
          <w:rFonts w:ascii="Times New Roman" w:eastAsia="Times New Roman" w:hAnsi="Times New Roman" w:cs="Times New Roman"/>
          <w:szCs w:val="22"/>
          <w:lang w:val="ru-RU"/>
        </w:rPr>
        <w:t>и потврд</w:t>
      </w:r>
      <w:r>
        <w:rPr>
          <w:rFonts w:ascii="Times New Roman" w:eastAsia="Times New Roman" w:hAnsi="Times New Roman" w:cs="Times New Roman"/>
          <w:szCs w:val="22"/>
          <w:lang w:val="ru-RU"/>
        </w:rPr>
        <w:t>у</w:t>
      </w:r>
      <w:r w:rsidRPr="0084660E">
        <w:rPr>
          <w:rFonts w:ascii="Times New Roman" w:eastAsia="Times New Roman" w:hAnsi="Times New Roman" w:cs="Times New Roman"/>
          <w:szCs w:val="22"/>
          <w:lang w:val="ru-RU"/>
        </w:rPr>
        <w:t xml:space="preserve"> о</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регистрацији</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менице</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(листинг</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сајта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НБС,</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као</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доказ</w:t>
      </w:r>
      <w:r w:rsidRPr="0084660E">
        <w:rPr>
          <w:rFonts w:ascii="Times New Roman" w:eastAsia="Times New Roman" w:hAnsi="Times New Roman" w:cs="Times New Roman"/>
          <w:spacing w:val="-13"/>
          <w:szCs w:val="22"/>
          <w:lang w:val="ru-RU"/>
        </w:rPr>
        <w:t xml:space="preserve"> </w:t>
      </w:r>
      <w:r w:rsidRPr="0084660E">
        <w:rPr>
          <w:rFonts w:ascii="Times New Roman" w:eastAsia="Times New Roman" w:hAnsi="Times New Roman" w:cs="Times New Roman"/>
          <w:szCs w:val="22"/>
          <w:lang w:val="ru-RU"/>
        </w:rPr>
        <w:t>да</w:t>
      </w:r>
      <w:r w:rsidRPr="0084660E">
        <w:rPr>
          <w:rFonts w:ascii="Times New Roman" w:eastAsia="Times New Roman" w:hAnsi="Times New Roman" w:cs="Times New Roman"/>
          <w:spacing w:val="-7"/>
          <w:szCs w:val="22"/>
          <w:lang w:val="ru-RU"/>
        </w:rPr>
        <w:t xml:space="preserve"> </w:t>
      </w:r>
      <w:r w:rsidRPr="0084660E">
        <w:rPr>
          <w:rFonts w:ascii="Times New Roman" w:eastAsia="Times New Roman" w:hAnsi="Times New Roman" w:cs="Times New Roman"/>
          <w:szCs w:val="22"/>
          <w:lang w:val="ru-RU"/>
        </w:rPr>
        <w:t>је</w:t>
      </w:r>
      <w:r w:rsidRPr="0084660E">
        <w:rPr>
          <w:rFonts w:ascii="Times New Roman" w:eastAsia="Times New Roman" w:hAnsi="Times New Roman" w:cs="Times New Roman"/>
          <w:spacing w:val="-6"/>
          <w:szCs w:val="22"/>
          <w:lang w:val="ru-RU"/>
        </w:rPr>
        <w:t xml:space="preserve"> </w:t>
      </w:r>
      <w:r w:rsidRPr="0084660E">
        <w:rPr>
          <w:rFonts w:ascii="Times New Roman" w:eastAsia="Times New Roman" w:hAnsi="Times New Roman" w:cs="Times New Roman"/>
          <w:szCs w:val="22"/>
          <w:lang w:val="ru-RU"/>
        </w:rPr>
        <w:t>меница</w:t>
      </w:r>
      <w:r w:rsidRPr="0084660E">
        <w:rPr>
          <w:rFonts w:ascii="Times New Roman" w:eastAsia="Times New Roman" w:hAnsi="Times New Roman" w:cs="Times New Roman"/>
          <w:spacing w:val="-4"/>
          <w:szCs w:val="22"/>
          <w:lang w:val="ru-RU"/>
        </w:rPr>
        <w:t xml:space="preserve"> </w:t>
      </w:r>
      <w:r w:rsidRPr="0084660E">
        <w:rPr>
          <w:rFonts w:ascii="Times New Roman" w:eastAsia="Times New Roman" w:hAnsi="Times New Roman" w:cs="Times New Roman"/>
          <w:szCs w:val="22"/>
          <w:lang w:val="ru-RU"/>
        </w:rPr>
        <w:t>регистрована)</w:t>
      </w:r>
      <w:r w:rsidRPr="007E22D2">
        <w:rPr>
          <w:rFonts w:ascii="Times New Roman" w:eastAsia="Times New Roman" w:hAnsi="Times New Roman" w:cs="Times New Roman"/>
          <w:lang w:val="sr-Cyrl-RS" w:eastAsia="sr-Latn-RS"/>
        </w:rPr>
        <w:t>.</w:t>
      </w:r>
    </w:p>
    <w:p w14:paraId="5B0FB3E5" w14:textId="77777777" w:rsidR="00E3096E" w:rsidRPr="00C16F44" w:rsidRDefault="00E3096E" w:rsidP="002F4F08">
      <w:pPr>
        <w:widowControl w:val="0"/>
        <w:autoSpaceDE w:val="0"/>
        <w:autoSpaceDN w:val="0"/>
        <w:spacing w:before="240" w:line="276" w:lineRule="auto"/>
        <w:jc w:val="both"/>
        <w:rPr>
          <w:rFonts w:ascii="Times New Roman" w:eastAsia="Times New Roman" w:hAnsi="Times New Roman" w:cs="Times New Roman"/>
          <w:szCs w:val="22"/>
          <w:lang w:val="ru-RU"/>
        </w:rPr>
      </w:pPr>
      <w:r w:rsidRPr="0084660E">
        <w:rPr>
          <w:rFonts w:ascii="Times New Roman" w:eastAsia="Times New Roman" w:hAnsi="Times New Roman" w:cs="Times New Roman"/>
          <w:szCs w:val="22"/>
          <w:lang w:val="ru-RU"/>
        </w:rPr>
        <w:t>Уз</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меницу</w:t>
      </w:r>
      <w:r>
        <w:rPr>
          <w:rFonts w:ascii="Times New Roman" w:eastAsia="Times New Roman" w:hAnsi="Times New Roman" w:cs="Times New Roman"/>
          <w:szCs w:val="22"/>
          <w:lang w:val="ru-RU"/>
        </w:rPr>
        <w:t xml:space="preserve"> </w:t>
      </w:r>
      <w:r w:rsidRPr="0084660E">
        <w:rPr>
          <w:rFonts w:ascii="Times New Roman" w:eastAsia="Times New Roman" w:hAnsi="Times New Roman" w:cs="Times New Roman"/>
          <w:spacing w:val="-58"/>
          <w:szCs w:val="22"/>
          <w:lang w:val="ru-RU"/>
        </w:rPr>
        <w:t xml:space="preserve"> </w:t>
      </w:r>
      <w:r w:rsidRPr="0084660E">
        <w:rPr>
          <w:rFonts w:ascii="Times New Roman" w:eastAsia="Times New Roman" w:hAnsi="Times New Roman" w:cs="Times New Roman"/>
          <w:szCs w:val="22"/>
          <w:lang w:val="ru-RU"/>
        </w:rPr>
        <w:t>мора бити достављена копија овереног ОП обрасца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копија картона депонованих потписа,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који је издат од стране пословне банке коју понуђач наводи у меничном овлашћењу – писму. У</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случају промене лица овлашћеног за заступање менично овлашћење – писмо остаје на снази.</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 овлашћеног лица на меници</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меничном овлашћењу – писму мора бити идентичан 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потписом</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или</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потписима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картона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депонованих</w:t>
      </w:r>
      <w:r w:rsidRPr="0084660E">
        <w:rPr>
          <w:rFonts w:ascii="Times New Roman" w:eastAsia="Times New Roman" w:hAnsi="Times New Roman" w:cs="Times New Roman"/>
          <w:spacing w:val="-2"/>
          <w:szCs w:val="22"/>
          <w:lang w:val="ru-RU"/>
        </w:rPr>
        <w:t xml:space="preserve"> </w:t>
      </w:r>
      <w:r w:rsidRPr="0084660E">
        <w:rPr>
          <w:rFonts w:ascii="Times New Roman" w:eastAsia="Times New Roman" w:hAnsi="Times New Roman" w:cs="Times New Roman"/>
          <w:szCs w:val="22"/>
          <w:lang w:val="ru-RU"/>
        </w:rPr>
        <w:t>потписа.</w:t>
      </w:r>
    </w:p>
    <w:p w14:paraId="04754FB5" w14:textId="77777777" w:rsidR="00E3096E" w:rsidRPr="007E22D2" w:rsidRDefault="00E3096E" w:rsidP="002F4F08">
      <w:pPr>
        <w:spacing w:before="240"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Наручилац ће средства из финансијске гаранције за испуњење обавеза из става </w:t>
      </w:r>
      <w:r>
        <w:rPr>
          <w:rFonts w:ascii="Times New Roman" w:eastAsia="Times New Roman" w:hAnsi="Times New Roman" w:cs="Times New Roman"/>
          <w:lang w:val="sr-Cyrl-RS" w:eastAsia="sr-Latn-RS"/>
        </w:rPr>
        <w:t>2</w:t>
      </w:r>
      <w:r w:rsidRPr="007E22D2">
        <w:rPr>
          <w:rFonts w:ascii="Times New Roman" w:eastAsia="Times New Roman" w:hAnsi="Times New Roman" w:cs="Times New Roman"/>
          <w:lang w:val="sr-Cyrl-RS" w:eastAsia="sr-Latn-RS"/>
        </w:rPr>
        <w:t>. овог члана наплатити због неизвршења, закашњења или неуредног извршења обавеза Испоручиоца из појединачн</w:t>
      </w:r>
      <w:r>
        <w:rPr>
          <w:rFonts w:ascii="Times New Roman" w:eastAsia="Times New Roman" w:hAnsi="Times New Roman" w:cs="Times New Roman"/>
          <w:lang w:val="sr-Cyrl-RS" w:eastAsia="sr-Latn-RS"/>
        </w:rPr>
        <w:t>ог уговора/наруџбенице</w:t>
      </w:r>
      <w:r w:rsidRPr="007E22D2">
        <w:rPr>
          <w:rFonts w:ascii="Times New Roman" w:eastAsia="Times New Roman" w:hAnsi="Times New Roman" w:cs="Times New Roman"/>
          <w:lang w:val="sr-Cyrl-RS" w:eastAsia="sr-Latn-RS"/>
        </w:rPr>
        <w:t xml:space="preserve">. </w:t>
      </w:r>
    </w:p>
    <w:p w14:paraId="237F7B5E" w14:textId="77777777" w:rsidR="00E3096E" w:rsidRDefault="00E3096E" w:rsidP="002F4F08">
      <w:pPr>
        <w:spacing w:before="240" w:line="276" w:lineRule="auto"/>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lastRenderedPageBreak/>
        <w:t xml:space="preserve">Средство обезбеђења траје најмање 30 дана дуже од истека рока за изршење обавеза по основу појединачног уговора/наруџбенице и иста ће, по истеку овог рока, бити враћена Испоручиоцу на његов захтев. </w:t>
      </w:r>
    </w:p>
    <w:bookmarkEnd w:id="74"/>
    <w:p w14:paraId="3231860E" w14:textId="77777777" w:rsidR="00E3096E" w:rsidRDefault="00E3096E" w:rsidP="002F4F08">
      <w:pPr>
        <w:spacing w:before="240" w:line="276" w:lineRule="auto"/>
        <w:rPr>
          <w:rFonts w:ascii="Times New Roman" w:eastAsia="Times New Roman" w:hAnsi="Times New Roman" w:cs="Times New Roman"/>
          <w:b/>
          <w:lang w:val="sr-Cyrl-RS" w:eastAsia="sr-Latn-RS"/>
        </w:rPr>
      </w:pPr>
      <w:r>
        <w:rPr>
          <w:rFonts w:ascii="Times New Roman" w:eastAsia="Times New Roman" w:hAnsi="Times New Roman" w:cs="Times New Roman"/>
          <w:b/>
          <w:lang w:val="sr-Cyrl-RS" w:eastAsia="sr-Latn-RS"/>
        </w:rPr>
        <w:t>Средство обезбеђења за отклањање недостатака у гарантом року</w:t>
      </w:r>
    </w:p>
    <w:p w14:paraId="30F0855A" w14:textId="77777777" w:rsidR="00E3096E" w:rsidRDefault="00E3096E" w:rsidP="002F4F08">
      <w:pPr>
        <w:spacing w:before="240"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Испоручилац се обавезује да Наручиоцу одмах по потписивању Записника о квантитативном и квалитативном пријему, као гаранцију за отклањање грешака у гарантном року достави сопствену бланко меницу која мора бити </w:t>
      </w:r>
      <w:r w:rsidRPr="007E22D2">
        <w:rPr>
          <w:rFonts w:ascii="Times New Roman" w:hAnsi="Times New Roman" w:cs="Times New Roman"/>
          <w:lang w:val="sr-Cyrl-RS"/>
        </w:rPr>
        <w:t>потписана од стране лица овлашћеног за заступање оригиналним потписом (не факсимилом) и</w:t>
      </w:r>
      <w:r w:rsidRPr="007E22D2">
        <w:rPr>
          <w:rFonts w:ascii="Times New Roman" w:eastAsia="Times New Roman" w:hAnsi="Times New Roman" w:cs="Times New Roman"/>
          <w:lang w:val="sr-Cyrl-RS" w:eastAsia="sr-Latn-RS"/>
        </w:rPr>
        <w:t xml:space="preserve"> евидентирана у Регистру меница и овлашћења који води Народна банка Србије. </w:t>
      </w:r>
    </w:p>
    <w:p w14:paraId="1638A55D" w14:textId="77777777" w:rsidR="00E3096E" w:rsidRDefault="00E3096E" w:rsidP="002F4F08">
      <w:pPr>
        <w:spacing w:before="240"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Уз меницу је потребно доставити уредно попуњено и оверено менично овлашћење – писмо да се меница може наплатити, са клаузулом ,,без протеста“, на износ од 10% од укупне вредности појединачн</w:t>
      </w:r>
      <w:r>
        <w:rPr>
          <w:rFonts w:ascii="Times New Roman" w:eastAsia="Times New Roman" w:hAnsi="Times New Roman" w:cs="Times New Roman"/>
          <w:lang w:val="sr-Cyrl-RS" w:eastAsia="sr-Latn-RS"/>
        </w:rPr>
        <w:t>ог уговора/наруџбенице</w:t>
      </w:r>
      <w:r w:rsidRPr="007E22D2">
        <w:rPr>
          <w:rFonts w:ascii="Times New Roman" w:eastAsia="Times New Roman" w:hAnsi="Times New Roman" w:cs="Times New Roman"/>
          <w:lang w:val="sr-Cyrl-RS" w:eastAsia="sr-Latn-RS"/>
        </w:rPr>
        <w:t xml:space="preserve"> без ПДВ-а</w:t>
      </w:r>
      <w:r>
        <w:rPr>
          <w:rFonts w:ascii="Times New Roman" w:eastAsia="Times New Roman" w:hAnsi="Times New Roman" w:cs="Times New Roman"/>
          <w:lang w:val="sr-Cyrl-RS" w:eastAsia="sr-Latn-RS"/>
        </w:rPr>
        <w:t xml:space="preserve"> </w:t>
      </w:r>
      <w:r w:rsidRPr="0084660E">
        <w:rPr>
          <w:rFonts w:ascii="Times New Roman" w:eastAsia="Times New Roman" w:hAnsi="Times New Roman" w:cs="Times New Roman"/>
          <w:szCs w:val="22"/>
          <w:lang w:val="ru-RU"/>
        </w:rPr>
        <w:t>и потврд</w:t>
      </w:r>
      <w:r>
        <w:rPr>
          <w:rFonts w:ascii="Times New Roman" w:eastAsia="Times New Roman" w:hAnsi="Times New Roman" w:cs="Times New Roman"/>
          <w:szCs w:val="22"/>
          <w:lang w:val="ru-RU"/>
        </w:rPr>
        <w:t>у</w:t>
      </w:r>
      <w:r w:rsidRPr="0084660E">
        <w:rPr>
          <w:rFonts w:ascii="Times New Roman" w:eastAsia="Times New Roman" w:hAnsi="Times New Roman" w:cs="Times New Roman"/>
          <w:szCs w:val="22"/>
          <w:lang w:val="ru-RU"/>
        </w:rPr>
        <w:t xml:space="preserve"> о</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регистрацији</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менице</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(листинг</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сајта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НБС,</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као</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доказ</w:t>
      </w:r>
      <w:r w:rsidRPr="0084660E">
        <w:rPr>
          <w:rFonts w:ascii="Times New Roman" w:eastAsia="Times New Roman" w:hAnsi="Times New Roman" w:cs="Times New Roman"/>
          <w:spacing w:val="-13"/>
          <w:szCs w:val="22"/>
          <w:lang w:val="ru-RU"/>
        </w:rPr>
        <w:t xml:space="preserve"> </w:t>
      </w:r>
      <w:r w:rsidRPr="0084660E">
        <w:rPr>
          <w:rFonts w:ascii="Times New Roman" w:eastAsia="Times New Roman" w:hAnsi="Times New Roman" w:cs="Times New Roman"/>
          <w:szCs w:val="22"/>
          <w:lang w:val="ru-RU"/>
        </w:rPr>
        <w:t>да</w:t>
      </w:r>
      <w:r w:rsidRPr="0084660E">
        <w:rPr>
          <w:rFonts w:ascii="Times New Roman" w:eastAsia="Times New Roman" w:hAnsi="Times New Roman" w:cs="Times New Roman"/>
          <w:spacing w:val="-7"/>
          <w:szCs w:val="22"/>
          <w:lang w:val="ru-RU"/>
        </w:rPr>
        <w:t xml:space="preserve"> </w:t>
      </w:r>
      <w:r w:rsidRPr="0084660E">
        <w:rPr>
          <w:rFonts w:ascii="Times New Roman" w:eastAsia="Times New Roman" w:hAnsi="Times New Roman" w:cs="Times New Roman"/>
          <w:szCs w:val="22"/>
          <w:lang w:val="ru-RU"/>
        </w:rPr>
        <w:t>је</w:t>
      </w:r>
      <w:r w:rsidRPr="0084660E">
        <w:rPr>
          <w:rFonts w:ascii="Times New Roman" w:eastAsia="Times New Roman" w:hAnsi="Times New Roman" w:cs="Times New Roman"/>
          <w:spacing w:val="-6"/>
          <w:szCs w:val="22"/>
          <w:lang w:val="ru-RU"/>
        </w:rPr>
        <w:t xml:space="preserve"> </w:t>
      </w:r>
      <w:r w:rsidRPr="0084660E">
        <w:rPr>
          <w:rFonts w:ascii="Times New Roman" w:eastAsia="Times New Roman" w:hAnsi="Times New Roman" w:cs="Times New Roman"/>
          <w:szCs w:val="22"/>
          <w:lang w:val="ru-RU"/>
        </w:rPr>
        <w:t>меница</w:t>
      </w:r>
      <w:r w:rsidRPr="0084660E">
        <w:rPr>
          <w:rFonts w:ascii="Times New Roman" w:eastAsia="Times New Roman" w:hAnsi="Times New Roman" w:cs="Times New Roman"/>
          <w:spacing w:val="-4"/>
          <w:szCs w:val="22"/>
          <w:lang w:val="ru-RU"/>
        </w:rPr>
        <w:t xml:space="preserve"> </w:t>
      </w:r>
      <w:r w:rsidRPr="0084660E">
        <w:rPr>
          <w:rFonts w:ascii="Times New Roman" w:eastAsia="Times New Roman" w:hAnsi="Times New Roman" w:cs="Times New Roman"/>
          <w:szCs w:val="22"/>
          <w:lang w:val="ru-RU"/>
        </w:rPr>
        <w:t>регистрована)</w:t>
      </w:r>
      <w:r w:rsidRPr="007E22D2">
        <w:rPr>
          <w:rFonts w:ascii="Times New Roman" w:eastAsia="Times New Roman" w:hAnsi="Times New Roman" w:cs="Times New Roman"/>
          <w:lang w:val="sr-Cyrl-RS" w:eastAsia="sr-Latn-RS"/>
        </w:rPr>
        <w:t>.</w:t>
      </w:r>
    </w:p>
    <w:p w14:paraId="162CA832" w14:textId="77777777" w:rsidR="00E3096E" w:rsidRPr="00D72695" w:rsidRDefault="00E3096E" w:rsidP="002F4F08">
      <w:pPr>
        <w:widowControl w:val="0"/>
        <w:autoSpaceDE w:val="0"/>
        <w:autoSpaceDN w:val="0"/>
        <w:spacing w:before="240" w:line="276" w:lineRule="auto"/>
        <w:jc w:val="both"/>
        <w:rPr>
          <w:rFonts w:ascii="Times New Roman" w:eastAsia="Times New Roman" w:hAnsi="Times New Roman" w:cs="Times New Roman"/>
          <w:szCs w:val="22"/>
          <w:lang w:val="ru-RU"/>
        </w:rPr>
      </w:pPr>
      <w:r w:rsidRPr="0084660E">
        <w:rPr>
          <w:rFonts w:ascii="Times New Roman" w:eastAsia="Times New Roman" w:hAnsi="Times New Roman" w:cs="Times New Roman"/>
          <w:szCs w:val="22"/>
          <w:lang w:val="ru-RU"/>
        </w:rPr>
        <w:t>Уз</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меницу</w:t>
      </w:r>
      <w:r>
        <w:rPr>
          <w:rFonts w:ascii="Times New Roman" w:eastAsia="Times New Roman" w:hAnsi="Times New Roman" w:cs="Times New Roman"/>
          <w:szCs w:val="22"/>
          <w:lang w:val="ru-RU"/>
        </w:rPr>
        <w:t xml:space="preserve"> </w:t>
      </w:r>
      <w:r w:rsidRPr="0084660E">
        <w:rPr>
          <w:rFonts w:ascii="Times New Roman" w:eastAsia="Times New Roman" w:hAnsi="Times New Roman" w:cs="Times New Roman"/>
          <w:spacing w:val="-58"/>
          <w:szCs w:val="22"/>
          <w:lang w:val="ru-RU"/>
        </w:rPr>
        <w:t xml:space="preserve"> </w:t>
      </w:r>
      <w:r w:rsidRPr="0084660E">
        <w:rPr>
          <w:rFonts w:ascii="Times New Roman" w:eastAsia="Times New Roman" w:hAnsi="Times New Roman" w:cs="Times New Roman"/>
          <w:szCs w:val="22"/>
          <w:lang w:val="ru-RU"/>
        </w:rPr>
        <w:t>мора бити достављена копија овереног ОП обрасца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копија картона депонованих потписа,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који је издат од стране пословне банке коју понуђач наводи у меничном овлашћењу – писму. У</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случају промене лица овлашћеног за заступање менично овлашћење – писмо остаје на снази.</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 овлашћеног лица на меници</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и меничном овлашћењу – писму мора бити идентичан са</w:t>
      </w:r>
      <w:r w:rsidRPr="0084660E">
        <w:rPr>
          <w:rFonts w:ascii="Times New Roman" w:eastAsia="Times New Roman" w:hAnsi="Times New Roman" w:cs="Times New Roman"/>
          <w:spacing w:val="1"/>
          <w:szCs w:val="22"/>
          <w:lang w:val="ru-RU"/>
        </w:rPr>
        <w:t xml:space="preserve"> </w:t>
      </w:r>
      <w:r w:rsidRPr="0084660E">
        <w:rPr>
          <w:rFonts w:ascii="Times New Roman" w:eastAsia="Times New Roman" w:hAnsi="Times New Roman" w:cs="Times New Roman"/>
          <w:szCs w:val="22"/>
          <w:lang w:val="ru-RU"/>
        </w:rPr>
        <w:t>потписом</w:t>
      </w:r>
      <w:r w:rsidRPr="0084660E">
        <w:rPr>
          <w:rFonts w:ascii="Times New Roman" w:eastAsia="Times New Roman" w:hAnsi="Times New Roman" w:cs="Times New Roman"/>
          <w:spacing w:val="-9"/>
          <w:szCs w:val="22"/>
          <w:lang w:val="ru-RU"/>
        </w:rPr>
        <w:t xml:space="preserve"> </w:t>
      </w:r>
      <w:r w:rsidRPr="0084660E">
        <w:rPr>
          <w:rFonts w:ascii="Times New Roman" w:eastAsia="Times New Roman" w:hAnsi="Times New Roman" w:cs="Times New Roman"/>
          <w:szCs w:val="22"/>
          <w:lang w:val="ru-RU"/>
        </w:rPr>
        <w:t>или</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потписима</w:t>
      </w:r>
      <w:r w:rsidRPr="0084660E">
        <w:rPr>
          <w:rFonts w:ascii="Times New Roman" w:eastAsia="Times New Roman" w:hAnsi="Times New Roman" w:cs="Times New Roman"/>
          <w:spacing w:val="-10"/>
          <w:szCs w:val="22"/>
          <w:lang w:val="ru-RU"/>
        </w:rPr>
        <w:t xml:space="preserve"> </w:t>
      </w:r>
      <w:r w:rsidRPr="0084660E">
        <w:rPr>
          <w:rFonts w:ascii="Times New Roman" w:eastAsia="Times New Roman" w:hAnsi="Times New Roman" w:cs="Times New Roman"/>
          <w:szCs w:val="22"/>
          <w:lang w:val="ru-RU"/>
        </w:rPr>
        <w:t>са</w:t>
      </w:r>
      <w:r w:rsidRPr="0084660E">
        <w:rPr>
          <w:rFonts w:ascii="Times New Roman" w:eastAsia="Times New Roman" w:hAnsi="Times New Roman" w:cs="Times New Roman"/>
          <w:spacing w:val="-11"/>
          <w:szCs w:val="22"/>
          <w:lang w:val="ru-RU"/>
        </w:rPr>
        <w:t xml:space="preserve"> </w:t>
      </w:r>
      <w:r w:rsidRPr="0084660E">
        <w:rPr>
          <w:rFonts w:ascii="Times New Roman" w:eastAsia="Times New Roman" w:hAnsi="Times New Roman" w:cs="Times New Roman"/>
          <w:szCs w:val="22"/>
          <w:lang w:val="ru-RU"/>
        </w:rPr>
        <w:t>картона</w:t>
      </w:r>
      <w:r w:rsidRPr="0084660E">
        <w:rPr>
          <w:rFonts w:ascii="Times New Roman" w:eastAsia="Times New Roman" w:hAnsi="Times New Roman" w:cs="Times New Roman"/>
          <w:szCs w:val="22"/>
          <w:lang w:val="sr-Cyrl-RS"/>
        </w:rPr>
        <w:t xml:space="preserve">  </w:t>
      </w:r>
      <w:r w:rsidRPr="0084660E">
        <w:rPr>
          <w:rFonts w:ascii="Times New Roman" w:eastAsia="Times New Roman" w:hAnsi="Times New Roman" w:cs="Times New Roman"/>
          <w:szCs w:val="22"/>
          <w:lang w:val="ru-RU"/>
        </w:rPr>
        <w:t>депонованих</w:t>
      </w:r>
      <w:r w:rsidRPr="0084660E">
        <w:rPr>
          <w:rFonts w:ascii="Times New Roman" w:eastAsia="Times New Roman" w:hAnsi="Times New Roman" w:cs="Times New Roman"/>
          <w:spacing w:val="-2"/>
          <w:szCs w:val="22"/>
          <w:lang w:val="ru-RU"/>
        </w:rPr>
        <w:t xml:space="preserve"> </w:t>
      </w:r>
      <w:r w:rsidRPr="0084660E">
        <w:rPr>
          <w:rFonts w:ascii="Times New Roman" w:eastAsia="Times New Roman" w:hAnsi="Times New Roman" w:cs="Times New Roman"/>
          <w:szCs w:val="22"/>
          <w:lang w:val="ru-RU"/>
        </w:rPr>
        <w:t>потписа.</w:t>
      </w:r>
    </w:p>
    <w:p w14:paraId="4A3D3D9C" w14:textId="77777777" w:rsidR="00E3096E" w:rsidRPr="007E22D2" w:rsidRDefault="00E3096E" w:rsidP="002F4F08">
      <w:pPr>
        <w:spacing w:before="240"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Наручилац ће средства из финансијске гаранције за отклањање грешака у гарантном року наплатити због неизвршења, закашњења или неуредног извршења обавеза Испоручиоца у гарантном периоду.</w:t>
      </w:r>
    </w:p>
    <w:p w14:paraId="2A717366" w14:textId="77777777" w:rsidR="00E3096E" w:rsidRDefault="00E3096E" w:rsidP="002F4F08">
      <w:pPr>
        <w:spacing w:before="240" w:line="276" w:lineRule="auto"/>
        <w:jc w:val="both"/>
        <w:rPr>
          <w:rFonts w:ascii="Times New Roman" w:eastAsia="Times New Roman" w:hAnsi="Times New Roman" w:cs="Times New Roman"/>
          <w:lang w:val="sr-Cyrl-RS" w:eastAsia="sr-Latn-RS"/>
        </w:rPr>
      </w:pPr>
      <w:r>
        <w:rPr>
          <w:rFonts w:ascii="Times New Roman" w:eastAsia="Times New Roman" w:hAnsi="Times New Roman" w:cs="Times New Roman"/>
          <w:lang w:val="sr-Cyrl-RS" w:eastAsia="sr-Latn-RS"/>
        </w:rPr>
        <w:t xml:space="preserve">Средство обезбеђења траје најмање 30 дана дуже од истека гарантног рока и иста ће, по истеку овог рока, бити враћена Испоручиоцу на његов захтев. </w:t>
      </w:r>
    </w:p>
    <w:p w14:paraId="7F60168C" w14:textId="77777777" w:rsidR="00E3096E" w:rsidRPr="007E22D2" w:rsidRDefault="00E3096E" w:rsidP="0019166F">
      <w:pPr>
        <w:spacing w:before="240"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 xml:space="preserve">Отварање понуда </w:t>
      </w:r>
    </w:p>
    <w:p w14:paraId="244DF026" w14:textId="77777777" w:rsidR="00E3096E" w:rsidRPr="007E22D2" w:rsidRDefault="00E3096E" w:rsidP="0019166F">
      <w:pPr>
        <w:spacing w:before="240" w:line="276" w:lineRule="auto"/>
        <w:rPr>
          <w:rFonts w:ascii="Times New Roman" w:eastAsia="Times New Roman" w:hAnsi="Times New Roman" w:cs="Times New Roman"/>
          <w:b/>
          <w:bCs/>
          <w:lang w:val="sr-Cyrl-RS" w:eastAsia="sr-Latn-RS"/>
        </w:rPr>
      </w:pPr>
      <w:r w:rsidRPr="007E22D2">
        <w:rPr>
          <w:rFonts w:ascii="Times New Roman" w:eastAsia="Times New Roman" w:hAnsi="Times New Roman" w:cs="Times New Roman"/>
          <w:b/>
          <w:bCs/>
          <w:lang w:val="sr-Cyrl-RS" w:eastAsia="sr-Latn-RS"/>
        </w:rPr>
        <w:t>Подаци везани уз отварање понуда како је наведено у позиву</w:t>
      </w:r>
    </w:p>
    <w:p w14:paraId="5D029BDF" w14:textId="77777777" w:rsidR="00E3096E" w:rsidRPr="007E22D2" w:rsidRDefault="00E3096E" w:rsidP="0019166F">
      <w:pPr>
        <w:spacing w:before="240" w:line="276" w:lineRule="auto"/>
        <w:ind w:left="140"/>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Датум: (</w:t>
      </w:r>
      <w:r w:rsidRPr="007E22D2">
        <w:rPr>
          <w:rFonts w:ascii="Times New Roman" w:eastAsia="Times New Roman" w:hAnsi="Times New Roman" w:cs="Times New Roman"/>
          <w:i/>
          <w:iCs/>
          <w:lang w:val="sr-Cyrl-RS" w:eastAsia="sr-Latn-RS"/>
        </w:rPr>
        <w:t>Портал повлачи наведене податке</w:t>
      </w:r>
      <w:r w:rsidRPr="007E22D2">
        <w:rPr>
          <w:rFonts w:ascii="Times New Roman" w:eastAsia="Times New Roman" w:hAnsi="Times New Roman" w:cs="Times New Roman"/>
          <w:lang w:val="sr-Cyrl-RS" w:eastAsia="sr-Latn-RS"/>
        </w:rPr>
        <w:t>)</w:t>
      </w:r>
    </w:p>
    <w:p w14:paraId="4822B172" w14:textId="77777777" w:rsidR="00E3096E" w:rsidRPr="007E22D2" w:rsidRDefault="00E3096E" w:rsidP="0019166F">
      <w:pPr>
        <w:spacing w:before="240" w:line="276" w:lineRule="auto"/>
        <w:ind w:left="140"/>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Место: (</w:t>
      </w:r>
      <w:r w:rsidRPr="007E22D2">
        <w:rPr>
          <w:rFonts w:ascii="Times New Roman" w:eastAsia="Times New Roman" w:hAnsi="Times New Roman" w:cs="Times New Roman"/>
          <w:i/>
          <w:iCs/>
          <w:lang w:val="sr-Cyrl-RS" w:eastAsia="sr-Latn-RS"/>
        </w:rPr>
        <w:t>Портал повлачи наведене податке</w:t>
      </w:r>
      <w:r w:rsidRPr="007E22D2">
        <w:rPr>
          <w:rFonts w:ascii="Times New Roman" w:eastAsia="Times New Roman" w:hAnsi="Times New Roman" w:cs="Times New Roman"/>
          <w:lang w:val="sr-Cyrl-RS" w:eastAsia="sr-Latn-RS"/>
        </w:rPr>
        <w:t>)</w:t>
      </w:r>
    </w:p>
    <w:p w14:paraId="75FE50C8" w14:textId="77777777" w:rsidR="00E3096E" w:rsidRPr="007E22D2" w:rsidRDefault="00E3096E" w:rsidP="0019166F">
      <w:pPr>
        <w:spacing w:before="240"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Подаци о овлашћеним лицима и поступку отварања:</w:t>
      </w:r>
    </w:p>
    <w:p w14:paraId="386DF7DA" w14:textId="77777777" w:rsidR="00E3096E" w:rsidRPr="007E22D2" w:rsidRDefault="00E3096E" w:rsidP="0019166F">
      <w:pPr>
        <w:spacing w:before="240" w:after="240"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lastRenderedPageBreak/>
        <w:t>Јавном отварању понуда могу присуствовати овлашћени представници понуђача и друга лица. Право активног учествовања на јавном отварању понуда имају само чланови комисије за јавну и овлашћени представници понуђача, који су приликом јавног отварања понуда предали овлашћење за учешће у поступку отварања понуда. Приликом отварања понуда комисија за јавну набавку не може да врши стручну оцену понуде.</w:t>
      </w:r>
    </w:p>
    <w:p w14:paraId="6DCA2EF3" w14:textId="77777777" w:rsidR="00E3096E" w:rsidRPr="007E22D2" w:rsidRDefault="00E3096E" w:rsidP="0019166F">
      <w:pPr>
        <w:spacing w:after="240" w:line="276" w:lineRule="auto"/>
        <w:jc w:val="both"/>
        <w:rPr>
          <w:rFonts w:ascii="Times New Roman" w:eastAsia="Times New Roman" w:hAnsi="Times New Roman" w:cs="Times New Roman"/>
          <w:lang w:val="sr-Cyrl-RS" w:eastAsia="sr-Latn-RS"/>
        </w:rPr>
      </w:pPr>
      <w:r w:rsidRPr="007E22D2">
        <w:rPr>
          <w:rFonts w:ascii="Times New Roman" w:eastAsia="Times New Roman" w:hAnsi="Times New Roman" w:cs="Times New Roman"/>
          <w:lang w:val="sr-Cyrl-RS" w:eastAsia="sr-Latn-RS"/>
        </w:rPr>
        <w:t xml:space="preserve">Наручилац није искључио јавност из поступка отварања понуда. На страници поступка Понуде </w:t>
      </w:r>
      <w:r w:rsidRPr="007E22D2">
        <w:rPr>
          <w:rFonts w:ascii="Times New Roman" w:hAnsi="Times New Roman" w:cs="Times New Roman"/>
          <w:lang w:val="sr-Cyrl-RS" w:eastAsia="sr-Latn-RS"/>
        </w:rPr>
        <w:t>→</w:t>
      </w:r>
      <w:r w:rsidRPr="007E22D2">
        <w:rPr>
          <w:rFonts w:ascii="Times New Roman" w:eastAsia="Times New Roman" w:hAnsi="Times New Roman" w:cs="Times New Roman"/>
          <w:lang w:val="sr-Cyrl-RS" w:eastAsia="sr-Latn-RS"/>
        </w:rPr>
        <w:t xml:space="preserve"> Отварање понуда понуђач може пратити одбројавање до отварања понуда. Након што Портал отвори понуде формира се записник о отварању понуда који је могуће преузети на страници поступка а истовремено се шаље понуђачима. </w:t>
      </w:r>
    </w:p>
    <w:p w14:paraId="0078086F" w14:textId="77777777" w:rsidR="00E3096E" w:rsidRPr="007E22D2" w:rsidRDefault="00E3096E" w:rsidP="0019166F">
      <w:pPr>
        <w:spacing w:before="240"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Појашњења понуде, облик и начин достављања доказа</w:t>
      </w:r>
    </w:p>
    <w:p w14:paraId="17E82A06" w14:textId="77777777" w:rsidR="00E3096E" w:rsidRPr="007E22D2" w:rsidRDefault="00E3096E" w:rsidP="0019166F">
      <w:pPr>
        <w:pStyle w:val="BodyText"/>
        <w:spacing w:before="240" w:line="276" w:lineRule="auto"/>
        <w:ind w:left="0"/>
        <w:rPr>
          <w:lang w:val="sr-Cyrl-RS" w:eastAsia="sr-Latn-RS"/>
        </w:rPr>
      </w:pPr>
      <w:r w:rsidRPr="007E22D2">
        <w:rPr>
          <w:lang w:val="sr-Cyrl-RS" w:eastAsia="sr-Latn-RS"/>
        </w:rPr>
        <w:t>Након отварања понуда наручилац може да захтева додатна објашњења која ће му помоћи при прегледу, вредновању и упоређивању понуда / пријава, а може да врши и контролу (увид) код понуђача, односноњеговог подизвођача.</w:t>
      </w:r>
    </w:p>
    <w:p w14:paraId="40A0D54A" w14:textId="77777777" w:rsidR="00E3096E" w:rsidRPr="007E22D2" w:rsidRDefault="00E3096E" w:rsidP="0019166F">
      <w:pPr>
        <w:pStyle w:val="BodyText"/>
        <w:spacing w:before="240" w:line="276" w:lineRule="auto"/>
        <w:ind w:left="0"/>
        <w:rPr>
          <w:lang w:val="sr-Cyrl-RS" w:eastAsia="sr-Latn-RS"/>
        </w:rPr>
      </w:pPr>
      <w:r w:rsidRPr="007E22D2">
        <w:rPr>
          <w:lang w:val="sr-Cyrl-RS" w:eastAsia="sr-Latn-RS"/>
        </w:rPr>
        <w:t>Ако су подаци или документација, коју је привредни субјект доставио непотпуни или нејасни, наручилац може, поштујући начела једнакости и транспарентности, у примереном року који није краћи од пет дана, да путем Портала јавних набавки захтева од привредног субјекта, да достави неопходне информације или додатну документацију.</w:t>
      </w:r>
    </w:p>
    <w:p w14:paraId="75234432" w14:textId="77777777" w:rsidR="00E3096E" w:rsidRPr="007E22D2" w:rsidRDefault="00E3096E" w:rsidP="00E3096E">
      <w:pPr>
        <w:pStyle w:val="BodyText"/>
        <w:spacing w:before="118" w:after="240" w:line="276" w:lineRule="auto"/>
        <w:ind w:left="142"/>
        <w:rPr>
          <w:rStyle w:val="Hyperlink"/>
          <w:color w:val="4472C4" w:themeColor="accent1"/>
          <w:sz w:val="22"/>
          <w:lang w:val="sr-Cyrl-RS" w:eastAsia="sr-Latn-RS"/>
        </w:rPr>
      </w:pPr>
      <w:hyperlink r:id="rId31" w:history="1">
        <w:r w:rsidRPr="007E22D2">
          <w:rPr>
            <w:rStyle w:val="Hyperlink"/>
            <w:color w:val="4472C4" w:themeColor="accent1"/>
            <w:sz w:val="22"/>
            <w:lang w:val="sr-Cyrl-RS" w:eastAsia="sr-Latn-RS"/>
          </w:rPr>
          <w:t>види опште упутство за кориснике Портала</w:t>
        </w:r>
      </w:hyperlink>
    </w:p>
    <w:p w14:paraId="64FC1F42" w14:textId="77777777" w:rsidR="00E3096E" w:rsidRPr="00996632" w:rsidRDefault="00E3096E" w:rsidP="0019166F">
      <w:pPr>
        <w:pStyle w:val="BodyText"/>
        <w:spacing w:before="118" w:after="240" w:line="276" w:lineRule="auto"/>
        <w:ind w:left="0"/>
        <w:rPr>
          <w:lang w:val="ru-RU"/>
        </w:rPr>
      </w:pPr>
      <w:r w:rsidRPr="007E22D2">
        <w:rPr>
          <w:b/>
          <w:lang w:val="sr-Cyrl-RS" w:eastAsia="sr-Latn-RS"/>
        </w:rPr>
        <w:t>Рок за доношење одлуке</w:t>
      </w:r>
      <w:r w:rsidRPr="00996632">
        <w:rPr>
          <w:lang w:val="ru-RU"/>
        </w:rPr>
        <w:t xml:space="preserve"> </w:t>
      </w:r>
    </w:p>
    <w:p w14:paraId="374812CD" w14:textId="77777777" w:rsidR="00E3096E" w:rsidRPr="007E22D2" w:rsidRDefault="00E3096E" w:rsidP="0019166F">
      <w:pPr>
        <w:pStyle w:val="BodyText"/>
        <w:spacing w:before="118" w:after="240" w:line="276" w:lineRule="auto"/>
        <w:ind w:left="0"/>
        <w:rPr>
          <w:lang w:val="sr-Cyrl-RS" w:eastAsia="sr-Latn-RS"/>
        </w:rPr>
      </w:pPr>
      <w:r w:rsidRPr="007E22D2">
        <w:rPr>
          <w:lang w:val="sr-Cyrl-RS" w:eastAsia="sr-Latn-RS"/>
        </w:rPr>
        <w:t xml:space="preserve">Одлуку о </w:t>
      </w:r>
      <w:r>
        <w:rPr>
          <w:lang w:val="sr-Cyrl-RS" w:eastAsia="sr-Latn-RS"/>
        </w:rPr>
        <w:t xml:space="preserve">додели уговора/наруџбенице </w:t>
      </w:r>
      <w:r w:rsidRPr="007E22D2">
        <w:rPr>
          <w:lang w:val="sr-Cyrl-RS" w:eastAsia="sr-Latn-RS"/>
        </w:rPr>
        <w:t>наручилац доноси у року од 30 дана од истека рока за подношење понуда.</w:t>
      </w:r>
    </w:p>
    <w:p w14:paraId="6306048F" w14:textId="77777777" w:rsidR="00E3096E" w:rsidRPr="007E22D2" w:rsidRDefault="00E3096E" w:rsidP="0019166F">
      <w:pPr>
        <w:spacing w:before="240"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Заштита права</w:t>
      </w:r>
    </w:p>
    <w:p w14:paraId="78E9C3BA" w14:textId="77777777" w:rsidR="00E3096E" w:rsidRPr="007E22D2" w:rsidRDefault="00E3096E" w:rsidP="0019166F">
      <w:pPr>
        <w:pStyle w:val="BodyText"/>
        <w:spacing w:before="240" w:line="276" w:lineRule="auto"/>
        <w:ind w:left="0"/>
        <w:rPr>
          <w:lang w:val="sr-Cyrl-RS" w:eastAsia="sr-Latn-RS"/>
        </w:rPr>
      </w:pPr>
      <w:r w:rsidRPr="007E22D2">
        <w:rPr>
          <w:lang w:val="sr-Cyrl-RS" w:eastAsia="sr-Latn-RS"/>
        </w:rPr>
        <w:t>Захтев за заштиту права може да поднесе привредни субјект, односно понуђач који је имао или има интерес за доделу уговора у конкретном поступку јавне набавке и који указује да је због поступања наручиоца противно одредбама ЗЈН оштећен или би могла да настане штета услед доделе уговора, противно одредбама ЗЈН (у даљем тексту: подносилац захтева).</w:t>
      </w:r>
    </w:p>
    <w:p w14:paraId="3B06B859" w14:textId="77777777" w:rsidR="00E3096E" w:rsidRPr="007E22D2" w:rsidRDefault="00E3096E" w:rsidP="0019166F">
      <w:pPr>
        <w:pStyle w:val="BodyText"/>
        <w:spacing w:before="240" w:line="276" w:lineRule="auto"/>
        <w:ind w:left="0"/>
        <w:rPr>
          <w:lang w:val="sr-Cyrl-RS" w:eastAsia="sr-Latn-RS"/>
        </w:rPr>
      </w:pPr>
      <w:r w:rsidRPr="007E22D2">
        <w:rPr>
          <w:lang w:val="sr-Cyrl-RS" w:eastAsia="sr-Latn-RS"/>
        </w:rPr>
        <w:t>Захтев за заштиту права подноси се електронским путем преко Портала јавних набавки истовремено наручиоцу и Републичкој комисији за заштиту права у поступцима јавних набавки (у даљем тексту: Републичка комисија).</w:t>
      </w:r>
    </w:p>
    <w:p w14:paraId="6A8AEC09" w14:textId="77777777" w:rsidR="00E3096E" w:rsidRPr="007E22D2" w:rsidRDefault="00E3096E" w:rsidP="00D24CC5">
      <w:pPr>
        <w:spacing w:before="240"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Подношење захтева за заштиту права електронским путем</w:t>
      </w:r>
    </w:p>
    <w:p w14:paraId="6E8E11B9" w14:textId="77777777" w:rsidR="00E3096E" w:rsidRPr="007E22D2" w:rsidRDefault="00E3096E" w:rsidP="00E3096E">
      <w:pPr>
        <w:spacing w:line="276" w:lineRule="auto"/>
        <w:ind w:left="140"/>
        <w:rPr>
          <w:rStyle w:val="Hyperlink"/>
          <w:rFonts w:ascii="Times New Roman" w:eastAsia="Times New Roman" w:hAnsi="Times New Roman" w:cs="Times New Roman"/>
          <w:color w:val="4472C4" w:themeColor="accent1"/>
          <w:lang w:val="sr-Cyrl-RS" w:eastAsia="sr-Latn-RS"/>
        </w:rPr>
      </w:pPr>
      <w:hyperlink r:id="rId32" w:history="1">
        <w:r w:rsidRPr="007E22D2">
          <w:rPr>
            <w:rStyle w:val="Hyperlink"/>
            <w:rFonts w:ascii="Times New Roman" w:eastAsia="Times New Roman" w:hAnsi="Times New Roman" w:cs="Times New Roman"/>
            <w:color w:val="4472C4" w:themeColor="accent1"/>
            <w:lang w:val="sr-Cyrl-RS" w:eastAsia="sr-Latn-RS"/>
          </w:rPr>
          <w:t>види опште упутство за кориснике Портала</w:t>
        </w:r>
      </w:hyperlink>
    </w:p>
    <w:p w14:paraId="5B4ADB18" w14:textId="77777777" w:rsidR="00E3096E" w:rsidRPr="007E22D2" w:rsidRDefault="00E3096E" w:rsidP="001F1E91">
      <w:pPr>
        <w:pStyle w:val="BodyText"/>
        <w:spacing w:before="160" w:after="240" w:line="276" w:lineRule="auto"/>
        <w:ind w:left="0" w:right="4853"/>
        <w:rPr>
          <w:lang w:val="sr-Cyrl-RS" w:eastAsia="sr-Latn-RS"/>
        </w:rPr>
      </w:pPr>
      <w:r w:rsidRPr="007E22D2">
        <w:rPr>
          <w:lang w:val="sr-Cyrl-RS" w:eastAsia="sr-Latn-RS"/>
        </w:rPr>
        <w:lastRenderedPageBreak/>
        <w:t>Кораци:</w:t>
      </w:r>
    </w:p>
    <w:p w14:paraId="61C40F58" w14:textId="77777777" w:rsidR="00E3096E" w:rsidRPr="001F1E91" w:rsidRDefault="00E3096E" w:rsidP="00AC6730">
      <w:pPr>
        <w:pStyle w:val="ListParagraph"/>
        <w:widowControl w:val="0"/>
        <w:numPr>
          <w:ilvl w:val="0"/>
          <w:numId w:val="30"/>
        </w:numPr>
        <w:tabs>
          <w:tab w:val="left" w:pos="1006"/>
          <w:tab w:val="left" w:pos="1007"/>
        </w:tabs>
        <w:autoSpaceDE w:val="0"/>
        <w:autoSpaceDN w:val="0"/>
        <w:spacing w:before="4" w:line="276" w:lineRule="auto"/>
        <w:jc w:val="both"/>
        <w:rPr>
          <w:rFonts w:ascii="Times New Roman" w:eastAsia="Times New Roman" w:hAnsi="Times New Roman" w:cs="Times New Roman"/>
          <w:lang w:val="sr-Cyrl-RS" w:eastAsia="sr-Latn-RS"/>
        </w:rPr>
      </w:pPr>
      <w:r w:rsidRPr="001F1E91">
        <w:rPr>
          <w:rFonts w:ascii="Times New Roman" w:eastAsia="Times New Roman" w:hAnsi="Times New Roman" w:cs="Times New Roman"/>
          <w:lang w:val="sr-Cyrl-RS" w:eastAsia="sr-Latn-RS"/>
        </w:rPr>
        <w:t>Упишите референтни број захтева</w:t>
      </w:r>
    </w:p>
    <w:p w14:paraId="398D84D3" w14:textId="77777777" w:rsidR="00E3096E" w:rsidRPr="001F1E91" w:rsidRDefault="00E3096E" w:rsidP="00AC6730">
      <w:pPr>
        <w:pStyle w:val="ListParagraph"/>
        <w:widowControl w:val="0"/>
        <w:numPr>
          <w:ilvl w:val="0"/>
          <w:numId w:val="30"/>
        </w:numPr>
        <w:tabs>
          <w:tab w:val="left" w:pos="1006"/>
          <w:tab w:val="left" w:pos="1007"/>
        </w:tabs>
        <w:autoSpaceDE w:val="0"/>
        <w:autoSpaceDN w:val="0"/>
        <w:spacing w:before="159" w:line="276" w:lineRule="auto"/>
        <w:jc w:val="both"/>
        <w:rPr>
          <w:rFonts w:ascii="Times New Roman" w:eastAsia="Times New Roman" w:hAnsi="Times New Roman" w:cs="Times New Roman"/>
          <w:lang w:val="sr-Cyrl-RS" w:eastAsia="sr-Latn-RS"/>
        </w:rPr>
      </w:pPr>
      <w:r w:rsidRPr="001F1E91">
        <w:rPr>
          <w:rFonts w:ascii="Times New Roman" w:eastAsia="Times New Roman" w:hAnsi="Times New Roman" w:cs="Times New Roman"/>
          <w:lang w:val="sr-Cyrl-RS" w:eastAsia="sr-Latn-RS"/>
        </w:rPr>
        <w:t>Подаци о подносиоцу захтева, наручиоца и поступку за који се подноси захтев аутоматски се повлаче из система</w:t>
      </w:r>
    </w:p>
    <w:p w14:paraId="052D7509" w14:textId="77777777" w:rsidR="00E3096E" w:rsidRPr="001F1E91" w:rsidRDefault="00E3096E" w:rsidP="00AC6730">
      <w:pPr>
        <w:pStyle w:val="ListParagraph"/>
        <w:widowControl w:val="0"/>
        <w:numPr>
          <w:ilvl w:val="0"/>
          <w:numId w:val="30"/>
        </w:numPr>
        <w:tabs>
          <w:tab w:val="left" w:pos="1006"/>
          <w:tab w:val="left" w:pos="1007"/>
        </w:tabs>
        <w:autoSpaceDE w:val="0"/>
        <w:autoSpaceDN w:val="0"/>
        <w:spacing w:before="123" w:line="276" w:lineRule="auto"/>
        <w:jc w:val="both"/>
        <w:rPr>
          <w:rFonts w:ascii="Times New Roman" w:eastAsia="Times New Roman" w:hAnsi="Times New Roman" w:cs="Times New Roman"/>
          <w:lang w:val="sr-Cyrl-RS" w:eastAsia="sr-Latn-RS"/>
        </w:rPr>
      </w:pPr>
      <w:r w:rsidRPr="001F1E91">
        <w:rPr>
          <w:rFonts w:ascii="Times New Roman" w:eastAsia="Times New Roman" w:hAnsi="Times New Roman" w:cs="Times New Roman"/>
          <w:lang w:val="sr-Cyrl-RS" w:eastAsia="sr-Latn-RS"/>
        </w:rPr>
        <w:t>Уколико подносилац захтева радње у поступку предузима преко пуномоћника може овластити пуномоћника путем Портала јавних набавки</w:t>
      </w:r>
    </w:p>
    <w:p w14:paraId="3BEFA0B4" w14:textId="77777777" w:rsidR="00E3096E" w:rsidRPr="001F1E91" w:rsidRDefault="00E3096E" w:rsidP="00AC6730">
      <w:pPr>
        <w:pStyle w:val="ListParagraph"/>
        <w:widowControl w:val="0"/>
        <w:numPr>
          <w:ilvl w:val="0"/>
          <w:numId w:val="30"/>
        </w:numPr>
        <w:tabs>
          <w:tab w:val="left" w:pos="1006"/>
          <w:tab w:val="left" w:pos="1007"/>
        </w:tabs>
        <w:autoSpaceDE w:val="0"/>
        <w:autoSpaceDN w:val="0"/>
        <w:spacing w:before="120" w:line="276" w:lineRule="auto"/>
        <w:jc w:val="both"/>
        <w:rPr>
          <w:rFonts w:ascii="Times New Roman" w:eastAsia="Times New Roman" w:hAnsi="Times New Roman" w:cs="Times New Roman"/>
          <w:lang w:val="sr-Cyrl-RS" w:eastAsia="sr-Latn-RS"/>
        </w:rPr>
      </w:pPr>
      <w:r w:rsidRPr="001F1E91">
        <w:rPr>
          <w:rFonts w:ascii="Times New Roman" w:eastAsia="Times New Roman" w:hAnsi="Times New Roman" w:cs="Times New Roman"/>
          <w:lang w:val="sr-Cyrl-RS" w:eastAsia="sr-Latn-RS"/>
        </w:rPr>
        <w:t>Уколико се захтев подноси у име групе понуђача подносилац  захтева треба да учита овлашћење осталих чланова групе или споразум из којег је јасно да има право да поднесе захтев у име групе</w:t>
      </w:r>
    </w:p>
    <w:p w14:paraId="72F4E956" w14:textId="77777777" w:rsidR="00E3096E" w:rsidRPr="001F1E91" w:rsidRDefault="00E3096E" w:rsidP="00AC6730">
      <w:pPr>
        <w:pStyle w:val="ListParagraph"/>
        <w:widowControl w:val="0"/>
        <w:numPr>
          <w:ilvl w:val="0"/>
          <w:numId w:val="30"/>
        </w:numPr>
        <w:tabs>
          <w:tab w:val="left" w:pos="1006"/>
          <w:tab w:val="left" w:pos="1007"/>
        </w:tabs>
        <w:autoSpaceDE w:val="0"/>
        <w:autoSpaceDN w:val="0"/>
        <w:spacing w:before="120" w:line="276" w:lineRule="auto"/>
        <w:jc w:val="both"/>
        <w:rPr>
          <w:rFonts w:ascii="Times New Roman" w:eastAsia="Times New Roman" w:hAnsi="Times New Roman" w:cs="Times New Roman"/>
          <w:lang w:val="sr-Cyrl-RS" w:eastAsia="sr-Latn-RS"/>
        </w:rPr>
      </w:pPr>
      <w:r w:rsidRPr="001F1E91">
        <w:rPr>
          <w:rFonts w:ascii="Times New Roman" w:eastAsia="Times New Roman" w:hAnsi="Times New Roman" w:cs="Times New Roman"/>
          <w:lang w:val="sr-Cyrl-RS" w:eastAsia="sr-Latn-RS"/>
        </w:rPr>
        <w:t>Дефинишите да ли се захтев за заштиту права односи на предмет набавке у целини или на поједину партију предмета набавке (означите партије)</w:t>
      </w:r>
    </w:p>
    <w:p w14:paraId="38A8812D" w14:textId="77777777" w:rsidR="00E3096E" w:rsidRPr="001F1E91" w:rsidRDefault="00E3096E" w:rsidP="00AC6730">
      <w:pPr>
        <w:pStyle w:val="ListParagraph"/>
        <w:widowControl w:val="0"/>
        <w:numPr>
          <w:ilvl w:val="0"/>
          <w:numId w:val="30"/>
        </w:numPr>
        <w:tabs>
          <w:tab w:val="left" w:pos="1006"/>
          <w:tab w:val="left" w:pos="1007"/>
        </w:tabs>
        <w:autoSpaceDE w:val="0"/>
        <w:autoSpaceDN w:val="0"/>
        <w:spacing w:before="120" w:line="276" w:lineRule="auto"/>
        <w:jc w:val="both"/>
        <w:rPr>
          <w:rFonts w:ascii="Times New Roman" w:eastAsia="Times New Roman" w:hAnsi="Times New Roman" w:cs="Times New Roman"/>
          <w:lang w:val="sr-Cyrl-RS" w:eastAsia="sr-Latn-RS"/>
        </w:rPr>
      </w:pPr>
      <w:r w:rsidRPr="001F1E91">
        <w:rPr>
          <w:rFonts w:ascii="Times New Roman" w:eastAsia="Times New Roman" w:hAnsi="Times New Roman" w:cs="Times New Roman"/>
          <w:lang w:val="sr-Cyrl-RS" w:eastAsia="sr-Latn-RS"/>
        </w:rPr>
        <w:t>Документи које је потребно учитати са вашег рачунара:</w:t>
      </w:r>
    </w:p>
    <w:p w14:paraId="33707BC8" w14:textId="77777777" w:rsidR="00E3096E" w:rsidRPr="007E22D2" w:rsidRDefault="00E3096E" w:rsidP="00AC6730">
      <w:pPr>
        <w:pStyle w:val="BodyText"/>
        <w:numPr>
          <w:ilvl w:val="1"/>
          <w:numId w:val="30"/>
        </w:numPr>
        <w:tabs>
          <w:tab w:val="left" w:pos="1714"/>
        </w:tabs>
        <w:spacing w:before="39" w:line="276" w:lineRule="auto"/>
        <w:rPr>
          <w:lang w:val="sr-Cyrl-RS" w:eastAsia="sr-Latn-RS"/>
        </w:rPr>
      </w:pPr>
      <w:r w:rsidRPr="007E22D2">
        <w:rPr>
          <w:lang w:val="sr-Cyrl-RS" w:eastAsia="sr-Latn-RS"/>
        </w:rPr>
        <w:t>Документ захтева за заштиту права (уз захтев можете такође учитати додатну документацију)</w:t>
      </w:r>
    </w:p>
    <w:p w14:paraId="7D4978BA" w14:textId="77777777" w:rsidR="00E3096E" w:rsidRPr="007E22D2" w:rsidRDefault="00E3096E" w:rsidP="00AC6730">
      <w:pPr>
        <w:pStyle w:val="BodyText"/>
        <w:numPr>
          <w:ilvl w:val="1"/>
          <w:numId w:val="30"/>
        </w:numPr>
        <w:tabs>
          <w:tab w:val="left" w:pos="1714"/>
        </w:tabs>
        <w:spacing w:before="39" w:line="276" w:lineRule="auto"/>
        <w:rPr>
          <w:lang w:val="sr-Cyrl-RS" w:eastAsia="sr-Latn-RS"/>
        </w:rPr>
      </w:pPr>
      <w:r w:rsidRPr="007E22D2">
        <w:rPr>
          <w:lang w:val="sr-Cyrl-RS" w:eastAsia="sr-Latn-RS"/>
        </w:rPr>
        <w:t>Доказ о уплати таксе</w:t>
      </w:r>
    </w:p>
    <w:p w14:paraId="2BB89775" w14:textId="77777777" w:rsidR="00E3096E" w:rsidRPr="007E22D2" w:rsidRDefault="00E3096E" w:rsidP="004C5B00">
      <w:pPr>
        <w:spacing w:before="240" w:after="240" w:line="276" w:lineRule="auto"/>
        <w:rPr>
          <w:rFonts w:ascii="Times New Roman" w:eastAsia="Times New Roman" w:hAnsi="Times New Roman" w:cs="Times New Roman"/>
          <w:b/>
          <w:lang w:val="sr-Cyrl-RS" w:eastAsia="sr-Latn-RS"/>
        </w:rPr>
      </w:pPr>
      <w:r w:rsidRPr="007E22D2">
        <w:rPr>
          <w:rFonts w:ascii="Times New Roman" w:eastAsia="Times New Roman" w:hAnsi="Times New Roman" w:cs="Times New Roman"/>
          <w:b/>
          <w:lang w:val="sr-Cyrl-RS" w:eastAsia="sr-Latn-RS"/>
        </w:rPr>
        <w:t>Прецизне информације о року(овима) за заштиту права</w:t>
      </w:r>
    </w:p>
    <w:p w14:paraId="6397333A" w14:textId="77777777" w:rsidR="00E3096E" w:rsidRPr="007E22D2" w:rsidRDefault="00E3096E" w:rsidP="004C5B00">
      <w:pPr>
        <w:pStyle w:val="BodyText"/>
        <w:spacing w:before="44" w:after="240" w:line="276" w:lineRule="auto"/>
        <w:ind w:left="0"/>
        <w:rPr>
          <w:lang w:val="sr-Cyrl-RS" w:eastAsia="sr-Latn-RS"/>
        </w:rPr>
      </w:pPr>
      <w:r w:rsidRPr="007E22D2">
        <w:rPr>
          <w:lang w:val="sr-Cyrl-RS" w:eastAsia="sr-Latn-RS"/>
        </w:rPr>
        <w:t>Захтев за заштиту права може да се поднесе у току целог поступка јавне набавке, осим ако ЗЈН није другачије одређено, а најкасније у року од десет дана од дана објављивања на Порталу јавних набавки одлуке наручиоца којом се окончава поступак јавне набавке у складу са ЗЈН. Захтев за заштиту права којим се оспоравају радње наручиоца у вези са одређивањем врсте поступка, садржином јавног позива и конкурсном документацијом сматраће се благовременим ако је примљен од стране наручиоца најкасније три дана пре истека рока за подношење понуда, односно пријава, без обзира на начин достављања. Захтев за заштиту права којим се оспоравају радње наручиоца предузете након истека рока за подношење понуда подноси се у року од десет дана од дана објављивања одлуке наручиоца на Порталу јавних набавки, односно од дана пријема одлуке у случајевима када објављивање на Порталу јавних набавки није предвиђено ЗЈН. Након истека рока за подношење захтева за заштиту права, подносилац захтева не може да допуњава захтев изношењем разлога у вези са радњама које су предмет оспоравања у поднетом захтеву или оспоравањем других радњи наручиоца са којима је био или могао да буде упознат пре истека рока за подношење захтева за заштиту права, а које није истакао у поднетом захтеву.</w:t>
      </w:r>
    </w:p>
    <w:p w14:paraId="3A951C1A" w14:textId="77777777" w:rsidR="00E3096E" w:rsidRPr="007E22D2" w:rsidRDefault="00E3096E" w:rsidP="004C5B00">
      <w:pPr>
        <w:pStyle w:val="BodyText"/>
        <w:spacing w:before="44" w:line="276" w:lineRule="auto"/>
        <w:ind w:left="0"/>
        <w:rPr>
          <w:lang w:val="sr-Cyrl-RS" w:eastAsia="sr-Latn-RS"/>
        </w:rPr>
      </w:pPr>
      <w:r w:rsidRPr="007E22D2">
        <w:rPr>
          <w:lang w:val="sr-Cyrl-RS" w:eastAsia="sr-Latn-RS"/>
        </w:rPr>
        <w:t xml:space="preserve">Захтевом за заштиту права не могу да се оспоравају радње наручиоца предузете у поступку јавне набавке ако су подносиоцу захтева били или могли да буду познати разлози за његово подношење пре истека рока за подношење захтева, а подносилац захтева га није поднео пре истека тог рока. Ако је у истом поступку јавне набавке поново </w:t>
      </w:r>
      <w:r w:rsidRPr="007E22D2">
        <w:rPr>
          <w:lang w:val="sr-Cyrl-RS" w:eastAsia="sr-Latn-RS"/>
        </w:rPr>
        <w:lastRenderedPageBreak/>
        <w:t>поднет захтев за заштиту права од стране истог подносиоца захтева, у том захтеву не могу да се оспоравају радње наручиоца за које је подносилац захтева знао или могао да зна приликом подношења претходног захтева. Предмет оспоравања у поступку заштите права не могу да буду евентуални недостаци или неправилности документације о набавци на које није указано у складу са чланом 97. ЗЈН. Наручилац објављује обавештење о поднетом захтеву за заштиту права на Порталу јавних набавки најкасније наредног дана од дана пријема захтева за заштиту права. Подношење захтева за заштиту права задржава наставак поступка јавне набавке од стране наручиоца до окончања поступка заштите права. Захтев за заштиту права мора да садржи податке из члана 217. ЗЈН.</w:t>
      </w:r>
    </w:p>
    <w:p w14:paraId="0563D7BB" w14:textId="77777777" w:rsidR="00E3096E" w:rsidRPr="007E22D2" w:rsidRDefault="00E3096E" w:rsidP="004C5B00">
      <w:pPr>
        <w:pStyle w:val="BodyText"/>
        <w:spacing w:before="44" w:line="276" w:lineRule="auto"/>
        <w:ind w:left="0"/>
        <w:rPr>
          <w:lang w:val="sr-Cyrl-RS" w:eastAsia="sr-Latn-RS"/>
        </w:rPr>
      </w:pPr>
      <w:r w:rsidRPr="007E22D2">
        <w:rPr>
          <w:lang w:val="sr-Cyrl-RS" w:eastAsia="sr-Latn-RS"/>
        </w:rPr>
        <w:t>Уколико подносилац захтева радње у поступку предузима преко пуномоћника, уз захтев за заштиту права доставља овлашћење за заступање у поступку заштите права. Подносилац захтева који има боравиште или пребивалиште, односно седиште у иностранству дужан је да у захтеву за заштиту права именује пуномоћника за примање писмена у Републици Србији, уз навођење свих података потребних за комуникацију са означеним лицем.</w:t>
      </w:r>
    </w:p>
    <w:p w14:paraId="6257E2F2" w14:textId="77777777" w:rsidR="00E3096E" w:rsidRPr="007E22D2" w:rsidRDefault="00E3096E" w:rsidP="004C5B00">
      <w:pPr>
        <w:pStyle w:val="BodyText"/>
        <w:spacing w:before="44" w:line="276" w:lineRule="auto"/>
        <w:ind w:left="0"/>
        <w:rPr>
          <w:lang w:val="sr-Cyrl-RS" w:eastAsia="sr-Latn-RS"/>
        </w:rPr>
      </w:pPr>
      <w:r w:rsidRPr="007E22D2">
        <w:rPr>
          <w:lang w:val="sr-Cyrl-RS" w:eastAsia="sr-Latn-RS"/>
        </w:rPr>
        <w:t>Приликом подношења захтева за заштиту права наручиоцу подносилац захтева је дужан да достави доказ о уплати таксе.</w:t>
      </w:r>
    </w:p>
    <w:p w14:paraId="60AA38BA" w14:textId="77777777" w:rsidR="00E3096E" w:rsidRPr="007E22D2" w:rsidRDefault="00E3096E" w:rsidP="004C5B00">
      <w:pPr>
        <w:pStyle w:val="BodyText"/>
        <w:spacing w:before="44" w:line="276" w:lineRule="auto"/>
        <w:ind w:left="0"/>
        <w:rPr>
          <w:lang w:val="sr-Cyrl-RS" w:eastAsia="sr-Latn-RS"/>
        </w:rPr>
      </w:pPr>
      <w:r w:rsidRPr="007E22D2">
        <w:rPr>
          <w:lang w:val="sr-Cyrl-RS" w:eastAsia="sr-Latn-RS"/>
        </w:rPr>
        <w:t>Доказ је сваки документ из кога се може да се утврди да је трансакција извршена на одговарајући износ из члана 225. ЗЈН и да се односи на предметни захтев за заштиту права.</w:t>
      </w:r>
    </w:p>
    <w:p w14:paraId="7D4F171A" w14:textId="77777777" w:rsidR="00E3096E" w:rsidRPr="007E22D2" w:rsidRDefault="00E3096E" w:rsidP="004C5B00">
      <w:pPr>
        <w:pStyle w:val="BodyText"/>
        <w:spacing w:before="44" w:line="276" w:lineRule="auto"/>
        <w:ind w:left="0"/>
        <w:rPr>
          <w:lang w:val="sr-Cyrl-RS" w:eastAsia="sr-Latn-RS"/>
        </w:rPr>
      </w:pPr>
      <w:r w:rsidRPr="007E22D2">
        <w:rPr>
          <w:lang w:val="sr-Cyrl-RS" w:eastAsia="sr-Latn-RS"/>
        </w:rPr>
        <w:t>Валидан доказ о извршеној уплати таксе, у складу са Упутством о уплати таксе за подношење захтева за заштиту права Републичке комисије, објављен је на сајту Републичке комисије.</w:t>
      </w:r>
    </w:p>
    <w:p w14:paraId="5E3630FC" w14:textId="77777777" w:rsidR="00E3096E" w:rsidRPr="007E22D2" w:rsidRDefault="00E3096E" w:rsidP="00E3096E">
      <w:pPr>
        <w:spacing w:before="240" w:after="240" w:line="276" w:lineRule="auto"/>
        <w:rPr>
          <w:rFonts w:ascii="Times New Roman" w:hAnsi="Times New Roman" w:cs="Times New Roman"/>
        </w:rPr>
      </w:pPr>
      <w:r w:rsidRPr="007E22D2">
        <w:rPr>
          <w:rFonts w:ascii="Times New Roman" w:hAnsi="Times New Roman" w:cs="Times New Roman"/>
          <w:lang w:val="sr-Cyrl-RS" w:eastAsia="sr-Latn-RS"/>
        </w:rPr>
        <w:t>Такса износи 120.000 динара.</w:t>
      </w:r>
    </w:p>
    <w:p w14:paraId="12F943D4" w14:textId="77777777" w:rsidR="00E3096E" w:rsidRPr="00E3096E" w:rsidRDefault="00E3096E" w:rsidP="00333977">
      <w:pPr>
        <w:rPr>
          <w:lang w:val="sr-Cyrl-RS"/>
        </w:rPr>
      </w:pPr>
    </w:p>
    <w:sectPr w:rsidR="00E3096E" w:rsidRPr="00E3096E" w:rsidSect="0027151B">
      <w:pgSz w:w="11906" w:h="16838"/>
      <w:pgMar w:top="1440" w:right="1440" w:bottom="1440" w:left="1440" w:header="22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80753" w14:textId="77777777" w:rsidR="00AC6730" w:rsidRDefault="00AC6730" w:rsidP="00FD1619">
      <w:r>
        <w:separator/>
      </w:r>
    </w:p>
  </w:endnote>
  <w:endnote w:type="continuationSeparator" w:id="0">
    <w:p w14:paraId="155EC8EC" w14:textId="77777777" w:rsidR="00AC6730" w:rsidRDefault="00AC6730" w:rsidP="00FD1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Futura PT Bold">
    <w:altName w:val="Century Gothic"/>
    <w:panose1 w:val="00000000000000000000"/>
    <w:charset w:val="00"/>
    <w:family w:val="swiss"/>
    <w:notTrueType/>
    <w:pitch w:val="variable"/>
    <w:sig w:usb0="00000001" w:usb1="5000204A" w:usb2="00000000" w:usb3="00000000" w:csb0="00000097" w:csb1="00000000"/>
  </w:font>
  <w:font w:name="Futura Light">
    <w:altName w:val="Century Gothic"/>
    <w:panose1 w:val="00000000000000000000"/>
    <w:charset w:val="00"/>
    <w:family w:val="modern"/>
    <w:notTrueType/>
    <w:pitch w:val="variable"/>
    <w:sig w:usb0="A000002F" w:usb1="40000048" w:usb2="00000000" w:usb3="00000000" w:csb0="00000111" w:csb1="00000000"/>
  </w:font>
  <w:font w:name="C_Helvetica">
    <w:altName w:val="Arial"/>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076734"/>
      <w:docPartObj>
        <w:docPartGallery w:val="Page Numbers (Bottom of Page)"/>
        <w:docPartUnique/>
      </w:docPartObj>
    </w:sdtPr>
    <w:sdtEndPr>
      <w:rPr>
        <w:noProof/>
      </w:rPr>
    </w:sdtEndPr>
    <w:sdtContent>
      <w:p w14:paraId="2887666A" w14:textId="2363A354" w:rsidR="0075794C" w:rsidRDefault="007579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186423" w14:textId="6A88F198" w:rsidR="000342C7" w:rsidRDefault="00034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30350" w14:textId="77777777" w:rsidR="00AC6730" w:rsidRDefault="00AC6730" w:rsidP="00FD1619">
      <w:r>
        <w:separator/>
      </w:r>
    </w:p>
  </w:footnote>
  <w:footnote w:type="continuationSeparator" w:id="0">
    <w:p w14:paraId="6129D552" w14:textId="77777777" w:rsidR="00AC6730" w:rsidRDefault="00AC6730" w:rsidP="00FD1619">
      <w:r>
        <w:continuationSeparator/>
      </w:r>
    </w:p>
  </w:footnote>
  <w:footnote w:id="1">
    <w:p w14:paraId="0F7E8365" w14:textId="77777777" w:rsidR="006B5484" w:rsidRPr="00C56F80" w:rsidRDefault="006B5484" w:rsidP="006B5484">
      <w:pPr>
        <w:pStyle w:val="FootnoteText"/>
        <w:jc w:val="both"/>
        <w:rPr>
          <w:i/>
          <w:lang w:val="sr-Cyrl-RS"/>
        </w:rPr>
      </w:pPr>
      <w:r w:rsidRPr="00C56F80">
        <w:rPr>
          <w:rStyle w:val="FootnoteReference"/>
          <w:i/>
        </w:rPr>
        <w:footnoteRef/>
      </w:r>
      <w:r w:rsidRPr="00996632">
        <w:rPr>
          <w:i/>
          <w:lang w:val="ru-RU"/>
        </w:rPr>
        <w:t xml:space="preserve"> </w:t>
      </w:r>
      <w:r w:rsidRPr="00C56F80">
        <w:rPr>
          <w:i/>
          <w:lang w:val="sr-Cyrl-RS"/>
        </w:rPr>
        <w:t xml:space="preserve">Сходно члану 66. став 8. ЗЈН прописано </w:t>
      </w:r>
      <w:r>
        <w:rPr>
          <w:i/>
          <w:lang w:val="sr-Cyrl-RS"/>
        </w:rPr>
        <w:t xml:space="preserve">је да </w:t>
      </w:r>
      <w:r w:rsidRPr="00C56F80">
        <w:rPr>
          <w:i/>
          <w:lang w:val="sr-Cyrl-RS"/>
        </w:rPr>
        <w:t xml:space="preserve">наручилац који намерава да закључи оквирни споразум са више понуђача може да закључи оквирни споразум и са мањим бројем понуђача, односно са једним понуђачем, ако не добије унапред одређени број понуда које испуњавају услове за доделу оквирног споразума. </w:t>
      </w:r>
    </w:p>
  </w:footnote>
  <w:footnote w:id="2">
    <w:p w14:paraId="03836D65" w14:textId="77777777" w:rsidR="006B5484" w:rsidRPr="007E22D2" w:rsidRDefault="006B5484" w:rsidP="006B5484">
      <w:pPr>
        <w:pStyle w:val="FootnoteText"/>
        <w:jc w:val="both"/>
        <w:rPr>
          <w:i/>
          <w:lang w:val="sr-Cyrl-RS"/>
        </w:rPr>
      </w:pPr>
      <w:r w:rsidRPr="00C56F80">
        <w:rPr>
          <w:rStyle w:val="FootnoteReference"/>
          <w:i/>
        </w:rPr>
        <w:footnoteRef/>
      </w:r>
      <w:r w:rsidRPr="00996632">
        <w:rPr>
          <w:i/>
          <w:lang w:val="ru-RU"/>
        </w:rPr>
        <w:t xml:space="preserve"> </w:t>
      </w:r>
      <w:r w:rsidRPr="00C56F80">
        <w:rPr>
          <w:i/>
          <w:lang w:val="sr-Cyrl-RS"/>
        </w:rPr>
        <w:t xml:space="preserve">Трајање </w:t>
      </w:r>
      <w:r w:rsidRPr="00C56F80">
        <w:rPr>
          <w:i/>
          <w:lang w:val="sr-Cyrl-RS"/>
        </w:rPr>
        <w:t>оквирног споразума прописано је чланом 66. став 4. ЗЈН</w:t>
      </w:r>
      <w:r w:rsidRPr="00996632">
        <w:rPr>
          <w:i/>
          <w:lang w:val="ru-RU"/>
        </w:rPr>
        <w:t>.</w:t>
      </w:r>
    </w:p>
  </w:footnote>
  <w:footnote w:id="3">
    <w:p w14:paraId="64087BE7" w14:textId="77777777" w:rsidR="006B5484" w:rsidRPr="00996632" w:rsidRDefault="006B5484" w:rsidP="006B5484">
      <w:pPr>
        <w:pStyle w:val="FootnoteText"/>
        <w:rPr>
          <w:i/>
          <w:lang w:val="ru-RU"/>
        </w:rPr>
      </w:pPr>
      <w:r w:rsidRPr="00B21716">
        <w:rPr>
          <w:rStyle w:val="FootnoteReference"/>
          <w:i/>
        </w:rPr>
        <w:footnoteRef/>
      </w:r>
      <w:r w:rsidRPr="00996632">
        <w:rPr>
          <w:i/>
          <w:lang w:val="ru-RU"/>
        </w:rPr>
        <w:t xml:space="preserve"> </w:t>
      </w:r>
      <w:hyperlink r:id="rId1" w:history="1">
        <w:r w:rsidRPr="00B21716">
          <w:rPr>
            <w:rStyle w:val="Hyperlink"/>
            <w:i/>
          </w:rPr>
          <w:t>https</w:t>
        </w:r>
        <w:r w:rsidRPr="00996632">
          <w:rPr>
            <w:rStyle w:val="Hyperlink"/>
            <w:i/>
            <w:lang w:val="ru-RU"/>
          </w:rPr>
          <w:t>://</w:t>
        </w:r>
        <w:r w:rsidRPr="00B21716">
          <w:rPr>
            <w:rStyle w:val="Hyperlink"/>
            <w:i/>
          </w:rPr>
          <w:t>www</w:t>
        </w:r>
        <w:r w:rsidRPr="00996632">
          <w:rPr>
            <w:rStyle w:val="Hyperlink"/>
            <w:i/>
            <w:lang w:val="ru-RU"/>
          </w:rPr>
          <w:t>.</w:t>
        </w:r>
        <w:proofErr w:type="spellStart"/>
        <w:r w:rsidRPr="00B21716">
          <w:rPr>
            <w:rStyle w:val="Hyperlink"/>
            <w:i/>
          </w:rPr>
          <w:t>adac</w:t>
        </w:r>
        <w:proofErr w:type="spellEnd"/>
        <w:r w:rsidRPr="00996632">
          <w:rPr>
            <w:rStyle w:val="Hyperlink"/>
            <w:i/>
            <w:lang w:val="ru-RU"/>
          </w:rPr>
          <w:t>.</w:t>
        </w:r>
        <w:r w:rsidRPr="00B21716">
          <w:rPr>
            <w:rStyle w:val="Hyperlink"/>
            <w:i/>
          </w:rPr>
          <w:t>de</w:t>
        </w:r>
        <w:r w:rsidRPr="00996632">
          <w:rPr>
            <w:rStyle w:val="Hyperlink"/>
            <w:i/>
            <w:lang w:val="ru-RU"/>
          </w:rPr>
          <w:t>/</w:t>
        </w:r>
      </w:hyperlink>
    </w:p>
  </w:footnote>
  <w:footnote w:id="4">
    <w:p w14:paraId="3486404F" w14:textId="77777777" w:rsidR="006B5484" w:rsidRPr="00B21716" w:rsidRDefault="006B5484" w:rsidP="006B5484">
      <w:pPr>
        <w:pStyle w:val="FootnoteText"/>
        <w:rPr>
          <w:i/>
          <w:lang w:val="en-US"/>
        </w:rPr>
      </w:pPr>
      <w:r w:rsidRPr="00B21716">
        <w:rPr>
          <w:rStyle w:val="FootnoteReference"/>
          <w:i/>
        </w:rPr>
        <w:footnoteRef/>
      </w:r>
      <w:r w:rsidRPr="00B21716">
        <w:rPr>
          <w:i/>
        </w:rPr>
        <w:t xml:space="preserve"> </w:t>
      </w:r>
      <w:hyperlink r:id="rId2" w:history="1">
        <w:r w:rsidRPr="00B21716">
          <w:rPr>
            <w:rStyle w:val="Hyperlink"/>
            <w:i/>
          </w:rPr>
          <w:t>https://www.autozeitung.de/</w:t>
        </w:r>
      </w:hyperlink>
    </w:p>
  </w:footnote>
  <w:footnote w:id="5">
    <w:p w14:paraId="1D5DE60D" w14:textId="77777777" w:rsidR="006B5484" w:rsidRPr="00B21716" w:rsidRDefault="006B5484" w:rsidP="006B5484">
      <w:pPr>
        <w:pStyle w:val="FootnoteText"/>
        <w:rPr>
          <w:i/>
          <w:lang w:val="en-US"/>
        </w:rPr>
      </w:pPr>
      <w:r w:rsidRPr="00B21716">
        <w:rPr>
          <w:rStyle w:val="FootnoteReference"/>
          <w:i/>
        </w:rPr>
        <w:footnoteRef/>
      </w:r>
      <w:r w:rsidRPr="00B21716">
        <w:rPr>
          <w:i/>
        </w:rPr>
        <w:t xml:space="preserve"> </w:t>
      </w:r>
      <w:hyperlink r:id="rId3" w:history="1">
        <w:r w:rsidRPr="00B21716">
          <w:rPr>
            <w:rStyle w:val="Hyperlink"/>
            <w:i/>
          </w:rPr>
          <w:t>https://www.international-testing.org/</w:t>
        </w:r>
      </w:hyperlink>
      <w:r>
        <w:rPr>
          <w:i/>
        </w:rPr>
        <w:t xml:space="preserve"> - </w:t>
      </w:r>
      <w:proofErr w:type="spellStart"/>
      <w:r>
        <w:rPr>
          <w:i/>
        </w:rPr>
        <w:t>Internatioanl</w:t>
      </w:r>
      <w:proofErr w:type="spellEnd"/>
      <w:r>
        <w:rPr>
          <w:i/>
        </w:rPr>
        <w:t xml:space="preserve"> Consumer </w:t>
      </w:r>
      <w:proofErr w:type="spellStart"/>
      <w:r>
        <w:rPr>
          <w:i/>
        </w:rPr>
        <w:t>Research&amp;Testing</w:t>
      </w:r>
      <w:proofErr w:type="spellEnd"/>
    </w:p>
  </w:footnote>
  <w:footnote w:id="6">
    <w:p w14:paraId="364F41E9" w14:textId="77777777" w:rsidR="006B5484" w:rsidRDefault="006B5484" w:rsidP="006B5484">
      <w:pPr>
        <w:pStyle w:val="FootnoteText"/>
      </w:pPr>
      <w:r>
        <w:rPr>
          <w:rStyle w:val="FootnoteReference"/>
        </w:rPr>
        <w:footnoteRef/>
      </w:r>
      <w:r>
        <w:t xml:space="preserve"> </w:t>
      </w:r>
      <w:hyperlink r:id="rId4" w:history="1">
        <w:r w:rsidRPr="00B21716">
          <w:rPr>
            <w:rStyle w:val="Hyperlink"/>
            <w:i/>
          </w:rPr>
          <w:t>https://tyreseurope.org/</w:t>
        </w:r>
      </w:hyperlink>
      <w:r>
        <w:rPr>
          <w:rStyle w:val="Hyperlink"/>
          <w:i/>
        </w:rPr>
        <w:t xml:space="preserve"> - </w:t>
      </w:r>
      <w:r w:rsidRPr="003B296B">
        <w:rPr>
          <w:i/>
          <w:lang w:eastAsia="sr-Latn-RS"/>
        </w:rPr>
        <w:t xml:space="preserve">The European </w:t>
      </w:r>
      <w:proofErr w:type="spellStart"/>
      <w:r w:rsidRPr="003B296B">
        <w:rPr>
          <w:i/>
          <w:lang w:eastAsia="sr-Latn-RS"/>
        </w:rPr>
        <w:t>Tyre&amp;Rubber</w:t>
      </w:r>
      <w:proofErr w:type="spellEnd"/>
      <w:r w:rsidRPr="003B296B">
        <w:rPr>
          <w:i/>
          <w:lang w:eastAsia="sr-Latn-RS"/>
        </w:rPr>
        <w:t xml:space="preserve"> Manufacturers </w:t>
      </w:r>
      <w:proofErr w:type="spellStart"/>
      <w:r w:rsidRPr="003B296B">
        <w:rPr>
          <w:i/>
          <w:lang w:eastAsia="sr-Latn-RS"/>
        </w:rPr>
        <w:t>Assotioation</w:t>
      </w:r>
      <w:proofErr w:type="spellEnd"/>
    </w:p>
  </w:footnote>
  <w:footnote w:id="7">
    <w:p w14:paraId="19A06289" w14:textId="77777777" w:rsidR="006B5484" w:rsidRPr="00996632" w:rsidRDefault="006B5484" w:rsidP="006B5484">
      <w:pPr>
        <w:pStyle w:val="FootnoteText"/>
        <w:jc w:val="both"/>
        <w:rPr>
          <w:i/>
          <w:lang w:val="ru-RU"/>
        </w:rPr>
      </w:pPr>
      <w:r w:rsidRPr="00B21716">
        <w:rPr>
          <w:rStyle w:val="FootnoteReference"/>
          <w:i/>
        </w:rPr>
        <w:footnoteRef/>
      </w:r>
      <w:r w:rsidRPr="00996632">
        <w:rPr>
          <w:i/>
          <w:lang w:val="ru-RU"/>
        </w:rPr>
        <w:t xml:space="preserve"> </w:t>
      </w:r>
      <w:r w:rsidRPr="00996632">
        <w:rPr>
          <w:i/>
          <w:lang w:val="ru-RU"/>
        </w:rPr>
        <w:t>Произвођачи пнеуматика указују да резултати тестова из различитих институција и специјализованих часописа треба да остану важан извор информација за крајњег корисника јер се фокусирају на оцене и широку палету као и својства и особине гуме.</w:t>
      </w:r>
    </w:p>
  </w:footnote>
  <w:footnote w:id="8">
    <w:p w14:paraId="38F0E1E9" w14:textId="77777777" w:rsidR="006B5484" w:rsidRPr="00996632" w:rsidRDefault="006B5484" w:rsidP="006B5484">
      <w:pPr>
        <w:jc w:val="both"/>
        <w:rPr>
          <w:rFonts w:ascii="Times New Roman" w:hAnsi="Times New Roman" w:cs="Times New Roman"/>
          <w:i/>
          <w:sz w:val="20"/>
          <w:szCs w:val="20"/>
          <w:lang w:val="ru-RU"/>
        </w:rPr>
      </w:pPr>
      <w:r w:rsidRPr="001F199C">
        <w:rPr>
          <w:rStyle w:val="FootnoteReference"/>
          <w:rFonts w:ascii="Times New Roman" w:hAnsi="Times New Roman" w:cs="Times New Roman"/>
          <w:i/>
          <w:sz w:val="20"/>
          <w:szCs w:val="20"/>
        </w:rPr>
        <w:footnoteRef/>
      </w:r>
      <w:r w:rsidRPr="00996632">
        <w:rPr>
          <w:rFonts w:ascii="Times New Roman" w:hAnsi="Times New Roman" w:cs="Times New Roman"/>
          <w:i/>
          <w:sz w:val="20"/>
          <w:szCs w:val="20"/>
          <w:lang w:val="ru-RU"/>
        </w:rPr>
        <w:t xml:space="preserve"> </w:t>
      </w:r>
      <w:r w:rsidRPr="00996632">
        <w:rPr>
          <w:rFonts w:ascii="Times New Roman" w:hAnsi="Times New Roman" w:cs="Times New Roman"/>
          <w:i/>
          <w:color w:val="333333"/>
          <w:sz w:val="20"/>
          <w:szCs w:val="20"/>
          <w:shd w:val="clear" w:color="auto" w:fill="FFFFFF"/>
          <w:lang w:val="ru-RU"/>
        </w:rPr>
        <w:t xml:space="preserve">Отпор котрљања показује колико енергије је потребно да се гума котрља. Нижи отпор значи мању потрошњу горива – и мање емисије </w:t>
      </w:r>
      <w:r>
        <w:rPr>
          <w:rFonts w:ascii="Times New Roman" w:hAnsi="Times New Roman" w:cs="Times New Roman"/>
          <w:i/>
          <w:color w:val="333333"/>
          <w:sz w:val="20"/>
          <w:szCs w:val="20"/>
          <w:shd w:val="clear" w:color="auto" w:fill="FFFFFF"/>
        </w:rPr>
        <w:t>CO</w:t>
      </w:r>
      <w:r w:rsidRPr="00996632">
        <w:rPr>
          <w:rFonts w:ascii="Times New Roman" w:hAnsi="Times New Roman" w:cs="Times New Roman"/>
          <w:i/>
          <w:color w:val="333333"/>
          <w:sz w:val="20"/>
          <w:szCs w:val="20"/>
          <w:shd w:val="clear" w:color="auto" w:fill="FFFFFF"/>
          <w:lang w:val="ru-RU"/>
        </w:rPr>
        <w:t>₂.</w:t>
      </w:r>
    </w:p>
  </w:footnote>
  <w:footnote w:id="9">
    <w:p w14:paraId="0C176DB5" w14:textId="77777777" w:rsidR="006B5484" w:rsidRPr="001F199C" w:rsidRDefault="006B5484" w:rsidP="006B5484">
      <w:pPr>
        <w:pStyle w:val="FootnoteText"/>
        <w:jc w:val="both"/>
        <w:rPr>
          <w:lang w:val="sr-Cyrl-RS"/>
        </w:rPr>
      </w:pPr>
      <w:r w:rsidRPr="001F199C">
        <w:rPr>
          <w:rStyle w:val="FootnoteReference"/>
          <w:i/>
        </w:rPr>
        <w:footnoteRef/>
      </w:r>
      <w:r w:rsidRPr="00996632">
        <w:rPr>
          <w:i/>
          <w:lang w:val="ru-RU"/>
        </w:rPr>
        <w:t xml:space="preserve"> </w:t>
      </w:r>
      <w:r w:rsidRPr="001F199C">
        <w:rPr>
          <w:i/>
          <w:lang w:val="sr-Cyrl-RS"/>
        </w:rPr>
        <w:t>У овом моделу конкурсне документације пондерише се број врста пне</w:t>
      </w:r>
      <w:r>
        <w:rPr>
          <w:i/>
          <w:lang w:val="sr-Cyrl-RS"/>
        </w:rPr>
        <w:t>у</w:t>
      </w:r>
      <w:r w:rsidRPr="001F199C">
        <w:rPr>
          <w:i/>
          <w:lang w:val="sr-Cyrl-RS"/>
        </w:rPr>
        <w:t xml:space="preserve">матика за путничка возила са ЕУ ознаком А за потрошњу горива. Примера ради, уколико од 10 врста пнеуматика за путничка возила, која су </w:t>
      </w:r>
      <w:r w:rsidRPr="001F199C">
        <w:rPr>
          <w:i/>
          <w:lang w:val="sr-Cyrl-RS" w:eastAsia="sr-Latn-RS"/>
        </w:rPr>
        <w:t>„</w:t>
      </w:r>
      <w:r w:rsidRPr="001F199C">
        <w:rPr>
          <w:i/>
          <w:lang w:eastAsia="sr-Latn-RS"/>
        </w:rPr>
        <w:t>premium</w:t>
      </w:r>
      <w:r w:rsidRPr="00996632">
        <w:rPr>
          <w:i/>
          <w:lang w:val="ru-RU" w:eastAsia="sr-Latn-RS"/>
        </w:rPr>
        <w:t xml:space="preserve"> </w:t>
      </w:r>
      <w:r w:rsidRPr="001F199C">
        <w:rPr>
          <w:i/>
          <w:lang w:eastAsia="sr-Latn-RS"/>
        </w:rPr>
        <w:t>range</w:t>
      </w:r>
      <w:r w:rsidRPr="001F199C">
        <w:rPr>
          <w:i/>
          <w:lang w:val="sr-Cyrl-RS" w:eastAsia="sr-Latn-RS"/>
        </w:rPr>
        <w:t>“</w:t>
      </w:r>
      <w:r w:rsidRPr="00996632">
        <w:rPr>
          <w:i/>
          <w:lang w:val="ru-RU" w:eastAsia="sr-Latn-RS"/>
        </w:rPr>
        <w:t xml:space="preserve"> </w:t>
      </w:r>
      <w:r w:rsidRPr="001F199C">
        <w:rPr>
          <w:i/>
          <w:lang w:val="sr-Cyrl-RS" w:eastAsia="sr-Latn-RS"/>
        </w:rPr>
        <w:t>квалитета, 5 имају ознаку А за потрошњу горива, понуда тог понуђача ће бити вреднована са 10 пондера.</w:t>
      </w:r>
      <w:r>
        <w:rPr>
          <w:sz w:val="24"/>
          <w:szCs w:val="24"/>
          <w:lang w:val="sr-Cyrl-RS" w:eastAsia="sr-Latn-RS"/>
        </w:rPr>
        <w:t xml:space="preserve"> </w:t>
      </w:r>
    </w:p>
  </w:footnote>
  <w:footnote w:id="10">
    <w:p w14:paraId="4BCF883F" w14:textId="77777777" w:rsidR="00E3096E" w:rsidRPr="00FC0CD9" w:rsidRDefault="00E3096E" w:rsidP="00E3096E">
      <w:pPr>
        <w:pStyle w:val="FootnoteText"/>
        <w:rPr>
          <w:i/>
          <w:lang w:val="sr-Cyrl-RS"/>
        </w:rPr>
      </w:pPr>
      <w:r w:rsidRPr="00FC0CD9">
        <w:rPr>
          <w:rStyle w:val="FootnoteReference"/>
          <w:i/>
        </w:rPr>
        <w:footnoteRef/>
      </w:r>
      <w:r w:rsidRPr="00996632">
        <w:rPr>
          <w:i/>
          <w:lang w:val="ru-RU"/>
        </w:rPr>
        <w:t xml:space="preserve"> </w:t>
      </w:r>
      <w:r w:rsidRPr="00FC0CD9">
        <w:rPr>
          <w:i/>
          <w:lang w:val="sr-Cyrl-RS"/>
        </w:rPr>
        <w:t>Укупна вредност Споразума је укупна вредност наведена у Обрасцу структуре понуђене цене.</w:t>
      </w:r>
    </w:p>
  </w:footnote>
  <w:footnote w:id="11">
    <w:p w14:paraId="73AAAC81" w14:textId="77777777" w:rsidR="00E3096E" w:rsidRPr="009A613F" w:rsidRDefault="00E3096E" w:rsidP="00E3096E">
      <w:pPr>
        <w:pStyle w:val="FootnoteText"/>
        <w:rPr>
          <w:lang w:val="sr-Cyrl-RS"/>
        </w:rPr>
      </w:pPr>
      <w:r>
        <w:rPr>
          <w:rStyle w:val="FootnoteReference"/>
        </w:rPr>
        <w:footnoteRef/>
      </w:r>
      <w:r w:rsidRPr="009A613F">
        <w:rPr>
          <w:i/>
          <w:lang w:val="sr-Cyrl-RS"/>
        </w:rPr>
        <w:t xml:space="preserve">Колону </w:t>
      </w:r>
      <w:r w:rsidRPr="009A613F">
        <w:rPr>
          <w:i/>
          <w:lang w:val="sr-Cyrl-RS"/>
        </w:rPr>
        <w:t>попуњава наручилац у складу са својим потребама</w:t>
      </w:r>
    </w:p>
  </w:footnote>
  <w:footnote w:id="12">
    <w:p w14:paraId="75A8C5F9" w14:textId="77777777" w:rsidR="00E3096E" w:rsidRPr="009A613F" w:rsidRDefault="00E3096E" w:rsidP="00E3096E">
      <w:pPr>
        <w:pStyle w:val="FootnoteText"/>
        <w:rPr>
          <w:lang w:val="sr-Cyrl-RS"/>
        </w:rPr>
      </w:pPr>
      <w:r>
        <w:rPr>
          <w:rStyle w:val="FootnoteReference"/>
        </w:rPr>
        <w:footnoteRef/>
      </w:r>
      <w:r w:rsidRPr="00996632">
        <w:rPr>
          <w:lang w:val="ru-RU"/>
        </w:rPr>
        <w:t xml:space="preserve"> </w:t>
      </w:r>
      <w:r w:rsidRPr="009A613F">
        <w:rPr>
          <w:i/>
          <w:lang w:val="sr-Cyrl-RS"/>
        </w:rPr>
        <w:t xml:space="preserve">Колону </w:t>
      </w:r>
      <w:r w:rsidRPr="009A613F">
        <w:rPr>
          <w:i/>
          <w:lang w:val="sr-Cyrl-RS"/>
        </w:rPr>
        <w:t>попуњава наручилац у складу са својим потребама</w:t>
      </w:r>
    </w:p>
  </w:footnote>
  <w:footnote w:id="13">
    <w:p w14:paraId="66BFDE10" w14:textId="77777777" w:rsidR="00E3096E" w:rsidRPr="009A613F" w:rsidRDefault="00E3096E" w:rsidP="00E3096E">
      <w:pPr>
        <w:pStyle w:val="FootnoteText"/>
        <w:rPr>
          <w:lang w:val="sr-Cyrl-RS"/>
        </w:rPr>
      </w:pPr>
      <w:r>
        <w:rPr>
          <w:rStyle w:val="FootnoteReference"/>
        </w:rPr>
        <w:footnoteRef/>
      </w:r>
      <w:r w:rsidRPr="00996632">
        <w:rPr>
          <w:lang w:val="ru-RU"/>
        </w:rPr>
        <w:t xml:space="preserve"> </w:t>
      </w:r>
      <w:r w:rsidRPr="009A613F">
        <w:rPr>
          <w:i/>
          <w:lang w:val="sr-Cyrl-RS"/>
        </w:rPr>
        <w:t xml:space="preserve">Колону </w:t>
      </w:r>
      <w:r w:rsidRPr="009A613F">
        <w:rPr>
          <w:i/>
          <w:lang w:val="sr-Cyrl-RS"/>
        </w:rPr>
        <w:t>попуњава наручилац у складу са својим потребама</w:t>
      </w:r>
    </w:p>
  </w:footnote>
  <w:footnote w:id="14">
    <w:p w14:paraId="69B6E859" w14:textId="77777777" w:rsidR="00E3096E" w:rsidRPr="009A613F" w:rsidRDefault="00E3096E" w:rsidP="00E3096E">
      <w:pPr>
        <w:pStyle w:val="FootnoteText"/>
        <w:rPr>
          <w:lang w:val="sr-Cyrl-RS"/>
        </w:rPr>
      </w:pPr>
      <w:r>
        <w:rPr>
          <w:rStyle w:val="FootnoteReference"/>
        </w:rPr>
        <w:footnoteRef/>
      </w:r>
      <w:r w:rsidRPr="00996632">
        <w:rPr>
          <w:lang w:val="ru-RU"/>
        </w:rPr>
        <w:t xml:space="preserve"> </w:t>
      </w:r>
      <w:r w:rsidRPr="009A613F">
        <w:rPr>
          <w:i/>
          <w:lang w:val="sr-Cyrl-RS"/>
        </w:rPr>
        <w:t xml:space="preserve">Колону </w:t>
      </w:r>
      <w:r w:rsidRPr="009A613F">
        <w:rPr>
          <w:i/>
          <w:lang w:val="sr-Cyrl-RS"/>
        </w:rPr>
        <w:t>попуњава наручилац у складу са својим потребама</w:t>
      </w:r>
    </w:p>
  </w:footnote>
  <w:footnote w:id="15">
    <w:p w14:paraId="28FC84B0" w14:textId="77777777" w:rsidR="00E3096E" w:rsidRPr="009A613F" w:rsidRDefault="00E3096E" w:rsidP="00E3096E">
      <w:pPr>
        <w:pStyle w:val="FootnoteText"/>
        <w:rPr>
          <w:lang w:val="sr-Cyrl-RS"/>
        </w:rPr>
      </w:pPr>
      <w:r>
        <w:rPr>
          <w:rStyle w:val="FootnoteReference"/>
        </w:rPr>
        <w:footnoteRef/>
      </w:r>
      <w:r w:rsidRPr="00996632">
        <w:rPr>
          <w:lang w:val="ru-RU"/>
        </w:rPr>
        <w:t xml:space="preserve"> </w:t>
      </w:r>
      <w:r w:rsidRPr="009A613F">
        <w:rPr>
          <w:i/>
          <w:lang w:val="sr-Cyrl-RS"/>
        </w:rPr>
        <w:t xml:space="preserve">Колону </w:t>
      </w:r>
      <w:r w:rsidRPr="009A613F">
        <w:rPr>
          <w:i/>
          <w:lang w:val="sr-Cyrl-RS"/>
        </w:rPr>
        <w:t>попуњава наручилац у складу са својим потребама</w:t>
      </w:r>
    </w:p>
  </w:footnote>
  <w:footnote w:id="16">
    <w:p w14:paraId="7A7B0C0E" w14:textId="77777777" w:rsidR="00E3096E" w:rsidRPr="007E120F" w:rsidRDefault="00E3096E" w:rsidP="00E3096E">
      <w:pPr>
        <w:pStyle w:val="FootnoteText"/>
        <w:rPr>
          <w:lang w:val="sr-Cyrl-RS"/>
        </w:rPr>
      </w:pPr>
      <w:r>
        <w:rPr>
          <w:rStyle w:val="FootnoteReference"/>
        </w:rPr>
        <w:footnoteRef/>
      </w:r>
      <w:r w:rsidRPr="00996632">
        <w:rPr>
          <w:lang w:val="ru-RU"/>
        </w:rPr>
        <w:t xml:space="preserve"> </w:t>
      </w:r>
      <w:r w:rsidRPr="007E120F">
        <w:rPr>
          <w:rFonts w:ascii="Segoe UI" w:hAnsi="Segoe UI" w:cs="Segoe UI"/>
          <w:lang w:val="sr-Cyrl-RS" w:eastAsia="sr-Latn-RS"/>
        </w:rPr>
        <w:t>Линк ће упутити на објаву конкретног поступка на Порталу.</w:t>
      </w:r>
    </w:p>
  </w:footnote>
  <w:footnote w:id="17">
    <w:p w14:paraId="5D8A7729" w14:textId="77777777" w:rsidR="00E3096E" w:rsidRPr="00CD2667" w:rsidRDefault="00E3096E" w:rsidP="00E3096E">
      <w:pPr>
        <w:pStyle w:val="FootnoteText"/>
        <w:rPr>
          <w:lang w:val="sr-Cyrl-RS"/>
        </w:rPr>
      </w:pPr>
      <w:r>
        <w:rPr>
          <w:rStyle w:val="FootnoteReference"/>
        </w:rPr>
        <w:footnoteRef/>
      </w:r>
      <w:r w:rsidRPr="00996632">
        <w:rPr>
          <w:lang w:val="ru-RU"/>
        </w:rPr>
        <w:t xml:space="preserve"> </w:t>
      </w:r>
      <w:r>
        <w:rPr>
          <w:lang w:val="sr-Cyrl-RS"/>
        </w:rPr>
        <w:t xml:space="preserve">8 </w:t>
      </w:r>
      <w:r>
        <w:rPr>
          <w:lang w:val="sr-Cyrl-RS"/>
        </w:rPr>
        <w:t>или 6 дана, сходно члану 97. став 1. ЗЈН.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3ED96" w14:textId="2CA2B454" w:rsidR="000342C7" w:rsidRDefault="00AC6730">
    <w:pPr>
      <w:pStyle w:val="Header"/>
    </w:pPr>
    <w:r>
      <w:rPr>
        <w:noProof/>
      </w:rPr>
      <w:pict w14:anchorId="3D98A0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05455079" o:spid="_x0000_s1028" type="#_x0000_t75" alt="" style="position:absolute;margin-left:0;margin-top:0;width:620pt;height:877pt;z-index:-251638784;mso-wrap-edited:f;mso-width-percent:0;mso-height-percent:0;mso-position-horizontal:center;mso-position-horizontal-relative:margin;mso-position-vertical:center;mso-position-vertical-relative:margin;mso-width-percent:0;mso-height-percent:0" o:allowincell="f">
          <v:imagedata r:id="rId1" o:title="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20108" w14:textId="2621177B" w:rsidR="000342C7" w:rsidRDefault="007C475F" w:rsidP="007C475F">
    <w:pPr>
      <w:tabs>
        <w:tab w:val="left" w:pos="270"/>
        <w:tab w:val="left" w:pos="5976"/>
      </w:tabs>
      <w:spacing w:after="120" w:line="276" w:lineRule="auto"/>
    </w:pPr>
    <w:r>
      <w:rPr>
        <w:noProof/>
      </w:rPr>
      <w:drawing>
        <wp:anchor distT="0" distB="0" distL="114300" distR="114300" simplePos="0" relativeHeight="251653120" behindDoc="0" locked="0" layoutInCell="1" allowOverlap="1" wp14:anchorId="3625C8D1" wp14:editId="770A8113">
          <wp:simplePos x="0" y="0"/>
          <wp:positionH relativeFrom="margin">
            <wp:align>right</wp:align>
          </wp:positionH>
          <wp:positionV relativeFrom="paragraph">
            <wp:posOffset>-972820</wp:posOffset>
          </wp:positionV>
          <wp:extent cx="3007000" cy="445720"/>
          <wp:effectExtent l="0" t="0" r="3175" b="0"/>
          <wp:wrapNone/>
          <wp:docPr id="247439075" name="Picture 247439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007000" cy="445720"/>
                  </a:xfrm>
                  <a:prstGeom prst="rect">
                    <a:avLst/>
                  </a:prstGeom>
                </pic:spPr>
              </pic:pic>
            </a:graphicData>
          </a:graphic>
          <wp14:sizeRelH relativeFrom="page">
            <wp14:pctWidth>0</wp14:pctWidth>
          </wp14:sizeRelH>
          <wp14:sizeRelV relativeFrom="page">
            <wp14:pctHeight>0</wp14:pctHeight>
          </wp14:sizeRelV>
        </wp:anchor>
      </w:drawing>
    </w:r>
    <w:r w:rsidR="00E6352F">
      <w:rPr>
        <w:noProof/>
      </w:rPr>
      <w:drawing>
        <wp:anchor distT="0" distB="0" distL="114300" distR="114300" simplePos="0" relativeHeight="251669504" behindDoc="1" locked="0" layoutInCell="0" allowOverlap="1" wp14:anchorId="7B363976" wp14:editId="788DCF6D">
          <wp:simplePos x="0" y="0"/>
          <wp:positionH relativeFrom="margin">
            <wp:align>right</wp:align>
          </wp:positionH>
          <wp:positionV relativeFrom="margin">
            <wp:posOffset>-711835</wp:posOffset>
          </wp:positionV>
          <wp:extent cx="5731510" cy="8107045"/>
          <wp:effectExtent l="0" t="0" r="2540" b="8255"/>
          <wp:wrapNone/>
          <wp:docPr id="1499810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pic:spPr>
              </pic:pic>
            </a:graphicData>
          </a:graphic>
          <wp14:sizeRelH relativeFrom="page">
            <wp14:pctWidth>0</wp14:pctWidth>
          </wp14:sizeRelH>
          <wp14:sizeRelV relativeFrom="page">
            <wp14:pctHeight>0</wp14:pctHeight>
          </wp14:sizeRelV>
        </wp:anchor>
      </w:drawing>
    </w:r>
    <w:r w:rsidR="00481A80">
      <w:rPr>
        <w:noProof/>
      </w:rPr>
      <w:drawing>
        <wp:anchor distT="0" distB="0" distL="114300" distR="114300" simplePos="0" relativeHeight="251661312" behindDoc="1" locked="0" layoutInCell="1" allowOverlap="1" wp14:anchorId="018A70AD" wp14:editId="1E422EE7">
          <wp:simplePos x="0" y="0"/>
          <wp:positionH relativeFrom="column">
            <wp:posOffset>-281939</wp:posOffset>
          </wp:positionH>
          <wp:positionV relativeFrom="paragraph">
            <wp:posOffset>-874998</wp:posOffset>
          </wp:positionV>
          <wp:extent cx="1828800" cy="349218"/>
          <wp:effectExtent l="0" t="0" r="0" b="0"/>
          <wp:wrapNone/>
          <wp:docPr id="533284993" name="Picture 53328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1844700" cy="35225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E03E8" w14:textId="1E2A3F2A" w:rsidR="000342C7" w:rsidRDefault="00AC6730">
    <w:pPr>
      <w:pStyle w:val="Header"/>
    </w:pPr>
    <w:r>
      <w:rPr>
        <w:noProof/>
      </w:rPr>
      <w:pict w14:anchorId="3746A1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05455078" o:spid="_x0000_s1025" type="#_x0000_t75" alt="" style="position:absolute;margin-left:0;margin-top:0;width:620pt;height:877pt;z-index:-251641856;mso-wrap-edited:f;mso-width-percent:0;mso-height-percent:0;mso-position-horizontal:center;mso-position-horizontal-relative:margin;mso-position-vertical:center;mso-position-vertical-relative:margin;mso-width-percent:0;mso-height-percent:0" o:allowincell="f">
          <v:imagedata r:id="rId1" o:title="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C088702"/>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000007"/>
    <w:multiLevelType w:val="multilevel"/>
    <w:tmpl w:val="28407984"/>
    <w:lvl w:ilvl="0">
      <w:numFmt w:val="bullet"/>
      <w:pStyle w:val="a"/>
      <w:lvlText w:val="-"/>
      <w:lvlJc w:val="left"/>
      <w:pPr>
        <w:tabs>
          <w:tab w:val="num" w:pos="720"/>
        </w:tabs>
        <w:ind w:left="720" w:hanging="360"/>
      </w:pPr>
      <w:rPr>
        <w:b w:val="0"/>
        <w:bCs w:val="0"/>
        <w:i w:val="0"/>
        <w:iCs w:val="0"/>
        <w:caps w:val="0"/>
        <w:smallCaps w:val="0"/>
        <w:strike w:val="0"/>
        <w:dstrike w:val="0"/>
        <w:noProof w:val="0"/>
        <w:vanish w:val="0"/>
        <w:color w:val="000000"/>
        <w:spacing w:val="0"/>
        <w:kern w:val="0"/>
        <w:position w:val="0"/>
        <w:u w:val="none"/>
        <w:vertAlign w:val="baseline"/>
        <w:em w:val="none"/>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11"/>
    <w:multiLevelType w:val="singleLevel"/>
    <w:tmpl w:val="17F21FA8"/>
    <w:name w:val="WW8Num16"/>
    <w:lvl w:ilvl="0">
      <w:numFmt w:val="bullet"/>
      <w:pStyle w:val="a0"/>
      <w:lvlText w:val="-"/>
      <w:lvlJc w:val="left"/>
      <w:pPr>
        <w:tabs>
          <w:tab w:val="num" w:pos="0"/>
        </w:tabs>
        <w:ind w:left="720" w:hanging="360"/>
      </w:pPr>
      <w:rPr>
        <w:b w:val="0"/>
        <w:bCs w:val="0"/>
        <w:i w:val="0"/>
        <w:iCs w:val="0"/>
        <w:caps w:val="0"/>
        <w:smallCaps w:val="0"/>
        <w:strike w:val="0"/>
        <w:dstrike w:val="0"/>
        <w:noProof w:val="0"/>
        <w:vanish w:val="0"/>
        <w:color w:val="000000"/>
        <w:spacing w:val="0"/>
        <w:kern w:val="0"/>
        <w:position w:val="0"/>
        <w:u w:val="none"/>
        <w:vertAlign w:val="baseline"/>
        <w:em w:val="none"/>
      </w:rPr>
    </w:lvl>
  </w:abstractNum>
  <w:abstractNum w:abstractNumId="3" w15:restartNumberingAfterBreak="0">
    <w:nsid w:val="014E2ACE"/>
    <w:multiLevelType w:val="multilevel"/>
    <w:tmpl w:val="081A001D"/>
    <w:styleLink w:val="Style12"/>
    <w:lvl w:ilvl="0">
      <w:start w:val="9"/>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none"/>
      <w:lvlText w:val="%9."/>
      <w:lvlJc w:val="left"/>
      <w:pPr>
        <w:ind w:left="3240" w:hanging="360"/>
      </w:pPr>
    </w:lvl>
  </w:abstractNum>
  <w:abstractNum w:abstractNumId="4" w15:restartNumberingAfterBreak="0">
    <w:nsid w:val="037002D3"/>
    <w:multiLevelType w:val="hybridMultilevel"/>
    <w:tmpl w:val="BA36370E"/>
    <w:lvl w:ilvl="0" w:tplc="65EEE020">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03FB57F0"/>
    <w:multiLevelType w:val="multilevel"/>
    <w:tmpl w:val="6CE4E2FA"/>
    <w:lvl w:ilvl="0">
      <w:start w:val="1"/>
      <w:numFmt w:val="decimal"/>
      <w:lvlText w:val="%1."/>
      <w:lvlJc w:val="left"/>
      <w:pPr>
        <w:ind w:left="1636" w:hanging="360"/>
      </w:pPr>
      <w:rPr>
        <w:color w:val="1F3864" w:themeColor="accent1" w:themeShade="80"/>
      </w:rPr>
    </w:lvl>
    <w:lvl w:ilvl="1">
      <w:start w:val="1"/>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3076" w:hanging="1800"/>
      </w:pPr>
      <w:rPr>
        <w:rFonts w:hint="default"/>
      </w:rPr>
    </w:lvl>
    <w:lvl w:ilvl="8">
      <w:start w:val="1"/>
      <w:numFmt w:val="decimal"/>
      <w:isLgl/>
      <w:lvlText w:val="%1.%2.%3.%4.%5.%6.%7.%8.%9"/>
      <w:lvlJc w:val="left"/>
      <w:pPr>
        <w:ind w:left="3076" w:hanging="1800"/>
      </w:pPr>
      <w:rPr>
        <w:rFonts w:hint="default"/>
      </w:rPr>
    </w:lvl>
  </w:abstractNum>
  <w:abstractNum w:abstractNumId="6" w15:restartNumberingAfterBreak="0">
    <w:nsid w:val="0CE42DA5"/>
    <w:multiLevelType w:val="singleLevel"/>
    <w:tmpl w:val="74A20752"/>
    <w:lvl w:ilvl="0">
      <w:numFmt w:val="bullet"/>
      <w:pStyle w:val="n"/>
      <w:lvlText w:val=""/>
      <w:lvlJc w:val="left"/>
      <w:pPr>
        <w:tabs>
          <w:tab w:val="num" w:pos="1080"/>
        </w:tabs>
        <w:ind w:left="1080" w:hanging="360"/>
      </w:pPr>
      <w:rPr>
        <w:rFonts w:ascii="Wingdings" w:hAnsi="Wingdings" w:hint="default"/>
      </w:rPr>
    </w:lvl>
  </w:abstractNum>
  <w:abstractNum w:abstractNumId="7" w15:restartNumberingAfterBreak="0">
    <w:nsid w:val="12805ED1"/>
    <w:multiLevelType w:val="hybridMultilevel"/>
    <w:tmpl w:val="073CDEE0"/>
    <w:styleLink w:val="Style11"/>
    <w:lvl w:ilvl="0" w:tplc="C792E57E">
      <w:start w:val="1"/>
      <w:numFmt w:val="bullet"/>
      <w:lvlText w:val=""/>
      <w:lvlJc w:val="left"/>
      <w:pPr>
        <w:ind w:left="1146" w:hanging="360"/>
      </w:pPr>
      <w:rPr>
        <w:rFonts w:ascii="Symbol" w:hAnsi="Symbol" w:hint="default"/>
        <w:color w:val="auto"/>
      </w:rPr>
    </w:lvl>
    <w:lvl w:ilvl="1" w:tplc="081A0003" w:tentative="1">
      <w:start w:val="1"/>
      <w:numFmt w:val="bullet"/>
      <w:lvlText w:val="o"/>
      <w:lvlJc w:val="left"/>
      <w:pPr>
        <w:ind w:left="1866" w:hanging="360"/>
      </w:pPr>
      <w:rPr>
        <w:rFonts w:ascii="Courier New" w:hAnsi="Courier New" w:cs="Courier New" w:hint="default"/>
      </w:rPr>
    </w:lvl>
    <w:lvl w:ilvl="2" w:tplc="081A0005" w:tentative="1">
      <w:start w:val="1"/>
      <w:numFmt w:val="bullet"/>
      <w:lvlText w:val=""/>
      <w:lvlJc w:val="left"/>
      <w:pPr>
        <w:ind w:left="2586" w:hanging="360"/>
      </w:pPr>
      <w:rPr>
        <w:rFonts w:ascii="Wingdings" w:hAnsi="Wingdings" w:hint="default"/>
      </w:rPr>
    </w:lvl>
    <w:lvl w:ilvl="3" w:tplc="081A0001" w:tentative="1">
      <w:start w:val="1"/>
      <w:numFmt w:val="bullet"/>
      <w:lvlText w:val=""/>
      <w:lvlJc w:val="left"/>
      <w:pPr>
        <w:ind w:left="3306" w:hanging="360"/>
      </w:pPr>
      <w:rPr>
        <w:rFonts w:ascii="Symbol" w:hAnsi="Symbol" w:hint="default"/>
      </w:rPr>
    </w:lvl>
    <w:lvl w:ilvl="4" w:tplc="081A0003" w:tentative="1">
      <w:start w:val="1"/>
      <w:numFmt w:val="bullet"/>
      <w:lvlText w:val="o"/>
      <w:lvlJc w:val="left"/>
      <w:pPr>
        <w:ind w:left="4026" w:hanging="360"/>
      </w:pPr>
      <w:rPr>
        <w:rFonts w:ascii="Courier New" w:hAnsi="Courier New" w:cs="Courier New" w:hint="default"/>
      </w:rPr>
    </w:lvl>
    <w:lvl w:ilvl="5" w:tplc="081A0005" w:tentative="1">
      <w:start w:val="1"/>
      <w:numFmt w:val="bullet"/>
      <w:lvlText w:val=""/>
      <w:lvlJc w:val="left"/>
      <w:pPr>
        <w:ind w:left="4746" w:hanging="360"/>
      </w:pPr>
      <w:rPr>
        <w:rFonts w:ascii="Wingdings" w:hAnsi="Wingdings" w:hint="default"/>
      </w:rPr>
    </w:lvl>
    <w:lvl w:ilvl="6" w:tplc="081A0001" w:tentative="1">
      <w:start w:val="1"/>
      <w:numFmt w:val="bullet"/>
      <w:lvlText w:val=""/>
      <w:lvlJc w:val="left"/>
      <w:pPr>
        <w:ind w:left="5466" w:hanging="360"/>
      </w:pPr>
      <w:rPr>
        <w:rFonts w:ascii="Symbol" w:hAnsi="Symbol" w:hint="default"/>
      </w:rPr>
    </w:lvl>
    <w:lvl w:ilvl="7" w:tplc="081A0003" w:tentative="1">
      <w:start w:val="1"/>
      <w:numFmt w:val="bullet"/>
      <w:lvlText w:val="o"/>
      <w:lvlJc w:val="left"/>
      <w:pPr>
        <w:ind w:left="6186" w:hanging="360"/>
      </w:pPr>
      <w:rPr>
        <w:rFonts w:ascii="Courier New" w:hAnsi="Courier New" w:cs="Courier New" w:hint="default"/>
      </w:rPr>
    </w:lvl>
    <w:lvl w:ilvl="8" w:tplc="081A0005" w:tentative="1">
      <w:start w:val="1"/>
      <w:numFmt w:val="bullet"/>
      <w:lvlText w:val=""/>
      <w:lvlJc w:val="left"/>
      <w:pPr>
        <w:ind w:left="6906" w:hanging="360"/>
      </w:pPr>
      <w:rPr>
        <w:rFonts w:ascii="Wingdings" w:hAnsi="Wingdings" w:hint="default"/>
      </w:rPr>
    </w:lvl>
  </w:abstractNum>
  <w:abstractNum w:abstractNumId="8" w15:restartNumberingAfterBreak="0">
    <w:nsid w:val="167F43D7"/>
    <w:multiLevelType w:val="hybridMultilevel"/>
    <w:tmpl w:val="BC8A7FF4"/>
    <w:lvl w:ilvl="0" w:tplc="850A2F30">
      <w:start w:val="28"/>
      <w:numFmt w:val="bullet"/>
      <w:lvlText w:val="-"/>
      <w:lvlJc w:val="left"/>
      <w:pPr>
        <w:tabs>
          <w:tab w:val="num" w:pos="360"/>
        </w:tabs>
        <w:ind w:left="360" w:hanging="360"/>
      </w:pPr>
      <w:rPr>
        <w:rFonts w:ascii="Arial" w:eastAsia="Times New Roman" w:hAnsi="Arial" w:cs="Arial" w:hint="default"/>
        <w:color w:val="auto"/>
        <w:lang w:eastAsia="en-US" w:bidi="ar-SA"/>
      </w:rPr>
    </w:lvl>
    <w:lvl w:ilvl="1" w:tplc="0C1A0003" w:tentative="1">
      <w:start w:val="1"/>
      <w:numFmt w:val="bullet"/>
      <w:lvlText w:val="o"/>
      <w:lvlJc w:val="left"/>
      <w:pPr>
        <w:tabs>
          <w:tab w:val="num" w:pos="1440"/>
        </w:tabs>
        <w:ind w:left="1440" w:hanging="360"/>
      </w:pPr>
      <w:rPr>
        <w:rFonts w:ascii="Courier New" w:hAnsi="Courier New" w:cs="Courier New" w:hint="default"/>
      </w:rPr>
    </w:lvl>
    <w:lvl w:ilvl="2" w:tplc="0C1A0005" w:tentative="1">
      <w:start w:val="1"/>
      <w:numFmt w:val="bullet"/>
      <w:lvlText w:val=""/>
      <w:lvlJc w:val="left"/>
      <w:pPr>
        <w:tabs>
          <w:tab w:val="num" w:pos="2160"/>
        </w:tabs>
        <w:ind w:left="2160" w:hanging="360"/>
      </w:pPr>
      <w:rPr>
        <w:rFonts w:ascii="Wingdings" w:hAnsi="Wingdings" w:hint="default"/>
      </w:rPr>
    </w:lvl>
    <w:lvl w:ilvl="3" w:tplc="0C1A0001" w:tentative="1">
      <w:start w:val="1"/>
      <w:numFmt w:val="bullet"/>
      <w:lvlText w:val=""/>
      <w:lvlJc w:val="left"/>
      <w:pPr>
        <w:tabs>
          <w:tab w:val="num" w:pos="2880"/>
        </w:tabs>
        <w:ind w:left="2880" w:hanging="360"/>
      </w:pPr>
      <w:rPr>
        <w:rFonts w:ascii="Symbol" w:hAnsi="Symbol" w:hint="default"/>
      </w:rPr>
    </w:lvl>
    <w:lvl w:ilvl="4" w:tplc="0C1A0003" w:tentative="1">
      <w:start w:val="1"/>
      <w:numFmt w:val="bullet"/>
      <w:lvlText w:val="o"/>
      <w:lvlJc w:val="left"/>
      <w:pPr>
        <w:tabs>
          <w:tab w:val="num" w:pos="3600"/>
        </w:tabs>
        <w:ind w:left="3600" w:hanging="360"/>
      </w:pPr>
      <w:rPr>
        <w:rFonts w:ascii="Courier New" w:hAnsi="Courier New" w:cs="Courier New" w:hint="default"/>
      </w:rPr>
    </w:lvl>
    <w:lvl w:ilvl="5" w:tplc="0C1A0005" w:tentative="1">
      <w:start w:val="1"/>
      <w:numFmt w:val="bullet"/>
      <w:lvlText w:val=""/>
      <w:lvlJc w:val="left"/>
      <w:pPr>
        <w:tabs>
          <w:tab w:val="num" w:pos="4320"/>
        </w:tabs>
        <w:ind w:left="4320" w:hanging="360"/>
      </w:pPr>
      <w:rPr>
        <w:rFonts w:ascii="Wingdings" w:hAnsi="Wingdings" w:hint="default"/>
      </w:rPr>
    </w:lvl>
    <w:lvl w:ilvl="6" w:tplc="0C1A0001" w:tentative="1">
      <w:start w:val="1"/>
      <w:numFmt w:val="bullet"/>
      <w:lvlText w:val=""/>
      <w:lvlJc w:val="left"/>
      <w:pPr>
        <w:tabs>
          <w:tab w:val="num" w:pos="5040"/>
        </w:tabs>
        <w:ind w:left="5040" w:hanging="360"/>
      </w:pPr>
      <w:rPr>
        <w:rFonts w:ascii="Symbol" w:hAnsi="Symbol" w:hint="default"/>
      </w:rPr>
    </w:lvl>
    <w:lvl w:ilvl="7" w:tplc="0C1A0003" w:tentative="1">
      <w:start w:val="1"/>
      <w:numFmt w:val="bullet"/>
      <w:lvlText w:val="o"/>
      <w:lvlJc w:val="left"/>
      <w:pPr>
        <w:tabs>
          <w:tab w:val="num" w:pos="5760"/>
        </w:tabs>
        <w:ind w:left="5760" w:hanging="360"/>
      </w:pPr>
      <w:rPr>
        <w:rFonts w:ascii="Courier New" w:hAnsi="Courier New" w:cs="Courier New" w:hint="default"/>
      </w:rPr>
    </w:lvl>
    <w:lvl w:ilvl="8" w:tplc="0C1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5406D7"/>
    <w:multiLevelType w:val="hybridMultilevel"/>
    <w:tmpl w:val="5CBE7ABE"/>
    <w:lvl w:ilvl="0" w:tplc="FFFFFFFF">
      <w:start w:val="1"/>
      <w:numFmt w:val="decimal"/>
      <w:lvlText w:val="%1)"/>
      <w:lvlJc w:val="left"/>
      <w:pPr>
        <w:ind w:left="677" w:hanging="317"/>
      </w:pPr>
      <w:rPr>
        <w:rFonts w:ascii="Times New Roman" w:eastAsia="Times New Roman" w:hAnsi="Times New Roman" w:cs="Times New Roman" w:hint="default"/>
        <w:w w:val="100"/>
        <w:sz w:val="24"/>
        <w:szCs w:val="24"/>
        <w:lang w:eastAsia="en-US" w:bidi="ar-SA"/>
      </w:rPr>
    </w:lvl>
    <w:lvl w:ilvl="1" w:tplc="FFFFFFFF">
      <w:numFmt w:val="bullet"/>
      <w:lvlText w:val="•"/>
      <w:lvlJc w:val="left"/>
      <w:pPr>
        <w:ind w:left="1616" w:hanging="317"/>
      </w:pPr>
      <w:rPr>
        <w:rFonts w:hint="default"/>
        <w:lang w:eastAsia="en-US" w:bidi="ar-SA"/>
      </w:rPr>
    </w:lvl>
    <w:lvl w:ilvl="2" w:tplc="FFFFFFFF">
      <w:numFmt w:val="bullet"/>
      <w:lvlText w:val="•"/>
      <w:lvlJc w:val="left"/>
      <w:pPr>
        <w:ind w:left="2563" w:hanging="317"/>
      </w:pPr>
      <w:rPr>
        <w:rFonts w:hint="default"/>
        <w:lang w:eastAsia="en-US" w:bidi="ar-SA"/>
      </w:rPr>
    </w:lvl>
    <w:lvl w:ilvl="3" w:tplc="FFFFFFFF">
      <w:numFmt w:val="bullet"/>
      <w:lvlText w:val="•"/>
      <w:lvlJc w:val="left"/>
      <w:pPr>
        <w:ind w:left="3510" w:hanging="317"/>
      </w:pPr>
      <w:rPr>
        <w:rFonts w:hint="default"/>
        <w:lang w:eastAsia="en-US" w:bidi="ar-SA"/>
      </w:rPr>
    </w:lvl>
    <w:lvl w:ilvl="4" w:tplc="FFFFFFFF">
      <w:numFmt w:val="bullet"/>
      <w:lvlText w:val="•"/>
      <w:lvlJc w:val="left"/>
      <w:pPr>
        <w:ind w:left="4457" w:hanging="317"/>
      </w:pPr>
      <w:rPr>
        <w:rFonts w:hint="default"/>
        <w:lang w:eastAsia="en-US" w:bidi="ar-SA"/>
      </w:rPr>
    </w:lvl>
    <w:lvl w:ilvl="5" w:tplc="FFFFFFFF">
      <w:numFmt w:val="bullet"/>
      <w:lvlText w:val="•"/>
      <w:lvlJc w:val="left"/>
      <w:pPr>
        <w:ind w:left="5404" w:hanging="317"/>
      </w:pPr>
      <w:rPr>
        <w:rFonts w:hint="default"/>
        <w:lang w:eastAsia="en-US" w:bidi="ar-SA"/>
      </w:rPr>
    </w:lvl>
    <w:lvl w:ilvl="6" w:tplc="FFFFFFFF">
      <w:numFmt w:val="bullet"/>
      <w:lvlText w:val="•"/>
      <w:lvlJc w:val="left"/>
      <w:pPr>
        <w:ind w:left="6351" w:hanging="317"/>
      </w:pPr>
      <w:rPr>
        <w:rFonts w:hint="default"/>
        <w:lang w:eastAsia="en-US" w:bidi="ar-SA"/>
      </w:rPr>
    </w:lvl>
    <w:lvl w:ilvl="7" w:tplc="FFFFFFFF">
      <w:numFmt w:val="bullet"/>
      <w:lvlText w:val="•"/>
      <w:lvlJc w:val="left"/>
      <w:pPr>
        <w:ind w:left="7298" w:hanging="317"/>
      </w:pPr>
      <w:rPr>
        <w:rFonts w:hint="default"/>
        <w:lang w:eastAsia="en-US" w:bidi="ar-SA"/>
      </w:rPr>
    </w:lvl>
    <w:lvl w:ilvl="8" w:tplc="FFFFFFFF">
      <w:numFmt w:val="bullet"/>
      <w:lvlText w:val="•"/>
      <w:lvlJc w:val="left"/>
      <w:pPr>
        <w:ind w:left="8245" w:hanging="317"/>
      </w:pPr>
      <w:rPr>
        <w:rFonts w:hint="default"/>
        <w:lang w:eastAsia="en-US" w:bidi="ar-SA"/>
      </w:rPr>
    </w:lvl>
  </w:abstractNum>
  <w:abstractNum w:abstractNumId="10" w15:restartNumberingAfterBreak="0">
    <w:nsid w:val="1EC81670"/>
    <w:multiLevelType w:val="multilevel"/>
    <w:tmpl w:val="0AD27B88"/>
    <w:styleLink w:val="WW8Num7"/>
    <w:lvl w:ilvl="0">
      <w:numFmt w:val="bullet"/>
      <w:lvlText w:val="-"/>
      <w:lvlJc w:val="left"/>
      <w:rPr>
        <w:rFonts w:ascii="Calibri" w:eastAsia="Bookshelf Symbol 7" w:hAnsi="Calibri" w:cs="Bookshelf Symbol 7"/>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FE01391"/>
    <w:multiLevelType w:val="hybridMultilevel"/>
    <w:tmpl w:val="8724119A"/>
    <w:lvl w:ilvl="0" w:tplc="5B4279A2">
      <w:numFmt w:val="bullet"/>
      <w:lvlText w:val="-"/>
      <w:lvlJc w:val="left"/>
      <w:pPr>
        <w:ind w:left="860" w:hanging="360"/>
      </w:pPr>
      <w:rPr>
        <w:rFonts w:ascii="Times New Roman" w:eastAsia="Times New Roman" w:hAnsi="Times New Roman" w:cs="Times New Roman" w:hint="default"/>
        <w:w w:val="99"/>
        <w:sz w:val="24"/>
        <w:szCs w:val="24"/>
        <w:lang w:eastAsia="en-US" w:bidi="ar-SA"/>
      </w:rPr>
    </w:lvl>
    <w:lvl w:ilvl="1" w:tplc="04090003">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hint="default"/>
      </w:rPr>
    </w:lvl>
    <w:lvl w:ilvl="3" w:tplc="04090001" w:tentative="1">
      <w:start w:val="1"/>
      <w:numFmt w:val="bullet"/>
      <w:lvlText w:val=""/>
      <w:lvlJc w:val="left"/>
      <w:pPr>
        <w:ind w:left="3020" w:hanging="360"/>
      </w:pPr>
      <w:rPr>
        <w:rFonts w:ascii="Symbol" w:hAnsi="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hint="default"/>
      </w:rPr>
    </w:lvl>
    <w:lvl w:ilvl="6" w:tplc="04090001" w:tentative="1">
      <w:start w:val="1"/>
      <w:numFmt w:val="bullet"/>
      <w:lvlText w:val=""/>
      <w:lvlJc w:val="left"/>
      <w:pPr>
        <w:ind w:left="5180" w:hanging="360"/>
      </w:pPr>
      <w:rPr>
        <w:rFonts w:ascii="Symbol" w:hAnsi="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hint="default"/>
      </w:rPr>
    </w:lvl>
  </w:abstractNum>
  <w:abstractNum w:abstractNumId="12" w15:restartNumberingAfterBreak="0">
    <w:nsid w:val="25684896"/>
    <w:multiLevelType w:val="hybridMultilevel"/>
    <w:tmpl w:val="B15E05F8"/>
    <w:lvl w:ilvl="0" w:tplc="6706C6A6">
      <w:start w:val="1"/>
      <w:numFmt w:val="decimal"/>
      <w:lvlText w:val="%1)"/>
      <w:lvlJc w:val="left"/>
      <w:pPr>
        <w:ind w:left="1006" w:hanging="708"/>
      </w:pPr>
      <w:rPr>
        <w:rFonts w:ascii="Calibri" w:eastAsia="Calibri" w:hAnsi="Calibri" w:cs="Calibri" w:hint="default"/>
        <w:spacing w:val="-1"/>
        <w:w w:val="99"/>
        <w:sz w:val="20"/>
        <w:szCs w:val="20"/>
        <w:lang w:eastAsia="en-US" w:bidi="ar-SA"/>
      </w:rPr>
    </w:lvl>
    <w:lvl w:ilvl="1" w:tplc="7D964412">
      <w:numFmt w:val="bullet"/>
      <w:lvlText w:val="•"/>
      <w:lvlJc w:val="left"/>
      <w:pPr>
        <w:ind w:left="1846" w:hanging="708"/>
      </w:pPr>
      <w:rPr>
        <w:rFonts w:hint="default"/>
        <w:lang w:eastAsia="en-US" w:bidi="ar-SA"/>
      </w:rPr>
    </w:lvl>
    <w:lvl w:ilvl="2" w:tplc="CC1E355C">
      <w:numFmt w:val="bullet"/>
      <w:lvlText w:val="•"/>
      <w:lvlJc w:val="left"/>
      <w:pPr>
        <w:ind w:left="2693" w:hanging="708"/>
      </w:pPr>
      <w:rPr>
        <w:rFonts w:hint="default"/>
        <w:lang w:eastAsia="en-US" w:bidi="ar-SA"/>
      </w:rPr>
    </w:lvl>
    <w:lvl w:ilvl="3" w:tplc="956A9EAA">
      <w:numFmt w:val="bullet"/>
      <w:lvlText w:val="•"/>
      <w:lvlJc w:val="left"/>
      <w:pPr>
        <w:ind w:left="3539" w:hanging="708"/>
      </w:pPr>
      <w:rPr>
        <w:rFonts w:hint="default"/>
        <w:lang w:eastAsia="en-US" w:bidi="ar-SA"/>
      </w:rPr>
    </w:lvl>
    <w:lvl w:ilvl="4" w:tplc="665E849E">
      <w:numFmt w:val="bullet"/>
      <w:lvlText w:val="•"/>
      <w:lvlJc w:val="left"/>
      <w:pPr>
        <w:ind w:left="4386" w:hanging="708"/>
      </w:pPr>
      <w:rPr>
        <w:rFonts w:hint="default"/>
        <w:lang w:eastAsia="en-US" w:bidi="ar-SA"/>
      </w:rPr>
    </w:lvl>
    <w:lvl w:ilvl="5" w:tplc="4322C1C2">
      <w:numFmt w:val="bullet"/>
      <w:lvlText w:val="•"/>
      <w:lvlJc w:val="left"/>
      <w:pPr>
        <w:ind w:left="5233" w:hanging="708"/>
      </w:pPr>
      <w:rPr>
        <w:rFonts w:hint="default"/>
        <w:lang w:eastAsia="en-US" w:bidi="ar-SA"/>
      </w:rPr>
    </w:lvl>
    <w:lvl w:ilvl="6" w:tplc="A3FEC48A">
      <w:numFmt w:val="bullet"/>
      <w:lvlText w:val="•"/>
      <w:lvlJc w:val="left"/>
      <w:pPr>
        <w:ind w:left="6079" w:hanging="708"/>
      </w:pPr>
      <w:rPr>
        <w:rFonts w:hint="default"/>
        <w:lang w:eastAsia="en-US" w:bidi="ar-SA"/>
      </w:rPr>
    </w:lvl>
    <w:lvl w:ilvl="7" w:tplc="979A90EE">
      <w:numFmt w:val="bullet"/>
      <w:lvlText w:val="•"/>
      <w:lvlJc w:val="left"/>
      <w:pPr>
        <w:ind w:left="6926" w:hanging="708"/>
      </w:pPr>
      <w:rPr>
        <w:rFonts w:hint="default"/>
        <w:lang w:eastAsia="en-US" w:bidi="ar-SA"/>
      </w:rPr>
    </w:lvl>
    <w:lvl w:ilvl="8" w:tplc="6324C850">
      <w:numFmt w:val="bullet"/>
      <w:lvlText w:val="•"/>
      <w:lvlJc w:val="left"/>
      <w:pPr>
        <w:ind w:left="7773" w:hanging="708"/>
      </w:pPr>
      <w:rPr>
        <w:rFonts w:hint="default"/>
        <w:lang w:eastAsia="en-US" w:bidi="ar-SA"/>
      </w:rPr>
    </w:lvl>
  </w:abstractNum>
  <w:abstractNum w:abstractNumId="13" w15:restartNumberingAfterBreak="0">
    <w:nsid w:val="34C76EF3"/>
    <w:multiLevelType w:val="hybridMultilevel"/>
    <w:tmpl w:val="86B2EE3C"/>
    <w:lvl w:ilvl="0" w:tplc="D5B89112">
      <w:start w:val="1"/>
      <w:numFmt w:val="bullet"/>
      <w:pStyle w:val="bullet"/>
      <w:lvlText w:val=""/>
      <w:lvlJc w:val="left"/>
      <w:pPr>
        <w:ind w:left="717"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50E2585"/>
    <w:multiLevelType w:val="hybridMultilevel"/>
    <w:tmpl w:val="66C8992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15:restartNumberingAfterBreak="0">
    <w:nsid w:val="37381048"/>
    <w:multiLevelType w:val="hybridMultilevel"/>
    <w:tmpl w:val="3FF4EB5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6" w15:restartNumberingAfterBreak="0">
    <w:nsid w:val="3C6F3E15"/>
    <w:multiLevelType w:val="multilevel"/>
    <w:tmpl w:val="B69CFE08"/>
    <w:styleLink w:val="WW8Num7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E49286E"/>
    <w:multiLevelType w:val="hybridMultilevel"/>
    <w:tmpl w:val="5BE010A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15:restartNumberingAfterBreak="0">
    <w:nsid w:val="42C70CBD"/>
    <w:multiLevelType w:val="hybridMultilevel"/>
    <w:tmpl w:val="93B4C39A"/>
    <w:lvl w:ilvl="0" w:tplc="F8D6BFCC">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19" w15:restartNumberingAfterBreak="0">
    <w:nsid w:val="42CB1E53"/>
    <w:multiLevelType w:val="multilevel"/>
    <w:tmpl w:val="737A85FC"/>
    <w:styleLink w:val="Style61"/>
    <w:lvl w:ilvl="0">
      <w:start w:val="1"/>
      <w:numFmt w:val="decimal"/>
      <w:lvlText w:val="%1."/>
      <w:lvlJc w:val="left"/>
      <w:pPr>
        <w:ind w:left="644" w:hanging="360"/>
      </w:pPr>
      <w:rPr>
        <w:b/>
      </w:rPr>
    </w:lvl>
    <w:lvl w:ilvl="1">
      <w:start w:val="4"/>
      <w:numFmt w:val="decimal"/>
      <w:isLgl/>
      <w:lvlText w:val="%1.%2"/>
      <w:lvlJc w:val="left"/>
      <w:pPr>
        <w:ind w:left="900" w:hanging="360"/>
      </w:pPr>
      <w:rPr>
        <w:rFonts w:hint="default"/>
      </w:rPr>
    </w:lvl>
    <w:lvl w:ilvl="2">
      <w:start w:val="1"/>
      <w:numFmt w:val="decimal"/>
      <w:isLgl/>
      <w:lvlText w:val="%1.%2.%3"/>
      <w:lvlJc w:val="left"/>
      <w:pPr>
        <w:ind w:left="1516" w:hanging="720"/>
      </w:pPr>
      <w:rPr>
        <w:rFonts w:hint="default"/>
      </w:rPr>
    </w:lvl>
    <w:lvl w:ilvl="3">
      <w:start w:val="1"/>
      <w:numFmt w:val="decimal"/>
      <w:isLgl/>
      <w:lvlText w:val="%1.%2.%3.%4"/>
      <w:lvlJc w:val="left"/>
      <w:pPr>
        <w:ind w:left="1772" w:hanging="720"/>
      </w:pPr>
      <w:rPr>
        <w:rFonts w:hint="default"/>
      </w:rPr>
    </w:lvl>
    <w:lvl w:ilvl="4">
      <w:start w:val="1"/>
      <w:numFmt w:val="decimal"/>
      <w:isLgl/>
      <w:lvlText w:val="%1.%2.%3.%4.%5"/>
      <w:lvlJc w:val="left"/>
      <w:pPr>
        <w:ind w:left="2388" w:hanging="1080"/>
      </w:pPr>
      <w:rPr>
        <w:rFonts w:hint="default"/>
      </w:rPr>
    </w:lvl>
    <w:lvl w:ilvl="5">
      <w:start w:val="1"/>
      <w:numFmt w:val="decimal"/>
      <w:isLgl/>
      <w:lvlText w:val="%1.%2.%3.%4.%5.%6"/>
      <w:lvlJc w:val="left"/>
      <w:pPr>
        <w:ind w:left="2644" w:hanging="1080"/>
      </w:pPr>
      <w:rPr>
        <w:rFonts w:hint="default"/>
      </w:rPr>
    </w:lvl>
    <w:lvl w:ilvl="6">
      <w:start w:val="1"/>
      <w:numFmt w:val="decimal"/>
      <w:isLgl/>
      <w:lvlText w:val="%1.%2.%3.%4.%5.%6.%7"/>
      <w:lvlJc w:val="left"/>
      <w:pPr>
        <w:ind w:left="3260" w:hanging="1440"/>
      </w:pPr>
      <w:rPr>
        <w:rFonts w:hint="default"/>
      </w:rPr>
    </w:lvl>
    <w:lvl w:ilvl="7">
      <w:start w:val="1"/>
      <w:numFmt w:val="decimal"/>
      <w:isLgl/>
      <w:lvlText w:val="%1.%2.%3.%4.%5.%6.%7.%8"/>
      <w:lvlJc w:val="left"/>
      <w:pPr>
        <w:ind w:left="3516" w:hanging="1440"/>
      </w:pPr>
      <w:rPr>
        <w:rFonts w:hint="default"/>
      </w:rPr>
    </w:lvl>
    <w:lvl w:ilvl="8">
      <w:start w:val="1"/>
      <w:numFmt w:val="decimal"/>
      <w:isLgl/>
      <w:lvlText w:val="%1.%2.%3.%4.%5.%6.%7.%8.%9"/>
      <w:lvlJc w:val="left"/>
      <w:pPr>
        <w:ind w:left="4132" w:hanging="1800"/>
      </w:pPr>
      <w:rPr>
        <w:rFonts w:hint="default"/>
      </w:rPr>
    </w:lvl>
  </w:abstractNum>
  <w:abstractNum w:abstractNumId="20" w15:restartNumberingAfterBreak="0">
    <w:nsid w:val="42D4128F"/>
    <w:multiLevelType w:val="hybridMultilevel"/>
    <w:tmpl w:val="4E50A7D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1" w15:restartNumberingAfterBreak="0">
    <w:nsid w:val="476828B0"/>
    <w:multiLevelType w:val="multilevel"/>
    <w:tmpl w:val="C36C7DB2"/>
    <w:styleLink w:val="Style62"/>
    <w:lvl w:ilvl="0">
      <w:start w:val="6"/>
      <w:numFmt w:val="decimal"/>
      <w:lvlText w:val="%1"/>
      <w:lvlJc w:val="left"/>
      <w:pPr>
        <w:ind w:left="450" w:hanging="450"/>
      </w:pPr>
      <w:rPr>
        <w:rFonts w:hint="default"/>
        <w:b/>
      </w:rPr>
    </w:lvl>
    <w:lvl w:ilvl="1">
      <w:start w:val="1"/>
      <w:numFmt w:val="decimal"/>
      <w:lvlText w:val="%1.%2"/>
      <w:lvlJc w:val="left"/>
      <w:pPr>
        <w:ind w:left="876" w:hanging="450"/>
      </w:pPr>
      <w:rPr>
        <w:rFonts w:ascii="Times New Roman" w:hAnsi="Times New Roman" w:cs="Times New Roman" w:hint="default"/>
        <w:b/>
        <w:i w:val="0"/>
        <w:color w:val="auto"/>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2" w15:restartNumberingAfterBreak="0">
    <w:nsid w:val="4B717A01"/>
    <w:multiLevelType w:val="hybridMultilevel"/>
    <w:tmpl w:val="9878E236"/>
    <w:lvl w:ilvl="0" w:tplc="5B4279A2">
      <w:numFmt w:val="bullet"/>
      <w:lvlText w:val="-"/>
      <w:lvlJc w:val="left"/>
      <w:pPr>
        <w:ind w:left="720" w:hanging="360"/>
      </w:pPr>
      <w:rPr>
        <w:rFonts w:ascii="Times New Roman" w:eastAsia="Times New Roman" w:hAnsi="Times New Roman" w:cs="Times New Roman" w:hint="default"/>
        <w:w w:val="99"/>
        <w:sz w:val="24"/>
        <w:szCs w:val="24"/>
        <w:lang w:eastAsia="en-US"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B93F73"/>
    <w:multiLevelType w:val="hybridMultilevel"/>
    <w:tmpl w:val="C1429568"/>
    <w:lvl w:ilvl="0" w:tplc="241A000B">
      <w:start w:val="1"/>
      <w:numFmt w:val="bullet"/>
      <w:lvlText w:val=""/>
      <w:lvlJc w:val="left"/>
      <w:pPr>
        <w:ind w:left="450" w:hanging="360"/>
      </w:pPr>
      <w:rPr>
        <w:rFonts w:ascii="Wingdings" w:hAnsi="Wingdings" w:hint="default"/>
      </w:rPr>
    </w:lvl>
    <w:lvl w:ilvl="1" w:tplc="241A0003" w:tentative="1">
      <w:start w:val="1"/>
      <w:numFmt w:val="bullet"/>
      <w:lvlText w:val="o"/>
      <w:lvlJc w:val="left"/>
      <w:pPr>
        <w:ind w:left="1170" w:hanging="360"/>
      </w:pPr>
      <w:rPr>
        <w:rFonts w:ascii="Courier New" w:hAnsi="Courier New" w:cs="Courier New" w:hint="default"/>
      </w:rPr>
    </w:lvl>
    <w:lvl w:ilvl="2" w:tplc="241A0005" w:tentative="1">
      <w:start w:val="1"/>
      <w:numFmt w:val="bullet"/>
      <w:lvlText w:val=""/>
      <w:lvlJc w:val="left"/>
      <w:pPr>
        <w:ind w:left="1890" w:hanging="360"/>
      </w:pPr>
      <w:rPr>
        <w:rFonts w:ascii="Wingdings" w:hAnsi="Wingdings" w:hint="default"/>
      </w:rPr>
    </w:lvl>
    <w:lvl w:ilvl="3" w:tplc="241A0001" w:tentative="1">
      <w:start w:val="1"/>
      <w:numFmt w:val="bullet"/>
      <w:lvlText w:val=""/>
      <w:lvlJc w:val="left"/>
      <w:pPr>
        <w:ind w:left="2610" w:hanging="360"/>
      </w:pPr>
      <w:rPr>
        <w:rFonts w:ascii="Symbol" w:hAnsi="Symbol" w:hint="default"/>
      </w:rPr>
    </w:lvl>
    <w:lvl w:ilvl="4" w:tplc="241A0003" w:tentative="1">
      <w:start w:val="1"/>
      <w:numFmt w:val="bullet"/>
      <w:lvlText w:val="o"/>
      <w:lvlJc w:val="left"/>
      <w:pPr>
        <w:ind w:left="3330" w:hanging="360"/>
      </w:pPr>
      <w:rPr>
        <w:rFonts w:ascii="Courier New" w:hAnsi="Courier New" w:cs="Courier New" w:hint="default"/>
      </w:rPr>
    </w:lvl>
    <w:lvl w:ilvl="5" w:tplc="241A0005" w:tentative="1">
      <w:start w:val="1"/>
      <w:numFmt w:val="bullet"/>
      <w:lvlText w:val=""/>
      <w:lvlJc w:val="left"/>
      <w:pPr>
        <w:ind w:left="4050" w:hanging="360"/>
      </w:pPr>
      <w:rPr>
        <w:rFonts w:ascii="Wingdings" w:hAnsi="Wingdings" w:hint="default"/>
      </w:rPr>
    </w:lvl>
    <w:lvl w:ilvl="6" w:tplc="241A0001" w:tentative="1">
      <w:start w:val="1"/>
      <w:numFmt w:val="bullet"/>
      <w:lvlText w:val=""/>
      <w:lvlJc w:val="left"/>
      <w:pPr>
        <w:ind w:left="4770" w:hanging="360"/>
      </w:pPr>
      <w:rPr>
        <w:rFonts w:ascii="Symbol" w:hAnsi="Symbol" w:hint="default"/>
      </w:rPr>
    </w:lvl>
    <w:lvl w:ilvl="7" w:tplc="241A0003" w:tentative="1">
      <w:start w:val="1"/>
      <w:numFmt w:val="bullet"/>
      <w:lvlText w:val="o"/>
      <w:lvlJc w:val="left"/>
      <w:pPr>
        <w:ind w:left="5490" w:hanging="360"/>
      </w:pPr>
      <w:rPr>
        <w:rFonts w:ascii="Courier New" w:hAnsi="Courier New" w:cs="Courier New" w:hint="default"/>
      </w:rPr>
    </w:lvl>
    <w:lvl w:ilvl="8" w:tplc="241A0005" w:tentative="1">
      <w:start w:val="1"/>
      <w:numFmt w:val="bullet"/>
      <w:lvlText w:val=""/>
      <w:lvlJc w:val="left"/>
      <w:pPr>
        <w:ind w:left="6210" w:hanging="360"/>
      </w:pPr>
      <w:rPr>
        <w:rFonts w:ascii="Wingdings" w:hAnsi="Wingdings" w:hint="default"/>
      </w:rPr>
    </w:lvl>
  </w:abstractNum>
  <w:abstractNum w:abstractNumId="24" w15:restartNumberingAfterBreak="0">
    <w:nsid w:val="56454DE5"/>
    <w:multiLevelType w:val="hybridMultilevel"/>
    <w:tmpl w:val="81201E04"/>
    <w:lvl w:ilvl="0" w:tplc="E47C0A18">
      <w:numFmt w:val="bullet"/>
      <w:lvlText w:val="-"/>
      <w:lvlJc w:val="left"/>
      <w:pPr>
        <w:tabs>
          <w:tab w:val="num" w:pos="360"/>
        </w:tabs>
        <w:ind w:left="360" w:hanging="360"/>
      </w:pPr>
      <w:rPr>
        <w:rFonts w:ascii="Times New Roman" w:eastAsia="Times New Roman" w:hAnsi="Times New Roman" w:cs="Times New Roman" w:hint="default"/>
        <w:color w:val="auto"/>
      </w:rPr>
    </w:lvl>
    <w:lvl w:ilvl="1" w:tplc="0C1A0003" w:tentative="1">
      <w:start w:val="1"/>
      <w:numFmt w:val="bullet"/>
      <w:lvlText w:val="o"/>
      <w:lvlJc w:val="left"/>
      <w:pPr>
        <w:tabs>
          <w:tab w:val="num" w:pos="1440"/>
        </w:tabs>
        <w:ind w:left="1440" w:hanging="360"/>
      </w:pPr>
      <w:rPr>
        <w:rFonts w:ascii="Courier New" w:hAnsi="Courier New" w:cs="Courier New" w:hint="default"/>
      </w:rPr>
    </w:lvl>
    <w:lvl w:ilvl="2" w:tplc="0C1A0005" w:tentative="1">
      <w:start w:val="1"/>
      <w:numFmt w:val="bullet"/>
      <w:lvlText w:val=""/>
      <w:lvlJc w:val="left"/>
      <w:pPr>
        <w:tabs>
          <w:tab w:val="num" w:pos="2160"/>
        </w:tabs>
        <w:ind w:left="2160" w:hanging="360"/>
      </w:pPr>
      <w:rPr>
        <w:rFonts w:ascii="Wingdings" w:hAnsi="Wingdings" w:hint="default"/>
      </w:rPr>
    </w:lvl>
    <w:lvl w:ilvl="3" w:tplc="0C1A0001" w:tentative="1">
      <w:start w:val="1"/>
      <w:numFmt w:val="bullet"/>
      <w:lvlText w:val=""/>
      <w:lvlJc w:val="left"/>
      <w:pPr>
        <w:tabs>
          <w:tab w:val="num" w:pos="2880"/>
        </w:tabs>
        <w:ind w:left="2880" w:hanging="360"/>
      </w:pPr>
      <w:rPr>
        <w:rFonts w:ascii="Symbol" w:hAnsi="Symbol" w:hint="default"/>
      </w:rPr>
    </w:lvl>
    <w:lvl w:ilvl="4" w:tplc="0C1A0003" w:tentative="1">
      <w:start w:val="1"/>
      <w:numFmt w:val="bullet"/>
      <w:lvlText w:val="o"/>
      <w:lvlJc w:val="left"/>
      <w:pPr>
        <w:tabs>
          <w:tab w:val="num" w:pos="3600"/>
        </w:tabs>
        <w:ind w:left="3600" w:hanging="360"/>
      </w:pPr>
      <w:rPr>
        <w:rFonts w:ascii="Courier New" w:hAnsi="Courier New" w:cs="Courier New" w:hint="default"/>
      </w:rPr>
    </w:lvl>
    <w:lvl w:ilvl="5" w:tplc="0C1A0005" w:tentative="1">
      <w:start w:val="1"/>
      <w:numFmt w:val="bullet"/>
      <w:lvlText w:val=""/>
      <w:lvlJc w:val="left"/>
      <w:pPr>
        <w:tabs>
          <w:tab w:val="num" w:pos="4320"/>
        </w:tabs>
        <w:ind w:left="4320" w:hanging="360"/>
      </w:pPr>
      <w:rPr>
        <w:rFonts w:ascii="Wingdings" w:hAnsi="Wingdings" w:hint="default"/>
      </w:rPr>
    </w:lvl>
    <w:lvl w:ilvl="6" w:tplc="0C1A0001" w:tentative="1">
      <w:start w:val="1"/>
      <w:numFmt w:val="bullet"/>
      <w:lvlText w:val=""/>
      <w:lvlJc w:val="left"/>
      <w:pPr>
        <w:tabs>
          <w:tab w:val="num" w:pos="5040"/>
        </w:tabs>
        <w:ind w:left="5040" w:hanging="360"/>
      </w:pPr>
      <w:rPr>
        <w:rFonts w:ascii="Symbol" w:hAnsi="Symbol" w:hint="default"/>
      </w:rPr>
    </w:lvl>
    <w:lvl w:ilvl="7" w:tplc="0C1A0003" w:tentative="1">
      <w:start w:val="1"/>
      <w:numFmt w:val="bullet"/>
      <w:lvlText w:val="o"/>
      <w:lvlJc w:val="left"/>
      <w:pPr>
        <w:tabs>
          <w:tab w:val="num" w:pos="5760"/>
        </w:tabs>
        <w:ind w:left="5760" w:hanging="360"/>
      </w:pPr>
      <w:rPr>
        <w:rFonts w:ascii="Courier New" w:hAnsi="Courier New" w:cs="Courier New" w:hint="default"/>
      </w:rPr>
    </w:lvl>
    <w:lvl w:ilvl="8" w:tplc="0C1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A66EC5"/>
    <w:multiLevelType w:val="multilevel"/>
    <w:tmpl w:val="9DB823A2"/>
    <w:styleLink w:val="WW8Num1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61111BC6"/>
    <w:multiLevelType w:val="multilevel"/>
    <w:tmpl w:val="4CE450D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62923D0F"/>
    <w:multiLevelType w:val="hybridMultilevel"/>
    <w:tmpl w:val="777EA3A6"/>
    <w:lvl w:ilvl="0" w:tplc="04090003">
      <w:start w:val="1"/>
      <w:numFmt w:val="bullet"/>
      <w:lvlText w:val="o"/>
      <w:lvlJc w:val="left"/>
      <w:pPr>
        <w:ind w:left="860" w:hanging="360"/>
      </w:pPr>
      <w:rPr>
        <w:rFonts w:ascii="Courier New" w:hAnsi="Courier New" w:cs="Courier New" w:hint="default"/>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hint="default"/>
      </w:rPr>
    </w:lvl>
    <w:lvl w:ilvl="3" w:tplc="04090001" w:tentative="1">
      <w:start w:val="1"/>
      <w:numFmt w:val="bullet"/>
      <w:lvlText w:val=""/>
      <w:lvlJc w:val="left"/>
      <w:pPr>
        <w:ind w:left="3020" w:hanging="360"/>
      </w:pPr>
      <w:rPr>
        <w:rFonts w:ascii="Symbol" w:hAnsi="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hint="default"/>
      </w:rPr>
    </w:lvl>
    <w:lvl w:ilvl="6" w:tplc="04090001" w:tentative="1">
      <w:start w:val="1"/>
      <w:numFmt w:val="bullet"/>
      <w:lvlText w:val=""/>
      <w:lvlJc w:val="left"/>
      <w:pPr>
        <w:ind w:left="5180" w:hanging="360"/>
      </w:pPr>
      <w:rPr>
        <w:rFonts w:ascii="Symbol" w:hAnsi="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hint="default"/>
      </w:rPr>
    </w:lvl>
  </w:abstractNum>
  <w:abstractNum w:abstractNumId="28" w15:restartNumberingAfterBreak="0">
    <w:nsid w:val="6D24534E"/>
    <w:multiLevelType w:val="hybridMultilevel"/>
    <w:tmpl w:val="5100FDA4"/>
    <w:lvl w:ilvl="0" w:tplc="04090003">
      <w:start w:val="1"/>
      <w:numFmt w:val="bullet"/>
      <w:lvlText w:val="o"/>
      <w:lvlJc w:val="left"/>
      <w:pPr>
        <w:ind w:left="860" w:hanging="360"/>
      </w:pPr>
      <w:rPr>
        <w:rFonts w:ascii="Courier New" w:hAnsi="Courier New" w:cs="Courier New" w:hint="default"/>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hint="default"/>
      </w:rPr>
    </w:lvl>
    <w:lvl w:ilvl="3" w:tplc="04090001" w:tentative="1">
      <w:start w:val="1"/>
      <w:numFmt w:val="bullet"/>
      <w:lvlText w:val=""/>
      <w:lvlJc w:val="left"/>
      <w:pPr>
        <w:ind w:left="3020" w:hanging="360"/>
      </w:pPr>
      <w:rPr>
        <w:rFonts w:ascii="Symbol" w:hAnsi="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hint="default"/>
      </w:rPr>
    </w:lvl>
    <w:lvl w:ilvl="6" w:tplc="04090001" w:tentative="1">
      <w:start w:val="1"/>
      <w:numFmt w:val="bullet"/>
      <w:lvlText w:val=""/>
      <w:lvlJc w:val="left"/>
      <w:pPr>
        <w:ind w:left="5180" w:hanging="360"/>
      </w:pPr>
      <w:rPr>
        <w:rFonts w:ascii="Symbol" w:hAnsi="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hint="default"/>
      </w:rPr>
    </w:lvl>
  </w:abstractNum>
  <w:abstractNum w:abstractNumId="29" w15:restartNumberingAfterBreak="0">
    <w:nsid w:val="7A7771B6"/>
    <w:multiLevelType w:val="hybridMultilevel"/>
    <w:tmpl w:val="53B23B16"/>
    <w:lvl w:ilvl="0" w:tplc="241A0001">
      <w:start w:val="1"/>
      <w:numFmt w:val="bullet"/>
      <w:lvlText w:val=""/>
      <w:lvlJc w:val="left"/>
      <w:pPr>
        <w:ind w:left="860" w:hanging="360"/>
      </w:pPr>
      <w:rPr>
        <w:rFonts w:ascii="Symbol" w:hAnsi="Symbol" w:hint="default"/>
      </w:rPr>
    </w:lvl>
    <w:lvl w:ilvl="1" w:tplc="241A0003" w:tentative="1">
      <w:start w:val="1"/>
      <w:numFmt w:val="bullet"/>
      <w:lvlText w:val="o"/>
      <w:lvlJc w:val="left"/>
      <w:pPr>
        <w:ind w:left="1580" w:hanging="360"/>
      </w:pPr>
      <w:rPr>
        <w:rFonts w:ascii="Courier New" w:hAnsi="Courier New" w:cs="Courier New" w:hint="default"/>
      </w:rPr>
    </w:lvl>
    <w:lvl w:ilvl="2" w:tplc="241A0005" w:tentative="1">
      <w:start w:val="1"/>
      <w:numFmt w:val="bullet"/>
      <w:lvlText w:val=""/>
      <w:lvlJc w:val="left"/>
      <w:pPr>
        <w:ind w:left="2300" w:hanging="360"/>
      </w:pPr>
      <w:rPr>
        <w:rFonts w:ascii="Wingdings" w:hAnsi="Wingdings" w:hint="default"/>
      </w:rPr>
    </w:lvl>
    <w:lvl w:ilvl="3" w:tplc="241A0001" w:tentative="1">
      <w:start w:val="1"/>
      <w:numFmt w:val="bullet"/>
      <w:lvlText w:val=""/>
      <w:lvlJc w:val="left"/>
      <w:pPr>
        <w:ind w:left="3020" w:hanging="360"/>
      </w:pPr>
      <w:rPr>
        <w:rFonts w:ascii="Symbol" w:hAnsi="Symbol" w:hint="default"/>
      </w:rPr>
    </w:lvl>
    <w:lvl w:ilvl="4" w:tplc="241A0003" w:tentative="1">
      <w:start w:val="1"/>
      <w:numFmt w:val="bullet"/>
      <w:lvlText w:val="o"/>
      <w:lvlJc w:val="left"/>
      <w:pPr>
        <w:ind w:left="3740" w:hanging="360"/>
      </w:pPr>
      <w:rPr>
        <w:rFonts w:ascii="Courier New" w:hAnsi="Courier New" w:cs="Courier New" w:hint="default"/>
      </w:rPr>
    </w:lvl>
    <w:lvl w:ilvl="5" w:tplc="241A0005" w:tentative="1">
      <w:start w:val="1"/>
      <w:numFmt w:val="bullet"/>
      <w:lvlText w:val=""/>
      <w:lvlJc w:val="left"/>
      <w:pPr>
        <w:ind w:left="4460" w:hanging="360"/>
      </w:pPr>
      <w:rPr>
        <w:rFonts w:ascii="Wingdings" w:hAnsi="Wingdings" w:hint="default"/>
      </w:rPr>
    </w:lvl>
    <w:lvl w:ilvl="6" w:tplc="241A0001" w:tentative="1">
      <w:start w:val="1"/>
      <w:numFmt w:val="bullet"/>
      <w:lvlText w:val=""/>
      <w:lvlJc w:val="left"/>
      <w:pPr>
        <w:ind w:left="5180" w:hanging="360"/>
      </w:pPr>
      <w:rPr>
        <w:rFonts w:ascii="Symbol" w:hAnsi="Symbol" w:hint="default"/>
      </w:rPr>
    </w:lvl>
    <w:lvl w:ilvl="7" w:tplc="241A0003" w:tentative="1">
      <w:start w:val="1"/>
      <w:numFmt w:val="bullet"/>
      <w:lvlText w:val="o"/>
      <w:lvlJc w:val="left"/>
      <w:pPr>
        <w:ind w:left="5900" w:hanging="360"/>
      </w:pPr>
      <w:rPr>
        <w:rFonts w:ascii="Courier New" w:hAnsi="Courier New" w:cs="Courier New" w:hint="default"/>
      </w:rPr>
    </w:lvl>
    <w:lvl w:ilvl="8" w:tplc="241A0005" w:tentative="1">
      <w:start w:val="1"/>
      <w:numFmt w:val="bullet"/>
      <w:lvlText w:val=""/>
      <w:lvlJc w:val="left"/>
      <w:pPr>
        <w:ind w:left="6620" w:hanging="360"/>
      </w:pPr>
      <w:rPr>
        <w:rFonts w:ascii="Wingdings" w:hAnsi="Wingdings" w:hint="default"/>
      </w:rPr>
    </w:lvl>
  </w:abstractNum>
  <w:num w:numId="1" w16cid:durableId="2146311683">
    <w:abstractNumId w:val="0"/>
  </w:num>
  <w:num w:numId="2" w16cid:durableId="374617717">
    <w:abstractNumId w:val="1"/>
  </w:num>
  <w:num w:numId="3" w16cid:durableId="1069613911">
    <w:abstractNumId w:val="2"/>
  </w:num>
  <w:num w:numId="4" w16cid:durableId="1488202982">
    <w:abstractNumId w:val="6"/>
  </w:num>
  <w:num w:numId="5" w16cid:durableId="1287931640">
    <w:abstractNumId w:val="19"/>
  </w:num>
  <w:num w:numId="6" w16cid:durableId="1379940689">
    <w:abstractNumId w:val="7"/>
  </w:num>
  <w:num w:numId="7" w16cid:durableId="1608780519">
    <w:abstractNumId w:val="21"/>
  </w:num>
  <w:num w:numId="8" w16cid:durableId="297230160">
    <w:abstractNumId w:val="3"/>
  </w:num>
  <w:num w:numId="9" w16cid:durableId="392044104">
    <w:abstractNumId w:val="10"/>
  </w:num>
  <w:num w:numId="10" w16cid:durableId="1267614378">
    <w:abstractNumId w:val="26"/>
  </w:num>
  <w:num w:numId="11" w16cid:durableId="1755661406">
    <w:abstractNumId w:val="25"/>
  </w:num>
  <w:num w:numId="12" w16cid:durableId="1611860242">
    <w:abstractNumId w:val="16"/>
  </w:num>
  <w:num w:numId="13" w16cid:durableId="1758288686">
    <w:abstractNumId w:val="13"/>
  </w:num>
  <w:num w:numId="14" w16cid:durableId="2067025031">
    <w:abstractNumId w:val="9"/>
  </w:num>
  <w:num w:numId="15" w16cid:durableId="2103642790">
    <w:abstractNumId w:val="12"/>
  </w:num>
  <w:num w:numId="16" w16cid:durableId="662701777">
    <w:abstractNumId w:val="5"/>
  </w:num>
  <w:num w:numId="17" w16cid:durableId="138697652">
    <w:abstractNumId w:val="24"/>
  </w:num>
  <w:num w:numId="18" w16cid:durableId="716390724">
    <w:abstractNumId w:val="8"/>
  </w:num>
  <w:num w:numId="19" w16cid:durableId="1491286448">
    <w:abstractNumId w:val="11"/>
  </w:num>
  <w:num w:numId="20" w16cid:durableId="577784995">
    <w:abstractNumId w:val="28"/>
  </w:num>
  <w:num w:numId="21" w16cid:durableId="1694571743">
    <w:abstractNumId w:val="27"/>
  </w:num>
  <w:num w:numId="22" w16cid:durableId="1290160120">
    <w:abstractNumId w:val="18"/>
  </w:num>
  <w:num w:numId="23" w16cid:durableId="898436908">
    <w:abstractNumId w:val="17"/>
  </w:num>
  <w:num w:numId="24" w16cid:durableId="694623215">
    <w:abstractNumId w:val="20"/>
  </w:num>
  <w:num w:numId="25" w16cid:durableId="978530474">
    <w:abstractNumId w:val="15"/>
  </w:num>
  <w:num w:numId="26" w16cid:durableId="488525382">
    <w:abstractNumId w:val="14"/>
  </w:num>
  <w:num w:numId="27" w16cid:durableId="1766799647">
    <w:abstractNumId w:val="4"/>
  </w:num>
  <w:num w:numId="28" w16cid:durableId="547423229">
    <w:abstractNumId w:val="23"/>
  </w:num>
  <w:num w:numId="29" w16cid:durableId="1159005392">
    <w:abstractNumId w:val="29"/>
  </w:num>
  <w:num w:numId="30" w16cid:durableId="860361256">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C99"/>
    <w:rsid w:val="0001359B"/>
    <w:rsid w:val="00014569"/>
    <w:rsid w:val="0002730E"/>
    <w:rsid w:val="000342C7"/>
    <w:rsid w:val="00035DD0"/>
    <w:rsid w:val="00083EE6"/>
    <w:rsid w:val="0008513C"/>
    <w:rsid w:val="000B0194"/>
    <w:rsid w:val="000B7FED"/>
    <w:rsid w:val="000C23C6"/>
    <w:rsid w:val="000D0F33"/>
    <w:rsid w:val="000D55F7"/>
    <w:rsid w:val="000E0F5F"/>
    <w:rsid w:val="000E388D"/>
    <w:rsid w:val="000F60DC"/>
    <w:rsid w:val="0010214F"/>
    <w:rsid w:val="00111E5D"/>
    <w:rsid w:val="00112F31"/>
    <w:rsid w:val="00113A91"/>
    <w:rsid w:val="0014704E"/>
    <w:rsid w:val="00147DD2"/>
    <w:rsid w:val="00155172"/>
    <w:rsid w:val="00167DB2"/>
    <w:rsid w:val="0019166F"/>
    <w:rsid w:val="0019433F"/>
    <w:rsid w:val="00197B4D"/>
    <w:rsid w:val="001B3389"/>
    <w:rsid w:val="001D0561"/>
    <w:rsid w:val="001E442F"/>
    <w:rsid w:val="001F11A3"/>
    <w:rsid w:val="001F1E91"/>
    <w:rsid w:val="00206E9A"/>
    <w:rsid w:val="002229B8"/>
    <w:rsid w:val="0023061C"/>
    <w:rsid w:val="002403CA"/>
    <w:rsid w:val="00244FA2"/>
    <w:rsid w:val="00247862"/>
    <w:rsid w:val="0025232C"/>
    <w:rsid w:val="0025360A"/>
    <w:rsid w:val="00256EE1"/>
    <w:rsid w:val="002709A7"/>
    <w:rsid w:val="0027151B"/>
    <w:rsid w:val="00271867"/>
    <w:rsid w:val="002A0DF2"/>
    <w:rsid w:val="002A73B7"/>
    <w:rsid w:val="002B1A5B"/>
    <w:rsid w:val="002C386F"/>
    <w:rsid w:val="002C5C41"/>
    <w:rsid w:val="002C5FE4"/>
    <w:rsid w:val="002F0DFF"/>
    <w:rsid w:val="002F4F08"/>
    <w:rsid w:val="002F5170"/>
    <w:rsid w:val="003031C4"/>
    <w:rsid w:val="0031332D"/>
    <w:rsid w:val="00333977"/>
    <w:rsid w:val="003344A8"/>
    <w:rsid w:val="00336627"/>
    <w:rsid w:val="00342CBC"/>
    <w:rsid w:val="00360AB2"/>
    <w:rsid w:val="003679C0"/>
    <w:rsid w:val="003810DB"/>
    <w:rsid w:val="0039169C"/>
    <w:rsid w:val="00393C44"/>
    <w:rsid w:val="00395E21"/>
    <w:rsid w:val="003B765C"/>
    <w:rsid w:val="003B7FDB"/>
    <w:rsid w:val="003C0234"/>
    <w:rsid w:val="003C14AD"/>
    <w:rsid w:val="003C199A"/>
    <w:rsid w:val="003D200F"/>
    <w:rsid w:val="003E2790"/>
    <w:rsid w:val="003F097F"/>
    <w:rsid w:val="003F1668"/>
    <w:rsid w:val="003F7A30"/>
    <w:rsid w:val="0044459F"/>
    <w:rsid w:val="0044493C"/>
    <w:rsid w:val="00445ED1"/>
    <w:rsid w:val="00446549"/>
    <w:rsid w:val="00452C30"/>
    <w:rsid w:val="004544C2"/>
    <w:rsid w:val="00460BD5"/>
    <w:rsid w:val="00472A95"/>
    <w:rsid w:val="00473007"/>
    <w:rsid w:val="00474746"/>
    <w:rsid w:val="00475ECB"/>
    <w:rsid w:val="00481A80"/>
    <w:rsid w:val="004869CD"/>
    <w:rsid w:val="004A6641"/>
    <w:rsid w:val="004C5B00"/>
    <w:rsid w:val="004D2845"/>
    <w:rsid w:val="004D327A"/>
    <w:rsid w:val="004D689B"/>
    <w:rsid w:val="004D6C09"/>
    <w:rsid w:val="004F1CA9"/>
    <w:rsid w:val="004F4815"/>
    <w:rsid w:val="005009EB"/>
    <w:rsid w:val="00513C66"/>
    <w:rsid w:val="00534A3B"/>
    <w:rsid w:val="0053710A"/>
    <w:rsid w:val="00542B94"/>
    <w:rsid w:val="005456B0"/>
    <w:rsid w:val="0055615E"/>
    <w:rsid w:val="00557716"/>
    <w:rsid w:val="00560622"/>
    <w:rsid w:val="00560E7F"/>
    <w:rsid w:val="00562E98"/>
    <w:rsid w:val="00571B4E"/>
    <w:rsid w:val="005830EF"/>
    <w:rsid w:val="005909F1"/>
    <w:rsid w:val="005A4F4B"/>
    <w:rsid w:val="005B05B6"/>
    <w:rsid w:val="005B7FFC"/>
    <w:rsid w:val="005C0727"/>
    <w:rsid w:val="005D3750"/>
    <w:rsid w:val="005D55AE"/>
    <w:rsid w:val="005E5E22"/>
    <w:rsid w:val="005F143F"/>
    <w:rsid w:val="0060404C"/>
    <w:rsid w:val="00605832"/>
    <w:rsid w:val="0061059F"/>
    <w:rsid w:val="00617340"/>
    <w:rsid w:val="00626F57"/>
    <w:rsid w:val="0065437C"/>
    <w:rsid w:val="00667A33"/>
    <w:rsid w:val="006801FB"/>
    <w:rsid w:val="00681AD0"/>
    <w:rsid w:val="006926F2"/>
    <w:rsid w:val="006B5484"/>
    <w:rsid w:val="006D2FFF"/>
    <w:rsid w:val="006D6245"/>
    <w:rsid w:val="006E3744"/>
    <w:rsid w:val="006E610A"/>
    <w:rsid w:val="00701DC9"/>
    <w:rsid w:val="0075794C"/>
    <w:rsid w:val="007658A6"/>
    <w:rsid w:val="00774E32"/>
    <w:rsid w:val="0077506A"/>
    <w:rsid w:val="007A5B41"/>
    <w:rsid w:val="007C1D40"/>
    <w:rsid w:val="007C2BB6"/>
    <w:rsid w:val="007C475F"/>
    <w:rsid w:val="007D47F8"/>
    <w:rsid w:val="007D6352"/>
    <w:rsid w:val="007E2981"/>
    <w:rsid w:val="00821697"/>
    <w:rsid w:val="00826ADD"/>
    <w:rsid w:val="00840DC9"/>
    <w:rsid w:val="00843D37"/>
    <w:rsid w:val="00844737"/>
    <w:rsid w:val="00845303"/>
    <w:rsid w:val="00853E4E"/>
    <w:rsid w:val="008555A4"/>
    <w:rsid w:val="00855713"/>
    <w:rsid w:val="0085786C"/>
    <w:rsid w:val="008614EA"/>
    <w:rsid w:val="00874C67"/>
    <w:rsid w:val="00887B8D"/>
    <w:rsid w:val="0089166B"/>
    <w:rsid w:val="008B28B5"/>
    <w:rsid w:val="008B4BC6"/>
    <w:rsid w:val="008C1764"/>
    <w:rsid w:val="008C5B05"/>
    <w:rsid w:val="008D3371"/>
    <w:rsid w:val="008F797A"/>
    <w:rsid w:val="00926AD3"/>
    <w:rsid w:val="00932C8B"/>
    <w:rsid w:val="00935450"/>
    <w:rsid w:val="00935AEF"/>
    <w:rsid w:val="00944306"/>
    <w:rsid w:val="00945254"/>
    <w:rsid w:val="0095308D"/>
    <w:rsid w:val="00956B6C"/>
    <w:rsid w:val="00957793"/>
    <w:rsid w:val="00967D18"/>
    <w:rsid w:val="0097319F"/>
    <w:rsid w:val="0099192C"/>
    <w:rsid w:val="00997ECC"/>
    <w:rsid w:val="009A1283"/>
    <w:rsid w:val="009A1858"/>
    <w:rsid w:val="009B402F"/>
    <w:rsid w:val="009B7B11"/>
    <w:rsid w:val="009C401D"/>
    <w:rsid w:val="009C795C"/>
    <w:rsid w:val="00A042B8"/>
    <w:rsid w:val="00A050F1"/>
    <w:rsid w:val="00A07421"/>
    <w:rsid w:val="00A27B83"/>
    <w:rsid w:val="00A3212D"/>
    <w:rsid w:val="00A41B30"/>
    <w:rsid w:val="00A511CA"/>
    <w:rsid w:val="00A53052"/>
    <w:rsid w:val="00A7350A"/>
    <w:rsid w:val="00A752C2"/>
    <w:rsid w:val="00AC6730"/>
    <w:rsid w:val="00AE1268"/>
    <w:rsid w:val="00B06A96"/>
    <w:rsid w:val="00B13EF7"/>
    <w:rsid w:val="00B1638E"/>
    <w:rsid w:val="00B329BA"/>
    <w:rsid w:val="00B33783"/>
    <w:rsid w:val="00B4136B"/>
    <w:rsid w:val="00B45FBF"/>
    <w:rsid w:val="00B47E98"/>
    <w:rsid w:val="00B54A1B"/>
    <w:rsid w:val="00B63677"/>
    <w:rsid w:val="00B65D88"/>
    <w:rsid w:val="00B867BD"/>
    <w:rsid w:val="00B95191"/>
    <w:rsid w:val="00B96C06"/>
    <w:rsid w:val="00BA699A"/>
    <w:rsid w:val="00BB342A"/>
    <w:rsid w:val="00BC0661"/>
    <w:rsid w:val="00BD67F1"/>
    <w:rsid w:val="00BE4C4A"/>
    <w:rsid w:val="00BE608D"/>
    <w:rsid w:val="00BE75D6"/>
    <w:rsid w:val="00BF1A0E"/>
    <w:rsid w:val="00C169DB"/>
    <w:rsid w:val="00C26F90"/>
    <w:rsid w:val="00C27EFD"/>
    <w:rsid w:val="00C32EE7"/>
    <w:rsid w:val="00C54D58"/>
    <w:rsid w:val="00C607FD"/>
    <w:rsid w:val="00C623B0"/>
    <w:rsid w:val="00C63905"/>
    <w:rsid w:val="00C71C4A"/>
    <w:rsid w:val="00C74352"/>
    <w:rsid w:val="00C852A4"/>
    <w:rsid w:val="00C9267C"/>
    <w:rsid w:val="00CA0988"/>
    <w:rsid w:val="00CA7E9D"/>
    <w:rsid w:val="00CB0A05"/>
    <w:rsid w:val="00CB2910"/>
    <w:rsid w:val="00CB3AFA"/>
    <w:rsid w:val="00CC55F1"/>
    <w:rsid w:val="00CC6A61"/>
    <w:rsid w:val="00CD0983"/>
    <w:rsid w:val="00CF05DA"/>
    <w:rsid w:val="00D023AC"/>
    <w:rsid w:val="00D04965"/>
    <w:rsid w:val="00D23804"/>
    <w:rsid w:val="00D24CC5"/>
    <w:rsid w:val="00D33288"/>
    <w:rsid w:val="00D37009"/>
    <w:rsid w:val="00D377DF"/>
    <w:rsid w:val="00D535D3"/>
    <w:rsid w:val="00D57A96"/>
    <w:rsid w:val="00D65E96"/>
    <w:rsid w:val="00D769F2"/>
    <w:rsid w:val="00D81507"/>
    <w:rsid w:val="00DD1D2D"/>
    <w:rsid w:val="00DE1C4B"/>
    <w:rsid w:val="00E0170A"/>
    <w:rsid w:val="00E02C4F"/>
    <w:rsid w:val="00E121C1"/>
    <w:rsid w:val="00E24074"/>
    <w:rsid w:val="00E2592D"/>
    <w:rsid w:val="00E3096E"/>
    <w:rsid w:val="00E4191B"/>
    <w:rsid w:val="00E4325F"/>
    <w:rsid w:val="00E46062"/>
    <w:rsid w:val="00E477E2"/>
    <w:rsid w:val="00E51DF7"/>
    <w:rsid w:val="00E53233"/>
    <w:rsid w:val="00E6352F"/>
    <w:rsid w:val="00E804AB"/>
    <w:rsid w:val="00E81F36"/>
    <w:rsid w:val="00E967A9"/>
    <w:rsid w:val="00EC1DF2"/>
    <w:rsid w:val="00EC3B52"/>
    <w:rsid w:val="00EC57E0"/>
    <w:rsid w:val="00EC5BB6"/>
    <w:rsid w:val="00ED4CC2"/>
    <w:rsid w:val="00EE366C"/>
    <w:rsid w:val="00EF2B11"/>
    <w:rsid w:val="00F035C9"/>
    <w:rsid w:val="00F077BA"/>
    <w:rsid w:val="00F12B80"/>
    <w:rsid w:val="00F15C99"/>
    <w:rsid w:val="00F23489"/>
    <w:rsid w:val="00F24545"/>
    <w:rsid w:val="00F25174"/>
    <w:rsid w:val="00F331A9"/>
    <w:rsid w:val="00F90499"/>
    <w:rsid w:val="00F907BF"/>
    <w:rsid w:val="00FC7004"/>
    <w:rsid w:val="00FD1619"/>
    <w:rsid w:val="00FE73B9"/>
    <w:rsid w:val="00FF6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0F6A9"/>
  <w15:chartTrackingRefBased/>
  <w15:docId w15:val="{592AEAD5-31DC-0144-B176-375119724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74E32"/>
    <w:pPr>
      <w:widowControl w:val="0"/>
      <w:autoSpaceDE w:val="0"/>
      <w:autoSpaceDN w:val="0"/>
      <w:spacing w:before="77"/>
      <w:ind w:left="682" w:hanging="423"/>
      <w:outlineLvl w:val="0"/>
    </w:pPr>
    <w:rPr>
      <w:rFonts w:ascii="Times New Roman" w:eastAsia="Times New Roman" w:hAnsi="Times New Roman" w:cs="Times New Roman"/>
      <w:b/>
      <w:bCs/>
      <w:sz w:val="28"/>
      <w:szCs w:val="28"/>
      <w:lang w:val="en-GB"/>
    </w:rPr>
  </w:style>
  <w:style w:type="paragraph" w:styleId="Heading2">
    <w:name w:val="heading 2"/>
    <w:basedOn w:val="Normal"/>
    <w:link w:val="Heading2Char"/>
    <w:uiPriority w:val="9"/>
    <w:qFormat/>
    <w:rsid w:val="00774E32"/>
    <w:pPr>
      <w:widowControl w:val="0"/>
      <w:autoSpaceDE w:val="0"/>
      <w:autoSpaceDN w:val="0"/>
      <w:ind w:left="253"/>
      <w:jc w:val="center"/>
      <w:outlineLvl w:val="1"/>
    </w:pPr>
    <w:rPr>
      <w:rFonts w:ascii="Times New Roman" w:eastAsia="Times New Roman" w:hAnsi="Times New Roman" w:cs="Times New Roman"/>
      <w:b/>
      <w:bCs/>
      <w:sz w:val="26"/>
      <w:szCs w:val="26"/>
      <w:lang w:val="en-GB"/>
    </w:rPr>
  </w:style>
  <w:style w:type="paragraph" w:styleId="Heading3">
    <w:name w:val="heading 3"/>
    <w:basedOn w:val="Normal"/>
    <w:link w:val="Heading3Char"/>
    <w:uiPriority w:val="9"/>
    <w:qFormat/>
    <w:rsid w:val="00774E32"/>
    <w:pPr>
      <w:widowControl w:val="0"/>
      <w:autoSpaceDE w:val="0"/>
      <w:autoSpaceDN w:val="0"/>
      <w:spacing w:before="88"/>
      <w:ind w:left="408" w:right="7822"/>
      <w:outlineLvl w:val="2"/>
    </w:pPr>
    <w:rPr>
      <w:rFonts w:ascii="Times New Roman" w:eastAsia="Times New Roman" w:hAnsi="Times New Roman" w:cs="Times New Roman"/>
      <w:sz w:val="26"/>
      <w:szCs w:val="26"/>
      <w:lang w:val="en-GB"/>
    </w:rPr>
  </w:style>
  <w:style w:type="paragraph" w:styleId="Heading4">
    <w:name w:val="heading 4"/>
    <w:basedOn w:val="Normal"/>
    <w:link w:val="Heading4Char"/>
    <w:qFormat/>
    <w:rsid w:val="00774E32"/>
    <w:pPr>
      <w:widowControl w:val="0"/>
      <w:autoSpaceDE w:val="0"/>
      <w:autoSpaceDN w:val="0"/>
      <w:spacing w:before="205"/>
      <w:ind w:left="260"/>
      <w:outlineLvl w:val="3"/>
    </w:pPr>
    <w:rPr>
      <w:rFonts w:ascii="Times New Roman" w:eastAsia="Times New Roman" w:hAnsi="Times New Roman" w:cs="Times New Roman"/>
      <w:b/>
      <w:bCs/>
      <w:lang w:val="en-GB"/>
    </w:rPr>
  </w:style>
  <w:style w:type="paragraph" w:styleId="Heading5">
    <w:name w:val="heading 5"/>
    <w:basedOn w:val="Normal"/>
    <w:next w:val="Normal"/>
    <w:link w:val="Heading5Char"/>
    <w:uiPriority w:val="9"/>
    <w:unhideWhenUsed/>
    <w:qFormat/>
    <w:rsid w:val="00774E32"/>
    <w:pPr>
      <w:keepNext/>
      <w:keepLines/>
      <w:widowControl w:val="0"/>
      <w:autoSpaceDE w:val="0"/>
      <w:autoSpaceDN w:val="0"/>
      <w:spacing w:before="40"/>
      <w:outlineLvl w:val="4"/>
    </w:pPr>
    <w:rPr>
      <w:rFonts w:asciiTheme="majorHAnsi" w:eastAsiaTheme="majorEastAsia" w:hAnsiTheme="majorHAnsi" w:cstheme="majorBidi"/>
      <w:color w:val="2F5496" w:themeColor="accent1" w:themeShade="BF"/>
      <w:sz w:val="22"/>
      <w:szCs w:val="22"/>
      <w:lang w:val="en-GB"/>
    </w:rPr>
  </w:style>
  <w:style w:type="paragraph" w:styleId="Heading6">
    <w:name w:val="heading 6"/>
    <w:basedOn w:val="Normal"/>
    <w:next w:val="Normal"/>
    <w:link w:val="Heading6Char"/>
    <w:qFormat/>
    <w:rsid w:val="0031332D"/>
    <w:pPr>
      <w:keepNext/>
      <w:spacing w:line="276" w:lineRule="auto"/>
      <w:ind w:left="360" w:firstLine="360"/>
      <w:jc w:val="both"/>
      <w:outlineLvl w:val="5"/>
    </w:pPr>
    <w:rPr>
      <w:rFonts w:ascii="Times New Roman" w:eastAsia="Times New Roman" w:hAnsi="Times New Roman" w:cs="Times New Roman"/>
      <w:b/>
      <w:bCs/>
      <w:lang w:val="sr-Cyrl-CS"/>
    </w:rPr>
  </w:style>
  <w:style w:type="paragraph" w:styleId="Heading7">
    <w:name w:val="heading 7"/>
    <w:basedOn w:val="Normal"/>
    <w:next w:val="Normal"/>
    <w:link w:val="Heading7Char"/>
    <w:qFormat/>
    <w:rsid w:val="0031332D"/>
    <w:pPr>
      <w:keepNext/>
      <w:spacing w:line="276" w:lineRule="auto"/>
      <w:jc w:val="both"/>
      <w:outlineLvl w:val="6"/>
    </w:pPr>
    <w:rPr>
      <w:rFonts w:ascii="Times New Roman" w:eastAsia="Times New Roman" w:hAnsi="Times New Roman" w:cs="Times New Roman"/>
      <w:b/>
      <w:color w:val="FF0000"/>
      <w:lang w:val="sr-Cyrl-CS"/>
    </w:rPr>
  </w:style>
  <w:style w:type="paragraph" w:styleId="Heading8">
    <w:name w:val="heading 8"/>
    <w:basedOn w:val="Normal"/>
    <w:next w:val="Normal"/>
    <w:link w:val="Heading8Char"/>
    <w:qFormat/>
    <w:rsid w:val="0031332D"/>
    <w:pPr>
      <w:keepNext/>
      <w:spacing w:line="276" w:lineRule="auto"/>
      <w:ind w:left="3600"/>
      <w:jc w:val="both"/>
      <w:outlineLvl w:val="7"/>
    </w:pPr>
    <w:rPr>
      <w:rFonts w:ascii="Times New Roman" w:eastAsia="Times New Roman" w:hAnsi="Times New Roman" w:cs="Times New Roman"/>
      <w:b/>
      <w:lang w:val="sr-Cyrl-CS"/>
    </w:rPr>
  </w:style>
  <w:style w:type="paragraph" w:styleId="Heading9">
    <w:name w:val="heading 9"/>
    <w:basedOn w:val="Normal"/>
    <w:next w:val="Normal"/>
    <w:link w:val="Heading9Char"/>
    <w:qFormat/>
    <w:rsid w:val="0031332D"/>
    <w:pPr>
      <w:keepNext/>
      <w:spacing w:before="120" w:after="120" w:line="276" w:lineRule="auto"/>
      <w:jc w:val="both"/>
      <w:outlineLvl w:val="8"/>
    </w:pPr>
    <w:rPr>
      <w:rFonts w:ascii="Times New Roman" w:eastAsia="Times New Roman" w:hAnsi="Times New Roman" w:cs="Times New Roman"/>
      <w:b/>
      <w:bCs/>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 Char Char Char,Header Char Char Char Char Char,Header Char Char Char Char Char Char Char,Header Char Char Char Char Char Char Char Char"/>
    <w:basedOn w:val="Normal"/>
    <w:link w:val="HeaderChar"/>
    <w:uiPriority w:val="99"/>
    <w:unhideWhenUsed/>
    <w:rsid w:val="00FD1619"/>
    <w:pPr>
      <w:tabs>
        <w:tab w:val="center" w:pos="4513"/>
        <w:tab w:val="right" w:pos="9026"/>
      </w:tabs>
    </w:pPr>
  </w:style>
  <w:style w:type="character" w:customStyle="1" w:styleId="HeaderChar">
    <w:name w:val="Header Char"/>
    <w:aliases w:val="Header Char Char Char Char Char1,Header Char Char Char Char Char Char,Header Char Char Char Char Char Char Char Char1,Header Char Char Char Char Char Char Char Char Char"/>
    <w:basedOn w:val="DefaultParagraphFont"/>
    <w:link w:val="Header"/>
    <w:uiPriority w:val="99"/>
    <w:rsid w:val="00FD1619"/>
  </w:style>
  <w:style w:type="paragraph" w:styleId="Footer">
    <w:name w:val="footer"/>
    <w:basedOn w:val="Normal"/>
    <w:link w:val="FooterChar"/>
    <w:uiPriority w:val="99"/>
    <w:unhideWhenUsed/>
    <w:rsid w:val="00FD1619"/>
    <w:pPr>
      <w:tabs>
        <w:tab w:val="center" w:pos="4513"/>
        <w:tab w:val="right" w:pos="9026"/>
      </w:tabs>
    </w:pPr>
  </w:style>
  <w:style w:type="character" w:customStyle="1" w:styleId="FooterChar">
    <w:name w:val="Footer Char"/>
    <w:basedOn w:val="DefaultParagraphFont"/>
    <w:link w:val="Footer"/>
    <w:uiPriority w:val="99"/>
    <w:rsid w:val="00FD1619"/>
  </w:style>
  <w:style w:type="paragraph" w:customStyle="1" w:styleId="Default">
    <w:name w:val="Default"/>
    <w:qFormat/>
    <w:rsid w:val="005C0727"/>
    <w:pPr>
      <w:autoSpaceDE w:val="0"/>
      <w:autoSpaceDN w:val="0"/>
      <w:adjustRightInd w:val="0"/>
    </w:pPr>
    <w:rPr>
      <w:rFonts w:ascii="Times New Roman" w:hAnsi="Times New Roman" w:cs="Times New Roman"/>
      <w:color w:val="000000"/>
    </w:rPr>
  </w:style>
  <w:style w:type="character" w:styleId="Hyperlink">
    <w:name w:val="Hyperlink"/>
    <w:basedOn w:val="DefaultParagraphFont"/>
    <w:uiPriority w:val="99"/>
    <w:unhideWhenUsed/>
    <w:rsid w:val="003B765C"/>
    <w:rPr>
      <w:color w:val="0563C1" w:themeColor="hyperlink"/>
      <w:u w:val="single"/>
    </w:rPr>
  </w:style>
  <w:style w:type="character" w:customStyle="1" w:styleId="UnresolvedMention1">
    <w:name w:val="Unresolved Mention1"/>
    <w:basedOn w:val="DefaultParagraphFont"/>
    <w:uiPriority w:val="99"/>
    <w:semiHidden/>
    <w:unhideWhenUsed/>
    <w:rsid w:val="003B765C"/>
    <w:rPr>
      <w:color w:val="605E5C"/>
      <w:shd w:val="clear" w:color="auto" w:fill="E1DFDD"/>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0342C7"/>
    <w:pPr>
      <w:spacing w:after="160" w:line="259" w:lineRule="auto"/>
      <w:ind w:left="720"/>
      <w:contextualSpacing/>
    </w:pPr>
    <w:rPr>
      <w:kern w:val="2"/>
      <w:sz w:val="22"/>
      <w:szCs w:val="22"/>
      <w14:ligatures w14:val="standardContextual"/>
    </w:rPr>
  </w:style>
  <w:style w:type="character" w:customStyle="1" w:styleId="Heading1Char">
    <w:name w:val="Heading 1 Char"/>
    <w:basedOn w:val="DefaultParagraphFont"/>
    <w:link w:val="Heading1"/>
    <w:uiPriority w:val="9"/>
    <w:rsid w:val="00774E32"/>
    <w:rPr>
      <w:rFonts w:ascii="Times New Roman" w:eastAsia="Times New Roman" w:hAnsi="Times New Roman" w:cs="Times New Roman"/>
      <w:b/>
      <w:bCs/>
      <w:sz w:val="28"/>
      <w:szCs w:val="28"/>
      <w:lang w:val="en-GB"/>
    </w:rPr>
  </w:style>
  <w:style w:type="character" w:customStyle="1" w:styleId="Heading2Char">
    <w:name w:val="Heading 2 Char"/>
    <w:basedOn w:val="DefaultParagraphFont"/>
    <w:link w:val="Heading2"/>
    <w:uiPriority w:val="9"/>
    <w:rsid w:val="00774E32"/>
    <w:rPr>
      <w:rFonts w:ascii="Times New Roman" w:eastAsia="Times New Roman" w:hAnsi="Times New Roman" w:cs="Times New Roman"/>
      <w:b/>
      <w:bCs/>
      <w:sz w:val="26"/>
      <w:szCs w:val="26"/>
      <w:lang w:val="en-GB"/>
    </w:rPr>
  </w:style>
  <w:style w:type="character" w:customStyle="1" w:styleId="Heading3Char">
    <w:name w:val="Heading 3 Char"/>
    <w:basedOn w:val="DefaultParagraphFont"/>
    <w:link w:val="Heading3"/>
    <w:uiPriority w:val="9"/>
    <w:rsid w:val="00774E32"/>
    <w:rPr>
      <w:rFonts w:ascii="Times New Roman" w:eastAsia="Times New Roman" w:hAnsi="Times New Roman" w:cs="Times New Roman"/>
      <w:sz w:val="26"/>
      <w:szCs w:val="26"/>
      <w:lang w:val="en-GB"/>
    </w:rPr>
  </w:style>
  <w:style w:type="character" w:customStyle="1" w:styleId="Heading4Char">
    <w:name w:val="Heading 4 Char"/>
    <w:basedOn w:val="DefaultParagraphFont"/>
    <w:link w:val="Heading4"/>
    <w:rsid w:val="00774E32"/>
    <w:rPr>
      <w:rFonts w:ascii="Times New Roman" w:eastAsia="Times New Roman" w:hAnsi="Times New Roman" w:cs="Times New Roman"/>
      <w:b/>
      <w:bCs/>
      <w:lang w:val="en-GB"/>
    </w:rPr>
  </w:style>
  <w:style w:type="character" w:customStyle="1" w:styleId="Heading5Char">
    <w:name w:val="Heading 5 Char"/>
    <w:basedOn w:val="DefaultParagraphFont"/>
    <w:link w:val="Heading5"/>
    <w:uiPriority w:val="9"/>
    <w:rsid w:val="00774E32"/>
    <w:rPr>
      <w:rFonts w:asciiTheme="majorHAnsi" w:eastAsiaTheme="majorEastAsia" w:hAnsiTheme="majorHAnsi" w:cstheme="majorBidi"/>
      <w:color w:val="2F5496" w:themeColor="accent1" w:themeShade="BF"/>
      <w:sz w:val="22"/>
      <w:szCs w:val="22"/>
      <w:lang w:val="en-GB"/>
    </w:rPr>
  </w:style>
  <w:style w:type="paragraph" w:styleId="TOC1">
    <w:name w:val="toc 1"/>
    <w:basedOn w:val="Normal"/>
    <w:uiPriority w:val="39"/>
    <w:qFormat/>
    <w:rsid w:val="00774E32"/>
    <w:pPr>
      <w:widowControl w:val="0"/>
      <w:autoSpaceDE w:val="0"/>
      <w:autoSpaceDN w:val="0"/>
      <w:spacing w:before="144"/>
      <w:ind w:left="820" w:hanging="361"/>
    </w:pPr>
    <w:rPr>
      <w:rFonts w:ascii="Times New Roman" w:eastAsia="Times New Roman" w:hAnsi="Times New Roman" w:cs="Times New Roman"/>
      <w:lang w:val="en-GB"/>
    </w:rPr>
  </w:style>
  <w:style w:type="paragraph" w:styleId="TOC2">
    <w:name w:val="toc 2"/>
    <w:basedOn w:val="Normal"/>
    <w:uiPriority w:val="39"/>
    <w:qFormat/>
    <w:rsid w:val="00774E32"/>
    <w:pPr>
      <w:widowControl w:val="0"/>
      <w:autoSpaceDE w:val="0"/>
      <w:autoSpaceDN w:val="0"/>
      <w:spacing w:before="241"/>
      <w:ind w:left="820" w:right="117" w:hanging="360"/>
    </w:pPr>
    <w:rPr>
      <w:rFonts w:ascii="Times New Roman" w:eastAsia="Times New Roman" w:hAnsi="Times New Roman" w:cs="Times New Roman"/>
      <w:lang w:val="en-GB"/>
    </w:rPr>
  </w:style>
  <w:style w:type="paragraph" w:styleId="TOC3">
    <w:name w:val="toc 3"/>
    <w:basedOn w:val="Normal"/>
    <w:uiPriority w:val="1"/>
    <w:qFormat/>
    <w:rsid w:val="00774E32"/>
    <w:pPr>
      <w:widowControl w:val="0"/>
      <w:autoSpaceDE w:val="0"/>
      <w:autoSpaceDN w:val="0"/>
      <w:spacing w:before="42"/>
      <w:ind w:left="1180" w:hanging="361"/>
    </w:pPr>
    <w:rPr>
      <w:rFonts w:ascii="Times New Roman" w:eastAsia="Times New Roman" w:hAnsi="Times New Roman" w:cs="Times New Roman"/>
      <w:lang w:val="en-GB"/>
    </w:rPr>
  </w:style>
  <w:style w:type="paragraph" w:styleId="TOC4">
    <w:name w:val="toc 4"/>
    <w:basedOn w:val="Normal"/>
    <w:uiPriority w:val="1"/>
    <w:qFormat/>
    <w:rsid w:val="00774E32"/>
    <w:pPr>
      <w:widowControl w:val="0"/>
      <w:autoSpaceDE w:val="0"/>
      <w:autoSpaceDN w:val="0"/>
      <w:spacing w:before="41"/>
      <w:ind w:left="1516" w:hanging="337"/>
    </w:pPr>
    <w:rPr>
      <w:rFonts w:ascii="Times New Roman" w:eastAsia="Times New Roman" w:hAnsi="Times New Roman" w:cs="Times New Roman"/>
      <w:lang w:val="en-GB"/>
    </w:rPr>
  </w:style>
  <w:style w:type="paragraph" w:styleId="TOC5">
    <w:name w:val="toc 5"/>
    <w:basedOn w:val="Normal"/>
    <w:uiPriority w:val="1"/>
    <w:qFormat/>
    <w:rsid w:val="00774E32"/>
    <w:pPr>
      <w:widowControl w:val="0"/>
      <w:autoSpaceDE w:val="0"/>
      <w:autoSpaceDN w:val="0"/>
      <w:spacing w:before="44"/>
      <w:ind w:left="1180"/>
    </w:pPr>
    <w:rPr>
      <w:rFonts w:ascii="Times New Roman" w:eastAsia="Times New Roman" w:hAnsi="Times New Roman" w:cs="Times New Roman"/>
      <w:lang w:val="en-GB"/>
    </w:rPr>
  </w:style>
  <w:style w:type="paragraph" w:styleId="TOC6">
    <w:name w:val="toc 6"/>
    <w:basedOn w:val="Normal"/>
    <w:uiPriority w:val="1"/>
    <w:qFormat/>
    <w:rsid w:val="00774E32"/>
    <w:pPr>
      <w:widowControl w:val="0"/>
      <w:autoSpaceDE w:val="0"/>
      <w:autoSpaceDN w:val="0"/>
      <w:spacing w:before="41"/>
      <w:ind w:left="1516"/>
    </w:pPr>
    <w:rPr>
      <w:rFonts w:ascii="Times New Roman" w:eastAsia="Times New Roman" w:hAnsi="Times New Roman" w:cs="Times New Roman"/>
      <w:lang w:val="en-GB"/>
    </w:rPr>
  </w:style>
  <w:style w:type="paragraph" w:styleId="BodyText">
    <w:name w:val="Body Text"/>
    <w:aliases w:val="Char"/>
    <w:basedOn w:val="Normal"/>
    <w:link w:val="BodyTextChar"/>
    <w:uiPriority w:val="1"/>
    <w:qFormat/>
    <w:rsid w:val="00774E32"/>
    <w:pPr>
      <w:widowControl w:val="0"/>
      <w:autoSpaceDE w:val="0"/>
      <w:autoSpaceDN w:val="0"/>
      <w:ind w:left="260"/>
      <w:jc w:val="both"/>
    </w:pPr>
    <w:rPr>
      <w:rFonts w:ascii="Times New Roman" w:eastAsia="Times New Roman" w:hAnsi="Times New Roman" w:cs="Times New Roman"/>
      <w:lang w:val="en-GB"/>
    </w:rPr>
  </w:style>
  <w:style w:type="character" w:customStyle="1" w:styleId="BodyTextChar">
    <w:name w:val="Body Text Char"/>
    <w:aliases w:val="Char Char"/>
    <w:basedOn w:val="DefaultParagraphFont"/>
    <w:link w:val="BodyText"/>
    <w:uiPriority w:val="1"/>
    <w:rsid w:val="00774E32"/>
    <w:rPr>
      <w:rFonts w:ascii="Times New Roman" w:eastAsia="Times New Roman" w:hAnsi="Times New Roman" w:cs="Times New Roman"/>
      <w:lang w:val="en-GB"/>
    </w:rPr>
  </w:style>
  <w:style w:type="paragraph" w:styleId="Title">
    <w:name w:val="Title"/>
    <w:basedOn w:val="Normal"/>
    <w:link w:val="TitleChar"/>
    <w:uiPriority w:val="1"/>
    <w:qFormat/>
    <w:rsid w:val="00774E32"/>
    <w:pPr>
      <w:widowControl w:val="0"/>
      <w:autoSpaceDE w:val="0"/>
      <w:autoSpaceDN w:val="0"/>
      <w:spacing w:before="61"/>
      <w:ind w:left="252" w:right="274"/>
      <w:jc w:val="center"/>
    </w:pPr>
    <w:rPr>
      <w:rFonts w:ascii="Times New Roman" w:eastAsia="Times New Roman" w:hAnsi="Times New Roman" w:cs="Times New Roman"/>
      <w:b/>
      <w:bCs/>
      <w:sz w:val="48"/>
      <w:szCs w:val="48"/>
      <w:lang w:val="en-GB"/>
    </w:rPr>
  </w:style>
  <w:style w:type="character" w:customStyle="1" w:styleId="TitleChar">
    <w:name w:val="Title Char"/>
    <w:basedOn w:val="DefaultParagraphFont"/>
    <w:link w:val="Title"/>
    <w:rsid w:val="00774E32"/>
    <w:rPr>
      <w:rFonts w:ascii="Times New Roman" w:eastAsia="Times New Roman" w:hAnsi="Times New Roman" w:cs="Times New Roman"/>
      <w:b/>
      <w:bCs/>
      <w:sz w:val="48"/>
      <w:szCs w:val="48"/>
      <w:lang w:val="en-GB"/>
    </w:rPr>
  </w:style>
  <w:style w:type="paragraph" w:customStyle="1" w:styleId="TableParagraph">
    <w:name w:val="Table Paragraph"/>
    <w:basedOn w:val="Normal"/>
    <w:uiPriority w:val="1"/>
    <w:qFormat/>
    <w:rsid w:val="00774E32"/>
    <w:pPr>
      <w:widowControl w:val="0"/>
      <w:autoSpaceDE w:val="0"/>
      <w:autoSpaceDN w:val="0"/>
    </w:pPr>
    <w:rPr>
      <w:rFonts w:ascii="Times New Roman" w:eastAsia="Times New Roman" w:hAnsi="Times New Roman" w:cs="Times New Roman"/>
      <w:sz w:val="22"/>
      <w:szCs w:val="22"/>
      <w:lang w:val="en-GB"/>
    </w:rPr>
  </w:style>
  <w:style w:type="paragraph" w:styleId="NormalWeb">
    <w:name w:val="Normal (Web)"/>
    <w:aliases w:val=" Char Char, Char Char2, Char Char1, Char, Char Char Char Char, Char Char1 Char Char Char Char, Char Char1 Char Char Char Char Char C, Char Char Char Char Char Char Char,Normal (Web) Char Char,Char Char Char1 Char Char Char"/>
    <w:basedOn w:val="Normal"/>
    <w:link w:val="NormalWebChar"/>
    <w:uiPriority w:val="99"/>
    <w:unhideWhenUsed/>
    <w:qFormat/>
    <w:rsid w:val="00774E32"/>
    <w:pPr>
      <w:spacing w:before="100" w:beforeAutospacing="1" w:after="100" w:afterAutospacing="1"/>
    </w:pPr>
    <w:rPr>
      <w:rFonts w:ascii="Times New Roman" w:eastAsia="Times New Roman" w:hAnsi="Times New Roman" w:cs="Times New Roman"/>
      <w:lang w:val="en-GB" w:eastAsia="en-GB"/>
    </w:rPr>
  </w:style>
  <w:style w:type="character" w:styleId="Emphasis">
    <w:name w:val="Emphasis"/>
    <w:basedOn w:val="DefaultParagraphFont"/>
    <w:qFormat/>
    <w:rsid w:val="00774E32"/>
    <w:rPr>
      <w:i/>
      <w:iCs/>
    </w:rPr>
  </w:style>
  <w:style w:type="paragraph" w:styleId="BalloonText">
    <w:name w:val="Balloon Text"/>
    <w:basedOn w:val="Normal"/>
    <w:link w:val="BalloonTextChar"/>
    <w:uiPriority w:val="99"/>
    <w:semiHidden/>
    <w:unhideWhenUsed/>
    <w:rsid w:val="00774E32"/>
    <w:pPr>
      <w:widowControl w:val="0"/>
      <w:autoSpaceDE w:val="0"/>
      <w:autoSpaceDN w:val="0"/>
    </w:pPr>
    <w:rPr>
      <w:rFonts w:ascii="Segoe UI" w:eastAsia="Times New Roman" w:hAnsi="Segoe UI" w:cs="Segoe UI"/>
      <w:sz w:val="18"/>
      <w:szCs w:val="18"/>
      <w:lang w:val="en-GB"/>
    </w:rPr>
  </w:style>
  <w:style w:type="character" w:customStyle="1" w:styleId="BalloonTextChar">
    <w:name w:val="Balloon Text Char"/>
    <w:basedOn w:val="DefaultParagraphFont"/>
    <w:link w:val="BalloonText"/>
    <w:uiPriority w:val="99"/>
    <w:semiHidden/>
    <w:rsid w:val="00774E32"/>
    <w:rPr>
      <w:rFonts w:ascii="Segoe UI" w:eastAsia="Times New Roman" w:hAnsi="Segoe UI" w:cs="Segoe UI"/>
      <w:sz w:val="18"/>
      <w:szCs w:val="18"/>
      <w:lang w:val="en-GB"/>
    </w:rPr>
  </w:style>
  <w:style w:type="paragraph" w:styleId="IntenseQuote">
    <w:name w:val="Intense Quote"/>
    <w:basedOn w:val="Normal"/>
    <w:next w:val="Normal"/>
    <w:link w:val="IntenseQuoteChar"/>
    <w:uiPriority w:val="30"/>
    <w:qFormat/>
    <w:rsid w:val="00774E32"/>
    <w:pPr>
      <w:widowControl w:val="0"/>
      <w:pBdr>
        <w:top w:val="single" w:sz="4" w:space="10" w:color="4472C4" w:themeColor="accent1"/>
        <w:bottom w:val="single" w:sz="4" w:space="10" w:color="4472C4" w:themeColor="accent1"/>
      </w:pBdr>
      <w:autoSpaceDE w:val="0"/>
      <w:autoSpaceDN w:val="0"/>
      <w:spacing w:before="360" w:after="360"/>
      <w:ind w:left="864" w:right="864"/>
      <w:jc w:val="center"/>
    </w:pPr>
    <w:rPr>
      <w:rFonts w:ascii="Times New Roman" w:eastAsia="Times New Roman" w:hAnsi="Times New Roman" w:cs="Times New Roman"/>
      <w:i/>
      <w:iCs/>
      <w:color w:val="4472C4" w:themeColor="accent1"/>
      <w:sz w:val="22"/>
      <w:szCs w:val="22"/>
      <w:lang w:val="en-GB"/>
    </w:rPr>
  </w:style>
  <w:style w:type="character" w:customStyle="1" w:styleId="IntenseQuoteChar">
    <w:name w:val="Intense Quote Char"/>
    <w:basedOn w:val="DefaultParagraphFont"/>
    <w:link w:val="IntenseQuote"/>
    <w:uiPriority w:val="30"/>
    <w:rsid w:val="00774E32"/>
    <w:rPr>
      <w:rFonts w:ascii="Times New Roman" w:eastAsia="Times New Roman" w:hAnsi="Times New Roman" w:cs="Times New Roman"/>
      <w:i/>
      <w:iCs/>
      <w:color w:val="4472C4" w:themeColor="accent1"/>
      <w:sz w:val="22"/>
      <w:szCs w:val="22"/>
      <w:lang w:val="en-GB"/>
    </w:rPr>
  </w:style>
  <w:style w:type="character" w:styleId="LineNumber">
    <w:name w:val="line number"/>
    <w:basedOn w:val="DefaultParagraphFont"/>
    <w:uiPriority w:val="99"/>
    <w:semiHidden/>
    <w:unhideWhenUsed/>
    <w:rsid w:val="00E51DF7"/>
  </w:style>
  <w:style w:type="table" w:styleId="TableGrid">
    <w:name w:val="Table Grid"/>
    <w:aliases w:val="SBS Simple"/>
    <w:basedOn w:val="TableNormal"/>
    <w:uiPriority w:val="39"/>
    <w:rsid w:val="009A1858"/>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6352F"/>
    <w:rPr>
      <w:sz w:val="22"/>
      <w:szCs w:val="22"/>
    </w:rPr>
  </w:style>
  <w:style w:type="character" w:styleId="Strong">
    <w:name w:val="Strong"/>
    <w:basedOn w:val="DefaultParagraphFont"/>
    <w:uiPriority w:val="22"/>
    <w:qFormat/>
    <w:rsid w:val="00D023AC"/>
    <w:rPr>
      <w:b/>
      <w:bCs/>
    </w:rPr>
  </w:style>
  <w:style w:type="character" w:styleId="UnresolvedMention">
    <w:name w:val="Unresolved Mention"/>
    <w:basedOn w:val="DefaultParagraphFont"/>
    <w:uiPriority w:val="99"/>
    <w:semiHidden/>
    <w:unhideWhenUsed/>
    <w:rsid w:val="00BE75D6"/>
    <w:rPr>
      <w:color w:val="605E5C"/>
      <w:shd w:val="clear" w:color="auto" w:fill="E1DFDD"/>
    </w:rPr>
  </w:style>
  <w:style w:type="character" w:customStyle="1" w:styleId="citation-456">
    <w:name w:val="citation-456"/>
    <w:basedOn w:val="DefaultParagraphFont"/>
    <w:rsid w:val="0019433F"/>
  </w:style>
  <w:style w:type="character" w:customStyle="1" w:styleId="citation-455">
    <w:name w:val="citation-455"/>
    <w:basedOn w:val="DefaultParagraphFont"/>
    <w:rsid w:val="0019433F"/>
  </w:style>
  <w:style w:type="character" w:customStyle="1" w:styleId="ng-star-inserted">
    <w:name w:val="ng-star-inserted"/>
    <w:basedOn w:val="DefaultParagraphFont"/>
    <w:rsid w:val="0019433F"/>
  </w:style>
  <w:style w:type="paragraph" w:styleId="FootnoteText">
    <w:name w:val="footnote text"/>
    <w:aliases w:val="single space,ft,Sprotna opomba-besedilo,Sprotna opomba - besedilo Znak1,Sprotna opomba - besedilo Znak Znak2,Sprotna opomba - besedilo Znak1 Znak Znak1,footnote text,FOOTNOTES,fn,ADB"/>
    <w:basedOn w:val="Normal"/>
    <w:link w:val="FootnoteTextChar"/>
    <w:uiPriority w:val="99"/>
    <w:unhideWhenUsed/>
    <w:qFormat/>
    <w:rsid w:val="0019433F"/>
    <w:rPr>
      <w:sz w:val="20"/>
      <w:szCs w:val="20"/>
      <w:lang w:val="en-GB"/>
    </w:rPr>
  </w:style>
  <w:style w:type="character" w:customStyle="1" w:styleId="FootnoteTextChar">
    <w:name w:val="Footnote Text Char"/>
    <w:aliases w:val="single space Char,ft Char,Sprotna opomba-besedilo Char,Sprotna opomba - besedilo Znak1 Char,Sprotna opomba - besedilo Znak Znak2 Char,Sprotna opomba - besedilo Znak1 Znak Znak1 Char,footnote text Char,FOOTNOTES Char,fn Char,ADB Char"/>
    <w:basedOn w:val="DefaultParagraphFont"/>
    <w:link w:val="FootnoteText"/>
    <w:uiPriority w:val="99"/>
    <w:qFormat/>
    <w:rsid w:val="0019433F"/>
    <w:rPr>
      <w:sz w:val="20"/>
      <w:szCs w:val="20"/>
      <w:lang w:val="en-GB"/>
    </w:rPr>
  </w:style>
  <w:style w:type="character" w:styleId="FootnoteReference">
    <w:name w:val="footnote reference"/>
    <w:aliases w:val="16 Point,Superscript 6 Point,Footnote symbol,Footnote reference number,Footnote Reference Number,BVI fnr,ftref,Знак сноски-FN,Estilo de nota al pie de Africa,Footnote Reference_LVL6,Footnote Reference_LVL61,Footnote Reference_LVL62,f1"/>
    <w:basedOn w:val="DefaultParagraphFont"/>
    <w:link w:val="Char2"/>
    <w:uiPriority w:val="99"/>
    <w:unhideWhenUsed/>
    <w:qFormat/>
    <w:rsid w:val="0019433F"/>
    <w:rPr>
      <w:vertAlign w:val="superscript"/>
    </w:rPr>
  </w:style>
  <w:style w:type="table" w:styleId="GridTable1Light-Accent3">
    <w:name w:val="Grid Table 1 Light Accent 3"/>
    <w:basedOn w:val="TableNormal"/>
    <w:uiPriority w:val="46"/>
    <w:rsid w:val="009C401D"/>
    <w:rPr>
      <w:kern w:val="2"/>
      <w:sz w:val="22"/>
      <w:szCs w:val="22"/>
      <w:lang w:val="sr-Latn-RS"/>
      <w14:ligatures w14:val="standardContextual"/>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9C401D"/>
    <w:rPr>
      <w:kern w:val="2"/>
      <w:sz w:val="22"/>
      <w:szCs w:val="22"/>
      <w:lang w:val="sr-Latn-RS"/>
      <w14:ligatures w14:val="standardContextual"/>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4-Accent1">
    <w:name w:val="List Table 4 Accent 1"/>
    <w:basedOn w:val="TableNormal"/>
    <w:uiPriority w:val="49"/>
    <w:rsid w:val="009C401D"/>
    <w:rPr>
      <w:kern w:val="2"/>
      <w:sz w:val="22"/>
      <w:szCs w:val="22"/>
      <w:lang w:val="sr-Latn-RS"/>
      <w14:ligatures w14:val="standardContextua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9C401D"/>
    <w:rPr>
      <w:kern w:val="2"/>
      <w:sz w:val="22"/>
      <w:szCs w:val="22"/>
      <w:lang w:val="sr-Latn-RS"/>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9C401D"/>
    <w:rPr>
      <w:kern w:val="2"/>
      <w:sz w:val="22"/>
      <w:szCs w:val="22"/>
      <w:lang w:val="sr-Latn-RS"/>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DefaultParagraphFont"/>
    <w:rsid w:val="009C401D"/>
    <w:rPr>
      <w:rFonts w:ascii="Calibri" w:hAnsi="Calibri" w:cs="Calibri" w:hint="default"/>
      <w:b w:val="0"/>
      <w:bCs w:val="0"/>
      <w:i w:val="0"/>
      <w:iCs w:val="0"/>
      <w:color w:val="000000"/>
      <w:sz w:val="24"/>
      <w:szCs w:val="24"/>
    </w:rPr>
  </w:style>
  <w:style w:type="paragraph" w:customStyle="1" w:styleId="Char2">
    <w:name w:val="Char2"/>
    <w:basedOn w:val="Normal"/>
    <w:link w:val="FootnoteReference"/>
    <w:uiPriority w:val="99"/>
    <w:rsid w:val="009C401D"/>
    <w:pPr>
      <w:spacing w:after="160" w:line="240" w:lineRule="exact"/>
    </w:pPr>
    <w:rPr>
      <w:vertAlign w:val="superscript"/>
    </w:rPr>
  </w:style>
  <w:style w:type="table" w:customStyle="1" w:styleId="TableGrid6">
    <w:name w:val="Table Grid6"/>
    <w:basedOn w:val="TableNormal"/>
    <w:next w:val="TableGrid"/>
    <w:uiPriority w:val="39"/>
    <w:rsid w:val="009C401D"/>
    <w:rPr>
      <w:rFonts w:eastAsiaTheme="minorEastAsia"/>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locked/>
    <w:rsid w:val="009C401D"/>
    <w:rPr>
      <w:kern w:val="2"/>
      <w:sz w:val="22"/>
      <w:szCs w:val="22"/>
      <w14:ligatures w14:val="standardContextual"/>
    </w:rPr>
  </w:style>
  <w:style w:type="table" w:styleId="GridTable5Dark-Accent2">
    <w:name w:val="Grid Table 5 Dark Accent 2"/>
    <w:basedOn w:val="TableNormal"/>
    <w:uiPriority w:val="50"/>
    <w:rsid w:val="009C401D"/>
    <w:rPr>
      <w:kern w:val="2"/>
      <w:sz w:val="22"/>
      <w:szCs w:val="22"/>
      <w:lang w:val="sr-Latn-R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ListTable3-Accent2">
    <w:name w:val="List Table 3 Accent 2"/>
    <w:basedOn w:val="TableNormal"/>
    <w:uiPriority w:val="48"/>
    <w:rsid w:val="009C401D"/>
    <w:rPr>
      <w:kern w:val="2"/>
      <w:sz w:val="22"/>
      <w:szCs w:val="22"/>
      <w:lang w:val="sr-Latn-RS"/>
      <w14:ligatures w14:val="standardContextual"/>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Style1">
    <w:name w:val="Style1"/>
    <w:basedOn w:val="TableNormal"/>
    <w:uiPriority w:val="99"/>
    <w:rsid w:val="009C401D"/>
    <w:rPr>
      <w:kern w:val="2"/>
      <w:sz w:val="22"/>
      <w:szCs w:val="22"/>
      <w:lang w:val="sr-Latn-RS"/>
      <w14:ligatures w14:val="standardContextual"/>
    </w:rPr>
    <w:tblPr/>
    <w:tcPr>
      <w:shd w:val="clear" w:color="auto" w:fill="FFC000"/>
    </w:tcPr>
  </w:style>
  <w:style w:type="table" w:styleId="ListTable3-Accent4">
    <w:name w:val="List Table 3 Accent 4"/>
    <w:basedOn w:val="TableNormal"/>
    <w:uiPriority w:val="48"/>
    <w:rsid w:val="009C401D"/>
    <w:rPr>
      <w:kern w:val="2"/>
      <w:sz w:val="22"/>
      <w:szCs w:val="22"/>
      <w:lang w:val="sr-Latn-RS"/>
      <w14:ligatures w14:val="standardContextual"/>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4-Accent6">
    <w:name w:val="List Table 4 Accent 6"/>
    <w:basedOn w:val="TableNormal"/>
    <w:uiPriority w:val="49"/>
    <w:rsid w:val="009C401D"/>
    <w:rPr>
      <w:kern w:val="2"/>
      <w:sz w:val="22"/>
      <w:szCs w:val="22"/>
      <w:lang w:val="sr-Latn-RS"/>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4">
    <w:name w:val="List Table 4 Accent 4"/>
    <w:basedOn w:val="TableNormal"/>
    <w:uiPriority w:val="49"/>
    <w:rsid w:val="009C401D"/>
    <w:rPr>
      <w:kern w:val="2"/>
      <w:sz w:val="22"/>
      <w:szCs w:val="22"/>
      <w:lang w:val="sr-Latn-RS"/>
      <w14:ligatures w14:val="standardContextual"/>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2">
    <w:name w:val="List Table 6 Colorful Accent 2"/>
    <w:basedOn w:val="TableNormal"/>
    <w:uiPriority w:val="51"/>
    <w:rsid w:val="009C401D"/>
    <w:rPr>
      <w:color w:val="C45911" w:themeColor="accent2" w:themeShade="BF"/>
      <w:kern w:val="2"/>
      <w:sz w:val="22"/>
      <w:szCs w:val="22"/>
      <w:lang w:val="sr-Latn-RS"/>
      <w14:ligatures w14:val="standardContextual"/>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1">
    <w:name w:val="List Table 6 Colorful Accent 1"/>
    <w:basedOn w:val="TableNormal"/>
    <w:uiPriority w:val="51"/>
    <w:rsid w:val="009C401D"/>
    <w:rPr>
      <w:color w:val="2F5496" w:themeColor="accent1" w:themeShade="BF"/>
      <w:kern w:val="2"/>
      <w:sz w:val="22"/>
      <w:szCs w:val="22"/>
      <w:lang w:val="sr-Latn-RS"/>
      <w14:ligatures w14:val="standardContextual"/>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9C401D"/>
    <w:rPr>
      <w:kern w:val="2"/>
      <w:sz w:val="22"/>
      <w:szCs w:val="22"/>
      <w:lang w:val="sr-Latn-RS"/>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9C401D"/>
    <w:rPr>
      <w:kern w:val="2"/>
      <w:sz w:val="22"/>
      <w:szCs w:val="22"/>
      <w:lang w:val="sr-Latn-RS"/>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1">
    <w:name w:val="Grid Table 2 Accent 1"/>
    <w:basedOn w:val="TableNormal"/>
    <w:uiPriority w:val="47"/>
    <w:rsid w:val="009C401D"/>
    <w:rPr>
      <w:kern w:val="2"/>
      <w:sz w:val="22"/>
      <w:szCs w:val="22"/>
      <w:lang w:val="sr-Latn-RS"/>
      <w14:ligatures w14:val="standardContextual"/>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1">
    <w:name w:val="Grid Table 6 Colorful Accent 1"/>
    <w:basedOn w:val="TableNormal"/>
    <w:uiPriority w:val="51"/>
    <w:rsid w:val="009C401D"/>
    <w:rPr>
      <w:color w:val="2F5496" w:themeColor="accent1" w:themeShade="BF"/>
      <w:kern w:val="2"/>
      <w:sz w:val="22"/>
      <w:szCs w:val="22"/>
      <w:lang w:val="sr-Latn-RS"/>
      <w14:ligatures w14:val="standardContextua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4">
    <w:name w:val="Grid Table 4 Accent 4"/>
    <w:basedOn w:val="TableNormal"/>
    <w:uiPriority w:val="49"/>
    <w:rsid w:val="009C401D"/>
    <w:rPr>
      <w:kern w:val="2"/>
      <w:sz w:val="22"/>
      <w:szCs w:val="22"/>
      <w:lang w:val="sr-Latn-RS"/>
      <w14:ligatures w14:val="standardContextual"/>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4">
    <w:name w:val="Grid Table 5 Dark Accent 4"/>
    <w:basedOn w:val="TableNormal"/>
    <w:uiPriority w:val="50"/>
    <w:rsid w:val="009C401D"/>
    <w:rPr>
      <w:kern w:val="2"/>
      <w:sz w:val="22"/>
      <w:szCs w:val="22"/>
      <w:lang w:val="sr-Latn-R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ListTable2-Accent6">
    <w:name w:val="List Table 2 Accent 6"/>
    <w:basedOn w:val="TableNormal"/>
    <w:uiPriority w:val="47"/>
    <w:rsid w:val="009C401D"/>
    <w:rPr>
      <w:kern w:val="2"/>
      <w:sz w:val="22"/>
      <w:szCs w:val="22"/>
      <w:lang w:val="sr-Latn-RS"/>
      <w14:ligatures w14:val="standardContextual"/>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Accent5">
    <w:name w:val="List Table 3 Accent 5"/>
    <w:basedOn w:val="TableNormal"/>
    <w:uiPriority w:val="48"/>
    <w:rsid w:val="009C401D"/>
    <w:rPr>
      <w:kern w:val="2"/>
      <w:sz w:val="22"/>
      <w:szCs w:val="22"/>
      <w:lang w:val="sr-Latn-RS"/>
      <w14:ligatures w14:val="standardContextual"/>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4-Accent5">
    <w:name w:val="List Table 4 Accent 5"/>
    <w:basedOn w:val="TableNormal"/>
    <w:uiPriority w:val="49"/>
    <w:rsid w:val="009C401D"/>
    <w:rPr>
      <w:kern w:val="2"/>
      <w:sz w:val="22"/>
      <w:szCs w:val="22"/>
      <w:lang w:val="sr-Latn-RS"/>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odyText2">
    <w:name w:val="Body Text 2"/>
    <w:basedOn w:val="Normal"/>
    <w:link w:val="BodyText2Char"/>
    <w:unhideWhenUsed/>
    <w:rsid w:val="00681AD0"/>
    <w:pPr>
      <w:spacing w:after="120" w:line="480" w:lineRule="auto"/>
    </w:pPr>
  </w:style>
  <w:style w:type="character" w:customStyle="1" w:styleId="BodyText2Char">
    <w:name w:val="Body Text 2 Char"/>
    <w:basedOn w:val="DefaultParagraphFont"/>
    <w:link w:val="BodyText2"/>
    <w:rsid w:val="00681AD0"/>
  </w:style>
  <w:style w:type="character" w:customStyle="1" w:styleId="Heading6Char">
    <w:name w:val="Heading 6 Char"/>
    <w:basedOn w:val="DefaultParagraphFont"/>
    <w:link w:val="Heading6"/>
    <w:rsid w:val="0031332D"/>
    <w:rPr>
      <w:rFonts w:ascii="Times New Roman" w:eastAsia="Times New Roman" w:hAnsi="Times New Roman" w:cs="Times New Roman"/>
      <w:b/>
      <w:bCs/>
      <w:lang w:val="sr-Cyrl-CS"/>
    </w:rPr>
  </w:style>
  <w:style w:type="character" w:customStyle="1" w:styleId="Heading7Char">
    <w:name w:val="Heading 7 Char"/>
    <w:basedOn w:val="DefaultParagraphFont"/>
    <w:link w:val="Heading7"/>
    <w:rsid w:val="0031332D"/>
    <w:rPr>
      <w:rFonts w:ascii="Times New Roman" w:eastAsia="Times New Roman" w:hAnsi="Times New Roman" w:cs="Times New Roman"/>
      <w:b/>
      <w:color w:val="FF0000"/>
      <w:lang w:val="sr-Cyrl-CS"/>
    </w:rPr>
  </w:style>
  <w:style w:type="character" w:customStyle="1" w:styleId="Heading8Char">
    <w:name w:val="Heading 8 Char"/>
    <w:basedOn w:val="DefaultParagraphFont"/>
    <w:link w:val="Heading8"/>
    <w:rsid w:val="0031332D"/>
    <w:rPr>
      <w:rFonts w:ascii="Times New Roman" w:eastAsia="Times New Roman" w:hAnsi="Times New Roman" w:cs="Times New Roman"/>
      <w:b/>
      <w:lang w:val="sr-Cyrl-CS"/>
    </w:rPr>
  </w:style>
  <w:style w:type="character" w:customStyle="1" w:styleId="Heading9Char">
    <w:name w:val="Heading 9 Char"/>
    <w:basedOn w:val="DefaultParagraphFont"/>
    <w:link w:val="Heading9"/>
    <w:rsid w:val="0031332D"/>
    <w:rPr>
      <w:rFonts w:ascii="Times New Roman" w:eastAsia="Times New Roman" w:hAnsi="Times New Roman" w:cs="Times New Roman"/>
      <w:b/>
      <w:bCs/>
      <w:lang w:val="sr-Latn-CS"/>
    </w:rPr>
  </w:style>
  <w:style w:type="numbering" w:customStyle="1" w:styleId="NoList1">
    <w:name w:val="No List1"/>
    <w:next w:val="NoList"/>
    <w:uiPriority w:val="99"/>
    <w:semiHidden/>
    <w:unhideWhenUsed/>
    <w:rsid w:val="0031332D"/>
  </w:style>
  <w:style w:type="paragraph" w:customStyle="1" w:styleId="CharCharCharCharCharCharCharCharCharCharCharChar1CharCharCharCharCharCharCharCharCharCharCharCharCharCharCharChar">
    <w:name w:val="Char Char Char Char Char Char Char Char Char Char Char Char1 Char Char Char Char Char Char 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styleId="BodyTextIndent">
    <w:name w:val="Body Text Indent"/>
    <w:basedOn w:val="Normal"/>
    <w:link w:val="BodyTextIndentChar"/>
    <w:rsid w:val="0031332D"/>
    <w:pPr>
      <w:spacing w:line="276" w:lineRule="auto"/>
      <w:ind w:left="720"/>
      <w:jc w:val="center"/>
    </w:pPr>
    <w:rPr>
      <w:rFonts w:ascii="Times New Roman" w:eastAsia="Times New Roman" w:hAnsi="Times New Roman" w:cs="Times New Roman"/>
      <w:b/>
      <w:bCs/>
      <w:sz w:val="28"/>
      <w:lang w:val="sr-Cyrl-CS"/>
    </w:rPr>
  </w:style>
  <w:style w:type="character" w:customStyle="1" w:styleId="BodyTextIndentChar">
    <w:name w:val="Body Text Indent Char"/>
    <w:basedOn w:val="DefaultParagraphFont"/>
    <w:link w:val="BodyTextIndent"/>
    <w:rsid w:val="0031332D"/>
    <w:rPr>
      <w:rFonts w:ascii="Times New Roman" w:eastAsia="Times New Roman" w:hAnsi="Times New Roman" w:cs="Times New Roman"/>
      <w:b/>
      <w:bCs/>
      <w:sz w:val="28"/>
      <w:lang w:val="sr-Cyrl-CS"/>
    </w:rPr>
  </w:style>
  <w:style w:type="paragraph" w:styleId="BodyTextIndent3">
    <w:name w:val="Body Text Indent 3"/>
    <w:basedOn w:val="Normal"/>
    <w:link w:val="BodyTextIndent3Char"/>
    <w:rsid w:val="0031332D"/>
    <w:pPr>
      <w:spacing w:line="276" w:lineRule="auto"/>
      <w:ind w:firstLine="720"/>
      <w:jc w:val="both"/>
    </w:pPr>
    <w:rPr>
      <w:rFonts w:ascii="Times New Roman" w:eastAsia="Times New Roman" w:hAnsi="Times New Roman" w:cs="Times New Roman"/>
      <w:b/>
      <w:bCs/>
      <w:sz w:val="28"/>
      <w:lang w:val="sr-Cyrl-CS"/>
    </w:rPr>
  </w:style>
  <w:style w:type="character" w:customStyle="1" w:styleId="BodyTextIndent3Char">
    <w:name w:val="Body Text Indent 3 Char"/>
    <w:basedOn w:val="DefaultParagraphFont"/>
    <w:link w:val="BodyTextIndent3"/>
    <w:rsid w:val="0031332D"/>
    <w:rPr>
      <w:rFonts w:ascii="Times New Roman" w:eastAsia="Times New Roman" w:hAnsi="Times New Roman" w:cs="Times New Roman"/>
      <w:b/>
      <w:bCs/>
      <w:sz w:val="28"/>
      <w:lang w:val="sr-Cyrl-CS"/>
    </w:rPr>
  </w:style>
  <w:style w:type="paragraph" w:styleId="BodyTextIndent2">
    <w:name w:val="Body Text Indent 2"/>
    <w:basedOn w:val="Normal"/>
    <w:link w:val="BodyTextIndent2Char"/>
    <w:rsid w:val="0031332D"/>
    <w:pPr>
      <w:spacing w:line="276" w:lineRule="auto"/>
      <w:ind w:left="360" w:firstLine="360"/>
      <w:jc w:val="both"/>
    </w:pPr>
    <w:rPr>
      <w:rFonts w:ascii="Times New Roman" w:eastAsia="Times New Roman" w:hAnsi="Times New Roman" w:cs="Times New Roman"/>
      <w:lang w:val="sr-Cyrl-CS"/>
    </w:rPr>
  </w:style>
  <w:style w:type="character" w:customStyle="1" w:styleId="BodyTextIndent2Char">
    <w:name w:val="Body Text Indent 2 Char"/>
    <w:basedOn w:val="DefaultParagraphFont"/>
    <w:link w:val="BodyTextIndent2"/>
    <w:rsid w:val="0031332D"/>
    <w:rPr>
      <w:rFonts w:ascii="Times New Roman" w:eastAsia="Times New Roman" w:hAnsi="Times New Roman" w:cs="Times New Roman"/>
      <w:lang w:val="sr-Cyrl-CS"/>
    </w:rPr>
  </w:style>
  <w:style w:type="character" w:styleId="PageNumber">
    <w:name w:val="page number"/>
    <w:basedOn w:val="DefaultParagraphFont"/>
    <w:rsid w:val="0031332D"/>
  </w:style>
  <w:style w:type="character" w:styleId="CommentReference">
    <w:name w:val="annotation reference"/>
    <w:uiPriority w:val="99"/>
    <w:rsid w:val="0031332D"/>
    <w:rPr>
      <w:sz w:val="16"/>
      <w:szCs w:val="16"/>
    </w:rPr>
  </w:style>
  <w:style w:type="paragraph" w:styleId="CommentText">
    <w:name w:val="annotation text"/>
    <w:basedOn w:val="Normal"/>
    <w:link w:val="CommentTextChar"/>
    <w:uiPriority w:val="99"/>
    <w:rsid w:val="0031332D"/>
    <w:pPr>
      <w:spacing w:line="276" w:lineRule="auto"/>
      <w:jc w:val="both"/>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31332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rsid w:val="0031332D"/>
    <w:rPr>
      <w:b/>
      <w:bCs/>
    </w:rPr>
  </w:style>
  <w:style w:type="character" w:customStyle="1" w:styleId="CommentSubjectChar">
    <w:name w:val="Comment Subject Char"/>
    <w:basedOn w:val="CommentTextChar"/>
    <w:link w:val="CommentSubject"/>
    <w:uiPriority w:val="99"/>
    <w:semiHidden/>
    <w:rsid w:val="0031332D"/>
    <w:rPr>
      <w:rFonts w:ascii="Times New Roman" w:eastAsia="Times New Roman" w:hAnsi="Times New Roman" w:cs="Times New Roman"/>
      <w:b/>
      <w:bCs/>
      <w:sz w:val="20"/>
      <w:szCs w:val="20"/>
      <w:lang w:val="en-GB"/>
    </w:rPr>
  </w:style>
  <w:style w:type="character" w:styleId="FollowedHyperlink">
    <w:name w:val="FollowedHyperlink"/>
    <w:uiPriority w:val="99"/>
    <w:rsid w:val="0031332D"/>
    <w:rPr>
      <w:color w:val="800080"/>
      <w:u w:val="single"/>
    </w:rPr>
  </w:style>
  <w:style w:type="table" w:customStyle="1" w:styleId="TableGrid1">
    <w:name w:val="Table Grid1"/>
    <w:basedOn w:val="TableNormal"/>
    <w:next w:val="TableGrid"/>
    <w:rsid w:val="0031332D"/>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31332D"/>
    <w:pPr>
      <w:shd w:val="clear" w:color="auto" w:fill="000080"/>
      <w:spacing w:line="276" w:lineRule="auto"/>
      <w:jc w:val="both"/>
    </w:pPr>
    <w:rPr>
      <w:rFonts w:ascii="Tahoma" w:eastAsia="Times New Roman" w:hAnsi="Tahoma" w:cs="Times New Roman"/>
      <w:lang w:val="en-GB"/>
    </w:rPr>
  </w:style>
  <w:style w:type="character" w:customStyle="1" w:styleId="DocumentMapChar">
    <w:name w:val="Document Map Char"/>
    <w:basedOn w:val="DefaultParagraphFont"/>
    <w:link w:val="DocumentMap"/>
    <w:semiHidden/>
    <w:rsid w:val="0031332D"/>
    <w:rPr>
      <w:rFonts w:ascii="Tahoma" w:eastAsia="Times New Roman" w:hAnsi="Tahoma" w:cs="Times New Roman"/>
      <w:shd w:val="clear" w:color="auto" w:fill="000080"/>
      <w:lang w:val="en-GB"/>
    </w:rPr>
  </w:style>
  <w:style w:type="paragraph" w:styleId="Subtitle">
    <w:name w:val="Subtitle"/>
    <w:basedOn w:val="Normal"/>
    <w:link w:val="SubtitleChar"/>
    <w:qFormat/>
    <w:rsid w:val="0031332D"/>
    <w:pPr>
      <w:spacing w:line="276" w:lineRule="auto"/>
      <w:jc w:val="both"/>
    </w:pPr>
    <w:rPr>
      <w:rFonts w:ascii="Times New Roman" w:eastAsia="Times New Roman" w:hAnsi="Times New Roman" w:cs="Times New Roman"/>
      <w:b/>
      <w:szCs w:val="20"/>
      <w:u w:val="single"/>
      <w:lang w:val="sl-SI"/>
    </w:rPr>
  </w:style>
  <w:style w:type="character" w:customStyle="1" w:styleId="SubtitleChar">
    <w:name w:val="Subtitle Char"/>
    <w:basedOn w:val="DefaultParagraphFont"/>
    <w:link w:val="Subtitle"/>
    <w:rsid w:val="0031332D"/>
    <w:rPr>
      <w:rFonts w:ascii="Times New Roman" w:eastAsia="Times New Roman" w:hAnsi="Times New Roman" w:cs="Times New Roman"/>
      <w:b/>
      <w:szCs w:val="20"/>
      <w:u w:val="single"/>
      <w:lang w:val="sl-SI"/>
    </w:rPr>
  </w:style>
  <w:style w:type="paragraph" w:styleId="BodyText3">
    <w:name w:val="Body Text 3"/>
    <w:basedOn w:val="Normal"/>
    <w:link w:val="BodyText3Char"/>
    <w:uiPriority w:val="99"/>
    <w:rsid w:val="0031332D"/>
    <w:pPr>
      <w:spacing w:after="120" w:line="276" w:lineRule="auto"/>
      <w:jc w:val="both"/>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rsid w:val="0031332D"/>
    <w:rPr>
      <w:rFonts w:ascii="Times New Roman" w:eastAsia="Times New Roman" w:hAnsi="Times New Roman" w:cs="Times New Roman"/>
      <w:sz w:val="16"/>
      <w:szCs w:val="16"/>
    </w:rPr>
  </w:style>
  <w:style w:type="paragraph" w:customStyle="1" w:styleId="CharCharCharCharCharCharCharCharCharChar">
    <w:name w:val="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
    <w:name w:val="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1Char">
    <w:name w:val="Char Char Char1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CharCharChar">
    <w:name w:val="Char Char Char 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1CharCharCharChar">
    <w:name w:val="Char Char Char Char Char Char Char Char Char1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4">
    <w:name w:val="Char4"/>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CharChar">
    <w:name w:val="Char Char 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
    <w:name w:val="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
    <w:name w:val="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CharChar1">
    <w:name w:val="Char Char Char Char Char Char Char Char Char Char Char Char1"/>
    <w:basedOn w:val="Normal"/>
    <w:rsid w:val="0031332D"/>
    <w:pPr>
      <w:spacing w:after="160" w:line="240" w:lineRule="exact"/>
      <w:jc w:val="both"/>
    </w:pPr>
    <w:rPr>
      <w:rFonts w:ascii="Arial" w:eastAsia="Times New Roman" w:hAnsi="Arial" w:cs="Verdana"/>
      <w:sz w:val="20"/>
      <w:szCs w:val="20"/>
    </w:rPr>
  </w:style>
  <w:style w:type="paragraph" w:customStyle="1" w:styleId="CharCharChar1">
    <w:name w:val="Char Char Char1"/>
    <w:basedOn w:val="Normal"/>
    <w:rsid w:val="0031332D"/>
    <w:pPr>
      <w:spacing w:after="160" w:line="240" w:lineRule="exact"/>
      <w:jc w:val="both"/>
    </w:pPr>
    <w:rPr>
      <w:rFonts w:ascii="Arial" w:eastAsia="Times New Roman" w:hAnsi="Arial" w:cs="Verdana"/>
      <w:sz w:val="20"/>
      <w:szCs w:val="20"/>
    </w:rPr>
  </w:style>
  <w:style w:type="paragraph" w:customStyle="1" w:styleId="CharCharCharChar1">
    <w:name w:val="Char Char Char Char1"/>
    <w:basedOn w:val="Normal"/>
    <w:rsid w:val="0031332D"/>
    <w:pPr>
      <w:spacing w:after="160" w:line="240" w:lineRule="exact"/>
      <w:jc w:val="both"/>
    </w:pPr>
    <w:rPr>
      <w:rFonts w:ascii="Arial" w:eastAsia="Times New Roman" w:hAnsi="Arial" w:cs="Verdana"/>
      <w:sz w:val="20"/>
      <w:szCs w:val="20"/>
    </w:rPr>
  </w:style>
  <w:style w:type="paragraph" w:customStyle="1" w:styleId="xl23">
    <w:name w:val="xl23"/>
    <w:basedOn w:val="Normal"/>
    <w:rsid w:val="0031332D"/>
    <w:pPr>
      <w:pBdr>
        <w:top w:val="single" w:sz="8" w:space="0" w:color="auto"/>
        <w:left w:val="single" w:sz="4" w:space="0" w:color="auto"/>
        <w:right w:val="single" w:sz="4" w:space="0" w:color="auto"/>
      </w:pBdr>
      <w:shd w:val="clear" w:color="auto" w:fill="FFCC99"/>
      <w:spacing w:before="100" w:beforeAutospacing="1" w:after="100" w:afterAutospacing="1" w:line="276" w:lineRule="auto"/>
      <w:jc w:val="center"/>
      <w:textAlignment w:val="center"/>
    </w:pPr>
    <w:rPr>
      <w:rFonts w:ascii="Times New Roman" w:eastAsia="Times New Roman" w:hAnsi="Times New Roman" w:cs="Times New Roman"/>
      <w:sz w:val="18"/>
      <w:szCs w:val="18"/>
    </w:rPr>
  </w:style>
  <w:style w:type="paragraph" w:customStyle="1" w:styleId="xl24">
    <w:name w:val="xl24"/>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rFonts w:ascii="Times New Roman" w:eastAsia="Times New Roman" w:hAnsi="Times New Roman" w:cs="Times New Roman"/>
      <w:sz w:val="18"/>
      <w:szCs w:val="18"/>
    </w:rPr>
  </w:style>
  <w:style w:type="paragraph" w:customStyle="1" w:styleId="xl25">
    <w:name w:val="xl25"/>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26">
    <w:name w:val="xl26"/>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27">
    <w:name w:val="xl27"/>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rFonts w:ascii="Times New Roman" w:eastAsia="Times New Roman" w:hAnsi="Times New Roman" w:cs="Times New Roman"/>
      <w:sz w:val="18"/>
      <w:szCs w:val="18"/>
    </w:rPr>
  </w:style>
  <w:style w:type="paragraph" w:customStyle="1" w:styleId="xl28">
    <w:name w:val="xl28"/>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center"/>
    </w:pPr>
    <w:rPr>
      <w:rFonts w:ascii="Times New Roman" w:eastAsia="Times New Roman" w:hAnsi="Times New Roman" w:cs="Times New Roman"/>
      <w:sz w:val="18"/>
      <w:szCs w:val="18"/>
    </w:rPr>
  </w:style>
  <w:style w:type="paragraph" w:customStyle="1" w:styleId="xl29">
    <w:name w:val="xl29"/>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center"/>
    </w:pPr>
    <w:rPr>
      <w:rFonts w:ascii="Times New Roman" w:eastAsia="Times New Roman" w:hAnsi="Times New Roman" w:cs="Times New Roman"/>
      <w:sz w:val="18"/>
      <w:szCs w:val="18"/>
    </w:rPr>
  </w:style>
  <w:style w:type="paragraph" w:customStyle="1" w:styleId="xl30">
    <w:name w:val="xl30"/>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center"/>
    </w:pPr>
    <w:rPr>
      <w:rFonts w:ascii="Times New Roman" w:eastAsia="Times New Roman" w:hAnsi="Times New Roman" w:cs="Times New Roman"/>
      <w:sz w:val="18"/>
      <w:szCs w:val="18"/>
    </w:rPr>
  </w:style>
  <w:style w:type="paragraph" w:customStyle="1" w:styleId="xl31">
    <w:name w:val="xl31"/>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rFonts w:ascii="Times New Roman" w:eastAsia="Times New Roman" w:hAnsi="Times New Roman" w:cs="Times New Roman"/>
      <w:b/>
      <w:bCs/>
      <w:sz w:val="18"/>
      <w:szCs w:val="18"/>
    </w:rPr>
  </w:style>
  <w:style w:type="paragraph" w:customStyle="1" w:styleId="xl32">
    <w:name w:val="xl32"/>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center"/>
    </w:pPr>
    <w:rPr>
      <w:rFonts w:ascii="Times New Roman" w:eastAsia="Times New Roman" w:hAnsi="Times New Roman" w:cs="Times New Roman"/>
      <w:sz w:val="18"/>
      <w:szCs w:val="18"/>
    </w:rPr>
  </w:style>
  <w:style w:type="paragraph" w:customStyle="1" w:styleId="xl33">
    <w:name w:val="xl33"/>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18"/>
      <w:szCs w:val="18"/>
    </w:rPr>
  </w:style>
  <w:style w:type="paragraph" w:customStyle="1" w:styleId="xl34">
    <w:name w:val="xl34"/>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35">
    <w:name w:val="xl35"/>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36">
    <w:name w:val="xl36"/>
    <w:basedOn w:val="Normal"/>
    <w:rsid w:val="003133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jc w:val="both"/>
    </w:pPr>
    <w:rPr>
      <w:rFonts w:ascii="Times New Roman" w:eastAsia="Times New Roman" w:hAnsi="Times New Roman" w:cs="Times New Roman"/>
      <w:b/>
      <w:bCs/>
      <w:sz w:val="18"/>
      <w:szCs w:val="18"/>
    </w:rPr>
  </w:style>
  <w:style w:type="paragraph" w:customStyle="1" w:styleId="xl37">
    <w:name w:val="xl37"/>
    <w:basedOn w:val="Normal"/>
    <w:rsid w:val="003133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38">
    <w:name w:val="xl38"/>
    <w:basedOn w:val="Normal"/>
    <w:rsid w:val="003133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39">
    <w:name w:val="xl39"/>
    <w:basedOn w:val="Normal"/>
    <w:rsid w:val="003133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jc w:val="center"/>
    </w:pPr>
    <w:rPr>
      <w:rFonts w:ascii="Times New Roman" w:eastAsia="Times New Roman" w:hAnsi="Times New Roman" w:cs="Times New Roman"/>
      <w:sz w:val="18"/>
      <w:szCs w:val="18"/>
    </w:rPr>
  </w:style>
  <w:style w:type="paragraph" w:customStyle="1" w:styleId="xl40">
    <w:name w:val="xl40"/>
    <w:basedOn w:val="Normal"/>
    <w:rsid w:val="0031332D"/>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41">
    <w:name w:val="xl41"/>
    <w:basedOn w:val="Normal"/>
    <w:rsid w:val="0031332D"/>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76" w:lineRule="auto"/>
      <w:jc w:val="center"/>
    </w:pPr>
    <w:rPr>
      <w:rFonts w:ascii="Times New Roman" w:eastAsia="Times New Roman" w:hAnsi="Times New Roman" w:cs="Times New Roman"/>
      <w:sz w:val="18"/>
      <w:szCs w:val="18"/>
    </w:rPr>
  </w:style>
  <w:style w:type="paragraph" w:customStyle="1" w:styleId="xl42">
    <w:name w:val="xl42"/>
    <w:basedOn w:val="Normal"/>
    <w:rsid w:val="0031332D"/>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43">
    <w:name w:val="xl43"/>
    <w:basedOn w:val="Normal"/>
    <w:rsid w:val="0031332D"/>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76" w:lineRule="auto"/>
      <w:jc w:val="both"/>
    </w:pPr>
    <w:rPr>
      <w:rFonts w:ascii="Times New Roman" w:eastAsia="Times New Roman" w:hAnsi="Times New Roman" w:cs="Times New Roman"/>
      <w:b/>
      <w:bCs/>
      <w:sz w:val="18"/>
      <w:szCs w:val="18"/>
    </w:rPr>
  </w:style>
  <w:style w:type="paragraph" w:customStyle="1" w:styleId="xl44">
    <w:name w:val="xl44"/>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18"/>
      <w:szCs w:val="18"/>
    </w:rPr>
  </w:style>
  <w:style w:type="paragraph" w:customStyle="1" w:styleId="xl45">
    <w:name w:val="xl45"/>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top"/>
    </w:pPr>
    <w:rPr>
      <w:rFonts w:ascii="Times New Roman" w:eastAsia="Times New Roman" w:hAnsi="Times New Roman" w:cs="Times New Roman"/>
      <w:sz w:val="18"/>
      <w:szCs w:val="18"/>
    </w:rPr>
  </w:style>
  <w:style w:type="paragraph" w:customStyle="1" w:styleId="xl46">
    <w:name w:val="xl46"/>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top"/>
    </w:pPr>
    <w:rPr>
      <w:rFonts w:ascii="Times New Roman" w:eastAsia="Times New Roman" w:hAnsi="Times New Roman" w:cs="Times New Roman"/>
      <w:sz w:val="18"/>
      <w:szCs w:val="18"/>
    </w:rPr>
  </w:style>
  <w:style w:type="paragraph" w:customStyle="1" w:styleId="xl47">
    <w:name w:val="xl47"/>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top"/>
    </w:pPr>
    <w:rPr>
      <w:rFonts w:ascii="Times New Roman" w:eastAsia="Times New Roman" w:hAnsi="Times New Roman" w:cs="Times New Roman"/>
      <w:sz w:val="18"/>
      <w:szCs w:val="18"/>
    </w:rPr>
  </w:style>
  <w:style w:type="paragraph" w:customStyle="1" w:styleId="xl48">
    <w:name w:val="xl48"/>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top"/>
    </w:pPr>
    <w:rPr>
      <w:rFonts w:ascii="Times New Roman" w:eastAsia="Times New Roman" w:hAnsi="Times New Roman" w:cs="Times New Roman"/>
      <w:sz w:val="18"/>
      <w:szCs w:val="18"/>
    </w:rPr>
  </w:style>
  <w:style w:type="paragraph" w:customStyle="1" w:styleId="xl49">
    <w:name w:val="xl49"/>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50">
    <w:name w:val="xl50"/>
    <w:basedOn w:val="Normal"/>
    <w:rsid w:val="0031332D"/>
    <w:pPr>
      <w:pBdr>
        <w:top w:val="single" w:sz="8" w:space="0" w:color="auto"/>
        <w:left w:val="single" w:sz="4" w:space="0" w:color="auto"/>
        <w:right w:val="single" w:sz="4" w:space="0" w:color="auto"/>
      </w:pBdr>
      <w:shd w:val="clear" w:color="auto" w:fill="FFCC99"/>
      <w:spacing w:before="100" w:beforeAutospacing="1" w:after="100" w:afterAutospacing="1" w:line="276" w:lineRule="auto"/>
      <w:jc w:val="center"/>
      <w:textAlignment w:val="center"/>
    </w:pPr>
    <w:rPr>
      <w:rFonts w:ascii="Times New Roman" w:eastAsia="Times New Roman" w:hAnsi="Times New Roman" w:cs="Times New Roman"/>
      <w:b/>
      <w:bCs/>
      <w:sz w:val="18"/>
      <w:szCs w:val="18"/>
    </w:rPr>
  </w:style>
  <w:style w:type="paragraph" w:customStyle="1" w:styleId="xl51">
    <w:name w:val="xl51"/>
    <w:basedOn w:val="Normal"/>
    <w:rsid w:val="003133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jc w:val="center"/>
    </w:pPr>
    <w:rPr>
      <w:rFonts w:ascii="Times New Roman" w:eastAsia="Times New Roman" w:hAnsi="Times New Roman" w:cs="Times New Roman"/>
      <w:b/>
      <w:bCs/>
      <w:sz w:val="18"/>
      <w:szCs w:val="18"/>
    </w:rPr>
  </w:style>
  <w:style w:type="paragraph" w:customStyle="1" w:styleId="xl52">
    <w:name w:val="xl52"/>
    <w:basedOn w:val="Normal"/>
    <w:rsid w:val="0031332D"/>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76" w:lineRule="auto"/>
      <w:jc w:val="center"/>
    </w:pPr>
    <w:rPr>
      <w:rFonts w:ascii="Times New Roman" w:eastAsia="Times New Roman" w:hAnsi="Times New Roman" w:cs="Times New Roman"/>
      <w:b/>
      <w:bCs/>
      <w:sz w:val="18"/>
      <w:szCs w:val="18"/>
    </w:rPr>
  </w:style>
  <w:style w:type="paragraph" w:customStyle="1" w:styleId="xl53">
    <w:name w:val="xl53"/>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b/>
      <w:bCs/>
      <w:sz w:val="18"/>
      <w:szCs w:val="18"/>
    </w:rPr>
  </w:style>
  <w:style w:type="paragraph" w:customStyle="1" w:styleId="xl54">
    <w:name w:val="xl54"/>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b/>
      <w:bCs/>
      <w:sz w:val="18"/>
      <w:szCs w:val="18"/>
    </w:rPr>
  </w:style>
  <w:style w:type="paragraph" w:customStyle="1" w:styleId="xl55">
    <w:name w:val="xl55"/>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top"/>
    </w:pPr>
    <w:rPr>
      <w:rFonts w:ascii="Times New Roman" w:eastAsia="Times New Roman" w:hAnsi="Times New Roman" w:cs="Times New Roman"/>
      <w:b/>
      <w:bCs/>
      <w:sz w:val="18"/>
      <w:szCs w:val="18"/>
    </w:rPr>
  </w:style>
  <w:style w:type="paragraph" w:customStyle="1" w:styleId="xl56">
    <w:name w:val="xl56"/>
    <w:basedOn w:val="Normal"/>
    <w:rsid w:val="0031332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76" w:lineRule="auto"/>
      <w:jc w:val="center"/>
    </w:pPr>
    <w:rPr>
      <w:rFonts w:ascii="Times New Roman" w:eastAsia="Times New Roman" w:hAnsi="Times New Roman" w:cs="Times New Roman"/>
      <w:b/>
      <w:bCs/>
      <w:sz w:val="18"/>
      <w:szCs w:val="18"/>
    </w:rPr>
  </w:style>
  <w:style w:type="paragraph" w:customStyle="1" w:styleId="xl57">
    <w:name w:val="xl57"/>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color w:val="FF0000"/>
      <w:sz w:val="18"/>
      <w:szCs w:val="18"/>
    </w:rPr>
  </w:style>
  <w:style w:type="paragraph" w:customStyle="1" w:styleId="xl58">
    <w:name w:val="xl58"/>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color w:val="FF0000"/>
      <w:sz w:val="18"/>
      <w:szCs w:val="18"/>
    </w:rPr>
  </w:style>
  <w:style w:type="paragraph" w:customStyle="1" w:styleId="xl59">
    <w:name w:val="xl59"/>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top"/>
    </w:pPr>
    <w:rPr>
      <w:rFonts w:ascii="Times New Roman" w:eastAsia="Times New Roman" w:hAnsi="Times New Roman" w:cs="Times New Roman"/>
      <w:color w:val="FF0000"/>
      <w:sz w:val="18"/>
      <w:szCs w:val="18"/>
    </w:rPr>
  </w:style>
  <w:style w:type="paragraph" w:customStyle="1" w:styleId="xl60">
    <w:name w:val="xl60"/>
    <w:basedOn w:val="Normal"/>
    <w:rsid w:val="0031332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76" w:lineRule="auto"/>
      <w:jc w:val="center"/>
      <w:textAlignment w:val="center"/>
    </w:pPr>
    <w:rPr>
      <w:rFonts w:ascii="Times New Roman" w:eastAsia="Times New Roman" w:hAnsi="Times New Roman" w:cs="Times New Roman"/>
      <w:b/>
      <w:bCs/>
      <w:sz w:val="18"/>
      <w:szCs w:val="18"/>
    </w:rPr>
  </w:style>
  <w:style w:type="paragraph" w:customStyle="1" w:styleId="xl61">
    <w:name w:val="xl61"/>
    <w:basedOn w:val="Normal"/>
    <w:rsid w:val="0031332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76" w:lineRule="auto"/>
      <w:jc w:val="center"/>
      <w:textAlignment w:val="top"/>
    </w:pPr>
    <w:rPr>
      <w:rFonts w:ascii="Times New Roman" w:eastAsia="Times New Roman" w:hAnsi="Times New Roman" w:cs="Times New Roman"/>
      <w:b/>
      <w:bCs/>
      <w:sz w:val="18"/>
      <w:szCs w:val="18"/>
    </w:rPr>
  </w:style>
  <w:style w:type="paragraph" w:customStyle="1" w:styleId="xl62">
    <w:name w:val="xl62"/>
    <w:basedOn w:val="Normal"/>
    <w:rsid w:val="0031332D"/>
    <w:pPr>
      <w:pBdr>
        <w:top w:val="single" w:sz="8" w:space="0" w:color="auto"/>
        <w:bottom w:val="single" w:sz="4" w:space="0" w:color="auto"/>
      </w:pBdr>
      <w:shd w:val="clear" w:color="auto" w:fill="FFCC99"/>
      <w:spacing w:before="100" w:beforeAutospacing="1" w:after="100" w:afterAutospacing="1" w:line="276" w:lineRule="auto"/>
      <w:jc w:val="center"/>
      <w:textAlignment w:val="center"/>
    </w:pPr>
    <w:rPr>
      <w:rFonts w:ascii="Times New Roman" w:eastAsia="Times New Roman" w:hAnsi="Times New Roman" w:cs="Times New Roman"/>
      <w:sz w:val="18"/>
      <w:szCs w:val="18"/>
    </w:rPr>
  </w:style>
  <w:style w:type="paragraph" w:customStyle="1" w:styleId="xl63">
    <w:name w:val="xl63"/>
    <w:basedOn w:val="Normal"/>
    <w:rsid w:val="0031332D"/>
    <w:pPr>
      <w:pBdr>
        <w:top w:val="single" w:sz="8" w:space="0" w:color="auto"/>
        <w:bottom w:val="single" w:sz="4" w:space="0" w:color="auto"/>
        <w:right w:val="single" w:sz="4" w:space="0" w:color="auto"/>
      </w:pBdr>
      <w:shd w:val="clear" w:color="auto" w:fill="FFCC99"/>
      <w:spacing w:before="100" w:beforeAutospacing="1" w:after="100" w:afterAutospacing="1" w:line="276" w:lineRule="auto"/>
      <w:jc w:val="center"/>
      <w:textAlignment w:val="center"/>
    </w:pPr>
    <w:rPr>
      <w:rFonts w:ascii="Times New Roman" w:eastAsia="Times New Roman" w:hAnsi="Times New Roman" w:cs="Times New Roman"/>
      <w:sz w:val="18"/>
      <w:szCs w:val="18"/>
    </w:rPr>
  </w:style>
  <w:style w:type="paragraph" w:customStyle="1" w:styleId="xl64">
    <w:name w:val="xl64"/>
    <w:basedOn w:val="Normal"/>
    <w:rsid w:val="0031332D"/>
    <w:pPr>
      <w:pBdr>
        <w:top w:val="single" w:sz="4" w:space="0" w:color="auto"/>
        <w:left w:val="single" w:sz="4" w:space="0" w:color="auto"/>
        <w:bottom w:val="single" w:sz="8"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65">
    <w:name w:val="xl65"/>
    <w:basedOn w:val="Normal"/>
    <w:rsid w:val="0031332D"/>
    <w:pPr>
      <w:pBdr>
        <w:top w:val="single" w:sz="4" w:space="0" w:color="auto"/>
        <w:left w:val="single" w:sz="4" w:space="0" w:color="auto"/>
        <w:bottom w:val="single" w:sz="8"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66">
    <w:name w:val="xl66"/>
    <w:basedOn w:val="Normal"/>
    <w:rsid w:val="0031332D"/>
    <w:pPr>
      <w:pBdr>
        <w:top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22"/>
      <w:szCs w:val="22"/>
    </w:rPr>
  </w:style>
  <w:style w:type="paragraph" w:customStyle="1" w:styleId="xl67">
    <w:name w:val="xl67"/>
    <w:basedOn w:val="Normal"/>
    <w:rsid w:val="0031332D"/>
    <w:pPr>
      <w:pBdr>
        <w:left w:val="single" w:sz="8" w:space="0" w:color="auto"/>
        <w:bottom w:val="single" w:sz="8" w:space="0" w:color="auto"/>
        <w:right w:val="single" w:sz="8" w:space="0" w:color="auto"/>
      </w:pBdr>
      <w:shd w:val="clear" w:color="auto" w:fill="FFCC99"/>
      <w:spacing w:before="100" w:beforeAutospacing="1" w:after="100" w:afterAutospacing="1" w:line="276" w:lineRule="auto"/>
      <w:jc w:val="center"/>
    </w:pPr>
    <w:rPr>
      <w:rFonts w:ascii="Times New Roman" w:eastAsia="Times New Roman" w:hAnsi="Times New Roman" w:cs="Times New Roman"/>
      <w:b/>
      <w:bCs/>
      <w:sz w:val="22"/>
      <w:szCs w:val="22"/>
    </w:rPr>
  </w:style>
  <w:style w:type="paragraph" w:customStyle="1" w:styleId="xl68">
    <w:name w:val="xl68"/>
    <w:basedOn w:val="Normal"/>
    <w:rsid w:val="0031332D"/>
    <w:pPr>
      <w:pBdr>
        <w:top w:val="single" w:sz="4" w:space="0" w:color="auto"/>
        <w:left w:val="single" w:sz="8"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22"/>
      <w:szCs w:val="22"/>
    </w:rPr>
  </w:style>
  <w:style w:type="paragraph" w:customStyle="1" w:styleId="xl69">
    <w:name w:val="xl69"/>
    <w:basedOn w:val="Normal"/>
    <w:rsid w:val="0031332D"/>
    <w:pPr>
      <w:pBdr>
        <w:top w:val="single" w:sz="4" w:space="0" w:color="auto"/>
        <w:left w:val="single" w:sz="4" w:space="0" w:color="auto"/>
        <w:bottom w:val="single" w:sz="8"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b/>
      <w:bCs/>
      <w:sz w:val="22"/>
      <w:szCs w:val="22"/>
    </w:rPr>
  </w:style>
  <w:style w:type="paragraph" w:customStyle="1" w:styleId="xl70">
    <w:name w:val="xl70"/>
    <w:basedOn w:val="Normal"/>
    <w:rsid w:val="0031332D"/>
    <w:pPr>
      <w:pBdr>
        <w:top w:val="single" w:sz="8"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1">
    <w:name w:val="xl71"/>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2">
    <w:name w:val="xl72"/>
    <w:basedOn w:val="Normal"/>
    <w:rsid w:val="0031332D"/>
    <w:pPr>
      <w:pBdr>
        <w:top w:val="single" w:sz="8" w:space="0" w:color="auto"/>
        <w:left w:val="single" w:sz="4" w:space="0" w:color="auto"/>
        <w:bottom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3">
    <w:name w:val="xl73"/>
    <w:basedOn w:val="Normal"/>
    <w:rsid w:val="0031332D"/>
    <w:pPr>
      <w:pBdr>
        <w:top w:val="single" w:sz="4" w:space="0" w:color="auto"/>
        <w:left w:val="single" w:sz="4" w:space="0" w:color="auto"/>
        <w:bottom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4">
    <w:name w:val="xl74"/>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5">
    <w:name w:val="xl75"/>
    <w:basedOn w:val="Normal"/>
    <w:rsid w:val="0031332D"/>
    <w:pPr>
      <w:pBdr>
        <w:top w:val="single" w:sz="4" w:space="0" w:color="auto"/>
        <w:left w:val="single" w:sz="4" w:space="0" w:color="auto"/>
        <w:bottom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6">
    <w:name w:val="xl76"/>
    <w:basedOn w:val="Normal"/>
    <w:rsid w:val="0031332D"/>
    <w:pPr>
      <w:pBdr>
        <w:top w:val="single" w:sz="4" w:space="0" w:color="auto"/>
        <w:left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7">
    <w:name w:val="xl77"/>
    <w:basedOn w:val="Normal"/>
    <w:rsid w:val="0031332D"/>
    <w:pPr>
      <w:pBdr>
        <w:left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8">
    <w:name w:val="xl78"/>
    <w:basedOn w:val="Normal"/>
    <w:rsid w:val="0031332D"/>
    <w:pPr>
      <w:pBdr>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9">
    <w:name w:val="xl79"/>
    <w:basedOn w:val="Normal"/>
    <w:rsid w:val="0031332D"/>
    <w:pPr>
      <w:pBdr>
        <w:top w:val="single" w:sz="4" w:space="0" w:color="auto"/>
        <w:left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0">
    <w:name w:val="xl80"/>
    <w:basedOn w:val="Normal"/>
    <w:rsid w:val="0031332D"/>
    <w:pPr>
      <w:pBdr>
        <w:left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1">
    <w:name w:val="xl81"/>
    <w:basedOn w:val="Normal"/>
    <w:rsid w:val="0031332D"/>
    <w:pPr>
      <w:pBdr>
        <w:left w:val="single" w:sz="4" w:space="0" w:color="auto"/>
        <w:bottom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2">
    <w:name w:val="xl82"/>
    <w:basedOn w:val="Normal"/>
    <w:rsid w:val="0031332D"/>
    <w:pPr>
      <w:pBdr>
        <w:top w:val="single" w:sz="4" w:space="0" w:color="auto"/>
        <w:left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3">
    <w:name w:val="xl83"/>
    <w:basedOn w:val="Normal"/>
    <w:rsid w:val="0031332D"/>
    <w:pPr>
      <w:pBdr>
        <w:left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4">
    <w:name w:val="xl84"/>
    <w:basedOn w:val="Normal"/>
    <w:rsid w:val="0031332D"/>
    <w:pPr>
      <w:pBdr>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5">
    <w:name w:val="xl85"/>
    <w:basedOn w:val="Normal"/>
    <w:rsid w:val="0031332D"/>
    <w:pPr>
      <w:pBdr>
        <w:top w:val="single" w:sz="4" w:space="0" w:color="auto"/>
        <w:left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6">
    <w:name w:val="xl86"/>
    <w:basedOn w:val="Normal"/>
    <w:rsid w:val="0031332D"/>
    <w:pPr>
      <w:pBdr>
        <w:left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7">
    <w:name w:val="xl87"/>
    <w:basedOn w:val="Normal"/>
    <w:rsid w:val="0031332D"/>
    <w:pPr>
      <w:pBdr>
        <w:left w:val="single" w:sz="4" w:space="0" w:color="auto"/>
        <w:bottom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styleId="List">
    <w:name w:val="List"/>
    <w:basedOn w:val="Normal"/>
    <w:rsid w:val="0031332D"/>
    <w:pPr>
      <w:spacing w:line="276" w:lineRule="auto"/>
      <w:ind w:left="360" w:hanging="360"/>
      <w:jc w:val="both"/>
    </w:pPr>
    <w:rPr>
      <w:rFonts w:ascii="Times New Roman" w:eastAsia="Times New Roman" w:hAnsi="Times New Roman" w:cs="Times New Roman"/>
      <w:lang w:val="en-GB"/>
    </w:rPr>
  </w:style>
  <w:style w:type="paragraph" w:styleId="List2">
    <w:name w:val="List 2"/>
    <w:basedOn w:val="Normal"/>
    <w:rsid w:val="0031332D"/>
    <w:pPr>
      <w:spacing w:line="276" w:lineRule="auto"/>
      <w:ind w:left="720" w:hanging="360"/>
      <w:jc w:val="both"/>
    </w:pPr>
    <w:rPr>
      <w:rFonts w:ascii="Times New Roman" w:eastAsia="Times New Roman" w:hAnsi="Times New Roman" w:cs="Times New Roman"/>
      <w:lang w:val="en-GB"/>
    </w:rPr>
  </w:style>
  <w:style w:type="paragraph" w:styleId="List3">
    <w:name w:val="List 3"/>
    <w:basedOn w:val="Normal"/>
    <w:rsid w:val="0031332D"/>
    <w:pPr>
      <w:spacing w:line="276" w:lineRule="auto"/>
      <w:ind w:left="1080" w:hanging="360"/>
      <w:jc w:val="both"/>
    </w:pPr>
    <w:rPr>
      <w:rFonts w:ascii="Times New Roman" w:eastAsia="Times New Roman" w:hAnsi="Times New Roman" w:cs="Times New Roman"/>
      <w:lang w:val="en-GB"/>
    </w:rPr>
  </w:style>
  <w:style w:type="paragraph" w:styleId="ListBullet2">
    <w:name w:val="List Bullet 2"/>
    <w:basedOn w:val="Normal"/>
    <w:autoRedefine/>
    <w:rsid w:val="0031332D"/>
    <w:pPr>
      <w:numPr>
        <w:numId w:val="1"/>
      </w:numPr>
      <w:tabs>
        <w:tab w:val="clear" w:pos="720"/>
        <w:tab w:val="num" w:pos="0"/>
      </w:tabs>
      <w:spacing w:line="276" w:lineRule="auto"/>
      <w:ind w:left="0" w:firstLine="0"/>
      <w:jc w:val="both"/>
    </w:pPr>
    <w:rPr>
      <w:rFonts w:ascii="Times New Roman" w:eastAsia="Times New Roman" w:hAnsi="Times New Roman" w:cs="Times New Roman"/>
      <w:lang w:val="en-GB"/>
    </w:rPr>
  </w:style>
  <w:style w:type="paragraph" w:styleId="ListContinue">
    <w:name w:val="List Continue"/>
    <w:basedOn w:val="Normal"/>
    <w:rsid w:val="0031332D"/>
    <w:pPr>
      <w:spacing w:after="120" w:line="276" w:lineRule="auto"/>
      <w:ind w:left="360"/>
      <w:jc w:val="both"/>
    </w:pPr>
    <w:rPr>
      <w:rFonts w:ascii="Times New Roman" w:eastAsia="Times New Roman" w:hAnsi="Times New Roman" w:cs="Times New Roman"/>
      <w:lang w:val="en-GB"/>
    </w:rPr>
  </w:style>
  <w:style w:type="paragraph" w:styleId="ListContinue2">
    <w:name w:val="List Continue 2"/>
    <w:basedOn w:val="Normal"/>
    <w:rsid w:val="0031332D"/>
    <w:pPr>
      <w:spacing w:after="120" w:line="276" w:lineRule="auto"/>
      <w:ind w:left="720"/>
      <w:jc w:val="both"/>
    </w:pPr>
    <w:rPr>
      <w:rFonts w:ascii="Times New Roman" w:eastAsia="Times New Roman" w:hAnsi="Times New Roman" w:cs="Times New Roman"/>
      <w:lang w:val="en-GB"/>
    </w:rPr>
  </w:style>
  <w:style w:type="paragraph" w:customStyle="1" w:styleId="Char1">
    <w:name w:val="Char1"/>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CharChar1CharCharCharChar">
    <w:name w:val="Char Char Char Char Char Char Char Char Char Char Char Char1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3">
    <w:name w:val="Char Char Char Char Char Char Char Char Char Char3"/>
    <w:basedOn w:val="Normal"/>
    <w:rsid w:val="0031332D"/>
    <w:pPr>
      <w:spacing w:after="160" w:line="240" w:lineRule="exact"/>
      <w:jc w:val="both"/>
    </w:pPr>
    <w:rPr>
      <w:rFonts w:ascii="Arial" w:eastAsia="Times New Roman" w:hAnsi="Arial" w:cs="Verdana"/>
      <w:sz w:val="20"/>
      <w:szCs w:val="20"/>
    </w:rPr>
  </w:style>
  <w:style w:type="paragraph" w:customStyle="1" w:styleId="CharCharChar">
    <w:name w:val="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1CharCharCharChar">
    <w:name w:val="Char Char Char Char Char Char1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1CharCharCharCharCharCharChar">
    <w:name w:val="Char Char Char Char Char Char1 Char Char Char Char Char Char Char"/>
    <w:basedOn w:val="Normal"/>
    <w:rsid w:val="0031332D"/>
    <w:pPr>
      <w:spacing w:after="160" w:line="240" w:lineRule="exact"/>
      <w:jc w:val="both"/>
    </w:pPr>
    <w:rPr>
      <w:rFonts w:ascii="Arial" w:eastAsia="Times New Roman" w:hAnsi="Arial" w:cs="Verdana"/>
      <w:sz w:val="20"/>
      <w:szCs w:val="20"/>
    </w:rPr>
  </w:style>
  <w:style w:type="paragraph" w:styleId="BodyTextFirstIndent2">
    <w:name w:val="Body Text First Indent 2"/>
    <w:basedOn w:val="BodyTextIndent"/>
    <w:link w:val="BodyTextFirstIndent2Char"/>
    <w:rsid w:val="0031332D"/>
    <w:pPr>
      <w:spacing w:after="120"/>
      <w:ind w:left="283" w:firstLine="210"/>
      <w:jc w:val="left"/>
    </w:pPr>
    <w:rPr>
      <w:b w:val="0"/>
      <w:bCs w:val="0"/>
      <w:sz w:val="24"/>
      <w:szCs w:val="20"/>
    </w:rPr>
  </w:style>
  <w:style w:type="character" w:customStyle="1" w:styleId="BodyTextFirstIndent2Char">
    <w:name w:val="Body Text First Indent 2 Char"/>
    <w:basedOn w:val="BodyTextIndentChar"/>
    <w:link w:val="BodyTextFirstIndent2"/>
    <w:rsid w:val="0031332D"/>
    <w:rPr>
      <w:rFonts w:ascii="Times New Roman" w:eastAsia="Times New Roman" w:hAnsi="Times New Roman" w:cs="Times New Roman"/>
      <w:b w:val="0"/>
      <w:bCs w:val="0"/>
      <w:sz w:val="28"/>
      <w:szCs w:val="20"/>
      <w:lang w:val="sr-Cyrl-CS"/>
    </w:rPr>
  </w:style>
  <w:style w:type="paragraph" w:customStyle="1" w:styleId="CharCharCharCharCharCharCharCharCharCharCharChar1CharCharCharCharCharCharCharCharCharChar">
    <w:name w:val="Char Char Char Char Char Char Char Char Char Char Char Char1 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CharChar1Char">
    <w:name w:val="Char Char Char Char Char Char Char Char Char Char Char Char1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1CharCharCharCharCharCharCharCharCharChar">
    <w:name w:val="Char Char Char Char Char Char Char Char Char1 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4">
    <w:name w:val="Char Char Char Char4"/>
    <w:basedOn w:val="Normal"/>
    <w:link w:val="CharCharCharCharChar"/>
    <w:rsid w:val="0031332D"/>
    <w:pPr>
      <w:spacing w:after="160" w:line="240" w:lineRule="exact"/>
      <w:jc w:val="both"/>
    </w:pPr>
    <w:rPr>
      <w:rFonts w:ascii="Arial" w:eastAsia="Times New Roman" w:hAnsi="Arial" w:cs="Times New Roman"/>
      <w:sz w:val="20"/>
      <w:szCs w:val="20"/>
    </w:rPr>
  </w:style>
  <w:style w:type="character" w:customStyle="1" w:styleId="CharCharCharCharChar">
    <w:name w:val="Char Char Char Char Char"/>
    <w:link w:val="CharCharCharChar4"/>
    <w:rsid w:val="0031332D"/>
    <w:rPr>
      <w:rFonts w:ascii="Arial" w:eastAsia="Times New Roman" w:hAnsi="Arial" w:cs="Times New Roman"/>
      <w:sz w:val="20"/>
      <w:szCs w:val="20"/>
    </w:rPr>
  </w:style>
  <w:style w:type="character" w:customStyle="1" w:styleId="CharChar12">
    <w:name w:val="Char Char12"/>
    <w:rsid w:val="0031332D"/>
    <w:rPr>
      <w:sz w:val="28"/>
      <w:szCs w:val="24"/>
      <w:lang w:val="sr-Cyrl-CS"/>
    </w:rPr>
  </w:style>
  <w:style w:type="character" w:customStyle="1" w:styleId="BodyText1">
    <w:name w:val="Body Text1"/>
    <w:rsid w:val="0031332D"/>
    <w:rPr>
      <w:rFonts w:ascii="Times New Roman" w:eastAsia="Times New Roman" w:hAnsi="Times New Roman" w:cs="Times New Roman"/>
      <w:b w:val="0"/>
      <w:bCs w:val="0"/>
      <w:i w:val="0"/>
      <w:iCs w:val="0"/>
      <w:smallCaps w:val="0"/>
      <w:strike w:val="0"/>
      <w:spacing w:val="0"/>
      <w:sz w:val="19"/>
      <w:szCs w:val="19"/>
    </w:rPr>
  </w:style>
  <w:style w:type="character" w:customStyle="1" w:styleId="Heading20">
    <w:name w:val="Heading #2"/>
    <w:rsid w:val="0031332D"/>
    <w:rPr>
      <w:rFonts w:ascii="Times New Roman" w:eastAsia="Times New Roman" w:hAnsi="Times New Roman" w:cs="Times New Roman"/>
      <w:b w:val="0"/>
      <w:bCs w:val="0"/>
      <w:i w:val="0"/>
      <w:iCs w:val="0"/>
      <w:smallCaps w:val="0"/>
      <w:strike w:val="0"/>
      <w:spacing w:val="0"/>
      <w:sz w:val="19"/>
      <w:szCs w:val="19"/>
    </w:rPr>
  </w:style>
  <w:style w:type="paragraph" w:customStyle="1" w:styleId="a1">
    <w:name w:val="Поднаслов"/>
    <w:basedOn w:val="Normal"/>
    <w:link w:val="Char"/>
    <w:qFormat/>
    <w:rsid w:val="0031332D"/>
    <w:pPr>
      <w:keepNext/>
      <w:keepLines/>
      <w:spacing w:line="276" w:lineRule="auto"/>
      <w:jc w:val="both"/>
    </w:pPr>
    <w:rPr>
      <w:rFonts w:ascii="Times New Roman" w:eastAsia="Calibri" w:hAnsi="Times New Roman" w:cs="Times New Roman"/>
      <w:b/>
      <w:lang w:val="sr-Cyrl-CS" w:eastAsia="sr-Latn-CS"/>
    </w:rPr>
  </w:style>
  <w:style w:type="character" w:customStyle="1" w:styleId="Char">
    <w:name w:val="Поднаслов Char"/>
    <w:link w:val="a1"/>
    <w:rsid w:val="0031332D"/>
    <w:rPr>
      <w:rFonts w:ascii="Times New Roman" w:eastAsia="Calibri" w:hAnsi="Times New Roman" w:cs="Times New Roman"/>
      <w:b/>
      <w:lang w:val="sr-Cyrl-CS" w:eastAsia="sr-Latn-CS"/>
    </w:rPr>
  </w:style>
  <w:style w:type="paragraph" w:customStyle="1" w:styleId="a0">
    <w:name w:val="ПодНабрајање"/>
    <w:basedOn w:val="BodyText"/>
    <w:link w:val="Char0"/>
    <w:qFormat/>
    <w:rsid w:val="0031332D"/>
    <w:pPr>
      <w:widowControl/>
      <w:numPr>
        <w:numId w:val="3"/>
      </w:numPr>
      <w:tabs>
        <w:tab w:val="clear" w:pos="0"/>
      </w:tabs>
      <w:suppressAutoHyphens/>
      <w:autoSpaceDE/>
      <w:autoSpaceDN/>
      <w:spacing w:line="276" w:lineRule="auto"/>
      <w:ind w:left="0" w:firstLine="0"/>
    </w:pPr>
    <w:rPr>
      <w:lang w:val="sr-Cyrl-CS"/>
    </w:rPr>
  </w:style>
  <w:style w:type="character" w:customStyle="1" w:styleId="Char0">
    <w:name w:val="ПодНабрајање Char"/>
    <w:link w:val="a0"/>
    <w:rsid w:val="0031332D"/>
    <w:rPr>
      <w:rFonts w:ascii="Times New Roman" w:eastAsia="Times New Roman" w:hAnsi="Times New Roman" w:cs="Times New Roman"/>
      <w:lang w:val="sr-Cyrl-CS"/>
    </w:rPr>
  </w:style>
  <w:style w:type="paragraph" w:customStyle="1" w:styleId="a">
    <w:name w:val="Набрајање"/>
    <w:basedOn w:val="Normal"/>
    <w:link w:val="Char3"/>
    <w:qFormat/>
    <w:rsid w:val="0031332D"/>
    <w:pPr>
      <w:widowControl w:val="0"/>
      <w:numPr>
        <w:numId w:val="2"/>
      </w:numPr>
      <w:tabs>
        <w:tab w:val="clear" w:pos="720"/>
      </w:tabs>
      <w:suppressAutoHyphens/>
      <w:spacing w:line="276" w:lineRule="auto"/>
      <w:ind w:left="0" w:firstLine="0"/>
      <w:jc w:val="both"/>
    </w:pPr>
    <w:rPr>
      <w:rFonts w:ascii="Times New Roman" w:eastAsia="Times New Roman" w:hAnsi="Times New Roman" w:cs="Times New Roman"/>
      <w:bCs/>
      <w:lang w:val="sr-Cyrl-CS"/>
    </w:rPr>
  </w:style>
  <w:style w:type="character" w:customStyle="1" w:styleId="Char3">
    <w:name w:val="Набрајање Char"/>
    <w:link w:val="a"/>
    <w:rsid w:val="0031332D"/>
    <w:rPr>
      <w:rFonts w:ascii="Times New Roman" w:eastAsia="Times New Roman" w:hAnsi="Times New Roman" w:cs="Times New Roman"/>
      <w:bCs/>
      <w:lang w:val="sr-Cyrl-CS"/>
    </w:rPr>
  </w:style>
  <w:style w:type="paragraph" w:customStyle="1" w:styleId="CharCharCharCharCharCharCharCharCharCharCharChar1CharCharCharCharCharCharCharCharCharCharCharCharCharCharCharCharCharCharChar">
    <w:name w:val="Char Char Char Char Char Char Char Char Char Char Char Char1 Char Char Char Char Char Char Char Char Char 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xl92">
    <w:name w:val="xl92"/>
    <w:basedOn w:val="Normal"/>
    <w:rsid w:val="0031332D"/>
    <w:pPr>
      <w:spacing w:before="100" w:beforeAutospacing="1" w:after="100" w:afterAutospacing="1" w:line="276" w:lineRule="auto"/>
      <w:jc w:val="both"/>
      <w:textAlignment w:val="center"/>
    </w:pPr>
    <w:rPr>
      <w:rFonts w:ascii="Times New Roman" w:eastAsia="Times New Roman" w:hAnsi="Times New Roman" w:cs="Times New Roman"/>
      <w:b/>
      <w:bCs/>
    </w:rPr>
  </w:style>
  <w:style w:type="character" w:customStyle="1" w:styleId="hps">
    <w:name w:val="hps"/>
    <w:rsid w:val="0031332D"/>
  </w:style>
  <w:style w:type="paragraph" w:customStyle="1" w:styleId="Heading31">
    <w:name w:val="Heading 31"/>
    <w:basedOn w:val="Normal"/>
    <w:next w:val="Normal"/>
    <w:autoRedefine/>
    <w:rsid w:val="0031332D"/>
    <w:pPr>
      <w:keepNext/>
      <w:spacing w:before="240" w:after="240" w:line="276" w:lineRule="auto"/>
      <w:jc w:val="both"/>
      <w:outlineLvl w:val="2"/>
    </w:pPr>
    <w:rPr>
      <w:rFonts w:ascii="Times New Roman" w:eastAsia="Calibri" w:hAnsi="Times New Roman" w:cs="Times New Roman"/>
      <w:b/>
      <w:sz w:val="28"/>
      <w:szCs w:val="28"/>
      <w:lang w:val="sr-Cyrl-CS" w:eastAsia="sr-Latn-CS"/>
    </w:rPr>
  </w:style>
  <w:style w:type="paragraph" w:customStyle="1" w:styleId="n">
    <w:name w:val="n"/>
    <w:basedOn w:val="Normal"/>
    <w:autoRedefine/>
    <w:rsid w:val="0031332D"/>
    <w:pPr>
      <w:numPr>
        <w:numId w:val="4"/>
      </w:numPr>
      <w:tabs>
        <w:tab w:val="clear" w:pos="1080"/>
      </w:tabs>
      <w:spacing w:line="276" w:lineRule="auto"/>
      <w:ind w:left="0" w:firstLine="0"/>
      <w:jc w:val="both"/>
    </w:pPr>
    <w:rPr>
      <w:rFonts w:ascii="Calibri" w:eastAsia="Calibri" w:hAnsi="Calibri" w:cs="Arial"/>
      <w:sz w:val="22"/>
      <w:lang w:val="en-GB"/>
    </w:rPr>
  </w:style>
  <w:style w:type="character" w:customStyle="1" w:styleId="NoSpacingChar">
    <w:name w:val="No Spacing Char"/>
    <w:link w:val="NoSpacing"/>
    <w:uiPriority w:val="1"/>
    <w:locked/>
    <w:rsid w:val="0031332D"/>
    <w:rPr>
      <w:sz w:val="22"/>
      <w:szCs w:val="22"/>
    </w:rPr>
  </w:style>
  <w:style w:type="table" w:styleId="Table3Deffects3">
    <w:name w:val="Table 3D effects 3"/>
    <w:basedOn w:val="TableNormal"/>
    <w:rsid w:val="0031332D"/>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harCharCharCharCharCharCharChar1CharCharCharCharCharCharChar">
    <w:name w:val="Char Char Char Char Char Char Char Char Char1 Char Char Char Char Char Char Char"/>
    <w:basedOn w:val="Normal"/>
    <w:rsid w:val="0031332D"/>
    <w:pPr>
      <w:spacing w:after="160" w:line="240" w:lineRule="exact"/>
      <w:jc w:val="both"/>
    </w:pPr>
    <w:rPr>
      <w:rFonts w:ascii="Arial" w:eastAsia="Times New Roman" w:hAnsi="Arial" w:cs="Verdana"/>
      <w:sz w:val="20"/>
      <w:szCs w:val="20"/>
    </w:rPr>
  </w:style>
  <w:style w:type="character" w:customStyle="1" w:styleId="Bodytext6">
    <w:name w:val="Body text (6)_"/>
    <w:link w:val="Bodytext60"/>
    <w:uiPriority w:val="99"/>
    <w:locked/>
    <w:rsid w:val="0031332D"/>
    <w:rPr>
      <w:shd w:val="clear" w:color="auto" w:fill="FFFFFF"/>
    </w:rPr>
  </w:style>
  <w:style w:type="paragraph" w:customStyle="1" w:styleId="Bodytext60">
    <w:name w:val="Body text (6)"/>
    <w:basedOn w:val="Normal"/>
    <w:link w:val="Bodytext6"/>
    <w:uiPriority w:val="99"/>
    <w:rsid w:val="0031332D"/>
    <w:pPr>
      <w:shd w:val="clear" w:color="auto" w:fill="FFFFFF"/>
      <w:spacing w:after="360" w:line="240" w:lineRule="atLeast"/>
      <w:jc w:val="both"/>
    </w:pPr>
  </w:style>
  <w:style w:type="paragraph" w:customStyle="1" w:styleId="rvps1">
    <w:name w:val="rvps1"/>
    <w:basedOn w:val="Normal"/>
    <w:rsid w:val="0031332D"/>
    <w:pPr>
      <w:spacing w:line="276" w:lineRule="auto"/>
      <w:jc w:val="both"/>
    </w:pPr>
    <w:rPr>
      <w:rFonts w:ascii="Times New Roman" w:eastAsia="Times New Roman" w:hAnsi="Times New Roman" w:cs="Times New Roman"/>
      <w:lang w:val="sr-Latn-CS" w:eastAsia="sr-Latn-CS"/>
    </w:rPr>
  </w:style>
  <w:style w:type="character" w:customStyle="1" w:styleId="rvts1">
    <w:name w:val="rvts1"/>
    <w:rsid w:val="0031332D"/>
    <w:rPr>
      <w:b w:val="0"/>
      <w:bCs w:val="0"/>
      <w:i/>
      <w:iCs/>
      <w:color w:val="008000"/>
      <w:sz w:val="20"/>
      <w:szCs w:val="20"/>
    </w:rPr>
  </w:style>
  <w:style w:type="paragraph" w:styleId="NormalIndent">
    <w:name w:val="Normal Indent"/>
    <w:basedOn w:val="Normal"/>
    <w:rsid w:val="0031332D"/>
    <w:pPr>
      <w:spacing w:line="276" w:lineRule="auto"/>
      <w:ind w:left="1080"/>
      <w:jc w:val="center"/>
    </w:pPr>
    <w:rPr>
      <w:rFonts w:ascii="Helvetica" w:eastAsia="Times New Roman" w:hAnsi="Helvetica" w:cs="Times New Roman"/>
      <w:sz w:val="22"/>
      <w:szCs w:val="20"/>
    </w:rPr>
  </w:style>
  <w:style w:type="paragraph" w:customStyle="1" w:styleId="CharCharChar1CharCharCharChar">
    <w:name w:val="Char Char Char1 Char Char Char Char"/>
    <w:basedOn w:val="Normal"/>
    <w:rsid w:val="0031332D"/>
    <w:pPr>
      <w:spacing w:after="160" w:line="240" w:lineRule="exact"/>
      <w:jc w:val="both"/>
    </w:pPr>
    <w:rPr>
      <w:rFonts w:ascii="Arial" w:eastAsia="Times New Roman" w:hAnsi="Arial" w:cs="Verdana"/>
      <w:sz w:val="20"/>
      <w:szCs w:val="20"/>
    </w:rPr>
  </w:style>
  <w:style w:type="paragraph" w:customStyle="1" w:styleId="a2">
    <w:name w:val="текст"/>
    <w:basedOn w:val="Normal"/>
    <w:link w:val="Char5"/>
    <w:uiPriority w:val="99"/>
    <w:rsid w:val="0031332D"/>
    <w:pPr>
      <w:spacing w:line="276" w:lineRule="auto"/>
      <w:ind w:left="-120" w:right="-89" w:firstLine="720"/>
      <w:jc w:val="both"/>
    </w:pPr>
    <w:rPr>
      <w:rFonts w:ascii="Times New Roman" w:eastAsia="Calibri" w:hAnsi="Times New Roman" w:cs="Times New Roman"/>
      <w:color w:val="000000"/>
      <w:lang w:val="ru-RU"/>
    </w:rPr>
  </w:style>
  <w:style w:type="character" w:customStyle="1" w:styleId="Char5">
    <w:name w:val="текст Char"/>
    <w:link w:val="a2"/>
    <w:uiPriority w:val="99"/>
    <w:locked/>
    <w:rsid w:val="0031332D"/>
    <w:rPr>
      <w:rFonts w:ascii="Times New Roman" w:eastAsia="Calibri" w:hAnsi="Times New Roman" w:cs="Times New Roman"/>
      <w:color w:val="000000"/>
      <w:lang w:val="ru-RU"/>
    </w:rPr>
  </w:style>
  <w:style w:type="character" w:customStyle="1" w:styleId="WW8Num2z1">
    <w:name w:val="WW8Num2z1"/>
    <w:rsid w:val="0031332D"/>
    <w:rPr>
      <w:rFonts w:ascii="Courier New" w:hAnsi="Courier New" w:cs="Courier New"/>
    </w:rPr>
  </w:style>
  <w:style w:type="character" w:customStyle="1" w:styleId="NormalWebChar">
    <w:name w:val="Normal (Web) Char"/>
    <w:aliases w:val=" Char Char Char, Char Char2 Char, Char Char1 Char, Char Char3, Char Char Char Char Char, Char Char1 Char Char Char Char Char, Char Char1 Char Char Char Char Char C Char, Char Char Char Char Char Char Char Char"/>
    <w:link w:val="NormalWeb"/>
    <w:locked/>
    <w:rsid w:val="0031332D"/>
    <w:rPr>
      <w:rFonts w:ascii="Times New Roman" w:eastAsia="Times New Roman" w:hAnsi="Times New Roman" w:cs="Times New Roman"/>
      <w:lang w:val="en-GB" w:eastAsia="en-GB"/>
    </w:rPr>
  </w:style>
  <w:style w:type="paragraph" w:customStyle="1" w:styleId="Standard">
    <w:name w:val="Standard"/>
    <w:rsid w:val="0031332D"/>
    <w:pPr>
      <w:suppressAutoHyphens/>
      <w:autoSpaceDN w:val="0"/>
      <w:textAlignment w:val="baseline"/>
    </w:pPr>
    <w:rPr>
      <w:rFonts w:ascii="Verdana" w:eastAsia="Times New Roman" w:hAnsi="Verdana" w:cs="Times New Roman"/>
      <w:kern w:val="3"/>
      <w:sz w:val="22"/>
      <w:lang w:eastAsia="zh-CN"/>
    </w:rPr>
  </w:style>
  <w:style w:type="numbering" w:customStyle="1" w:styleId="WW8Num7">
    <w:name w:val="WW8Num7"/>
    <w:basedOn w:val="NoList"/>
    <w:rsid w:val="0031332D"/>
    <w:pPr>
      <w:numPr>
        <w:numId w:val="9"/>
      </w:numPr>
    </w:pPr>
  </w:style>
  <w:style w:type="numbering" w:customStyle="1" w:styleId="WW8Num11">
    <w:name w:val="WW8Num11"/>
    <w:basedOn w:val="NoList"/>
    <w:rsid w:val="0031332D"/>
    <w:pPr>
      <w:numPr>
        <w:numId w:val="10"/>
      </w:numPr>
    </w:pPr>
  </w:style>
  <w:style w:type="numbering" w:customStyle="1" w:styleId="WW8Num17">
    <w:name w:val="WW8Num17"/>
    <w:basedOn w:val="NoList"/>
    <w:rsid w:val="0031332D"/>
    <w:pPr>
      <w:numPr>
        <w:numId w:val="11"/>
      </w:numPr>
    </w:pPr>
  </w:style>
  <w:style w:type="numbering" w:customStyle="1" w:styleId="WW8Num71">
    <w:name w:val="WW8Num71"/>
    <w:basedOn w:val="NoList"/>
    <w:rsid w:val="0031332D"/>
    <w:pPr>
      <w:numPr>
        <w:numId w:val="12"/>
      </w:numPr>
    </w:pPr>
  </w:style>
  <w:style w:type="paragraph" w:customStyle="1" w:styleId="010---deo">
    <w:name w:val="010---deo"/>
    <w:basedOn w:val="Normal"/>
    <w:rsid w:val="0031332D"/>
    <w:pPr>
      <w:spacing w:before="100" w:beforeAutospacing="1" w:after="100" w:afterAutospacing="1" w:line="276" w:lineRule="auto"/>
      <w:jc w:val="both"/>
    </w:pPr>
    <w:rPr>
      <w:rFonts w:ascii="Times New Roman" w:eastAsia="Times New Roman" w:hAnsi="Times New Roman" w:cs="Times New Roman"/>
    </w:rPr>
  </w:style>
  <w:style w:type="numbering" w:customStyle="1" w:styleId="Style62">
    <w:name w:val="Style 62"/>
    <w:rsid w:val="0031332D"/>
    <w:pPr>
      <w:numPr>
        <w:numId w:val="7"/>
      </w:numPr>
    </w:pPr>
  </w:style>
  <w:style w:type="paragraph" w:customStyle="1" w:styleId="Char30">
    <w:name w:val="Char3"/>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2">
    <w:name w:val="Char Char Char Char Char Char Char Char Char Char2"/>
    <w:basedOn w:val="Normal"/>
    <w:rsid w:val="0031332D"/>
    <w:pPr>
      <w:spacing w:after="160" w:line="240" w:lineRule="exact"/>
      <w:jc w:val="both"/>
    </w:pPr>
    <w:rPr>
      <w:rFonts w:ascii="Arial" w:eastAsia="Times New Roman" w:hAnsi="Arial" w:cs="Verdana"/>
      <w:sz w:val="20"/>
      <w:szCs w:val="20"/>
    </w:rPr>
  </w:style>
  <w:style w:type="paragraph" w:customStyle="1" w:styleId="CharCharCharChar3">
    <w:name w:val="Char Char Char Char3"/>
    <w:basedOn w:val="Normal"/>
    <w:rsid w:val="0031332D"/>
    <w:pPr>
      <w:spacing w:after="160" w:line="240" w:lineRule="exact"/>
      <w:jc w:val="both"/>
    </w:pPr>
    <w:rPr>
      <w:rFonts w:ascii="Arial" w:eastAsia="Times New Roman" w:hAnsi="Arial" w:cs="Times New Roman"/>
      <w:sz w:val="20"/>
      <w:szCs w:val="20"/>
    </w:rPr>
  </w:style>
  <w:style w:type="paragraph" w:customStyle="1" w:styleId="Style5">
    <w:name w:val="Style5"/>
    <w:basedOn w:val="Normal"/>
    <w:uiPriority w:val="99"/>
    <w:rsid w:val="0031332D"/>
    <w:pPr>
      <w:widowControl w:val="0"/>
      <w:autoSpaceDE w:val="0"/>
      <w:autoSpaceDN w:val="0"/>
      <w:adjustRightInd w:val="0"/>
      <w:spacing w:line="276" w:lineRule="auto"/>
      <w:jc w:val="both"/>
    </w:pPr>
    <w:rPr>
      <w:rFonts w:ascii="Times New Roman" w:eastAsia="Times New Roman" w:hAnsi="Times New Roman" w:cs="Times New Roman"/>
    </w:rPr>
  </w:style>
  <w:style w:type="paragraph" w:customStyle="1" w:styleId="Style7">
    <w:name w:val="Style7"/>
    <w:basedOn w:val="Normal"/>
    <w:uiPriority w:val="99"/>
    <w:rsid w:val="0031332D"/>
    <w:pPr>
      <w:widowControl w:val="0"/>
      <w:autoSpaceDE w:val="0"/>
      <w:autoSpaceDN w:val="0"/>
      <w:adjustRightInd w:val="0"/>
      <w:spacing w:line="276" w:lineRule="auto"/>
      <w:jc w:val="both"/>
    </w:pPr>
    <w:rPr>
      <w:rFonts w:ascii="Times New Roman" w:eastAsia="Times New Roman" w:hAnsi="Times New Roman" w:cs="Times New Roman"/>
    </w:rPr>
  </w:style>
  <w:style w:type="character" w:customStyle="1" w:styleId="FontStyle26">
    <w:name w:val="Font Style26"/>
    <w:uiPriority w:val="99"/>
    <w:rsid w:val="0031332D"/>
    <w:rPr>
      <w:rFonts w:ascii="Times New Roman" w:hAnsi="Times New Roman" w:cs="Times New Roman"/>
      <w:sz w:val="22"/>
      <w:szCs w:val="22"/>
    </w:rPr>
  </w:style>
  <w:style w:type="character" w:customStyle="1" w:styleId="FontStyle12">
    <w:name w:val="Font Style12"/>
    <w:uiPriority w:val="99"/>
    <w:rsid w:val="0031332D"/>
    <w:rPr>
      <w:rFonts w:ascii="Times New Roman" w:hAnsi="Times New Roman" w:cs="Times New Roman"/>
      <w:sz w:val="22"/>
      <w:szCs w:val="22"/>
    </w:rPr>
  </w:style>
  <w:style w:type="paragraph" w:customStyle="1" w:styleId="CharCharCharCharCharCharCharCharCharChar1">
    <w:name w:val="Char Char Char Char Char Char Char Char Char Char1"/>
    <w:basedOn w:val="Normal"/>
    <w:rsid w:val="0031332D"/>
    <w:pPr>
      <w:spacing w:after="160" w:line="240" w:lineRule="exact"/>
      <w:jc w:val="both"/>
    </w:pPr>
    <w:rPr>
      <w:rFonts w:ascii="Arial" w:eastAsia="Times New Roman" w:hAnsi="Arial" w:cs="Verdana"/>
      <w:sz w:val="20"/>
      <w:szCs w:val="20"/>
    </w:rPr>
  </w:style>
  <w:style w:type="paragraph" w:customStyle="1" w:styleId="CharCharCharChar2">
    <w:name w:val="Char Char Char Char2"/>
    <w:basedOn w:val="Normal"/>
    <w:rsid w:val="0031332D"/>
    <w:pPr>
      <w:spacing w:after="160" w:line="240" w:lineRule="exact"/>
      <w:jc w:val="both"/>
    </w:pPr>
    <w:rPr>
      <w:rFonts w:ascii="Arial" w:eastAsia="Times New Roman" w:hAnsi="Arial" w:cs="Verdana"/>
      <w:sz w:val="20"/>
      <w:szCs w:val="20"/>
    </w:rPr>
  </w:style>
  <w:style w:type="paragraph" w:customStyle="1" w:styleId="Style2">
    <w:name w:val="Style2"/>
    <w:basedOn w:val="Normal"/>
    <w:uiPriority w:val="99"/>
    <w:rsid w:val="0031332D"/>
    <w:pPr>
      <w:widowControl w:val="0"/>
      <w:autoSpaceDE w:val="0"/>
      <w:autoSpaceDN w:val="0"/>
      <w:adjustRightInd w:val="0"/>
      <w:spacing w:line="276" w:lineRule="auto"/>
      <w:jc w:val="both"/>
    </w:pPr>
    <w:rPr>
      <w:rFonts w:ascii="Times New Roman" w:eastAsia="Times New Roman" w:hAnsi="Times New Roman" w:cs="Times New Roman"/>
    </w:rPr>
  </w:style>
  <w:style w:type="paragraph" w:customStyle="1" w:styleId="Style3">
    <w:name w:val="Style3"/>
    <w:basedOn w:val="Normal"/>
    <w:uiPriority w:val="99"/>
    <w:rsid w:val="0031332D"/>
    <w:pPr>
      <w:widowControl w:val="0"/>
      <w:autoSpaceDE w:val="0"/>
      <w:autoSpaceDN w:val="0"/>
      <w:adjustRightInd w:val="0"/>
      <w:spacing w:line="276" w:lineRule="auto"/>
      <w:jc w:val="both"/>
    </w:pPr>
    <w:rPr>
      <w:rFonts w:ascii="Times New Roman" w:eastAsia="Times New Roman" w:hAnsi="Times New Roman" w:cs="Times New Roman"/>
    </w:rPr>
  </w:style>
  <w:style w:type="paragraph" w:customStyle="1" w:styleId="Style4">
    <w:name w:val="Style4"/>
    <w:basedOn w:val="Normal"/>
    <w:uiPriority w:val="99"/>
    <w:rsid w:val="0031332D"/>
    <w:pPr>
      <w:widowControl w:val="0"/>
      <w:autoSpaceDE w:val="0"/>
      <w:autoSpaceDN w:val="0"/>
      <w:adjustRightInd w:val="0"/>
      <w:spacing w:line="276" w:lineRule="auto"/>
      <w:jc w:val="both"/>
    </w:pPr>
    <w:rPr>
      <w:rFonts w:ascii="Times New Roman" w:eastAsia="Times New Roman" w:hAnsi="Times New Roman" w:cs="Times New Roman"/>
    </w:rPr>
  </w:style>
  <w:style w:type="paragraph" w:customStyle="1" w:styleId="Style6">
    <w:name w:val="Style6"/>
    <w:basedOn w:val="Normal"/>
    <w:uiPriority w:val="99"/>
    <w:rsid w:val="0031332D"/>
    <w:pPr>
      <w:widowControl w:val="0"/>
      <w:autoSpaceDE w:val="0"/>
      <w:autoSpaceDN w:val="0"/>
      <w:adjustRightInd w:val="0"/>
      <w:spacing w:line="269" w:lineRule="exact"/>
      <w:ind w:firstLine="317"/>
      <w:jc w:val="both"/>
    </w:pPr>
    <w:rPr>
      <w:rFonts w:ascii="Times New Roman" w:eastAsia="Times New Roman" w:hAnsi="Times New Roman" w:cs="Times New Roman"/>
    </w:rPr>
  </w:style>
  <w:style w:type="paragraph" w:customStyle="1" w:styleId="Style8">
    <w:name w:val="Style8"/>
    <w:basedOn w:val="Normal"/>
    <w:uiPriority w:val="99"/>
    <w:rsid w:val="0031332D"/>
    <w:pPr>
      <w:widowControl w:val="0"/>
      <w:autoSpaceDE w:val="0"/>
      <w:autoSpaceDN w:val="0"/>
      <w:adjustRightInd w:val="0"/>
      <w:spacing w:line="276" w:lineRule="auto"/>
      <w:jc w:val="both"/>
    </w:pPr>
    <w:rPr>
      <w:rFonts w:ascii="Times New Roman" w:eastAsia="Times New Roman" w:hAnsi="Times New Roman" w:cs="Times New Roman"/>
    </w:rPr>
  </w:style>
  <w:style w:type="paragraph" w:customStyle="1" w:styleId="Style16">
    <w:name w:val="Style16"/>
    <w:basedOn w:val="Normal"/>
    <w:uiPriority w:val="99"/>
    <w:rsid w:val="0031332D"/>
    <w:pPr>
      <w:widowControl w:val="0"/>
      <w:autoSpaceDE w:val="0"/>
      <w:autoSpaceDN w:val="0"/>
      <w:adjustRightInd w:val="0"/>
      <w:spacing w:line="276" w:lineRule="exact"/>
      <w:ind w:firstLine="725"/>
      <w:jc w:val="both"/>
    </w:pPr>
    <w:rPr>
      <w:rFonts w:ascii="Times New Roman" w:eastAsia="Times New Roman" w:hAnsi="Times New Roman" w:cs="Times New Roman"/>
    </w:rPr>
  </w:style>
  <w:style w:type="character" w:customStyle="1" w:styleId="FontStyle13">
    <w:name w:val="Font Style13"/>
    <w:uiPriority w:val="99"/>
    <w:rsid w:val="0031332D"/>
    <w:rPr>
      <w:rFonts w:ascii="Times New Roman" w:hAnsi="Times New Roman" w:cs="Times New Roman"/>
      <w:b/>
      <w:bCs/>
      <w:sz w:val="22"/>
      <w:szCs w:val="22"/>
    </w:rPr>
  </w:style>
  <w:style w:type="character" w:customStyle="1" w:styleId="FontStyle14">
    <w:name w:val="Font Style14"/>
    <w:uiPriority w:val="99"/>
    <w:rsid w:val="0031332D"/>
    <w:rPr>
      <w:rFonts w:ascii="Times New Roman" w:hAnsi="Times New Roman" w:cs="Times New Roman"/>
      <w:b/>
      <w:bCs/>
      <w:spacing w:val="20"/>
      <w:sz w:val="20"/>
      <w:szCs w:val="20"/>
    </w:rPr>
  </w:style>
  <w:style w:type="numbering" w:customStyle="1" w:styleId="Style61">
    <w:name w:val="Style 61"/>
    <w:rsid w:val="0031332D"/>
    <w:pPr>
      <w:numPr>
        <w:numId w:val="5"/>
      </w:numPr>
    </w:pPr>
  </w:style>
  <w:style w:type="numbering" w:customStyle="1" w:styleId="Style11">
    <w:name w:val="Style11"/>
    <w:rsid w:val="0031332D"/>
    <w:pPr>
      <w:numPr>
        <w:numId w:val="6"/>
      </w:numPr>
    </w:pPr>
  </w:style>
  <w:style w:type="table" w:customStyle="1" w:styleId="Table3Deffects31">
    <w:name w:val="Table 3D effects 31"/>
    <w:basedOn w:val="TableNormal"/>
    <w:next w:val="Table3Deffects3"/>
    <w:rsid w:val="0031332D"/>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tyle12">
    <w:name w:val="Style12"/>
    <w:rsid w:val="0031332D"/>
    <w:pPr>
      <w:numPr>
        <w:numId w:val="8"/>
      </w:numPr>
    </w:pPr>
  </w:style>
  <w:style w:type="paragraph" w:styleId="Revision">
    <w:name w:val="Revision"/>
    <w:hidden/>
    <w:uiPriority w:val="99"/>
    <w:semiHidden/>
    <w:rsid w:val="0031332D"/>
    <w:rPr>
      <w:rFonts w:ascii="Times New Roman" w:eastAsia="Times New Roman" w:hAnsi="Times New Roman" w:cs="Times New Roman"/>
      <w:lang w:val="en-GB"/>
    </w:rPr>
  </w:style>
  <w:style w:type="character" w:styleId="SubtleEmphasis">
    <w:name w:val="Subtle Emphasis"/>
    <w:uiPriority w:val="19"/>
    <w:qFormat/>
    <w:rsid w:val="0031332D"/>
    <w:rPr>
      <w:i/>
      <w:iCs/>
      <w:color w:val="808080"/>
    </w:rPr>
  </w:style>
  <w:style w:type="paragraph" w:styleId="Caption">
    <w:name w:val="caption"/>
    <w:basedOn w:val="Normal"/>
    <w:next w:val="Normal"/>
    <w:unhideWhenUsed/>
    <w:qFormat/>
    <w:rsid w:val="0031332D"/>
    <w:pPr>
      <w:spacing w:after="200" w:line="276" w:lineRule="auto"/>
      <w:jc w:val="both"/>
    </w:pPr>
    <w:rPr>
      <w:rFonts w:ascii="Times New Roman" w:eastAsia="Calibri" w:hAnsi="Times New Roman" w:cs="Verdana"/>
      <w:i/>
      <w:iCs/>
      <w:color w:val="1F497D"/>
      <w:sz w:val="18"/>
      <w:szCs w:val="18"/>
    </w:rPr>
  </w:style>
  <w:style w:type="paragraph" w:customStyle="1" w:styleId="body">
    <w:name w:val="body"/>
    <w:basedOn w:val="Normal"/>
    <w:link w:val="bodyChar"/>
    <w:qFormat/>
    <w:rsid w:val="0031332D"/>
    <w:pPr>
      <w:spacing w:before="120" w:line="276" w:lineRule="auto"/>
      <w:jc w:val="both"/>
    </w:pPr>
    <w:rPr>
      <w:rFonts w:ascii="Calibri" w:eastAsia="Calibri" w:hAnsi="Calibri" w:cs="Calibri"/>
    </w:rPr>
  </w:style>
  <w:style w:type="paragraph" w:customStyle="1" w:styleId="napomena">
    <w:name w:val="napomena"/>
    <w:link w:val="napomenaChar"/>
    <w:qFormat/>
    <w:rsid w:val="0031332D"/>
    <w:pPr>
      <w:spacing w:after="60" w:line="216" w:lineRule="auto"/>
      <w:jc w:val="both"/>
    </w:pPr>
    <w:rPr>
      <w:rFonts w:ascii="Calibri" w:eastAsia="Calibri" w:hAnsi="Calibri" w:cs="Calibri"/>
      <w:sz w:val="20"/>
      <w:szCs w:val="22"/>
    </w:rPr>
  </w:style>
  <w:style w:type="character" w:customStyle="1" w:styleId="bodyChar">
    <w:name w:val="body Char"/>
    <w:link w:val="body"/>
    <w:rsid w:val="0031332D"/>
    <w:rPr>
      <w:rFonts w:ascii="Calibri" w:eastAsia="Calibri" w:hAnsi="Calibri" w:cs="Calibri"/>
    </w:rPr>
  </w:style>
  <w:style w:type="character" w:customStyle="1" w:styleId="napomenaChar">
    <w:name w:val="napomena Char"/>
    <w:link w:val="napomena"/>
    <w:rsid w:val="0031332D"/>
    <w:rPr>
      <w:rFonts w:ascii="Calibri" w:eastAsia="Calibri" w:hAnsi="Calibri" w:cs="Calibri"/>
      <w:sz w:val="20"/>
      <w:szCs w:val="22"/>
    </w:rPr>
  </w:style>
  <w:style w:type="paragraph" w:customStyle="1" w:styleId="bullet">
    <w:name w:val="bullet"/>
    <w:basedOn w:val="Normal"/>
    <w:qFormat/>
    <w:rsid w:val="0031332D"/>
    <w:pPr>
      <w:numPr>
        <w:numId w:val="13"/>
      </w:numPr>
      <w:spacing w:after="120" w:line="276" w:lineRule="auto"/>
      <w:ind w:left="0" w:firstLine="0"/>
      <w:jc w:val="both"/>
    </w:pPr>
    <w:rPr>
      <w:rFonts w:ascii="Calibri" w:eastAsia="Calibri" w:hAnsi="Calibri" w:cs="Times New Roman"/>
    </w:rPr>
  </w:style>
  <w:style w:type="character" w:styleId="PlaceholderText">
    <w:name w:val="Placeholder Text"/>
    <w:basedOn w:val="DefaultParagraphFont"/>
    <w:uiPriority w:val="99"/>
    <w:semiHidden/>
    <w:rsid w:val="0031332D"/>
    <w:rPr>
      <w:color w:val="808080"/>
    </w:rPr>
  </w:style>
  <w:style w:type="table" w:customStyle="1" w:styleId="TableGrid2">
    <w:name w:val="Table Grid2"/>
    <w:basedOn w:val="TableNormal"/>
    <w:next w:val="TableGrid"/>
    <w:rsid w:val="0031332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31332D"/>
    <w:pPr>
      <w:spacing w:line="276" w:lineRule="auto"/>
      <w:jc w:val="both"/>
    </w:pPr>
    <w:rPr>
      <w:rFonts w:ascii="Times New Roman" w:eastAsia="Times New Roman"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31332D"/>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31332D"/>
    <w:rPr>
      <w:vertAlign w:val="superscript"/>
    </w:rPr>
  </w:style>
  <w:style w:type="paragraph" w:customStyle="1" w:styleId="TOCHeading1">
    <w:name w:val="TOC Heading1"/>
    <w:basedOn w:val="Heading1"/>
    <w:next w:val="Normal"/>
    <w:uiPriority w:val="39"/>
    <w:unhideWhenUsed/>
    <w:qFormat/>
    <w:rsid w:val="0031332D"/>
    <w:pPr>
      <w:keepNext/>
      <w:keepLines/>
      <w:widowControl/>
      <w:autoSpaceDE/>
      <w:autoSpaceDN/>
      <w:spacing w:before="240" w:line="259" w:lineRule="auto"/>
      <w:ind w:left="0" w:firstLine="0"/>
      <w:outlineLvl w:val="9"/>
    </w:pPr>
    <w:rPr>
      <w:rFonts w:ascii="Calibri Light" w:hAnsi="Calibri Light"/>
      <w:b w:val="0"/>
      <w:bCs w:val="0"/>
      <w:color w:val="2E74B5"/>
      <w:sz w:val="32"/>
      <w:szCs w:val="32"/>
      <w:lang w:val="en-US"/>
    </w:rPr>
  </w:style>
  <w:style w:type="character" w:customStyle="1" w:styleId="None">
    <w:name w:val="None"/>
    <w:rsid w:val="0031332D"/>
  </w:style>
  <w:style w:type="numbering" w:customStyle="1" w:styleId="NoList2">
    <w:name w:val="No List2"/>
    <w:next w:val="NoList"/>
    <w:uiPriority w:val="99"/>
    <w:semiHidden/>
    <w:unhideWhenUsed/>
    <w:rsid w:val="00874C67"/>
  </w:style>
  <w:style w:type="table" w:customStyle="1" w:styleId="TableGrid3">
    <w:name w:val="Table Grid3"/>
    <w:basedOn w:val="TableNormal"/>
    <w:next w:val="TableGrid"/>
    <w:uiPriority w:val="59"/>
    <w:rsid w:val="00874C67"/>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72">
    <w:name w:val="WW8Num72"/>
    <w:basedOn w:val="NoList"/>
    <w:rsid w:val="00874C67"/>
  </w:style>
  <w:style w:type="numbering" w:customStyle="1" w:styleId="WW8Num111">
    <w:name w:val="WW8Num111"/>
    <w:basedOn w:val="NoList"/>
    <w:rsid w:val="00874C67"/>
  </w:style>
  <w:style w:type="numbering" w:customStyle="1" w:styleId="WW8Num171">
    <w:name w:val="WW8Num171"/>
    <w:basedOn w:val="NoList"/>
    <w:rsid w:val="00874C67"/>
  </w:style>
  <w:style w:type="numbering" w:customStyle="1" w:styleId="WW8Num711">
    <w:name w:val="WW8Num711"/>
    <w:basedOn w:val="NoList"/>
    <w:rsid w:val="00874C67"/>
  </w:style>
  <w:style w:type="numbering" w:customStyle="1" w:styleId="Style621">
    <w:name w:val="Style 621"/>
    <w:rsid w:val="00874C67"/>
  </w:style>
  <w:style w:type="numbering" w:customStyle="1" w:styleId="Style611">
    <w:name w:val="Style 611"/>
    <w:rsid w:val="00874C67"/>
  </w:style>
  <w:style w:type="numbering" w:customStyle="1" w:styleId="Style111">
    <w:name w:val="Style111"/>
    <w:rsid w:val="00874C67"/>
  </w:style>
  <w:style w:type="numbering" w:customStyle="1" w:styleId="Style121">
    <w:name w:val="Style121"/>
    <w:rsid w:val="00874C67"/>
  </w:style>
  <w:style w:type="paragraph" w:customStyle="1" w:styleId="TOCHeading2">
    <w:name w:val="TOC Heading2"/>
    <w:basedOn w:val="Heading1"/>
    <w:next w:val="Normal"/>
    <w:uiPriority w:val="39"/>
    <w:unhideWhenUsed/>
    <w:qFormat/>
    <w:rsid w:val="00874C67"/>
    <w:pPr>
      <w:keepNext/>
      <w:keepLines/>
      <w:widowControl/>
      <w:autoSpaceDE/>
      <w:autoSpaceDN/>
      <w:spacing w:before="240" w:line="259" w:lineRule="auto"/>
      <w:ind w:left="0" w:firstLine="0"/>
      <w:outlineLvl w:val="9"/>
    </w:pPr>
    <w:rPr>
      <w:rFonts w:ascii="Calibri Light" w:hAnsi="Calibri Light"/>
      <w:b w:val="0"/>
      <w:bCs w:val="0"/>
      <w:color w:val="2E74B5"/>
      <w:sz w:val="32"/>
      <w:szCs w:val="32"/>
      <w:lang w:val="en-US"/>
    </w:rPr>
  </w:style>
  <w:style w:type="character" w:customStyle="1" w:styleId="UnresolvedMention2">
    <w:name w:val="Unresolved Mention2"/>
    <w:basedOn w:val="DefaultParagraphFont"/>
    <w:uiPriority w:val="99"/>
    <w:semiHidden/>
    <w:unhideWhenUsed/>
    <w:rsid w:val="006B5484"/>
    <w:rPr>
      <w:color w:val="605E5C"/>
      <w:shd w:val="clear" w:color="auto" w:fill="E1DFDD"/>
    </w:rPr>
  </w:style>
  <w:style w:type="character" w:customStyle="1" w:styleId="UnresolvedMention3">
    <w:name w:val="Unresolved Mention3"/>
    <w:basedOn w:val="DefaultParagraphFont"/>
    <w:uiPriority w:val="99"/>
    <w:semiHidden/>
    <w:unhideWhenUsed/>
    <w:rsid w:val="006B5484"/>
    <w:rPr>
      <w:color w:val="605E5C"/>
      <w:shd w:val="clear" w:color="auto" w:fill="E1DFDD"/>
    </w:rPr>
  </w:style>
  <w:style w:type="paragraph" w:styleId="TOCHeading">
    <w:name w:val="TOC Heading"/>
    <w:basedOn w:val="Heading1"/>
    <w:next w:val="Normal"/>
    <w:uiPriority w:val="39"/>
    <w:unhideWhenUsed/>
    <w:qFormat/>
    <w:rsid w:val="006B5484"/>
    <w:pPr>
      <w:keepNext/>
      <w:keepLines/>
      <w:widowControl/>
      <w:autoSpaceDE/>
      <w:autoSpaceDN/>
      <w:spacing w:before="240"/>
      <w:ind w:left="0" w:firstLine="0"/>
      <w:outlineLvl w:val="9"/>
    </w:pPr>
    <w:rPr>
      <w:rFonts w:asciiTheme="majorHAnsi" w:eastAsiaTheme="majorEastAsia" w:hAnsiTheme="majorHAnsi" w:cstheme="majorBidi"/>
      <w:b w:val="0"/>
      <w:bCs w:val="0"/>
      <w:color w:val="2F5496" w:themeColor="accent1" w:themeShade="BF"/>
      <w:sz w:val="32"/>
      <w:szCs w:val="32"/>
      <w:lang w:val="en-US"/>
    </w:rPr>
  </w:style>
  <w:style w:type="paragraph" w:customStyle="1" w:styleId="elementor-icon-list-item">
    <w:name w:val="elementor-icon-list-item"/>
    <w:basedOn w:val="Normal"/>
    <w:rsid w:val="006B5484"/>
    <w:pPr>
      <w:spacing w:before="100" w:beforeAutospacing="1" w:after="100" w:afterAutospacing="1"/>
    </w:pPr>
    <w:rPr>
      <w:rFonts w:ascii="Times New Roman" w:eastAsia="Times New Roman" w:hAnsi="Times New Roman" w:cs="Times New Roman"/>
    </w:rPr>
  </w:style>
  <w:style w:type="character" w:customStyle="1" w:styleId="elementor-icon-list-text">
    <w:name w:val="elementor-icon-list-text"/>
    <w:basedOn w:val="DefaultParagraphFont"/>
    <w:rsid w:val="006B5484"/>
  </w:style>
  <w:style w:type="paragraph" w:customStyle="1" w:styleId="wyq110---naslov-clana">
    <w:name w:val="wyq110---naslov-clana"/>
    <w:basedOn w:val="Normal"/>
    <w:rsid w:val="006B5484"/>
    <w:pPr>
      <w:spacing w:before="100" w:beforeAutospacing="1" w:after="100" w:afterAutospacing="1"/>
    </w:pPr>
    <w:rPr>
      <w:rFonts w:ascii="Times New Roman" w:eastAsia="Times New Roman" w:hAnsi="Times New Roman" w:cs="Times New Roman"/>
    </w:rPr>
  </w:style>
  <w:style w:type="paragraph" w:customStyle="1" w:styleId="clan">
    <w:name w:val="clan"/>
    <w:basedOn w:val="Normal"/>
    <w:rsid w:val="006B5484"/>
    <w:pPr>
      <w:spacing w:before="100" w:beforeAutospacing="1" w:after="100" w:afterAutospacing="1"/>
    </w:pPr>
    <w:rPr>
      <w:rFonts w:ascii="Times New Roman" w:eastAsia="Times New Roman" w:hAnsi="Times New Roman" w:cs="Times New Roman"/>
    </w:rPr>
  </w:style>
  <w:style w:type="paragraph" w:customStyle="1" w:styleId="Normal1">
    <w:name w:val="Normal1"/>
    <w:basedOn w:val="Normal"/>
    <w:rsid w:val="006B5484"/>
    <w:pPr>
      <w:spacing w:before="100" w:beforeAutospacing="1" w:after="100" w:afterAutospacing="1"/>
    </w:pPr>
    <w:rPr>
      <w:rFonts w:ascii="Times New Roman" w:eastAsia="Times New Roman" w:hAnsi="Times New Roman" w:cs="Times New Roman"/>
    </w:rPr>
  </w:style>
  <w:style w:type="paragraph" w:customStyle="1" w:styleId="Normal2">
    <w:name w:val="Normal2"/>
    <w:basedOn w:val="Normal"/>
    <w:rsid w:val="006B5484"/>
    <w:pPr>
      <w:spacing w:before="100" w:beforeAutospacing="1" w:after="100" w:afterAutospacing="1"/>
    </w:pPr>
    <w:rPr>
      <w:rFonts w:ascii="Times New Roman" w:eastAsia="Times New Roman" w:hAnsi="Times New Roman" w:cs="Times New Roman"/>
    </w:rPr>
  </w:style>
  <w:style w:type="character" w:customStyle="1" w:styleId="Nerazreenopominjanje">
    <w:name w:val="Nerazrešeno pominjanje"/>
    <w:uiPriority w:val="99"/>
    <w:semiHidden/>
    <w:unhideWhenUsed/>
    <w:rsid w:val="006B5484"/>
    <w:rPr>
      <w:color w:val="605E5C"/>
      <w:shd w:val="clear" w:color="auto" w:fill="E1DFDD"/>
    </w:rPr>
  </w:style>
  <w:style w:type="character" w:customStyle="1" w:styleId="checkbox-label">
    <w:name w:val="checkbox-label"/>
    <w:basedOn w:val="DefaultParagraphFont"/>
    <w:rsid w:val="006B5484"/>
  </w:style>
  <w:style w:type="paragraph" w:customStyle="1" w:styleId="Normal3">
    <w:name w:val="Normal3"/>
    <w:basedOn w:val="Normal"/>
    <w:rsid w:val="006B5484"/>
    <w:pPr>
      <w:spacing w:before="100" w:beforeAutospacing="1" w:after="100" w:afterAutospacing="1"/>
    </w:pPr>
    <w:rPr>
      <w:rFonts w:ascii="Times New Roman" w:eastAsia="Times New Roman" w:hAnsi="Times New Roman" w:cs="Times New Roman"/>
    </w:rPr>
  </w:style>
  <w:style w:type="paragraph" w:customStyle="1" w:styleId="KDParagraf">
    <w:name w:val="KDParagraf"/>
    <w:basedOn w:val="Normal"/>
    <w:uiPriority w:val="99"/>
    <w:qFormat/>
    <w:rsid w:val="006B5484"/>
    <w:pPr>
      <w:tabs>
        <w:tab w:val="left" w:pos="567"/>
      </w:tabs>
      <w:spacing w:before="120"/>
      <w:jc w:val="both"/>
    </w:pPr>
    <w:rPr>
      <w:rFonts w:ascii="Arial" w:eastAsia="Times New Roman" w:hAnsi="Arial" w:cs="Times New Roman"/>
      <w:sz w:val="22"/>
      <w:szCs w:val="22"/>
    </w:rPr>
  </w:style>
  <w:style w:type="paragraph" w:customStyle="1" w:styleId="Normal4">
    <w:name w:val="Normal4"/>
    <w:basedOn w:val="Normal"/>
    <w:rsid w:val="006B5484"/>
    <w:pPr>
      <w:spacing w:before="100" w:beforeAutospacing="1" w:after="100" w:afterAutospacing="1"/>
    </w:pPr>
    <w:rPr>
      <w:rFonts w:ascii="Times New Roman" w:eastAsia="Times New Roman" w:hAnsi="Times New Roman" w:cs="Times New Roman"/>
    </w:rPr>
  </w:style>
  <w:style w:type="paragraph" w:customStyle="1" w:styleId="KDPodnaslov1">
    <w:name w:val="KDPodnaslov1"/>
    <w:basedOn w:val="Normal"/>
    <w:link w:val="KDPodnaslov1Char"/>
    <w:qFormat/>
    <w:rsid w:val="006B5484"/>
    <w:pPr>
      <w:keepNext/>
      <w:tabs>
        <w:tab w:val="left" w:pos="567"/>
      </w:tabs>
      <w:spacing w:before="360"/>
      <w:outlineLvl w:val="0"/>
    </w:pPr>
    <w:rPr>
      <w:rFonts w:ascii="Arial" w:eastAsia="Times New Roman" w:hAnsi="Arial" w:cs="Times New Roman"/>
      <w:b/>
      <w:sz w:val="22"/>
      <w:szCs w:val="22"/>
    </w:rPr>
  </w:style>
  <w:style w:type="character" w:customStyle="1" w:styleId="KDPodnaslov1Char">
    <w:name w:val="KDPodnaslov1 Char"/>
    <w:link w:val="KDPodnaslov1"/>
    <w:rsid w:val="006B5484"/>
    <w:rPr>
      <w:rFonts w:ascii="Arial" w:eastAsia="Times New Roman" w:hAnsi="Arial" w:cs="Times New Roman"/>
      <w:b/>
      <w:sz w:val="22"/>
      <w:szCs w:val="22"/>
    </w:rPr>
  </w:style>
  <w:style w:type="paragraph" w:customStyle="1" w:styleId="Normal5">
    <w:name w:val="Normal5"/>
    <w:basedOn w:val="Normal"/>
    <w:rsid w:val="006B5484"/>
    <w:pPr>
      <w:spacing w:before="100" w:beforeAutospacing="1" w:after="100" w:afterAutospacing="1"/>
    </w:pPr>
    <w:rPr>
      <w:rFonts w:ascii="Times New Roman" w:eastAsia="Times New Roman" w:hAnsi="Times New Roman" w:cs="Times New Roman"/>
    </w:rPr>
  </w:style>
  <w:style w:type="paragraph" w:customStyle="1" w:styleId="PRVI">
    <w:name w:val="PRVI"/>
    <w:basedOn w:val="Heading1"/>
    <w:link w:val="PRVIChar"/>
    <w:qFormat/>
    <w:rsid w:val="006B5484"/>
    <w:pPr>
      <w:keepNext/>
      <w:keepLines/>
      <w:widowControl/>
      <w:autoSpaceDE/>
      <w:autoSpaceDN/>
      <w:spacing w:before="320" w:after="40" w:line="252" w:lineRule="auto"/>
      <w:ind w:left="0" w:firstLine="0"/>
      <w:jc w:val="both"/>
    </w:pPr>
    <w:rPr>
      <w:rFonts w:ascii="Futura PT Bold" w:eastAsiaTheme="majorEastAsia" w:hAnsi="Futura PT Bold" w:cstheme="majorBidi"/>
      <w:b w:val="0"/>
      <w:caps/>
      <w:color w:val="004A9D"/>
      <w:spacing w:val="4"/>
      <w:sz w:val="80"/>
      <w:szCs w:val="80"/>
    </w:rPr>
  </w:style>
  <w:style w:type="paragraph" w:customStyle="1" w:styleId="DRUGI">
    <w:name w:val="DRUGI"/>
    <w:basedOn w:val="Heading2"/>
    <w:link w:val="DRUGIChar"/>
    <w:qFormat/>
    <w:rsid w:val="006B5484"/>
    <w:pPr>
      <w:keepNext/>
      <w:keepLines/>
      <w:widowControl/>
      <w:autoSpaceDE/>
      <w:autoSpaceDN/>
      <w:spacing w:before="120" w:line="252" w:lineRule="auto"/>
      <w:ind w:left="0"/>
      <w:jc w:val="both"/>
    </w:pPr>
    <w:rPr>
      <w:rFonts w:ascii="Futura Light" w:eastAsiaTheme="majorEastAsia" w:hAnsi="Futura Light" w:cstheme="minorHAnsi"/>
      <w:bCs w:val="0"/>
      <w:color w:val="0E0E67"/>
      <w:sz w:val="48"/>
      <w:szCs w:val="48"/>
    </w:rPr>
  </w:style>
  <w:style w:type="character" w:customStyle="1" w:styleId="PRVIChar">
    <w:name w:val="PRVI Char"/>
    <w:basedOn w:val="Heading1Char"/>
    <w:link w:val="PRVI"/>
    <w:rsid w:val="006B5484"/>
    <w:rPr>
      <w:rFonts w:ascii="Futura PT Bold" w:eastAsiaTheme="majorEastAsia" w:hAnsi="Futura PT Bold" w:cstheme="majorBidi"/>
      <w:b w:val="0"/>
      <w:bCs/>
      <w:caps/>
      <w:color w:val="004A9D"/>
      <w:spacing w:val="4"/>
      <w:sz w:val="80"/>
      <w:szCs w:val="80"/>
      <w:lang w:val="en-GB"/>
    </w:rPr>
  </w:style>
  <w:style w:type="character" w:customStyle="1" w:styleId="DRUGIChar">
    <w:name w:val="DRUGI Char"/>
    <w:basedOn w:val="Heading2Char"/>
    <w:link w:val="DRUGI"/>
    <w:rsid w:val="006B5484"/>
    <w:rPr>
      <w:rFonts w:ascii="Futura Light" w:eastAsiaTheme="majorEastAsia" w:hAnsi="Futura Light" w:cstheme="minorHAnsi"/>
      <w:b/>
      <w:bCs w:val="0"/>
      <w:color w:val="0E0E67"/>
      <w:sz w:val="48"/>
      <w:szCs w:val="48"/>
      <w:lang w:val="en-GB"/>
    </w:rPr>
  </w:style>
  <w:style w:type="paragraph" w:customStyle="1" w:styleId="auto-style9">
    <w:name w:val="auto-style9"/>
    <w:basedOn w:val="Normal"/>
    <w:rsid w:val="006B5484"/>
    <w:pPr>
      <w:spacing w:before="150" w:after="150" w:line="210" w:lineRule="atLeast"/>
      <w:ind w:firstLine="480"/>
      <w:jc w:val="both"/>
    </w:pPr>
    <w:rPr>
      <w:rFonts w:ascii="Verdana" w:eastAsia="Times New Roman" w:hAnsi="Verdana" w:cs="Times New Roman"/>
      <w:sz w:val="15"/>
      <w:szCs w:val="15"/>
      <w:lang w:val="sr-Latn-RS" w:eastAsia="sr-Latn-RS"/>
    </w:rPr>
  </w:style>
  <w:style w:type="table" w:styleId="GridTable5Dark-Accent1">
    <w:name w:val="Grid Table 5 Dark Accent 1"/>
    <w:basedOn w:val="TableNormal"/>
    <w:uiPriority w:val="50"/>
    <w:rsid w:val="006B5484"/>
    <w:pPr>
      <w:jc w:val="both"/>
    </w:pPr>
    <w:rPr>
      <w:sz w:val="22"/>
      <w:szCs w:val="22"/>
      <w:lang w:val="sr-Latn-R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TableGrid0">
    <w:name w:val="TableGrid"/>
    <w:rsid w:val="006B5484"/>
    <w:rPr>
      <w:rFonts w:eastAsia="Times New Roman"/>
      <w:sz w:val="22"/>
      <w:szCs w:val="22"/>
    </w:rPr>
    <w:tblPr>
      <w:tblCellMar>
        <w:top w:w="0" w:type="dxa"/>
        <w:left w:w="0" w:type="dxa"/>
        <w:bottom w:w="0" w:type="dxa"/>
        <w:right w:w="0" w:type="dxa"/>
      </w:tblCellMar>
    </w:tblPr>
  </w:style>
  <w:style w:type="paragraph" w:customStyle="1" w:styleId="ZaglavljeETF">
    <w:name w:val="Zaglavlje ETF"/>
    <w:qFormat/>
    <w:rsid w:val="006B5484"/>
    <w:pPr>
      <w:tabs>
        <w:tab w:val="center" w:pos="2410"/>
      </w:tabs>
      <w:spacing w:before="20"/>
    </w:pPr>
    <w:rPr>
      <w:rFonts w:ascii="C_Helvetica" w:eastAsia="Times New Roman" w:hAnsi="C_Helvetica" w:cs="Times New Roman"/>
      <w:b/>
      <w:sz w:val="28"/>
      <w:szCs w:val="20"/>
    </w:rPr>
  </w:style>
  <w:style w:type="paragraph" w:customStyle="1" w:styleId="WW-BodyText2">
    <w:name w:val="WW-Body Text 2"/>
    <w:basedOn w:val="Normal"/>
    <w:rsid w:val="006B5484"/>
    <w:pPr>
      <w:suppressAutoHyphens/>
      <w:jc w:val="both"/>
    </w:pPr>
    <w:rPr>
      <w:rFonts w:ascii="Times New Roman" w:eastAsia="Times New Roman" w:hAnsi="Times New Roman" w:cs="Courier New"/>
      <w:szCs w:val="20"/>
      <w:lang w:val="sl-SI" w:eastAsia="ar-SA"/>
    </w:rPr>
  </w:style>
  <w:style w:type="paragraph" w:customStyle="1" w:styleId="xmsonormal">
    <w:name w:val="x_msonormal"/>
    <w:basedOn w:val="Normal"/>
    <w:rsid w:val="006B5484"/>
    <w:rPr>
      <w:rFonts w:ascii="Calibri" w:hAnsi="Calibri" w:cs="Calibri"/>
      <w:sz w:val="22"/>
      <w:szCs w:val="22"/>
      <w:lang w:val="sr" w:eastAsia="sl-SI"/>
    </w:rPr>
  </w:style>
  <w:style w:type="character" w:customStyle="1" w:styleId="ng-tns-c185-121">
    <w:name w:val="ng-tns-c185-121"/>
    <w:rsid w:val="006B54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67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gizsr.visualstudio.com/Uputstva/_wiki/wikis/Uputstva/3853/Priprema-i-podno%C5%A1enje-ponuda-i-prijava-putem-Portala" TargetMode="External"/><Relationship Id="rId26" Type="http://schemas.openxmlformats.org/officeDocument/2006/relationships/hyperlink" Target="https://gizsr.visualstudio.com/Uputstva/_wiki/wikis/Uputstva/3854/Formiranje-grupe-ponu%C4%91a%C4%8Da-i-podno%C5%A1enje-ponude-u-ime-grupe-ponu%C4%91a%C4%8Da" TargetMode="External"/><Relationship Id="rId3" Type="http://schemas.openxmlformats.org/officeDocument/2006/relationships/customXml" Target="../customXml/item3.xml"/><Relationship Id="rId21" Type="http://schemas.openxmlformats.org/officeDocument/2006/relationships/hyperlink" Target="https://gizsr.visualstudio.com/Uputstva/_wiki/wikis/Uputstva/3945/e-Zahtev-za-za%C5%A1titu-prava"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gizsr.visualstudio.com/Uputstva/_wiki/wikis/Uputstva/3862/Priprema-i-podno%C5%A1enje-prijava-u-vi%C5%A1efaznim-postupcima" TargetMode="External"/><Relationship Id="rId25" Type="http://schemas.openxmlformats.org/officeDocument/2006/relationships/hyperlink" Target="https://gizsr.visualstudio.com/Uputstva/_wiki/wikis/Uputstva/3862/Priprema-i-podno%C5%A1enje-prijava-u-vi%C5%A1efaznim-postupcima"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gizsr.visualstudio.com/Uputstva/_wiki/wikis/Uputstva/3822/Zahtev-za-dodatnim-informacijama-ili-poja%C5%A1njenjima-u-vezi-sa-dokumentacijom-o-nabavci" TargetMode="External"/><Relationship Id="rId20" Type="http://schemas.openxmlformats.org/officeDocument/2006/relationships/hyperlink" Target="https://gizsr.visualstudio.com/Uputstva/_wiki/wikis/Uputstva/3867/Dodela-prava-na-postupak-%E2%80%93-ponu%C4%91a%C4%8Di" TargetMode="External"/><Relationship Id="rId29" Type="http://schemas.openxmlformats.org/officeDocument/2006/relationships/hyperlink" Target="https://gizsr.visualstudio.com/Uputstva/_wiki/wikis/Uputstva/3855/Ponuda-izmena-dopuna-ili-odustana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gizsr.visualstudio.com/Uputstva/_wiki/wikis/Uputstva/3874/Upravljanje-podacima-o-organizaciji-i-korisni%C4%8Dkim-nalozima-%E2%80%93-ponu%C4%91a%C4%8Di" TargetMode="External"/><Relationship Id="rId32" Type="http://schemas.openxmlformats.org/officeDocument/2006/relationships/hyperlink" Target="https://gizsr.visualstudio.com/Uputstva/_wiki/wikis/Uputstva/3937/Za%C5%A1tita-prava-na-Portalu" TargetMode="External"/><Relationship Id="rId5" Type="http://schemas.openxmlformats.org/officeDocument/2006/relationships/numbering" Target="numbering.xml"/><Relationship Id="rId15" Type="http://schemas.openxmlformats.org/officeDocument/2006/relationships/hyperlink" Target="https://jnportal.ujn.gov.rs/" TargetMode="External"/><Relationship Id="rId23" Type="http://schemas.openxmlformats.org/officeDocument/2006/relationships/hyperlink" Target="https://gizsr.visualstudio.com/Uputstva/_wiki/wikis/Uputstva/3795/Sandu%C4%8De" TargetMode="External"/><Relationship Id="rId28" Type="http://schemas.openxmlformats.org/officeDocument/2006/relationships/hyperlink" Target="https://gizsr.visualstudio.com/Uputstva/_wiki/wikis/Uputstva/3863/e-Izjava-o-ispunjenosti-kriterijuma-za-kvalitativni-izbor-privrednog-subjekta" TargetMode="External"/><Relationship Id="rId10" Type="http://schemas.openxmlformats.org/officeDocument/2006/relationships/endnotes" Target="endnotes.xml"/><Relationship Id="rId19" Type="http://schemas.openxmlformats.org/officeDocument/2006/relationships/hyperlink" Target="https://gizsr.visualstudio.com/Uputstva/_wiki/wikis/Uputstva/3867/Dodela-prava-na-postupak-%E2%80%93-ponu%C4%91a%C4%8Di" TargetMode="External"/><Relationship Id="rId31" Type="http://schemas.openxmlformats.org/officeDocument/2006/relationships/hyperlink" Target="https://gizsr.visualstudio.com/Uputstva/_wiki/wikis/Uputstva/3894/Komunikacija-naru%C4%8Dioca-i-ponu%C4%91a%C4%8Da-nakon-otvaranja-ponud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s://gizsr.visualstudio.com/Uputstva/_wiki/wikis/Uputstva/3942/Punomo%C4%87nik-u-postupku-za%C5%A1tite-prava" TargetMode="External"/><Relationship Id="rId27" Type="http://schemas.openxmlformats.org/officeDocument/2006/relationships/hyperlink" Target="https://gizsr.visualstudio.com/Uputstva/_wiki/wikis/Uputstva/3859/Priprema-i-podno%C5%A1enje-ponude-u-otvorenom-postupku?anchor=7.-u%C4%8Ditajte-dokumente-koje-prila%C5%BEete-uz-ponudu" TargetMode="External"/><Relationship Id="rId30" Type="http://schemas.openxmlformats.org/officeDocument/2006/relationships/hyperlink" Target="https://gizsr.visualstudio.com/Uputstva/_wiki/wikis/Uputstva/3855/Ponuda-izmena-dopuna-ili-odustanak"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international-testing.org/" TargetMode="External"/><Relationship Id="rId2" Type="http://schemas.openxmlformats.org/officeDocument/2006/relationships/hyperlink" Target="https://www.autozeitung.de/" TargetMode="External"/><Relationship Id="rId1" Type="http://schemas.openxmlformats.org/officeDocument/2006/relationships/hyperlink" Target="https://www.adac.de/" TargetMode="External"/><Relationship Id="rId4" Type="http://schemas.openxmlformats.org/officeDocument/2006/relationships/hyperlink" Target="https://tyreseurope.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24CFD626BB844499B71AB202810C26" ma:contentTypeVersion="15" ma:contentTypeDescription="Create a new document." ma:contentTypeScope="" ma:versionID="21046e41c6b6387c433c36fd7bd9ca3a">
  <xsd:schema xmlns:xsd="http://www.w3.org/2001/XMLSchema" xmlns:xs="http://www.w3.org/2001/XMLSchema" xmlns:p="http://schemas.microsoft.com/office/2006/metadata/properties" xmlns:ns2="5ef6d138-f64e-4b2a-a6cf-67a2896ca137" xmlns:ns3="c0a5a017-0bd5-47fa-87ab-91072f426e69" targetNamespace="http://schemas.microsoft.com/office/2006/metadata/properties" ma:root="true" ma:fieldsID="69fe02fd4feab07cdaab96085a27c1e4" ns2:_="" ns3:_="">
    <xsd:import namespace="5ef6d138-f64e-4b2a-a6cf-67a2896ca137"/>
    <xsd:import namespace="c0a5a017-0bd5-47fa-87ab-91072f426e6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f6d138-f64e-4b2a-a6cf-67a2896ca13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26773ec0-fff2-4e32-bfed-50ef9a923ee0}" ma:internalName="TaxCatchAll" ma:showField="CatchAllData" ma:web="5ef6d138-f64e-4b2a-a6cf-67a2896ca13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0a5a017-0bd5-47fa-87ab-91072f426e6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f8ebb0a5-c57d-4c3a-bec7-8a38252dd05c"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ef6d138-f64e-4b2a-a6cf-67a2896ca137" xsi:nil="true"/>
    <lcf76f155ced4ddcb4097134ff3c332f xmlns="c0a5a017-0bd5-47fa-87ab-91072f426e69">
      <Terms xmlns="http://schemas.microsoft.com/office/infopath/2007/PartnerControls"/>
    </lcf76f155ced4ddcb4097134ff3c332f>
    <SharedWithUsers xmlns="5ef6d138-f64e-4b2a-a6cf-67a2896ca137">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B9672-78DA-44FD-8964-F5A269D7AB21}">
  <ds:schemaRefs>
    <ds:schemaRef ds:uri="http://schemas.microsoft.com/sharepoint/v3/contenttype/forms"/>
  </ds:schemaRefs>
</ds:datastoreItem>
</file>

<file path=customXml/itemProps2.xml><?xml version="1.0" encoding="utf-8"?>
<ds:datastoreItem xmlns:ds="http://schemas.openxmlformats.org/officeDocument/2006/customXml" ds:itemID="{417E7710-FC82-4E81-B1FB-830754285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f6d138-f64e-4b2a-a6cf-67a2896ca137"/>
    <ds:schemaRef ds:uri="c0a5a017-0bd5-47fa-87ab-91072f426e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B0DC0-9CA0-466C-87AD-17682429277E}">
  <ds:schemaRefs>
    <ds:schemaRef ds:uri="http://schemas.microsoft.com/office/2006/metadata/properties"/>
    <ds:schemaRef ds:uri="http://schemas.microsoft.com/office/infopath/2007/PartnerControls"/>
    <ds:schemaRef ds:uri="5ef6d138-f64e-4b2a-a6cf-67a2896ca137"/>
    <ds:schemaRef ds:uri="c0a5a017-0bd5-47fa-87ab-91072f426e69"/>
  </ds:schemaRefs>
</ds:datastoreItem>
</file>

<file path=customXml/itemProps4.xml><?xml version="1.0" encoding="utf-8"?>
<ds:datastoreItem xmlns:ds="http://schemas.openxmlformats.org/officeDocument/2006/customXml" ds:itemID="{9880A3DB-364B-437B-889D-0A208CA7C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14851</Words>
  <Characters>84657</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Djordje Nikolic</cp:lastModifiedBy>
  <cp:revision>2</cp:revision>
  <dcterms:created xsi:type="dcterms:W3CDTF">2026-09-15T10:22:00Z</dcterms:created>
  <dcterms:modified xsi:type="dcterms:W3CDTF">2026-09-15T10:22:00Z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0x0101005124CFD626BB844499B71AB202810C26</vt:lpwstr>
  </property>
  <property fmtid="{D5CDD505-2E9C-101B-9397-08002B2CF9AE}" pid="3" name="Order">
    <vt:r8>10800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