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30A30" w14:textId="77777777" w:rsidR="00996E3E" w:rsidRDefault="00996E3E" w:rsidP="00D25301">
      <w:pPr>
        <w:jc w:val="center"/>
        <w:rPr>
          <w:lang w:val="sr-Cyrl-RS"/>
        </w:rPr>
      </w:pPr>
      <w:bookmarkStart w:id="0" w:name="_Hlk196725107"/>
    </w:p>
    <w:p w14:paraId="6F052B34" w14:textId="77777777" w:rsidR="009E2A44" w:rsidRDefault="00996E3E" w:rsidP="009E2A44">
      <w:pPr>
        <w:spacing w:after="240"/>
        <w:jc w:val="center"/>
        <w:rPr>
          <w:b/>
          <w:lang w:val="sr-Latn-RS"/>
        </w:rPr>
      </w:pPr>
      <w:r>
        <w:rPr>
          <w:b/>
          <w:lang w:val="sr-Cyrl-RS"/>
        </w:rPr>
        <w:t>ПРЕЗЕНТАЦИЈА</w:t>
      </w:r>
      <w:r w:rsidR="009E2A44">
        <w:rPr>
          <w:b/>
          <w:lang w:val="sr-Latn-RS"/>
        </w:rPr>
        <w:t xml:space="preserve"> </w:t>
      </w:r>
    </w:p>
    <w:p w14:paraId="16F2DEE3" w14:textId="77777777" w:rsidR="009E2A44" w:rsidRDefault="009E2A44" w:rsidP="00996E3E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АНАЛИЗЕ ОГРАНИЧАВАЈУЋИХ ФАКТОРА ЗА УЧЕШЋЕ У ПОСТУПЦИМА ЈАВНИХ НАБАВКИ </w:t>
      </w:r>
    </w:p>
    <w:p w14:paraId="60EC4112" w14:textId="77777777" w:rsidR="009E2A44" w:rsidRDefault="009E2A44" w:rsidP="00996E3E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И </w:t>
      </w:r>
    </w:p>
    <w:p w14:paraId="7593E9F6" w14:textId="13D36BB1" w:rsidR="00996E3E" w:rsidRDefault="009E2A44" w:rsidP="00996E3E">
      <w:pPr>
        <w:jc w:val="center"/>
        <w:rPr>
          <w:b/>
          <w:lang w:val="sr-Cyrl-RS"/>
        </w:rPr>
      </w:pPr>
      <w:r>
        <w:rPr>
          <w:b/>
          <w:lang w:val="sr-Cyrl-RS"/>
        </w:rPr>
        <w:t>ИНСТРУКЦИЈА ПОНУЂАЧИМА ЗА УЧЕШЋЕ У ПОСТУПЦИМА ЈАВНИХ НАБАВКИ</w:t>
      </w:r>
    </w:p>
    <w:p w14:paraId="30D715A1" w14:textId="77777777" w:rsidR="009E2A44" w:rsidRPr="009E2A44" w:rsidRDefault="009E2A44" w:rsidP="00996E3E">
      <w:pPr>
        <w:jc w:val="center"/>
        <w:rPr>
          <w:b/>
          <w:lang w:val="sr-Cyrl-RS"/>
        </w:rPr>
      </w:pPr>
    </w:p>
    <w:p w14:paraId="649C391D" w14:textId="77777777" w:rsidR="00996E3E" w:rsidRDefault="00996E3E" w:rsidP="00996E3E">
      <w:pPr>
        <w:jc w:val="center"/>
        <w:rPr>
          <w:b/>
          <w:lang w:val="sr-Cyrl-RS"/>
        </w:rPr>
      </w:pPr>
      <w:r>
        <w:rPr>
          <w:b/>
          <w:lang w:val="sr-Cyrl-RS"/>
        </w:rPr>
        <w:t>Вебинар</w:t>
      </w:r>
    </w:p>
    <w:p w14:paraId="58480B30" w14:textId="77777777" w:rsidR="00996E3E" w:rsidRPr="00E25A6A" w:rsidRDefault="00996E3E" w:rsidP="00996E3E">
      <w:pPr>
        <w:jc w:val="center"/>
        <w:rPr>
          <w:b/>
          <w:lang w:val="sr-Cyrl-RS"/>
        </w:rPr>
      </w:pPr>
    </w:p>
    <w:p w14:paraId="5EE221BA" w14:textId="71E3AE3A" w:rsidR="00996E3E" w:rsidRDefault="008347F6" w:rsidP="00996E3E">
      <w:pPr>
        <w:jc w:val="center"/>
        <w:rPr>
          <w:b/>
          <w:lang w:val="sr-Cyrl-RS"/>
        </w:rPr>
      </w:pPr>
      <w:r w:rsidRPr="008347F6">
        <w:rPr>
          <w:b/>
          <w:lang w:val="sr-Cyrl-RS"/>
        </w:rPr>
        <w:t>15.</w:t>
      </w:r>
      <w:r w:rsidR="00996E3E" w:rsidRPr="00E25A6A">
        <w:rPr>
          <w:b/>
          <w:lang w:val="sr-Cyrl-RS"/>
        </w:rPr>
        <w:t xml:space="preserve"> </w:t>
      </w:r>
      <w:r w:rsidR="00996E3E">
        <w:rPr>
          <w:b/>
          <w:lang w:val="sr-Cyrl-RS"/>
        </w:rPr>
        <w:t>јун</w:t>
      </w:r>
      <w:r w:rsidR="00996E3E" w:rsidRPr="00E25A6A">
        <w:rPr>
          <w:b/>
          <w:lang w:val="sr-Cyrl-RS"/>
        </w:rPr>
        <w:t xml:space="preserve"> 202</w:t>
      </w:r>
      <w:r w:rsidR="00996E3E">
        <w:rPr>
          <w:b/>
          <w:lang w:val="sr-Cyrl-RS"/>
        </w:rPr>
        <w:t>6</w:t>
      </w:r>
      <w:r w:rsidR="00996E3E" w:rsidRPr="00E25A6A">
        <w:rPr>
          <w:b/>
          <w:lang w:val="sr-Cyrl-RS"/>
        </w:rPr>
        <w:t>. године</w:t>
      </w:r>
    </w:p>
    <w:p w14:paraId="2434CEFD" w14:textId="77777777" w:rsidR="00996E3E" w:rsidRDefault="00996E3E" w:rsidP="00996E3E">
      <w:pPr>
        <w:jc w:val="center"/>
        <w:rPr>
          <w:b/>
          <w:lang w:val="sr-Cyrl-RS"/>
        </w:rPr>
      </w:pPr>
    </w:p>
    <w:p w14:paraId="18F58166" w14:textId="77777777" w:rsidR="00996E3E" w:rsidRPr="00487B55" w:rsidRDefault="00996E3E" w:rsidP="009E2A44">
      <w:pPr>
        <w:spacing w:line="276" w:lineRule="auto"/>
        <w:rPr>
          <w:b/>
          <w:lang w:val="sr-Cyrl-RS"/>
        </w:rPr>
      </w:pPr>
      <w:r w:rsidRPr="00487B55">
        <w:rPr>
          <w:b/>
          <w:lang w:val="sr-Cyrl-RS"/>
        </w:rPr>
        <w:t>10:00: 10:05  – Отварање вебинара и уводна реч</w:t>
      </w:r>
    </w:p>
    <w:p w14:paraId="1D71F675" w14:textId="2C907591" w:rsidR="00996E3E" w:rsidRPr="00C85BB7" w:rsidRDefault="00996E3E" w:rsidP="00C85BB7">
      <w:pPr>
        <w:pStyle w:val="ListParagraph"/>
        <w:numPr>
          <w:ilvl w:val="0"/>
          <w:numId w:val="10"/>
        </w:numPr>
        <w:spacing w:after="160" w:line="276" w:lineRule="auto"/>
        <w:rPr>
          <w:lang w:val="sr-Cyrl-RS"/>
        </w:rPr>
      </w:pPr>
      <w:r w:rsidRPr="00C85BB7">
        <w:rPr>
          <w:lang w:val="sr-Cyrl-RS"/>
        </w:rPr>
        <w:t>Представник пројекта</w:t>
      </w:r>
    </w:p>
    <w:p w14:paraId="38089629" w14:textId="77777777" w:rsidR="00996E3E" w:rsidRPr="00487B55" w:rsidRDefault="00996E3E" w:rsidP="009E2A44">
      <w:pPr>
        <w:spacing w:line="276" w:lineRule="auto"/>
        <w:rPr>
          <w:b/>
          <w:lang w:val="sr-Cyrl-RS"/>
        </w:rPr>
      </w:pPr>
      <w:bookmarkStart w:id="1" w:name="_GoBack"/>
      <w:bookmarkEnd w:id="1"/>
    </w:p>
    <w:p w14:paraId="3C756A74" w14:textId="77777777" w:rsidR="00996E3E" w:rsidRPr="00487B55" w:rsidRDefault="00996E3E" w:rsidP="009E2A44">
      <w:pPr>
        <w:spacing w:line="276" w:lineRule="auto"/>
        <w:rPr>
          <w:b/>
          <w:lang w:val="sr-Cyrl-RS"/>
        </w:rPr>
      </w:pPr>
      <w:bookmarkStart w:id="2" w:name="_Hlk230947164"/>
      <w:r w:rsidRPr="00487B55">
        <w:rPr>
          <w:b/>
          <w:lang w:val="sr-Cyrl-RS"/>
        </w:rPr>
        <w:t xml:space="preserve">10:05 – 10:50 </w:t>
      </w:r>
      <w:r>
        <w:rPr>
          <w:b/>
          <w:lang w:val="sr-Cyrl-RS"/>
        </w:rPr>
        <w:t>П</w:t>
      </w:r>
      <w:r w:rsidRPr="00487B55">
        <w:rPr>
          <w:b/>
          <w:lang w:val="sr-Cyrl-RS"/>
        </w:rPr>
        <w:t>редставник Канцеларије за јавне набавке</w:t>
      </w:r>
    </w:p>
    <w:bookmarkEnd w:id="2"/>
    <w:p w14:paraId="4BD381DD" w14:textId="77777777" w:rsidR="009E2A44" w:rsidRPr="009E2A44" w:rsidRDefault="009E2A44" w:rsidP="009E2A44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lang w:val="sr-Cyrl-RS"/>
        </w:rPr>
      </w:pPr>
      <w:r w:rsidRPr="009E2A44">
        <w:rPr>
          <w:lang w:val="sr-Cyrl-RS"/>
        </w:rPr>
        <w:t>Стање у поступцима јавних набавки</w:t>
      </w:r>
    </w:p>
    <w:p w14:paraId="0C29E11E" w14:textId="6B32CD5F" w:rsidR="009E2A44" w:rsidRPr="009E2A44" w:rsidRDefault="009E2A44" w:rsidP="009E2A44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lang w:val="sr-Cyrl-RS"/>
        </w:rPr>
      </w:pPr>
      <w:r w:rsidRPr="009E2A44">
        <w:rPr>
          <w:lang w:val="sr-Cyrl-RS"/>
        </w:rPr>
        <w:t>Ограничавајући фактор</w:t>
      </w:r>
      <w:r w:rsidR="008347F6">
        <w:rPr>
          <w:lang w:val="sr-Cyrl-RS"/>
        </w:rPr>
        <w:t>и</w:t>
      </w:r>
      <w:r w:rsidRPr="009E2A44">
        <w:rPr>
          <w:lang w:val="sr-Cyrl-RS"/>
        </w:rPr>
        <w:t xml:space="preserve"> за учешће у поступку јавне набавке кроз повреду начела јавних набавки</w:t>
      </w:r>
    </w:p>
    <w:p w14:paraId="3DADE99B" w14:textId="77777777" w:rsidR="009E2A44" w:rsidRPr="009E2A44" w:rsidRDefault="009E2A44" w:rsidP="009E2A44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lang w:val="sr-Cyrl-RS"/>
        </w:rPr>
      </w:pPr>
      <w:proofErr w:type="spellStart"/>
      <w:r w:rsidRPr="009E2A44">
        <w:t>Ограничавајући</w:t>
      </w:r>
      <w:proofErr w:type="spellEnd"/>
      <w:r w:rsidRPr="009E2A44">
        <w:t xml:space="preserve"> </w:t>
      </w:r>
      <w:proofErr w:type="spellStart"/>
      <w:r w:rsidRPr="009E2A44">
        <w:t>фактори</w:t>
      </w:r>
      <w:proofErr w:type="spellEnd"/>
      <w:r w:rsidRPr="009E2A44">
        <w:t xml:space="preserve"> </w:t>
      </w:r>
      <w:proofErr w:type="spellStart"/>
      <w:r w:rsidRPr="009E2A44">
        <w:t>за</w:t>
      </w:r>
      <w:proofErr w:type="spellEnd"/>
      <w:r w:rsidRPr="009E2A44">
        <w:t xml:space="preserve"> </w:t>
      </w:r>
      <w:proofErr w:type="spellStart"/>
      <w:r w:rsidRPr="009E2A44">
        <w:t>учешће</w:t>
      </w:r>
      <w:proofErr w:type="spellEnd"/>
      <w:r w:rsidRPr="009E2A44">
        <w:t xml:space="preserve"> </w:t>
      </w:r>
      <w:proofErr w:type="spellStart"/>
      <w:r w:rsidRPr="009E2A44">
        <w:t>понуђача</w:t>
      </w:r>
      <w:proofErr w:type="spellEnd"/>
      <w:r w:rsidRPr="009E2A44">
        <w:t xml:space="preserve"> у </w:t>
      </w:r>
      <w:proofErr w:type="spellStart"/>
      <w:r w:rsidRPr="009E2A44">
        <w:t>поступцима</w:t>
      </w:r>
      <w:proofErr w:type="spellEnd"/>
      <w:r w:rsidRPr="009E2A44">
        <w:t xml:space="preserve"> </w:t>
      </w:r>
      <w:proofErr w:type="spellStart"/>
      <w:r w:rsidRPr="009E2A44">
        <w:t>јавних</w:t>
      </w:r>
      <w:proofErr w:type="spellEnd"/>
      <w:r w:rsidRPr="009E2A44">
        <w:t xml:space="preserve"> </w:t>
      </w:r>
      <w:proofErr w:type="spellStart"/>
      <w:r w:rsidRPr="009E2A44">
        <w:t>набавки</w:t>
      </w:r>
      <w:proofErr w:type="spellEnd"/>
      <w:r w:rsidRPr="009E2A44">
        <w:t xml:space="preserve"> у </w:t>
      </w:r>
      <w:proofErr w:type="spellStart"/>
      <w:r w:rsidRPr="009E2A44">
        <w:t>фази</w:t>
      </w:r>
      <w:proofErr w:type="spellEnd"/>
      <w:r w:rsidRPr="009E2A44">
        <w:t xml:space="preserve"> </w:t>
      </w:r>
      <w:proofErr w:type="spellStart"/>
      <w:r w:rsidRPr="009E2A44">
        <w:t>планирања</w:t>
      </w:r>
      <w:proofErr w:type="spellEnd"/>
      <w:r w:rsidRPr="009E2A44">
        <w:t xml:space="preserve"> </w:t>
      </w:r>
      <w:proofErr w:type="spellStart"/>
      <w:r w:rsidRPr="009E2A44">
        <w:t>јавних</w:t>
      </w:r>
      <w:proofErr w:type="spellEnd"/>
      <w:r w:rsidRPr="009E2A44">
        <w:t xml:space="preserve"> </w:t>
      </w:r>
      <w:proofErr w:type="spellStart"/>
      <w:r w:rsidRPr="009E2A44">
        <w:t>набавки</w:t>
      </w:r>
      <w:proofErr w:type="spellEnd"/>
    </w:p>
    <w:p w14:paraId="3821E419" w14:textId="77777777" w:rsidR="009E2A44" w:rsidRPr="009E2A44" w:rsidRDefault="009E2A44" w:rsidP="009E2A44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lang w:val="sr-Cyrl-RS"/>
        </w:rPr>
      </w:pPr>
      <w:proofErr w:type="spellStart"/>
      <w:r w:rsidRPr="009E2A44">
        <w:t>Ограничавајући</w:t>
      </w:r>
      <w:proofErr w:type="spellEnd"/>
      <w:r w:rsidRPr="009E2A44">
        <w:t xml:space="preserve"> </w:t>
      </w:r>
      <w:proofErr w:type="spellStart"/>
      <w:r w:rsidRPr="009E2A44">
        <w:t>фактори</w:t>
      </w:r>
      <w:proofErr w:type="spellEnd"/>
      <w:r w:rsidRPr="009E2A44">
        <w:t xml:space="preserve"> </w:t>
      </w:r>
      <w:proofErr w:type="spellStart"/>
      <w:r w:rsidRPr="009E2A44">
        <w:t>за</w:t>
      </w:r>
      <w:proofErr w:type="spellEnd"/>
      <w:r w:rsidRPr="009E2A44">
        <w:t xml:space="preserve"> </w:t>
      </w:r>
      <w:proofErr w:type="spellStart"/>
      <w:r w:rsidRPr="009E2A44">
        <w:t>учешће</w:t>
      </w:r>
      <w:proofErr w:type="spellEnd"/>
      <w:r w:rsidRPr="009E2A44">
        <w:t xml:space="preserve"> </w:t>
      </w:r>
      <w:proofErr w:type="spellStart"/>
      <w:r w:rsidRPr="009E2A44">
        <w:t>понуђача</w:t>
      </w:r>
      <w:proofErr w:type="spellEnd"/>
      <w:r w:rsidRPr="009E2A44">
        <w:t xml:space="preserve"> у </w:t>
      </w:r>
      <w:proofErr w:type="spellStart"/>
      <w:r w:rsidRPr="009E2A44">
        <w:t>поступцима</w:t>
      </w:r>
      <w:proofErr w:type="spellEnd"/>
      <w:r w:rsidRPr="009E2A44">
        <w:t xml:space="preserve"> </w:t>
      </w:r>
      <w:proofErr w:type="spellStart"/>
      <w:r w:rsidRPr="009E2A44">
        <w:t>јавних</w:t>
      </w:r>
      <w:proofErr w:type="spellEnd"/>
      <w:r w:rsidRPr="009E2A44">
        <w:t xml:space="preserve"> </w:t>
      </w:r>
      <w:proofErr w:type="spellStart"/>
      <w:r w:rsidRPr="009E2A44">
        <w:t>набавки</w:t>
      </w:r>
      <w:proofErr w:type="spellEnd"/>
      <w:r w:rsidRPr="009E2A44">
        <w:t xml:space="preserve"> у </w:t>
      </w:r>
      <w:proofErr w:type="spellStart"/>
      <w:r w:rsidRPr="009E2A44">
        <w:t>фази</w:t>
      </w:r>
      <w:proofErr w:type="spellEnd"/>
      <w:r w:rsidRPr="009E2A44">
        <w:t xml:space="preserve"> </w:t>
      </w:r>
      <w:proofErr w:type="spellStart"/>
      <w:r w:rsidRPr="009E2A44">
        <w:t>спровођења</w:t>
      </w:r>
      <w:proofErr w:type="spellEnd"/>
      <w:r w:rsidRPr="009E2A44">
        <w:t xml:space="preserve"> </w:t>
      </w:r>
      <w:proofErr w:type="spellStart"/>
      <w:r w:rsidRPr="009E2A44">
        <w:t>поступака</w:t>
      </w:r>
      <w:proofErr w:type="spellEnd"/>
      <w:r w:rsidRPr="009E2A44">
        <w:t xml:space="preserve"> </w:t>
      </w:r>
      <w:proofErr w:type="spellStart"/>
      <w:r w:rsidRPr="009E2A44">
        <w:t>јавних</w:t>
      </w:r>
      <w:proofErr w:type="spellEnd"/>
      <w:r w:rsidRPr="009E2A44">
        <w:t xml:space="preserve"> </w:t>
      </w:r>
      <w:proofErr w:type="spellStart"/>
      <w:r w:rsidRPr="009E2A44">
        <w:t>набавки</w:t>
      </w:r>
      <w:proofErr w:type="spellEnd"/>
    </w:p>
    <w:p w14:paraId="7A9185AA" w14:textId="30DD62BE" w:rsidR="009E2A44" w:rsidRPr="009E2A44" w:rsidRDefault="009E2A44" w:rsidP="009E2A44">
      <w:pPr>
        <w:pStyle w:val="ListParagraph"/>
        <w:numPr>
          <w:ilvl w:val="0"/>
          <w:numId w:val="2"/>
        </w:numPr>
        <w:spacing w:after="160" w:line="276" w:lineRule="auto"/>
        <w:jc w:val="both"/>
        <w:rPr>
          <w:lang w:val="sr-Cyrl-RS"/>
        </w:rPr>
      </w:pPr>
      <w:proofErr w:type="spellStart"/>
      <w:r w:rsidRPr="009E2A44">
        <w:t>Ограничавајући</w:t>
      </w:r>
      <w:proofErr w:type="spellEnd"/>
      <w:r w:rsidRPr="009E2A44">
        <w:t xml:space="preserve"> </w:t>
      </w:r>
      <w:proofErr w:type="spellStart"/>
      <w:r w:rsidRPr="009E2A44">
        <w:t>фактори</w:t>
      </w:r>
      <w:proofErr w:type="spellEnd"/>
      <w:r w:rsidRPr="009E2A44">
        <w:t xml:space="preserve"> у </w:t>
      </w:r>
      <w:proofErr w:type="spellStart"/>
      <w:r w:rsidRPr="009E2A44">
        <w:t>фази</w:t>
      </w:r>
      <w:proofErr w:type="spellEnd"/>
      <w:r w:rsidRPr="009E2A44">
        <w:t xml:space="preserve"> </w:t>
      </w:r>
      <w:proofErr w:type="spellStart"/>
      <w:r w:rsidRPr="009E2A44">
        <w:t>извршења</w:t>
      </w:r>
      <w:proofErr w:type="spellEnd"/>
      <w:r w:rsidRPr="009E2A44">
        <w:t xml:space="preserve"> </w:t>
      </w:r>
      <w:proofErr w:type="spellStart"/>
      <w:r w:rsidRPr="009E2A44">
        <w:t>уговора</w:t>
      </w:r>
      <w:proofErr w:type="spellEnd"/>
    </w:p>
    <w:p w14:paraId="59D6211E" w14:textId="77777777" w:rsidR="00996E3E" w:rsidRPr="00487B55" w:rsidRDefault="00996E3E" w:rsidP="00996E3E">
      <w:pPr>
        <w:ind w:firstLine="720"/>
        <w:rPr>
          <w:b/>
          <w:lang w:val="sr-Cyrl-RS"/>
        </w:rPr>
      </w:pPr>
    </w:p>
    <w:p w14:paraId="06C172F7" w14:textId="77777777" w:rsidR="00996E3E" w:rsidRPr="00487B55" w:rsidRDefault="00996E3E" w:rsidP="00996E3E">
      <w:pPr>
        <w:rPr>
          <w:b/>
          <w:i/>
          <w:iCs/>
        </w:rPr>
      </w:pPr>
      <w:r w:rsidRPr="00487B55">
        <w:rPr>
          <w:b/>
          <w:i/>
          <w:iCs/>
        </w:rPr>
        <w:t>1</w:t>
      </w:r>
      <w:r w:rsidRPr="00487B55">
        <w:rPr>
          <w:b/>
          <w:i/>
          <w:iCs/>
          <w:lang w:val="sr-Cyrl-RS"/>
        </w:rPr>
        <w:t>0</w:t>
      </w:r>
      <w:r>
        <w:rPr>
          <w:b/>
          <w:i/>
          <w:iCs/>
          <w:lang w:val="sr-Cyrl-RS"/>
        </w:rPr>
        <w:t>:</w:t>
      </w:r>
      <w:r w:rsidRPr="00487B55">
        <w:rPr>
          <w:b/>
          <w:i/>
          <w:iCs/>
          <w:lang w:val="sr-Cyrl-RS"/>
        </w:rPr>
        <w:t>50</w:t>
      </w:r>
      <w:r w:rsidRPr="00487B55">
        <w:rPr>
          <w:b/>
          <w:i/>
          <w:iCs/>
        </w:rPr>
        <w:t>-11</w:t>
      </w:r>
      <w:r>
        <w:rPr>
          <w:b/>
          <w:i/>
          <w:iCs/>
          <w:lang w:val="sr-Cyrl-RS"/>
        </w:rPr>
        <w:t>:</w:t>
      </w:r>
      <w:r w:rsidRPr="00487B55">
        <w:rPr>
          <w:b/>
          <w:i/>
          <w:iCs/>
          <w:lang w:val="sr-Cyrl-RS"/>
        </w:rPr>
        <w:t>0</w:t>
      </w:r>
      <w:r w:rsidRPr="00487B55">
        <w:rPr>
          <w:b/>
          <w:i/>
          <w:iCs/>
        </w:rPr>
        <w:t xml:space="preserve">0: </w:t>
      </w:r>
      <w:proofErr w:type="spellStart"/>
      <w:r w:rsidRPr="00487B55">
        <w:rPr>
          <w:b/>
          <w:i/>
          <w:iCs/>
        </w:rPr>
        <w:t>Пауза</w:t>
      </w:r>
      <w:proofErr w:type="spellEnd"/>
    </w:p>
    <w:p w14:paraId="466412E5" w14:textId="77777777" w:rsidR="00996E3E" w:rsidRPr="00487B55" w:rsidRDefault="00996E3E" w:rsidP="00996E3E">
      <w:pPr>
        <w:ind w:firstLine="720"/>
        <w:rPr>
          <w:b/>
          <w:lang w:val="sr-Cyrl-RS"/>
        </w:rPr>
      </w:pPr>
    </w:p>
    <w:p w14:paraId="0835B8A1" w14:textId="77777777" w:rsidR="00996E3E" w:rsidRPr="00487B55" w:rsidRDefault="00996E3E" w:rsidP="00996E3E">
      <w:pPr>
        <w:rPr>
          <w:b/>
          <w:lang w:val="sr-Cyrl-RS"/>
        </w:rPr>
      </w:pPr>
      <w:r w:rsidRPr="00487B55">
        <w:rPr>
          <w:b/>
          <w:lang w:val="sr-Cyrl-RS"/>
        </w:rPr>
        <w:t>11:00 – 11:</w:t>
      </w:r>
      <w:r>
        <w:rPr>
          <w:b/>
          <w:lang w:val="sr-Cyrl-RS"/>
        </w:rPr>
        <w:t>4</w:t>
      </w:r>
      <w:r w:rsidRPr="00487B55">
        <w:rPr>
          <w:b/>
          <w:lang w:val="sr-Cyrl-RS"/>
        </w:rPr>
        <w:t xml:space="preserve">5 </w:t>
      </w:r>
      <w:r>
        <w:rPr>
          <w:b/>
          <w:lang w:val="sr-Cyrl-RS"/>
        </w:rPr>
        <w:t>П</w:t>
      </w:r>
      <w:r w:rsidRPr="00487B55">
        <w:rPr>
          <w:b/>
          <w:lang w:val="sr-Cyrl-RS"/>
        </w:rPr>
        <w:t>редставник Канцеларије за јавне набавке</w:t>
      </w:r>
    </w:p>
    <w:p w14:paraId="132BB3F2" w14:textId="66B81190" w:rsidR="00996E3E" w:rsidRDefault="009E2A44" w:rsidP="00996E3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lang w:val="sr-Cyrl-RS"/>
        </w:rPr>
      </w:pPr>
      <w:r>
        <w:rPr>
          <w:lang w:val="sr-Cyrl-RS"/>
        </w:rPr>
        <w:t>Понуђачи у Републици Србији</w:t>
      </w:r>
    </w:p>
    <w:p w14:paraId="3E86BF6B" w14:textId="27BEB5F4" w:rsidR="009E2A44" w:rsidRDefault="009E2A44" w:rsidP="00996E3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lang w:val="sr-Cyrl-RS"/>
        </w:rPr>
      </w:pPr>
      <w:r>
        <w:rPr>
          <w:lang w:val="sr-Cyrl-RS"/>
        </w:rPr>
        <w:t>Права и могућности понуђача предвиђена одредбама ЗЈН</w:t>
      </w:r>
    </w:p>
    <w:p w14:paraId="5A571DD7" w14:textId="0AA9FB33" w:rsidR="009E2A44" w:rsidRDefault="009E2A44" w:rsidP="009E2A44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lang w:val="sr-Cyrl-RS"/>
        </w:rPr>
      </w:pPr>
      <w:r>
        <w:rPr>
          <w:lang w:val="sr-Cyrl-RS"/>
        </w:rPr>
        <w:t>Захтев за додатним информаццијама или појашњењима</w:t>
      </w:r>
    </w:p>
    <w:p w14:paraId="361685A8" w14:textId="1A7EB92A" w:rsidR="009E2A44" w:rsidRDefault="009E2A44" w:rsidP="009E2A44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lang w:val="sr-Cyrl-RS"/>
        </w:rPr>
      </w:pPr>
      <w:r>
        <w:rPr>
          <w:lang w:val="sr-Cyrl-RS"/>
        </w:rPr>
        <w:t>Захтев за заштиту права пре истека рока за подношење понуда</w:t>
      </w:r>
    </w:p>
    <w:p w14:paraId="0A923FBA" w14:textId="2CA65216" w:rsidR="009E2A44" w:rsidRDefault="009E2A44" w:rsidP="009E2A44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lang w:val="sr-Cyrl-RS"/>
        </w:rPr>
      </w:pPr>
      <w:r>
        <w:rPr>
          <w:lang w:val="sr-Cyrl-RS"/>
        </w:rPr>
        <w:t>Увид у документацију</w:t>
      </w:r>
    </w:p>
    <w:p w14:paraId="03A7D83C" w14:textId="6EC8D467" w:rsidR="009E2A44" w:rsidRDefault="009E2A44" w:rsidP="009E2A44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lang w:val="sr-Cyrl-RS"/>
        </w:rPr>
      </w:pPr>
      <w:r>
        <w:rPr>
          <w:lang w:val="sr-Cyrl-RS"/>
        </w:rPr>
        <w:t>Захтев за заштиту права након истека рока за подношење понуда</w:t>
      </w:r>
    </w:p>
    <w:p w14:paraId="29897472" w14:textId="665B006A" w:rsidR="009E2A44" w:rsidRDefault="009E2A44" w:rsidP="00C10C71">
      <w:pPr>
        <w:pStyle w:val="ListParagraph"/>
        <w:numPr>
          <w:ilvl w:val="0"/>
          <w:numId w:val="7"/>
        </w:numPr>
        <w:spacing w:after="160" w:line="259" w:lineRule="auto"/>
        <w:ind w:left="1418"/>
        <w:jc w:val="both"/>
        <w:rPr>
          <w:lang w:val="sr-Cyrl-RS"/>
        </w:rPr>
      </w:pPr>
      <w:r>
        <w:rPr>
          <w:lang w:val="sr-Cyrl-RS"/>
        </w:rPr>
        <w:t>Надлежне институције којима се понуђачи могу обратити у циљу заштите својих права</w:t>
      </w:r>
    </w:p>
    <w:p w14:paraId="4C2BDF1D" w14:textId="34D70F47" w:rsidR="009E2A44" w:rsidRDefault="00D97BF6" w:rsidP="00C10C71">
      <w:pPr>
        <w:pStyle w:val="ListParagraph"/>
        <w:numPr>
          <w:ilvl w:val="0"/>
          <w:numId w:val="7"/>
        </w:numPr>
        <w:spacing w:after="160" w:line="259" w:lineRule="auto"/>
        <w:ind w:left="1418"/>
        <w:jc w:val="both"/>
        <w:rPr>
          <w:lang w:val="sr-Cyrl-RS"/>
        </w:rPr>
      </w:pPr>
      <w:r>
        <w:rPr>
          <w:lang w:val="sr-Cyrl-RS"/>
        </w:rPr>
        <w:t>Судска заштита коју понуђачи могу да остваре</w:t>
      </w:r>
    </w:p>
    <w:p w14:paraId="3971E458" w14:textId="45A6370E" w:rsidR="00D97BF6" w:rsidRDefault="00D97BF6" w:rsidP="00C10C71">
      <w:pPr>
        <w:pStyle w:val="ListParagraph"/>
        <w:numPr>
          <w:ilvl w:val="0"/>
          <w:numId w:val="7"/>
        </w:numPr>
        <w:spacing w:after="160" w:line="259" w:lineRule="auto"/>
        <w:ind w:left="1418"/>
        <w:jc w:val="both"/>
        <w:rPr>
          <w:lang w:val="sr-Cyrl-RS"/>
        </w:rPr>
      </w:pPr>
      <w:r>
        <w:rPr>
          <w:lang w:val="sr-Cyrl-RS"/>
        </w:rPr>
        <w:t>Прекршајна и кривична одговорност понуђача у поступцима јавних набавки</w:t>
      </w:r>
    </w:p>
    <w:p w14:paraId="0EA2F8EC" w14:textId="77777777" w:rsidR="00996E3E" w:rsidRPr="00487B55" w:rsidRDefault="00996E3E" w:rsidP="00996E3E">
      <w:pPr>
        <w:jc w:val="both"/>
        <w:rPr>
          <w:b/>
          <w:i/>
          <w:lang w:val="sr-Cyrl-RS"/>
        </w:rPr>
      </w:pPr>
      <w:r w:rsidRPr="00487B55">
        <w:rPr>
          <w:b/>
          <w:i/>
          <w:lang w:val="sr-Cyrl-RS"/>
        </w:rPr>
        <w:t xml:space="preserve">12:00 – </w:t>
      </w:r>
      <w:r>
        <w:rPr>
          <w:b/>
          <w:i/>
          <w:lang w:val="sr-Cyrl-RS"/>
        </w:rPr>
        <w:t>К</w:t>
      </w:r>
      <w:r w:rsidRPr="00487B55">
        <w:rPr>
          <w:b/>
          <w:i/>
          <w:lang w:val="sr-Cyrl-RS"/>
        </w:rPr>
        <w:t>рај вебинар</w:t>
      </w:r>
    </w:p>
    <w:bookmarkEnd w:id="0"/>
    <w:p w14:paraId="54786A91" w14:textId="77777777" w:rsidR="00714D53" w:rsidRPr="00CD76E6" w:rsidRDefault="00714D53">
      <w:pPr>
        <w:rPr>
          <w:lang w:val="sr-Cyrl-ME"/>
        </w:rPr>
      </w:pPr>
    </w:p>
    <w:sectPr w:rsidR="00714D53" w:rsidRPr="00CD7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5134"/>
    <w:multiLevelType w:val="multilevel"/>
    <w:tmpl w:val="DDFA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90606"/>
    <w:multiLevelType w:val="hybridMultilevel"/>
    <w:tmpl w:val="6B7E3C90"/>
    <w:lvl w:ilvl="0" w:tplc="C890E4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06A56"/>
    <w:multiLevelType w:val="hybridMultilevel"/>
    <w:tmpl w:val="129C39FC"/>
    <w:lvl w:ilvl="0" w:tplc="EF8A15E4">
      <w:start w:val="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803242"/>
    <w:multiLevelType w:val="hybridMultilevel"/>
    <w:tmpl w:val="7786F32C"/>
    <w:lvl w:ilvl="0" w:tplc="1A28AF4C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F44A87"/>
    <w:multiLevelType w:val="hybridMultilevel"/>
    <w:tmpl w:val="1F6856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13298"/>
    <w:multiLevelType w:val="hybridMultilevel"/>
    <w:tmpl w:val="36E2D476"/>
    <w:lvl w:ilvl="0" w:tplc="2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FA06C3"/>
    <w:multiLevelType w:val="hybridMultilevel"/>
    <w:tmpl w:val="13E8F3B2"/>
    <w:lvl w:ilvl="0" w:tplc="63FAC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017C48"/>
    <w:multiLevelType w:val="hybridMultilevel"/>
    <w:tmpl w:val="BC56D5A0"/>
    <w:lvl w:ilvl="0" w:tplc="272C1B1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5A40B8D"/>
    <w:multiLevelType w:val="hybridMultilevel"/>
    <w:tmpl w:val="B9383A96"/>
    <w:lvl w:ilvl="0" w:tplc="63FACD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06A633D"/>
    <w:multiLevelType w:val="hybridMultilevel"/>
    <w:tmpl w:val="B9465C1C"/>
    <w:lvl w:ilvl="0" w:tplc="2878C6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F96"/>
    <w:rsid w:val="000030D3"/>
    <w:rsid w:val="00074700"/>
    <w:rsid w:val="000E1746"/>
    <w:rsid w:val="000E39B9"/>
    <w:rsid w:val="001B0F34"/>
    <w:rsid w:val="00216A99"/>
    <w:rsid w:val="00264DB0"/>
    <w:rsid w:val="002846AF"/>
    <w:rsid w:val="002857BC"/>
    <w:rsid w:val="00415B40"/>
    <w:rsid w:val="00463FA7"/>
    <w:rsid w:val="0064349B"/>
    <w:rsid w:val="006527FA"/>
    <w:rsid w:val="00714D53"/>
    <w:rsid w:val="0079531E"/>
    <w:rsid w:val="00795F04"/>
    <w:rsid w:val="007C2D47"/>
    <w:rsid w:val="00806D16"/>
    <w:rsid w:val="008347F6"/>
    <w:rsid w:val="008A56CF"/>
    <w:rsid w:val="008B1A06"/>
    <w:rsid w:val="00911626"/>
    <w:rsid w:val="0099488B"/>
    <w:rsid w:val="00996E3E"/>
    <w:rsid w:val="009C0EE0"/>
    <w:rsid w:val="009D4C44"/>
    <w:rsid w:val="009E2A44"/>
    <w:rsid w:val="00A57C01"/>
    <w:rsid w:val="00A9202C"/>
    <w:rsid w:val="00AD3B62"/>
    <w:rsid w:val="00AF7F96"/>
    <w:rsid w:val="00B20A4D"/>
    <w:rsid w:val="00B535EB"/>
    <w:rsid w:val="00BA3FDB"/>
    <w:rsid w:val="00BB21DE"/>
    <w:rsid w:val="00C10C71"/>
    <w:rsid w:val="00C36E80"/>
    <w:rsid w:val="00C85BB7"/>
    <w:rsid w:val="00C85D5E"/>
    <w:rsid w:val="00CD76E6"/>
    <w:rsid w:val="00D25301"/>
    <w:rsid w:val="00D64922"/>
    <w:rsid w:val="00D97BF6"/>
    <w:rsid w:val="00DF682E"/>
    <w:rsid w:val="00E13840"/>
    <w:rsid w:val="00E35463"/>
    <w:rsid w:val="00EB2809"/>
    <w:rsid w:val="00EE776C"/>
    <w:rsid w:val="00EF3589"/>
    <w:rsid w:val="00F144B4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FDA4"/>
  <w15:chartTrackingRefBased/>
  <w15:docId w15:val="{DF2906F2-354D-425E-82FC-A3D2E69C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F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A4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F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F7F9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1384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8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84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e 1,List Paragraph1,Bullet Number,lp1,lp11,List Paragraph11,Bullet 1,Use Case List Paragraph,Bullet List,FooterText,Num Bullet 1,TOC style,List1,List11,Viñeta 1,Heading2,Colorful List - Accent 11,YC Bulet,numbered,Paragraphe de liste1"/>
    <w:basedOn w:val="Normal"/>
    <w:link w:val="ListParagraphChar"/>
    <w:uiPriority w:val="34"/>
    <w:qFormat/>
    <w:rsid w:val="0064349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C0EE0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0EE0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9C0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3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0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0D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0D3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7C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2A44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sr-Latn-RS"/>
      <w14:ligatures w14:val="standardContextual"/>
    </w:rPr>
  </w:style>
  <w:style w:type="character" w:customStyle="1" w:styleId="ListParagraphChar">
    <w:name w:val="List Paragraph Char"/>
    <w:aliases w:val="Liste 1 Char,List Paragraph1 Char,Bullet Number Char,lp1 Char,lp11 Char,List Paragraph11 Char,Bullet 1 Char,Use Case List Paragraph Char,Bullet List Char,FooterText Char,Num Bullet 1 Char,TOC style Char,List1 Char,List11 Char"/>
    <w:link w:val="ListParagraph"/>
    <w:uiPriority w:val="34"/>
    <w:qFormat/>
    <w:locked/>
    <w:rsid w:val="00D97B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2CFF8-D1F8-47C4-9867-514F68B9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Snežana Leposavić</cp:lastModifiedBy>
  <cp:revision>6</cp:revision>
  <cp:lastPrinted>2022-11-14T09:47:00Z</cp:lastPrinted>
  <dcterms:created xsi:type="dcterms:W3CDTF">2026-06-03T06:29:00Z</dcterms:created>
  <dcterms:modified xsi:type="dcterms:W3CDTF">2026-06-08T11:36:00Z</dcterms:modified>
</cp:coreProperties>
</file>