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E3A68" w14:textId="3577F880" w:rsidR="00604761" w:rsidRPr="00510198" w:rsidRDefault="0042797D" w:rsidP="00A20521">
      <w:pPr>
        <w:jc w:val="right"/>
        <w:rPr>
          <w:rFonts w:ascii="Times New Roman" w:hAnsi="Times New Roman" w:cs="Times New Roman"/>
          <w:b/>
          <w:lang w:val="sr-Cyrl-RS"/>
        </w:rPr>
      </w:pPr>
      <w:r w:rsidRPr="00510198">
        <w:rPr>
          <w:rFonts w:ascii="Times New Roman" w:hAnsi="Times New Roman" w:cs="Times New Roman"/>
          <w:b/>
          <w:lang w:val="sr-Cyrl-RS"/>
        </w:rPr>
        <w:t>ПРЕДЛОГ</w:t>
      </w:r>
    </w:p>
    <w:p w14:paraId="22E124ED" w14:textId="77777777" w:rsidR="00A20521" w:rsidRPr="00510198" w:rsidRDefault="00A20521" w:rsidP="00A20521">
      <w:pPr>
        <w:rPr>
          <w:rFonts w:ascii="Times New Roman" w:hAnsi="Times New Roman" w:cs="Times New Roman"/>
          <w:b/>
          <w:lang w:val="sr-Cyrl-RS"/>
        </w:rPr>
      </w:pPr>
    </w:p>
    <w:p w14:paraId="0D973D9A" w14:textId="48C0D298" w:rsidR="006D40AE" w:rsidRDefault="00A20521" w:rsidP="00B0320D">
      <w:pPr>
        <w:ind w:firstLine="720"/>
        <w:jc w:val="both"/>
        <w:rPr>
          <w:rFonts w:ascii="Times New Roman" w:eastAsia="Calibri" w:hAnsi="Times New Roman" w:cs="Times New Roman"/>
        </w:rPr>
      </w:pPr>
      <w:r w:rsidRPr="00510198">
        <w:rPr>
          <w:rFonts w:ascii="Times New Roman" w:eastAsia="Calibri" w:hAnsi="Times New Roman" w:cs="Times New Roman"/>
          <w:lang w:val="sr-Cyrl-CS"/>
        </w:rPr>
        <w:t>На основу члана 38. став 1. Закона о планском систему Републике Србије („Службени гласник РС”, број 30/18)</w:t>
      </w:r>
      <w:r w:rsidR="006D40AE">
        <w:rPr>
          <w:rFonts w:ascii="Times New Roman" w:eastAsia="Calibri" w:hAnsi="Times New Roman" w:cs="Times New Roman"/>
        </w:rPr>
        <w:t xml:space="preserve">, </w:t>
      </w:r>
    </w:p>
    <w:p w14:paraId="285BE477" w14:textId="77777777" w:rsidR="00B0320D" w:rsidRDefault="00B0320D" w:rsidP="0042797D">
      <w:pPr>
        <w:ind w:firstLine="720"/>
        <w:jc w:val="both"/>
        <w:rPr>
          <w:rFonts w:ascii="Times New Roman" w:eastAsia="Calibri" w:hAnsi="Times New Roman" w:cs="Times New Roman"/>
        </w:rPr>
      </w:pPr>
    </w:p>
    <w:p w14:paraId="2F0839AC" w14:textId="717AC2FC" w:rsidR="00A20521" w:rsidRPr="00510198" w:rsidRDefault="00A20521" w:rsidP="0042797D">
      <w:pPr>
        <w:ind w:firstLine="720"/>
        <w:jc w:val="both"/>
        <w:rPr>
          <w:rFonts w:ascii="Times New Roman" w:eastAsia="Calibri" w:hAnsi="Times New Roman" w:cs="Times New Roman"/>
          <w:lang w:val="sr-Cyrl-CS"/>
        </w:rPr>
      </w:pPr>
      <w:r w:rsidRPr="00510198">
        <w:rPr>
          <w:rFonts w:ascii="Times New Roman" w:eastAsia="Calibri" w:hAnsi="Times New Roman" w:cs="Times New Roman"/>
          <w:lang w:val="sr-Cyrl-CS"/>
        </w:rPr>
        <w:t>Влада усваја,</w:t>
      </w:r>
      <w:bookmarkStart w:id="0" w:name="_GoBack"/>
      <w:bookmarkEnd w:id="0"/>
    </w:p>
    <w:p w14:paraId="69994FED" w14:textId="77777777" w:rsidR="00A20521" w:rsidRPr="00510198" w:rsidRDefault="00A20521" w:rsidP="00A20521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99C2C23" w14:textId="3F6B1474" w:rsidR="00A20521" w:rsidRPr="00510198" w:rsidRDefault="00A20521" w:rsidP="00A20521">
      <w:pPr>
        <w:jc w:val="center"/>
        <w:rPr>
          <w:rFonts w:ascii="Times New Roman" w:hAnsi="Times New Roman" w:cs="Times New Roman"/>
          <w:b/>
          <w:lang w:val="sr-Cyrl-RS"/>
        </w:rPr>
      </w:pPr>
      <w:r w:rsidRPr="00510198">
        <w:rPr>
          <w:rFonts w:ascii="Times New Roman" w:hAnsi="Times New Roman" w:cs="Times New Roman"/>
          <w:b/>
          <w:lang w:val="sr-Cyrl-RS"/>
        </w:rPr>
        <w:t>АКЦИОНИ ПЛАН ЗА 202</w:t>
      </w:r>
      <w:r w:rsidRPr="00510198">
        <w:rPr>
          <w:rFonts w:ascii="Times New Roman" w:hAnsi="Times New Roman" w:cs="Times New Roman"/>
          <w:b/>
        </w:rPr>
        <w:t>6</w:t>
      </w:r>
      <w:r w:rsidRPr="00510198">
        <w:rPr>
          <w:rFonts w:ascii="Times New Roman" w:hAnsi="Times New Roman" w:cs="Times New Roman"/>
          <w:b/>
          <w:lang w:val="sr-Cyrl-RS"/>
        </w:rPr>
        <w:t xml:space="preserve">. ГОДИНУ </w:t>
      </w:r>
    </w:p>
    <w:p w14:paraId="375609EA" w14:textId="77777777" w:rsidR="00A20521" w:rsidRPr="00510198" w:rsidRDefault="00A20521" w:rsidP="00A20521">
      <w:pPr>
        <w:jc w:val="center"/>
        <w:rPr>
          <w:rFonts w:ascii="Times New Roman" w:hAnsi="Times New Roman" w:cs="Times New Roman"/>
          <w:b/>
          <w:lang w:val="sr-Cyrl-RS"/>
        </w:rPr>
      </w:pPr>
      <w:r w:rsidRPr="00510198">
        <w:rPr>
          <w:rFonts w:ascii="Times New Roman" w:hAnsi="Times New Roman" w:cs="Times New Roman"/>
          <w:b/>
          <w:lang w:val="sr-Cyrl-RS"/>
        </w:rPr>
        <w:t>ЗА СПРОВОЂЕЊЕ ПРОГРАМА РАЗВОЈА ЈАВНИХ НАБАВКИ У РЕПУБЛИЦИ СРБИЈИ ЗА ПЕРИОД 2024 – 2028. ГОДИНЕ</w:t>
      </w:r>
    </w:p>
    <w:p w14:paraId="1A2CF7F3" w14:textId="77777777" w:rsidR="00A20521" w:rsidRPr="00510198" w:rsidRDefault="00A20521" w:rsidP="00A20521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E48DDAC" w14:textId="77777777" w:rsidR="00A20521" w:rsidRPr="00510198" w:rsidRDefault="00A20521" w:rsidP="00A20521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005ABBE" w14:textId="1D936B2F" w:rsidR="00604761" w:rsidRPr="00510198" w:rsidRDefault="00A20521" w:rsidP="0042797D">
      <w:pPr>
        <w:pStyle w:val="ListParagraph"/>
        <w:numPr>
          <w:ilvl w:val="0"/>
          <w:numId w:val="45"/>
        </w:numPr>
        <w:spacing w:after="100" w:afterAutospacing="1"/>
        <w:jc w:val="center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b/>
          <w:lang w:val="sr-Cyrl-RS"/>
        </w:rPr>
        <w:t>УВОД</w:t>
      </w:r>
    </w:p>
    <w:p w14:paraId="47D5F937" w14:textId="77777777" w:rsidR="00A20521" w:rsidRPr="00510198" w:rsidRDefault="00A20521" w:rsidP="0042797D">
      <w:pPr>
        <w:spacing w:after="100" w:afterAutospacing="1" w:line="276" w:lineRule="auto"/>
        <w:ind w:firstLine="720"/>
        <w:jc w:val="both"/>
        <w:rPr>
          <w:rFonts w:ascii="Times New Roman" w:hAnsi="Times New Roman" w:cs="Times New Roman"/>
          <w:color w:val="333333"/>
          <w:lang w:val="sr-Cyrl-RS"/>
        </w:rPr>
      </w:pPr>
      <w:r w:rsidRPr="00510198">
        <w:rPr>
          <w:rFonts w:ascii="Times New Roman" w:hAnsi="Times New Roman" w:cs="Times New Roman"/>
          <w:color w:val="333333"/>
          <w:lang w:val="sr-Cyrl-RS"/>
        </w:rPr>
        <w:t>Програм развоја јавних набавки у Републици Србији за период 2024 – 2028. године, са пратећим акционим планом за 2024. годину  („Службени гласник РС”, број 68/24, у даљем тексту: Програм), представља даљу надоградњу резултата у систему јавних набавки постигнутих у периоду 2019-2023. године.</w:t>
      </w:r>
    </w:p>
    <w:p w14:paraId="095460CB" w14:textId="76C69F66" w:rsidR="00A20521" w:rsidRPr="00510198" w:rsidRDefault="00A20521" w:rsidP="00A20521">
      <w:pPr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lang w:val="sr-Cyrl-RS"/>
        </w:rPr>
      </w:pPr>
      <w:r w:rsidRPr="00510198">
        <w:rPr>
          <w:rFonts w:ascii="Times New Roman" w:hAnsi="Times New Roman" w:cs="Times New Roman"/>
          <w:color w:val="333333"/>
          <w:lang w:val="sr-Cyrl-RS"/>
        </w:rPr>
        <w:t>Програмом је дефинисан један општи циљ и три посебна циља.</w:t>
      </w:r>
    </w:p>
    <w:p w14:paraId="12AC580C" w14:textId="77777777" w:rsidR="00A20521" w:rsidRPr="00510198" w:rsidRDefault="00A20521" w:rsidP="00A20521">
      <w:pPr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lang w:val="sr-Cyrl-RS"/>
        </w:rPr>
      </w:pPr>
    </w:p>
    <w:p w14:paraId="51C3166D" w14:textId="1B6082D4" w:rsidR="00604761" w:rsidRPr="00510198" w:rsidRDefault="00604761" w:rsidP="00A20521">
      <w:pPr>
        <w:spacing w:line="276" w:lineRule="auto"/>
        <w:ind w:firstLine="720"/>
        <w:jc w:val="both"/>
        <w:rPr>
          <w:rFonts w:ascii="Times New Roman" w:hAnsi="Times New Roman" w:cs="Times New Roman"/>
          <w:b/>
          <w:color w:val="333333"/>
          <w:lang w:val="sr-Latn-RS"/>
        </w:rPr>
      </w:pPr>
      <w:r w:rsidRPr="00510198">
        <w:rPr>
          <w:rFonts w:ascii="Times New Roman" w:hAnsi="Times New Roman" w:cs="Times New Roman"/>
          <w:b/>
          <w:color w:val="333333"/>
          <w:lang w:val="sr-Cyrl-RS"/>
        </w:rPr>
        <w:t>ОПШТИ ЦИЉ</w:t>
      </w:r>
    </w:p>
    <w:p w14:paraId="44404351" w14:textId="77777777" w:rsidR="00604761" w:rsidRPr="00510198" w:rsidRDefault="00604761" w:rsidP="00A20521">
      <w:pPr>
        <w:spacing w:line="276" w:lineRule="auto"/>
        <w:ind w:firstLine="720"/>
        <w:jc w:val="both"/>
        <w:rPr>
          <w:rFonts w:ascii="Times New Roman" w:hAnsi="Times New Roman" w:cs="Times New Roman"/>
          <w:lang w:val="sr-Latn-RS"/>
        </w:rPr>
      </w:pPr>
    </w:p>
    <w:p w14:paraId="70634D98" w14:textId="3CDE05E3" w:rsidR="00604761" w:rsidRPr="00510198" w:rsidRDefault="00604761" w:rsidP="00A20521">
      <w:pPr>
        <w:pStyle w:val="Normal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lang w:val="sr-Latn-RS"/>
        </w:rPr>
      </w:pPr>
      <w:r w:rsidRPr="00510198">
        <w:rPr>
          <w:color w:val="333333"/>
          <w:lang w:val="sr-Latn-RS"/>
        </w:rPr>
        <w:t>Да</w:t>
      </w:r>
      <w:r w:rsidRPr="00510198">
        <w:rPr>
          <w:color w:val="333333"/>
          <w:lang w:val="sr-Cyrl-RS"/>
        </w:rPr>
        <w:t>љ</w:t>
      </w:r>
      <w:r w:rsidRPr="00510198">
        <w:rPr>
          <w:color w:val="333333"/>
          <w:lang w:val="sr-Latn-RS"/>
        </w:rPr>
        <w:t>и развој и јачање одрживог и правичног система јавних набавки утврђен је као општи ци</w:t>
      </w:r>
      <w:r w:rsidRPr="00510198">
        <w:rPr>
          <w:color w:val="333333"/>
          <w:lang w:val="sr-Cyrl-RS"/>
        </w:rPr>
        <w:t>љ</w:t>
      </w:r>
      <w:r w:rsidRPr="00510198">
        <w:rPr>
          <w:color w:val="333333"/>
          <w:lang w:val="sr-Latn-RS"/>
        </w:rPr>
        <w:t xml:space="preserve"> политике јавних набавки. </w:t>
      </w:r>
      <w:r w:rsidRPr="00510198">
        <w:rPr>
          <w:lang w:val="sr-Latn-RS"/>
        </w:rPr>
        <w:t>Овако дефинисан општи ци</w:t>
      </w:r>
      <w:r w:rsidRPr="00510198">
        <w:rPr>
          <w:lang w:val="sr-Cyrl-RS"/>
        </w:rPr>
        <w:t>љ</w:t>
      </w:r>
      <w:r w:rsidRPr="00510198">
        <w:rPr>
          <w:lang w:val="sr-Latn-RS"/>
        </w:rPr>
        <w:t xml:space="preserve"> подразумева настојање да се систем јавних набавки да</w:t>
      </w:r>
      <w:r w:rsidRPr="00510198">
        <w:rPr>
          <w:lang w:val="sr-Cyrl-RS"/>
        </w:rPr>
        <w:t>љ</w:t>
      </w:r>
      <w:r w:rsidRPr="00510198">
        <w:rPr>
          <w:lang w:val="sr-Latn-RS"/>
        </w:rPr>
        <w:t>е развија и јача на теме</w:t>
      </w:r>
      <w:r w:rsidRPr="00510198">
        <w:rPr>
          <w:lang w:val="sr-Cyrl-RS"/>
        </w:rPr>
        <w:t>љ</w:t>
      </w:r>
      <w:r w:rsidRPr="00510198">
        <w:rPr>
          <w:lang w:val="sr-Latn-RS"/>
        </w:rPr>
        <w:t xml:space="preserve">има прописаних начела, одредаба </w:t>
      </w:r>
      <w:r w:rsidRPr="00510198">
        <w:rPr>
          <w:color w:val="333333"/>
          <w:lang w:val="sr-Latn-RS"/>
        </w:rPr>
        <w:t>З</w:t>
      </w:r>
      <w:r w:rsidRPr="00510198">
        <w:rPr>
          <w:color w:val="333333"/>
          <w:lang w:val="sr-Cyrl-RS"/>
        </w:rPr>
        <w:t>акон о јавним набавкама („Службени гласник РС“, бр. 91/19 и 92/23</w:t>
      </w:r>
      <w:r w:rsidRPr="00510198">
        <w:rPr>
          <w:color w:val="333333"/>
          <w:lang w:val="sr-Latn-RS"/>
        </w:rPr>
        <w:t>, у даљем тексту:</w:t>
      </w:r>
      <w:r w:rsidR="00A20521" w:rsidRPr="00510198">
        <w:rPr>
          <w:color w:val="333333"/>
          <w:lang w:val="sr-Latn-RS"/>
        </w:rPr>
        <w:t xml:space="preserve"> </w:t>
      </w:r>
      <w:r w:rsidRPr="00510198">
        <w:rPr>
          <w:color w:val="333333"/>
          <w:lang w:val="sr-Latn-RS"/>
        </w:rPr>
        <w:t>ЗЈН</w:t>
      </w:r>
      <w:r w:rsidRPr="00510198">
        <w:rPr>
          <w:color w:val="333333"/>
          <w:lang w:val="sr-Cyrl-RS"/>
        </w:rPr>
        <w:t>)</w:t>
      </w:r>
      <w:r w:rsidRPr="00510198">
        <w:rPr>
          <w:color w:val="333333"/>
          <w:lang w:val="sr-Latn-RS"/>
        </w:rPr>
        <w:t xml:space="preserve"> </w:t>
      </w:r>
      <w:r w:rsidRPr="00510198">
        <w:rPr>
          <w:lang w:val="sr-Latn-RS"/>
        </w:rPr>
        <w:t>и европских правила, како би се остварио очекивани напредак у приступним преговорима са ЕУ.</w:t>
      </w:r>
    </w:p>
    <w:p w14:paraId="2CA4B1E3" w14:textId="6B59687A" w:rsidR="00604761" w:rsidRPr="00510198" w:rsidRDefault="00604761" w:rsidP="00A20521">
      <w:pPr>
        <w:pStyle w:val="Normal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sr-Cyrl-RS"/>
        </w:rPr>
      </w:pPr>
      <w:r w:rsidRPr="00510198">
        <w:t>Показате</w:t>
      </w:r>
      <w:r w:rsidRPr="00510198">
        <w:rPr>
          <w:lang w:val="sr-Cyrl-RS"/>
        </w:rPr>
        <w:t>љ</w:t>
      </w:r>
      <w:r w:rsidRPr="00510198">
        <w:t xml:space="preserve"> ефеката реализације овог ци</w:t>
      </w:r>
      <w:r w:rsidRPr="00510198">
        <w:rPr>
          <w:lang w:val="sr-Cyrl-RS"/>
        </w:rPr>
        <w:t>љ</w:t>
      </w:r>
      <w:r w:rsidRPr="00510198">
        <w:t>а је оцена Европске комисије о оствареном напретку у Поглав</w:t>
      </w:r>
      <w:r w:rsidRPr="00510198">
        <w:rPr>
          <w:lang w:val="sr-Cyrl-RS"/>
        </w:rPr>
        <w:t>љ</w:t>
      </w:r>
      <w:r w:rsidRPr="00510198">
        <w:t>у 5 – Јавне набавке и испуњавање свих мерила утврђених у оквиру овог поглав</w:t>
      </w:r>
      <w:r w:rsidRPr="00510198">
        <w:rPr>
          <w:lang w:val="sr-Cyrl-RS"/>
        </w:rPr>
        <w:t>љ</w:t>
      </w:r>
      <w:r w:rsidRPr="00510198">
        <w:t>а, што је</w:t>
      </w:r>
      <w:r w:rsidRPr="00510198">
        <w:rPr>
          <w:lang w:val="sr-Cyrl-RS"/>
        </w:rPr>
        <w:t xml:space="preserve"> било</w:t>
      </w:r>
      <w:r w:rsidRPr="00510198">
        <w:t xml:space="preserve"> и предвиђено </w:t>
      </w:r>
      <w:r w:rsidRPr="00510198">
        <w:rPr>
          <w:lang w:val="sr-Latn-RS"/>
        </w:rPr>
        <w:t>акционим плановима за 2024</w:t>
      </w:r>
      <w:r w:rsidR="002B09EE">
        <w:rPr>
          <w:lang w:val="sr-Cyrl-RS"/>
        </w:rPr>
        <w:t xml:space="preserve"> </w:t>
      </w:r>
      <w:r w:rsidRPr="00510198">
        <w:rPr>
          <w:lang w:val="sr-Latn-RS"/>
        </w:rPr>
        <w:t>и 2025.</w:t>
      </w:r>
      <w:r w:rsidR="002B09EE">
        <w:rPr>
          <w:lang w:val="sr-Cyrl-RS"/>
        </w:rPr>
        <w:t xml:space="preserve"> </w:t>
      </w:r>
      <w:r w:rsidRPr="00510198">
        <w:rPr>
          <w:lang w:val="sr-Latn-RS"/>
        </w:rPr>
        <w:t>годину</w:t>
      </w:r>
      <w:r w:rsidRPr="00510198">
        <w:rPr>
          <w:lang w:val="sr-Cyrl-RS"/>
        </w:rPr>
        <w:t>.</w:t>
      </w:r>
    </w:p>
    <w:p w14:paraId="45491A12" w14:textId="77777777" w:rsidR="00604761" w:rsidRPr="00510198" w:rsidRDefault="00604761" w:rsidP="00A20521">
      <w:pPr>
        <w:pStyle w:val="Normal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sr-Cyrl-RS"/>
        </w:rPr>
      </w:pPr>
      <w:r w:rsidRPr="00510198">
        <w:rPr>
          <w:lang w:val="sr-Latn-RS"/>
        </w:rPr>
        <w:t>Узимајући у обзир да од</w:t>
      </w:r>
      <w:r w:rsidRPr="00510198">
        <w:rPr>
          <w:lang w:val="sr-Cyrl-RS"/>
        </w:rPr>
        <w:t xml:space="preserve"> остварења</w:t>
      </w:r>
      <w:r w:rsidRPr="00510198">
        <w:rPr>
          <w:lang w:val="sr-Latn-RS"/>
        </w:rPr>
        <w:t xml:space="preserve"> </w:t>
      </w:r>
      <w:r w:rsidRPr="00510198">
        <w:rPr>
          <w:lang w:val="sr-Cyrl-RS"/>
        </w:rPr>
        <w:t xml:space="preserve"> </w:t>
      </w:r>
      <w:r w:rsidRPr="00510198">
        <w:rPr>
          <w:lang w:val="sr-Latn-RS"/>
        </w:rPr>
        <w:t xml:space="preserve">општег циља </w:t>
      </w:r>
      <w:r w:rsidRPr="00510198">
        <w:rPr>
          <w:lang w:val="sr-Cyrl-RS"/>
        </w:rPr>
        <w:t xml:space="preserve">зависи напредак у приступним преговорима ЕУ, остварење истог је предвиђено и у </w:t>
      </w:r>
      <w:r w:rsidRPr="00510198">
        <w:rPr>
          <w:lang w:val="sr-Latn-RS"/>
        </w:rPr>
        <w:t xml:space="preserve">овим </w:t>
      </w:r>
      <w:r w:rsidRPr="00510198">
        <w:rPr>
          <w:lang w:val="sr-Cyrl-RS"/>
        </w:rPr>
        <w:t>акцион</w:t>
      </w:r>
      <w:r w:rsidRPr="00510198">
        <w:rPr>
          <w:lang w:val="sr-Latn-RS"/>
        </w:rPr>
        <w:t>им</w:t>
      </w:r>
      <w:r w:rsidRPr="00510198">
        <w:rPr>
          <w:lang w:val="sr-Cyrl-RS"/>
        </w:rPr>
        <w:t xml:space="preserve"> план</w:t>
      </w:r>
      <w:r w:rsidRPr="00510198">
        <w:rPr>
          <w:lang w:val="sr-Latn-RS"/>
        </w:rPr>
        <w:t>ом</w:t>
      </w:r>
      <w:r w:rsidRPr="00510198">
        <w:rPr>
          <w:lang w:val="sr-Cyrl-RS"/>
        </w:rPr>
        <w:t xml:space="preserve"> за 2026. годину. </w:t>
      </w:r>
    </w:p>
    <w:p w14:paraId="2079FEC1" w14:textId="60409FDC" w:rsidR="00604761" w:rsidRPr="00510198" w:rsidRDefault="00604761" w:rsidP="00A20521">
      <w:pPr>
        <w:pStyle w:val="Normal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</w:rPr>
      </w:pPr>
      <w:r w:rsidRPr="00510198">
        <w:rPr>
          <w:color w:val="333333"/>
        </w:rPr>
        <w:t xml:space="preserve">До реализације овако утврђеног </w:t>
      </w:r>
      <w:r w:rsidRPr="00510198">
        <w:rPr>
          <w:color w:val="333333"/>
          <w:lang w:val="sr-Cyrl-RS"/>
        </w:rPr>
        <w:t xml:space="preserve">општег циља </w:t>
      </w:r>
      <w:r w:rsidRPr="00510198">
        <w:rPr>
          <w:color w:val="333333"/>
        </w:rPr>
        <w:t>доводе посебни ци</w:t>
      </w:r>
      <w:r w:rsidRPr="00510198">
        <w:rPr>
          <w:color w:val="333333"/>
          <w:lang w:val="sr-Cyrl-RS"/>
        </w:rPr>
        <w:t>љ</w:t>
      </w:r>
      <w:r w:rsidRPr="00510198">
        <w:rPr>
          <w:color w:val="333333"/>
        </w:rPr>
        <w:t xml:space="preserve">еви </w:t>
      </w:r>
      <w:r w:rsidRPr="00510198">
        <w:rPr>
          <w:color w:val="333333"/>
          <w:lang w:val="sr-Cyrl-RS"/>
        </w:rPr>
        <w:t>и то</w:t>
      </w:r>
      <w:r w:rsidRPr="00510198">
        <w:rPr>
          <w:color w:val="333333"/>
        </w:rPr>
        <w:t>:</w:t>
      </w:r>
    </w:p>
    <w:p w14:paraId="032F0044" w14:textId="77777777" w:rsidR="00604761" w:rsidRPr="00510198" w:rsidRDefault="00604761" w:rsidP="00A20521">
      <w:pPr>
        <w:pStyle w:val="Normal1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333333"/>
        </w:rPr>
      </w:pPr>
      <w:r w:rsidRPr="00510198">
        <w:rPr>
          <w:color w:val="333333"/>
          <w:lang w:val="sr-Cyrl-RS"/>
        </w:rPr>
        <w:t xml:space="preserve">1. </w:t>
      </w:r>
      <w:r w:rsidRPr="00510198">
        <w:rPr>
          <w:color w:val="333333"/>
        </w:rPr>
        <w:t>повећање економичности и конкурентности у јавним набавкама;</w:t>
      </w:r>
    </w:p>
    <w:p w14:paraId="3D29F57D" w14:textId="77777777" w:rsidR="00604761" w:rsidRPr="00510198" w:rsidRDefault="00604761" w:rsidP="00A20521">
      <w:pPr>
        <w:pStyle w:val="Normal1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333333"/>
        </w:rPr>
      </w:pPr>
      <w:r w:rsidRPr="00510198">
        <w:rPr>
          <w:color w:val="333333"/>
          <w:lang w:val="sr-Cyrl-RS"/>
        </w:rPr>
        <w:lastRenderedPageBreak/>
        <w:t xml:space="preserve">2. </w:t>
      </w:r>
      <w:r w:rsidRPr="00510198">
        <w:rPr>
          <w:color w:val="333333"/>
        </w:rPr>
        <w:t>шира примена еколошког и социјалног аспекта и техника и инструмената у јавним набавкама;</w:t>
      </w:r>
    </w:p>
    <w:p w14:paraId="0DBB8C84" w14:textId="77777777" w:rsidR="00604761" w:rsidRPr="00510198" w:rsidRDefault="00604761" w:rsidP="00A20521">
      <w:pPr>
        <w:spacing w:line="276" w:lineRule="auto"/>
        <w:ind w:left="720"/>
        <w:jc w:val="both"/>
        <w:rPr>
          <w:rFonts w:ascii="Times New Roman" w:hAnsi="Times New Roman" w:cs="Times New Roman"/>
          <w:color w:val="333333"/>
        </w:rPr>
      </w:pPr>
      <w:r w:rsidRPr="00510198">
        <w:rPr>
          <w:rFonts w:ascii="Times New Roman" w:hAnsi="Times New Roman" w:cs="Times New Roman"/>
          <w:color w:val="333333"/>
        </w:rPr>
        <w:t>3. смањење ризика од нерегуларности у јавним набавкама.</w:t>
      </w:r>
    </w:p>
    <w:p w14:paraId="6F0A4EBC" w14:textId="77777777" w:rsidR="00604761" w:rsidRPr="00510198" w:rsidRDefault="00604761" w:rsidP="00A20521">
      <w:pPr>
        <w:spacing w:line="276" w:lineRule="auto"/>
        <w:jc w:val="both"/>
        <w:rPr>
          <w:rFonts w:ascii="Times New Roman" w:hAnsi="Times New Roman" w:cs="Times New Roman"/>
          <w:color w:val="333333"/>
        </w:rPr>
      </w:pPr>
    </w:p>
    <w:p w14:paraId="797B77A2" w14:textId="317348D3" w:rsidR="00604761" w:rsidRPr="00510198" w:rsidRDefault="00604761" w:rsidP="00A20521">
      <w:pPr>
        <w:spacing w:line="276" w:lineRule="auto"/>
        <w:ind w:firstLine="720"/>
        <w:jc w:val="both"/>
        <w:rPr>
          <w:rFonts w:ascii="Times New Roman" w:hAnsi="Times New Roman" w:cs="Times New Roman"/>
          <w:b/>
          <w:color w:val="333333"/>
          <w:lang w:val="sr-Cyrl-RS"/>
        </w:rPr>
      </w:pPr>
      <w:r w:rsidRPr="00510198">
        <w:rPr>
          <w:rFonts w:ascii="Times New Roman" w:hAnsi="Times New Roman" w:cs="Times New Roman"/>
          <w:b/>
          <w:color w:val="333333"/>
          <w:lang w:val="sr-Cyrl-RS"/>
        </w:rPr>
        <w:t>ПОСЕБНИ ЦИЉЕВИ</w:t>
      </w:r>
    </w:p>
    <w:p w14:paraId="10A96D14" w14:textId="37844455" w:rsidR="00604761" w:rsidRPr="00510198" w:rsidRDefault="00604761" w:rsidP="00A20521">
      <w:pPr>
        <w:spacing w:line="276" w:lineRule="auto"/>
        <w:ind w:firstLine="720"/>
        <w:jc w:val="both"/>
        <w:rPr>
          <w:rFonts w:ascii="Times New Roman" w:hAnsi="Times New Roman" w:cs="Times New Roman"/>
          <w:color w:val="333333"/>
        </w:rPr>
      </w:pPr>
      <w:r w:rsidRPr="00510198">
        <w:rPr>
          <w:rFonts w:ascii="Times New Roman" w:hAnsi="Times New Roman" w:cs="Times New Roman"/>
          <w:b/>
          <w:color w:val="333333"/>
          <w:lang w:val="sr-Cyrl-RS"/>
        </w:rPr>
        <w:t>ПОСЕБАН ЦИЉ 1</w:t>
      </w:r>
      <w:r w:rsidRPr="00510198">
        <w:rPr>
          <w:rFonts w:ascii="Times New Roman" w:hAnsi="Times New Roman" w:cs="Times New Roman"/>
          <w:color w:val="333333"/>
          <w:lang w:val="sr-Cyrl-RS"/>
        </w:rPr>
        <w:t xml:space="preserve"> - П</w:t>
      </w:r>
      <w:r w:rsidRPr="00510198">
        <w:rPr>
          <w:rFonts w:ascii="Times New Roman" w:hAnsi="Times New Roman" w:cs="Times New Roman"/>
          <w:color w:val="333333"/>
        </w:rPr>
        <w:t>овећање економичности и конкурентности у јавним набавкама</w:t>
      </w:r>
    </w:p>
    <w:p w14:paraId="4ECA490B" w14:textId="116B4706" w:rsidR="00604761" w:rsidRPr="00510198" w:rsidRDefault="00604761" w:rsidP="00A20521">
      <w:pPr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lang w:val="sr-Cyrl-RS"/>
        </w:rPr>
      </w:pPr>
      <w:r w:rsidRPr="00510198">
        <w:rPr>
          <w:rFonts w:ascii="Times New Roman" w:hAnsi="Times New Roman" w:cs="Times New Roman"/>
          <w:color w:val="333333"/>
        </w:rPr>
        <w:t>ЗЈН се заснива на начелима која подразумевају обавезу наручиоца да поступа на економичан и ефикасан начин, узимајући у обзир заштиту животне средине, да обезбеди конкуренцију, једнак положај свих привредних субјеката, без дискриминације, као и да поступа на транспарентан и пропорционалан начин. Применом ових начела у пракси одражавају се же</w:t>
      </w:r>
      <w:r w:rsidRPr="00510198">
        <w:rPr>
          <w:rFonts w:ascii="Times New Roman" w:hAnsi="Times New Roman" w:cs="Times New Roman"/>
          <w:color w:val="333333"/>
          <w:lang w:val="sr-Cyrl-RS"/>
        </w:rPr>
        <w:t>љ</w:t>
      </w:r>
      <w:r w:rsidRPr="00510198">
        <w:rPr>
          <w:rFonts w:ascii="Times New Roman" w:hAnsi="Times New Roman" w:cs="Times New Roman"/>
          <w:color w:val="333333"/>
        </w:rPr>
        <w:t>ени резултати. Стога су повећање економичности и конкурентности препознати као посебни ци</w:t>
      </w:r>
      <w:r w:rsidRPr="00510198">
        <w:rPr>
          <w:rFonts w:ascii="Times New Roman" w:hAnsi="Times New Roman" w:cs="Times New Roman"/>
          <w:color w:val="333333"/>
          <w:lang w:val="sr-Cyrl-RS"/>
        </w:rPr>
        <w:t>љ</w:t>
      </w:r>
      <w:r w:rsidRPr="00510198">
        <w:rPr>
          <w:rFonts w:ascii="Times New Roman" w:hAnsi="Times New Roman" w:cs="Times New Roman"/>
          <w:color w:val="333333"/>
        </w:rPr>
        <w:t>еви којима треба тежити у наредном периоду</w:t>
      </w:r>
      <w:r w:rsidRPr="00510198">
        <w:rPr>
          <w:rFonts w:ascii="Times New Roman" w:hAnsi="Times New Roman" w:cs="Times New Roman"/>
          <w:color w:val="333333"/>
          <w:lang w:val="sr-Cyrl-RS"/>
        </w:rPr>
        <w:t>.</w:t>
      </w:r>
    </w:p>
    <w:p w14:paraId="41610E5A" w14:textId="775E967E" w:rsidR="00604761" w:rsidRPr="00510198" w:rsidRDefault="00604761" w:rsidP="00A20521">
      <w:pPr>
        <w:spacing w:line="276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 xml:space="preserve">Показатељи исхода на нивоу овог посебног циља су: </w:t>
      </w:r>
    </w:p>
    <w:p w14:paraId="437066FD" w14:textId="77777777" w:rsidR="00604761" w:rsidRPr="00510198" w:rsidRDefault="00604761" w:rsidP="00A2052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510198">
        <w:rPr>
          <w:rFonts w:ascii="Times New Roman" w:hAnsi="Times New Roman" w:cs="Times New Roman"/>
        </w:rPr>
        <w:t xml:space="preserve">учешће МСП у поступцима јавних набавки; </w:t>
      </w:r>
    </w:p>
    <w:p w14:paraId="4A2BDF03" w14:textId="77777777" w:rsidR="00604761" w:rsidRPr="00510198" w:rsidRDefault="00604761" w:rsidP="00A2052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color w:val="333333"/>
          <w:lang w:val="sr-Cyrl-RS"/>
        </w:rPr>
      </w:pPr>
      <w:r w:rsidRPr="00510198">
        <w:rPr>
          <w:rFonts w:ascii="Times New Roman" w:hAnsi="Times New Roman" w:cs="Times New Roman"/>
        </w:rPr>
        <w:t>учешће критеријума за доделу уговора који се не заснива само на цени.</w:t>
      </w:r>
    </w:p>
    <w:p w14:paraId="10174D89" w14:textId="77777777" w:rsidR="00604761" w:rsidRPr="00510198" w:rsidRDefault="00604761" w:rsidP="00A20521">
      <w:pPr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lang w:val="sr-Cyrl-RS"/>
        </w:rPr>
      </w:pPr>
    </w:p>
    <w:p w14:paraId="69063345" w14:textId="2637EDB6" w:rsidR="00604761" w:rsidRPr="00510198" w:rsidRDefault="00604761" w:rsidP="00A20521">
      <w:pPr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lang w:val="sr-Cyrl-RS"/>
        </w:rPr>
      </w:pPr>
      <w:r w:rsidRPr="00510198">
        <w:rPr>
          <w:rFonts w:ascii="Times New Roman" w:hAnsi="Times New Roman" w:cs="Times New Roman"/>
          <w:color w:val="333333"/>
          <w:lang w:val="sr-Cyrl-RS"/>
        </w:rPr>
        <w:t xml:space="preserve">У оквиру овог циља предвиђене су четири мере: </w:t>
      </w:r>
    </w:p>
    <w:p w14:paraId="2DE9C83E" w14:textId="098C36DA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color w:val="333333"/>
          <w:lang w:val="sr-Cyrl-RS"/>
        </w:rPr>
        <w:t xml:space="preserve">унапређење регулаторног оквира и јачање праксе у области ЈПП – показатељ: </w:t>
      </w:r>
      <w:r w:rsidRPr="00510198">
        <w:rPr>
          <w:rFonts w:ascii="Times New Roman" w:hAnsi="Times New Roman" w:cs="Times New Roman"/>
          <w:lang w:val="sr-Cyrl-RS"/>
        </w:rPr>
        <w:t xml:space="preserve">донет закон о изменама и допунама закона о </w:t>
      </w:r>
      <w:r w:rsidRPr="00510198">
        <w:rPr>
          <w:rFonts w:ascii="Times New Roman" w:hAnsi="Times New Roman" w:cs="Times New Roman"/>
          <w:color w:val="333333"/>
          <w:lang w:val="sr-Cyrl-RS"/>
        </w:rPr>
        <w:t>ЈПП,</w:t>
      </w:r>
    </w:p>
    <w:p w14:paraId="7CB3B4C2" w14:textId="01793BF5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333333"/>
          <w:lang w:val="sr-Cyrl-RS"/>
        </w:rPr>
      </w:pPr>
      <w:r w:rsidRPr="00510198">
        <w:rPr>
          <w:rFonts w:ascii="Times New Roman" w:hAnsi="Times New Roman" w:cs="Times New Roman"/>
          <w:color w:val="333333"/>
          <w:lang w:val="sr-Cyrl-RS"/>
        </w:rPr>
        <w:t>јачање институционалних капацитета – показатељ: број запослених у КЈН, укупно,</w:t>
      </w:r>
    </w:p>
    <w:p w14:paraId="152A6633" w14:textId="7E22E5A6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333333"/>
          <w:lang w:val="sr-Cyrl-RS"/>
        </w:rPr>
      </w:pPr>
      <w:r w:rsidRPr="00510198">
        <w:rPr>
          <w:rFonts w:ascii="Times New Roman" w:hAnsi="Times New Roman" w:cs="Times New Roman"/>
          <w:color w:val="333333"/>
          <w:lang w:val="sr-Cyrl-RS"/>
        </w:rPr>
        <w:t>јачање административних капацитета наручилаца и привредних субјеката – показатељ: број сертификованих службеник</w:t>
      </w:r>
      <w:r w:rsidRPr="00510198">
        <w:rPr>
          <w:rFonts w:ascii="Times New Roman" w:hAnsi="Times New Roman" w:cs="Times New Roman"/>
          <w:color w:val="333333"/>
          <w:lang w:val="sr-Latn-RS"/>
        </w:rPr>
        <w:t>а</w:t>
      </w:r>
      <w:r w:rsidRPr="00510198">
        <w:rPr>
          <w:rFonts w:ascii="Times New Roman" w:hAnsi="Times New Roman" w:cs="Times New Roman"/>
          <w:color w:val="333333"/>
          <w:lang w:val="sr-Cyrl-RS"/>
        </w:rPr>
        <w:t xml:space="preserve"> за јавне набавке, укупно,</w:t>
      </w:r>
    </w:p>
    <w:p w14:paraId="169F5F6A" w14:textId="3D9555B7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333333"/>
          <w:lang w:val="sr-Cyrl-RS"/>
        </w:rPr>
      </w:pPr>
      <w:r w:rsidRPr="00510198">
        <w:rPr>
          <w:rFonts w:ascii="Times New Roman" w:hAnsi="Times New Roman" w:cs="Times New Roman"/>
          <w:color w:val="333333"/>
          <w:lang w:val="sr-Cyrl-RS"/>
        </w:rPr>
        <w:t>унапређење електронског система јавних набавки – показатељ: имплементиране нове верзије Портала, укупно.</w:t>
      </w:r>
    </w:p>
    <w:p w14:paraId="7B1C116A" w14:textId="4377E193" w:rsidR="00604761" w:rsidRPr="00510198" w:rsidRDefault="002B09EE" w:rsidP="00A20521">
      <w:pPr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lang w:val="sr-Cyrl-RS"/>
        </w:rPr>
      </w:pPr>
      <w:r>
        <w:rPr>
          <w:rFonts w:ascii="Times New Roman" w:hAnsi="Times New Roman" w:cs="Times New Roman"/>
          <w:color w:val="333333"/>
          <w:lang w:val="sr-Cyrl-RS"/>
        </w:rPr>
        <w:t>Предлогом</w:t>
      </w:r>
      <w:r w:rsidR="00604761" w:rsidRPr="00510198">
        <w:rPr>
          <w:rFonts w:ascii="Times New Roman" w:hAnsi="Times New Roman" w:cs="Times New Roman"/>
          <w:color w:val="333333"/>
          <w:lang w:val="sr-Cyrl-RS"/>
        </w:rPr>
        <w:t xml:space="preserve"> акционог плана за 2026. годину су предвиђене активности које треба да допринесу остварењу дефинисаних показатеља резултата на нивоу мера као што су:</w:t>
      </w:r>
    </w:p>
    <w:p w14:paraId="7ED4FA47" w14:textId="691592C6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333333"/>
          <w:lang w:val="sr-Cyrl-RS"/>
        </w:rPr>
      </w:pPr>
      <w:r w:rsidRPr="00510198">
        <w:rPr>
          <w:rFonts w:ascii="Times New Roman" w:hAnsi="Times New Roman" w:cs="Times New Roman"/>
          <w:color w:val="333333"/>
          <w:lang w:val="sr-Cyrl-RS"/>
        </w:rPr>
        <w:t>активности у циљ</w:t>
      </w:r>
      <w:r w:rsidRPr="00510198">
        <w:rPr>
          <w:rFonts w:ascii="Times New Roman" w:hAnsi="Times New Roman" w:cs="Times New Roman"/>
          <w:color w:val="333333"/>
          <w:lang w:val="sr-Latn-RS"/>
        </w:rPr>
        <w:t>у јачања праксе у области ЈПП-а</w:t>
      </w:r>
    </w:p>
    <w:p w14:paraId="4B926FDA" w14:textId="77777777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333333"/>
          <w:lang w:val="sr-Cyrl-RS"/>
        </w:rPr>
      </w:pPr>
      <w:r w:rsidRPr="00510198">
        <w:rPr>
          <w:rFonts w:ascii="Times New Roman" w:hAnsi="Times New Roman" w:cs="Times New Roman"/>
          <w:color w:val="333333"/>
          <w:lang w:val="sr-Cyrl-RS"/>
        </w:rPr>
        <w:t>активности на повећању броја запослених и јачању капацитета КЈН,</w:t>
      </w:r>
    </w:p>
    <w:p w14:paraId="4BD9D3FD" w14:textId="77777777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333333"/>
          <w:lang w:val="sr-Cyrl-RS"/>
        </w:rPr>
      </w:pPr>
      <w:r w:rsidRPr="00510198">
        <w:rPr>
          <w:rFonts w:ascii="Times New Roman" w:hAnsi="Times New Roman" w:cs="Times New Roman"/>
          <w:color w:val="333333"/>
          <w:lang w:val="sr-Cyrl-RS"/>
        </w:rPr>
        <w:t xml:space="preserve">активности око организације испита за службеника за јавне набавке и додатне едукације службеника, </w:t>
      </w:r>
    </w:p>
    <w:p w14:paraId="7EA669EC" w14:textId="77777777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Latn-RS"/>
        </w:rPr>
        <w:t>активности на јачању капацитета понуђача за учешће у поступцима јавних набавки,</w:t>
      </w:r>
    </w:p>
    <w:p w14:paraId="513A7AD8" w14:textId="291250C2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color w:val="333333"/>
          <w:lang w:val="sr-Cyrl-RS"/>
        </w:rPr>
      </w:pPr>
      <w:r w:rsidRPr="00510198">
        <w:rPr>
          <w:rFonts w:ascii="Times New Roman" w:hAnsi="Times New Roman" w:cs="Times New Roman"/>
          <w:color w:val="333333"/>
          <w:lang w:val="sr-Cyrl-RS"/>
        </w:rPr>
        <w:t xml:space="preserve">активности на даљем развијању и унапређењу Портала јавних набавки. </w:t>
      </w:r>
    </w:p>
    <w:p w14:paraId="4B8790E7" w14:textId="77777777" w:rsidR="00604761" w:rsidRPr="00510198" w:rsidRDefault="00604761" w:rsidP="00A20521">
      <w:pPr>
        <w:spacing w:line="276" w:lineRule="auto"/>
        <w:jc w:val="both"/>
        <w:rPr>
          <w:rFonts w:ascii="Times New Roman" w:hAnsi="Times New Roman" w:cs="Times New Roman"/>
          <w:lang w:val="sr-Cyrl-RS"/>
        </w:rPr>
      </w:pPr>
    </w:p>
    <w:p w14:paraId="2ACEBEFE" w14:textId="77777777" w:rsidR="00604761" w:rsidRPr="00510198" w:rsidRDefault="00604761" w:rsidP="00A20521">
      <w:pPr>
        <w:spacing w:line="276" w:lineRule="auto"/>
        <w:jc w:val="both"/>
        <w:rPr>
          <w:rFonts w:ascii="Times New Roman" w:hAnsi="Times New Roman" w:cs="Times New Roman"/>
        </w:rPr>
      </w:pPr>
      <w:r w:rsidRPr="00510198">
        <w:rPr>
          <w:rFonts w:ascii="Times New Roman" w:hAnsi="Times New Roman" w:cs="Times New Roman"/>
          <w:b/>
          <w:lang w:val="sr-Cyrl-RS"/>
        </w:rPr>
        <w:lastRenderedPageBreak/>
        <w:t>ПОСЕБАН ЦИЉ 2</w:t>
      </w:r>
      <w:r w:rsidRPr="00510198">
        <w:rPr>
          <w:rFonts w:ascii="Times New Roman" w:hAnsi="Times New Roman" w:cs="Times New Roman"/>
          <w:lang w:val="sr-Cyrl-RS"/>
        </w:rPr>
        <w:t xml:space="preserve"> - </w:t>
      </w:r>
      <w:r w:rsidRPr="00510198">
        <w:rPr>
          <w:rFonts w:ascii="Times New Roman" w:hAnsi="Times New Roman" w:cs="Times New Roman"/>
        </w:rPr>
        <w:t>Шира примена еколошког и социјалног аспекта и техника и инструмената у јавним набавкама</w:t>
      </w:r>
    </w:p>
    <w:p w14:paraId="5881DE47" w14:textId="77777777" w:rsidR="00604761" w:rsidRPr="00510198" w:rsidRDefault="00604761" w:rsidP="00A20521">
      <w:pPr>
        <w:spacing w:line="276" w:lineRule="auto"/>
        <w:jc w:val="both"/>
        <w:rPr>
          <w:rFonts w:ascii="Times New Roman" w:hAnsi="Times New Roman" w:cs="Times New Roman"/>
        </w:rPr>
      </w:pPr>
    </w:p>
    <w:p w14:paraId="093938FD" w14:textId="26DAE074" w:rsidR="00604761" w:rsidRPr="00510198" w:rsidRDefault="00604761" w:rsidP="00A20521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510198">
        <w:rPr>
          <w:rFonts w:ascii="Times New Roman" w:hAnsi="Times New Roman" w:cs="Times New Roman"/>
          <w:lang w:val="sr-Latn-RS"/>
        </w:rPr>
        <w:t>Јавне набавке са еколошким и социјалним аспектима препознате су као значајан ресурс</w:t>
      </w:r>
      <w:r w:rsidRPr="00510198">
        <w:rPr>
          <w:rFonts w:ascii="Times New Roman" w:hAnsi="Times New Roman" w:cs="Times New Roman"/>
        </w:rPr>
        <w:t xml:space="preserve"> за</w:t>
      </w:r>
      <w:r w:rsidRPr="00510198">
        <w:rPr>
          <w:rFonts w:ascii="Times New Roman" w:hAnsi="Times New Roman" w:cs="Times New Roman"/>
          <w:lang w:val="sr-Cyrl-RS"/>
        </w:rPr>
        <w:t xml:space="preserve"> стимулисањ</w:t>
      </w:r>
      <w:r w:rsidRPr="00510198">
        <w:rPr>
          <w:rFonts w:ascii="Times New Roman" w:hAnsi="Times New Roman" w:cs="Times New Roman"/>
          <w:lang w:val="sr-Latn-RS"/>
        </w:rPr>
        <w:t>е</w:t>
      </w:r>
      <w:r w:rsidRPr="00510198">
        <w:rPr>
          <w:rFonts w:ascii="Times New Roman" w:hAnsi="Times New Roman" w:cs="Times New Roman"/>
          <w:lang w:val="sr-Cyrl-RS"/>
        </w:rPr>
        <w:t xml:space="preserve"> привредног раста и друштвеног напретка, уз очување здраве и чисте животне</w:t>
      </w:r>
      <w:r w:rsidRPr="00510198">
        <w:rPr>
          <w:rFonts w:ascii="Times New Roman" w:hAnsi="Times New Roman" w:cs="Times New Roman"/>
          <w:lang w:val="sr-Latn-RS"/>
        </w:rPr>
        <w:t xml:space="preserve">. </w:t>
      </w:r>
      <w:r w:rsidRPr="00510198">
        <w:rPr>
          <w:rFonts w:ascii="Times New Roman" w:hAnsi="Times New Roman" w:cs="Times New Roman"/>
          <w:lang w:val="sr-Cyrl-RS"/>
        </w:rPr>
        <w:t xml:space="preserve">Примена еколошких аспеката </w:t>
      </w:r>
      <w:r w:rsidRPr="00510198">
        <w:rPr>
          <w:rFonts w:ascii="Times New Roman" w:hAnsi="Times New Roman" w:cs="Times New Roman"/>
        </w:rPr>
        <w:t>подстиче побољшање понуде добара, услуга и радова са бо</w:t>
      </w:r>
      <w:r w:rsidRPr="00510198">
        <w:rPr>
          <w:rFonts w:ascii="Times New Roman" w:hAnsi="Times New Roman" w:cs="Times New Roman"/>
          <w:lang w:val="sr-Cyrl-RS"/>
        </w:rPr>
        <w:t>љ</w:t>
      </w:r>
      <w:r w:rsidRPr="00510198">
        <w:rPr>
          <w:rFonts w:ascii="Times New Roman" w:hAnsi="Times New Roman" w:cs="Times New Roman"/>
        </w:rPr>
        <w:t>им карактеристикама по животну средину</w:t>
      </w:r>
      <w:r w:rsidRPr="00510198">
        <w:rPr>
          <w:rFonts w:ascii="Times New Roman" w:hAnsi="Times New Roman" w:cs="Times New Roman"/>
          <w:lang w:val="sr-Cyrl-RS"/>
        </w:rPr>
        <w:t xml:space="preserve">, док примена социјалних аспеката има </w:t>
      </w:r>
      <w:r w:rsidRPr="00510198">
        <w:rPr>
          <w:rFonts w:ascii="Times New Roman" w:hAnsi="Times New Roman" w:cs="Times New Roman"/>
        </w:rPr>
        <w:t xml:space="preserve">значајну улогу за друштвени развој. </w:t>
      </w:r>
    </w:p>
    <w:p w14:paraId="734C0AAA" w14:textId="28020233" w:rsidR="00604761" w:rsidRPr="00510198" w:rsidRDefault="00604761" w:rsidP="00A20521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510198">
        <w:rPr>
          <w:rFonts w:ascii="Times New Roman" w:hAnsi="Times New Roman" w:cs="Times New Roman"/>
          <w:lang w:val="sr-Cyrl-RS"/>
        </w:rPr>
        <w:t>Такође, к</w:t>
      </w:r>
      <w:r w:rsidRPr="00510198">
        <w:rPr>
          <w:rFonts w:ascii="Times New Roman" w:hAnsi="Times New Roman" w:cs="Times New Roman"/>
        </w:rPr>
        <w:t>ористи од примене техника и инструмената у јавним набавкама огледају се у већој ефикасности поступка набавке и у економичности набав</w:t>
      </w:r>
      <w:r w:rsidRPr="00510198">
        <w:rPr>
          <w:rFonts w:ascii="Times New Roman" w:hAnsi="Times New Roman" w:cs="Times New Roman"/>
          <w:lang w:val="sr-Cyrl-RS"/>
        </w:rPr>
        <w:t>љ</w:t>
      </w:r>
      <w:r w:rsidRPr="00510198">
        <w:rPr>
          <w:rFonts w:ascii="Times New Roman" w:hAnsi="Times New Roman" w:cs="Times New Roman"/>
        </w:rPr>
        <w:t>ених добара, радова и услуга.</w:t>
      </w:r>
    </w:p>
    <w:p w14:paraId="474203E8" w14:textId="35231F8A" w:rsidR="00604761" w:rsidRPr="00510198" w:rsidRDefault="00604761" w:rsidP="00A20521">
      <w:pPr>
        <w:spacing w:line="276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 xml:space="preserve">Показатељи исхода на нивоу овог посебног циља су: </w:t>
      </w:r>
    </w:p>
    <w:p w14:paraId="4A9CC7B4" w14:textId="77777777" w:rsidR="00604761" w:rsidRPr="00510198" w:rsidRDefault="00604761" w:rsidP="00A20521">
      <w:pPr>
        <w:pStyle w:val="ListParagraph"/>
        <w:numPr>
          <w:ilvl w:val="0"/>
          <w:numId w:val="36"/>
        </w:numPr>
        <w:spacing w:line="276" w:lineRule="auto"/>
        <w:ind w:hanging="11"/>
        <w:jc w:val="both"/>
        <w:rPr>
          <w:rFonts w:ascii="Times New Roman" w:hAnsi="Times New Roman" w:cs="Times New Roman"/>
        </w:rPr>
      </w:pPr>
      <w:r w:rsidRPr="00510198">
        <w:rPr>
          <w:rFonts w:ascii="Times New Roman" w:hAnsi="Times New Roman" w:cs="Times New Roman"/>
        </w:rPr>
        <w:t>број поступака јавних набавки са еколошким критеријумима;</w:t>
      </w:r>
    </w:p>
    <w:p w14:paraId="7BA617DC" w14:textId="77777777" w:rsidR="00604761" w:rsidRPr="00510198" w:rsidRDefault="00604761" w:rsidP="00A20521">
      <w:pPr>
        <w:pStyle w:val="ListParagraph"/>
        <w:numPr>
          <w:ilvl w:val="0"/>
          <w:numId w:val="36"/>
        </w:numPr>
        <w:spacing w:line="276" w:lineRule="auto"/>
        <w:ind w:hanging="11"/>
        <w:jc w:val="both"/>
        <w:rPr>
          <w:rFonts w:ascii="Times New Roman" w:hAnsi="Times New Roman" w:cs="Times New Roman"/>
        </w:rPr>
      </w:pPr>
      <w:r w:rsidRPr="00510198">
        <w:rPr>
          <w:rFonts w:ascii="Times New Roman" w:hAnsi="Times New Roman" w:cs="Times New Roman"/>
        </w:rPr>
        <w:t>број поступака јавних набавки са социјалним критеријумима;</w:t>
      </w:r>
    </w:p>
    <w:p w14:paraId="2DEE3A19" w14:textId="77777777" w:rsidR="00604761" w:rsidRPr="00510198" w:rsidRDefault="00604761" w:rsidP="00A20521">
      <w:pPr>
        <w:pStyle w:val="ListParagraph"/>
        <w:numPr>
          <w:ilvl w:val="0"/>
          <w:numId w:val="36"/>
        </w:numPr>
        <w:spacing w:line="276" w:lineRule="auto"/>
        <w:ind w:hanging="11"/>
        <w:jc w:val="both"/>
        <w:rPr>
          <w:rFonts w:ascii="Times New Roman" w:hAnsi="Times New Roman" w:cs="Times New Roman"/>
        </w:rPr>
      </w:pPr>
      <w:r w:rsidRPr="00510198">
        <w:rPr>
          <w:rFonts w:ascii="Times New Roman" w:hAnsi="Times New Roman" w:cs="Times New Roman"/>
        </w:rPr>
        <w:t>број техника и инструмената у поступцима јавних набавки.</w:t>
      </w:r>
    </w:p>
    <w:p w14:paraId="2737AF92" w14:textId="342BEECF" w:rsidR="00604761" w:rsidRPr="00510198" w:rsidRDefault="00604761" w:rsidP="00A20521">
      <w:p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У оквиру овог циља предвиђене су три мере:</w:t>
      </w:r>
    </w:p>
    <w:p w14:paraId="1E572964" w14:textId="7110578C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јачање регулаторног и институционалног оквира у погледу зелених набавки – показатељ: број организованих обука и број израђених практичних алата;</w:t>
      </w:r>
    </w:p>
    <w:p w14:paraId="10DBA165" w14:textId="404B7A79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подстицање примене социјалног концепта у јавним набавкама – показатељ: број организованих обука и број израђених практичних алата;</w:t>
      </w:r>
    </w:p>
    <w:p w14:paraId="54CB5EC8" w14:textId="4A762C19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подстицање примене техника и инструмената у јавним набавкама – показатељ: број организованих обука и број израђених практичних алата.</w:t>
      </w:r>
    </w:p>
    <w:p w14:paraId="18FFF640" w14:textId="7BC05533" w:rsidR="00604761" w:rsidRPr="00510198" w:rsidRDefault="002B09EE" w:rsidP="00A20521">
      <w:pPr>
        <w:spacing w:line="276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color w:val="333333"/>
          <w:lang w:val="sr-Cyrl-RS"/>
        </w:rPr>
        <w:t>Предлогом</w:t>
      </w:r>
      <w:r w:rsidR="00604761" w:rsidRPr="00510198">
        <w:rPr>
          <w:rFonts w:ascii="Times New Roman" w:hAnsi="Times New Roman" w:cs="Times New Roman"/>
          <w:color w:val="333333"/>
          <w:lang w:val="sr-Cyrl-RS"/>
        </w:rPr>
        <w:t xml:space="preserve"> акционог плана за 2026. годину су предвиђене активности које треба да допринесу остварењу дефинисаних показатеља резултата на нивоу мера као што су:</w:t>
      </w:r>
    </w:p>
    <w:p w14:paraId="2E96B5B1" w14:textId="77777777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активности на изради практичних алата и организовању обука на тему зелених јавних набавки,</w:t>
      </w:r>
    </w:p>
    <w:p w14:paraId="66C502DE" w14:textId="77777777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активности на изради практичних алата и организовању обука на тему социјалних набавки,</w:t>
      </w:r>
    </w:p>
    <w:p w14:paraId="2F0BE800" w14:textId="77777777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активности на изради практичних алата и организовању обука на</w:t>
      </w:r>
      <w:r w:rsidRPr="00510198">
        <w:rPr>
          <w:rFonts w:ascii="Times New Roman" w:hAnsi="Times New Roman" w:cs="Times New Roman"/>
          <w:lang w:val="sr-Latn-RS"/>
        </w:rPr>
        <w:t xml:space="preserve"> тему</w:t>
      </w:r>
      <w:r w:rsidRPr="00510198">
        <w:rPr>
          <w:rFonts w:ascii="Times New Roman" w:hAnsi="Times New Roman" w:cs="Times New Roman"/>
          <w:lang w:val="sr-Cyrl-RS"/>
        </w:rPr>
        <w:t xml:space="preserve"> техника и инструмената у јавним набавкама</w:t>
      </w:r>
      <w:r w:rsidRPr="00510198">
        <w:rPr>
          <w:rFonts w:ascii="Times New Roman" w:hAnsi="Times New Roman" w:cs="Times New Roman"/>
          <w:lang w:val="sr-Latn-RS"/>
        </w:rPr>
        <w:t>, као и истраживања и развоја и иновација</w:t>
      </w:r>
      <w:r w:rsidRPr="00510198">
        <w:rPr>
          <w:rFonts w:ascii="Times New Roman" w:hAnsi="Times New Roman" w:cs="Times New Roman"/>
          <w:lang w:val="sr-Cyrl-RS"/>
        </w:rPr>
        <w:t xml:space="preserve">. </w:t>
      </w:r>
    </w:p>
    <w:p w14:paraId="76D00A4F" w14:textId="77777777" w:rsidR="00604761" w:rsidRPr="00510198" w:rsidRDefault="00604761" w:rsidP="00A20521">
      <w:pPr>
        <w:spacing w:line="276" w:lineRule="auto"/>
        <w:jc w:val="both"/>
        <w:rPr>
          <w:rFonts w:ascii="Times New Roman" w:hAnsi="Times New Roman" w:cs="Times New Roman"/>
          <w:lang w:val="sr-Cyrl-RS"/>
        </w:rPr>
      </w:pPr>
    </w:p>
    <w:p w14:paraId="26286F63" w14:textId="4B51381E" w:rsidR="00604761" w:rsidRPr="00510198" w:rsidRDefault="00604761" w:rsidP="00A20521">
      <w:p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b/>
          <w:lang w:val="sr-Cyrl-RS"/>
        </w:rPr>
        <w:t>ПОСЕБАН ЦИ</w:t>
      </w:r>
      <w:r w:rsidR="00A20521" w:rsidRPr="00510198">
        <w:rPr>
          <w:rFonts w:ascii="Times New Roman" w:hAnsi="Times New Roman" w:cs="Times New Roman"/>
          <w:b/>
          <w:lang w:val="sr-Cyrl-RS"/>
        </w:rPr>
        <w:t>Љ</w:t>
      </w:r>
      <w:r w:rsidRPr="00510198">
        <w:rPr>
          <w:rFonts w:ascii="Times New Roman" w:hAnsi="Times New Roman" w:cs="Times New Roman"/>
          <w:b/>
          <w:lang w:val="sr-Cyrl-RS"/>
        </w:rPr>
        <w:t xml:space="preserve"> 3</w:t>
      </w:r>
      <w:r w:rsidRPr="00510198">
        <w:rPr>
          <w:rFonts w:ascii="Times New Roman" w:hAnsi="Times New Roman" w:cs="Times New Roman"/>
          <w:lang w:val="sr-Cyrl-RS"/>
        </w:rPr>
        <w:t xml:space="preserve"> – Смањење ризика од нерегуларности у јавним набавкама</w:t>
      </w:r>
    </w:p>
    <w:p w14:paraId="7845F803" w14:textId="77777777" w:rsidR="00604761" w:rsidRPr="00510198" w:rsidRDefault="00604761" w:rsidP="00A20521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510198">
        <w:rPr>
          <w:rFonts w:ascii="Times New Roman" w:hAnsi="Times New Roman" w:cs="Times New Roman"/>
        </w:rPr>
        <w:t>Правичан и одржив систем јавних набавки и напредак није могуће остварити без смањења нерегуларности и ризика од корупције у поступцима јавних набавки.</w:t>
      </w:r>
    </w:p>
    <w:p w14:paraId="2F487D22" w14:textId="107F8618" w:rsidR="00604761" w:rsidRPr="00510198" w:rsidRDefault="00604761" w:rsidP="00A20521">
      <w:pPr>
        <w:spacing w:line="276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lastRenderedPageBreak/>
        <w:t xml:space="preserve">Показатељи исхода на нивоу овог посебног циља су: </w:t>
      </w:r>
    </w:p>
    <w:p w14:paraId="0AF54684" w14:textId="77777777" w:rsidR="00604761" w:rsidRPr="00510198" w:rsidRDefault="00604761" w:rsidP="00A20521">
      <w:pPr>
        <w:pStyle w:val="ListParagraph"/>
        <w:numPr>
          <w:ilvl w:val="0"/>
          <w:numId w:val="37"/>
        </w:numPr>
        <w:spacing w:line="276" w:lineRule="auto"/>
        <w:ind w:hanging="11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број поступака над којима је спроведен мониторинг;</w:t>
      </w:r>
    </w:p>
    <w:p w14:paraId="7E9EDC2A" w14:textId="77777777" w:rsidR="00604761" w:rsidRPr="00510198" w:rsidRDefault="00604761" w:rsidP="00A20521">
      <w:pPr>
        <w:pStyle w:val="ListParagraph"/>
        <w:numPr>
          <w:ilvl w:val="0"/>
          <w:numId w:val="37"/>
        </w:numPr>
        <w:spacing w:line="276" w:lineRule="auto"/>
        <w:ind w:hanging="11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број субјеката редовног надзора над извршењем уговора.</w:t>
      </w:r>
    </w:p>
    <w:p w14:paraId="2F712986" w14:textId="29E534CB" w:rsidR="00604761" w:rsidRPr="00510198" w:rsidRDefault="00604761" w:rsidP="00A20521">
      <w:p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 xml:space="preserve">У оквиру овог циља предвиђене су </w:t>
      </w:r>
      <w:r w:rsidR="002B09EE">
        <w:rPr>
          <w:rFonts w:ascii="Times New Roman" w:hAnsi="Times New Roman" w:cs="Times New Roman"/>
          <w:lang w:val="sr-Cyrl-RS"/>
        </w:rPr>
        <w:t>четири</w:t>
      </w:r>
      <w:r w:rsidRPr="00510198">
        <w:rPr>
          <w:rFonts w:ascii="Times New Roman" w:hAnsi="Times New Roman" w:cs="Times New Roman"/>
          <w:lang w:val="sr-Cyrl-RS"/>
        </w:rPr>
        <w:t xml:space="preserve"> мере:</w:t>
      </w:r>
    </w:p>
    <w:p w14:paraId="2352D3AC" w14:textId="16EA9327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јачање мониторинга и контрола набавки испод прагова на које се ЗЈН не примењује – показатељ: број субјеката мониторинга код којих с</w:t>
      </w:r>
      <w:r w:rsidRPr="00510198">
        <w:rPr>
          <w:rFonts w:ascii="Times New Roman" w:hAnsi="Times New Roman" w:cs="Times New Roman"/>
        </w:rPr>
        <w:t>у</w:t>
      </w:r>
      <w:r w:rsidRPr="00510198">
        <w:rPr>
          <w:rFonts w:ascii="Times New Roman" w:hAnsi="Times New Roman" w:cs="Times New Roman"/>
          <w:lang w:val="sr-Cyrl-RS"/>
        </w:rPr>
        <w:t xml:space="preserve"> контролисане набавке испод прагова на које се ЗЈН не примењује, </w:t>
      </w:r>
    </w:p>
    <w:p w14:paraId="3B8F26BB" w14:textId="0CE4C259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јачање сарадње институција у систему јавних набавки – показатељ: број организованих састанака, конференција и едукација, укупно,</w:t>
      </w:r>
    </w:p>
    <w:p w14:paraId="7DCDA514" w14:textId="29C3BFD1" w:rsidR="00604761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 xml:space="preserve">унапређење квалитета управљања уговором – показатељ: број организованих обукана </w:t>
      </w:r>
      <w:r w:rsidRPr="00510198">
        <w:rPr>
          <w:rFonts w:ascii="Times New Roman" w:hAnsi="Times New Roman" w:cs="Times New Roman"/>
        </w:rPr>
        <w:t xml:space="preserve">на </w:t>
      </w:r>
      <w:r w:rsidRPr="00510198">
        <w:rPr>
          <w:rFonts w:ascii="Times New Roman" w:hAnsi="Times New Roman" w:cs="Times New Roman"/>
          <w:lang w:val="sr-Cyrl-RS"/>
        </w:rPr>
        <w:t>тему извршења уговора, годишње</w:t>
      </w:r>
      <w:r w:rsidR="002B09EE">
        <w:rPr>
          <w:rFonts w:ascii="Times New Roman" w:hAnsi="Times New Roman" w:cs="Times New Roman"/>
          <w:lang w:val="sr-Cyrl-RS"/>
        </w:rPr>
        <w:t>,</w:t>
      </w:r>
    </w:p>
    <w:p w14:paraId="55A274D7" w14:textId="1AF6CB4C" w:rsidR="002B09EE" w:rsidRDefault="002B09EE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2B09EE">
        <w:rPr>
          <w:rFonts w:ascii="Times New Roman" w:hAnsi="Times New Roman" w:cs="Times New Roman"/>
          <w:lang w:val="sr-Cyrl-RS"/>
        </w:rPr>
        <w:t xml:space="preserve">Јачање институционалних капацитета буџетске инспекције </w:t>
      </w:r>
      <w:r>
        <w:rPr>
          <w:rFonts w:ascii="Times New Roman" w:hAnsi="Times New Roman" w:cs="Times New Roman"/>
          <w:lang w:val="sr-Cyrl-RS"/>
        </w:rPr>
        <w:t>МФИН.</w:t>
      </w:r>
    </w:p>
    <w:p w14:paraId="17963F6C" w14:textId="77777777" w:rsidR="002B09EE" w:rsidRDefault="002B09EE" w:rsidP="00A20521">
      <w:pPr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lang w:val="sr-Cyrl-RS"/>
        </w:rPr>
      </w:pPr>
    </w:p>
    <w:p w14:paraId="5542E59A" w14:textId="45DBAD5A" w:rsidR="00604761" w:rsidRPr="00510198" w:rsidRDefault="002B09EE" w:rsidP="00A20521">
      <w:pPr>
        <w:spacing w:line="276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color w:val="333333"/>
          <w:lang w:val="sr-Cyrl-RS"/>
        </w:rPr>
        <w:t>Предлогом</w:t>
      </w:r>
      <w:r w:rsidR="00604761" w:rsidRPr="00510198">
        <w:rPr>
          <w:rFonts w:ascii="Times New Roman" w:hAnsi="Times New Roman" w:cs="Times New Roman"/>
          <w:color w:val="333333"/>
          <w:lang w:val="sr-Cyrl-RS"/>
        </w:rPr>
        <w:t xml:space="preserve"> акционог плана за 2026. годину су предвиђене активности које треба да допринесу остварењу дефинисаних показатеља резултата на нивоу мера као што су:</w:t>
      </w:r>
    </w:p>
    <w:p w14:paraId="026F302C" w14:textId="77777777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активности на додатној анализи капацитета КЈН за спровођење мониторинга јавних набавки</w:t>
      </w:r>
      <w:r w:rsidRPr="00510198">
        <w:rPr>
          <w:rFonts w:ascii="Times New Roman" w:hAnsi="Times New Roman" w:cs="Times New Roman"/>
        </w:rPr>
        <w:t>,</w:t>
      </w:r>
    </w:p>
    <w:p w14:paraId="7E97B8AF" w14:textId="77777777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активности на организацији састанака, конференција, едукација институција у систему јавних набавки</w:t>
      </w:r>
      <w:r w:rsidRPr="00510198">
        <w:rPr>
          <w:rFonts w:ascii="Times New Roman" w:hAnsi="Times New Roman" w:cs="Times New Roman"/>
        </w:rPr>
        <w:t>,</w:t>
      </w:r>
    </w:p>
    <w:p w14:paraId="1D951454" w14:textId="77777777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 xml:space="preserve">активности на повећању броја запослених </w:t>
      </w:r>
      <w:r w:rsidRPr="00510198">
        <w:rPr>
          <w:rFonts w:ascii="Times New Roman" w:hAnsi="Times New Roman" w:cs="Times New Roman"/>
          <w:color w:val="333333"/>
          <w:lang w:val="sr-Cyrl-RS"/>
        </w:rPr>
        <w:t xml:space="preserve">и јачању капацитета </w:t>
      </w:r>
      <w:r w:rsidRPr="00510198">
        <w:rPr>
          <w:rFonts w:ascii="Times New Roman" w:hAnsi="Times New Roman" w:cs="Times New Roman"/>
          <w:lang w:val="sr-Cyrl-RS"/>
        </w:rPr>
        <w:t>у буџетској инспекцији</w:t>
      </w:r>
      <w:r w:rsidRPr="00510198">
        <w:rPr>
          <w:rFonts w:ascii="Times New Roman" w:hAnsi="Times New Roman" w:cs="Times New Roman"/>
        </w:rPr>
        <w:t>,</w:t>
      </w:r>
    </w:p>
    <w:p w14:paraId="7B39A391" w14:textId="77777777" w:rsidR="00604761" w:rsidRPr="00510198" w:rsidRDefault="00604761" w:rsidP="00A2052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Latn-RS"/>
        </w:rPr>
        <w:t>активности на изради практичних алата за управљање уговорима</w:t>
      </w:r>
      <w:r w:rsidRPr="00510198">
        <w:rPr>
          <w:rFonts w:ascii="Times New Roman" w:hAnsi="Times New Roman" w:cs="Times New Roman"/>
          <w:lang w:val="sr-Cyrl-RS"/>
        </w:rPr>
        <w:t>.</w:t>
      </w:r>
    </w:p>
    <w:p w14:paraId="393CA88F" w14:textId="77777777" w:rsidR="00737680" w:rsidRDefault="00737680" w:rsidP="00737680">
      <w:pPr>
        <w:ind w:firstLine="720"/>
        <w:rPr>
          <w:rFonts w:ascii="Times New Roman" w:hAnsi="Times New Roman" w:cs="Times New Roman"/>
          <w:lang w:val="sr-Cyrl-RS"/>
        </w:rPr>
      </w:pPr>
    </w:p>
    <w:p w14:paraId="6D44F5B2" w14:textId="7A8FFC49" w:rsidR="00604761" w:rsidRPr="00510198" w:rsidRDefault="00604761" w:rsidP="002B09EE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 xml:space="preserve">Све активности дефинисане у </w:t>
      </w:r>
      <w:r w:rsidR="002B09EE">
        <w:rPr>
          <w:rFonts w:ascii="Times New Roman" w:hAnsi="Times New Roman" w:cs="Times New Roman"/>
          <w:lang w:val="sr-Cyrl-RS"/>
        </w:rPr>
        <w:t>Предлогу</w:t>
      </w:r>
      <w:r w:rsidRPr="00510198">
        <w:rPr>
          <w:rFonts w:ascii="Times New Roman" w:hAnsi="Times New Roman" w:cs="Times New Roman"/>
          <w:lang w:val="sr-Cyrl-RS"/>
        </w:rPr>
        <w:t xml:space="preserve"> акционог плана за 2026. годину треба да допринесу остварењу општег и посебних циљева, што касније треба да доведе до испуњавања свих мерила за затварање поглавља 5 – јавне набавке.</w:t>
      </w:r>
    </w:p>
    <w:p w14:paraId="733BE827" w14:textId="1274BC11" w:rsidR="00A20521" w:rsidRPr="00510198" w:rsidRDefault="00A20521" w:rsidP="00A20521">
      <w:pPr>
        <w:rPr>
          <w:rFonts w:ascii="Times New Roman" w:hAnsi="Times New Roman" w:cs="Times New Roman"/>
        </w:rPr>
      </w:pPr>
    </w:p>
    <w:p w14:paraId="5B80E67B" w14:textId="1A36F71C" w:rsidR="0042797D" w:rsidRPr="00510198" w:rsidRDefault="0042797D" w:rsidP="0042797D">
      <w:pPr>
        <w:ind w:firstLine="720"/>
        <w:jc w:val="both"/>
        <w:rPr>
          <w:rFonts w:ascii="Times New Roman" w:hAnsi="Times New Roman" w:cs="Times New Roman"/>
        </w:rPr>
      </w:pPr>
      <w:r w:rsidRPr="00510198">
        <w:rPr>
          <w:rFonts w:ascii="Times New Roman" w:hAnsi="Times New Roman" w:cs="Times New Roman"/>
          <w:lang w:val="sr-Cyrl-RS"/>
        </w:rPr>
        <w:t xml:space="preserve">У процесу израде текста Предлога акционог плана за 2026. годину, </w:t>
      </w:r>
      <w:r w:rsidRPr="00510198">
        <w:rPr>
          <w:rFonts w:ascii="Times New Roman" w:eastAsia="Times New Roman" w:hAnsi="Times New Roman" w:cs="Times New Roman"/>
          <w:lang w:val="sr-Latn-RS"/>
        </w:rPr>
        <w:t>К</w:t>
      </w:r>
      <w:r w:rsidRPr="00510198">
        <w:rPr>
          <w:rFonts w:ascii="Times New Roman" w:eastAsia="Times New Roman" w:hAnsi="Times New Roman" w:cs="Times New Roman"/>
          <w:lang w:val="sr-Cyrl-RS"/>
        </w:rPr>
        <w:t>анцеларија за јавне набавке</w:t>
      </w:r>
      <w:r w:rsidRPr="00510198">
        <w:rPr>
          <w:rFonts w:ascii="Times New Roman" w:eastAsia="Times New Roman" w:hAnsi="Times New Roman" w:cs="Times New Roman"/>
          <w:lang w:val="sr-Latn-RS"/>
        </w:rPr>
        <w:t xml:space="preserve"> је током 3. квартала 202</w:t>
      </w:r>
      <w:r w:rsidRPr="00510198">
        <w:rPr>
          <w:rFonts w:ascii="Times New Roman" w:eastAsia="Times New Roman" w:hAnsi="Times New Roman" w:cs="Times New Roman"/>
          <w:lang w:val="sr-Cyrl-RS"/>
        </w:rPr>
        <w:t>6</w:t>
      </w:r>
      <w:r w:rsidRPr="00510198">
        <w:rPr>
          <w:rFonts w:ascii="Times New Roman" w:eastAsia="Times New Roman" w:hAnsi="Times New Roman" w:cs="Times New Roman"/>
          <w:lang w:val="sr-Latn-RS"/>
        </w:rPr>
        <w:t xml:space="preserve">. године започела  израду Акционог плана за 2026. годину за спровођење Програма развоја јавних набавки у Републици Србији за период 2024-2028. године. С тим у вези, од 25. </w:t>
      </w:r>
      <w:r w:rsidRPr="00510198">
        <w:rPr>
          <w:rFonts w:ascii="Times New Roman" w:eastAsia="Times New Roman" w:hAnsi="Times New Roman" w:cs="Times New Roman"/>
          <w:lang w:val="sr-Cyrl-RS"/>
        </w:rPr>
        <w:t>септемб</w:t>
      </w:r>
      <w:r w:rsidRPr="00510198">
        <w:rPr>
          <w:rFonts w:ascii="Times New Roman" w:eastAsia="Times New Roman" w:hAnsi="Times New Roman" w:cs="Times New Roman"/>
          <w:lang w:val="sr-Latn-RS"/>
        </w:rPr>
        <w:t>ра до</w:t>
      </w:r>
      <w:r w:rsidRPr="00510198">
        <w:rPr>
          <w:rFonts w:ascii="Times New Roman" w:eastAsia="Times New Roman" w:hAnsi="Times New Roman" w:cs="Times New Roman"/>
          <w:lang w:val="sr-Cyrl-RS"/>
        </w:rPr>
        <w:t xml:space="preserve"> 3</w:t>
      </w:r>
      <w:r w:rsidRPr="00510198">
        <w:rPr>
          <w:rFonts w:ascii="Times New Roman" w:eastAsia="Times New Roman" w:hAnsi="Times New Roman" w:cs="Times New Roman"/>
          <w:lang w:val="sr-Latn-RS"/>
        </w:rPr>
        <w:t xml:space="preserve">. </w:t>
      </w:r>
      <w:r w:rsidRPr="00510198">
        <w:rPr>
          <w:rFonts w:ascii="Times New Roman" w:eastAsia="Times New Roman" w:hAnsi="Times New Roman" w:cs="Times New Roman"/>
          <w:lang w:val="sr-Cyrl-RS"/>
        </w:rPr>
        <w:t>октобра</w:t>
      </w:r>
      <w:r w:rsidRPr="00510198">
        <w:rPr>
          <w:rFonts w:ascii="Times New Roman" w:eastAsia="Times New Roman" w:hAnsi="Times New Roman" w:cs="Times New Roman"/>
          <w:lang w:val="sr-Latn-RS"/>
        </w:rPr>
        <w:t xml:space="preserve"> 202</w:t>
      </w:r>
      <w:r w:rsidRPr="00510198">
        <w:rPr>
          <w:rFonts w:ascii="Times New Roman" w:eastAsia="Times New Roman" w:hAnsi="Times New Roman" w:cs="Times New Roman"/>
          <w:lang w:val="sr-Cyrl-RS"/>
        </w:rPr>
        <w:t>5</w:t>
      </w:r>
      <w:r w:rsidRPr="00510198">
        <w:rPr>
          <w:rFonts w:ascii="Times New Roman" w:eastAsia="Times New Roman" w:hAnsi="Times New Roman" w:cs="Times New Roman"/>
          <w:lang w:val="sr-Latn-RS"/>
        </w:rPr>
        <w:t xml:space="preserve">. године, у оквиру консултација, заинтересоване стране су имале прилику да доставе своје коментаре, предлоге и сугестије на </w:t>
      </w:r>
      <w:r w:rsidRPr="00510198">
        <w:rPr>
          <w:rFonts w:ascii="Times New Roman" w:eastAsia="Times New Roman" w:hAnsi="Times New Roman" w:cs="Times New Roman"/>
          <w:lang w:val="sr-Cyrl-RS"/>
        </w:rPr>
        <w:t>Предлог</w:t>
      </w:r>
      <w:r w:rsidRPr="00510198">
        <w:rPr>
          <w:rFonts w:ascii="Times New Roman" w:eastAsia="Times New Roman" w:hAnsi="Times New Roman" w:cs="Times New Roman"/>
          <w:lang w:val="sr-Latn-RS"/>
        </w:rPr>
        <w:t xml:space="preserve"> акционог плана путем мејла или путем портал е-Консултације. Toком трајања консултација организован је округли сто у Београду, 25. </w:t>
      </w:r>
      <w:r w:rsidRPr="00510198">
        <w:rPr>
          <w:rFonts w:ascii="Times New Roman" w:eastAsia="Times New Roman" w:hAnsi="Times New Roman" w:cs="Times New Roman"/>
          <w:lang w:val="sr-Cyrl-RS"/>
        </w:rPr>
        <w:t>септембра</w:t>
      </w:r>
      <w:r w:rsidRPr="00510198">
        <w:rPr>
          <w:rFonts w:ascii="Times New Roman" w:eastAsia="Times New Roman" w:hAnsi="Times New Roman" w:cs="Times New Roman"/>
          <w:lang w:val="sr-Latn-RS"/>
        </w:rPr>
        <w:t xml:space="preserve"> 202</w:t>
      </w:r>
      <w:r w:rsidRPr="00510198">
        <w:rPr>
          <w:rFonts w:ascii="Times New Roman" w:eastAsia="Times New Roman" w:hAnsi="Times New Roman" w:cs="Times New Roman"/>
          <w:lang w:val="sr-Cyrl-RS"/>
        </w:rPr>
        <w:t>5</w:t>
      </w:r>
      <w:r w:rsidRPr="00510198">
        <w:rPr>
          <w:rFonts w:ascii="Times New Roman" w:eastAsia="Times New Roman" w:hAnsi="Times New Roman" w:cs="Times New Roman"/>
          <w:lang w:val="sr-Latn-RS"/>
        </w:rPr>
        <w:t>. године</w:t>
      </w:r>
      <w:r w:rsidRPr="00510198">
        <w:rPr>
          <w:rFonts w:ascii="Times New Roman" w:eastAsia="Times New Roman" w:hAnsi="Times New Roman" w:cs="Times New Roman"/>
          <w:lang w:val="sr-Cyrl-RS"/>
        </w:rPr>
        <w:t xml:space="preserve"> на којем је представљен Предлог акционог плана за 2026. годину за спровођење Програма развоја јавних набавки у Републици Србији за период 2024-2028 године</w:t>
      </w:r>
      <w:r w:rsidRPr="00510198">
        <w:rPr>
          <w:rFonts w:ascii="Times New Roman" w:eastAsia="Times New Roman" w:hAnsi="Times New Roman" w:cs="Times New Roman"/>
          <w:lang w:val="sr-Latn-RS"/>
        </w:rPr>
        <w:t>.</w:t>
      </w:r>
      <w:r w:rsidRPr="00510198">
        <w:rPr>
          <w:rFonts w:ascii="Times New Roman" w:eastAsia="Times New Roman" w:hAnsi="Times New Roman" w:cs="Times New Roman"/>
          <w:lang w:val="sr-Cyrl-RS"/>
        </w:rPr>
        <w:t xml:space="preserve"> Учесници су имали прилику да се упознају са циљевима, мерама, индикаторима и активностима предвиђеним у Предлогу акционог плана за наредну годину, те да искажу своја мишљења, а све у циљу израде квалитетнијег документа. </w:t>
      </w:r>
      <w:r w:rsidRPr="00510198">
        <w:rPr>
          <w:rFonts w:ascii="Times New Roman" w:hAnsi="Times New Roman" w:cs="Times New Roman"/>
          <w:lang w:val="sr-Cyrl-RS"/>
        </w:rPr>
        <w:t xml:space="preserve">На округлом столу, поред представника Канцеларије за јавне набавке, представника организатора и експерта ангажованог на изради Предлога акционог плана за 2026. годину, учешће су </w:t>
      </w:r>
      <w:r w:rsidRPr="00510198">
        <w:rPr>
          <w:rFonts w:ascii="Times New Roman" w:hAnsi="Times New Roman" w:cs="Times New Roman"/>
          <w:lang w:val="sr-Cyrl-RS"/>
        </w:rPr>
        <w:lastRenderedPageBreak/>
        <w:t xml:space="preserve">узели и представници: </w:t>
      </w:r>
      <w:r w:rsidRPr="00510198">
        <w:rPr>
          <w:rFonts w:ascii="Times New Roman" w:hAnsi="Times New Roman" w:cs="Times New Roman"/>
        </w:rPr>
        <w:t>Републичке комисије за заштиту права у поступцима јавних набавки</w:t>
      </w:r>
      <w:r w:rsidRPr="00510198">
        <w:rPr>
          <w:rFonts w:ascii="Times New Roman" w:hAnsi="Times New Roman" w:cs="Times New Roman"/>
          <w:lang w:val="sr-Cyrl-RS"/>
        </w:rPr>
        <w:t xml:space="preserve">, </w:t>
      </w:r>
      <w:r w:rsidRPr="00510198">
        <w:rPr>
          <w:rFonts w:ascii="Times New Roman" w:hAnsi="Times New Roman" w:cs="Times New Roman"/>
        </w:rPr>
        <w:t>Комисије за заштиту конкуренције</w:t>
      </w:r>
      <w:r w:rsidRPr="00510198">
        <w:rPr>
          <w:rFonts w:ascii="Times New Roman" w:hAnsi="Times New Roman" w:cs="Times New Roman"/>
          <w:lang w:val="sr-Cyrl-RS"/>
        </w:rPr>
        <w:t xml:space="preserve">, </w:t>
      </w:r>
      <w:r w:rsidRPr="00510198">
        <w:rPr>
          <w:rFonts w:ascii="Times New Roman" w:hAnsi="Times New Roman" w:cs="Times New Roman"/>
        </w:rPr>
        <w:t>Агенције за спречавање корупције</w:t>
      </w:r>
      <w:r w:rsidRPr="00510198">
        <w:rPr>
          <w:rFonts w:ascii="Times New Roman" w:hAnsi="Times New Roman" w:cs="Times New Roman"/>
          <w:lang w:val="sr-Cyrl-RS"/>
        </w:rPr>
        <w:t xml:space="preserve">, </w:t>
      </w:r>
      <w:r w:rsidRPr="00510198">
        <w:rPr>
          <w:rFonts w:ascii="Times New Roman" w:hAnsi="Times New Roman" w:cs="Times New Roman"/>
        </w:rPr>
        <w:t>Државне ревизорске институције</w:t>
      </w:r>
      <w:r w:rsidRPr="00510198">
        <w:rPr>
          <w:rFonts w:ascii="Times New Roman" w:hAnsi="Times New Roman" w:cs="Times New Roman"/>
          <w:lang w:val="sr-Cyrl-RS"/>
        </w:rPr>
        <w:t>,</w:t>
      </w:r>
      <w:r w:rsidRPr="00510198">
        <w:rPr>
          <w:rFonts w:ascii="Times New Roman" w:hAnsi="Times New Roman" w:cs="Times New Roman"/>
        </w:rPr>
        <w:t xml:space="preserve"> Управног суда</w:t>
      </w:r>
      <w:r w:rsidRPr="00510198">
        <w:rPr>
          <w:rFonts w:ascii="Times New Roman" w:hAnsi="Times New Roman" w:cs="Times New Roman"/>
          <w:lang w:val="sr-Cyrl-RS"/>
        </w:rPr>
        <w:t xml:space="preserve">, </w:t>
      </w:r>
      <w:r w:rsidRPr="00510198">
        <w:rPr>
          <w:rFonts w:ascii="Times New Roman" w:hAnsi="Times New Roman" w:cs="Times New Roman"/>
        </w:rPr>
        <w:t>Министарства финансија – буџетске инспекције</w:t>
      </w:r>
      <w:r w:rsidRPr="00510198">
        <w:rPr>
          <w:rFonts w:ascii="Times New Roman" w:hAnsi="Times New Roman" w:cs="Times New Roman"/>
          <w:lang w:val="sr-Cyrl-RS"/>
        </w:rPr>
        <w:t xml:space="preserve">, </w:t>
      </w:r>
      <w:r w:rsidRPr="00510198">
        <w:rPr>
          <w:rFonts w:ascii="Times New Roman" w:hAnsi="Times New Roman" w:cs="Times New Roman"/>
        </w:rPr>
        <w:t>Министарства одбране</w:t>
      </w:r>
      <w:r w:rsidRPr="00510198">
        <w:rPr>
          <w:rFonts w:ascii="Times New Roman" w:hAnsi="Times New Roman" w:cs="Times New Roman"/>
          <w:lang w:val="sr-Cyrl-RS"/>
        </w:rPr>
        <w:t xml:space="preserve">, </w:t>
      </w:r>
      <w:r w:rsidRPr="00510198">
        <w:rPr>
          <w:rFonts w:ascii="Times New Roman" w:hAnsi="Times New Roman" w:cs="Times New Roman"/>
        </w:rPr>
        <w:t>Министарства унутрашњих послова</w:t>
      </w:r>
      <w:r w:rsidRPr="00510198">
        <w:rPr>
          <w:rFonts w:ascii="Times New Roman" w:hAnsi="Times New Roman" w:cs="Times New Roman"/>
          <w:lang w:val="sr-Cyrl-RS"/>
        </w:rPr>
        <w:t xml:space="preserve">, </w:t>
      </w:r>
      <w:r w:rsidRPr="00510198">
        <w:rPr>
          <w:rFonts w:ascii="Times New Roman" w:hAnsi="Times New Roman" w:cs="Times New Roman"/>
        </w:rPr>
        <w:t>Министарства државне управе и локалне самоуправе</w:t>
      </w:r>
      <w:r w:rsidRPr="00510198">
        <w:rPr>
          <w:rFonts w:ascii="Times New Roman" w:hAnsi="Times New Roman" w:cs="Times New Roman"/>
          <w:lang w:val="sr-Cyrl-RS"/>
        </w:rPr>
        <w:t xml:space="preserve">, </w:t>
      </w:r>
      <w:r w:rsidRPr="00510198">
        <w:rPr>
          <w:rFonts w:ascii="Times New Roman" w:hAnsi="Times New Roman" w:cs="Times New Roman"/>
        </w:rPr>
        <w:t>Управе за заједничке послове републичких органа</w:t>
      </w:r>
      <w:r w:rsidRPr="00510198">
        <w:rPr>
          <w:rFonts w:ascii="Times New Roman" w:hAnsi="Times New Roman" w:cs="Times New Roman"/>
          <w:lang w:val="sr-Cyrl-RS"/>
        </w:rPr>
        <w:t xml:space="preserve">, </w:t>
      </w:r>
      <w:r w:rsidRPr="00510198">
        <w:rPr>
          <w:rFonts w:ascii="Times New Roman" w:hAnsi="Times New Roman" w:cs="Times New Roman"/>
        </w:rPr>
        <w:t>Управе за заједничке послове покрајинских органа</w:t>
      </w:r>
      <w:r w:rsidRPr="00510198">
        <w:rPr>
          <w:rFonts w:ascii="Times New Roman" w:hAnsi="Times New Roman" w:cs="Times New Roman"/>
          <w:lang w:val="sr-Cyrl-RS"/>
        </w:rPr>
        <w:t xml:space="preserve">, </w:t>
      </w:r>
      <w:r w:rsidRPr="00510198">
        <w:rPr>
          <w:rFonts w:ascii="Times New Roman" w:hAnsi="Times New Roman" w:cs="Times New Roman"/>
        </w:rPr>
        <w:t>Сталне конференције градова и општина</w:t>
      </w:r>
      <w:r w:rsidRPr="00510198">
        <w:rPr>
          <w:rFonts w:ascii="Times New Roman" w:hAnsi="Times New Roman" w:cs="Times New Roman"/>
          <w:lang w:val="sr-Cyrl-RS"/>
        </w:rPr>
        <w:t xml:space="preserve"> и</w:t>
      </w:r>
      <w:r w:rsidRPr="00510198">
        <w:rPr>
          <w:rFonts w:ascii="Times New Roman" w:hAnsi="Times New Roman" w:cs="Times New Roman"/>
        </w:rPr>
        <w:t xml:space="preserve"> Привредне коморе Србије.</w:t>
      </w:r>
    </w:p>
    <w:p w14:paraId="059A5933" w14:textId="0D5CA6A3" w:rsidR="00A20521" w:rsidRPr="00510198" w:rsidRDefault="00A20521" w:rsidP="00A20521">
      <w:pPr>
        <w:rPr>
          <w:rFonts w:ascii="Times New Roman" w:hAnsi="Times New Roman" w:cs="Times New Roman"/>
        </w:rPr>
      </w:pPr>
    </w:p>
    <w:p w14:paraId="1611F038" w14:textId="77777777" w:rsidR="00A20521" w:rsidRPr="00510198" w:rsidRDefault="00A20521" w:rsidP="00A20521">
      <w:pPr>
        <w:rPr>
          <w:rFonts w:ascii="Times New Roman" w:hAnsi="Times New Roman" w:cs="Times New Roman"/>
          <w:lang w:val="sr-Latn-RS"/>
        </w:rPr>
      </w:pPr>
      <w:r w:rsidRPr="00510198">
        <w:rPr>
          <w:rFonts w:ascii="Times New Roman" w:hAnsi="Times New Roman" w:cs="Times New Roman"/>
          <w:lang w:val="sr-Latn-RS"/>
        </w:rPr>
        <w:t xml:space="preserve">Листа скраћеница које се користе у овом акционом плану: </w:t>
      </w:r>
    </w:p>
    <w:p w14:paraId="49394306" w14:textId="77777777" w:rsidR="00A20521" w:rsidRPr="00510198" w:rsidRDefault="00A20521" w:rsidP="00A20521">
      <w:pPr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371"/>
      </w:tblGrid>
      <w:tr w:rsidR="00A20521" w:rsidRPr="00510198" w14:paraId="3B69A5BA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34CD1D3D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ПВ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3BE781C1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Почетна вредност</w:t>
            </w:r>
          </w:p>
        </w:tc>
      </w:tr>
      <w:tr w:rsidR="00A20521" w:rsidRPr="00510198" w14:paraId="3FAFA1DE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5F079787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ЦВ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14CF068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Циљна вредност</w:t>
            </w:r>
          </w:p>
        </w:tc>
      </w:tr>
      <w:tr w:rsidR="00A20521" w:rsidRPr="00510198" w14:paraId="304DF7CA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4FE1A48E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ЕУ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E72AC70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Европска унија</w:t>
            </w:r>
          </w:p>
        </w:tc>
      </w:tr>
      <w:tr w:rsidR="00A20521" w:rsidRPr="00510198" w14:paraId="23B45369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3A27D594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РС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25395666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Република Србија</w:t>
            </w:r>
          </w:p>
        </w:tc>
      </w:tr>
      <w:tr w:rsidR="00A20521" w:rsidRPr="00510198" w14:paraId="3B7CA393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57F09A24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КЈН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4563D5B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Канцеларија за јавне набавке</w:t>
            </w:r>
          </w:p>
        </w:tc>
      </w:tr>
      <w:tr w:rsidR="00A20521" w:rsidRPr="00510198" w14:paraId="7F8C72CE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379C1E3D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МФИН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B40C9D9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Министарство финансија</w:t>
            </w:r>
          </w:p>
        </w:tc>
      </w:tr>
      <w:tr w:rsidR="00A20521" w:rsidRPr="00510198" w14:paraId="410E20AE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4A1D351B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РК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D8B38C7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Републичка комисија за заштиту права у поступцима јавних набавки</w:t>
            </w:r>
          </w:p>
        </w:tc>
      </w:tr>
      <w:tr w:rsidR="00A20521" w:rsidRPr="00510198" w14:paraId="77473D84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56088CC0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МП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210C7DEA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Министарство привреде</w:t>
            </w:r>
          </w:p>
        </w:tc>
      </w:tr>
      <w:tr w:rsidR="00A20521" w:rsidRPr="00510198" w14:paraId="55190A6A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030FE40C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КЈПП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3AC53D7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Комисија за јавно-приватно партнерство</w:t>
            </w:r>
          </w:p>
        </w:tc>
      </w:tr>
      <w:tr w:rsidR="00A20521" w:rsidRPr="00510198" w14:paraId="39F0D6D8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3CB174E7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АСК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EDE8713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Агенција за спречавање корупције</w:t>
            </w:r>
          </w:p>
        </w:tc>
      </w:tr>
      <w:tr w:rsidR="00A20521" w:rsidRPr="00510198" w14:paraId="05212806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676EE885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КЗК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24DB1E2B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Комисија за заштиту конкуренције</w:t>
            </w:r>
          </w:p>
        </w:tc>
      </w:tr>
      <w:tr w:rsidR="00A20521" w:rsidRPr="00510198" w14:paraId="0B29E95C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64091DD5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ЈПП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CCA624C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Јавно-приватно партнерство</w:t>
            </w:r>
          </w:p>
        </w:tc>
      </w:tr>
      <w:tr w:rsidR="00A20521" w:rsidRPr="00510198" w14:paraId="4A58294F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61EA298A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МСП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6F487908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Мала и средња предузећа</w:t>
            </w:r>
          </w:p>
        </w:tc>
      </w:tr>
      <w:tr w:rsidR="00A20521" w:rsidRPr="00510198" w14:paraId="2B5B5149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333589DA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ПКС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27F634FB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Привредна комора Србије</w:t>
            </w:r>
          </w:p>
        </w:tc>
      </w:tr>
      <w:tr w:rsidR="00A20521" w:rsidRPr="00510198" w14:paraId="2F43F85C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694A17A9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ЕК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A7AACCC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Европска комисија</w:t>
            </w:r>
          </w:p>
        </w:tc>
      </w:tr>
      <w:tr w:rsidR="00A20521" w:rsidRPr="00510198" w14:paraId="334837C1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5D9BAAA0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ЗЈН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37EDA7B9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Закон о јавним набавкама</w:t>
            </w:r>
          </w:p>
        </w:tc>
      </w:tr>
      <w:tr w:rsidR="00A20521" w:rsidRPr="00510198" w14:paraId="65E980E0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748FAEE4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ЗЈППК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735617B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Закон о јавно-приватном партнерству и концесијама</w:t>
            </w:r>
          </w:p>
        </w:tc>
      </w:tr>
      <w:tr w:rsidR="00A20521" w:rsidRPr="00510198" w14:paraId="4D041AA5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4A01FF5F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УНДП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9AEABDD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Програм развоја Уједињених нација</w:t>
            </w:r>
          </w:p>
        </w:tc>
      </w:tr>
      <w:tr w:rsidR="00A20521" w:rsidRPr="00510198" w14:paraId="33B568C2" w14:textId="77777777" w:rsidTr="00A20521">
        <w:tc>
          <w:tcPr>
            <w:tcW w:w="1129" w:type="dxa"/>
            <w:shd w:val="clear" w:color="auto" w:fill="B4C6E7" w:themeFill="accent1" w:themeFillTint="66"/>
          </w:tcPr>
          <w:p w14:paraId="317F1238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 xml:space="preserve">НАЛЕД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2EAC5DB" w14:textId="77777777" w:rsidR="00A20521" w:rsidRPr="00510198" w:rsidRDefault="00A20521" w:rsidP="00A20521">
            <w:pPr>
              <w:rPr>
                <w:rFonts w:ascii="Times New Roman" w:hAnsi="Times New Roman" w:cs="Times New Roman"/>
                <w:lang w:val="sr-Latn-RS"/>
              </w:rPr>
            </w:pPr>
            <w:r w:rsidRPr="00510198">
              <w:rPr>
                <w:rFonts w:ascii="Times New Roman" w:hAnsi="Times New Roman" w:cs="Times New Roman"/>
              </w:rPr>
              <w:t>Национална алијанса за локални економски развој</w:t>
            </w:r>
          </w:p>
        </w:tc>
      </w:tr>
    </w:tbl>
    <w:p w14:paraId="51809A3D" w14:textId="369F452B" w:rsidR="00A20521" w:rsidRDefault="00A20521" w:rsidP="00A20521">
      <w:pPr>
        <w:rPr>
          <w:rFonts w:ascii="Times New Roman" w:hAnsi="Times New Roman" w:cs="Times New Roman"/>
          <w:sz w:val="22"/>
          <w:szCs w:val="22"/>
          <w:lang w:val="sr-Cyrl-RS"/>
        </w:rPr>
      </w:pPr>
    </w:p>
    <w:p w14:paraId="172D5711" w14:textId="4171F5DA" w:rsidR="00510198" w:rsidRDefault="00510198" w:rsidP="00A20521">
      <w:pPr>
        <w:rPr>
          <w:rFonts w:ascii="Times New Roman" w:hAnsi="Times New Roman" w:cs="Times New Roman"/>
          <w:sz w:val="22"/>
          <w:szCs w:val="22"/>
          <w:lang w:val="sr-Cyrl-RS"/>
        </w:rPr>
      </w:pPr>
    </w:p>
    <w:p w14:paraId="100D2F74" w14:textId="6EFE0D19" w:rsidR="00A20521" w:rsidRPr="00D771D4" w:rsidRDefault="00A20521" w:rsidP="0042797D">
      <w:pPr>
        <w:pStyle w:val="ListParagraph"/>
        <w:numPr>
          <w:ilvl w:val="0"/>
          <w:numId w:val="45"/>
        </w:numPr>
        <w:spacing w:after="100" w:afterAutospacing="1"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D771D4">
        <w:rPr>
          <w:rFonts w:ascii="Times New Roman" w:hAnsi="Times New Roman" w:cs="Times New Roman"/>
          <w:b/>
          <w:sz w:val="22"/>
          <w:szCs w:val="22"/>
          <w:lang w:val="sr-Cyrl-RS"/>
        </w:rPr>
        <w:t>ЦИЉЕВИ, МЕРЕ И АКТИВНОСТИ</w:t>
      </w:r>
    </w:p>
    <w:tbl>
      <w:tblPr>
        <w:tblStyle w:val="TableGrid"/>
        <w:tblW w:w="12821" w:type="dxa"/>
        <w:jc w:val="center"/>
        <w:tblLook w:val="04A0" w:firstRow="1" w:lastRow="0" w:firstColumn="1" w:lastColumn="0" w:noHBand="0" w:noVBand="1"/>
      </w:tblPr>
      <w:tblGrid>
        <w:gridCol w:w="2595"/>
        <w:gridCol w:w="175"/>
        <w:gridCol w:w="1888"/>
        <w:gridCol w:w="137"/>
        <w:gridCol w:w="8"/>
        <w:gridCol w:w="215"/>
        <w:gridCol w:w="1152"/>
        <w:gridCol w:w="165"/>
        <w:gridCol w:w="638"/>
        <w:gridCol w:w="24"/>
        <w:gridCol w:w="612"/>
        <w:gridCol w:w="140"/>
        <w:gridCol w:w="1461"/>
        <w:gridCol w:w="174"/>
        <w:gridCol w:w="1421"/>
        <w:gridCol w:w="163"/>
        <w:gridCol w:w="1210"/>
        <w:gridCol w:w="87"/>
        <w:gridCol w:w="556"/>
      </w:tblGrid>
      <w:tr w:rsidR="00604761" w:rsidRPr="00D771D4" w14:paraId="1E794082" w14:textId="77777777" w:rsidTr="00A20521">
        <w:trPr>
          <w:trHeight w:val="586"/>
          <w:jc w:val="center"/>
        </w:trPr>
        <w:tc>
          <w:tcPr>
            <w:tcW w:w="12821" w:type="dxa"/>
            <w:gridSpan w:val="19"/>
            <w:shd w:val="clear" w:color="auto" w:fill="4472C4" w:themeFill="accent1"/>
          </w:tcPr>
          <w:p w14:paraId="5B756BC6" w14:textId="170F623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lastRenderedPageBreak/>
              <w:t>АКЦИОНИ ПЛАН ЗА 202</w:t>
            </w: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6</w:t>
            </w: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>. ГОДИНУ ЗА СПРОВОЂЕЊЕ ПРОГРАМА РАЗВОЈА ЈАВНИХ НАБАВКИ У РЕПУБЛИЦИ СРБИЈИ ЗА ПЕРИОД 2024-2028. ГОДИНЕ</w:t>
            </w:r>
          </w:p>
          <w:p w14:paraId="42B46AFD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</w:tr>
      <w:tr w:rsidR="00604761" w:rsidRPr="00D771D4" w14:paraId="436BAA28" w14:textId="77777777" w:rsidTr="00A20521">
        <w:trPr>
          <w:trHeight w:val="389"/>
          <w:jc w:val="center"/>
        </w:trPr>
        <w:tc>
          <w:tcPr>
            <w:tcW w:w="12821" w:type="dxa"/>
            <w:gridSpan w:val="19"/>
            <w:shd w:val="clear" w:color="auto" w:fill="A6A6A6" w:themeFill="background1" w:themeFillShade="A6"/>
          </w:tcPr>
          <w:p w14:paraId="2CAC717A" w14:textId="783D3169" w:rsidR="00604761" w:rsidRPr="00D771D4" w:rsidRDefault="00604761" w:rsidP="00A205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>ОПШТИ ЦИЉ:  Даљи развој и јачање одрживог и правичног система јавних набавки</w:t>
            </w:r>
          </w:p>
          <w:p w14:paraId="6E8A1C46" w14:textId="77777777" w:rsidR="00604761" w:rsidRPr="00D771D4" w:rsidRDefault="00604761" w:rsidP="00A20521">
            <w:pPr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</w:pPr>
          </w:p>
        </w:tc>
      </w:tr>
      <w:tr w:rsidR="00604761" w:rsidRPr="00D771D4" w14:paraId="66B87E04" w14:textId="77777777" w:rsidTr="0042797D">
        <w:trPr>
          <w:trHeight w:val="432"/>
          <w:jc w:val="center"/>
        </w:trPr>
        <w:tc>
          <w:tcPr>
            <w:tcW w:w="4715" w:type="dxa"/>
            <w:gridSpan w:val="5"/>
            <w:shd w:val="clear" w:color="auto" w:fill="A6A6A6" w:themeFill="background1" w:themeFillShade="A6"/>
          </w:tcPr>
          <w:p w14:paraId="146B9CC5" w14:textId="77777777" w:rsidR="00604761" w:rsidRPr="00D771D4" w:rsidRDefault="00604761" w:rsidP="00A205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>Назив:</w:t>
            </w:r>
          </w:p>
          <w:p w14:paraId="7F69FC0B" w14:textId="77777777" w:rsidR="00604761" w:rsidRPr="00D771D4" w:rsidRDefault="00604761" w:rsidP="00A20521">
            <w:pPr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</w:pPr>
          </w:p>
        </w:tc>
        <w:tc>
          <w:tcPr>
            <w:tcW w:w="8106" w:type="dxa"/>
            <w:gridSpan w:val="14"/>
            <w:shd w:val="clear" w:color="auto" w:fill="A6A6A6" w:themeFill="background1" w:themeFillShade="A6"/>
          </w:tcPr>
          <w:p w14:paraId="1FF720F8" w14:textId="77777777" w:rsidR="00604761" w:rsidRPr="00D771D4" w:rsidRDefault="00604761" w:rsidP="00A205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>Акциони план за спровођење програма развоја јавних набавки у Републици Србији за 202</w:t>
            </w: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6</w:t>
            </w: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>. годину</w:t>
            </w:r>
          </w:p>
        </w:tc>
      </w:tr>
      <w:tr w:rsidR="00604761" w:rsidRPr="00D771D4" w14:paraId="0A7D9D1C" w14:textId="77777777" w:rsidTr="0042797D">
        <w:trPr>
          <w:trHeight w:val="432"/>
          <w:jc w:val="center"/>
        </w:trPr>
        <w:tc>
          <w:tcPr>
            <w:tcW w:w="4715" w:type="dxa"/>
            <w:gridSpan w:val="5"/>
            <w:shd w:val="clear" w:color="auto" w:fill="A6A6A6" w:themeFill="background1" w:themeFillShade="A6"/>
          </w:tcPr>
          <w:p w14:paraId="4EC75AEF" w14:textId="77777777" w:rsidR="00604761" w:rsidRPr="00D771D4" w:rsidRDefault="00604761" w:rsidP="00A205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>Институција одговорна за праћење и контролу реализације</w:t>
            </w:r>
          </w:p>
        </w:tc>
        <w:tc>
          <w:tcPr>
            <w:tcW w:w="8106" w:type="dxa"/>
            <w:gridSpan w:val="14"/>
            <w:tcBorders>
              <w:bottom w:val="inset" w:sz="6" w:space="0" w:color="auto"/>
            </w:tcBorders>
            <w:shd w:val="clear" w:color="auto" w:fill="A6A6A6" w:themeFill="background1" w:themeFillShade="A6"/>
          </w:tcPr>
          <w:p w14:paraId="50F869DA" w14:textId="77777777" w:rsidR="00604761" w:rsidRPr="00D771D4" w:rsidRDefault="00604761" w:rsidP="00A205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>КЈН</w:t>
            </w:r>
          </w:p>
          <w:p w14:paraId="6501A0AB" w14:textId="77777777" w:rsidR="00604761" w:rsidRPr="00D771D4" w:rsidRDefault="00604761" w:rsidP="00A20521">
            <w:pPr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</w:pPr>
          </w:p>
        </w:tc>
      </w:tr>
      <w:tr w:rsidR="00604761" w:rsidRPr="00D771D4" w14:paraId="4CAF1FD1" w14:textId="77777777" w:rsidTr="0042797D">
        <w:trPr>
          <w:trHeight w:val="432"/>
          <w:jc w:val="center"/>
        </w:trPr>
        <w:tc>
          <w:tcPr>
            <w:tcW w:w="4715" w:type="dxa"/>
            <w:gridSpan w:val="5"/>
            <w:shd w:val="clear" w:color="auto" w:fill="A6A6A6" w:themeFill="background1" w:themeFillShade="A6"/>
          </w:tcPr>
          <w:p w14:paraId="1000FE9C" w14:textId="77777777" w:rsidR="00604761" w:rsidRPr="00D771D4" w:rsidRDefault="00604761" w:rsidP="00A20521">
            <w:pPr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 xml:space="preserve">Документ јавне политике за који је </w:t>
            </w:r>
          </w:p>
          <w:p w14:paraId="11346C6F" w14:textId="77777777" w:rsidR="00604761" w:rsidRPr="00D771D4" w:rsidRDefault="00604761" w:rsidP="00A205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>Акциони план утврђен</w:t>
            </w:r>
          </w:p>
          <w:p w14:paraId="233095EC" w14:textId="77777777" w:rsidR="00604761" w:rsidRPr="00D771D4" w:rsidRDefault="00604761" w:rsidP="00A20521">
            <w:pPr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</w:pPr>
          </w:p>
        </w:tc>
        <w:tc>
          <w:tcPr>
            <w:tcW w:w="8106" w:type="dxa"/>
            <w:gridSpan w:val="14"/>
            <w:tcBorders>
              <w:top w:val="inset" w:sz="6" w:space="0" w:color="auto"/>
              <w:bottom w:val="inset" w:sz="6" w:space="0" w:color="auto"/>
            </w:tcBorders>
            <w:shd w:val="clear" w:color="auto" w:fill="A6A6A6" w:themeFill="background1" w:themeFillShade="A6"/>
          </w:tcPr>
          <w:p w14:paraId="19F45009" w14:textId="77777777" w:rsidR="00604761" w:rsidRPr="00D771D4" w:rsidRDefault="00604761" w:rsidP="00A205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>Програм развоја јавних набавки у Републици Србији за период 2024-2028. године</w:t>
            </w:r>
          </w:p>
        </w:tc>
      </w:tr>
      <w:tr w:rsidR="00604761" w:rsidRPr="00D771D4" w14:paraId="1F03DD81" w14:textId="77777777" w:rsidTr="0042797D">
        <w:trPr>
          <w:trHeight w:val="485"/>
          <w:jc w:val="center"/>
        </w:trPr>
        <w:tc>
          <w:tcPr>
            <w:tcW w:w="4715" w:type="dxa"/>
            <w:gridSpan w:val="5"/>
            <w:shd w:val="clear" w:color="auto" w:fill="A6A6A6" w:themeFill="background1" w:themeFillShade="A6"/>
          </w:tcPr>
          <w:p w14:paraId="756477C1" w14:textId="77777777" w:rsidR="00604761" w:rsidRPr="00D771D4" w:rsidRDefault="00604761" w:rsidP="00A205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>Кровни документ јавних политика</w:t>
            </w:r>
          </w:p>
          <w:p w14:paraId="2A53175C" w14:textId="77777777" w:rsidR="00604761" w:rsidRPr="00D771D4" w:rsidRDefault="00604761" w:rsidP="00A20521">
            <w:pPr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</w:pPr>
          </w:p>
        </w:tc>
        <w:tc>
          <w:tcPr>
            <w:tcW w:w="8106" w:type="dxa"/>
            <w:gridSpan w:val="14"/>
            <w:tcBorders>
              <w:top w:val="inset" w:sz="6" w:space="0" w:color="auto"/>
            </w:tcBorders>
            <w:shd w:val="clear" w:color="auto" w:fill="B2B2B2"/>
          </w:tcPr>
          <w:p w14:paraId="50B3DBCB" w14:textId="77777777" w:rsidR="00604761" w:rsidRPr="00D771D4" w:rsidRDefault="00604761" w:rsidP="00A20521">
            <w:pPr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>НПАА 202</w:t>
            </w: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4</w:t>
            </w: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>-202</w:t>
            </w: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7</w:t>
            </w:r>
            <w:r w:rsidRPr="00D771D4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04761" w:rsidRPr="00D771D4" w14:paraId="7F815411" w14:textId="77777777" w:rsidTr="00A20521">
        <w:trPr>
          <w:trHeight w:val="620"/>
          <w:jc w:val="center"/>
        </w:trPr>
        <w:tc>
          <w:tcPr>
            <w:tcW w:w="12821" w:type="dxa"/>
            <w:gridSpan w:val="19"/>
            <w:shd w:val="clear" w:color="auto" w:fill="B4C6E7" w:themeFill="accent1" w:themeFillTint="66"/>
          </w:tcPr>
          <w:p w14:paraId="725560C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</w:p>
          <w:p w14:paraId="506E6DA3" w14:textId="2304ACA2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22"/>
                <w:szCs w:val="22"/>
                <w:lang w:val="sr-Cyrl-CS" w:eastAsia="en-GB"/>
              </w:rPr>
              <w:t>ОПШТИ ЦИЉ 1:</w:t>
            </w:r>
            <w:r w:rsidRPr="00D771D4">
              <w:rPr>
                <w:rFonts w:ascii="Times New Roman" w:hAnsi="Times New Roman" w:cs="Times New Roman"/>
                <w:color w:val="2F5496" w:themeColor="accent1" w:themeShade="BF"/>
                <w:sz w:val="22"/>
                <w:szCs w:val="22"/>
                <w:lang w:val="sr-Cyrl-CS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22"/>
                <w:szCs w:val="22"/>
                <w:lang w:val="sr-Cyrl-CS" w:eastAsia="en-GB"/>
              </w:rPr>
              <w:t>ДАЉИ РАЗВОЈ И ЈАЧАЊЕ ОДРЖИВОГ И ПРАВИЧНОГ СИСТЕМА ЈАВНИХ НАБАВКИ</w:t>
            </w:r>
          </w:p>
          <w:p w14:paraId="3770DAA9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  <w:tr w:rsidR="00604761" w:rsidRPr="00D771D4" w14:paraId="055C5D3D" w14:textId="77777777" w:rsidTr="0042797D">
        <w:trPr>
          <w:trHeight w:val="800"/>
          <w:jc w:val="center"/>
        </w:trPr>
        <w:tc>
          <w:tcPr>
            <w:tcW w:w="2806" w:type="dxa"/>
            <w:shd w:val="clear" w:color="auto" w:fill="F2F2F2" w:themeFill="background1" w:themeFillShade="F2"/>
          </w:tcPr>
          <w:p w14:paraId="1F8305B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07FFD5B" w14:textId="312437F0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на нивоу општег циља</w:t>
            </w:r>
          </w:p>
          <w:p w14:paraId="4927296E" w14:textId="5346AA56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(показатељ ефекта)</w:t>
            </w:r>
          </w:p>
        </w:tc>
        <w:tc>
          <w:tcPr>
            <w:tcW w:w="1909" w:type="dxa"/>
            <w:gridSpan w:val="4"/>
            <w:shd w:val="clear" w:color="auto" w:fill="F2F2F2" w:themeFill="background1" w:themeFillShade="F2"/>
          </w:tcPr>
          <w:p w14:paraId="7E6D429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0A09A2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6C46E1B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</w:p>
        </w:tc>
        <w:tc>
          <w:tcPr>
            <w:tcW w:w="1915" w:type="dxa"/>
            <w:gridSpan w:val="4"/>
            <w:shd w:val="clear" w:color="auto" w:fill="F2F2F2" w:themeFill="background1" w:themeFillShade="F2"/>
          </w:tcPr>
          <w:p w14:paraId="764F47D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A83A28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06FDE68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</w:p>
        </w:tc>
        <w:tc>
          <w:tcPr>
            <w:tcW w:w="2237" w:type="dxa"/>
            <w:gridSpan w:val="5"/>
            <w:shd w:val="clear" w:color="auto" w:fill="F2F2F2" w:themeFill="background1" w:themeFillShade="F2"/>
          </w:tcPr>
          <w:p w14:paraId="5581EE0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495A80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2C5D2AA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</w:p>
        </w:tc>
        <w:tc>
          <w:tcPr>
            <w:tcW w:w="1612" w:type="dxa"/>
            <w:gridSpan w:val="2"/>
            <w:shd w:val="clear" w:color="auto" w:fill="F2F2F2" w:themeFill="background1" w:themeFillShade="F2"/>
          </w:tcPr>
          <w:p w14:paraId="0D3A356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D1F065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7A41DB6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</w:p>
        </w:tc>
        <w:tc>
          <w:tcPr>
            <w:tcW w:w="1506" w:type="dxa"/>
            <w:gridSpan w:val="2"/>
            <w:shd w:val="clear" w:color="auto" w:fill="F2F2F2" w:themeFill="background1" w:themeFillShade="F2"/>
          </w:tcPr>
          <w:p w14:paraId="4B8A6B3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840C9D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  <w:p w14:paraId="088B3BC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</w:p>
        </w:tc>
        <w:tc>
          <w:tcPr>
            <w:tcW w:w="836" w:type="dxa"/>
            <w:vMerge w:val="restart"/>
            <w:shd w:val="clear" w:color="auto" w:fill="F2F2F2" w:themeFill="background1" w:themeFillShade="F2"/>
          </w:tcPr>
          <w:p w14:paraId="60812DD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</w:p>
          <w:p w14:paraId="56C958B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78ADCA90" w14:textId="77777777" w:rsidTr="0042797D">
        <w:trPr>
          <w:trHeight w:val="1178"/>
          <w:jc w:val="center"/>
        </w:trPr>
        <w:tc>
          <w:tcPr>
            <w:tcW w:w="2806" w:type="dxa"/>
          </w:tcPr>
          <w:p w14:paraId="4371A5F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9F875B4" w14:textId="114DF8E9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Оцена ЕК о оствареном напретку у Поглављу 5 – Јавне набавке и испуњавање свих мерила утврђених у оквиру овог поглавља</w:t>
            </w:r>
          </w:p>
        </w:tc>
        <w:tc>
          <w:tcPr>
            <w:tcW w:w="1909" w:type="dxa"/>
            <w:gridSpan w:val="4"/>
          </w:tcPr>
          <w:p w14:paraId="4BC8621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167F52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Без напретка/Ограничен напредак/Известан напредак/Добар напредак/Веома добар напредак</w:t>
            </w:r>
          </w:p>
          <w:p w14:paraId="6C35C3F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</w:p>
        </w:tc>
        <w:tc>
          <w:tcPr>
            <w:tcW w:w="1915" w:type="dxa"/>
            <w:gridSpan w:val="4"/>
          </w:tcPr>
          <w:p w14:paraId="65ABEE4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</w:p>
          <w:p w14:paraId="0FE0733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Годишњи извештај ЕК</w:t>
            </w:r>
          </w:p>
        </w:tc>
        <w:tc>
          <w:tcPr>
            <w:tcW w:w="2237" w:type="dxa"/>
            <w:gridSpan w:val="5"/>
          </w:tcPr>
          <w:p w14:paraId="30B07D3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</w:p>
          <w:p w14:paraId="7DBF7878" w14:textId="3ECD8AA5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n-GB"/>
              </w:rPr>
              <w:t xml:space="preserve">Податак </w:t>
            </w:r>
            <w:r w:rsidRPr="00F936FF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  <w:t>ће бити доступан након објављивања Годишњег извештаја ЕК за 2025. годину</w:t>
            </w:r>
          </w:p>
        </w:tc>
        <w:tc>
          <w:tcPr>
            <w:tcW w:w="1612" w:type="dxa"/>
            <w:gridSpan w:val="2"/>
          </w:tcPr>
          <w:p w14:paraId="357D923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</w:p>
          <w:p w14:paraId="2D5F6DA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506" w:type="dxa"/>
            <w:gridSpan w:val="2"/>
          </w:tcPr>
          <w:p w14:paraId="40FE441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  <w:t xml:space="preserve"> </w:t>
            </w:r>
          </w:p>
          <w:p w14:paraId="7586BE1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Известан напредак</w:t>
            </w:r>
          </w:p>
        </w:tc>
        <w:tc>
          <w:tcPr>
            <w:tcW w:w="836" w:type="dxa"/>
            <w:vMerge/>
          </w:tcPr>
          <w:p w14:paraId="4D3801E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332B178E" w14:textId="77777777" w:rsidTr="00A20521">
        <w:trPr>
          <w:trHeight w:val="557"/>
          <w:jc w:val="center"/>
        </w:trPr>
        <w:tc>
          <w:tcPr>
            <w:tcW w:w="12821" w:type="dxa"/>
            <w:gridSpan w:val="19"/>
            <w:shd w:val="clear" w:color="auto" w:fill="B4C6E7" w:themeFill="accent1" w:themeFillTint="66"/>
          </w:tcPr>
          <w:p w14:paraId="3E40F9B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bookmarkStart w:id="1" w:name="_Toc73613634"/>
          </w:p>
          <w:p w14:paraId="5DB99236" w14:textId="30413570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  <w:t>ПОСЕБ</w:t>
            </w:r>
            <w:r w:rsidR="00EE47EA"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  <w:t>АН</w:t>
            </w:r>
            <w:r w:rsidRPr="00D771D4"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  <w:t xml:space="preserve"> ЦИЉ 1.1:  ПОВЕЋАЊЕ</w:t>
            </w:r>
            <w:r w:rsidRPr="00D771D4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  <w:t>ЕКОНОМИЧНОСТИ И КОНКУРЕНТНОСТИ У ЈАВНИМ НАБАВКАМА</w:t>
            </w:r>
            <w:bookmarkEnd w:id="1"/>
          </w:p>
        </w:tc>
      </w:tr>
      <w:tr w:rsidR="00604761" w:rsidRPr="00D771D4" w14:paraId="57CAB614" w14:textId="77777777" w:rsidTr="0042797D">
        <w:trPr>
          <w:trHeight w:val="800"/>
          <w:jc w:val="center"/>
        </w:trPr>
        <w:tc>
          <w:tcPr>
            <w:tcW w:w="2806" w:type="dxa"/>
            <w:shd w:val="clear" w:color="auto" w:fill="F2F2F2" w:themeFill="background1" w:themeFillShade="F2"/>
          </w:tcPr>
          <w:p w14:paraId="173378A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CA979BD" w14:textId="38AB1A50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на нивоу посебног циља</w:t>
            </w:r>
          </w:p>
          <w:p w14:paraId="7CB008EB" w14:textId="59DE9373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lastRenderedPageBreak/>
              <w:t>(показатељ исхода)</w:t>
            </w:r>
          </w:p>
        </w:tc>
        <w:tc>
          <w:tcPr>
            <w:tcW w:w="1909" w:type="dxa"/>
            <w:gridSpan w:val="4"/>
            <w:shd w:val="clear" w:color="auto" w:fill="F2F2F2" w:themeFill="background1" w:themeFillShade="F2"/>
          </w:tcPr>
          <w:p w14:paraId="0853279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922AE6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4288E05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15" w:type="dxa"/>
            <w:gridSpan w:val="4"/>
            <w:shd w:val="clear" w:color="auto" w:fill="F2F2F2" w:themeFill="background1" w:themeFillShade="F2"/>
          </w:tcPr>
          <w:p w14:paraId="18130B1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2D9D9F5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12F69D9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237" w:type="dxa"/>
            <w:gridSpan w:val="5"/>
            <w:shd w:val="clear" w:color="auto" w:fill="F2F2F2" w:themeFill="background1" w:themeFillShade="F2"/>
          </w:tcPr>
          <w:p w14:paraId="1A09045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6F8974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69D093E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612" w:type="dxa"/>
            <w:gridSpan w:val="2"/>
            <w:shd w:val="clear" w:color="auto" w:fill="F2F2F2" w:themeFill="background1" w:themeFillShade="F2"/>
          </w:tcPr>
          <w:p w14:paraId="01C6CA3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4248ED9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02CF572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06" w:type="dxa"/>
            <w:gridSpan w:val="2"/>
            <w:shd w:val="clear" w:color="auto" w:fill="F2F2F2" w:themeFill="background1" w:themeFillShade="F2"/>
          </w:tcPr>
          <w:p w14:paraId="674F64D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BDC2E46" w14:textId="7EA32699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78E81DA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lastRenderedPageBreak/>
              <w:t>2026</w:t>
            </w:r>
          </w:p>
        </w:tc>
        <w:tc>
          <w:tcPr>
            <w:tcW w:w="836" w:type="dxa"/>
            <w:vMerge w:val="restart"/>
            <w:shd w:val="clear" w:color="auto" w:fill="F2F2F2" w:themeFill="background1" w:themeFillShade="F2"/>
          </w:tcPr>
          <w:p w14:paraId="7BC7659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2B903EE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5CF5681" w14:textId="77777777" w:rsidTr="00424957">
        <w:trPr>
          <w:trHeight w:val="1493"/>
          <w:jc w:val="center"/>
        </w:trPr>
        <w:tc>
          <w:tcPr>
            <w:tcW w:w="2806" w:type="dxa"/>
          </w:tcPr>
          <w:p w14:paraId="16B80F02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E248F3A" w14:textId="05CC73F2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Учешће МСП у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броју закључених уговора</w:t>
            </w:r>
          </w:p>
          <w:p w14:paraId="4B977332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C2B17D0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909" w:type="dxa"/>
            <w:gridSpan w:val="4"/>
          </w:tcPr>
          <w:p w14:paraId="6C3D477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5EAEC2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Проценат (%)</w:t>
            </w:r>
          </w:p>
        </w:tc>
        <w:tc>
          <w:tcPr>
            <w:tcW w:w="1915" w:type="dxa"/>
            <w:gridSpan w:val="4"/>
          </w:tcPr>
          <w:p w14:paraId="20728B3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55421F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Годишњи извештај о јавним набавкама КЈН</w:t>
            </w:r>
          </w:p>
        </w:tc>
        <w:tc>
          <w:tcPr>
            <w:tcW w:w="2237" w:type="dxa"/>
            <w:gridSpan w:val="5"/>
          </w:tcPr>
          <w:p w14:paraId="67A7B7CD" w14:textId="72FA5AB0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Базна година би требало да буде 2025. Подаци ће бити доступни на крају године</w:t>
            </w:r>
          </w:p>
          <w:p w14:paraId="284320B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2024 – 7</w:t>
            </w: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5,82%</w:t>
            </w:r>
          </w:p>
        </w:tc>
        <w:tc>
          <w:tcPr>
            <w:tcW w:w="1612" w:type="dxa"/>
            <w:gridSpan w:val="2"/>
          </w:tcPr>
          <w:p w14:paraId="324B063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CS" w:eastAsia="en-GB"/>
              </w:rPr>
            </w:pPr>
          </w:p>
          <w:p w14:paraId="033B325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2025</w:t>
            </w:r>
          </w:p>
        </w:tc>
        <w:tc>
          <w:tcPr>
            <w:tcW w:w="1506" w:type="dxa"/>
            <w:gridSpan w:val="2"/>
          </w:tcPr>
          <w:p w14:paraId="110822A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CS" w:eastAsia="en-GB"/>
              </w:rPr>
            </w:pPr>
          </w:p>
          <w:p w14:paraId="0027419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7</w:t>
            </w: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7</w:t>
            </w:r>
          </w:p>
          <w:p w14:paraId="7D0BCFD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CS" w:eastAsia="en-GB"/>
              </w:rPr>
            </w:pPr>
          </w:p>
          <w:p w14:paraId="7FD8F2F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CS" w:eastAsia="en-GB"/>
              </w:rPr>
            </w:pPr>
          </w:p>
          <w:p w14:paraId="40ED16A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CS" w:eastAsia="en-GB"/>
              </w:rPr>
            </w:pPr>
          </w:p>
          <w:p w14:paraId="628B4F3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CS" w:eastAsia="en-GB"/>
              </w:rPr>
            </w:pPr>
          </w:p>
        </w:tc>
        <w:tc>
          <w:tcPr>
            <w:tcW w:w="836" w:type="dxa"/>
            <w:vMerge/>
          </w:tcPr>
          <w:p w14:paraId="156A306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85AD2E1" w14:textId="77777777" w:rsidTr="0042797D">
        <w:trPr>
          <w:trHeight w:val="989"/>
          <w:jc w:val="center"/>
        </w:trPr>
        <w:tc>
          <w:tcPr>
            <w:tcW w:w="2806" w:type="dxa"/>
          </w:tcPr>
          <w:p w14:paraId="1E36551A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56B8FCD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Учешће критеријума за доделу уговора који се не заснива само на цени</w:t>
            </w:r>
          </w:p>
        </w:tc>
        <w:tc>
          <w:tcPr>
            <w:tcW w:w="1909" w:type="dxa"/>
            <w:gridSpan w:val="4"/>
          </w:tcPr>
          <w:p w14:paraId="2A787EA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B9F4B3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Проценат (%)</w:t>
            </w:r>
          </w:p>
        </w:tc>
        <w:tc>
          <w:tcPr>
            <w:tcW w:w="1915" w:type="dxa"/>
            <w:gridSpan w:val="4"/>
          </w:tcPr>
          <w:p w14:paraId="5916786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4E16741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Годишњи извештај о јавним набавкама КЈН</w:t>
            </w:r>
          </w:p>
        </w:tc>
        <w:tc>
          <w:tcPr>
            <w:tcW w:w="2237" w:type="dxa"/>
            <w:gridSpan w:val="5"/>
          </w:tcPr>
          <w:p w14:paraId="4E71752B" w14:textId="342E658B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Базна година би требало да буде 202</w:t>
            </w: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5</w:t>
            </w: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. Подаци ће бити доступни на крају године</w:t>
            </w:r>
          </w:p>
          <w:p w14:paraId="71A8DD6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highlight w:val="yellow"/>
                <w:lang w:val="sr-Cyrl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202</w:t>
            </w: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4</w:t>
            </w: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 – </w:t>
            </w: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9</w:t>
            </w: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,</w:t>
            </w: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78%</w:t>
            </w:r>
          </w:p>
        </w:tc>
        <w:tc>
          <w:tcPr>
            <w:tcW w:w="1612" w:type="dxa"/>
            <w:gridSpan w:val="2"/>
          </w:tcPr>
          <w:p w14:paraId="76423F4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highlight w:val="yellow"/>
                <w:lang w:val="sr-Cyrl-CS" w:eastAsia="en-GB"/>
              </w:rPr>
            </w:pPr>
          </w:p>
          <w:p w14:paraId="6683AEC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highlight w:val="yellow"/>
                <w:lang w:val="sr-Cyrl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2025</w:t>
            </w:r>
          </w:p>
        </w:tc>
        <w:tc>
          <w:tcPr>
            <w:tcW w:w="1506" w:type="dxa"/>
            <w:gridSpan w:val="2"/>
          </w:tcPr>
          <w:p w14:paraId="64D637CE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CS" w:eastAsia="en-GB"/>
              </w:rPr>
            </w:pPr>
          </w:p>
          <w:p w14:paraId="0927B64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highlight w:val="yellow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10</w:t>
            </w: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,5</w:t>
            </w:r>
          </w:p>
        </w:tc>
        <w:tc>
          <w:tcPr>
            <w:tcW w:w="836" w:type="dxa"/>
            <w:vMerge/>
          </w:tcPr>
          <w:p w14:paraId="538960F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7F260BD9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2F58DD1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bookmarkStart w:id="2" w:name="_Toc73613635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 xml:space="preserve">Мера 1.1.1: </w:t>
            </w:r>
            <w:bookmarkEnd w:id="2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 xml:space="preserve">Унапређење регулаторног оквира и јачање праксе у области ЈПП  </w:t>
            </w:r>
          </w:p>
        </w:tc>
      </w:tr>
      <w:tr w:rsidR="00604761" w:rsidRPr="00D771D4" w14:paraId="5B67699F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71A17DE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bookmarkStart w:id="3" w:name="_Toc73613636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Институција одговорна за спровођење (координацију спровођења) мере:</w:t>
            </w:r>
            <w:bookmarkEnd w:id="3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 xml:space="preserve"> МП</w:t>
            </w:r>
          </w:p>
        </w:tc>
      </w:tr>
      <w:tr w:rsidR="00604761" w:rsidRPr="00D771D4" w14:paraId="10FE76E2" w14:textId="77777777" w:rsidTr="0042797D">
        <w:trPr>
          <w:trHeight w:val="350"/>
          <w:jc w:val="center"/>
        </w:trPr>
        <w:tc>
          <w:tcPr>
            <w:tcW w:w="6630" w:type="dxa"/>
            <w:gridSpan w:val="9"/>
            <w:shd w:val="clear" w:color="auto" w:fill="F2F2F2" w:themeFill="background1" w:themeFillShade="F2"/>
          </w:tcPr>
          <w:p w14:paraId="294BD1D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Период спровођења: 202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6191" w:type="dxa"/>
            <w:gridSpan w:val="10"/>
            <w:shd w:val="clear" w:color="auto" w:fill="F2F2F2" w:themeFill="background1" w:themeFillShade="F2"/>
          </w:tcPr>
          <w:p w14:paraId="5CBE70E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bookmarkStart w:id="4" w:name="_Toc73613638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Тип мере:</w:t>
            </w:r>
            <w:bookmarkEnd w:id="4"/>
            <w:r w:rsidRPr="00D771D4">
              <w:rPr>
                <w:rFonts w:ascii="Times New Roman" w:eastAsia="Calibri" w:hAnsi="Times New Roman" w:cs="Times New Roman"/>
                <w:i/>
                <w:sz w:val="22"/>
                <w:szCs w:val="22"/>
                <w:lang w:val="sr-Cyrl-CS" w:eastAsia="en-IE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Регулаторна мера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Latn-RS" w:eastAsia="en-GB"/>
              </w:rPr>
              <w:t>/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 xml:space="preserve"> Информативно-едукативна мера</w:t>
            </w:r>
          </w:p>
        </w:tc>
      </w:tr>
      <w:tr w:rsidR="00604761" w:rsidRPr="00D771D4" w14:paraId="40B79D1E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0D238695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26EECABC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Извор финансирања мере</w:t>
            </w:r>
          </w:p>
          <w:p w14:paraId="31E4688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228A37BE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Веза са програмским буџетом</w:t>
            </w:r>
          </w:p>
          <w:p w14:paraId="2B8938C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6191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4A552D4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Укупна процењена финансијска средства у 000 дин.</w:t>
            </w:r>
          </w:p>
        </w:tc>
      </w:tr>
      <w:tr w:rsidR="00604761" w:rsidRPr="00D771D4" w14:paraId="7189476C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F135FF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01 – Приходи из буџета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0554647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1508/0002</w:t>
            </w:r>
          </w:p>
        </w:tc>
        <w:tc>
          <w:tcPr>
            <w:tcW w:w="6191" w:type="dxa"/>
            <w:gridSpan w:val="10"/>
            <w:shd w:val="clear" w:color="auto" w:fill="F2F2F2" w:themeFill="background1" w:themeFillShade="F2"/>
          </w:tcPr>
          <w:p w14:paraId="119DE5E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-</w:t>
            </w:r>
          </w:p>
        </w:tc>
      </w:tr>
      <w:tr w:rsidR="00604761" w:rsidRPr="00D771D4" w14:paraId="5AEB2B5C" w14:textId="77777777" w:rsidTr="0042797D">
        <w:trPr>
          <w:trHeight w:val="557"/>
          <w:jc w:val="center"/>
        </w:trPr>
        <w:tc>
          <w:tcPr>
            <w:tcW w:w="2806" w:type="dxa"/>
            <w:shd w:val="clear" w:color="auto" w:fill="F2F2F2" w:themeFill="background1" w:themeFillShade="F2"/>
          </w:tcPr>
          <w:p w14:paraId="3A85F42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FF3F74C" w14:textId="00CE7A0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на нивоу мере (показатељ резултата)</w:t>
            </w:r>
          </w:p>
        </w:tc>
        <w:tc>
          <w:tcPr>
            <w:tcW w:w="1909" w:type="dxa"/>
            <w:gridSpan w:val="4"/>
            <w:shd w:val="clear" w:color="auto" w:fill="F2F2F2" w:themeFill="background1" w:themeFillShade="F2"/>
          </w:tcPr>
          <w:p w14:paraId="0D62FFD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9FEB8A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2BFE795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15" w:type="dxa"/>
            <w:gridSpan w:val="4"/>
            <w:shd w:val="clear" w:color="auto" w:fill="F2F2F2" w:themeFill="background1" w:themeFillShade="F2"/>
          </w:tcPr>
          <w:p w14:paraId="5C81F1E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02AB31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01264B3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237" w:type="dxa"/>
            <w:gridSpan w:val="5"/>
            <w:shd w:val="clear" w:color="auto" w:fill="F2F2F2" w:themeFill="background1" w:themeFillShade="F2"/>
          </w:tcPr>
          <w:p w14:paraId="35200AC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2949F99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15F9536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612" w:type="dxa"/>
            <w:gridSpan w:val="2"/>
            <w:shd w:val="clear" w:color="auto" w:fill="F2F2F2" w:themeFill="background1" w:themeFillShade="F2"/>
          </w:tcPr>
          <w:p w14:paraId="1902453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725B61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4CC7F7F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06" w:type="dxa"/>
            <w:gridSpan w:val="2"/>
            <w:shd w:val="clear" w:color="auto" w:fill="F2F2F2" w:themeFill="background1" w:themeFillShade="F2"/>
          </w:tcPr>
          <w:p w14:paraId="2E805D2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D827145" w14:textId="7FF5FC0A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60401E3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836" w:type="dxa"/>
            <w:vMerge w:val="restart"/>
            <w:shd w:val="clear" w:color="auto" w:fill="F2F2F2" w:themeFill="background1" w:themeFillShade="F2"/>
          </w:tcPr>
          <w:p w14:paraId="16D3D5A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7B8784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AEF64CD" w14:textId="77777777" w:rsidTr="0042797D">
        <w:trPr>
          <w:trHeight w:val="1610"/>
          <w:jc w:val="center"/>
        </w:trPr>
        <w:tc>
          <w:tcPr>
            <w:tcW w:w="2806" w:type="dxa"/>
          </w:tcPr>
          <w:p w14:paraId="0AEB540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103175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EA4129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Донет закон о изменама и допунама ЗЈППК</w:t>
            </w:r>
          </w:p>
        </w:tc>
        <w:tc>
          <w:tcPr>
            <w:tcW w:w="1909" w:type="dxa"/>
            <w:gridSpan w:val="4"/>
          </w:tcPr>
          <w:p w14:paraId="27691EF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6D5CA7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2C4FDD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Да/Не</w:t>
            </w:r>
          </w:p>
        </w:tc>
        <w:tc>
          <w:tcPr>
            <w:tcW w:w="1915" w:type="dxa"/>
            <w:gridSpan w:val="4"/>
          </w:tcPr>
          <w:p w14:paraId="6A49F27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1E6F01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3961CD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  <w:t>Службени гласник РС</w:t>
            </w:r>
          </w:p>
        </w:tc>
        <w:tc>
          <w:tcPr>
            <w:tcW w:w="2237" w:type="dxa"/>
            <w:gridSpan w:val="5"/>
          </w:tcPr>
          <w:p w14:paraId="30DD469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3E8CFB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5756B5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Не</w:t>
            </w:r>
          </w:p>
        </w:tc>
        <w:tc>
          <w:tcPr>
            <w:tcW w:w="1612" w:type="dxa"/>
            <w:gridSpan w:val="2"/>
          </w:tcPr>
          <w:p w14:paraId="04A288A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A60FEB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618144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5</w:t>
            </w:r>
          </w:p>
        </w:tc>
        <w:tc>
          <w:tcPr>
            <w:tcW w:w="1506" w:type="dxa"/>
            <w:gridSpan w:val="2"/>
          </w:tcPr>
          <w:p w14:paraId="04CF06A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53E9E6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E50245F" w14:textId="4B2C9FAD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Да</w:t>
            </w:r>
          </w:p>
        </w:tc>
        <w:tc>
          <w:tcPr>
            <w:tcW w:w="836" w:type="dxa"/>
            <w:vMerge/>
          </w:tcPr>
          <w:p w14:paraId="03901E8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BB26A1F" w14:textId="77777777" w:rsidTr="0042797D">
        <w:trPr>
          <w:trHeight w:val="440"/>
          <w:jc w:val="center"/>
        </w:trPr>
        <w:tc>
          <w:tcPr>
            <w:tcW w:w="2806" w:type="dxa"/>
            <w:vMerge w:val="restart"/>
            <w:shd w:val="clear" w:color="auto" w:fill="F2F2F2" w:themeFill="background1" w:themeFillShade="F2"/>
          </w:tcPr>
          <w:p w14:paraId="5CFAE4D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028DF5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B0C2BD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CFBF71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Назив активности</w:t>
            </w:r>
          </w:p>
        </w:tc>
        <w:tc>
          <w:tcPr>
            <w:tcW w:w="1909" w:type="dxa"/>
            <w:gridSpan w:val="4"/>
            <w:vMerge w:val="restart"/>
            <w:shd w:val="clear" w:color="auto" w:fill="F2F2F2" w:themeFill="background1" w:themeFillShade="F2"/>
          </w:tcPr>
          <w:p w14:paraId="6943B2A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528B30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56862D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0A4A965" w14:textId="6D85F4A8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Рок за завршетак</w:t>
            </w:r>
            <w:r w:rsidR="00623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активности</w:t>
            </w:r>
          </w:p>
        </w:tc>
        <w:tc>
          <w:tcPr>
            <w:tcW w:w="1268" w:type="dxa"/>
            <w:gridSpan w:val="3"/>
            <w:vMerge w:val="restart"/>
            <w:shd w:val="clear" w:color="auto" w:fill="F2F2F2" w:themeFill="background1" w:themeFillShade="F2"/>
          </w:tcPr>
          <w:p w14:paraId="780378F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845279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00D008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DD9529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Институција одговорна за спровођење</w:t>
            </w:r>
          </w:p>
        </w:tc>
        <w:tc>
          <w:tcPr>
            <w:tcW w:w="1306" w:type="dxa"/>
            <w:gridSpan w:val="4"/>
            <w:vMerge w:val="restart"/>
            <w:shd w:val="clear" w:color="auto" w:fill="F2F2F2" w:themeFill="background1" w:themeFillShade="F2"/>
          </w:tcPr>
          <w:p w14:paraId="3542631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EE13DD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20DD63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7E0D56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Партнери у спровођењу активности</w:t>
            </w:r>
          </w:p>
        </w:tc>
        <w:tc>
          <w:tcPr>
            <w:tcW w:w="5532" w:type="dxa"/>
            <w:gridSpan w:val="7"/>
            <w:shd w:val="clear" w:color="auto" w:fill="F2F2F2" w:themeFill="background1" w:themeFillShade="F2"/>
          </w:tcPr>
          <w:p w14:paraId="676791D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B5261D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27F1C5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16EFCC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Укупна процењена финансијска средства по изворима у 000 дин.</w:t>
            </w:r>
          </w:p>
          <w:p w14:paraId="69E49A7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205985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B76254F" w14:textId="77777777" w:rsidTr="0042797D">
        <w:trPr>
          <w:trHeight w:val="930"/>
          <w:jc w:val="center"/>
        </w:trPr>
        <w:tc>
          <w:tcPr>
            <w:tcW w:w="2806" w:type="dxa"/>
            <w:vMerge/>
            <w:shd w:val="clear" w:color="auto" w:fill="F2F2F2" w:themeFill="background1" w:themeFillShade="F2"/>
          </w:tcPr>
          <w:p w14:paraId="769DEE4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909" w:type="dxa"/>
            <w:gridSpan w:val="4"/>
            <w:vMerge/>
            <w:shd w:val="clear" w:color="auto" w:fill="F2F2F2" w:themeFill="background1" w:themeFillShade="F2"/>
          </w:tcPr>
          <w:p w14:paraId="23CBAB9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  <w:vMerge/>
            <w:shd w:val="clear" w:color="auto" w:fill="F2F2F2" w:themeFill="background1" w:themeFillShade="F2"/>
          </w:tcPr>
          <w:p w14:paraId="5782422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306" w:type="dxa"/>
            <w:gridSpan w:val="4"/>
            <w:vMerge/>
            <w:shd w:val="clear" w:color="auto" w:fill="F2F2F2" w:themeFill="background1" w:themeFillShade="F2"/>
          </w:tcPr>
          <w:p w14:paraId="3B31AA6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  <w:shd w:val="clear" w:color="auto" w:fill="F2F2F2" w:themeFill="background1" w:themeFillShade="F2"/>
          </w:tcPr>
          <w:p w14:paraId="7B62835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D555F4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финансирања</w:t>
            </w:r>
          </w:p>
        </w:tc>
        <w:tc>
          <w:tcPr>
            <w:tcW w:w="1612" w:type="dxa"/>
            <w:gridSpan w:val="2"/>
            <w:shd w:val="clear" w:color="auto" w:fill="F2F2F2" w:themeFill="background1" w:themeFillShade="F2"/>
          </w:tcPr>
          <w:p w14:paraId="1F33C80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Веза са програмским буџетом (ПР-ПА/ПЈ)</w:t>
            </w:r>
          </w:p>
        </w:tc>
        <w:tc>
          <w:tcPr>
            <w:tcW w:w="1506" w:type="dxa"/>
            <w:gridSpan w:val="2"/>
            <w:shd w:val="clear" w:color="auto" w:fill="F2F2F2" w:themeFill="background1" w:themeFillShade="F2"/>
          </w:tcPr>
          <w:p w14:paraId="208DB41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741F63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388FC0D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7DE5298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0823D093" w14:textId="77777777" w:rsidTr="0042797D">
        <w:trPr>
          <w:trHeight w:val="737"/>
          <w:jc w:val="center"/>
        </w:trPr>
        <w:tc>
          <w:tcPr>
            <w:tcW w:w="2806" w:type="dxa"/>
            <w:vAlign w:val="center"/>
          </w:tcPr>
          <w:p w14:paraId="5E8233D2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1.1.1.1. Предлагање измена и допуна ЗЈППК</w:t>
            </w:r>
          </w:p>
        </w:tc>
        <w:tc>
          <w:tcPr>
            <w:tcW w:w="1909" w:type="dxa"/>
            <w:gridSpan w:val="4"/>
            <w:vAlign w:val="center"/>
          </w:tcPr>
          <w:p w14:paraId="440ADD4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4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</w:p>
          <w:p w14:paraId="6FD6B18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1A6624C6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B9D7C65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МП</w:t>
            </w:r>
          </w:p>
          <w:p w14:paraId="43BA1EE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306" w:type="dxa"/>
            <w:gridSpan w:val="4"/>
            <w:vAlign w:val="center"/>
          </w:tcPr>
          <w:p w14:paraId="5641946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КЈПП</w:t>
            </w:r>
          </w:p>
        </w:tc>
        <w:tc>
          <w:tcPr>
            <w:tcW w:w="1578" w:type="dxa"/>
            <w:gridSpan w:val="2"/>
            <w:vAlign w:val="center"/>
          </w:tcPr>
          <w:p w14:paraId="2CE754F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/редовна издвајања</w:t>
            </w:r>
          </w:p>
        </w:tc>
        <w:tc>
          <w:tcPr>
            <w:tcW w:w="1612" w:type="dxa"/>
            <w:gridSpan w:val="2"/>
            <w:vAlign w:val="center"/>
          </w:tcPr>
          <w:p w14:paraId="177F891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1508/0002</w:t>
            </w:r>
          </w:p>
        </w:tc>
        <w:tc>
          <w:tcPr>
            <w:tcW w:w="1506" w:type="dxa"/>
            <w:gridSpan w:val="2"/>
            <w:vAlign w:val="center"/>
          </w:tcPr>
          <w:p w14:paraId="12B9DFF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-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7FD0CBB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297F11A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6105479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bookmarkStart w:id="5" w:name="_Toc73613639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 xml:space="preserve">Мера 1.1.2: </w:t>
            </w:r>
            <w:bookmarkEnd w:id="5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Јачање институционалних капацитета</w:t>
            </w:r>
          </w:p>
        </w:tc>
      </w:tr>
      <w:tr w:rsidR="00604761" w:rsidRPr="00D771D4" w14:paraId="101CB114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3A09415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bookmarkStart w:id="6" w:name="_Toc73613640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Институција одговорна за спровођење (координацију спровођења) мере:</w:t>
            </w:r>
            <w:bookmarkEnd w:id="6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 xml:space="preserve"> КЈН</w:t>
            </w:r>
          </w:p>
        </w:tc>
      </w:tr>
      <w:tr w:rsidR="00604761" w:rsidRPr="00D771D4" w14:paraId="7D82216B" w14:textId="77777777" w:rsidTr="0042797D">
        <w:trPr>
          <w:trHeight w:val="350"/>
          <w:jc w:val="center"/>
        </w:trPr>
        <w:tc>
          <w:tcPr>
            <w:tcW w:w="6630" w:type="dxa"/>
            <w:gridSpan w:val="9"/>
            <w:shd w:val="clear" w:color="auto" w:fill="F2F2F2" w:themeFill="background1" w:themeFillShade="F2"/>
          </w:tcPr>
          <w:p w14:paraId="37C1F327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Период спровођења: 202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6191" w:type="dxa"/>
            <w:gridSpan w:val="10"/>
            <w:shd w:val="clear" w:color="auto" w:fill="F2F2F2" w:themeFill="background1" w:themeFillShade="F2"/>
          </w:tcPr>
          <w:p w14:paraId="269A036D" w14:textId="2FA4A975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bookmarkStart w:id="7" w:name="_Toc73613646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Тип мере:</w:t>
            </w:r>
            <w:bookmarkEnd w:id="7"/>
            <w:r w:rsidRPr="00D771D4">
              <w:rPr>
                <w:rFonts w:ascii="Times New Roman" w:eastAsia="Calibri" w:hAnsi="Times New Roman" w:cs="Times New Roman"/>
                <w:i/>
                <w:sz w:val="22"/>
                <w:szCs w:val="22"/>
                <w:lang w:val="sr-Cyrl-CS" w:eastAsia="en-IE"/>
              </w:rPr>
              <w:t xml:space="preserve"> </w:t>
            </w:r>
            <w:r w:rsidRPr="00D771D4">
              <w:rPr>
                <w:rFonts w:ascii="Times New Roman" w:eastAsia="Calibri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sr-Cyrl-CS" w:eastAsia="en-IE"/>
              </w:rPr>
              <w:t>И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sr-Cyrl-CS" w:eastAsia="en-GB"/>
              </w:rPr>
              <w:t>нституционално управљачко организационе</w:t>
            </w:r>
          </w:p>
        </w:tc>
      </w:tr>
      <w:tr w:rsidR="00604761" w:rsidRPr="00D771D4" w14:paraId="44E44A6F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04490840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00CE34D4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Извор финансирања мере</w:t>
            </w:r>
          </w:p>
          <w:p w14:paraId="01CD57A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3DA747DA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Веза са програмским буџетом</w:t>
            </w:r>
          </w:p>
          <w:p w14:paraId="557C5A6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6191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1EA5421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Укупна процењена финансијска средства у 000 дин.</w:t>
            </w:r>
          </w:p>
        </w:tc>
      </w:tr>
      <w:tr w:rsidR="00604761" w:rsidRPr="00D771D4" w14:paraId="2EF603B2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508706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/редовна издвајања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2FCBC38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6191" w:type="dxa"/>
            <w:gridSpan w:val="10"/>
            <w:shd w:val="clear" w:color="auto" w:fill="F2F2F2" w:themeFill="background1" w:themeFillShade="F2"/>
          </w:tcPr>
          <w:p w14:paraId="3718014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-</w:t>
            </w:r>
          </w:p>
        </w:tc>
      </w:tr>
      <w:tr w:rsidR="00604761" w:rsidRPr="00D771D4" w14:paraId="6790012A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EF883A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Донаторска средства*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0EDF7C2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/</w:t>
            </w:r>
          </w:p>
        </w:tc>
        <w:tc>
          <w:tcPr>
            <w:tcW w:w="6191" w:type="dxa"/>
            <w:gridSpan w:val="10"/>
          </w:tcPr>
          <w:p w14:paraId="2EAABFE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960</w:t>
            </w:r>
          </w:p>
        </w:tc>
      </w:tr>
      <w:tr w:rsidR="00604761" w:rsidRPr="00D771D4" w14:paraId="4255870E" w14:textId="77777777" w:rsidTr="0042797D">
        <w:trPr>
          <w:trHeight w:val="557"/>
          <w:jc w:val="center"/>
        </w:trPr>
        <w:tc>
          <w:tcPr>
            <w:tcW w:w="2806" w:type="dxa"/>
            <w:shd w:val="clear" w:color="auto" w:fill="F2F2F2" w:themeFill="background1" w:themeFillShade="F2"/>
          </w:tcPr>
          <w:p w14:paraId="1A898DB7" w14:textId="41961406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lastRenderedPageBreak/>
              <w:t>Показатељ(и) на нивоу мере (показатељ резултата)</w:t>
            </w:r>
          </w:p>
        </w:tc>
        <w:tc>
          <w:tcPr>
            <w:tcW w:w="1909" w:type="dxa"/>
            <w:gridSpan w:val="4"/>
            <w:shd w:val="clear" w:color="auto" w:fill="F2F2F2" w:themeFill="background1" w:themeFillShade="F2"/>
          </w:tcPr>
          <w:p w14:paraId="2A0E56B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321448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2E4FDD8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15" w:type="dxa"/>
            <w:gridSpan w:val="4"/>
            <w:shd w:val="clear" w:color="auto" w:fill="F2F2F2" w:themeFill="background1" w:themeFillShade="F2"/>
          </w:tcPr>
          <w:p w14:paraId="48F1FA4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61C5BA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08F4DCE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237" w:type="dxa"/>
            <w:gridSpan w:val="5"/>
            <w:shd w:val="clear" w:color="auto" w:fill="F2F2F2" w:themeFill="background1" w:themeFillShade="F2"/>
          </w:tcPr>
          <w:p w14:paraId="34CC3FF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1ABEFF1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2C4BC6D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612" w:type="dxa"/>
            <w:gridSpan w:val="2"/>
            <w:shd w:val="clear" w:color="auto" w:fill="F2F2F2" w:themeFill="background1" w:themeFillShade="F2"/>
          </w:tcPr>
          <w:p w14:paraId="7218825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314C578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58C7E5C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06" w:type="dxa"/>
            <w:gridSpan w:val="2"/>
            <w:shd w:val="clear" w:color="auto" w:fill="F2F2F2" w:themeFill="background1" w:themeFillShade="F2"/>
          </w:tcPr>
          <w:p w14:paraId="07C72BE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7EEB4B19" w14:textId="75B88E1E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23AD01A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836" w:type="dxa"/>
            <w:vMerge w:val="restart"/>
            <w:shd w:val="clear" w:color="auto" w:fill="F2F2F2" w:themeFill="background1" w:themeFillShade="F2"/>
          </w:tcPr>
          <w:p w14:paraId="3F25625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183BB64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45CC542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4AC522E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7D8BD6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20E5F45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30DAF5E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B19AD3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317C7B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235130F" w14:textId="77777777" w:rsidTr="0042797D">
        <w:trPr>
          <w:trHeight w:val="809"/>
          <w:jc w:val="center"/>
        </w:trPr>
        <w:tc>
          <w:tcPr>
            <w:tcW w:w="2806" w:type="dxa"/>
            <w:vAlign w:val="center"/>
          </w:tcPr>
          <w:p w14:paraId="662AFA2E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Број запослених у КЈН, укупно</w:t>
            </w:r>
          </w:p>
        </w:tc>
        <w:tc>
          <w:tcPr>
            <w:tcW w:w="1909" w:type="dxa"/>
            <w:gridSpan w:val="4"/>
            <w:vAlign w:val="center"/>
          </w:tcPr>
          <w:p w14:paraId="19CC9C3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915" w:type="dxa"/>
            <w:gridSpan w:val="4"/>
            <w:vAlign w:val="center"/>
          </w:tcPr>
          <w:p w14:paraId="5992AEB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Информатор о раду КЈН</w:t>
            </w:r>
          </w:p>
        </w:tc>
        <w:tc>
          <w:tcPr>
            <w:tcW w:w="2237" w:type="dxa"/>
            <w:gridSpan w:val="5"/>
            <w:vAlign w:val="center"/>
          </w:tcPr>
          <w:p w14:paraId="6AD215FC" w14:textId="45E39508" w:rsidR="00604761" w:rsidRPr="00F936FF" w:rsidRDefault="00F936FF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Базна година би требало да буде 202</w:t>
            </w: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5</w:t>
            </w: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. </w:t>
            </w:r>
            <w:r w:rsidR="00604761"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Подаци ће бити доступни на крају године</w:t>
            </w:r>
          </w:p>
          <w:p w14:paraId="250C1905" w14:textId="40E46F32" w:rsidR="00604761" w:rsidRPr="008B4D4C" w:rsidRDefault="00604761" w:rsidP="008B4D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2024 - 40</w:t>
            </w:r>
          </w:p>
        </w:tc>
        <w:tc>
          <w:tcPr>
            <w:tcW w:w="1612" w:type="dxa"/>
            <w:gridSpan w:val="2"/>
            <w:vAlign w:val="center"/>
          </w:tcPr>
          <w:p w14:paraId="5C28ADF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5</w:t>
            </w:r>
          </w:p>
        </w:tc>
        <w:tc>
          <w:tcPr>
            <w:tcW w:w="1506" w:type="dxa"/>
            <w:gridSpan w:val="2"/>
            <w:vAlign w:val="center"/>
          </w:tcPr>
          <w:p w14:paraId="1FA755D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42</w:t>
            </w:r>
          </w:p>
        </w:tc>
        <w:tc>
          <w:tcPr>
            <w:tcW w:w="836" w:type="dxa"/>
            <w:vMerge/>
            <w:shd w:val="clear" w:color="auto" w:fill="F2F2F2" w:themeFill="background1" w:themeFillShade="F2"/>
            <w:vAlign w:val="center"/>
          </w:tcPr>
          <w:p w14:paraId="7195FDC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7D4FFA3" w14:textId="77777777" w:rsidTr="0042797D">
        <w:trPr>
          <w:trHeight w:val="440"/>
          <w:jc w:val="center"/>
        </w:trPr>
        <w:tc>
          <w:tcPr>
            <w:tcW w:w="2806" w:type="dxa"/>
            <w:vMerge w:val="restart"/>
            <w:shd w:val="clear" w:color="auto" w:fill="F2F2F2" w:themeFill="background1" w:themeFillShade="F2"/>
          </w:tcPr>
          <w:p w14:paraId="6928EB9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1E38C3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1883F2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2EB951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Назив активности</w:t>
            </w:r>
          </w:p>
        </w:tc>
        <w:tc>
          <w:tcPr>
            <w:tcW w:w="1909" w:type="dxa"/>
            <w:gridSpan w:val="4"/>
            <w:vMerge w:val="restart"/>
            <w:shd w:val="clear" w:color="auto" w:fill="F2F2F2" w:themeFill="background1" w:themeFillShade="F2"/>
          </w:tcPr>
          <w:p w14:paraId="72C31F4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2936F5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D2304F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3835A71" w14:textId="6F3DAAB4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Рок за завршетак</w:t>
            </w:r>
            <w:r w:rsidR="002E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активности</w:t>
            </w:r>
          </w:p>
        </w:tc>
        <w:tc>
          <w:tcPr>
            <w:tcW w:w="1268" w:type="dxa"/>
            <w:gridSpan w:val="3"/>
            <w:vMerge w:val="restart"/>
            <w:shd w:val="clear" w:color="auto" w:fill="F2F2F2" w:themeFill="background1" w:themeFillShade="F2"/>
          </w:tcPr>
          <w:p w14:paraId="5131768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19D960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590603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EC8965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Институција одговорна за спровођење</w:t>
            </w:r>
          </w:p>
        </w:tc>
        <w:tc>
          <w:tcPr>
            <w:tcW w:w="1306" w:type="dxa"/>
            <w:gridSpan w:val="4"/>
            <w:vMerge w:val="restart"/>
            <w:shd w:val="clear" w:color="auto" w:fill="F2F2F2" w:themeFill="background1" w:themeFillShade="F2"/>
          </w:tcPr>
          <w:p w14:paraId="003D735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07D6B6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68E0FC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2FF565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Партнери у спровођењу активности</w:t>
            </w:r>
          </w:p>
        </w:tc>
        <w:tc>
          <w:tcPr>
            <w:tcW w:w="5532" w:type="dxa"/>
            <w:gridSpan w:val="7"/>
            <w:shd w:val="clear" w:color="auto" w:fill="F2F2F2" w:themeFill="background1" w:themeFillShade="F2"/>
          </w:tcPr>
          <w:p w14:paraId="589F87B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B256D7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5E531B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4B212D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Укупна процењена финансијска средства по изворима у 000 дин.</w:t>
            </w:r>
          </w:p>
          <w:p w14:paraId="5E89097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A3CC16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49B2842" w14:textId="77777777" w:rsidTr="0042797D">
        <w:trPr>
          <w:trHeight w:val="800"/>
          <w:jc w:val="center"/>
        </w:trPr>
        <w:tc>
          <w:tcPr>
            <w:tcW w:w="2806" w:type="dxa"/>
            <w:vMerge/>
            <w:shd w:val="clear" w:color="auto" w:fill="F2F2F2" w:themeFill="background1" w:themeFillShade="F2"/>
          </w:tcPr>
          <w:p w14:paraId="615FDAE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909" w:type="dxa"/>
            <w:gridSpan w:val="4"/>
            <w:vMerge/>
            <w:shd w:val="clear" w:color="auto" w:fill="F2F2F2" w:themeFill="background1" w:themeFillShade="F2"/>
          </w:tcPr>
          <w:p w14:paraId="355E46E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  <w:vMerge/>
            <w:shd w:val="clear" w:color="auto" w:fill="F2F2F2" w:themeFill="background1" w:themeFillShade="F2"/>
          </w:tcPr>
          <w:p w14:paraId="7CD219F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306" w:type="dxa"/>
            <w:gridSpan w:val="4"/>
            <w:vMerge/>
            <w:shd w:val="clear" w:color="auto" w:fill="F2F2F2" w:themeFill="background1" w:themeFillShade="F2"/>
          </w:tcPr>
          <w:p w14:paraId="233A74E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  <w:shd w:val="clear" w:color="auto" w:fill="F2F2F2" w:themeFill="background1" w:themeFillShade="F2"/>
          </w:tcPr>
          <w:p w14:paraId="14A415B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5E2E09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финансирања</w:t>
            </w:r>
          </w:p>
        </w:tc>
        <w:tc>
          <w:tcPr>
            <w:tcW w:w="1612" w:type="dxa"/>
            <w:gridSpan w:val="2"/>
            <w:shd w:val="clear" w:color="auto" w:fill="F2F2F2" w:themeFill="background1" w:themeFillShade="F2"/>
          </w:tcPr>
          <w:p w14:paraId="1BCF783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Веза са програмским буџетом (ПР-ПА/ПЈ)</w:t>
            </w:r>
          </w:p>
          <w:p w14:paraId="0142E09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06" w:type="dxa"/>
            <w:gridSpan w:val="2"/>
            <w:shd w:val="clear" w:color="auto" w:fill="F2F2F2" w:themeFill="background1" w:themeFillShade="F2"/>
          </w:tcPr>
          <w:p w14:paraId="7DAE02A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7A9853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5D67357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B7AE47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6CBFA611" w14:textId="77777777" w:rsidTr="0042797D">
        <w:trPr>
          <w:trHeight w:val="1340"/>
          <w:jc w:val="center"/>
        </w:trPr>
        <w:tc>
          <w:tcPr>
            <w:tcW w:w="2806" w:type="dxa"/>
          </w:tcPr>
          <w:p w14:paraId="62C36C85" w14:textId="279953ED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1.1.2.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1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. Организовање обука и стручних усавршавања запослених у кључним институцијама у систему јавних набавки</w:t>
            </w:r>
          </w:p>
        </w:tc>
        <w:tc>
          <w:tcPr>
            <w:tcW w:w="1909" w:type="dxa"/>
            <w:gridSpan w:val="4"/>
          </w:tcPr>
          <w:p w14:paraId="7E27253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ECAEB2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9ACC22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43A099A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</w:tcPr>
          <w:p w14:paraId="033436FA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52DBFFC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72ACBA3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КЈН</w:t>
            </w:r>
          </w:p>
          <w:p w14:paraId="4FD319A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306" w:type="dxa"/>
            <w:gridSpan w:val="4"/>
          </w:tcPr>
          <w:p w14:paraId="53B66378" w14:textId="77777777" w:rsidR="004B055C" w:rsidRPr="00D771D4" w:rsidRDefault="004B055C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08CDADC" w14:textId="09F694C8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РК</w:t>
            </w:r>
          </w:p>
          <w:p w14:paraId="66B52208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КЈПП</w:t>
            </w:r>
          </w:p>
          <w:p w14:paraId="4DE76D57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КЗК</w:t>
            </w:r>
          </w:p>
          <w:p w14:paraId="425A73AE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НАЛЕД</w:t>
            </w:r>
          </w:p>
          <w:p w14:paraId="2314A238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УНДП</w:t>
            </w:r>
          </w:p>
          <w:p w14:paraId="69A0072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</w:tcPr>
          <w:p w14:paraId="2403579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за плате, апропријација 411 и 412</w:t>
            </w:r>
          </w:p>
          <w:p w14:paraId="2F444E7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A83FD4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612" w:type="dxa"/>
            <w:gridSpan w:val="2"/>
          </w:tcPr>
          <w:p w14:paraId="649988C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12031C5" w14:textId="77777777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  <w:p w14:paraId="7B2254B7" w14:textId="77777777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06" w:type="dxa"/>
            <w:gridSpan w:val="2"/>
          </w:tcPr>
          <w:p w14:paraId="6D957AEE" w14:textId="77777777" w:rsidR="00737680" w:rsidRDefault="00737680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46EB308E" w14:textId="42B67AE5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-</w:t>
            </w:r>
          </w:p>
          <w:p w14:paraId="64351BFA" w14:textId="1ED31508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  <w:p w14:paraId="00C46E1A" w14:textId="7BF2BEF0" w:rsidR="004B055C" w:rsidRPr="00D771D4" w:rsidRDefault="004B055C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  <w:p w14:paraId="2A94085E" w14:textId="77777777" w:rsidR="004B055C" w:rsidRPr="00D771D4" w:rsidRDefault="004B055C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  <w:p w14:paraId="647F2CFF" w14:textId="00DA55AC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  <w:p w14:paraId="1CF37404" w14:textId="77777777" w:rsidR="00737680" w:rsidRPr="00D771D4" w:rsidRDefault="00737680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sr-Cyrl-CS"/>
              </w:rPr>
            </w:pPr>
          </w:p>
          <w:p w14:paraId="7DEE110B" w14:textId="77777777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960</w:t>
            </w:r>
          </w:p>
        </w:tc>
        <w:tc>
          <w:tcPr>
            <w:tcW w:w="836" w:type="dxa"/>
          </w:tcPr>
          <w:p w14:paraId="3110CE1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758B4FD8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0F52C63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bookmarkStart w:id="8" w:name="_Toc73613643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 xml:space="preserve">Мера 1.1.3: </w:t>
            </w:r>
            <w:bookmarkEnd w:id="8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Јачање административних капацитета наручилаца и привредних субјеката</w:t>
            </w:r>
          </w:p>
        </w:tc>
      </w:tr>
      <w:tr w:rsidR="00604761" w:rsidRPr="00D771D4" w14:paraId="4CB6D4E2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7C831B2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Институција одговорна за спровођење (координацију спровођења) мере: КЈН</w:t>
            </w:r>
          </w:p>
        </w:tc>
      </w:tr>
      <w:tr w:rsidR="00604761" w:rsidRPr="00D771D4" w14:paraId="6D9BD247" w14:textId="77777777" w:rsidTr="0042797D">
        <w:trPr>
          <w:trHeight w:val="350"/>
          <w:jc w:val="center"/>
        </w:trPr>
        <w:tc>
          <w:tcPr>
            <w:tcW w:w="6630" w:type="dxa"/>
            <w:gridSpan w:val="9"/>
            <w:shd w:val="clear" w:color="auto" w:fill="F2F2F2" w:themeFill="background1" w:themeFillShade="F2"/>
          </w:tcPr>
          <w:p w14:paraId="1D11B0D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lastRenderedPageBreak/>
              <w:t>Период спровођења: 202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6191" w:type="dxa"/>
            <w:gridSpan w:val="10"/>
            <w:shd w:val="clear" w:color="auto" w:fill="F2F2F2" w:themeFill="background1" w:themeFillShade="F2"/>
          </w:tcPr>
          <w:p w14:paraId="4ABA715D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Тип мере: Информативно-едукативна мера</w:t>
            </w:r>
          </w:p>
        </w:tc>
      </w:tr>
      <w:tr w:rsidR="00604761" w:rsidRPr="00D771D4" w14:paraId="61D3FE8E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0DDED14D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381032D7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Извор финансирања мере</w:t>
            </w:r>
          </w:p>
        </w:tc>
        <w:tc>
          <w:tcPr>
            <w:tcW w:w="19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607B40F7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Веза са програмским буџетом</w:t>
            </w:r>
          </w:p>
        </w:tc>
        <w:tc>
          <w:tcPr>
            <w:tcW w:w="6191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73781BE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Укупна процењена финансијска средства у 000 дин.</w:t>
            </w:r>
          </w:p>
        </w:tc>
      </w:tr>
      <w:tr w:rsidR="00604761" w:rsidRPr="00D771D4" w14:paraId="4351AD90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CD974EA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</w:pPr>
          </w:p>
          <w:p w14:paraId="5D66FAF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/редовна издвајања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52B7AEC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BB8CD3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6191" w:type="dxa"/>
            <w:gridSpan w:val="10"/>
            <w:shd w:val="clear" w:color="auto" w:fill="F2F2F2" w:themeFill="background1" w:themeFillShade="F2"/>
          </w:tcPr>
          <w:p w14:paraId="2BA6081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  <w:p w14:paraId="1B91CC2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-</w:t>
            </w:r>
          </w:p>
        </w:tc>
      </w:tr>
      <w:tr w:rsidR="00604761" w:rsidRPr="00D771D4" w14:paraId="7BB535DD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7C4C66" w14:textId="77777777" w:rsidR="00604761" w:rsidRPr="00D771D4" w:rsidRDefault="00604761" w:rsidP="00510198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E8BABC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5F4A29D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  <w:p w14:paraId="3B34058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/</w:t>
            </w:r>
          </w:p>
        </w:tc>
        <w:tc>
          <w:tcPr>
            <w:tcW w:w="6191" w:type="dxa"/>
            <w:gridSpan w:val="10"/>
          </w:tcPr>
          <w:p w14:paraId="55C5FA5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sr-Cyrl-CS" w:eastAsia="en-GB"/>
              </w:rPr>
            </w:pPr>
          </w:p>
          <w:p w14:paraId="2722C39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0070C0"/>
                <w:sz w:val="22"/>
                <w:szCs w:val="22"/>
                <w:lang w:val="sr-Latn-RS" w:eastAsia="en-GB"/>
              </w:rPr>
              <w:t>11.320</w:t>
            </w:r>
          </w:p>
        </w:tc>
      </w:tr>
      <w:tr w:rsidR="00604761" w:rsidRPr="00D771D4" w14:paraId="732CDB2B" w14:textId="77777777" w:rsidTr="0042797D">
        <w:trPr>
          <w:trHeight w:val="557"/>
          <w:jc w:val="center"/>
        </w:trPr>
        <w:tc>
          <w:tcPr>
            <w:tcW w:w="2806" w:type="dxa"/>
            <w:shd w:val="clear" w:color="auto" w:fill="F2F2F2" w:themeFill="background1" w:themeFillShade="F2"/>
          </w:tcPr>
          <w:p w14:paraId="71E05538" w14:textId="0C2C1B9D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на нивоу мере (показатељ резултата)</w:t>
            </w:r>
          </w:p>
        </w:tc>
        <w:tc>
          <w:tcPr>
            <w:tcW w:w="1909" w:type="dxa"/>
            <w:gridSpan w:val="4"/>
            <w:shd w:val="clear" w:color="auto" w:fill="F2F2F2" w:themeFill="background1" w:themeFillShade="F2"/>
          </w:tcPr>
          <w:p w14:paraId="463241F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118E3D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02E888E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15" w:type="dxa"/>
            <w:gridSpan w:val="4"/>
            <w:shd w:val="clear" w:color="auto" w:fill="F2F2F2" w:themeFill="background1" w:themeFillShade="F2"/>
          </w:tcPr>
          <w:p w14:paraId="2DD9577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5FE587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09958A7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237" w:type="dxa"/>
            <w:gridSpan w:val="5"/>
            <w:shd w:val="clear" w:color="auto" w:fill="F2F2F2" w:themeFill="background1" w:themeFillShade="F2"/>
          </w:tcPr>
          <w:p w14:paraId="48EE46B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781B662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4E2B665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612" w:type="dxa"/>
            <w:gridSpan w:val="2"/>
            <w:shd w:val="clear" w:color="auto" w:fill="F2F2F2" w:themeFill="background1" w:themeFillShade="F2"/>
          </w:tcPr>
          <w:p w14:paraId="72023F5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B45ED9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24B877D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06" w:type="dxa"/>
            <w:gridSpan w:val="2"/>
            <w:shd w:val="clear" w:color="auto" w:fill="F2F2F2" w:themeFill="background1" w:themeFillShade="F2"/>
          </w:tcPr>
          <w:p w14:paraId="53D9957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D470E4E" w14:textId="444FB412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09FCA2A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2026</w:t>
            </w:r>
          </w:p>
        </w:tc>
        <w:tc>
          <w:tcPr>
            <w:tcW w:w="836" w:type="dxa"/>
            <w:vMerge w:val="restart"/>
            <w:shd w:val="clear" w:color="auto" w:fill="F2F2F2" w:themeFill="background1" w:themeFillShade="F2"/>
          </w:tcPr>
          <w:p w14:paraId="3BF88BC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49162F9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03B0B7D" w14:textId="77777777" w:rsidTr="0042797D">
        <w:trPr>
          <w:trHeight w:val="980"/>
          <w:jc w:val="center"/>
        </w:trPr>
        <w:tc>
          <w:tcPr>
            <w:tcW w:w="2806" w:type="dxa"/>
          </w:tcPr>
          <w:p w14:paraId="1AE0F19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2A1EA94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Број сертификованих службеника за јавне набавке, укупно</w:t>
            </w:r>
          </w:p>
        </w:tc>
        <w:tc>
          <w:tcPr>
            <w:tcW w:w="1909" w:type="dxa"/>
            <w:gridSpan w:val="4"/>
          </w:tcPr>
          <w:p w14:paraId="58B101B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99C7E9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3B0180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915" w:type="dxa"/>
            <w:gridSpan w:val="4"/>
          </w:tcPr>
          <w:p w14:paraId="35979E5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4A22D8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Годишњи извештај о јавним набавкама КЈН</w:t>
            </w:r>
          </w:p>
        </w:tc>
        <w:tc>
          <w:tcPr>
            <w:tcW w:w="2237" w:type="dxa"/>
            <w:gridSpan w:val="5"/>
          </w:tcPr>
          <w:p w14:paraId="2CB83C53" w14:textId="46D92B7F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Базна година би требало да буде 2025. Подаци ће бити достпни на крају године</w:t>
            </w:r>
          </w:p>
          <w:p w14:paraId="197EDF3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val="sr-Cyrl-C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2024 – </w:t>
            </w: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5529</w:t>
            </w:r>
          </w:p>
        </w:tc>
        <w:tc>
          <w:tcPr>
            <w:tcW w:w="1612" w:type="dxa"/>
            <w:gridSpan w:val="2"/>
          </w:tcPr>
          <w:p w14:paraId="3345562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CS" w:eastAsia="en-GB"/>
              </w:rPr>
            </w:pPr>
          </w:p>
          <w:p w14:paraId="06062F7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CS" w:eastAsia="en-GB"/>
              </w:rPr>
            </w:pPr>
          </w:p>
          <w:p w14:paraId="3656DAC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val="sr-Cyrl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5</w:t>
            </w:r>
          </w:p>
        </w:tc>
        <w:tc>
          <w:tcPr>
            <w:tcW w:w="1506" w:type="dxa"/>
            <w:gridSpan w:val="2"/>
          </w:tcPr>
          <w:p w14:paraId="3D136D7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CS" w:eastAsia="en-GB"/>
              </w:rPr>
            </w:pPr>
          </w:p>
          <w:p w14:paraId="2D5A528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CS" w:eastAsia="en-GB"/>
              </w:rPr>
            </w:pPr>
          </w:p>
          <w:p w14:paraId="7D1CF402" w14:textId="7E566144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highlight w:val="yellow"/>
                <w:lang w:val="sr-Latn-RS" w:eastAsia="en-GB"/>
              </w:rPr>
              <w:t>5.</w:t>
            </w:r>
            <w:r w:rsidR="00F936FF" w:rsidRPr="00F936F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highlight w:val="yellow"/>
                <w:lang w:val="sr-Latn-RS" w:eastAsia="en-GB"/>
              </w:rPr>
              <w:t>750</w:t>
            </w:r>
          </w:p>
        </w:tc>
        <w:tc>
          <w:tcPr>
            <w:tcW w:w="836" w:type="dxa"/>
            <w:vMerge/>
          </w:tcPr>
          <w:p w14:paraId="5AC9F14D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FCC4DB6" w14:textId="77777777" w:rsidTr="0042797D">
        <w:trPr>
          <w:trHeight w:val="440"/>
          <w:jc w:val="center"/>
        </w:trPr>
        <w:tc>
          <w:tcPr>
            <w:tcW w:w="2806" w:type="dxa"/>
            <w:vMerge w:val="restart"/>
            <w:shd w:val="clear" w:color="auto" w:fill="F2F2F2" w:themeFill="background1" w:themeFillShade="F2"/>
          </w:tcPr>
          <w:p w14:paraId="44347F3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D00714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505F7D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10217D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Назив активности</w:t>
            </w:r>
          </w:p>
        </w:tc>
        <w:tc>
          <w:tcPr>
            <w:tcW w:w="1909" w:type="dxa"/>
            <w:gridSpan w:val="4"/>
            <w:vMerge w:val="restart"/>
            <w:shd w:val="clear" w:color="auto" w:fill="F2F2F2" w:themeFill="background1" w:themeFillShade="F2"/>
          </w:tcPr>
          <w:p w14:paraId="585AB04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A28C38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8E2971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7CB4744" w14:textId="4A07DF7E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Рок за завршетак  активности</w:t>
            </w:r>
          </w:p>
        </w:tc>
        <w:tc>
          <w:tcPr>
            <w:tcW w:w="1268" w:type="dxa"/>
            <w:gridSpan w:val="3"/>
            <w:vMerge w:val="restart"/>
            <w:shd w:val="clear" w:color="auto" w:fill="F2F2F2" w:themeFill="background1" w:themeFillShade="F2"/>
          </w:tcPr>
          <w:p w14:paraId="3C79C38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650263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BD6904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168CEA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Институција одговорна за спровођење</w:t>
            </w:r>
          </w:p>
        </w:tc>
        <w:tc>
          <w:tcPr>
            <w:tcW w:w="1306" w:type="dxa"/>
            <w:gridSpan w:val="4"/>
            <w:vMerge w:val="restart"/>
            <w:shd w:val="clear" w:color="auto" w:fill="F2F2F2" w:themeFill="background1" w:themeFillShade="F2"/>
          </w:tcPr>
          <w:p w14:paraId="4CCCA99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294012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2FCADC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2A2794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Партнери у спровођењу активности</w:t>
            </w:r>
          </w:p>
        </w:tc>
        <w:tc>
          <w:tcPr>
            <w:tcW w:w="5532" w:type="dxa"/>
            <w:gridSpan w:val="7"/>
            <w:shd w:val="clear" w:color="auto" w:fill="F2F2F2" w:themeFill="background1" w:themeFillShade="F2"/>
          </w:tcPr>
          <w:p w14:paraId="7E12E95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68F6F7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7B3608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78AD50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Укупна процењена финансијска средства по изворима у 000 дин.</w:t>
            </w:r>
          </w:p>
          <w:p w14:paraId="241BAAB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471E0D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3AA756E3" w14:textId="77777777" w:rsidTr="0042797D">
        <w:trPr>
          <w:trHeight w:val="930"/>
          <w:jc w:val="center"/>
        </w:trPr>
        <w:tc>
          <w:tcPr>
            <w:tcW w:w="2806" w:type="dxa"/>
            <w:vMerge/>
            <w:shd w:val="clear" w:color="auto" w:fill="F2F2F2" w:themeFill="background1" w:themeFillShade="F2"/>
          </w:tcPr>
          <w:p w14:paraId="4BCE074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909" w:type="dxa"/>
            <w:gridSpan w:val="4"/>
            <w:vMerge/>
            <w:shd w:val="clear" w:color="auto" w:fill="F2F2F2" w:themeFill="background1" w:themeFillShade="F2"/>
          </w:tcPr>
          <w:p w14:paraId="39F9DF3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  <w:vMerge/>
            <w:shd w:val="clear" w:color="auto" w:fill="F2F2F2" w:themeFill="background1" w:themeFillShade="F2"/>
          </w:tcPr>
          <w:p w14:paraId="41F4680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306" w:type="dxa"/>
            <w:gridSpan w:val="4"/>
            <w:vMerge/>
            <w:shd w:val="clear" w:color="auto" w:fill="F2F2F2" w:themeFill="background1" w:themeFillShade="F2"/>
          </w:tcPr>
          <w:p w14:paraId="5848308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  <w:shd w:val="clear" w:color="auto" w:fill="F2F2F2" w:themeFill="background1" w:themeFillShade="F2"/>
          </w:tcPr>
          <w:p w14:paraId="647AB6A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2BD4DE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финансирања</w:t>
            </w:r>
          </w:p>
        </w:tc>
        <w:tc>
          <w:tcPr>
            <w:tcW w:w="1612" w:type="dxa"/>
            <w:gridSpan w:val="2"/>
            <w:shd w:val="clear" w:color="auto" w:fill="F2F2F2" w:themeFill="background1" w:themeFillShade="F2"/>
          </w:tcPr>
          <w:p w14:paraId="436263B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Веза са програмским буџетом (ПР-ПА/ПЈ)</w:t>
            </w:r>
          </w:p>
        </w:tc>
        <w:tc>
          <w:tcPr>
            <w:tcW w:w="1506" w:type="dxa"/>
            <w:gridSpan w:val="2"/>
            <w:shd w:val="clear" w:color="auto" w:fill="F2F2F2" w:themeFill="background1" w:themeFillShade="F2"/>
          </w:tcPr>
          <w:p w14:paraId="30986AA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240563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2026</w:t>
            </w:r>
          </w:p>
        </w:tc>
        <w:tc>
          <w:tcPr>
            <w:tcW w:w="836" w:type="dxa"/>
            <w:vMerge w:val="restart"/>
            <w:shd w:val="clear" w:color="auto" w:fill="F2F2F2" w:themeFill="background1" w:themeFillShade="F2"/>
          </w:tcPr>
          <w:p w14:paraId="59387C1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6FE08E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7B096E3B" w14:textId="77777777" w:rsidTr="0042797D">
        <w:trPr>
          <w:trHeight w:val="890"/>
          <w:jc w:val="center"/>
        </w:trPr>
        <w:tc>
          <w:tcPr>
            <w:tcW w:w="2806" w:type="dxa"/>
          </w:tcPr>
          <w:p w14:paraId="3027C2B4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1.1.3.1. Организовање обука за наручиоце и понуђаче у области јавних набавки</w:t>
            </w:r>
          </w:p>
        </w:tc>
        <w:tc>
          <w:tcPr>
            <w:tcW w:w="1909" w:type="dxa"/>
            <w:gridSpan w:val="4"/>
          </w:tcPr>
          <w:p w14:paraId="00652D9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49398A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2026.</w:t>
            </w:r>
          </w:p>
          <w:p w14:paraId="6D55315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</w:tcPr>
          <w:p w14:paraId="7852AE9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6FFFA7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06" w:type="dxa"/>
            <w:gridSpan w:val="4"/>
          </w:tcPr>
          <w:p w14:paraId="7538A8EE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19B59C6A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НАЛЕД</w:t>
            </w:r>
          </w:p>
          <w:p w14:paraId="673E3BFD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ПКС</w:t>
            </w:r>
          </w:p>
          <w:p w14:paraId="59903C90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ЕУ/УНДП</w:t>
            </w:r>
          </w:p>
          <w:p w14:paraId="0D70507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</w:tcPr>
          <w:p w14:paraId="41F143E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 xml:space="preserve">за плате,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lastRenderedPageBreak/>
              <w:t>апропријација 411 и 412</w:t>
            </w:r>
          </w:p>
          <w:p w14:paraId="5FC732C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7F42D7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612" w:type="dxa"/>
            <w:gridSpan w:val="2"/>
          </w:tcPr>
          <w:p w14:paraId="6D82513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3B73141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06" w:type="dxa"/>
            <w:gridSpan w:val="2"/>
          </w:tcPr>
          <w:p w14:paraId="7AAF1F17" w14:textId="77777777" w:rsidR="004B055C" w:rsidRPr="00D771D4" w:rsidRDefault="004B055C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58815148" w14:textId="0640B011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-</w:t>
            </w:r>
          </w:p>
          <w:p w14:paraId="741815DD" w14:textId="77777777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</w:t>
            </w:r>
          </w:p>
          <w:p w14:paraId="5B0BAFE7" w14:textId="31A34916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60378C7C" w14:textId="316C9427" w:rsidR="004B055C" w:rsidRDefault="004B055C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2D7C5A6F" w14:textId="77777777" w:rsidR="00F22A55" w:rsidRPr="00D771D4" w:rsidRDefault="00F22A55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3B4DE0C2" w14:textId="7A28B630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35B44234" w14:textId="77777777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960</w:t>
            </w:r>
          </w:p>
        </w:tc>
        <w:tc>
          <w:tcPr>
            <w:tcW w:w="836" w:type="dxa"/>
            <w:vMerge/>
          </w:tcPr>
          <w:p w14:paraId="5F5C828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31DE9131" w14:textId="77777777" w:rsidTr="0042797D">
        <w:trPr>
          <w:trHeight w:val="800"/>
          <w:jc w:val="center"/>
        </w:trPr>
        <w:tc>
          <w:tcPr>
            <w:tcW w:w="2806" w:type="dxa"/>
          </w:tcPr>
          <w:p w14:paraId="4F09A116" w14:textId="77777777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1.1.3.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2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. Организовање обука за припрему службеника за полагање испита за службеника за јавне набавке</w:t>
            </w:r>
          </w:p>
          <w:p w14:paraId="3F75AF7F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909" w:type="dxa"/>
            <w:gridSpan w:val="4"/>
          </w:tcPr>
          <w:p w14:paraId="20DA613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4CF8EA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2026.</w:t>
            </w:r>
          </w:p>
          <w:p w14:paraId="599FC40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</w:tcPr>
          <w:p w14:paraId="61301F0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E232B4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06" w:type="dxa"/>
            <w:gridSpan w:val="4"/>
          </w:tcPr>
          <w:p w14:paraId="763F430A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3FBBC15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ЕУ/УНДП</w:t>
            </w:r>
          </w:p>
          <w:p w14:paraId="1B6B6FB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3AA4DC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</w:tcPr>
          <w:p w14:paraId="30B180F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за плате, апропријација 411 и 412</w:t>
            </w:r>
          </w:p>
          <w:p w14:paraId="24ADB27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6A4493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612" w:type="dxa"/>
            <w:gridSpan w:val="2"/>
          </w:tcPr>
          <w:p w14:paraId="579874A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EBF153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06" w:type="dxa"/>
            <w:gridSpan w:val="2"/>
          </w:tcPr>
          <w:p w14:paraId="3A64EA2B" w14:textId="4E15536D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4C783A81" w14:textId="77777777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-</w:t>
            </w:r>
          </w:p>
          <w:p w14:paraId="3B693A42" w14:textId="2B48A7EC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1D5ED83C" w14:textId="6FEB0810" w:rsidR="004B055C" w:rsidRDefault="004B055C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26A130CB" w14:textId="77777777" w:rsidR="00510198" w:rsidRPr="00D771D4" w:rsidRDefault="00510198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62812DAD" w14:textId="77777777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10C23412" w14:textId="77777777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05545170" w14:textId="77777777" w:rsidR="00604761" w:rsidRPr="00D771D4" w:rsidRDefault="00604761" w:rsidP="00A20521">
            <w:pPr>
              <w:tabs>
                <w:tab w:val="left" w:pos="332"/>
              </w:tabs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960</w:t>
            </w:r>
          </w:p>
        </w:tc>
        <w:tc>
          <w:tcPr>
            <w:tcW w:w="836" w:type="dxa"/>
            <w:vMerge/>
          </w:tcPr>
          <w:p w14:paraId="0EC4E05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C3686BB" w14:textId="77777777" w:rsidTr="0042797D">
        <w:trPr>
          <w:trHeight w:val="1016"/>
          <w:jc w:val="center"/>
        </w:trPr>
        <w:tc>
          <w:tcPr>
            <w:tcW w:w="2806" w:type="dxa"/>
          </w:tcPr>
          <w:p w14:paraId="169FA17F" w14:textId="06A25829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1.1.3.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3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.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Организовање округлог стола кључних институција у систему јавних набавки са представницима привредних субјеката</w:t>
            </w:r>
          </w:p>
          <w:p w14:paraId="05034A73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909" w:type="dxa"/>
            <w:gridSpan w:val="4"/>
          </w:tcPr>
          <w:p w14:paraId="6A4BD1E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9C15B1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2026.</w:t>
            </w:r>
          </w:p>
          <w:p w14:paraId="09D18EE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</w:tcPr>
          <w:p w14:paraId="4764EBD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5B89DD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06" w:type="dxa"/>
            <w:gridSpan w:val="4"/>
          </w:tcPr>
          <w:p w14:paraId="168B981F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457A965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ПКС</w:t>
            </w:r>
          </w:p>
          <w:p w14:paraId="320A29C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</w:tcPr>
          <w:p w14:paraId="39D0CA0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за плате, апропријација 411 и 412</w:t>
            </w:r>
          </w:p>
          <w:p w14:paraId="19E24C67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999BC33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612" w:type="dxa"/>
            <w:gridSpan w:val="2"/>
          </w:tcPr>
          <w:p w14:paraId="39D5AD8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56E9B9C" w14:textId="6B52E461" w:rsidR="00604761" w:rsidRPr="00D771D4" w:rsidRDefault="004B055C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06" w:type="dxa"/>
            <w:gridSpan w:val="2"/>
          </w:tcPr>
          <w:p w14:paraId="3B29015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0FEB70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-</w:t>
            </w:r>
          </w:p>
          <w:p w14:paraId="76C12FF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C59B9B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936C17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4A8517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584AF3C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E775BE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480</w:t>
            </w:r>
          </w:p>
          <w:p w14:paraId="540CBC3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836" w:type="dxa"/>
            <w:vMerge/>
          </w:tcPr>
          <w:p w14:paraId="079DCFB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66A964F2" w14:textId="77777777" w:rsidTr="00510198">
        <w:trPr>
          <w:trHeight w:val="530"/>
          <w:jc w:val="center"/>
        </w:trPr>
        <w:tc>
          <w:tcPr>
            <w:tcW w:w="2806" w:type="dxa"/>
          </w:tcPr>
          <w:p w14:paraId="62DB994F" w14:textId="77777777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1.1.3.4. Анализа ограничавајућих фактора за учешће понуђача у поступцима јавних набавки </w:t>
            </w:r>
          </w:p>
        </w:tc>
        <w:tc>
          <w:tcPr>
            <w:tcW w:w="1909" w:type="dxa"/>
            <w:gridSpan w:val="4"/>
          </w:tcPr>
          <w:p w14:paraId="1D9562B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6F7BE8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2026.</w:t>
            </w:r>
          </w:p>
          <w:p w14:paraId="6953EFB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</w:tcPr>
          <w:p w14:paraId="541F462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ED3DCE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06" w:type="dxa"/>
            <w:gridSpan w:val="4"/>
          </w:tcPr>
          <w:p w14:paraId="30CE585F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720EECE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НАЛЕД</w:t>
            </w:r>
          </w:p>
          <w:p w14:paraId="45763AD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</w:tcPr>
          <w:p w14:paraId="63BB1FA4" w14:textId="763B166F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за плате, апропријација</w:t>
            </w:r>
            <w:r w:rsidR="00825169"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411 и 412</w:t>
            </w:r>
          </w:p>
          <w:p w14:paraId="1CB9CDDE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F1B77B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612" w:type="dxa"/>
            <w:gridSpan w:val="2"/>
          </w:tcPr>
          <w:p w14:paraId="167AB132" w14:textId="77777777" w:rsidR="004B055C" w:rsidRPr="00D771D4" w:rsidRDefault="004B055C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BCC9EEA" w14:textId="51B48C64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06" w:type="dxa"/>
            <w:gridSpan w:val="2"/>
          </w:tcPr>
          <w:p w14:paraId="57DCBBB6" w14:textId="77777777" w:rsidR="004B055C" w:rsidRPr="00D771D4" w:rsidRDefault="004B055C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73F96560" w14:textId="5FE7BA23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-</w:t>
            </w:r>
          </w:p>
          <w:p w14:paraId="41B3032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0B8C723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08D6020A" w14:textId="10D9B3A4" w:rsidR="00604761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0ACD5088" w14:textId="01971C7F" w:rsidR="00510198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1D2CD243" w14:textId="77777777" w:rsidR="00510198" w:rsidRPr="00D771D4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1518DE33" w14:textId="54553BCE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64E42101" w14:textId="77777777" w:rsidR="004B055C" w:rsidRPr="00D771D4" w:rsidRDefault="004B055C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7611169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1.200</w:t>
            </w:r>
          </w:p>
        </w:tc>
        <w:tc>
          <w:tcPr>
            <w:tcW w:w="836" w:type="dxa"/>
          </w:tcPr>
          <w:p w14:paraId="089C139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5F90AB5" w14:textId="77777777" w:rsidTr="0042797D">
        <w:trPr>
          <w:trHeight w:val="1016"/>
          <w:jc w:val="center"/>
        </w:trPr>
        <w:tc>
          <w:tcPr>
            <w:tcW w:w="2806" w:type="dxa"/>
          </w:tcPr>
          <w:p w14:paraId="0B927BDF" w14:textId="77777777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bookmarkStart w:id="9" w:name="_Hlk211936672"/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lastRenderedPageBreak/>
              <w:t xml:space="preserve">1.1.3.5. Израда методологије за одређивање процењене вредности јавне набавке </w:t>
            </w:r>
          </w:p>
        </w:tc>
        <w:tc>
          <w:tcPr>
            <w:tcW w:w="1909" w:type="dxa"/>
            <w:gridSpan w:val="4"/>
          </w:tcPr>
          <w:p w14:paraId="0DA6D95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4EC31A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2026.</w:t>
            </w:r>
          </w:p>
          <w:p w14:paraId="043987B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</w:tcPr>
          <w:p w14:paraId="2E19671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F94490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06" w:type="dxa"/>
            <w:gridSpan w:val="4"/>
          </w:tcPr>
          <w:p w14:paraId="16C348F3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CD241DB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09355584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НАЛЕД</w:t>
            </w:r>
          </w:p>
          <w:p w14:paraId="5E1E4C1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</w:tcPr>
          <w:p w14:paraId="4B5A15D3" w14:textId="53D88C85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за плате, апропријација</w:t>
            </w:r>
            <w:r w:rsidR="00825169"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411 и 412</w:t>
            </w:r>
          </w:p>
          <w:p w14:paraId="5A042913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CA8AD8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612" w:type="dxa"/>
            <w:gridSpan w:val="2"/>
          </w:tcPr>
          <w:p w14:paraId="7FEAD710" w14:textId="77777777" w:rsidR="004B055C" w:rsidRPr="00D771D4" w:rsidRDefault="004B055C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E16A010" w14:textId="086759C0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06" w:type="dxa"/>
            <w:gridSpan w:val="2"/>
          </w:tcPr>
          <w:p w14:paraId="732C1982" w14:textId="77777777" w:rsidR="004B055C" w:rsidRPr="00D771D4" w:rsidRDefault="004B055C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6507554F" w14:textId="6F49897B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-</w:t>
            </w:r>
          </w:p>
          <w:p w14:paraId="192054F1" w14:textId="77777777" w:rsidR="004B055C" w:rsidRPr="00D771D4" w:rsidRDefault="004B055C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70817E1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32D0159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73D95A2F" w14:textId="1A563899" w:rsidR="00604761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78C5FA2E" w14:textId="77777777" w:rsidR="00510198" w:rsidRPr="00D771D4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7465A17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79F0AE7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1.200</w:t>
            </w:r>
          </w:p>
        </w:tc>
        <w:tc>
          <w:tcPr>
            <w:tcW w:w="836" w:type="dxa"/>
          </w:tcPr>
          <w:p w14:paraId="21611F4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bookmarkEnd w:id="9"/>
      <w:tr w:rsidR="00604761" w:rsidRPr="00D771D4" w14:paraId="6D77068C" w14:textId="77777777" w:rsidTr="0042797D">
        <w:trPr>
          <w:trHeight w:val="1016"/>
          <w:jc w:val="center"/>
        </w:trPr>
        <w:tc>
          <w:tcPr>
            <w:tcW w:w="2806" w:type="dxa"/>
          </w:tcPr>
          <w:p w14:paraId="5E1C9286" w14:textId="4FA970C6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1.1.3.6. Организовање радионице у циљу упознавања наручилаца са методологијом за одре</w:t>
            </w:r>
            <w:r w:rsidR="005B6160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ђ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ивање процењене вредности јавне набавке</w:t>
            </w:r>
          </w:p>
        </w:tc>
        <w:tc>
          <w:tcPr>
            <w:tcW w:w="1909" w:type="dxa"/>
            <w:gridSpan w:val="4"/>
          </w:tcPr>
          <w:p w14:paraId="092E178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849E27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2026.</w:t>
            </w:r>
          </w:p>
          <w:p w14:paraId="55811D0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</w:tcPr>
          <w:p w14:paraId="5543B22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116010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06" w:type="dxa"/>
            <w:gridSpan w:val="4"/>
          </w:tcPr>
          <w:p w14:paraId="6432E766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FE41D2F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3D40417B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НАЛЕД</w:t>
            </w:r>
          </w:p>
          <w:p w14:paraId="651CE85E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</w:tcPr>
          <w:p w14:paraId="210B5270" w14:textId="3593AF3F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за плате, апропријација</w:t>
            </w:r>
            <w:r w:rsidR="00825169"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411 и 412</w:t>
            </w:r>
          </w:p>
          <w:p w14:paraId="4A6668EE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5D44EEC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612" w:type="dxa"/>
            <w:gridSpan w:val="2"/>
          </w:tcPr>
          <w:p w14:paraId="6A662789" w14:textId="77777777" w:rsidR="004B055C" w:rsidRPr="00D771D4" w:rsidRDefault="004B055C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CE4931E" w14:textId="7DDB8ABB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06" w:type="dxa"/>
            <w:gridSpan w:val="2"/>
          </w:tcPr>
          <w:p w14:paraId="720F16A2" w14:textId="77777777" w:rsidR="00510198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</w:pPr>
          </w:p>
          <w:p w14:paraId="6727A465" w14:textId="54D7B387" w:rsidR="00510198" w:rsidRPr="00510198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-</w:t>
            </w:r>
          </w:p>
          <w:p w14:paraId="3C6E45FB" w14:textId="77777777" w:rsidR="00510198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F89ABC0" w14:textId="77777777" w:rsidR="00510198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517A80CE" w14:textId="77777777" w:rsidR="00510198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60439F50" w14:textId="47E447D3" w:rsidR="00510198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1BA456FA" w14:textId="77777777" w:rsidR="00510198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7233131" w14:textId="77777777" w:rsidR="00510198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77ECC880" w14:textId="1D43A525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480</w:t>
            </w:r>
          </w:p>
        </w:tc>
        <w:tc>
          <w:tcPr>
            <w:tcW w:w="836" w:type="dxa"/>
          </w:tcPr>
          <w:p w14:paraId="51D4D83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6C17ED81" w14:textId="77777777" w:rsidTr="0042797D">
        <w:trPr>
          <w:trHeight w:val="1016"/>
          <w:jc w:val="center"/>
        </w:trPr>
        <w:tc>
          <w:tcPr>
            <w:tcW w:w="2806" w:type="dxa"/>
          </w:tcPr>
          <w:p w14:paraId="0A4329E4" w14:textId="77D122E5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1.1.3.7. Организовање обука на тему истраживања тржишта у области јавних набавки у циљу јачања конкуренције у поступцима јавних набавки</w:t>
            </w:r>
          </w:p>
        </w:tc>
        <w:tc>
          <w:tcPr>
            <w:tcW w:w="1909" w:type="dxa"/>
            <w:gridSpan w:val="4"/>
          </w:tcPr>
          <w:p w14:paraId="4DAABB3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9DCE6F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2026.</w:t>
            </w:r>
          </w:p>
          <w:p w14:paraId="1A95CEE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</w:tcPr>
          <w:p w14:paraId="0030263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237478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06" w:type="dxa"/>
            <w:gridSpan w:val="4"/>
          </w:tcPr>
          <w:p w14:paraId="2DBFD253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2F47892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67C23847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</w:tcPr>
          <w:p w14:paraId="20F5E153" w14:textId="30B1F74A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за плате, апропријација</w:t>
            </w:r>
            <w:r w:rsidR="00825169"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411 и 412</w:t>
            </w:r>
          </w:p>
          <w:p w14:paraId="13D1E55A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6586A02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612" w:type="dxa"/>
            <w:gridSpan w:val="2"/>
          </w:tcPr>
          <w:p w14:paraId="440C7D57" w14:textId="77777777" w:rsidR="004B055C" w:rsidRPr="00D771D4" w:rsidRDefault="004B055C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38E7D766" w14:textId="464444B4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06" w:type="dxa"/>
            <w:gridSpan w:val="2"/>
          </w:tcPr>
          <w:p w14:paraId="3337AFA2" w14:textId="77777777" w:rsidR="004B055C" w:rsidRPr="00D771D4" w:rsidRDefault="004B055C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313F2385" w14:textId="2E31452E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-</w:t>
            </w:r>
          </w:p>
          <w:p w14:paraId="6B9511B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50D4D7C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10666F0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4BDCD1C" w14:textId="0C2E0133" w:rsidR="00604761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5BF0BF0B" w14:textId="77777777" w:rsidR="00510198" w:rsidRPr="00D771D4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072912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063740D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960</w:t>
            </w:r>
          </w:p>
        </w:tc>
        <w:tc>
          <w:tcPr>
            <w:tcW w:w="836" w:type="dxa"/>
          </w:tcPr>
          <w:p w14:paraId="10BE358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3B21E5C" w14:textId="77777777" w:rsidTr="0042797D">
        <w:trPr>
          <w:trHeight w:val="1016"/>
          <w:jc w:val="center"/>
        </w:trPr>
        <w:tc>
          <w:tcPr>
            <w:tcW w:w="2806" w:type="dxa"/>
          </w:tcPr>
          <w:p w14:paraId="6CFF64EC" w14:textId="55046EB6" w:rsidR="00604761" w:rsidRPr="00D771D4" w:rsidRDefault="00825169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1.1.3.8.</w:t>
            </w:r>
            <w:r w:rsidR="00B80C7D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 xml:space="preserve"> </w:t>
            </w:r>
            <w:r w:rsidR="00604761"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Израда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 xml:space="preserve"> </w:t>
            </w:r>
            <w:r w:rsidR="00604761"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инструкција/препорука за понуђаче за учешће у поступцима јавних набавки</w:t>
            </w:r>
          </w:p>
        </w:tc>
        <w:tc>
          <w:tcPr>
            <w:tcW w:w="1909" w:type="dxa"/>
            <w:gridSpan w:val="4"/>
          </w:tcPr>
          <w:p w14:paraId="1CCFA3B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4C7EE8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2026.</w:t>
            </w:r>
          </w:p>
          <w:p w14:paraId="6515BAF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</w:tcPr>
          <w:p w14:paraId="0DB218A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4689BB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06" w:type="dxa"/>
            <w:gridSpan w:val="4"/>
          </w:tcPr>
          <w:p w14:paraId="3C2B1F57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D5E0E3E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НАЛЕД</w:t>
            </w:r>
          </w:p>
          <w:p w14:paraId="7C553EDB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</w:tcPr>
          <w:p w14:paraId="6D594BB2" w14:textId="3668AC8C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за плате,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lastRenderedPageBreak/>
              <w:t>апропријација</w:t>
            </w:r>
            <w:r w:rsidR="00825169"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411 и 412</w:t>
            </w:r>
          </w:p>
          <w:p w14:paraId="15B9DA7C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sr-Cyrl-CS" w:eastAsia="en-GB"/>
              </w:rPr>
            </w:pPr>
          </w:p>
          <w:p w14:paraId="15FF9367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612" w:type="dxa"/>
            <w:gridSpan w:val="2"/>
          </w:tcPr>
          <w:p w14:paraId="484FCA5E" w14:textId="77777777" w:rsidR="004B055C" w:rsidRPr="00D771D4" w:rsidRDefault="004B055C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8C68D6B" w14:textId="6C3BAC59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06" w:type="dxa"/>
            <w:gridSpan w:val="2"/>
          </w:tcPr>
          <w:p w14:paraId="5831A919" w14:textId="77777777" w:rsidR="004B055C" w:rsidRPr="00D771D4" w:rsidRDefault="004B055C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42C01C9" w14:textId="381351B0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-</w:t>
            </w:r>
          </w:p>
          <w:p w14:paraId="674D538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1C8A8E9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0A8D9000" w14:textId="3DDDE7B5" w:rsidR="00604761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050ED503" w14:textId="77777777" w:rsidR="00510198" w:rsidRPr="00D771D4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73DA129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1BEBE5F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3E12BD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1.000</w:t>
            </w:r>
          </w:p>
        </w:tc>
        <w:tc>
          <w:tcPr>
            <w:tcW w:w="836" w:type="dxa"/>
          </w:tcPr>
          <w:p w14:paraId="305B900D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037B2F3E" w14:textId="77777777" w:rsidTr="00825169">
        <w:trPr>
          <w:trHeight w:val="440"/>
          <w:jc w:val="center"/>
        </w:trPr>
        <w:tc>
          <w:tcPr>
            <w:tcW w:w="2806" w:type="dxa"/>
          </w:tcPr>
          <w:p w14:paraId="23438EE2" w14:textId="46C9950C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1.1.3.9.</w:t>
            </w:r>
            <w:r w:rsidR="00825169"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Израда практи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чног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 алата (смернице, упутства или сл.) у циљу унапре</w:t>
            </w:r>
            <w:r w:rsidR="00B80C7D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ђ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ења капацитета јединица локалних самоуправа у погледу антикорупцијских мера у области јавних набавки</w:t>
            </w:r>
          </w:p>
        </w:tc>
        <w:tc>
          <w:tcPr>
            <w:tcW w:w="1909" w:type="dxa"/>
            <w:gridSpan w:val="4"/>
          </w:tcPr>
          <w:p w14:paraId="71CD374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8CFCF4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2026.</w:t>
            </w:r>
          </w:p>
          <w:p w14:paraId="074FC11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</w:tcPr>
          <w:p w14:paraId="19B06C1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02ED60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06" w:type="dxa"/>
            <w:gridSpan w:val="4"/>
          </w:tcPr>
          <w:p w14:paraId="3FD52B60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FEDC622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0FD6F267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</w:tcPr>
          <w:p w14:paraId="441E0A32" w14:textId="68B04874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за плате, апропријација</w:t>
            </w:r>
            <w:r w:rsidR="00825169"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411 и 412</w:t>
            </w:r>
          </w:p>
          <w:p w14:paraId="4F7A0385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6E5D99D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612" w:type="dxa"/>
            <w:gridSpan w:val="2"/>
          </w:tcPr>
          <w:p w14:paraId="3BCAE6B0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ADA1CC7" w14:textId="3548900C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06" w:type="dxa"/>
            <w:gridSpan w:val="2"/>
          </w:tcPr>
          <w:p w14:paraId="2410E28D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6C8EAF5E" w14:textId="7200CEF8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-</w:t>
            </w:r>
          </w:p>
          <w:p w14:paraId="38EAA86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1D4A553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7B355B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5EB9B81" w14:textId="250E87CB" w:rsidR="00604761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397C36F6" w14:textId="77777777" w:rsidR="00510198" w:rsidRPr="00D771D4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7AB977C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2CD36FF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1.200</w:t>
            </w:r>
          </w:p>
        </w:tc>
        <w:tc>
          <w:tcPr>
            <w:tcW w:w="836" w:type="dxa"/>
          </w:tcPr>
          <w:p w14:paraId="467B4E6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6DCD5DBC" w14:textId="77777777" w:rsidTr="0042797D">
        <w:trPr>
          <w:trHeight w:val="1016"/>
          <w:jc w:val="center"/>
        </w:trPr>
        <w:tc>
          <w:tcPr>
            <w:tcW w:w="2806" w:type="dxa"/>
          </w:tcPr>
          <w:p w14:paraId="27D019FE" w14:textId="77777777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1.1.3.10. Организовање обука у јединицама локалне самоуправе на тему антикорупцијских мера у области јавних набавки</w:t>
            </w:r>
          </w:p>
        </w:tc>
        <w:tc>
          <w:tcPr>
            <w:tcW w:w="1909" w:type="dxa"/>
            <w:gridSpan w:val="4"/>
          </w:tcPr>
          <w:p w14:paraId="7581EF2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14C088C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2026.</w:t>
            </w:r>
          </w:p>
          <w:p w14:paraId="394B290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268" w:type="dxa"/>
            <w:gridSpan w:val="3"/>
          </w:tcPr>
          <w:p w14:paraId="137103D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1AD78A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06" w:type="dxa"/>
            <w:gridSpan w:val="4"/>
          </w:tcPr>
          <w:p w14:paraId="26FB13FC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93A78B3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23352FD0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578" w:type="dxa"/>
            <w:gridSpan w:val="2"/>
          </w:tcPr>
          <w:p w14:paraId="4A780EA9" w14:textId="0ADDD56D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за плате, апропријација</w:t>
            </w:r>
            <w:r w:rsidR="00825169"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411 и 412</w:t>
            </w:r>
          </w:p>
          <w:p w14:paraId="7AD749E6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03AFAF6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612" w:type="dxa"/>
            <w:gridSpan w:val="2"/>
          </w:tcPr>
          <w:p w14:paraId="65FC3324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1BA7353" w14:textId="519BEDBC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06" w:type="dxa"/>
            <w:gridSpan w:val="2"/>
          </w:tcPr>
          <w:p w14:paraId="79534728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8E72DB0" w14:textId="1742D0DC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-</w:t>
            </w:r>
          </w:p>
          <w:p w14:paraId="67D0A06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9A6D66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207CFE3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76319663" w14:textId="6D554864" w:rsidR="00604761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7BC71A0A" w14:textId="77777777" w:rsidR="00510198" w:rsidRPr="00D771D4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1C9989A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942FAA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2.880</w:t>
            </w:r>
          </w:p>
        </w:tc>
        <w:tc>
          <w:tcPr>
            <w:tcW w:w="836" w:type="dxa"/>
          </w:tcPr>
          <w:p w14:paraId="2995AAF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B506F02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7A91ED7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Мера 1.1.4: Унапређење електронског система јавних набавки</w:t>
            </w:r>
          </w:p>
        </w:tc>
      </w:tr>
      <w:tr w:rsidR="00604761" w:rsidRPr="00D771D4" w14:paraId="3A706147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67BF8C2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Институција одговорна за спровођење (координацију спровођења) мере: КЈН</w:t>
            </w:r>
          </w:p>
        </w:tc>
      </w:tr>
      <w:tr w:rsidR="00604761" w:rsidRPr="00D771D4" w14:paraId="5C008896" w14:textId="77777777" w:rsidTr="0042797D">
        <w:trPr>
          <w:trHeight w:val="350"/>
          <w:jc w:val="center"/>
        </w:trPr>
        <w:tc>
          <w:tcPr>
            <w:tcW w:w="6649" w:type="dxa"/>
            <w:gridSpan w:val="10"/>
            <w:shd w:val="clear" w:color="auto" w:fill="F2F2F2" w:themeFill="background1" w:themeFillShade="F2"/>
          </w:tcPr>
          <w:p w14:paraId="0450A19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Период спровођења: 202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6172" w:type="dxa"/>
            <w:gridSpan w:val="9"/>
            <w:shd w:val="clear" w:color="auto" w:fill="F2F2F2" w:themeFill="background1" w:themeFillShade="F2"/>
          </w:tcPr>
          <w:p w14:paraId="245495B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Тип мере:</w:t>
            </w:r>
            <w:r w:rsidRPr="00D771D4">
              <w:rPr>
                <w:rFonts w:ascii="Times New Roman" w:eastAsia="Calibri" w:hAnsi="Times New Roman" w:cs="Times New Roman"/>
                <w:i/>
                <w:sz w:val="22"/>
                <w:szCs w:val="22"/>
                <w:lang w:val="sr-Cyrl-CS" w:eastAsia="en-IE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Мера обезбеђење добара и пружање услуга од стране учесника у планском систему</w:t>
            </w:r>
          </w:p>
        </w:tc>
      </w:tr>
      <w:tr w:rsidR="00604761" w:rsidRPr="00D771D4" w14:paraId="000ADF12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1B84CD0B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50BADDB6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Извор финансирања мере</w:t>
            </w:r>
          </w:p>
          <w:p w14:paraId="2BD86A3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28702E7B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Веза са програмским буџетом</w:t>
            </w:r>
          </w:p>
          <w:p w14:paraId="72B3DE6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6191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796703D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Укупна процењена финансијска средства у 000 дин.</w:t>
            </w:r>
          </w:p>
        </w:tc>
      </w:tr>
      <w:tr w:rsidR="00604761" w:rsidRPr="00D771D4" w14:paraId="731102C3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C1C5D2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lastRenderedPageBreak/>
              <w:t>Приходи из буџета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</w:p>
          <w:p w14:paraId="272F649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6031A7E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6191" w:type="dxa"/>
            <w:gridSpan w:val="10"/>
            <w:shd w:val="clear" w:color="auto" w:fill="F2F2F2" w:themeFill="background1" w:themeFillShade="F2"/>
          </w:tcPr>
          <w:p w14:paraId="6C04111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-</w:t>
            </w:r>
          </w:p>
        </w:tc>
      </w:tr>
      <w:tr w:rsidR="00604761" w:rsidRPr="00D771D4" w14:paraId="1BE891F6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EA3D77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1E8DEE5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sr-Cyrl-CS" w:eastAsia="en-GB"/>
              </w:rPr>
              <w:t>/</w:t>
            </w:r>
          </w:p>
        </w:tc>
        <w:tc>
          <w:tcPr>
            <w:tcW w:w="6191" w:type="dxa"/>
            <w:gridSpan w:val="10"/>
          </w:tcPr>
          <w:p w14:paraId="45FD27B1" w14:textId="270EED0A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4472C4" w:themeColor="accent1"/>
                <w:sz w:val="22"/>
                <w:szCs w:val="22"/>
                <w:lang w:val="sr-Latn-RS" w:eastAsia="en-GB"/>
              </w:rPr>
              <w:t>1</w:t>
            </w:r>
            <w:r w:rsidR="00C77989">
              <w:rPr>
                <w:rFonts w:ascii="Times New Roman" w:eastAsia="Times New Roman" w:hAnsi="Times New Roman" w:cs="Times New Roman"/>
                <w:b/>
                <w:i/>
                <w:color w:val="4472C4" w:themeColor="accent1"/>
                <w:sz w:val="22"/>
                <w:szCs w:val="22"/>
                <w:lang w:val="sr-Latn-RS" w:eastAsia="en-GB"/>
              </w:rPr>
              <w:t>4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4472C4" w:themeColor="accent1"/>
                <w:sz w:val="22"/>
                <w:szCs w:val="22"/>
                <w:lang w:val="sr-Latn-RS" w:eastAsia="en-GB"/>
              </w:rPr>
              <w:t>.</w:t>
            </w:r>
            <w:r w:rsidR="00C77989">
              <w:rPr>
                <w:rFonts w:ascii="Times New Roman" w:eastAsia="Times New Roman" w:hAnsi="Times New Roman" w:cs="Times New Roman"/>
                <w:b/>
                <w:i/>
                <w:color w:val="4472C4" w:themeColor="accent1"/>
                <w:sz w:val="22"/>
                <w:szCs w:val="22"/>
                <w:lang w:val="sr-Latn-RS" w:eastAsia="en-GB"/>
              </w:rPr>
              <w:t>4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4472C4" w:themeColor="accent1"/>
                <w:sz w:val="22"/>
                <w:szCs w:val="22"/>
                <w:lang w:val="sr-Latn-RS" w:eastAsia="en-GB"/>
              </w:rPr>
              <w:t>60</w:t>
            </w:r>
          </w:p>
        </w:tc>
      </w:tr>
      <w:tr w:rsidR="00604761" w:rsidRPr="00D771D4" w14:paraId="6F2FE832" w14:textId="77777777" w:rsidTr="0042797D">
        <w:trPr>
          <w:trHeight w:val="557"/>
          <w:jc w:val="center"/>
        </w:trPr>
        <w:tc>
          <w:tcPr>
            <w:tcW w:w="3019" w:type="dxa"/>
            <w:gridSpan w:val="2"/>
            <w:shd w:val="clear" w:color="auto" w:fill="F2F2F2" w:themeFill="background1" w:themeFillShade="F2"/>
          </w:tcPr>
          <w:p w14:paraId="443449FB" w14:textId="132C0AF0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на нивоу мере (показатељ резултата)</w:t>
            </w:r>
          </w:p>
        </w:tc>
        <w:tc>
          <w:tcPr>
            <w:tcW w:w="1861" w:type="dxa"/>
            <w:gridSpan w:val="4"/>
            <w:shd w:val="clear" w:color="auto" w:fill="F2F2F2" w:themeFill="background1" w:themeFillShade="F2"/>
          </w:tcPr>
          <w:p w14:paraId="2507043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93895C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2AD5F1A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769" w:type="dxa"/>
            <w:gridSpan w:val="4"/>
            <w:shd w:val="clear" w:color="auto" w:fill="F2F2F2" w:themeFill="background1" w:themeFillShade="F2"/>
          </w:tcPr>
          <w:p w14:paraId="6CA4FDD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10AA2CD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6B862B5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085" w:type="dxa"/>
            <w:gridSpan w:val="3"/>
            <w:shd w:val="clear" w:color="auto" w:fill="F2F2F2" w:themeFill="background1" w:themeFillShade="F2"/>
          </w:tcPr>
          <w:p w14:paraId="153A55A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79F554A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53BDEBE7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380FD75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2C5A11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02C2B45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028C7F0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2F16C08" w14:textId="66061CF9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62CA6CD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2026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0ABEECB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98C1C8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6901F792" w14:textId="77777777" w:rsidTr="0042797D">
        <w:trPr>
          <w:trHeight w:val="980"/>
          <w:jc w:val="center"/>
        </w:trPr>
        <w:tc>
          <w:tcPr>
            <w:tcW w:w="3019" w:type="dxa"/>
            <w:gridSpan w:val="2"/>
          </w:tcPr>
          <w:p w14:paraId="1BEBAEF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BA4FE3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Имплементиране нове верзије Портала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 јавних набавки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, укупно</w:t>
            </w:r>
          </w:p>
        </w:tc>
        <w:tc>
          <w:tcPr>
            <w:tcW w:w="1861" w:type="dxa"/>
            <w:gridSpan w:val="4"/>
          </w:tcPr>
          <w:p w14:paraId="43BA84A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580361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02A6E88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832EE9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Портал јавних набавки</w:t>
            </w:r>
          </w:p>
        </w:tc>
        <w:tc>
          <w:tcPr>
            <w:tcW w:w="2085" w:type="dxa"/>
            <w:gridSpan w:val="3"/>
          </w:tcPr>
          <w:p w14:paraId="34F7DA2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3788C4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21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 </w:t>
            </w:r>
          </w:p>
        </w:tc>
        <w:tc>
          <w:tcPr>
            <w:tcW w:w="1557" w:type="dxa"/>
            <w:gridSpan w:val="2"/>
          </w:tcPr>
          <w:p w14:paraId="62A9E9D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B7CAE7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5</w:t>
            </w:r>
          </w:p>
        </w:tc>
        <w:tc>
          <w:tcPr>
            <w:tcW w:w="1599" w:type="dxa"/>
            <w:gridSpan w:val="2"/>
          </w:tcPr>
          <w:p w14:paraId="693E623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194A1D3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23</w:t>
            </w:r>
          </w:p>
        </w:tc>
        <w:tc>
          <w:tcPr>
            <w:tcW w:w="931" w:type="dxa"/>
            <w:gridSpan w:val="2"/>
            <w:vMerge/>
          </w:tcPr>
          <w:p w14:paraId="4B50776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2E567D2" w14:textId="77777777" w:rsidTr="0042797D">
        <w:trPr>
          <w:trHeight w:val="440"/>
          <w:jc w:val="center"/>
        </w:trPr>
        <w:tc>
          <w:tcPr>
            <w:tcW w:w="3019" w:type="dxa"/>
            <w:gridSpan w:val="2"/>
            <w:vMerge w:val="restart"/>
            <w:shd w:val="clear" w:color="auto" w:fill="F2F2F2" w:themeFill="background1" w:themeFillShade="F2"/>
          </w:tcPr>
          <w:p w14:paraId="0B83829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F36B46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0B488F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8F6937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Назив активности</w:t>
            </w:r>
          </w:p>
        </w:tc>
        <w:tc>
          <w:tcPr>
            <w:tcW w:w="1540" w:type="dxa"/>
            <w:vMerge w:val="restart"/>
            <w:shd w:val="clear" w:color="auto" w:fill="F2F2F2" w:themeFill="background1" w:themeFillShade="F2"/>
          </w:tcPr>
          <w:p w14:paraId="1684171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477CBE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2D6319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E3A9B0B" w14:textId="3459E67D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Рок за завршетак активности</w:t>
            </w:r>
          </w:p>
        </w:tc>
        <w:tc>
          <w:tcPr>
            <w:tcW w:w="1294" w:type="dxa"/>
            <w:gridSpan w:val="4"/>
            <w:vMerge w:val="restart"/>
            <w:shd w:val="clear" w:color="auto" w:fill="F2F2F2" w:themeFill="background1" w:themeFillShade="F2"/>
          </w:tcPr>
          <w:p w14:paraId="395ADF9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E419C7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61B986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BB2A34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Институција одговорна за спровођење</w:t>
            </w:r>
          </w:p>
        </w:tc>
        <w:tc>
          <w:tcPr>
            <w:tcW w:w="1327" w:type="dxa"/>
            <w:gridSpan w:val="4"/>
            <w:vMerge w:val="restart"/>
            <w:shd w:val="clear" w:color="auto" w:fill="F2F2F2" w:themeFill="background1" w:themeFillShade="F2"/>
          </w:tcPr>
          <w:p w14:paraId="1F2E97F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9878E0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0618DF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98F551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Партнери у спровођењу активности</w:t>
            </w:r>
          </w:p>
        </w:tc>
        <w:tc>
          <w:tcPr>
            <w:tcW w:w="5641" w:type="dxa"/>
            <w:gridSpan w:val="8"/>
            <w:shd w:val="clear" w:color="auto" w:fill="F2F2F2" w:themeFill="background1" w:themeFillShade="F2"/>
          </w:tcPr>
          <w:p w14:paraId="0AC0BEA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F5E0DD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644D0E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90F472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Укупна процењена финансијска средства по изворима у 000 дин.</w:t>
            </w:r>
          </w:p>
          <w:p w14:paraId="6A2941D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BCEAD9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59DD085" w14:textId="77777777" w:rsidTr="0042797D">
        <w:trPr>
          <w:trHeight w:val="930"/>
          <w:jc w:val="center"/>
        </w:trPr>
        <w:tc>
          <w:tcPr>
            <w:tcW w:w="3019" w:type="dxa"/>
            <w:gridSpan w:val="2"/>
            <w:vMerge/>
            <w:shd w:val="clear" w:color="auto" w:fill="F2F2F2" w:themeFill="background1" w:themeFillShade="F2"/>
          </w:tcPr>
          <w:p w14:paraId="45CCBC7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40" w:type="dxa"/>
            <w:vMerge/>
            <w:shd w:val="clear" w:color="auto" w:fill="F2F2F2" w:themeFill="background1" w:themeFillShade="F2"/>
          </w:tcPr>
          <w:p w14:paraId="5A668DD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  <w:vMerge/>
            <w:shd w:val="clear" w:color="auto" w:fill="F2F2F2" w:themeFill="background1" w:themeFillShade="F2"/>
          </w:tcPr>
          <w:p w14:paraId="2B5BAFC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327" w:type="dxa"/>
            <w:gridSpan w:val="4"/>
            <w:vMerge/>
            <w:shd w:val="clear" w:color="auto" w:fill="F2F2F2" w:themeFill="background1" w:themeFillShade="F2"/>
          </w:tcPr>
          <w:p w14:paraId="7772E36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shd w:val="clear" w:color="auto" w:fill="F2F2F2" w:themeFill="background1" w:themeFillShade="F2"/>
          </w:tcPr>
          <w:p w14:paraId="0D8B6B5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8A0EE8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финансирања</w:t>
            </w: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10EC4ED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Веза са програмским буџетом (ПР-ПА/ПЈ)</w:t>
            </w: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54989F9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E2F1A6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7014C43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7B9953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323FF3B" w14:textId="77777777" w:rsidTr="0042797D">
        <w:trPr>
          <w:trHeight w:val="800"/>
          <w:jc w:val="center"/>
        </w:trPr>
        <w:tc>
          <w:tcPr>
            <w:tcW w:w="3019" w:type="dxa"/>
            <w:gridSpan w:val="2"/>
          </w:tcPr>
          <w:p w14:paraId="3ED06BF4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1.1.4.1. Израда техничке спецификације за израду нових функционалности на Порталу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540" w:type="dxa"/>
          </w:tcPr>
          <w:p w14:paraId="580A1E8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1740F9A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32B65DC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19375FA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C5E29E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37AED7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</w:p>
        </w:tc>
        <w:tc>
          <w:tcPr>
            <w:tcW w:w="1327" w:type="dxa"/>
            <w:gridSpan w:val="4"/>
          </w:tcPr>
          <w:p w14:paraId="5DF3F69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34715C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91C66B7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219D3D1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283D878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B86112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414CD25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3B2E574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</w:tcPr>
          <w:p w14:paraId="7BD637E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42C345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EE2000C" w14:textId="7FD73C6C" w:rsidR="00604761" w:rsidRPr="00D771D4" w:rsidRDefault="00364FD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E12029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</w:t>
            </w:r>
            <w:r w:rsidR="00F936FF" w:rsidRPr="00E12029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.</w:t>
            </w:r>
            <w:r w:rsidRPr="00E12029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7</w:t>
            </w:r>
            <w:r w:rsidR="00F936FF" w:rsidRPr="00E12029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00</w:t>
            </w:r>
          </w:p>
        </w:tc>
        <w:tc>
          <w:tcPr>
            <w:tcW w:w="931" w:type="dxa"/>
            <w:gridSpan w:val="2"/>
            <w:vMerge/>
          </w:tcPr>
          <w:p w14:paraId="0F28968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7AE252FD" w14:textId="77777777" w:rsidTr="0042797D">
        <w:trPr>
          <w:trHeight w:val="674"/>
          <w:jc w:val="center"/>
        </w:trPr>
        <w:tc>
          <w:tcPr>
            <w:tcW w:w="3019" w:type="dxa"/>
            <w:gridSpan w:val="2"/>
          </w:tcPr>
          <w:p w14:paraId="128BD839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1.1.4.2. Израда нових функционалности на Порталу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 јавних набавки</w:t>
            </w:r>
          </w:p>
        </w:tc>
        <w:tc>
          <w:tcPr>
            <w:tcW w:w="1540" w:type="dxa"/>
          </w:tcPr>
          <w:p w14:paraId="19F2AF3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E62D2F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20435FA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53B9B6C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6A4D43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C6E347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3ADFCE6A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6FE84C9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D38E969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6B5F4B8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41E1EAA3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12F352A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1BB65F3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</w:tcPr>
          <w:p w14:paraId="3E6F30D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AB2B2D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0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800</w:t>
            </w:r>
          </w:p>
        </w:tc>
        <w:tc>
          <w:tcPr>
            <w:tcW w:w="931" w:type="dxa"/>
            <w:gridSpan w:val="2"/>
            <w:vMerge/>
          </w:tcPr>
          <w:p w14:paraId="4483445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E7B78AF" w14:textId="77777777" w:rsidTr="0042797D">
        <w:trPr>
          <w:trHeight w:val="1178"/>
          <w:jc w:val="center"/>
        </w:trPr>
        <w:tc>
          <w:tcPr>
            <w:tcW w:w="3019" w:type="dxa"/>
            <w:gridSpan w:val="2"/>
          </w:tcPr>
          <w:p w14:paraId="4846F3C9" w14:textId="77777777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1.1.4.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3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. Спровођење обука и промоција Портала у погледу нових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lastRenderedPageBreak/>
              <w:t xml:space="preserve">функционалности Портала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јавних набавки</w:t>
            </w:r>
          </w:p>
        </w:tc>
        <w:tc>
          <w:tcPr>
            <w:tcW w:w="1540" w:type="dxa"/>
          </w:tcPr>
          <w:p w14:paraId="65034C3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A8FF74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6.</w:t>
            </w:r>
          </w:p>
          <w:p w14:paraId="100D5C9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6BA50C5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35D7C53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31B4C33E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EB2DE36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ЕУ/УНДП</w:t>
            </w:r>
          </w:p>
          <w:p w14:paraId="2F03C2C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2AC0CD6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 xml:space="preserve">за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lastRenderedPageBreak/>
              <w:t>плате, апропријација 411 и 412</w:t>
            </w:r>
          </w:p>
          <w:p w14:paraId="419517FA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FC59BB4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4BFAE10D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AF2FF9D" w14:textId="281F187B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99" w:type="dxa"/>
            <w:gridSpan w:val="2"/>
          </w:tcPr>
          <w:p w14:paraId="4744FED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693411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-</w:t>
            </w:r>
          </w:p>
          <w:p w14:paraId="7A34516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4233AD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69588A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1A81EC7" w14:textId="203ED943" w:rsidR="00604761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6219AE9" w14:textId="77777777" w:rsidR="00510198" w:rsidRPr="00D771D4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9B15CE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4470FD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960</w:t>
            </w:r>
          </w:p>
          <w:p w14:paraId="0537C0B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931" w:type="dxa"/>
            <w:gridSpan w:val="2"/>
            <w:vMerge/>
          </w:tcPr>
          <w:p w14:paraId="46E8727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079463E1" w14:textId="77777777" w:rsidTr="00A20521">
        <w:trPr>
          <w:trHeight w:val="557"/>
          <w:jc w:val="center"/>
        </w:trPr>
        <w:tc>
          <w:tcPr>
            <w:tcW w:w="12821" w:type="dxa"/>
            <w:gridSpan w:val="19"/>
            <w:shd w:val="clear" w:color="auto" w:fill="B4C6E7" w:themeFill="accent1" w:themeFillTint="66"/>
          </w:tcPr>
          <w:p w14:paraId="41D1BE1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bookmarkStart w:id="10" w:name="_Toc73613653"/>
          </w:p>
          <w:p w14:paraId="267592FB" w14:textId="67FB62E0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  <w:t>ПОСЕБ</w:t>
            </w:r>
            <w:r w:rsidR="00EE47EA"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  <w:t>АН</w:t>
            </w:r>
            <w:r w:rsidRPr="00D771D4"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  <w:t xml:space="preserve"> ЦИЉ 1.2: ШИРА ПРИМЕНА ЕКОЛОШКОГ И СОЦИЈАЛНОГ АСПЕКТА И ТЕХНИКА И ИНСТРУМЕНАТА У ЈАВНИМ НАБАВКАМА</w:t>
            </w:r>
            <w:bookmarkEnd w:id="10"/>
          </w:p>
        </w:tc>
      </w:tr>
      <w:tr w:rsidR="00604761" w:rsidRPr="00D771D4" w14:paraId="53C148C9" w14:textId="77777777" w:rsidTr="0042797D">
        <w:trPr>
          <w:trHeight w:val="1088"/>
          <w:jc w:val="center"/>
        </w:trPr>
        <w:tc>
          <w:tcPr>
            <w:tcW w:w="3019" w:type="dxa"/>
            <w:gridSpan w:val="2"/>
            <w:shd w:val="clear" w:color="auto" w:fill="F2F2F2" w:themeFill="background1" w:themeFillShade="F2"/>
          </w:tcPr>
          <w:p w14:paraId="62C8672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D2A611E" w14:textId="51C2D406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на нивоу посебног циља</w:t>
            </w:r>
          </w:p>
          <w:p w14:paraId="1DDC91D8" w14:textId="2FFFCEDC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(показатељ исхода)</w:t>
            </w:r>
          </w:p>
        </w:tc>
        <w:tc>
          <w:tcPr>
            <w:tcW w:w="1861" w:type="dxa"/>
            <w:gridSpan w:val="4"/>
            <w:shd w:val="clear" w:color="auto" w:fill="F2F2F2" w:themeFill="background1" w:themeFillShade="F2"/>
          </w:tcPr>
          <w:p w14:paraId="31D3CC0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54824F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BBE85B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371DD9D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769" w:type="dxa"/>
            <w:gridSpan w:val="4"/>
            <w:shd w:val="clear" w:color="auto" w:fill="F2F2F2" w:themeFill="background1" w:themeFillShade="F2"/>
          </w:tcPr>
          <w:p w14:paraId="0F39C9D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37012FA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38EA8E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52F2BAC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085" w:type="dxa"/>
            <w:gridSpan w:val="3"/>
            <w:shd w:val="clear" w:color="auto" w:fill="F2F2F2" w:themeFill="background1" w:themeFillShade="F2"/>
          </w:tcPr>
          <w:p w14:paraId="44F5213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B09080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4862A2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5A0C98D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3050A5F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20FB7BC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AC8379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1E0A765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126A246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D031328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A029E8D" w14:textId="001ACB30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618969D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6FADC55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7878F7A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DD72024" w14:textId="77777777" w:rsidTr="0042797D">
        <w:trPr>
          <w:trHeight w:val="980"/>
          <w:jc w:val="center"/>
        </w:trPr>
        <w:tc>
          <w:tcPr>
            <w:tcW w:w="3019" w:type="dxa"/>
            <w:gridSpan w:val="2"/>
          </w:tcPr>
          <w:p w14:paraId="39122AC0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8FED887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3C55F2D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 поступака јавних набавки са еколошким критеријумима, укупно</w:t>
            </w:r>
          </w:p>
        </w:tc>
        <w:tc>
          <w:tcPr>
            <w:tcW w:w="1861" w:type="dxa"/>
            <w:gridSpan w:val="4"/>
          </w:tcPr>
          <w:p w14:paraId="35E11AA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7C8B30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988705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524A121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EA5ED4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Годишњи извештај о јавним набавкама КЈН</w:t>
            </w:r>
          </w:p>
        </w:tc>
        <w:tc>
          <w:tcPr>
            <w:tcW w:w="2085" w:type="dxa"/>
            <w:gridSpan w:val="3"/>
          </w:tcPr>
          <w:p w14:paraId="2C86ECFE" w14:textId="77777777" w:rsidR="00F936FF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Базна година би требало да буде 2025. </w:t>
            </w:r>
          </w:p>
          <w:p w14:paraId="77605DC0" w14:textId="4F3EA570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Подаци ће бити доступни на крају године</w:t>
            </w:r>
            <w:r w:rsidRPr="00F936F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</w:p>
          <w:p w14:paraId="46F97EEB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2024 – 3.244</w:t>
            </w:r>
          </w:p>
        </w:tc>
        <w:tc>
          <w:tcPr>
            <w:tcW w:w="1557" w:type="dxa"/>
            <w:gridSpan w:val="2"/>
          </w:tcPr>
          <w:p w14:paraId="6C86D410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B8249B9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05304DE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2025</w:t>
            </w:r>
          </w:p>
        </w:tc>
        <w:tc>
          <w:tcPr>
            <w:tcW w:w="1599" w:type="dxa"/>
            <w:gridSpan w:val="2"/>
          </w:tcPr>
          <w:p w14:paraId="2BEE7724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65D6648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829DFEC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3.450</w:t>
            </w:r>
          </w:p>
        </w:tc>
        <w:tc>
          <w:tcPr>
            <w:tcW w:w="931" w:type="dxa"/>
            <w:gridSpan w:val="2"/>
            <w:vMerge/>
          </w:tcPr>
          <w:p w14:paraId="79806607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0AF3FE9E" w14:textId="77777777" w:rsidTr="00825169">
        <w:trPr>
          <w:trHeight w:val="260"/>
          <w:jc w:val="center"/>
        </w:trPr>
        <w:tc>
          <w:tcPr>
            <w:tcW w:w="3019" w:type="dxa"/>
            <w:gridSpan w:val="2"/>
          </w:tcPr>
          <w:p w14:paraId="50F8D9D2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5C937D6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36FF1D2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 поступака јавних набавки са социјалним критеријумима, укупно</w:t>
            </w:r>
          </w:p>
        </w:tc>
        <w:tc>
          <w:tcPr>
            <w:tcW w:w="1861" w:type="dxa"/>
            <w:gridSpan w:val="4"/>
          </w:tcPr>
          <w:p w14:paraId="389CE07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55C845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94D8CD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2F2002F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A1EC43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Годишњи извештај о јавним набавкама КЈН</w:t>
            </w:r>
          </w:p>
        </w:tc>
        <w:tc>
          <w:tcPr>
            <w:tcW w:w="2085" w:type="dxa"/>
            <w:gridSpan w:val="3"/>
          </w:tcPr>
          <w:p w14:paraId="6ED1A9A0" w14:textId="77777777" w:rsidR="00F936FF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Базна година би требало да буде 2025. </w:t>
            </w:r>
          </w:p>
          <w:p w14:paraId="799CDF7D" w14:textId="7C65505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Подаци ће бити доступни на крају године</w:t>
            </w:r>
          </w:p>
          <w:p w14:paraId="1236BA0C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2024 - 344</w:t>
            </w:r>
          </w:p>
        </w:tc>
        <w:tc>
          <w:tcPr>
            <w:tcW w:w="1557" w:type="dxa"/>
            <w:gridSpan w:val="2"/>
          </w:tcPr>
          <w:p w14:paraId="588C06BF" w14:textId="77777777" w:rsidR="00604761" w:rsidRPr="00F936FF" w:rsidRDefault="00604761" w:rsidP="00A205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EEBA38F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0EE5415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2025</w:t>
            </w:r>
          </w:p>
        </w:tc>
        <w:tc>
          <w:tcPr>
            <w:tcW w:w="1599" w:type="dxa"/>
            <w:gridSpan w:val="2"/>
          </w:tcPr>
          <w:p w14:paraId="521C66C5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69F75CD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E76FD6F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370</w:t>
            </w:r>
          </w:p>
        </w:tc>
        <w:tc>
          <w:tcPr>
            <w:tcW w:w="931" w:type="dxa"/>
            <w:gridSpan w:val="2"/>
            <w:vMerge/>
          </w:tcPr>
          <w:p w14:paraId="45E55B7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E6CE6C6" w14:textId="77777777" w:rsidTr="0042797D">
        <w:trPr>
          <w:trHeight w:val="989"/>
          <w:jc w:val="center"/>
        </w:trPr>
        <w:tc>
          <w:tcPr>
            <w:tcW w:w="3019" w:type="dxa"/>
            <w:gridSpan w:val="2"/>
          </w:tcPr>
          <w:p w14:paraId="4D7BA0F4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ADA9B44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bookmarkStart w:id="11" w:name="_Hlk161828169"/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 техника и инструмената у поступцима јавних набавки</w:t>
            </w:r>
            <w:bookmarkEnd w:id="11"/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, укупно</w:t>
            </w:r>
          </w:p>
        </w:tc>
        <w:tc>
          <w:tcPr>
            <w:tcW w:w="1861" w:type="dxa"/>
            <w:gridSpan w:val="4"/>
          </w:tcPr>
          <w:p w14:paraId="4F83456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A09BDF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2C9356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5C134CC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B7507E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Годишњи извештај о јавним набавкама КЈН</w:t>
            </w:r>
          </w:p>
        </w:tc>
        <w:tc>
          <w:tcPr>
            <w:tcW w:w="2085" w:type="dxa"/>
            <w:gridSpan w:val="3"/>
          </w:tcPr>
          <w:p w14:paraId="1CD0CD59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Базна година би требало да буде 2025. Подаци ће бити доступни на крају. године</w:t>
            </w:r>
          </w:p>
          <w:p w14:paraId="1162965E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2024-442</w:t>
            </w:r>
          </w:p>
        </w:tc>
        <w:tc>
          <w:tcPr>
            <w:tcW w:w="1557" w:type="dxa"/>
            <w:gridSpan w:val="2"/>
          </w:tcPr>
          <w:p w14:paraId="0E2F4F1F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47FB09DD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2025</w:t>
            </w:r>
          </w:p>
        </w:tc>
        <w:tc>
          <w:tcPr>
            <w:tcW w:w="1599" w:type="dxa"/>
            <w:gridSpan w:val="2"/>
          </w:tcPr>
          <w:p w14:paraId="04B64692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FBDF600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460</w:t>
            </w:r>
          </w:p>
        </w:tc>
        <w:tc>
          <w:tcPr>
            <w:tcW w:w="931" w:type="dxa"/>
            <w:gridSpan w:val="2"/>
            <w:vMerge/>
          </w:tcPr>
          <w:p w14:paraId="1593493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D0AF9D7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42DE1651" w14:textId="6AEDBBDF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bookmarkStart w:id="12" w:name="_Toc73613654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lastRenderedPageBreak/>
              <w:t xml:space="preserve">Мера 1.2.1: </w:t>
            </w:r>
            <w:bookmarkEnd w:id="12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Јачање регулаторног и институционалног оквира у погледу зелених набавки</w:t>
            </w:r>
          </w:p>
        </w:tc>
      </w:tr>
      <w:tr w:rsidR="00604761" w:rsidRPr="00D771D4" w14:paraId="1B772D58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091F93D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Институција одговорна за спровођење (координацију спровођења) мере: КЈН</w:t>
            </w:r>
          </w:p>
        </w:tc>
      </w:tr>
      <w:tr w:rsidR="00604761" w:rsidRPr="00D771D4" w14:paraId="3DAD8BBC" w14:textId="77777777" w:rsidTr="0042797D">
        <w:trPr>
          <w:trHeight w:val="350"/>
          <w:jc w:val="center"/>
        </w:trPr>
        <w:tc>
          <w:tcPr>
            <w:tcW w:w="6649" w:type="dxa"/>
            <w:gridSpan w:val="10"/>
            <w:shd w:val="clear" w:color="auto" w:fill="F2F2F2" w:themeFill="background1" w:themeFillShade="F2"/>
          </w:tcPr>
          <w:p w14:paraId="4613501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Период спровођења: 202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6172" w:type="dxa"/>
            <w:gridSpan w:val="9"/>
            <w:shd w:val="clear" w:color="auto" w:fill="F2F2F2" w:themeFill="background1" w:themeFillShade="F2"/>
          </w:tcPr>
          <w:p w14:paraId="6DF3D13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Тип мере: Информативно-едукативна мера</w:t>
            </w:r>
          </w:p>
        </w:tc>
      </w:tr>
      <w:tr w:rsidR="00604761" w:rsidRPr="00D771D4" w14:paraId="4FD48D0D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45D68F07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5339D051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Извор финансирања мере</w:t>
            </w:r>
          </w:p>
          <w:p w14:paraId="6BF985E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5E93880C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Веза са програмским буџетом</w:t>
            </w:r>
          </w:p>
          <w:p w14:paraId="5CD721F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6191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443F6A0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Укупна процењена финансијска средства у 000 дин.</w:t>
            </w:r>
          </w:p>
        </w:tc>
      </w:tr>
      <w:tr w:rsidR="00604761" w:rsidRPr="00D771D4" w14:paraId="6A420426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834102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/редовна издвајања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705B84B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6191" w:type="dxa"/>
            <w:gridSpan w:val="10"/>
            <w:shd w:val="clear" w:color="auto" w:fill="F2F2F2" w:themeFill="background1" w:themeFillShade="F2"/>
          </w:tcPr>
          <w:p w14:paraId="02008D8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-</w:t>
            </w:r>
          </w:p>
        </w:tc>
      </w:tr>
      <w:tr w:rsidR="00604761" w:rsidRPr="00D771D4" w14:paraId="2F410703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1A6280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5E5A9FE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/</w:t>
            </w:r>
          </w:p>
        </w:tc>
        <w:tc>
          <w:tcPr>
            <w:tcW w:w="6191" w:type="dxa"/>
            <w:gridSpan w:val="10"/>
          </w:tcPr>
          <w:p w14:paraId="55B581C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eastAsia="en-GB"/>
              </w:rPr>
              <w:t>3.480</w:t>
            </w:r>
          </w:p>
        </w:tc>
      </w:tr>
      <w:tr w:rsidR="00604761" w:rsidRPr="00D771D4" w14:paraId="48E0BE69" w14:textId="77777777" w:rsidTr="0042797D">
        <w:trPr>
          <w:trHeight w:val="557"/>
          <w:jc w:val="center"/>
        </w:trPr>
        <w:tc>
          <w:tcPr>
            <w:tcW w:w="3019" w:type="dxa"/>
            <w:gridSpan w:val="2"/>
            <w:shd w:val="clear" w:color="auto" w:fill="F2F2F2" w:themeFill="background1" w:themeFillShade="F2"/>
          </w:tcPr>
          <w:p w14:paraId="6CB6D5C1" w14:textId="1BAC614F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на нивоу мере (показатељ резултата)</w:t>
            </w:r>
          </w:p>
        </w:tc>
        <w:tc>
          <w:tcPr>
            <w:tcW w:w="1861" w:type="dxa"/>
            <w:gridSpan w:val="4"/>
            <w:shd w:val="clear" w:color="auto" w:fill="F2F2F2" w:themeFill="background1" w:themeFillShade="F2"/>
          </w:tcPr>
          <w:p w14:paraId="3D333AE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166CDF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0FF92D3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769" w:type="dxa"/>
            <w:gridSpan w:val="4"/>
            <w:shd w:val="clear" w:color="auto" w:fill="F2F2F2" w:themeFill="background1" w:themeFillShade="F2"/>
          </w:tcPr>
          <w:p w14:paraId="65495E3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4AAF604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450C916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085" w:type="dxa"/>
            <w:gridSpan w:val="3"/>
            <w:shd w:val="clear" w:color="auto" w:fill="F2F2F2" w:themeFill="background1" w:themeFillShade="F2"/>
          </w:tcPr>
          <w:p w14:paraId="0E32021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2F86191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467E970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0174961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70AE290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6468A80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1E0288E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24BE661" w14:textId="4370F165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14D201D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579E40F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D2F411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88527F7" w14:textId="77777777" w:rsidTr="0042797D">
        <w:trPr>
          <w:trHeight w:val="773"/>
          <w:jc w:val="center"/>
        </w:trPr>
        <w:tc>
          <w:tcPr>
            <w:tcW w:w="3019" w:type="dxa"/>
            <w:gridSpan w:val="2"/>
            <w:vAlign w:val="center"/>
          </w:tcPr>
          <w:p w14:paraId="70F59EAE" w14:textId="77777777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bookmarkStart w:id="13" w:name="_Hlk160094195"/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 организованих обука на тему поступака јавних набавки</w:t>
            </w:r>
            <w:bookmarkEnd w:id="13"/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са еколошким аспектима, годишње  </w:t>
            </w:r>
          </w:p>
        </w:tc>
        <w:tc>
          <w:tcPr>
            <w:tcW w:w="1861" w:type="dxa"/>
            <w:gridSpan w:val="4"/>
          </w:tcPr>
          <w:p w14:paraId="19D55F9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9BFF5F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444B2E9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1346288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Годишњи извештај о јавним набавкама КЈН</w:t>
            </w:r>
          </w:p>
        </w:tc>
        <w:tc>
          <w:tcPr>
            <w:tcW w:w="2085" w:type="dxa"/>
            <w:gridSpan w:val="3"/>
          </w:tcPr>
          <w:p w14:paraId="058C7658" w14:textId="77777777" w:rsidR="00604761" w:rsidRPr="00DB7D82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8A4B826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B7D82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3</w:t>
            </w:r>
          </w:p>
        </w:tc>
        <w:tc>
          <w:tcPr>
            <w:tcW w:w="1557" w:type="dxa"/>
            <w:gridSpan w:val="2"/>
          </w:tcPr>
          <w:p w14:paraId="6239941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5F44F1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5</w:t>
            </w:r>
          </w:p>
        </w:tc>
        <w:tc>
          <w:tcPr>
            <w:tcW w:w="1599" w:type="dxa"/>
            <w:gridSpan w:val="2"/>
          </w:tcPr>
          <w:p w14:paraId="188AF96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68F9CC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</w:t>
            </w:r>
          </w:p>
        </w:tc>
        <w:tc>
          <w:tcPr>
            <w:tcW w:w="931" w:type="dxa"/>
            <w:gridSpan w:val="2"/>
            <w:vMerge/>
          </w:tcPr>
          <w:p w14:paraId="6E7EFB8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8F73D50" w14:textId="77777777" w:rsidTr="0042797D">
        <w:trPr>
          <w:trHeight w:val="710"/>
          <w:jc w:val="center"/>
        </w:trPr>
        <w:tc>
          <w:tcPr>
            <w:tcW w:w="3019" w:type="dxa"/>
            <w:gridSpan w:val="2"/>
            <w:vAlign w:val="center"/>
          </w:tcPr>
          <w:p w14:paraId="08AFAE5F" w14:textId="69A0EB52" w:rsidR="00604761" w:rsidRPr="00F936FF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Број израђених практичних алата (водичи или смернице или модели конкурсних документација) за зелене набавке,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годишње</w:t>
            </w:r>
          </w:p>
        </w:tc>
        <w:tc>
          <w:tcPr>
            <w:tcW w:w="1861" w:type="dxa"/>
            <w:gridSpan w:val="4"/>
          </w:tcPr>
          <w:p w14:paraId="56C1322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CACD7A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1DD92BC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F72626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Годишњи извештај о јавним набавкама КЈН</w:t>
            </w:r>
          </w:p>
        </w:tc>
        <w:tc>
          <w:tcPr>
            <w:tcW w:w="2085" w:type="dxa"/>
            <w:gridSpan w:val="3"/>
          </w:tcPr>
          <w:p w14:paraId="52356706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5BE4312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B7D82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5</w:t>
            </w:r>
          </w:p>
        </w:tc>
        <w:tc>
          <w:tcPr>
            <w:tcW w:w="1557" w:type="dxa"/>
            <w:gridSpan w:val="2"/>
          </w:tcPr>
          <w:p w14:paraId="4F1FE6F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5ECCBB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5</w:t>
            </w:r>
          </w:p>
        </w:tc>
        <w:tc>
          <w:tcPr>
            <w:tcW w:w="1599" w:type="dxa"/>
            <w:gridSpan w:val="2"/>
          </w:tcPr>
          <w:p w14:paraId="384F8BC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EB27E3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3</w:t>
            </w:r>
          </w:p>
        </w:tc>
        <w:tc>
          <w:tcPr>
            <w:tcW w:w="931" w:type="dxa"/>
            <w:gridSpan w:val="2"/>
            <w:vMerge/>
          </w:tcPr>
          <w:p w14:paraId="00A1599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7F0954AA" w14:textId="77777777" w:rsidTr="0042797D">
        <w:trPr>
          <w:trHeight w:val="440"/>
          <w:jc w:val="center"/>
        </w:trPr>
        <w:tc>
          <w:tcPr>
            <w:tcW w:w="3019" w:type="dxa"/>
            <w:gridSpan w:val="2"/>
            <w:vMerge w:val="restart"/>
            <w:shd w:val="clear" w:color="auto" w:fill="F2F2F2" w:themeFill="background1" w:themeFillShade="F2"/>
          </w:tcPr>
          <w:p w14:paraId="4FF8142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B293B2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7CE7EE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7E8932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Назив активности</w:t>
            </w:r>
          </w:p>
        </w:tc>
        <w:tc>
          <w:tcPr>
            <w:tcW w:w="1540" w:type="dxa"/>
            <w:vMerge w:val="restart"/>
            <w:shd w:val="clear" w:color="auto" w:fill="F2F2F2" w:themeFill="background1" w:themeFillShade="F2"/>
          </w:tcPr>
          <w:p w14:paraId="4061400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DE1A9E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540C61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0FBFD81" w14:textId="7A82CA5A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Рок за завршетак   активности</w:t>
            </w:r>
          </w:p>
        </w:tc>
        <w:tc>
          <w:tcPr>
            <w:tcW w:w="1294" w:type="dxa"/>
            <w:gridSpan w:val="4"/>
            <w:vMerge w:val="restart"/>
            <w:shd w:val="clear" w:color="auto" w:fill="F2F2F2" w:themeFill="background1" w:themeFillShade="F2"/>
          </w:tcPr>
          <w:p w14:paraId="7E390A9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D581CB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851AA6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0035E9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Институција одговорна за спровођење</w:t>
            </w:r>
          </w:p>
        </w:tc>
        <w:tc>
          <w:tcPr>
            <w:tcW w:w="1327" w:type="dxa"/>
            <w:gridSpan w:val="4"/>
            <w:vMerge w:val="restart"/>
            <w:shd w:val="clear" w:color="auto" w:fill="F2F2F2" w:themeFill="background1" w:themeFillShade="F2"/>
          </w:tcPr>
          <w:p w14:paraId="3C5024D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9A2141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9EA655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03F8FE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Партнери у спровођењу активности</w:t>
            </w:r>
          </w:p>
        </w:tc>
        <w:tc>
          <w:tcPr>
            <w:tcW w:w="5641" w:type="dxa"/>
            <w:gridSpan w:val="8"/>
            <w:shd w:val="clear" w:color="auto" w:fill="F2F2F2" w:themeFill="background1" w:themeFillShade="F2"/>
          </w:tcPr>
          <w:p w14:paraId="2180791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8B16D7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9C0A8B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Укупна процењена финансијска средства по изворима у 000 дин.</w:t>
            </w:r>
          </w:p>
          <w:p w14:paraId="5F149F4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52F9F9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678364B4" w14:textId="77777777" w:rsidTr="00825169">
        <w:trPr>
          <w:trHeight w:val="930"/>
          <w:jc w:val="center"/>
        </w:trPr>
        <w:tc>
          <w:tcPr>
            <w:tcW w:w="3019" w:type="dxa"/>
            <w:gridSpan w:val="2"/>
            <w:vMerge/>
            <w:shd w:val="clear" w:color="auto" w:fill="F2F2F2" w:themeFill="background1" w:themeFillShade="F2"/>
          </w:tcPr>
          <w:p w14:paraId="2401F98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40" w:type="dxa"/>
            <w:vMerge/>
            <w:shd w:val="clear" w:color="auto" w:fill="F2F2F2" w:themeFill="background1" w:themeFillShade="F2"/>
          </w:tcPr>
          <w:p w14:paraId="7ACEFFA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  <w:vMerge/>
            <w:shd w:val="clear" w:color="auto" w:fill="F2F2F2" w:themeFill="background1" w:themeFillShade="F2"/>
          </w:tcPr>
          <w:p w14:paraId="7233297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327" w:type="dxa"/>
            <w:gridSpan w:val="4"/>
            <w:vMerge/>
            <w:shd w:val="clear" w:color="auto" w:fill="F2F2F2" w:themeFill="background1" w:themeFillShade="F2"/>
          </w:tcPr>
          <w:p w14:paraId="2FCAE59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shd w:val="clear" w:color="auto" w:fill="F2F2F2" w:themeFill="background1" w:themeFillShade="F2"/>
          </w:tcPr>
          <w:p w14:paraId="15D6BB9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9E701E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финансирања</w:t>
            </w: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5E41767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 xml:space="preserve">Веза са програмским 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lastRenderedPageBreak/>
              <w:t>буџетом (ПР-ПА/ПЈ)</w:t>
            </w:r>
          </w:p>
        </w:tc>
        <w:tc>
          <w:tcPr>
            <w:tcW w:w="159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6A111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01D733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14DB08F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31F38D6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00E9468" w14:textId="77777777" w:rsidTr="00825169">
        <w:trPr>
          <w:trHeight w:val="872"/>
          <w:jc w:val="center"/>
        </w:trPr>
        <w:tc>
          <w:tcPr>
            <w:tcW w:w="3019" w:type="dxa"/>
            <w:gridSpan w:val="2"/>
          </w:tcPr>
          <w:p w14:paraId="480D2F60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bookmarkStart w:id="14" w:name="_Hlk211937268"/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1.2.1.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1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. Израда модела конкурсне документације за зелене јавне набавке</w:t>
            </w:r>
          </w:p>
        </w:tc>
        <w:tc>
          <w:tcPr>
            <w:tcW w:w="1540" w:type="dxa"/>
          </w:tcPr>
          <w:p w14:paraId="3CDF622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0C5115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0336FFA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6FFAD40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4A5F8E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6E498768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15DC9F6A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НАЛЕД</w:t>
            </w:r>
          </w:p>
          <w:p w14:paraId="4BDC581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383F800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за плате, апропријација 411 и 412</w:t>
            </w:r>
          </w:p>
          <w:p w14:paraId="77201616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4FC400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7C30437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29A56D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56038D0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4B1B57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-</w:t>
            </w:r>
          </w:p>
          <w:p w14:paraId="008A42D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333BC1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2C4048C" w14:textId="72409FA1" w:rsidR="00604761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3438CC2A" w14:textId="77777777" w:rsidR="00510198" w:rsidRPr="00D771D4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50E8A77" w14:textId="49E2EB5E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16C63F8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34EF184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1.500</w:t>
            </w:r>
          </w:p>
          <w:p w14:paraId="5383E03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931" w:type="dxa"/>
            <w:gridSpan w:val="2"/>
            <w:vMerge/>
          </w:tcPr>
          <w:p w14:paraId="053EAA0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bookmarkEnd w:id="14"/>
      <w:tr w:rsidR="00604761" w:rsidRPr="00D771D4" w14:paraId="014BDE85" w14:textId="77777777" w:rsidTr="00825169">
        <w:trPr>
          <w:trHeight w:val="872"/>
          <w:jc w:val="center"/>
        </w:trPr>
        <w:tc>
          <w:tcPr>
            <w:tcW w:w="3019" w:type="dxa"/>
            <w:gridSpan w:val="2"/>
          </w:tcPr>
          <w:p w14:paraId="5A6031E5" w14:textId="04002F73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1.2.1.2 Истраживање тржишта и израда анализе примене еколошких аспеката у поступцима јавних набавки са препорукама за даље унапре</w:t>
            </w:r>
            <w:r w:rsidR="00E16AC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 w:eastAsia="en-GB"/>
              </w:rPr>
              <w:t>ђ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 xml:space="preserve">ење нормативног оквира у области зелених јавних набавки </w:t>
            </w:r>
          </w:p>
        </w:tc>
        <w:tc>
          <w:tcPr>
            <w:tcW w:w="1540" w:type="dxa"/>
          </w:tcPr>
          <w:p w14:paraId="37670F6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7C6F43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7694410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3090130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236805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1FE6FF39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BD9F137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НАЛЕД</w:t>
            </w:r>
          </w:p>
          <w:p w14:paraId="7307BE11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08E364F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за плате, апропријација 411 и 412</w:t>
            </w:r>
          </w:p>
          <w:p w14:paraId="16A5F7E8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8244962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73396222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3202718" w14:textId="7F8D8522" w:rsidR="00604761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06F62BE8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53942591" w14:textId="5AA86A13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-</w:t>
            </w:r>
          </w:p>
          <w:p w14:paraId="33B77A34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146120CE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05B78188" w14:textId="01FD37A9" w:rsidR="00825169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6A4CFE0C" w14:textId="77777777" w:rsidR="00510198" w:rsidRPr="00D771D4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1731291E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1975E394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23888C2D" w14:textId="540330D9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1.500</w:t>
            </w:r>
          </w:p>
        </w:tc>
        <w:tc>
          <w:tcPr>
            <w:tcW w:w="931" w:type="dxa"/>
            <w:gridSpan w:val="2"/>
            <w:vMerge/>
          </w:tcPr>
          <w:p w14:paraId="487666A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09EE1EC8" w14:textId="77777777" w:rsidTr="0042797D">
        <w:trPr>
          <w:trHeight w:val="908"/>
          <w:jc w:val="center"/>
        </w:trPr>
        <w:tc>
          <w:tcPr>
            <w:tcW w:w="3019" w:type="dxa"/>
            <w:gridSpan w:val="2"/>
          </w:tcPr>
          <w:p w14:paraId="79DE4BD6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1.2.1.3. Организовање обука на тему зелених  набавки</w:t>
            </w:r>
          </w:p>
        </w:tc>
        <w:tc>
          <w:tcPr>
            <w:tcW w:w="1540" w:type="dxa"/>
          </w:tcPr>
          <w:p w14:paraId="60103F8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A6343A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7D27AE1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764F9B2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700E4F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285BB211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0CAF8B6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НАЛЕД</w:t>
            </w:r>
          </w:p>
          <w:p w14:paraId="65B44358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4F887005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03E3C9E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2EA85A3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</w:tcPr>
          <w:p w14:paraId="1889689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A7EA6A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480</w:t>
            </w:r>
          </w:p>
        </w:tc>
        <w:tc>
          <w:tcPr>
            <w:tcW w:w="931" w:type="dxa"/>
            <w:gridSpan w:val="2"/>
            <w:vMerge/>
          </w:tcPr>
          <w:p w14:paraId="17CC0BD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7A0A642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0F1F8792" w14:textId="7F0C6B32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bookmarkStart w:id="15" w:name="_Toc73613658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Мера 1.2.2: Подстицање примене социјалног концепта у јавним набавкама</w:t>
            </w:r>
            <w:bookmarkEnd w:id="15"/>
          </w:p>
        </w:tc>
      </w:tr>
      <w:tr w:rsidR="00604761" w:rsidRPr="00D771D4" w14:paraId="04F379AE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791710F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Институција одговорна за спровођење (координацију спровођења) мере: КЈН</w:t>
            </w:r>
          </w:p>
        </w:tc>
      </w:tr>
      <w:tr w:rsidR="00604761" w:rsidRPr="00D771D4" w14:paraId="742681AD" w14:textId="77777777" w:rsidTr="0042797D">
        <w:trPr>
          <w:trHeight w:val="350"/>
          <w:jc w:val="center"/>
        </w:trPr>
        <w:tc>
          <w:tcPr>
            <w:tcW w:w="6649" w:type="dxa"/>
            <w:gridSpan w:val="10"/>
            <w:shd w:val="clear" w:color="auto" w:fill="F2F2F2" w:themeFill="background1" w:themeFillShade="F2"/>
          </w:tcPr>
          <w:p w14:paraId="0B8FAB8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Период спровођења: 202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6172" w:type="dxa"/>
            <w:gridSpan w:val="9"/>
            <w:shd w:val="clear" w:color="auto" w:fill="F2F2F2" w:themeFill="background1" w:themeFillShade="F2"/>
          </w:tcPr>
          <w:p w14:paraId="21B33C8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Тип мере: Информативно-едукативна мера</w:t>
            </w:r>
          </w:p>
        </w:tc>
      </w:tr>
      <w:tr w:rsidR="00604761" w:rsidRPr="00D771D4" w14:paraId="6DD8F2EC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0449BA3E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1B7AA1AF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Извор финансирања мере</w:t>
            </w:r>
          </w:p>
          <w:p w14:paraId="4A99832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7E493B11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Веза са програмским буџетом</w:t>
            </w:r>
          </w:p>
          <w:p w14:paraId="5A6BFB7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6191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7B9A69C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lastRenderedPageBreak/>
              <w:t>Укупна процењена финансијска средства у 000 дин.</w:t>
            </w:r>
          </w:p>
        </w:tc>
      </w:tr>
      <w:tr w:rsidR="00604761" w:rsidRPr="00D771D4" w14:paraId="46E2B307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6EC3CD9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</w:pPr>
          </w:p>
          <w:p w14:paraId="1FE7271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/редовна издвајања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01D2E05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1F62F2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6191" w:type="dxa"/>
            <w:gridSpan w:val="10"/>
            <w:shd w:val="clear" w:color="auto" w:fill="F2F2F2" w:themeFill="background1" w:themeFillShade="F2"/>
          </w:tcPr>
          <w:p w14:paraId="2C7C673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  <w:p w14:paraId="3B910E6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-</w:t>
            </w:r>
          </w:p>
        </w:tc>
      </w:tr>
      <w:tr w:rsidR="00604761" w:rsidRPr="00D771D4" w14:paraId="3F24471F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1FAE81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11A5837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/</w:t>
            </w:r>
          </w:p>
        </w:tc>
        <w:tc>
          <w:tcPr>
            <w:tcW w:w="6191" w:type="dxa"/>
            <w:gridSpan w:val="10"/>
          </w:tcPr>
          <w:p w14:paraId="15B0EA9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eastAsia="en-GB"/>
              </w:rPr>
              <w:t>11.480</w:t>
            </w:r>
          </w:p>
        </w:tc>
      </w:tr>
      <w:tr w:rsidR="00604761" w:rsidRPr="00D771D4" w14:paraId="0A31E401" w14:textId="77777777" w:rsidTr="0042797D">
        <w:trPr>
          <w:trHeight w:val="557"/>
          <w:jc w:val="center"/>
        </w:trPr>
        <w:tc>
          <w:tcPr>
            <w:tcW w:w="3019" w:type="dxa"/>
            <w:gridSpan w:val="2"/>
            <w:shd w:val="clear" w:color="auto" w:fill="F2F2F2" w:themeFill="background1" w:themeFillShade="F2"/>
          </w:tcPr>
          <w:p w14:paraId="6DC946CD" w14:textId="3D4D4B2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на нивоу мере (показатељ резултата)</w:t>
            </w:r>
          </w:p>
        </w:tc>
        <w:tc>
          <w:tcPr>
            <w:tcW w:w="1861" w:type="dxa"/>
            <w:gridSpan w:val="4"/>
            <w:shd w:val="clear" w:color="auto" w:fill="F2F2F2" w:themeFill="background1" w:themeFillShade="F2"/>
          </w:tcPr>
          <w:p w14:paraId="5DAE1EC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BE0BA3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7755F4ED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769" w:type="dxa"/>
            <w:gridSpan w:val="4"/>
            <w:shd w:val="clear" w:color="auto" w:fill="F2F2F2" w:themeFill="background1" w:themeFillShade="F2"/>
          </w:tcPr>
          <w:p w14:paraId="37A2139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FD7876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6A72C06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085" w:type="dxa"/>
            <w:gridSpan w:val="3"/>
            <w:shd w:val="clear" w:color="auto" w:fill="F2F2F2" w:themeFill="background1" w:themeFillShade="F2"/>
          </w:tcPr>
          <w:p w14:paraId="4F4B1F0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FF24EE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5DCA857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3D6FA00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7E5B901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19B4019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29AD2CD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739EC032" w14:textId="7A29ED8C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2C403AE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372133D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FCEC39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A842C90" w14:textId="77777777" w:rsidTr="0042797D">
        <w:trPr>
          <w:trHeight w:val="899"/>
          <w:jc w:val="center"/>
        </w:trPr>
        <w:tc>
          <w:tcPr>
            <w:tcW w:w="3019" w:type="dxa"/>
            <w:gridSpan w:val="2"/>
            <w:vAlign w:val="center"/>
          </w:tcPr>
          <w:p w14:paraId="3704A8AB" w14:textId="77777777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 организованих обука на тему поступака јавних набавки са социјалним аспектима, годишње</w:t>
            </w:r>
          </w:p>
        </w:tc>
        <w:tc>
          <w:tcPr>
            <w:tcW w:w="1861" w:type="dxa"/>
            <w:gridSpan w:val="4"/>
          </w:tcPr>
          <w:p w14:paraId="48C78BB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A473B3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09B7FAD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21DAFC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Годишњи извештај о јавним набавкама КЈН</w:t>
            </w:r>
          </w:p>
          <w:p w14:paraId="77ECC08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085" w:type="dxa"/>
            <w:gridSpan w:val="3"/>
          </w:tcPr>
          <w:p w14:paraId="50A1E7A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E410D4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0A7DA5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2</w:t>
            </w:r>
          </w:p>
        </w:tc>
        <w:tc>
          <w:tcPr>
            <w:tcW w:w="1557" w:type="dxa"/>
            <w:gridSpan w:val="2"/>
          </w:tcPr>
          <w:p w14:paraId="52707BF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04FD72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1FE67C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5</w:t>
            </w:r>
          </w:p>
        </w:tc>
        <w:tc>
          <w:tcPr>
            <w:tcW w:w="1599" w:type="dxa"/>
            <w:gridSpan w:val="2"/>
          </w:tcPr>
          <w:p w14:paraId="27E14C37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9358F8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6D10F8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</w:t>
            </w:r>
          </w:p>
        </w:tc>
        <w:tc>
          <w:tcPr>
            <w:tcW w:w="931" w:type="dxa"/>
            <w:gridSpan w:val="2"/>
            <w:vMerge/>
          </w:tcPr>
          <w:p w14:paraId="7D4E93A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6B4B4C86" w14:textId="77777777" w:rsidTr="0042797D">
        <w:trPr>
          <w:trHeight w:val="710"/>
          <w:jc w:val="center"/>
        </w:trPr>
        <w:tc>
          <w:tcPr>
            <w:tcW w:w="3019" w:type="dxa"/>
            <w:gridSpan w:val="2"/>
            <w:vAlign w:val="center"/>
          </w:tcPr>
          <w:p w14:paraId="4BAE6C8D" w14:textId="77777777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50AECFF" w14:textId="1EA6D462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Број израђених практичних алата (водичи или смернице или модели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конкурсне документације)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за примену социјалног концепта, годишње</w:t>
            </w:r>
          </w:p>
        </w:tc>
        <w:tc>
          <w:tcPr>
            <w:tcW w:w="1861" w:type="dxa"/>
            <w:gridSpan w:val="4"/>
          </w:tcPr>
          <w:p w14:paraId="4F32CCE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AEC753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0C59A60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6426B4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Годишњи извештај о јавним набавкама </w:t>
            </w:r>
          </w:p>
          <w:p w14:paraId="1D1A406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2085" w:type="dxa"/>
            <w:gridSpan w:val="3"/>
          </w:tcPr>
          <w:p w14:paraId="1324D548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716F14B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B7D82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</w:t>
            </w:r>
          </w:p>
        </w:tc>
        <w:tc>
          <w:tcPr>
            <w:tcW w:w="1557" w:type="dxa"/>
            <w:gridSpan w:val="2"/>
          </w:tcPr>
          <w:p w14:paraId="16337E53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081F2D8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B7D82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202</w:t>
            </w:r>
            <w:r w:rsidRPr="00DB7D82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5</w:t>
            </w:r>
          </w:p>
        </w:tc>
        <w:tc>
          <w:tcPr>
            <w:tcW w:w="1599" w:type="dxa"/>
            <w:gridSpan w:val="2"/>
          </w:tcPr>
          <w:p w14:paraId="244E2741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544B9D5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B7D82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</w:t>
            </w:r>
          </w:p>
        </w:tc>
        <w:tc>
          <w:tcPr>
            <w:tcW w:w="931" w:type="dxa"/>
            <w:gridSpan w:val="2"/>
            <w:vMerge/>
          </w:tcPr>
          <w:p w14:paraId="189A1CB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624209F" w14:textId="77777777" w:rsidTr="0042797D">
        <w:trPr>
          <w:trHeight w:val="440"/>
          <w:jc w:val="center"/>
        </w:trPr>
        <w:tc>
          <w:tcPr>
            <w:tcW w:w="3019" w:type="dxa"/>
            <w:gridSpan w:val="2"/>
            <w:vMerge w:val="restart"/>
            <w:shd w:val="clear" w:color="auto" w:fill="F2F2F2" w:themeFill="background1" w:themeFillShade="F2"/>
          </w:tcPr>
          <w:p w14:paraId="42C3A08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5F2FC0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5BBFC0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Назив активности</w:t>
            </w:r>
          </w:p>
        </w:tc>
        <w:tc>
          <w:tcPr>
            <w:tcW w:w="1540" w:type="dxa"/>
            <w:vMerge w:val="restart"/>
            <w:shd w:val="clear" w:color="auto" w:fill="F2F2F2" w:themeFill="background1" w:themeFillShade="F2"/>
          </w:tcPr>
          <w:p w14:paraId="07C05DB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9D78EF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D948BFF" w14:textId="1E766C74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Рок за завршетак  активности</w:t>
            </w:r>
          </w:p>
        </w:tc>
        <w:tc>
          <w:tcPr>
            <w:tcW w:w="1294" w:type="dxa"/>
            <w:gridSpan w:val="4"/>
            <w:vMerge w:val="restart"/>
            <w:shd w:val="clear" w:color="auto" w:fill="F2F2F2" w:themeFill="background1" w:themeFillShade="F2"/>
          </w:tcPr>
          <w:p w14:paraId="26CB8FA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A51CCB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F28197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Институција одговорна за спровођење</w:t>
            </w:r>
          </w:p>
        </w:tc>
        <w:tc>
          <w:tcPr>
            <w:tcW w:w="1327" w:type="dxa"/>
            <w:gridSpan w:val="4"/>
            <w:vMerge w:val="restart"/>
            <w:shd w:val="clear" w:color="auto" w:fill="F2F2F2" w:themeFill="background1" w:themeFillShade="F2"/>
          </w:tcPr>
          <w:p w14:paraId="2064F96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CC0360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4E5E6C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Партнери у спровођењу активности</w:t>
            </w:r>
          </w:p>
        </w:tc>
        <w:tc>
          <w:tcPr>
            <w:tcW w:w="5641" w:type="dxa"/>
            <w:gridSpan w:val="8"/>
            <w:shd w:val="clear" w:color="auto" w:fill="F2F2F2" w:themeFill="background1" w:themeFillShade="F2"/>
          </w:tcPr>
          <w:p w14:paraId="12D2AB7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708F24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D42BBB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Укупна процењена финансијска средства по изворима у 000 дин.</w:t>
            </w:r>
          </w:p>
          <w:p w14:paraId="34296C3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428A3E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30903B00" w14:textId="77777777" w:rsidTr="0042797D">
        <w:trPr>
          <w:trHeight w:val="930"/>
          <w:jc w:val="center"/>
        </w:trPr>
        <w:tc>
          <w:tcPr>
            <w:tcW w:w="3019" w:type="dxa"/>
            <w:gridSpan w:val="2"/>
            <w:vMerge/>
            <w:shd w:val="clear" w:color="auto" w:fill="F2F2F2" w:themeFill="background1" w:themeFillShade="F2"/>
          </w:tcPr>
          <w:p w14:paraId="03042F7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40" w:type="dxa"/>
            <w:vMerge/>
            <w:shd w:val="clear" w:color="auto" w:fill="F2F2F2" w:themeFill="background1" w:themeFillShade="F2"/>
          </w:tcPr>
          <w:p w14:paraId="529E529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  <w:vMerge/>
            <w:shd w:val="clear" w:color="auto" w:fill="F2F2F2" w:themeFill="background1" w:themeFillShade="F2"/>
          </w:tcPr>
          <w:p w14:paraId="1ED3E4B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327" w:type="dxa"/>
            <w:gridSpan w:val="4"/>
            <w:vMerge/>
            <w:shd w:val="clear" w:color="auto" w:fill="F2F2F2" w:themeFill="background1" w:themeFillShade="F2"/>
          </w:tcPr>
          <w:p w14:paraId="41FB351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shd w:val="clear" w:color="auto" w:fill="F2F2F2" w:themeFill="background1" w:themeFillShade="F2"/>
          </w:tcPr>
          <w:p w14:paraId="5D30E56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7DCD09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финансирања</w:t>
            </w: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2D3C2C7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Веза са програмским буџетом (ПР-ПА/ПЈ)</w:t>
            </w: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7881CC3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684E3D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5325012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4DAAE7E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DF0C306" w14:textId="77777777" w:rsidTr="0042797D">
        <w:trPr>
          <w:trHeight w:val="890"/>
          <w:jc w:val="center"/>
        </w:trPr>
        <w:tc>
          <w:tcPr>
            <w:tcW w:w="3019" w:type="dxa"/>
            <w:gridSpan w:val="2"/>
          </w:tcPr>
          <w:p w14:paraId="78DE11A5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1.2.2.1. Израда модела конкурсних документација са применом социјалног концепта</w:t>
            </w:r>
          </w:p>
        </w:tc>
        <w:tc>
          <w:tcPr>
            <w:tcW w:w="1540" w:type="dxa"/>
          </w:tcPr>
          <w:p w14:paraId="7A57E29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89BF02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158DE6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39593E9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2FC39FB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ED22BE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FEB3E9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</w:p>
        </w:tc>
        <w:tc>
          <w:tcPr>
            <w:tcW w:w="1327" w:type="dxa"/>
            <w:gridSpan w:val="4"/>
          </w:tcPr>
          <w:p w14:paraId="5ECE1D6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44B92E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24F5328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НАЛЕД</w:t>
            </w:r>
          </w:p>
          <w:p w14:paraId="3835D19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06958D4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 xml:space="preserve">за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lastRenderedPageBreak/>
              <w:t>плате, апропријација 411 и 412</w:t>
            </w:r>
          </w:p>
          <w:p w14:paraId="32597CDD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E17FA3C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68E7A25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194CD06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99" w:type="dxa"/>
            <w:gridSpan w:val="2"/>
          </w:tcPr>
          <w:p w14:paraId="32E4F57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D725AF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-</w:t>
            </w:r>
          </w:p>
          <w:p w14:paraId="07193A2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DD9DF3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A55E98C" w14:textId="7B76AB0F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28D5045" w14:textId="26BB0049" w:rsidR="00825169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F06A68A" w14:textId="77777777" w:rsidR="00510198" w:rsidRPr="00D771D4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CED774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D069DD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1.000</w:t>
            </w:r>
          </w:p>
          <w:p w14:paraId="71E204E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931" w:type="dxa"/>
            <w:gridSpan w:val="2"/>
            <w:vMerge/>
          </w:tcPr>
          <w:p w14:paraId="06E36D9D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8B8A163" w14:textId="77777777" w:rsidTr="0042797D">
        <w:trPr>
          <w:trHeight w:val="917"/>
          <w:jc w:val="center"/>
        </w:trPr>
        <w:tc>
          <w:tcPr>
            <w:tcW w:w="3019" w:type="dxa"/>
            <w:gridSpan w:val="2"/>
          </w:tcPr>
          <w:p w14:paraId="7D4C55C8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1.2.2.2. Организовање обука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на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тему поступака јавних набавки са социјалним аспектима</w:t>
            </w:r>
          </w:p>
        </w:tc>
        <w:tc>
          <w:tcPr>
            <w:tcW w:w="1540" w:type="dxa"/>
          </w:tcPr>
          <w:p w14:paraId="7483C89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EB47C6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6.</w:t>
            </w:r>
          </w:p>
          <w:p w14:paraId="6D15C3B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7701981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334CA7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6B488A9A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8FA1F71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НАЛЕД</w:t>
            </w:r>
          </w:p>
          <w:p w14:paraId="0E9528AA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ПКС</w:t>
            </w:r>
          </w:p>
          <w:p w14:paraId="0B45C9D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0F5D0CE8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FC4E4E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3F8ECD8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</w:tcPr>
          <w:p w14:paraId="646FC33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EA18CB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480</w:t>
            </w:r>
          </w:p>
        </w:tc>
        <w:tc>
          <w:tcPr>
            <w:tcW w:w="931" w:type="dxa"/>
            <w:gridSpan w:val="2"/>
            <w:vMerge/>
          </w:tcPr>
          <w:p w14:paraId="069F4F7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63DCCC65" w14:textId="77777777" w:rsidTr="0042797D">
        <w:trPr>
          <w:trHeight w:val="917"/>
          <w:jc w:val="center"/>
        </w:trPr>
        <w:tc>
          <w:tcPr>
            <w:tcW w:w="3019" w:type="dxa"/>
            <w:gridSpan w:val="2"/>
          </w:tcPr>
          <w:p w14:paraId="72DA5C9D" w14:textId="30B35C69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1.2.2.3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Упознавање кључних институција у систему јавних набавки са примерима добре праксе у државама ЕУ на тему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поступака јавних набавки са социјалним аспектима</w:t>
            </w:r>
          </w:p>
        </w:tc>
        <w:tc>
          <w:tcPr>
            <w:tcW w:w="1540" w:type="dxa"/>
          </w:tcPr>
          <w:p w14:paraId="72819DDB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E1FF14A" w14:textId="524D173F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.</w:t>
            </w:r>
          </w:p>
        </w:tc>
        <w:tc>
          <w:tcPr>
            <w:tcW w:w="1294" w:type="dxa"/>
            <w:gridSpan w:val="4"/>
          </w:tcPr>
          <w:p w14:paraId="01DE8F79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A788044" w14:textId="7191CFD2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006B6593" w14:textId="77777777" w:rsidR="00825169" w:rsidRPr="00D771D4" w:rsidRDefault="00825169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BDDAF7C" w14:textId="5232C2E3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НАЛЕД</w:t>
            </w:r>
          </w:p>
        </w:tc>
        <w:tc>
          <w:tcPr>
            <w:tcW w:w="1554" w:type="dxa"/>
            <w:gridSpan w:val="2"/>
          </w:tcPr>
          <w:p w14:paraId="72A1E868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85DDF1B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5444FC6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</w:tcPr>
          <w:p w14:paraId="5A90A7E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A85198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0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0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00</w:t>
            </w:r>
          </w:p>
        </w:tc>
        <w:tc>
          <w:tcPr>
            <w:tcW w:w="931" w:type="dxa"/>
            <w:gridSpan w:val="2"/>
            <w:shd w:val="clear" w:color="auto" w:fill="F2F2F2" w:themeFill="background1" w:themeFillShade="F2"/>
          </w:tcPr>
          <w:p w14:paraId="5F3087F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8449926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289A2B57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bookmarkStart w:id="16" w:name="_Toc73613662"/>
          </w:p>
          <w:p w14:paraId="3D7D6A9E" w14:textId="0207EB62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Мера 1.2.3: Подстицање примене техника и инструмената у јавним набавкама</w:t>
            </w:r>
            <w:bookmarkEnd w:id="16"/>
          </w:p>
          <w:p w14:paraId="0F700A37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EBC246D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5AB4375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Институција одговорна за спровођење (координацију спровођења) мере: КЈН</w:t>
            </w:r>
          </w:p>
        </w:tc>
      </w:tr>
      <w:tr w:rsidR="00604761" w:rsidRPr="00D771D4" w14:paraId="5E044136" w14:textId="77777777" w:rsidTr="0042797D">
        <w:trPr>
          <w:trHeight w:val="350"/>
          <w:jc w:val="center"/>
        </w:trPr>
        <w:tc>
          <w:tcPr>
            <w:tcW w:w="6649" w:type="dxa"/>
            <w:gridSpan w:val="10"/>
            <w:shd w:val="clear" w:color="auto" w:fill="F2F2F2" w:themeFill="background1" w:themeFillShade="F2"/>
          </w:tcPr>
          <w:p w14:paraId="22CE544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Период спровођења: 202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6172" w:type="dxa"/>
            <w:gridSpan w:val="9"/>
            <w:shd w:val="clear" w:color="auto" w:fill="F2F2F2" w:themeFill="background1" w:themeFillShade="F2"/>
          </w:tcPr>
          <w:p w14:paraId="6084B44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Тип мере: Информативно-едукативна мера</w:t>
            </w:r>
          </w:p>
        </w:tc>
      </w:tr>
      <w:tr w:rsidR="00604761" w:rsidRPr="00D771D4" w14:paraId="693A2CA4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64468A68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0138B72A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Извор финансирања мере</w:t>
            </w:r>
          </w:p>
          <w:p w14:paraId="77D771A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1F2F80F0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Веза са програмским буџетом</w:t>
            </w:r>
          </w:p>
          <w:p w14:paraId="7C724CD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6191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47FA527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Укупна процењена финансијска средства у 000 дин.</w:t>
            </w:r>
          </w:p>
        </w:tc>
      </w:tr>
      <w:tr w:rsidR="00604761" w:rsidRPr="00D771D4" w14:paraId="023027F8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7CF7D1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/редовна издвајања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6DFFFD8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6191" w:type="dxa"/>
            <w:gridSpan w:val="10"/>
            <w:shd w:val="clear" w:color="auto" w:fill="F2F2F2" w:themeFill="background1" w:themeFillShade="F2"/>
          </w:tcPr>
          <w:p w14:paraId="10AE1A3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-</w:t>
            </w:r>
          </w:p>
        </w:tc>
      </w:tr>
      <w:tr w:rsidR="00604761" w:rsidRPr="00D771D4" w14:paraId="404F8937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C79F7D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E26978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6990EAE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  <w:p w14:paraId="778FB58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/</w:t>
            </w:r>
          </w:p>
        </w:tc>
        <w:tc>
          <w:tcPr>
            <w:tcW w:w="6191" w:type="dxa"/>
            <w:gridSpan w:val="10"/>
          </w:tcPr>
          <w:p w14:paraId="5F338BD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  <w:p w14:paraId="5789109F" w14:textId="77777777" w:rsidR="00604761" w:rsidRPr="00C77989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eastAsia="en-GB"/>
              </w:rPr>
            </w:pPr>
            <w:r w:rsidRPr="00C77989">
              <w:rPr>
                <w:rFonts w:ascii="Times New Roman" w:eastAsia="Times New Roman" w:hAnsi="Times New Roman" w:cs="Times New Roman"/>
                <w:b/>
                <w:i/>
                <w:color w:val="4472C4" w:themeColor="accent1"/>
                <w:sz w:val="22"/>
                <w:szCs w:val="22"/>
                <w:lang w:eastAsia="en-GB"/>
              </w:rPr>
              <w:t>4.320</w:t>
            </w:r>
          </w:p>
        </w:tc>
      </w:tr>
      <w:tr w:rsidR="00604761" w:rsidRPr="00D771D4" w14:paraId="117238DC" w14:textId="77777777" w:rsidTr="0042797D">
        <w:trPr>
          <w:trHeight w:val="557"/>
          <w:jc w:val="center"/>
        </w:trPr>
        <w:tc>
          <w:tcPr>
            <w:tcW w:w="3019" w:type="dxa"/>
            <w:gridSpan w:val="2"/>
            <w:shd w:val="clear" w:color="auto" w:fill="F2F2F2" w:themeFill="background1" w:themeFillShade="F2"/>
          </w:tcPr>
          <w:p w14:paraId="464FDA92" w14:textId="5948FBCC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на нивоу мере (показатељ резултата)</w:t>
            </w:r>
          </w:p>
        </w:tc>
        <w:tc>
          <w:tcPr>
            <w:tcW w:w="1861" w:type="dxa"/>
            <w:gridSpan w:val="4"/>
            <w:shd w:val="clear" w:color="auto" w:fill="F2F2F2" w:themeFill="background1" w:themeFillShade="F2"/>
          </w:tcPr>
          <w:p w14:paraId="0080F9D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EFD8F0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106535A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769" w:type="dxa"/>
            <w:gridSpan w:val="4"/>
            <w:shd w:val="clear" w:color="auto" w:fill="F2F2F2" w:themeFill="background1" w:themeFillShade="F2"/>
          </w:tcPr>
          <w:p w14:paraId="15C6E29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9F0705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6811674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085" w:type="dxa"/>
            <w:gridSpan w:val="3"/>
            <w:shd w:val="clear" w:color="auto" w:fill="F2F2F2" w:themeFill="background1" w:themeFillShade="F2"/>
          </w:tcPr>
          <w:p w14:paraId="7EB4142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D76756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2482209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2F2A3C7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25D9C3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5C3F73D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094B512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29760EEE" w14:textId="34A3AAA6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3127834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53E4D55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CD98FE7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06BEA037" w14:textId="77777777" w:rsidTr="0042797D">
        <w:trPr>
          <w:trHeight w:val="773"/>
          <w:jc w:val="center"/>
        </w:trPr>
        <w:tc>
          <w:tcPr>
            <w:tcW w:w="3019" w:type="dxa"/>
            <w:gridSpan w:val="2"/>
            <w:vAlign w:val="center"/>
          </w:tcPr>
          <w:p w14:paraId="65FBFC47" w14:textId="35BE941A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bookmarkStart w:id="17" w:name="_Hlk161828804"/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lastRenderedPageBreak/>
              <w:t>Број организованих обука у вези са применом техника и инструмената у јавним набавкама</w:t>
            </w:r>
            <w:bookmarkEnd w:id="17"/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, годишње</w:t>
            </w:r>
          </w:p>
        </w:tc>
        <w:tc>
          <w:tcPr>
            <w:tcW w:w="1861" w:type="dxa"/>
            <w:gridSpan w:val="4"/>
          </w:tcPr>
          <w:p w14:paraId="0F0A1E0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122E3A5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1281395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28132E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Годишњи извештај о јавним набавкама КЈН</w:t>
            </w:r>
          </w:p>
        </w:tc>
        <w:tc>
          <w:tcPr>
            <w:tcW w:w="2085" w:type="dxa"/>
            <w:gridSpan w:val="3"/>
          </w:tcPr>
          <w:p w14:paraId="318B2E53" w14:textId="77777777" w:rsidR="00604761" w:rsidRPr="00DB7D82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37CEE89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B7D82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</w:t>
            </w:r>
          </w:p>
        </w:tc>
        <w:tc>
          <w:tcPr>
            <w:tcW w:w="1557" w:type="dxa"/>
            <w:gridSpan w:val="2"/>
          </w:tcPr>
          <w:p w14:paraId="2AD7DA1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35D6291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5</w:t>
            </w:r>
          </w:p>
        </w:tc>
        <w:tc>
          <w:tcPr>
            <w:tcW w:w="1599" w:type="dxa"/>
            <w:gridSpan w:val="2"/>
          </w:tcPr>
          <w:p w14:paraId="73F2A8BF" w14:textId="77777777" w:rsidR="00604761" w:rsidRPr="00DB7D82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3F40A857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B7D82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</w:t>
            </w:r>
          </w:p>
        </w:tc>
        <w:tc>
          <w:tcPr>
            <w:tcW w:w="931" w:type="dxa"/>
            <w:gridSpan w:val="2"/>
            <w:vMerge/>
          </w:tcPr>
          <w:p w14:paraId="2E86DC4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C4764A5" w14:textId="77777777" w:rsidTr="0042797D">
        <w:trPr>
          <w:trHeight w:val="944"/>
          <w:jc w:val="center"/>
        </w:trPr>
        <w:tc>
          <w:tcPr>
            <w:tcW w:w="3019" w:type="dxa"/>
            <w:gridSpan w:val="2"/>
            <w:vAlign w:val="center"/>
          </w:tcPr>
          <w:p w14:paraId="5A150577" w14:textId="0F7C9398" w:rsidR="00604761" w:rsidRPr="00D771D4" w:rsidRDefault="00604761" w:rsidP="00A20521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 израђених практичних алата (смернице или водичи или модели конкурсних документација) који укључују примену техника и инструмената у јавним набавкама, годишње</w:t>
            </w:r>
          </w:p>
        </w:tc>
        <w:tc>
          <w:tcPr>
            <w:tcW w:w="1861" w:type="dxa"/>
            <w:gridSpan w:val="4"/>
          </w:tcPr>
          <w:p w14:paraId="737F9BD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18B743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5DF6DA8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229E70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Годишњи извештај о јавним набавкама КЈН</w:t>
            </w:r>
          </w:p>
        </w:tc>
        <w:tc>
          <w:tcPr>
            <w:tcW w:w="2085" w:type="dxa"/>
            <w:gridSpan w:val="3"/>
          </w:tcPr>
          <w:p w14:paraId="7C91AEA4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BE5D05F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B7D82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4</w:t>
            </w:r>
          </w:p>
        </w:tc>
        <w:tc>
          <w:tcPr>
            <w:tcW w:w="1557" w:type="dxa"/>
            <w:gridSpan w:val="2"/>
          </w:tcPr>
          <w:p w14:paraId="3A77C40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FA7E93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5</w:t>
            </w:r>
          </w:p>
        </w:tc>
        <w:tc>
          <w:tcPr>
            <w:tcW w:w="1599" w:type="dxa"/>
            <w:gridSpan w:val="2"/>
          </w:tcPr>
          <w:p w14:paraId="07AB481D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0FA458B" w14:textId="77777777" w:rsidR="00604761" w:rsidRPr="00DB7D82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B7D82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</w:t>
            </w:r>
          </w:p>
        </w:tc>
        <w:tc>
          <w:tcPr>
            <w:tcW w:w="931" w:type="dxa"/>
            <w:gridSpan w:val="2"/>
            <w:vMerge/>
          </w:tcPr>
          <w:p w14:paraId="2C4ACA8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34AB5586" w14:textId="77777777" w:rsidTr="0042797D">
        <w:trPr>
          <w:trHeight w:val="440"/>
          <w:jc w:val="center"/>
        </w:trPr>
        <w:tc>
          <w:tcPr>
            <w:tcW w:w="3019" w:type="dxa"/>
            <w:gridSpan w:val="2"/>
            <w:vMerge w:val="restart"/>
            <w:shd w:val="clear" w:color="auto" w:fill="F2F2F2" w:themeFill="background1" w:themeFillShade="F2"/>
          </w:tcPr>
          <w:p w14:paraId="69ECE71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06AD67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DB377E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90B30A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Назив активности</w:t>
            </w:r>
          </w:p>
        </w:tc>
        <w:tc>
          <w:tcPr>
            <w:tcW w:w="1540" w:type="dxa"/>
            <w:vMerge w:val="restart"/>
            <w:shd w:val="clear" w:color="auto" w:fill="F2F2F2" w:themeFill="background1" w:themeFillShade="F2"/>
          </w:tcPr>
          <w:p w14:paraId="4D576EA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E3D0F0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775696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E58D480" w14:textId="5965B58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Рок за завршетак  активности</w:t>
            </w:r>
          </w:p>
        </w:tc>
        <w:tc>
          <w:tcPr>
            <w:tcW w:w="1294" w:type="dxa"/>
            <w:gridSpan w:val="4"/>
            <w:vMerge w:val="restart"/>
            <w:shd w:val="clear" w:color="auto" w:fill="F2F2F2" w:themeFill="background1" w:themeFillShade="F2"/>
          </w:tcPr>
          <w:p w14:paraId="60DD351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14AF10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30C5C9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C48497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Институција одговорна за спровођење</w:t>
            </w:r>
          </w:p>
        </w:tc>
        <w:tc>
          <w:tcPr>
            <w:tcW w:w="1327" w:type="dxa"/>
            <w:gridSpan w:val="4"/>
            <w:vMerge w:val="restart"/>
            <w:shd w:val="clear" w:color="auto" w:fill="F2F2F2" w:themeFill="background1" w:themeFillShade="F2"/>
          </w:tcPr>
          <w:p w14:paraId="1C385BA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9214A0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D2183A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9C53FD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Партнери у спровођењу активности</w:t>
            </w:r>
          </w:p>
        </w:tc>
        <w:tc>
          <w:tcPr>
            <w:tcW w:w="5641" w:type="dxa"/>
            <w:gridSpan w:val="8"/>
            <w:shd w:val="clear" w:color="auto" w:fill="F2F2F2" w:themeFill="background1" w:themeFillShade="F2"/>
          </w:tcPr>
          <w:p w14:paraId="3F2FEE1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CCD6B9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FA4DF5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318C68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Укупна процењена финансијска средства по изворима у 000 дин.</w:t>
            </w:r>
          </w:p>
          <w:p w14:paraId="7884EC2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E6570F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12899D1" w14:textId="77777777" w:rsidTr="0042797D">
        <w:trPr>
          <w:trHeight w:val="930"/>
          <w:jc w:val="center"/>
        </w:trPr>
        <w:tc>
          <w:tcPr>
            <w:tcW w:w="3019" w:type="dxa"/>
            <w:gridSpan w:val="2"/>
            <w:vMerge/>
            <w:shd w:val="clear" w:color="auto" w:fill="F2F2F2" w:themeFill="background1" w:themeFillShade="F2"/>
          </w:tcPr>
          <w:p w14:paraId="2BFCCC7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40" w:type="dxa"/>
            <w:vMerge/>
            <w:shd w:val="clear" w:color="auto" w:fill="F2F2F2" w:themeFill="background1" w:themeFillShade="F2"/>
          </w:tcPr>
          <w:p w14:paraId="1C3C184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  <w:vMerge/>
            <w:shd w:val="clear" w:color="auto" w:fill="F2F2F2" w:themeFill="background1" w:themeFillShade="F2"/>
          </w:tcPr>
          <w:p w14:paraId="487CB7C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327" w:type="dxa"/>
            <w:gridSpan w:val="4"/>
            <w:vMerge/>
            <w:shd w:val="clear" w:color="auto" w:fill="F2F2F2" w:themeFill="background1" w:themeFillShade="F2"/>
          </w:tcPr>
          <w:p w14:paraId="73A358E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shd w:val="clear" w:color="auto" w:fill="F2F2F2" w:themeFill="background1" w:themeFillShade="F2"/>
          </w:tcPr>
          <w:p w14:paraId="5C95BF2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7D3081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финансирања</w:t>
            </w: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75EB55A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Веза са програмским буџетом (ПР-ПА/ПЈ)</w:t>
            </w: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6041606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71C119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1ADB438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8B9F63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5F7D0E5" w14:textId="77777777" w:rsidTr="0042797D">
        <w:trPr>
          <w:trHeight w:val="440"/>
          <w:jc w:val="center"/>
        </w:trPr>
        <w:tc>
          <w:tcPr>
            <w:tcW w:w="3019" w:type="dxa"/>
            <w:gridSpan w:val="2"/>
          </w:tcPr>
          <w:p w14:paraId="4F5C08AC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1.2.3.1. Израда модела конкурсне документације за коришћење оквирног споразума</w:t>
            </w:r>
          </w:p>
        </w:tc>
        <w:tc>
          <w:tcPr>
            <w:tcW w:w="1540" w:type="dxa"/>
          </w:tcPr>
          <w:p w14:paraId="6BA17A1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CD6BED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3.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456343B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63B3998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C15851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</w:p>
        </w:tc>
        <w:tc>
          <w:tcPr>
            <w:tcW w:w="1327" w:type="dxa"/>
            <w:gridSpan w:val="4"/>
          </w:tcPr>
          <w:p w14:paraId="609FB44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9D3B114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793D2953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НАЛЕД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</w:p>
        </w:tc>
        <w:tc>
          <w:tcPr>
            <w:tcW w:w="1554" w:type="dxa"/>
            <w:gridSpan w:val="2"/>
          </w:tcPr>
          <w:p w14:paraId="26F2307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за плате, апропријација 411 и 412</w:t>
            </w:r>
          </w:p>
          <w:p w14:paraId="34396AB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9BFDE8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70C79D2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34E5CEE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99" w:type="dxa"/>
            <w:gridSpan w:val="2"/>
          </w:tcPr>
          <w:p w14:paraId="6F3EF14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4034B62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-</w:t>
            </w:r>
          </w:p>
          <w:p w14:paraId="413DB2B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6FEE70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BF3019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490E14A" w14:textId="1A99F134" w:rsidR="00604761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EC70B5E" w14:textId="77777777" w:rsidR="00737680" w:rsidRPr="00D771D4" w:rsidRDefault="00737680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51F88C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5CF43A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1.200</w:t>
            </w:r>
          </w:p>
          <w:p w14:paraId="7B629C0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931" w:type="dxa"/>
            <w:gridSpan w:val="2"/>
            <w:vMerge/>
          </w:tcPr>
          <w:p w14:paraId="1108B44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AB78376" w14:textId="77777777" w:rsidTr="0042797D">
        <w:trPr>
          <w:trHeight w:val="1178"/>
          <w:jc w:val="center"/>
        </w:trPr>
        <w:tc>
          <w:tcPr>
            <w:tcW w:w="3019" w:type="dxa"/>
            <w:gridSpan w:val="2"/>
            <w:shd w:val="clear" w:color="auto" w:fill="FFFFFF" w:themeFill="background1"/>
          </w:tcPr>
          <w:p w14:paraId="5D7EAD0E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lastRenderedPageBreak/>
              <w:t>1.2.3.2. Израда модела конкурсне документације за коришћење система динамичне набавке</w:t>
            </w:r>
          </w:p>
        </w:tc>
        <w:tc>
          <w:tcPr>
            <w:tcW w:w="1540" w:type="dxa"/>
          </w:tcPr>
          <w:p w14:paraId="5FC1D1B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9966AD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0A8C7C8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4A927ED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118ED9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645FEB3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</w:p>
          <w:p w14:paraId="4ECF4E5C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01FDEDC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472B703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 w:rsidDel="00EB13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/редовна издвајања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за плате, апропријација 411 и 412</w:t>
            </w:r>
          </w:p>
          <w:p w14:paraId="687C99E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F28283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129C0A9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74F34A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1599" w:type="dxa"/>
            <w:gridSpan w:val="2"/>
          </w:tcPr>
          <w:p w14:paraId="04A480F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4C3901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-</w:t>
            </w:r>
          </w:p>
          <w:p w14:paraId="6D7BDFD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447A70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BE09D7B" w14:textId="6D2FFAE9" w:rsidR="00604761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4B9A35F" w14:textId="77777777" w:rsidR="00510198" w:rsidRPr="00D771D4" w:rsidRDefault="00510198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3061F8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CF5099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3F7E980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1.200</w:t>
            </w:r>
          </w:p>
          <w:p w14:paraId="769A8BF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931" w:type="dxa"/>
            <w:gridSpan w:val="2"/>
            <w:vMerge/>
          </w:tcPr>
          <w:p w14:paraId="21F8A3F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F257DBC" w14:textId="77777777" w:rsidTr="0042797D">
        <w:trPr>
          <w:trHeight w:val="1178"/>
          <w:jc w:val="center"/>
        </w:trPr>
        <w:tc>
          <w:tcPr>
            <w:tcW w:w="3019" w:type="dxa"/>
            <w:gridSpan w:val="2"/>
          </w:tcPr>
          <w:p w14:paraId="73C5ABAF" w14:textId="0C27581A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1.2.3.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3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. Организовање обуке за промоцију 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примен</w:t>
            </w:r>
            <w:r w:rsidR="00ED60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е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техника и инструмената у јавним набавкама</w:t>
            </w:r>
          </w:p>
        </w:tc>
        <w:tc>
          <w:tcPr>
            <w:tcW w:w="1540" w:type="dxa"/>
          </w:tcPr>
          <w:p w14:paraId="01585E8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62FF20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6.</w:t>
            </w:r>
          </w:p>
          <w:p w14:paraId="686405B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603B9A9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9A56DC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0A71B24E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6D21E98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05EC9945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60C09CB1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8482E15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641CB82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</w:tcPr>
          <w:p w14:paraId="60C7842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6125CE3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960</w:t>
            </w:r>
          </w:p>
        </w:tc>
        <w:tc>
          <w:tcPr>
            <w:tcW w:w="931" w:type="dxa"/>
            <w:gridSpan w:val="2"/>
            <w:vMerge/>
          </w:tcPr>
          <w:p w14:paraId="026606F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7408C5C" w14:textId="77777777" w:rsidTr="00825169">
        <w:trPr>
          <w:trHeight w:val="863"/>
          <w:jc w:val="center"/>
        </w:trPr>
        <w:tc>
          <w:tcPr>
            <w:tcW w:w="3019" w:type="dxa"/>
            <w:gridSpan w:val="2"/>
          </w:tcPr>
          <w:p w14:paraId="6E7F807B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1.2.3.4 Анализа регулаторног оквира за набавке истраживања и развоја и иновација са смерницама за примену у пракси </w:t>
            </w:r>
          </w:p>
        </w:tc>
        <w:tc>
          <w:tcPr>
            <w:tcW w:w="1540" w:type="dxa"/>
          </w:tcPr>
          <w:p w14:paraId="2C70EDF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366CDC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6.</w:t>
            </w:r>
          </w:p>
          <w:p w14:paraId="19F09D4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3ECEE57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246E2C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03E9A2F5" w14:textId="77777777" w:rsidR="004B055C" w:rsidRPr="00D771D4" w:rsidRDefault="004B055C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  <w:p w14:paraId="147785A7" w14:textId="552EEA91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УНДП</w:t>
            </w:r>
          </w:p>
          <w:p w14:paraId="484F0D77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3E7FD85D" w14:textId="77777777" w:rsidR="004B055C" w:rsidRPr="00D771D4" w:rsidRDefault="004B055C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sr-Cyrl-CS" w:eastAsia="en-GB"/>
              </w:rPr>
            </w:pPr>
          </w:p>
          <w:p w14:paraId="1BC4781B" w14:textId="351D4228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5B40708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</w:tcPr>
          <w:p w14:paraId="14A22711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522A119C" w14:textId="33245A1F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960</w:t>
            </w:r>
          </w:p>
        </w:tc>
        <w:tc>
          <w:tcPr>
            <w:tcW w:w="931" w:type="dxa"/>
            <w:gridSpan w:val="2"/>
            <w:shd w:val="clear" w:color="auto" w:fill="F2F2F2" w:themeFill="background1" w:themeFillShade="F2"/>
          </w:tcPr>
          <w:p w14:paraId="32F25F5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6744D26D" w14:textId="77777777" w:rsidTr="00A20521">
        <w:trPr>
          <w:trHeight w:val="557"/>
          <w:jc w:val="center"/>
        </w:trPr>
        <w:tc>
          <w:tcPr>
            <w:tcW w:w="12821" w:type="dxa"/>
            <w:gridSpan w:val="19"/>
            <w:shd w:val="clear" w:color="auto" w:fill="B4C6E7" w:themeFill="accent1" w:themeFillTint="66"/>
          </w:tcPr>
          <w:p w14:paraId="225573A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4342730F" w14:textId="67A53CC5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2"/>
                <w:szCs w:val="22"/>
                <w:lang w:val="sr-Cyrl-CS" w:eastAsia="en-GB"/>
              </w:rPr>
            </w:pPr>
            <w:bookmarkStart w:id="18" w:name="_Toc73613674"/>
            <w:r w:rsidRPr="00D771D4"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  <w:t>ПОСЕБ</w:t>
            </w:r>
            <w:r w:rsidR="00EE47EA"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  <w:t>АН</w:t>
            </w:r>
            <w:r w:rsidRPr="00D771D4"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  <w:t xml:space="preserve"> ЦИЉ 1.3:  </w:t>
            </w:r>
            <w:bookmarkEnd w:id="18"/>
            <w:r w:rsidRPr="00D771D4"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  <w:t>СМАЊЕЊЕ РИЗИКА ОД НЕРЕГУЛАРНОСТИ У ЈАВНИМ НАБАВКАМА</w:t>
            </w:r>
          </w:p>
        </w:tc>
      </w:tr>
      <w:tr w:rsidR="00604761" w:rsidRPr="00D771D4" w14:paraId="5CABD62B" w14:textId="77777777" w:rsidTr="0042797D">
        <w:trPr>
          <w:trHeight w:val="1088"/>
          <w:jc w:val="center"/>
        </w:trPr>
        <w:tc>
          <w:tcPr>
            <w:tcW w:w="3019" w:type="dxa"/>
            <w:gridSpan w:val="2"/>
            <w:shd w:val="clear" w:color="auto" w:fill="F2F2F2" w:themeFill="background1" w:themeFillShade="F2"/>
          </w:tcPr>
          <w:p w14:paraId="5649807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CD2C334" w14:textId="25E2E3D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на нивоу посебног циља</w:t>
            </w:r>
          </w:p>
          <w:p w14:paraId="1C977789" w14:textId="446210AB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(показатељ исхода)</w:t>
            </w:r>
          </w:p>
        </w:tc>
        <w:tc>
          <w:tcPr>
            <w:tcW w:w="1861" w:type="dxa"/>
            <w:gridSpan w:val="4"/>
            <w:shd w:val="clear" w:color="auto" w:fill="F2F2F2" w:themeFill="background1" w:themeFillShade="F2"/>
          </w:tcPr>
          <w:p w14:paraId="79D18DD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73B97D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43C32F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547C52A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769" w:type="dxa"/>
            <w:gridSpan w:val="4"/>
            <w:shd w:val="clear" w:color="auto" w:fill="F2F2F2" w:themeFill="background1" w:themeFillShade="F2"/>
          </w:tcPr>
          <w:p w14:paraId="407B7C2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C55BEF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08B5C9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5D6D32A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085" w:type="dxa"/>
            <w:gridSpan w:val="3"/>
            <w:shd w:val="clear" w:color="auto" w:fill="F2F2F2" w:themeFill="background1" w:themeFillShade="F2"/>
          </w:tcPr>
          <w:p w14:paraId="413C0F6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3828804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4CDAF5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61CC28A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70410B5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A5C5BE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43D696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13027EA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61C0758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2F6A6942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054C3F3" w14:textId="375A383C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6EEDF2E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398B850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387ADE3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796B89F" w14:textId="77777777" w:rsidTr="0042797D">
        <w:trPr>
          <w:trHeight w:val="1088"/>
          <w:jc w:val="center"/>
        </w:trPr>
        <w:tc>
          <w:tcPr>
            <w:tcW w:w="3019" w:type="dxa"/>
            <w:gridSpan w:val="2"/>
          </w:tcPr>
          <w:p w14:paraId="474428EE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bookmarkStart w:id="19" w:name="_Hlk161829098"/>
          </w:p>
          <w:p w14:paraId="1CE30F3A" w14:textId="17B13C40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 поступака над којима је спроведен мониторинг</w:t>
            </w:r>
            <w:bookmarkEnd w:id="19"/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, укупно</w:t>
            </w:r>
          </w:p>
        </w:tc>
        <w:tc>
          <w:tcPr>
            <w:tcW w:w="1861" w:type="dxa"/>
            <w:gridSpan w:val="4"/>
          </w:tcPr>
          <w:p w14:paraId="4DCBD29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F5B301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084FD90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7A4523F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Извештај о спроведеном мониторингу</w:t>
            </w:r>
          </w:p>
        </w:tc>
        <w:tc>
          <w:tcPr>
            <w:tcW w:w="2085" w:type="dxa"/>
            <w:gridSpan w:val="3"/>
          </w:tcPr>
          <w:p w14:paraId="7128E2E7" w14:textId="77777777" w:rsidR="00F936FF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Базна година би требало да буде 2025. </w:t>
            </w:r>
          </w:p>
          <w:p w14:paraId="498115A4" w14:textId="012E8820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Подаци ће бити доступни на крају. године</w:t>
            </w:r>
          </w:p>
          <w:p w14:paraId="782811DC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2024-810</w:t>
            </w:r>
          </w:p>
        </w:tc>
        <w:tc>
          <w:tcPr>
            <w:tcW w:w="1557" w:type="dxa"/>
            <w:gridSpan w:val="2"/>
          </w:tcPr>
          <w:p w14:paraId="34422A9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highlight w:val="yellow"/>
                <w:lang w:val="sr-Cyrl-CS" w:eastAsia="en-GB"/>
              </w:rPr>
            </w:pPr>
          </w:p>
          <w:p w14:paraId="6968E4D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CS" w:eastAsia="en-GB"/>
              </w:rPr>
            </w:pPr>
          </w:p>
          <w:p w14:paraId="7820850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highlight w:val="yellow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2025</w:t>
            </w:r>
          </w:p>
        </w:tc>
        <w:tc>
          <w:tcPr>
            <w:tcW w:w="1599" w:type="dxa"/>
            <w:gridSpan w:val="2"/>
          </w:tcPr>
          <w:p w14:paraId="129BD408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F21E7D5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2C7C7AB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830</w:t>
            </w:r>
          </w:p>
        </w:tc>
        <w:tc>
          <w:tcPr>
            <w:tcW w:w="931" w:type="dxa"/>
            <w:gridSpan w:val="2"/>
            <w:vMerge/>
          </w:tcPr>
          <w:p w14:paraId="5543DD8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DC2A157" w14:textId="77777777" w:rsidTr="0042797D">
        <w:trPr>
          <w:trHeight w:val="1088"/>
          <w:jc w:val="center"/>
        </w:trPr>
        <w:tc>
          <w:tcPr>
            <w:tcW w:w="3019" w:type="dxa"/>
            <w:gridSpan w:val="2"/>
          </w:tcPr>
          <w:p w14:paraId="5C357C29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AE906EA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 субјеката редовног надзора над извршењем уговора, укупно</w:t>
            </w:r>
          </w:p>
        </w:tc>
        <w:tc>
          <w:tcPr>
            <w:tcW w:w="1861" w:type="dxa"/>
            <w:gridSpan w:val="4"/>
          </w:tcPr>
          <w:p w14:paraId="28BB069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9F7AE1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1DDD56E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4F5CCE5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Годишњи извештај о раду буџетске инспекције</w:t>
            </w:r>
          </w:p>
        </w:tc>
        <w:tc>
          <w:tcPr>
            <w:tcW w:w="2085" w:type="dxa"/>
            <w:gridSpan w:val="3"/>
          </w:tcPr>
          <w:p w14:paraId="308F13F3" w14:textId="77777777" w:rsidR="00F936FF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Базна година би требало да буде 2025. </w:t>
            </w:r>
          </w:p>
          <w:p w14:paraId="3665A0D3" w14:textId="4895A95C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Подаци ће бити доступни на крају. године</w:t>
            </w:r>
          </w:p>
          <w:p w14:paraId="73D78CBA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2024-80</w:t>
            </w:r>
          </w:p>
        </w:tc>
        <w:tc>
          <w:tcPr>
            <w:tcW w:w="1557" w:type="dxa"/>
            <w:gridSpan w:val="2"/>
          </w:tcPr>
          <w:p w14:paraId="2F3E9FC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highlight w:val="yellow"/>
                <w:lang w:val="sr-Cyrl-CS" w:eastAsia="en-GB"/>
              </w:rPr>
            </w:pPr>
          </w:p>
          <w:p w14:paraId="10835D0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CS" w:eastAsia="en-GB"/>
              </w:rPr>
            </w:pPr>
          </w:p>
          <w:p w14:paraId="1A95561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highlight w:val="yellow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2025</w:t>
            </w:r>
          </w:p>
        </w:tc>
        <w:tc>
          <w:tcPr>
            <w:tcW w:w="1599" w:type="dxa"/>
            <w:gridSpan w:val="2"/>
          </w:tcPr>
          <w:p w14:paraId="6E14D485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3029F18C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4244BD2" w14:textId="77777777" w:rsidR="00604761" w:rsidRPr="00F936FF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F936FF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90</w:t>
            </w:r>
          </w:p>
        </w:tc>
        <w:tc>
          <w:tcPr>
            <w:tcW w:w="931" w:type="dxa"/>
            <w:gridSpan w:val="2"/>
            <w:vMerge/>
          </w:tcPr>
          <w:p w14:paraId="0F7D8777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3DC16F17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0EB480E4" w14:textId="2E44A434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bookmarkStart w:id="20" w:name="_Toc73613675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 xml:space="preserve">Мера 1.3.1: </w:t>
            </w:r>
            <w:bookmarkEnd w:id="20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Јачање мониторинга и контрола набавки испод прагова на које се ЗЈН не примењује</w:t>
            </w:r>
          </w:p>
        </w:tc>
      </w:tr>
      <w:tr w:rsidR="00604761" w:rsidRPr="00D771D4" w14:paraId="7515D59F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40CF8B0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Институција одговорна за спровођење (координацију спровођења) мере: КЈН</w:t>
            </w:r>
          </w:p>
        </w:tc>
      </w:tr>
      <w:tr w:rsidR="00604761" w:rsidRPr="00D771D4" w14:paraId="4B201642" w14:textId="77777777" w:rsidTr="0042797D">
        <w:trPr>
          <w:trHeight w:val="350"/>
          <w:jc w:val="center"/>
        </w:trPr>
        <w:tc>
          <w:tcPr>
            <w:tcW w:w="6649" w:type="dxa"/>
            <w:gridSpan w:val="10"/>
            <w:shd w:val="clear" w:color="auto" w:fill="F2F2F2" w:themeFill="background1" w:themeFillShade="F2"/>
          </w:tcPr>
          <w:p w14:paraId="61B1308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Период спровођења: 202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6172" w:type="dxa"/>
            <w:gridSpan w:val="9"/>
            <w:shd w:val="clear" w:color="auto" w:fill="F2F2F2" w:themeFill="background1" w:themeFillShade="F2"/>
          </w:tcPr>
          <w:p w14:paraId="65A02108" w14:textId="088E4478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sr-Cyrl-CS" w:eastAsia="en-GB"/>
              </w:rPr>
              <w:t>Тип мере:</w:t>
            </w:r>
            <w:r w:rsidRPr="00D771D4">
              <w:rPr>
                <w:rFonts w:ascii="Times New Roman" w:eastAsia="Calibri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sr-Cyrl-CS" w:eastAsia="en-IE"/>
              </w:rPr>
              <w:t xml:space="preserve"> И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sr-Cyrl-CS" w:eastAsia="en-GB"/>
              </w:rPr>
              <w:t>нституционално управљачко организационе</w:t>
            </w:r>
          </w:p>
        </w:tc>
      </w:tr>
      <w:tr w:rsidR="00604761" w:rsidRPr="00D771D4" w14:paraId="30D98D04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2902C076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699E4A94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Извор финансирања мере</w:t>
            </w:r>
          </w:p>
          <w:p w14:paraId="789FF63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2BB49B41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Веза са програмским буџетом</w:t>
            </w:r>
          </w:p>
          <w:p w14:paraId="4AB4E45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6191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18A9457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Укупна процењена финансијска средства у 000 дин.</w:t>
            </w:r>
          </w:p>
        </w:tc>
      </w:tr>
      <w:tr w:rsidR="00604761" w:rsidRPr="00D771D4" w14:paraId="26BAC540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503963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Приходи из буџета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/редовна издвајања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15A5911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0612/0001</w:t>
            </w:r>
          </w:p>
        </w:tc>
        <w:tc>
          <w:tcPr>
            <w:tcW w:w="6191" w:type="dxa"/>
            <w:gridSpan w:val="10"/>
            <w:shd w:val="clear" w:color="auto" w:fill="F2F2F2" w:themeFill="background1" w:themeFillShade="F2"/>
          </w:tcPr>
          <w:p w14:paraId="0BBB2D0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-</w:t>
            </w:r>
          </w:p>
        </w:tc>
      </w:tr>
      <w:tr w:rsidR="00604761" w:rsidRPr="00D771D4" w14:paraId="2ED8303E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2DF71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0C6C710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/</w:t>
            </w:r>
          </w:p>
        </w:tc>
        <w:tc>
          <w:tcPr>
            <w:tcW w:w="6191" w:type="dxa"/>
            <w:gridSpan w:val="10"/>
          </w:tcPr>
          <w:p w14:paraId="37395E0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eastAsia="en-GB"/>
              </w:rPr>
              <w:t>22.400</w:t>
            </w:r>
          </w:p>
        </w:tc>
      </w:tr>
      <w:tr w:rsidR="00604761" w:rsidRPr="00D771D4" w14:paraId="5BA61D71" w14:textId="77777777" w:rsidTr="0042797D">
        <w:trPr>
          <w:trHeight w:val="557"/>
          <w:jc w:val="center"/>
        </w:trPr>
        <w:tc>
          <w:tcPr>
            <w:tcW w:w="3019" w:type="dxa"/>
            <w:gridSpan w:val="2"/>
          </w:tcPr>
          <w:p w14:paraId="36BF993C" w14:textId="5FF098C6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на нивоу мере (показатељ резултата)</w:t>
            </w:r>
          </w:p>
        </w:tc>
        <w:tc>
          <w:tcPr>
            <w:tcW w:w="1861" w:type="dxa"/>
            <w:gridSpan w:val="4"/>
          </w:tcPr>
          <w:p w14:paraId="6F665D0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50C95C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0EDB26C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769" w:type="dxa"/>
            <w:gridSpan w:val="4"/>
          </w:tcPr>
          <w:p w14:paraId="086A485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70666BC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24427FC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085" w:type="dxa"/>
            <w:gridSpan w:val="3"/>
          </w:tcPr>
          <w:p w14:paraId="262CA2C7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196D699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1578694D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57" w:type="dxa"/>
            <w:gridSpan w:val="2"/>
          </w:tcPr>
          <w:p w14:paraId="476C5F3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238E0D0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1B95F6D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</w:tcPr>
          <w:p w14:paraId="632C872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3E48C6B8" w14:textId="01127D88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08FC507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</w:tcPr>
          <w:p w14:paraId="52A8CED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3113B22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338F1B1" w14:textId="77777777" w:rsidTr="00364FD1">
        <w:trPr>
          <w:trHeight w:val="620"/>
          <w:jc w:val="center"/>
        </w:trPr>
        <w:tc>
          <w:tcPr>
            <w:tcW w:w="3019" w:type="dxa"/>
            <w:gridSpan w:val="2"/>
          </w:tcPr>
          <w:p w14:paraId="0EC4566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40AFE54" w14:textId="7F360A0B" w:rsidR="00604761" w:rsidRPr="00364FD1" w:rsidRDefault="00604761" w:rsidP="00364F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72676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 субјеката мониторинга код којих су контролисане набавке испод прагова на које се ЗЈН не примењује, годишње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</w:p>
        </w:tc>
        <w:tc>
          <w:tcPr>
            <w:tcW w:w="1861" w:type="dxa"/>
            <w:gridSpan w:val="4"/>
          </w:tcPr>
          <w:p w14:paraId="74CBC13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7C05FF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3A2EE38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3DC30A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Извештај о спроведеном мониторингу</w:t>
            </w:r>
          </w:p>
        </w:tc>
        <w:tc>
          <w:tcPr>
            <w:tcW w:w="2085" w:type="dxa"/>
            <w:gridSpan w:val="3"/>
          </w:tcPr>
          <w:p w14:paraId="2143326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29F0D0E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168A74E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2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2</w:t>
            </w:r>
          </w:p>
        </w:tc>
        <w:tc>
          <w:tcPr>
            <w:tcW w:w="1557" w:type="dxa"/>
            <w:gridSpan w:val="2"/>
          </w:tcPr>
          <w:p w14:paraId="58B36CA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765B247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193E4F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5</w:t>
            </w:r>
          </w:p>
        </w:tc>
        <w:tc>
          <w:tcPr>
            <w:tcW w:w="1599" w:type="dxa"/>
            <w:gridSpan w:val="2"/>
          </w:tcPr>
          <w:p w14:paraId="41C3C6D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EB05AF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1E9F3B7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2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4</w:t>
            </w:r>
          </w:p>
        </w:tc>
        <w:tc>
          <w:tcPr>
            <w:tcW w:w="931" w:type="dxa"/>
            <w:gridSpan w:val="2"/>
          </w:tcPr>
          <w:p w14:paraId="5DB8BD0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651AD845" w14:textId="77777777" w:rsidTr="0042797D">
        <w:trPr>
          <w:trHeight w:val="440"/>
          <w:jc w:val="center"/>
        </w:trPr>
        <w:tc>
          <w:tcPr>
            <w:tcW w:w="3019" w:type="dxa"/>
            <w:gridSpan w:val="2"/>
            <w:vMerge w:val="restart"/>
            <w:shd w:val="clear" w:color="auto" w:fill="F2F2F2" w:themeFill="background1" w:themeFillShade="F2"/>
          </w:tcPr>
          <w:p w14:paraId="0A9CCA9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C152B5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32DA28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8C18FD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Назив активности</w:t>
            </w:r>
          </w:p>
        </w:tc>
        <w:tc>
          <w:tcPr>
            <w:tcW w:w="1540" w:type="dxa"/>
            <w:vMerge w:val="restart"/>
            <w:shd w:val="clear" w:color="auto" w:fill="F2F2F2" w:themeFill="background1" w:themeFillShade="F2"/>
          </w:tcPr>
          <w:p w14:paraId="14B78FF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11B737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529698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0C357CF" w14:textId="48E652EC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Рок за завршетак  активности</w:t>
            </w:r>
          </w:p>
        </w:tc>
        <w:tc>
          <w:tcPr>
            <w:tcW w:w="1294" w:type="dxa"/>
            <w:gridSpan w:val="4"/>
            <w:vMerge w:val="restart"/>
            <w:shd w:val="clear" w:color="auto" w:fill="F2F2F2" w:themeFill="background1" w:themeFillShade="F2"/>
          </w:tcPr>
          <w:p w14:paraId="710C775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64B27F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C48DCD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24BE63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Институција одговорна за спровођење</w:t>
            </w:r>
          </w:p>
        </w:tc>
        <w:tc>
          <w:tcPr>
            <w:tcW w:w="1327" w:type="dxa"/>
            <w:gridSpan w:val="4"/>
            <w:vMerge w:val="restart"/>
            <w:shd w:val="clear" w:color="auto" w:fill="F2F2F2" w:themeFill="background1" w:themeFillShade="F2"/>
          </w:tcPr>
          <w:p w14:paraId="14CC815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48B800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6BBBC6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B377AC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Партнери у спровођењу активности</w:t>
            </w:r>
          </w:p>
        </w:tc>
        <w:tc>
          <w:tcPr>
            <w:tcW w:w="5641" w:type="dxa"/>
            <w:gridSpan w:val="8"/>
            <w:shd w:val="clear" w:color="auto" w:fill="F2F2F2" w:themeFill="background1" w:themeFillShade="F2"/>
          </w:tcPr>
          <w:p w14:paraId="3A6F247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4D6340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896F21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1D25EB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Укупна процењена финансијска средства по изворима у 000 дин.</w:t>
            </w:r>
          </w:p>
          <w:p w14:paraId="4E8907D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9FFCAF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3A6B53E" w14:textId="77777777" w:rsidTr="0042797D">
        <w:trPr>
          <w:trHeight w:val="930"/>
          <w:jc w:val="center"/>
        </w:trPr>
        <w:tc>
          <w:tcPr>
            <w:tcW w:w="3019" w:type="dxa"/>
            <w:gridSpan w:val="2"/>
            <w:vMerge/>
            <w:shd w:val="clear" w:color="auto" w:fill="F2F2F2" w:themeFill="background1" w:themeFillShade="F2"/>
          </w:tcPr>
          <w:p w14:paraId="51E7CE3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40" w:type="dxa"/>
            <w:vMerge/>
            <w:shd w:val="clear" w:color="auto" w:fill="F2F2F2" w:themeFill="background1" w:themeFillShade="F2"/>
          </w:tcPr>
          <w:p w14:paraId="44DF1D8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  <w:vMerge/>
            <w:shd w:val="clear" w:color="auto" w:fill="F2F2F2" w:themeFill="background1" w:themeFillShade="F2"/>
          </w:tcPr>
          <w:p w14:paraId="3E7D709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327" w:type="dxa"/>
            <w:gridSpan w:val="4"/>
            <w:vMerge/>
            <w:shd w:val="clear" w:color="auto" w:fill="F2F2F2" w:themeFill="background1" w:themeFillShade="F2"/>
          </w:tcPr>
          <w:p w14:paraId="6D54CD1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shd w:val="clear" w:color="auto" w:fill="F2F2F2" w:themeFill="background1" w:themeFillShade="F2"/>
          </w:tcPr>
          <w:p w14:paraId="694D81D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D7BDB4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финансирања</w:t>
            </w: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7397B3B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Веза са програмским буџетом (ПР-ПА/ПЈ)</w:t>
            </w: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1DD56E0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FEB15E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18B509F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744B9BD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514B2BA" w14:textId="77777777" w:rsidTr="00364FD1">
        <w:trPr>
          <w:trHeight w:val="1061"/>
          <w:jc w:val="center"/>
        </w:trPr>
        <w:tc>
          <w:tcPr>
            <w:tcW w:w="3019" w:type="dxa"/>
            <w:gridSpan w:val="2"/>
          </w:tcPr>
          <w:p w14:paraId="4306ABE1" w14:textId="22289F8F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1.3.1.1.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Анализа нерегуларности које представљају основ прекршајне одговорности</w:t>
            </w:r>
          </w:p>
        </w:tc>
        <w:tc>
          <w:tcPr>
            <w:tcW w:w="1540" w:type="dxa"/>
          </w:tcPr>
          <w:p w14:paraId="0443042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1A0246B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6.</w:t>
            </w:r>
          </w:p>
          <w:p w14:paraId="645FEDC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4F323C4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A261CB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529264B9" w14:textId="77777777" w:rsidR="004B055C" w:rsidRPr="00D771D4" w:rsidRDefault="004B055C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</w:p>
          <w:p w14:paraId="5E809228" w14:textId="2FE3D5EB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НАЛЕД</w:t>
            </w:r>
          </w:p>
        </w:tc>
        <w:tc>
          <w:tcPr>
            <w:tcW w:w="1554" w:type="dxa"/>
            <w:gridSpan w:val="2"/>
          </w:tcPr>
          <w:p w14:paraId="6B36DAED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279B15B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0195C24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94A1B6A" w14:textId="76CAD396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</w:tcPr>
          <w:p w14:paraId="3A314EC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0A8244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1.200</w:t>
            </w:r>
          </w:p>
          <w:p w14:paraId="1D85690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931" w:type="dxa"/>
            <w:gridSpan w:val="2"/>
            <w:vMerge/>
            <w:tcBorders>
              <w:bottom w:val="nil"/>
            </w:tcBorders>
          </w:tcPr>
          <w:p w14:paraId="221BF1B7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E158119" w14:textId="77777777" w:rsidTr="0042797D">
        <w:trPr>
          <w:trHeight w:val="1070"/>
          <w:jc w:val="center"/>
        </w:trPr>
        <w:tc>
          <w:tcPr>
            <w:tcW w:w="3019" w:type="dxa"/>
            <w:gridSpan w:val="2"/>
          </w:tcPr>
          <w:p w14:paraId="26195AB8" w14:textId="79A524C3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1.3.1.2. Упознавање кључних институција у систему јавних набавки са добрим праксама у државама ЕУ у погледу спровођења мониторинга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 и електронских јавних набавки</w:t>
            </w:r>
          </w:p>
        </w:tc>
        <w:tc>
          <w:tcPr>
            <w:tcW w:w="1540" w:type="dxa"/>
          </w:tcPr>
          <w:p w14:paraId="35BA13D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E97240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6.</w:t>
            </w:r>
          </w:p>
          <w:p w14:paraId="474CDD2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6ACC1F9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33E5C81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524EB0DC" w14:textId="77777777" w:rsidR="004B055C" w:rsidRPr="00D771D4" w:rsidRDefault="004B055C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  <w:p w14:paraId="1138FBBC" w14:textId="3EF4D9A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521E20AE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8D894B1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57CD303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75BF15E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10.000</w:t>
            </w:r>
          </w:p>
        </w:tc>
        <w:tc>
          <w:tcPr>
            <w:tcW w:w="931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EB91989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7B132B2F" w14:textId="77777777" w:rsidTr="0042797D">
        <w:trPr>
          <w:trHeight w:val="1070"/>
          <w:jc w:val="center"/>
        </w:trPr>
        <w:tc>
          <w:tcPr>
            <w:tcW w:w="3019" w:type="dxa"/>
            <w:gridSpan w:val="2"/>
          </w:tcPr>
          <w:p w14:paraId="7A067E3C" w14:textId="09CD5D1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1.3.1.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3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. Упознавање кључних институција у систему јавних набавки са добрим праксама у државама ЕУ у погледу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спречавања корупције </w:t>
            </w:r>
          </w:p>
        </w:tc>
        <w:tc>
          <w:tcPr>
            <w:tcW w:w="1540" w:type="dxa"/>
          </w:tcPr>
          <w:p w14:paraId="6625C20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192491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6.</w:t>
            </w:r>
          </w:p>
          <w:p w14:paraId="740B8F9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7A90543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DFBC36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0E8354C1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  <w:p w14:paraId="5F5734E5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НАЛЕД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</w:t>
            </w:r>
          </w:p>
        </w:tc>
        <w:tc>
          <w:tcPr>
            <w:tcW w:w="1554" w:type="dxa"/>
            <w:gridSpan w:val="2"/>
            <w:vAlign w:val="center"/>
          </w:tcPr>
          <w:p w14:paraId="2F952BA8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08B8862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2A00446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10.000</w:t>
            </w:r>
          </w:p>
        </w:tc>
        <w:tc>
          <w:tcPr>
            <w:tcW w:w="931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74C7436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FFDA22F" w14:textId="77777777" w:rsidTr="0042797D">
        <w:trPr>
          <w:trHeight w:val="1070"/>
          <w:jc w:val="center"/>
        </w:trPr>
        <w:tc>
          <w:tcPr>
            <w:tcW w:w="3019" w:type="dxa"/>
            <w:gridSpan w:val="2"/>
          </w:tcPr>
          <w:p w14:paraId="296C95AC" w14:textId="72BE7EB9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1.3.1.4. Израда упутства за тужиоце у погледу пра</w:t>
            </w:r>
            <w:r w:rsidR="00C575BA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ћ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ења поступака јавних набавки са моделом захтева тужилаца према КЈН о давању потребних обавештења</w:t>
            </w:r>
          </w:p>
        </w:tc>
        <w:tc>
          <w:tcPr>
            <w:tcW w:w="1540" w:type="dxa"/>
          </w:tcPr>
          <w:p w14:paraId="45B6BB0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E31E9B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6.</w:t>
            </w:r>
          </w:p>
          <w:p w14:paraId="2BDEDF3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2026893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169DD7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5561EEB4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  <w:p w14:paraId="290F4C61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4AF1F423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F2FC6D2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26EB338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2825196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1.200</w:t>
            </w:r>
          </w:p>
        </w:tc>
        <w:tc>
          <w:tcPr>
            <w:tcW w:w="931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24BC627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C90A747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60439AA5" w14:textId="69EC8F9E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bookmarkStart w:id="21" w:name="_Toc73613686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Мера 1.3.2: Јачање сарадње институција у систему јавних набавки</w:t>
            </w:r>
            <w:bookmarkEnd w:id="21"/>
          </w:p>
        </w:tc>
      </w:tr>
      <w:tr w:rsidR="00604761" w:rsidRPr="00D771D4" w14:paraId="3B3D2408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746E018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Институција одговорна за спровођење (координацију спровођења) мере: КЈН</w:t>
            </w:r>
          </w:p>
        </w:tc>
      </w:tr>
      <w:tr w:rsidR="00604761" w:rsidRPr="00D771D4" w14:paraId="11E58258" w14:textId="77777777" w:rsidTr="0042797D">
        <w:trPr>
          <w:trHeight w:val="350"/>
          <w:jc w:val="center"/>
        </w:trPr>
        <w:tc>
          <w:tcPr>
            <w:tcW w:w="6649" w:type="dxa"/>
            <w:gridSpan w:val="10"/>
            <w:shd w:val="clear" w:color="auto" w:fill="F2F2F2" w:themeFill="background1" w:themeFillShade="F2"/>
          </w:tcPr>
          <w:p w14:paraId="339C232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Период спровођења: 202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6172" w:type="dxa"/>
            <w:gridSpan w:val="9"/>
            <w:shd w:val="clear" w:color="auto" w:fill="F2F2F2" w:themeFill="background1" w:themeFillShade="F2"/>
          </w:tcPr>
          <w:p w14:paraId="07FD0CED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sr-Cyrl-CS" w:eastAsia="en-GB"/>
              </w:rPr>
              <w:t>Тип мере:</w:t>
            </w:r>
            <w:r w:rsidRPr="00D771D4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sr-Cyrl-CS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Информативно-едукативна мера</w:t>
            </w:r>
          </w:p>
        </w:tc>
      </w:tr>
      <w:tr w:rsidR="00604761" w:rsidRPr="00D771D4" w14:paraId="0EBA4927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2CC61DD2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4772CF70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Извор финансирања мере</w:t>
            </w:r>
          </w:p>
          <w:p w14:paraId="1A8CE6D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2A806FD8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Веза са програмским буџетом</w:t>
            </w:r>
          </w:p>
          <w:p w14:paraId="1C4F6B9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6191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2DE03E1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Укупна процењена финансијска средства у 000 дин.</w:t>
            </w:r>
          </w:p>
        </w:tc>
      </w:tr>
      <w:tr w:rsidR="00604761" w:rsidRPr="00D771D4" w14:paraId="058951A1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B95266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43EDF61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/</w:t>
            </w:r>
          </w:p>
        </w:tc>
        <w:tc>
          <w:tcPr>
            <w:tcW w:w="6191" w:type="dxa"/>
            <w:gridSpan w:val="10"/>
          </w:tcPr>
          <w:p w14:paraId="1B0763B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eastAsia="en-GB"/>
              </w:rPr>
              <w:t>6.960</w:t>
            </w:r>
          </w:p>
        </w:tc>
      </w:tr>
      <w:tr w:rsidR="00604761" w:rsidRPr="00D771D4" w14:paraId="3635DD0D" w14:textId="77777777" w:rsidTr="0042797D">
        <w:trPr>
          <w:trHeight w:val="557"/>
          <w:jc w:val="center"/>
        </w:trPr>
        <w:tc>
          <w:tcPr>
            <w:tcW w:w="3019" w:type="dxa"/>
            <w:gridSpan w:val="2"/>
            <w:shd w:val="clear" w:color="auto" w:fill="F2F2F2" w:themeFill="background1" w:themeFillShade="F2"/>
          </w:tcPr>
          <w:p w14:paraId="000D416B" w14:textId="5B89ED56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 на нивоу мере (показатељ резултата)</w:t>
            </w:r>
          </w:p>
        </w:tc>
        <w:tc>
          <w:tcPr>
            <w:tcW w:w="1861" w:type="dxa"/>
            <w:gridSpan w:val="4"/>
            <w:shd w:val="clear" w:color="auto" w:fill="F2F2F2" w:themeFill="background1" w:themeFillShade="F2"/>
          </w:tcPr>
          <w:p w14:paraId="179354A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A22652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648F674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769" w:type="dxa"/>
            <w:gridSpan w:val="4"/>
            <w:shd w:val="clear" w:color="auto" w:fill="F2F2F2" w:themeFill="background1" w:themeFillShade="F2"/>
          </w:tcPr>
          <w:p w14:paraId="6C7AA5F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383EF1A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61C9F247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085" w:type="dxa"/>
            <w:gridSpan w:val="3"/>
            <w:shd w:val="clear" w:color="auto" w:fill="F2F2F2" w:themeFill="background1" w:themeFillShade="F2"/>
          </w:tcPr>
          <w:p w14:paraId="1B6080B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037783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4B0B167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0368C5B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574EC9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51A46BA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2BC23AD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556F4EF" w14:textId="4C2050C6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03FF579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75CFB20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3BEE0B57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B6F66EC" w14:textId="77777777" w:rsidTr="0042797D">
        <w:trPr>
          <w:trHeight w:val="1016"/>
          <w:jc w:val="center"/>
        </w:trPr>
        <w:tc>
          <w:tcPr>
            <w:tcW w:w="3019" w:type="dxa"/>
            <w:gridSpan w:val="2"/>
          </w:tcPr>
          <w:p w14:paraId="4B6E0A6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791BA41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 организованих састанака, конференција и едукација, годишње</w:t>
            </w:r>
          </w:p>
        </w:tc>
        <w:tc>
          <w:tcPr>
            <w:tcW w:w="1861" w:type="dxa"/>
            <w:gridSpan w:val="4"/>
          </w:tcPr>
          <w:p w14:paraId="0CA3293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A71793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1E437F4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E76BA4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Годишњи извештај о јавним набавкама КЈН</w:t>
            </w:r>
          </w:p>
        </w:tc>
        <w:tc>
          <w:tcPr>
            <w:tcW w:w="2085" w:type="dxa"/>
            <w:gridSpan w:val="3"/>
          </w:tcPr>
          <w:p w14:paraId="62EE9CAB" w14:textId="77777777" w:rsidR="00DC3B8A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Базна година би требало да буде 2025. </w:t>
            </w:r>
          </w:p>
          <w:p w14:paraId="0176141D" w14:textId="76FD3D09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Подаци ће бити достпни на крају године</w:t>
            </w:r>
          </w:p>
          <w:p w14:paraId="29EE5927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2024-18</w:t>
            </w:r>
          </w:p>
        </w:tc>
        <w:tc>
          <w:tcPr>
            <w:tcW w:w="1557" w:type="dxa"/>
            <w:gridSpan w:val="2"/>
          </w:tcPr>
          <w:p w14:paraId="37DF04FC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1CF1865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0E79896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C3B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5</w:t>
            </w:r>
          </w:p>
        </w:tc>
        <w:tc>
          <w:tcPr>
            <w:tcW w:w="1599" w:type="dxa"/>
            <w:gridSpan w:val="2"/>
          </w:tcPr>
          <w:p w14:paraId="4FD56751" w14:textId="77777777" w:rsidR="00604761" w:rsidRPr="00DC3B8A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48E9816F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1176574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16</w:t>
            </w:r>
          </w:p>
        </w:tc>
        <w:tc>
          <w:tcPr>
            <w:tcW w:w="931" w:type="dxa"/>
            <w:gridSpan w:val="2"/>
            <w:vMerge/>
          </w:tcPr>
          <w:p w14:paraId="399BDCB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7B1145A" w14:textId="77777777" w:rsidTr="0042797D">
        <w:trPr>
          <w:trHeight w:val="440"/>
          <w:jc w:val="center"/>
        </w:trPr>
        <w:tc>
          <w:tcPr>
            <w:tcW w:w="3019" w:type="dxa"/>
            <w:gridSpan w:val="2"/>
            <w:vMerge w:val="restart"/>
            <w:shd w:val="clear" w:color="auto" w:fill="F2F2F2" w:themeFill="background1" w:themeFillShade="F2"/>
          </w:tcPr>
          <w:p w14:paraId="6BCC2AA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28DF88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B83359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3ACD68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Назив активности</w:t>
            </w:r>
          </w:p>
        </w:tc>
        <w:tc>
          <w:tcPr>
            <w:tcW w:w="1540" w:type="dxa"/>
            <w:vMerge w:val="restart"/>
            <w:shd w:val="clear" w:color="auto" w:fill="F2F2F2" w:themeFill="background1" w:themeFillShade="F2"/>
          </w:tcPr>
          <w:p w14:paraId="38AFA54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5648EA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DC0774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BADA363" w14:textId="29A339D8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Рок за завршетак  активности</w:t>
            </w:r>
          </w:p>
        </w:tc>
        <w:tc>
          <w:tcPr>
            <w:tcW w:w="1294" w:type="dxa"/>
            <w:gridSpan w:val="4"/>
            <w:vMerge w:val="restart"/>
            <w:shd w:val="clear" w:color="auto" w:fill="F2F2F2" w:themeFill="background1" w:themeFillShade="F2"/>
          </w:tcPr>
          <w:p w14:paraId="6F61BB5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35D098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342F22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A51B7C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Институција одговорна за спровођење</w:t>
            </w:r>
          </w:p>
        </w:tc>
        <w:tc>
          <w:tcPr>
            <w:tcW w:w="1327" w:type="dxa"/>
            <w:gridSpan w:val="4"/>
            <w:vMerge w:val="restart"/>
            <w:shd w:val="clear" w:color="auto" w:fill="F2F2F2" w:themeFill="background1" w:themeFillShade="F2"/>
          </w:tcPr>
          <w:p w14:paraId="5C0380C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D70B42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7BB1B4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0130D2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Партнери у спровођењу активности</w:t>
            </w:r>
          </w:p>
        </w:tc>
        <w:tc>
          <w:tcPr>
            <w:tcW w:w="5641" w:type="dxa"/>
            <w:gridSpan w:val="8"/>
            <w:shd w:val="clear" w:color="auto" w:fill="F2F2F2" w:themeFill="background1" w:themeFillShade="F2"/>
          </w:tcPr>
          <w:p w14:paraId="15EB484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E40F32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1CBE23A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56B4FF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Укупна процењена финансијска средства по изворима у 000 дин.</w:t>
            </w:r>
          </w:p>
          <w:p w14:paraId="40E8298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58CDAC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9EEE9DF" w14:textId="77777777" w:rsidTr="0042797D">
        <w:trPr>
          <w:trHeight w:val="930"/>
          <w:jc w:val="center"/>
        </w:trPr>
        <w:tc>
          <w:tcPr>
            <w:tcW w:w="3019" w:type="dxa"/>
            <w:gridSpan w:val="2"/>
            <w:vMerge/>
            <w:shd w:val="clear" w:color="auto" w:fill="F2F2F2" w:themeFill="background1" w:themeFillShade="F2"/>
          </w:tcPr>
          <w:p w14:paraId="4F668C4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40" w:type="dxa"/>
            <w:vMerge/>
            <w:shd w:val="clear" w:color="auto" w:fill="F2F2F2" w:themeFill="background1" w:themeFillShade="F2"/>
          </w:tcPr>
          <w:p w14:paraId="2C21240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  <w:vMerge/>
            <w:shd w:val="clear" w:color="auto" w:fill="F2F2F2" w:themeFill="background1" w:themeFillShade="F2"/>
          </w:tcPr>
          <w:p w14:paraId="0E6F703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327" w:type="dxa"/>
            <w:gridSpan w:val="4"/>
            <w:vMerge/>
            <w:shd w:val="clear" w:color="auto" w:fill="F2F2F2" w:themeFill="background1" w:themeFillShade="F2"/>
          </w:tcPr>
          <w:p w14:paraId="6430C1C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shd w:val="clear" w:color="auto" w:fill="F2F2F2" w:themeFill="background1" w:themeFillShade="F2"/>
          </w:tcPr>
          <w:p w14:paraId="3D85BF7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F0DF99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финансирања</w:t>
            </w: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662DD24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Веза са програмским буџетом (ПР-ПА/ПЈ)</w:t>
            </w: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06E8CA4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BA3FF0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4D7A5F3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AA4A8D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9C33065" w14:textId="77777777" w:rsidTr="0042797D">
        <w:trPr>
          <w:trHeight w:val="1304"/>
          <w:jc w:val="center"/>
        </w:trPr>
        <w:tc>
          <w:tcPr>
            <w:tcW w:w="3019" w:type="dxa"/>
            <w:gridSpan w:val="2"/>
          </w:tcPr>
          <w:p w14:paraId="46C83001" w14:textId="6C1B7834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1.3.2.1. Организовање радионице ради усклађивања ставова КЈН, РК, МФИН и других кључних институција у систему јавних набавки у вези са применом ЗЈН</w:t>
            </w:r>
          </w:p>
        </w:tc>
        <w:tc>
          <w:tcPr>
            <w:tcW w:w="1540" w:type="dxa"/>
          </w:tcPr>
          <w:p w14:paraId="08E66C3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AD2F36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59D11D7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6.</w:t>
            </w:r>
          </w:p>
          <w:p w14:paraId="466571D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3CCE3E9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F442B1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536752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1538A0C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87BA1D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9FCA8D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НАЛЕД</w:t>
            </w:r>
          </w:p>
          <w:p w14:paraId="6CE73ED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6637C9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51AE55E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2821BA6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03E1743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480</w:t>
            </w:r>
          </w:p>
        </w:tc>
        <w:tc>
          <w:tcPr>
            <w:tcW w:w="931" w:type="dxa"/>
            <w:gridSpan w:val="2"/>
            <w:vMerge/>
            <w:tcBorders>
              <w:bottom w:val="nil"/>
            </w:tcBorders>
          </w:tcPr>
          <w:p w14:paraId="7B348AF1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8F63C40" w14:textId="77777777" w:rsidTr="0042797D">
        <w:trPr>
          <w:trHeight w:val="1178"/>
          <w:jc w:val="center"/>
        </w:trPr>
        <w:tc>
          <w:tcPr>
            <w:tcW w:w="3019" w:type="dxa"/>
            <w:gridSpan w:val="2"/>
          </w:tcPr>
          <w:p w14:paraId="4DD50C90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lastRenderedPageBreak/>
              <w:t xml:space="preserve">1.3.2.2. Организовање обука за представнике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МФИН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буџетске инспекције у погледу примене прописа у области јавних набавки</w:t>
            </w:r>
          </w:p>
        </w:tc>
        <w:tc>
          <w:tcPr>
            <w:tcW w:w="1540" w:type="dxa"/>
          </w:tcPr>
          <w:p w14:paraId="014FDC9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FCE2C0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6.</w:t>
            </w:r>
          </w:p>
          <w:p w14:paraId="537BD19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5024C3D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D7A8A4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5117272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0045AB7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НАЛЕД</w:t>
            </w:r>
          </w:p>
          <w:p w14:paraId="0BD05CE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8CF14F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2B64FF9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5CADD08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1.200</w:t>
            </w:r>
          </w:p>
        </w:tc>
        <w:tc>
          <w:tcPr>
            <w:tcW w:w="931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3254C8B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4B5C90D6" w14:textId="77777777" w:rsidTr="0042797D">
        <w:trPr>
          <w:trHeight w:val="908"/>
          <w:jc w:val="center"/>
        </w:trPr>
        <w:tc>
          <w:tcPr>
            <w:tcW w:w="3019" w:type="dxa"/>
            <w:gridSpan w:val="2"/>
          </w:tcPr>
          <w:p w14:paraId="6C8AA4F3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1.3.2.3. Организовање обука за представнике полиције и  тужилаштва</w:t>
            </w:r>
          </w:p>
        </w:tc>
        <w:tc>
          <w:tcPr>
            <w:tcW w:w="1540" w:type="dxa"/>
          </w:tcPr>
          <w:p w14:paraId="1DE6F92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0F16F8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0950CC3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7BB70D9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3891D2E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4D55528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</w:p>
          <w:p w14:paraId="5D4B874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ЕУ/УНДП</w:t>
            </w:r>
          </w:p>
          <w:p w14:paraId="35920CF5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B94E8F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0ABABCD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38EBBE9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960</w:t>
            </w:r>
          </w:p>
        </w:tc>
        <w:tc>
          <w:tcPr>
            <w:tcW w:w="931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6FBF7C1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7F11372D" w14:textId="77777777" w:rsidTr="0042797D">
        <w:trPr>
          <w:trHeight w:val="1160"/>
          <w:jc w:val="center"/>
        </w:trPr>
        <w:tc>
          <w:tcPr>
            <w:tcW w:w="3019" w:type="dxa"/>
            <w:gridSpan w:val="2"/>
          </w:tcPr>
          <w:p w14:paraId="1905A146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1.3.2.4. Организовање обуке за представнике прекршајних судова</w:t>
            </w:r>
          </w:p>
        </w:tc>
        <w:tc>
          <w:tcPr>
            <w:tcW w:w="1540" w:type="dxa"/>
          </w:tcPr>
          <w:p w14:paraId="1CD1369B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46E1C21" w14:textId="09690428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1F39EF1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0C9500D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B4D411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6DC80B0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E5B809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НАЛЕД</w:t>
            </w:r>
          </w:p>
          <w:p w14:paraId="0761805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98EB99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33721AD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3B7B724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960</w:t>
            </w:r>
          </w:p>
        </w:tc>
        <w:tc>
          <w:tcPr>
            <w:tcW w:w="931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9DD04E3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196D6A56" w14:textId="77777777" w:rsidTr="0042797D">
        <w:trPr>
          <w:trHeight w:val="1178"/>
          <w:jc w:val="center"/>
        </w:trPr>
        <w:tc>
          <w:tcPr>
            <w:tcW w:w="3019" w:type="dxa"/>
            <w:gridSpan w:val="2"/>
          </w:tcPr>
          <w:p w14:paraId="62D205B2" w14:textId="152FA371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1.3.2.5. Организовање рад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них састанака ради унапре</w:t>
            </w:r>
            <w:r w:rsidR="007330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 w:eastAsia="en-GB"/>
              </w:rPr>
              <w:t>ђ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ења сарадње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 xml:space="preserve"> КЈН и АСК у вези са применом прописа у области јавних набавки</w:t>
            </w:r>
          </w:p>
        </w:tc>
        <w:tc>
          <w:tcPr>
            <w:tcW w:w="1540" w:type="dxa"/>
          </w:tcPr>
          <w:p w14:paraId="2E315DB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6E556C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173FD31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0691B9F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1F9779A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12264A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F7CB0A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1D923A9C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DDF25D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</w:p>
          <w:p w14:paraId="44BBD1FE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7473E72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НАЛЕД</w:t>
            </w:r>
          </w:p>
          <w:p w14:paraId="1D776989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731229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0307A15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56C554D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960</w:t>
            </w:r>
          </w:p>
        </w:tc>
        <w:tc>
          <w:tcPr>
            <w:tcW w:w="931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B543B22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5A3F50E" w14:textId="77777777" w:rsidTr="0042797D">
        <w:trPr>
          <w:trHeight w:val="1475"/>
          <w:jc w:val="center"/>
        </w:trPr>
        <w:tc>
          <w:tcPr>
            <w:tcW w:w="3019" w:type="dxa"/>
            <w:gridSpan w:val="2"/>
          </w:tcPr>
          <w:p w14:paraId="13975FE2" w14:textId="05C0DC71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1.3.2.6. Организовање радног саветовања и размене мишљења са кључним институцијама у погледу заштите конкуренције у поступцима јавних набавки</w:t>
            </w:r>
          </w:p>
        </w:tc>
        <w:tc>
          <w:tcPr>
            <w:tcW w:w="1540" w:type="dxa"/>
          </w:tcPr>
          <w:p w14:paraId="31460C3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674E51E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42A9A55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6.</w:t>
            </w:r>
          </w:p>
          <w:p w14:paraId="01382BC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62F46E3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6346C8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343344D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2DE5AE60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F5F556A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675CBAB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НАЛЕД</w:t>
            </w:r>
          </w:p>
          <w:p w14:paraId="6B73FE4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F1FA5E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1C2C3BE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801D99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1.200</w:t>
            </w:r>
          </w:p>
        </w:tc>
        <w:tc>
          <w:tcPr>
            <w:tcW w:w="931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A0642B0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</w:p>
          <w:p w14:paraId="4D392DEE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</w:p>
        </w:tc>
      </w:tr>
      <w:tr w:rsidR="00604761" w:rsidRPr="00D771D4" w14:paraId="7ADF9225" w14:textId="77777777" w:rsidTr="00825169">
        <w:tblPrEx>
          <w:jc w:val="left"/>
        </w:tblPrEx>
        <w:trPr>
          <w:trHeight w:val="917"/>
        </w:trPr>
        <w:tc>
          <w:tcPr>
            <w:tcW w:w="3019" w:type="dxa"/>
            <w:gridSpan w:val="2"/>
          </w:tcPr>
          <w:p w14:paraId="088346AD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1.3.2.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7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. Организовање радног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састанка КЈН са представницима Управног суда</w:t>
            </w:r>
          </w:p>
        </w:tc>
        <w:tc>
          <w:tcPr>
            <w:tcW w:w="1540" w:type="dxa"/>
          </w:tcPr>
          <w:p w14:paraId="0670A58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A8B3AA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6.</w:t>
            </w:r>
          </w:p>
          <w:p w14:paraId="3A5525B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4A9F77C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62C24DF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КЈН</w:t>
            </w:r>
          </w:p>
        </w:tc>
        <w:tc>
          <w:tcPr>
            <w:tcW w:w="1327" w:type="dxa"/>
            <w:gridSpan w:val="4"/>
          </w:tcPr>
          <w:p w14:paraId="67A8A80D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C43F0CF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657A193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НАЛЕД</w:t>
            </w:r>
          </w:p>
          <w:p w14:paraId="1826B2B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2E857D3A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B17F25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70BA060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</w:tcPr>
          <w:p w14:paraId="7AC97C8F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40A110BD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2B86C48A" w14:textId="1EBC80AC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1.200</w:t>
            </w:r>
          </w:p>
        </w:tc>
        <w:tc>
          <w:tcPr>
            <w:tcW w:w="931" w:type="dxa"/>
            <w:gridSpan w:val="2"/>
            <w:shd w:val="clear" w:color="auto" w:fill="F2F2F2" w:themeFill="background1" w:themeFillShade="F2"/>
          </w:tcPr>
          <w:p w14:paraId="6C2EB560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</w:p>
          <w:p w14:paraId="56F11C82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</w:p>
        </w:tc>
      </w:tr>
      <w:tr w:rsidR="00604761" w:rsidRPr="00D771D4" w14:paraId="28FFBF72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6DF69D5C" w14:textId="0BF529BF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bookmarkStart w:id="22" w:name="_Toc73613690"/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 xml:space="preserve">Мера 1.3.3: </w:t>
            </w:r>
            <w:bookmarkEnd w:id="22"/>
            <w:r w:rsidRPr="00D771D4">
              <w:rPr>
                <w:rFonts w:ascii="Times New Roman" w:eastAsia="Times New Roman" w:hAnsi="Times New Roman" w:cs="Times New Roman"/>
                <w:b/>
                <w:bCs/>
                <w:i/>
                <w:color w:val="2F5496" w:themeColor="accent1" w:themeShade="BF"/>
                <w:sz w:val="22"/>
                <w:szCs w:val="22"/>
                <w:lang w:val="sr-Cyrl-CS" w:eastAsia="en-GB"/>
              </w:rPr>
              <w:t xml:space="preserve">Унапређење квалитета управљања уговором   </w:t>
            </w:r>
          </w:p>
        </w:tc>
      </w:tr>
      <w:tr w:rsidR="00604761" w:rsidRPr="00D771D4" w14:paraId="642A085C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766036F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Институција одговорна за спровођење (координацију спровођења) мере: МФИН</w:t>
            </w:r>
          </w:p>
        </w:tc>
      </w:tr>
      <w:tr w:rsidR="00604761" w:rsidRPr="00D771D4" w14:paraId="768A363A" w14:textId="77777777" w:rsidTr="0042797D">
        <w:trPr>
          <w:trHeight w:val="350"/>
          <w:jc w:val="center"/>
        </w:trPr>
        <w:tc>
          <w:tcPr>
            <w:tcW w:w="6649" w:type="dxa"/>
            <w:gridSpan w:val="10"/>
            <w:shd w:val="clear" w:color="auto" w:fill="F2F2F2" w:themeFill="background1" w:themeFillShade="F2"/>
          </w:tcPr>
          <w:p w14:paraId="3B8F8ED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lastRenderedPageBreak/>
              <w:t>Период спровођења: 202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6172" w:type="dxa"/>
            <w:gridSpan w:val="9"/>
            <w:shd w:val="clear" w:color="auto" w:fill="F2F2F2" w:themeFill="background1" w:themeFillShade="F2"/>
          </w:tcPr>
          <w:p w14:paraId="0D6854C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sr-Cyrl-CS" w:eastAsia="en-GB"/>
              </w:rPr>
              <w:t>Тип мере:</w:t>
            </w:r>
            <w:r w:rsidRPr="00D771D4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sr-Cyrl-CS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Информативно-едукативна мера</w:t>
            </w:r>
          </w:p>
        </w:tc>
      </w:tr>
      <w:tr w:rsidR="00604761" w:rsidRPr="00D771D4" w14:paraId="103C734A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2F4F55A5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1195571D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Извор финансирања мере</w:t>
            </w:r>
          </w:p>
          <w:p w14:paraId="293BA18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6FB11933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Веза са програмским буџетом</w:t>
            </w:r>
          </w:p>
          <w:p w14:paraId="7820B33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6191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1987F7D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Укупна процењена финансијска средства у 000 дин.</w:t>
            </w:r>
          </w:p>
        </w:tc>
      </w:tr>
      <w:tr w:rsidR="00604761" w:rsidRPr="00D771D4" w14:paraId="32AA854F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1F927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2843662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6191" w:type="dxa"/>
            <w:gridSpan w:val="10"/>
            <w:shd w:val="clear" w:color="auto" w:fill="F2F2F2" w:themeFill="background1" w:themeFillShade="F2"/>
          </w:tcPr>
          <w:p w14:paraId="3CB2CE8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34B3E2B5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2C9073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052752F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/</w:t>
            </w:r>
          </w:p>
        </w:tc>
        <w:tc>
          <w:tcPr>
            <w:tcW w:w="6191" w:type="dxa"/>
            <w:gridSpan w:val="10"/>
          </w:tcPr>
          <w:p w14:paraId="50A713E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0070C0"/>
                <w:sz w:val="22"/>
                <w:szCs w:val="22"/>
                <w:lang w:eastAsia="en-GB"/>
              </w:rPr>
              <w:t>1.480</w:t>
            </w:r>
          </w:p>
        </w:tc>
      </w:tr>
      <w:tr w:rsidR="00604761" w:rsidRPr="00D771D4" w14:paraId="6EEC36FE" w14:textId="77777777" w:rsidTr="0042797D">
        <w:trPr>
          <w:trHeight w:val="557"/>
          <w:jc w:val="center"/>
        </w:trPr>
        <w:tc>
          <w:tcPr>
            <w:tcW w:w="3019" w:type="dxa"/>
            <w:gridSpan w:val="2"/>
            <w:shd w:val="clear" w:color="auto" w:fill="F2F2F2" w:themeFill="background1" w:themeFillShade="F2"/>
          </w:tcPr>
          <w:p w14:paraId="740D0667" w14:textId="0B5231F3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 на нивоу мере (показатељ резултата)</w:t>
            </w:r>
          </w:p>
        </w:tc>
        <w:tc>
          <w:tcPr>
            <w:tcW w:w="1861" w:type="dxa"/>
            <w:gridSpan w:val="4"/>
            <w:shd w:val="clear" w:color="auto" w:fill="F2F2F2" w:themeFill="background1" w:themeFillShade="F2"/>
          </w:tcPr>
          <w:p w14:paraId="32BB96A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18F5A9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5393F99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769" w:type="dxa"/>
            <w:gridSpan w:val="4"/>
            <w:shd w:val="clear" w:color="auto" w:fill="F2F2F2" w:themeFill="background1" w:themeFillShade="F2"/>
          </w:tcPr>
          <w:p w14:paraId="6EDC38A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1175599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5DFB05A4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085" w:type="dxa"/>
            <w:gridSpan w:val="3"/>
            <w:shd w:val="clear" w:color="auto" w:fill="F2F2F2" w:themeFill="background1" w:themeFillShade="F2"/>
          </w:tcPr>
          <w:p w14:paraId="0214543A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0EFDAE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6CADEC1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67464DB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F1F99E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4A5F1C0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3DC27FA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9A8C87E" w14:textId="64B1BA8E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0B206FE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7671BA7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040C8237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0E5A1C94" w14:textId="77777777" w:rsidTr="0042797D">
        <w:trPr>
          <w:trHeight w:val="809"/>
          <w:jc w:val="center"/>
        </w:trPr>
        <w:tc>
          <w:tcPr>
            <w:tcW w:w="3019" w:type="dxa"/>
            <w:gridSpan w:val="2"/>
          </w:tcPr>
          <w:p w14:paraId="7706A542" w14:textId="77777777" w:rsidR="00604761" w:rsidRPr="00D771D4" w:rsidRDefault="00604761" w:rsidP="00A20521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bookmarkStart w:id="23" w:name="_Hlk180054437"/>
          </w:p>
          <w:p w14:paraId="54FEBFE6" w14:textId="77777777" w:rsidR="00604761" w:rsidRPr="00D771D4" w:rsidRDefault="00604761" w:rsidP="00A205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Број организованих обука на тему извршења уговора, годишње</w:t>
            </w:r>
          </w:p>
          <w:p w14:paraId="4C14BC3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861" w:type="dxa"/>
            <w:gridSpan w:val="4"/>
          </w:tcPr>
          <w:p w14:paraId="52844AE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383AC5C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41C33EA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A47B68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Годишњи извештај о раду буџетске инспекције</w:t>
            </w:r>
          </w:p>
        </w:tc>
        <w:tc>
          <w:tcPr>
            <w:tcW w:w="2085" w:type="dxa"/>
            <w:gridSpan w:val="3"/>
          </w:tcPr>
          <w:p w14:paraId="385F67AD" w14:textId="77777777" w:rsidR="00DC3B8A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Базна година би требало да буде 2025. </w:t>
            </w:r>
          </w:p>
          <w:p w14:paraId="2C3250C8" w14:textId="74DF5F7E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Подаци ће бити доступни на крају године</w:t>
            </w:r>
          </w:p>
          <w:p w14:paraId="2151C653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2024-4</w:t>
            </w:r>
          </w:p>
        </w:tc>
        <w:tc>
          <w:tcPr>
            <w:tcW w:w="1557" w:type="dxa"/>
            <w:gridSpan w:val="2"/>
          </w:tcPr>
          <w:p w14:paraId="5932246F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3AC9EB2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2025</w:t>
            </w:r>
          </w:p>
        </w:tc>
        <w:tc>
          <w:tcPr>
            <w:tcW w:w="1599" w:type="dxa"/>
            <w:gridSpan w:val="2"/>
          </w:tcPr>
          <w:p w14:paraId="405113D7" w14:textId="77777777" w:rsidR="00604761" w:rsidRPr="00DC3B8A" w:rsidRDefault="00604761" w:rsidP="00A2052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172FEA5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4</w:t>
            </w:r>
          </w:p>
        </w:tc>
        <w:tc>
          <w:tcPr>
            <w:tcW w:w="931" w:type="dxa"/>
            <w:gridSpan w:val="2"/>
            <w:vMerge/>
          </w:tcPr>
          <w:p w14:paraId="339FA3C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bookmarkEnd w:id="23"/>
      <w:tr w:rsidR="00604761" w:rsidRPr="00D771D4" w14:paraId="1AB7D37F" w14:textId="77777777" w:rsidTr="0042797D">
        <w:trPr>
          <w:trHeight w:val="440"/>
          <w:jc w:val="center"/>
        </w:trPr>
        <w:tc>
          <w:tcPr>
            <w:tcW w:w="3019" w:type="dxa"/>
            <w:gridSpan w:val="2"/>
            <w:vMerge w:val="restart"/>
            <w:shd w:val="clear" w:color="auto" w:fill="F2F2F2" w:themeFill="background1" w:themeFillShade="F2"/>
          </w:tcPr>
          <w:p w14:paraId="3207033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5214167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67AE802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2C771AB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  <w:t>Назив активности</w:t>
            </w:r>
          </w:p>
        </w:tc>
        <w:tc>
          <w:tcPr>
            <w:tcW w:w="1540" w:type="dxa"/>
            <w:vMerge w:val="restart"/>
            <w:shd w:val="clear" w:color="auto" w:fill="F2F2F2" w:themeFill="background1" w:themeFillShade="F2"/>
          </w:tcPr>
          <w:p w14:paraId="7048509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2149A67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218356B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46A30C50" w14:textId="49962E01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  <w:t>Рок за завршетак  активности</w:t>
            </w:r>
          </w:p>
        </w:tc>
        <w:tc>
          <w:tcPr>
            <w:tcW w:w="1294" w:type="dxa"/>
            <w:gridSpan w:val="4"/>
            <w:vMerge w:val="restart"/>
            <w:shd w:val="clear" w:color="auto" w:fill="F2F2F2" w:themeFill="background1" w:themeFillShade="F2"/>
          </w:tcPr>
          <w:p w14:paraId="781C44B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6F85BAC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785C813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0FD6427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  <w:t>Институција одговорна за спровођење</w:t>
            </w:r>
          </w:p>
        </w:tc>
        <w:tc>
          <w:tcPr>
            <w:tcW w:w="1327" w:type="dxa"/>
            <w:gridSpan w:val="4"/>
            <w:vMerge w:val="restart"/>
            <w:shd w:val="clear" w:color="auto" w:fill="F2F2F2" w:themeFill="background1" w:themeFillShade="F2"/>
          </w:tcPr>
          <w:p w14:paraId="29BFE80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236365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34D00FA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2CF58EA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  <w:t>Партнери у спровођењу активности</w:t>
            </w:r>
          </w:p>
        </w:tc>
        <w:tc>
          <w:tcPr>
            <w:tcW w:w="5641" w:type="dxa"/>
            <w:gridSpan w:val="8"/>
            <w:shd w:val="clear" w:color="auto" w:fill="F2F2F2" w:themeFill="background1" w:themeFillShade="F2"/>
          </w:tcPr>
          <w:p w14:paraId="636D6DD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781C73AD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768E9D1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582E900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  <w:t>Укупна процењена финансијска средства по изворима у 000 дин.</w:t>
            </w:r>
          </w:p>
          <w:p w14:paraId="0D58D17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2369539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658BA2BF" w14:textId="77777777" w:rsidTr="0042797D">
        <w:trPr>
          <w:trHeight w:val="930"/>
          <w:jc w:val="center"/>
        </w:trPr>
        <w:tc>
          <w:tcPr>
            <w:tcW w:w="3019" w:type="dxa"/>
            <w:gridSpan w:val="2"/>
            <w:vMerge/>
            <w:shd w:val="clear" w:color="auto" w:fill="F2F2F2" w:themeFill="background1" w:themeFillShade="F2"/>
          </w:tcPr>
          <w:p w14:paraId="19395F3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</w:tc>
        <w:tc>
          <w:tcPr>
            <w:tcW w:w="1540" w:type="dxa"/>
            <w:vMerge/>
            <w:shd w:val="clear" w:color="auto" w:fill="F2F2F2" w:themeFill="background1" w:themeFillShade="F2"/>
          </w:tcPr>
          <w:p w14:paraId="4907988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  <w:vMerge/>
            <w:shd w:val="clear" w:color="auto" w:fill="F2F2F2" w:themeFill="background1" w:themeFillShade="F2"/>
          </w:tcPr>
          <w:p w14:paraId="4373461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</w:tc>
        <w:tc>
          <w:tcPr>
            <w:tcW w:w="1327" w:type="dxa"/>
            <w:gridSpan w:val="4"/>
            <w:vMerge/>
            <w:shd w:val="clear" w:color="auto" w:fill="F2F2F2" w:themeFill="background1" w:themeFillShade="F2"/>
          </w:tcPr>
          <w:p w14:paraId="3853B78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shd w:val="clear" w:color="auto" w:fill="F2F2F2" w:themeFill="background1" w:themeFillShade="F2"/>
          </w:tcPr>
          <w:p w14:paraId="7EB5204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05A3C99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  <w:t>Извор финансирања</w:t>
            </w: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777872B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  <w:t>Веза са програмским буџетом (ПР-ПА/ПЈ)</w:t>
            </w: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62D5319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</w:p>
          <w:p w14:paraId="27DD462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Latn-RS" w:eastAsia="en-GB"/>
              </w:rPr>
              <w:t>2026</w:t>
            </w:r>
          </w:p>
        </w:tc>
        <w:tc>
          <w:tcPr>
            <w:tcW w:w="931" w:type="dxa"/>
            <w:gridSpan w:val="2"/>
            <w:shd w:val="clear" w:color="auto" w:fill="F2F2F2" w:themeFill="background1" w:themeFillShade="F2"/>
          </w:tcPr>
          <w:p w14:paraId="6ED9122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CS" w:eastAsia="en-GB"/>
              </w:rPr>
            </w:pPr>
          </w:p>
          <w:p w14:paraId="1899F65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04F1CB9D" w14:textId="77777777" w:rsidTr="0042797D">
        <w:trPr>
          <w:trHeight w:val="998"/>
          <w:jc w:val="center"/>
        </w:trPr>
        <w:tc>
          <w:tcPr>
            <w:tcW w:w="3019" w:type="dxa"/>
            <w:gridSpan w:val="2"/>
          </w:tcPr>
          <w:p w14:paraId="50C304F5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sr-Cyrl-CS" w:eastAsia="en-GB"/>
              </w:rPr>
              <w:t>1.3.3.1. Организовање обука на тему извршења уговора</w:t>
            </w:r>
          </w:p>
        </w:tc>
        <w:tc>
          <w:tcPr>
            <w:tcW w:w="1540" w:type="dxa"/>
          </w:tcPr>
          <w:p w14:paraId="36B4C33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4FB2B7B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163E453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2084E55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55E427F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МФИН</w:t>
            </w:r>
          </w:p>
        </w:tc>
        <w:tc>
          <w:tcPr>
            <w:tcW w:w="1327" w:type="dxa"/>
            <w:gridSpan w:val="4"/>
          </w:tcPr>
          <w:p w14:paraId="2C29D575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BEEC2BE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НАЛЕД</w:t>
            </w:r>
          </w:p>
          <w:p w14:paraId="71B1D9AC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4EF895D7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1994AC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60D6567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</w:tcPr>
          <w:p w14:paraId="435ED25D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19BFC01D" w14:textId="275357DF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480</w:t>
            </w:r>
          </w:p>
        </w:tc>
        <w:tc>
          <w:tcPr>
            <w:tcW w:w="931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C39EACE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13B919D" w14:textId="77777777" w:rsidTr="0042797D">
        <w:trPr>
          <w:trHeight w:val="998"/>
          <w:jc w:val="center"/>
        </w:trPr>
        <w:tc>
          <w:tcPr>
            <w:tcW w:w="3019" w:type="dxa"/>
            <w:gridSpan w:val="2"/>
          </w:tcPr>
          <w:p w14:paraId="30B132DE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lastRenderedPageBreak/>
              <w:t>1.3.3.2 Израда смерница за управљање уговорима од стране наручилаца</w:t>
            </w:r>
          </w:p>
        </w:tc>
        <w:tc>
          <w:tcPr>
            <w:tcW w:w="1540" w:type="dxa"/>
          </w:tcPr>
          <w:p w14:paraId="18F940B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2D33C28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35BABB6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57B3B8F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24CB496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КЈН</w:t>
            </w:r>
          </w:p>
          <w:p w14:paraId="25CAAE7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327" w:type="dxa"/>
            <w:gridSpan w:val="4"/>
          </w:tcPr>
          <w:p w14:paraId="6B939C63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8E372A9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ЕУ/</w:t>
            </w: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УНДП</w:t>
            </w:r>
          </w:p>
          <w:p w14:paraId="68B27810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НАЛЕД</w:t>
            </w:r>
          </w:p>
          <w:p w14:paraId="21B4E045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</w:tcPr>
          <w:p w14:paraId="330C847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0242BB6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*Донаторска средства</w:t>
            </w:r>
          </w:p>
        </w:tc>
        <w:tc>
          <w:tcPr>
            <w:tcW w:w="1557" w:type="dxa"/>
            <w:gridSpan w:val="2"/>
          </w:tcPr>
          <w:p w14:paraId="551CF12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</w:tcPr>
          <w:p w14:paraId="02B9CCB9" w14:textId="77777777" w:rsidR="00825169" w:rsidRPr="00D771D4" w:rsidRDefault="00825169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</w:p>
          <w:p w14:paraId="525D4E79" w14:textId="550BE6D2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1</w:t>
            </w:r>
            <w:r w:rsidR="00737680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GB"/>
              </w:rPr>
              <w:t>.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000</w:t>
            </w:r>
          </w:p>
        </w:tc>
        <w:tc>
          <w:tcPr>
            <w:tcW w:w="931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09863DA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highlight w:val="red"/>
                <w:lang w:val="sr-Cyrl-CS" w:eastAsia="en-GB"/>
              </w:rPr>
            </w:pPr>
          </w:p>
        </w:tc>
      </w:tr>
      <w:tr w:rsidR="00604761" w:rsidRPr="00D771D4" w14:paraId="4F09B573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754E11B1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 xml:space="preserve">Мера 1.3.4: </w:t>
            </w:r>
            <w:bookmarkStart w:id="24" w:name="_Hlk212622392"/>
            <w:r w:rsidRPr="00D771D4">
              <w:rPr>
                <w:rFonts w:ascii="Times New Roman" w:eastAsia="Times New Roman" w:hAnsi="Times New Roman" w:cs="Times New Roman"/>
                <w:b/>
                <w:bCs/>
                <w:i/>
                <w:color w:val="2F5496" w:themeColor="accent1" w:themeShade="BF"/>
                <w:sz w:val="22"/>
                <w:szCs w:val="22"/>
                <w:lang w:val="sr-Cyrl-CS" w:eastAsia="en-GB"/>
              </w:rPr>
              <w:t xml:space="preserve">Јачање институционалних капацитета буџетске инспекције 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МФИН</w:t>
            </w:r>
            <w:bookmarkEnd w:id="24"/>
          </w:p>
        </w:tc>
      </w:tr>
      <w:tr w:rsidR="00604761" w:rsidRPr="00D771D4" w14:paraId="33615B30" w14:textId="77777777" w:rsidTr="00A20521">
        <w:trPr>
          <w:trHeight w:val="350"/>
          <w:jc w:val="center"/>
        </w:trPr>
        <w:tc>
          <w:tcPr>
            <w:tcW w:w="12821" w:type="dxa"/>
            <w:gridSpan w:val="19"/>
            <w:shd w:val="clear" w:color="auto" w:fill="F2F2F2" w:themeFill="background1" w:themeFillShade="F2"/>
          </w:tcPr>
          <w:p w14:paraId="4282EA3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Институција одговорна за спровођење (координацију спровођења) мере: МФИН</w:t>
            </w:r>
          </w:p>
        </w:tc>
      </w:tr>
      <w:tr w:rsidR="00604761" w:rsidRPr="00D771D4" w14:paraId="4CDB825E" w14:textId="77777777" w:rsidTr="0042797D">
        <w:trPr>
          <w:trHeight w:val="350"/>
          <w:jc w:val="center"/>
        </w:trPr>
        <w:tc>
          <w:tcPr>
            <w:tcW w:w="6649" w:type="dxa"/>
            <w:gridSpan w:val="10"/>
            <w:shd w:val="clear" w:color="auto" w:fill="F2F2F2" w:themeFill="background1" w:themeFillShade="F2"/>
          </w:tcPr>
          <w:p w14:paraId="38F4144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Период спровођења: 202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6172" w:type="dxa"/>
            <w:gridSpan w:val="9"/>
            <w:shd w:val="clear" w:color="auto" w:fill="F2F2F2" w:themeFill="background1" w:themeFillShade="F2"/>
          </w:tcPr>
          <w:p w14:paraId="06BAF1D1" w14:textId="14939F45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Тип мере:</w:t>
            </w: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</w:t>
            </w: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Институционално управљачко организационе</w:t>
            </w:r>
          </w:p>
        </w:tc>
      </w:tr>
      <w:tr w:rsidR="00604761" w:rsidRPr="00D771D4" w14:paraId="5D866B4F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1C2526C5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584D0624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Извор финансирања мере</w:t>
            </w:r>
          </w:p>
          <w:p w14:paraId="1DF1843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8D08D"/>
          </w:tcPr>
          <w:p w14:paraId="556A3CD2" w14:textId="77777777" w:rsidR="00604761" w:rsidRPr="00D771D4" w:rsidRDefault="00604761" w:rsidP="00A205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Веза са програмским буџетом</w:t>
            </w:r>
          </w:p>
          <w:p w14:paraId="67AC346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6191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5462634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Укупна процењена финансијска средства у 000 дин.</w:t>
            </w:r>
          </w:p>
        </w:tc>
      </w:tr>
      <w:tr w:rsidR="00604761" w:rsidRPr="00D771D4" w14:paraId="6254B757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8CFA67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21320B3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6191" w:type="dxa"/>
            <w:gridSpan w:val="10"/>
            <w:shd w:val="clear" w:color="auto" w:fill="F2F2F2" w:themeFill="background1" w:themeFillShade="F2"/>
          </w:tcPr>
          <w:p w14:paraId="17E5B4C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37FF3C32" w14:textId="77777777" w:rsidTr="0042797D">
        <w:trPr>
          <w:trHeight w:val="350"/>
          <w:jc w:val="center"/>
        </w:trPr>
        <w:tc>
          <w:tcPr>
            <w:tcW w:w="4708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70A734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*Донаторска помоћ</w:t>
            </w:r>
          </w:p>
        </w:tc>
        <w:tc>
          <w:tcPr>
            <w:tcW w:w="1922" w:type="dxa"/>
            <w:gridSpan w:val="5"/>
            <w:shd w:val="clear" w:color="auto" w:fill="F2F2F2" w:themeFill="background1" w:themeFillShade="F2"/>
          </w:tcPr>
          <w:p w14:paraId="16F5292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val="sr-Cyrl-CS" w:eastAsia="en-GB"/>
              </w:rPr>
              <w:t>/</w:t>
            </w:r>
          </w:p>
        </w:tc>
        <w:tc>
          <w:tcPr>
            <w:tcW w:w="6191" w:type="dxa"/>
            <w:gridSpan w:val="10"/>
          </w:tcPr>
          <w:p w14:paraId="5637DBF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i/>
                <w:color w:val="365F91"/>
                <w:sz w:val="22"/>
                <w:szCs w:val="22"/>
                <w:lang w:eastAsia="en-GB"/>
              </w:rPr>
              <w:t>960</w:t>
            </w:r>
          </w:p>
        </w:tc>
      </w:tr>
      <w:tr w:rsidR="00604761" w:rsidRPr="00D771D4" w14:paraId="4C8D68F6" w14:textId="77777777" w:rsidTr="0042797D">
        <w:trPr>
          <w:trHeight w:val="557"/>
          <w:jc w:val="center"/>
        </w:trPr>
        <w:tc>
          <w:tcPr>
            <w:tcW w:w="3019" w:type="dxa"/>
            <w:gridSpan w:val="2"/>
            <w:shd w:val="clear" w:color="auto" w:fill="F2F2F2" w:themeFill="background1" w:themeFillShade="F2"/>
          </w:tcPr>
          <w:p w14:paraId="55B52859" w14:textId="1E686E10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Показатељ(и)  на нивоу мере (показатељ резултата)</w:t>
            </w:r>
          </w:p>
        </w:tc>
        <w:tc>
          <w:tcPr>
            <w:tcW w:w="1861" w:type="dxa"/>
            <w:gridSpan w:val="4"/>
            <w:shd w:val="clear" w:color="auto" w:fill="F2F2F2" w:themeFill="background1" w:themeFillShade="F2"/>
          </w:tcPr>
          <w:p w14:paraId="21D9C489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A558C5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Јединица мере</w:t>
            </w:r>
          </w:p>
          <w:p w14:paraId="7EF4E360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769" w:type="dxa"/>
            <w:gridSpan w:val="4"/>
            <w:shd w:val="clear" w:color="auto" w:fill="F2F2F2" w:themeFill="background1" w:themeFillShade="F2"/>
          </w:tcPr>
          <w:p w14:paraId="13C3E5E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D582E9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провере</w:t>
            </w:r>
          </w:p>
          <w:p w14:paraId="1AFFC52D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2085" w:type="dxa"/>
            <w:gridSpan w:val="3"/>
            <w:shd w:val="clear" w:color="auto" w:fill="F2F2F2" w:themeFill="background1" w:themeFillShade="F2"/>
          </w:tcPr>
          <w:p w14:paraId="613C07EB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5708A18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Почетна вредност</w:t>
            </w:r>
          </w:p>
          <w:p w14:paraId="0129AC1C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36BC6F8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760EB70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Базна година</w:t>
            </w:r>
          </w:p>
          <w:p w14:paraId="2D915773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3BD495A5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57D9DA0" w14:textId="3D5DE36D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Циљана вредност</w:t>
            </w:r>
          </w:p>
          <w:p w14:paraId="1F14F64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2026</w:t>
            </w:r>
          </w:p>
        </w:tc>
        <w:tc>
          <w:tcPr>
            <w:tcW w:w="931" w:type="dxa"/>
            <w:gridSpan w:val="2"/>
            <w:vMerge w:val="restart"/>
            <w:shd w:val="clear" w:color="auto" w:fill="F2F2F2" w:themeFill="background1" w:themeFillShade="F2"/>
          </w:tcPr>
          <w:p w14:paraId="023955B2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C9934D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6864F96" w14:textId="77777777" w:rsidTr="0042797D">
        <w:trPr>
          <w:trHeight w:val="971"/>
          <w:jc w:val="center"/>
        </w:trPr>
        <w:tc>
          <w:tcPr>
            <w:tcW w:w="3019" w:type="dxa"/>
            <w:gridSpan w:val="2"/>
          </w:tcPr>
          <w:p w14:paraId="68008726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sr-Cyrl-CS" w:eastAsia="en-GB"/>
              </w:rPr>
            </w:pPr>
          </w:p>
          <w:p w14:paraId="774D9837" w14:textId="77777777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sr-Cyrl-CS" w:eastAsia="en-GB"/>
              </w:rPr>
              <w:t>Број запослених у МФИН - буџетској инспекцији, укупно</w:t>
            </w:r>
          </w:p>
        </w:tc>
        <w:tc>
          <w:tcPr>
            <w:tcW w:w="1861" w:type="dxa"/>
            <w:gridSpan w:val="4"/>
          </w:tcPr>
          <w:p w14:paraId="76D566E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3D95533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73A6890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Број</w:t>
            </w:r>
          </w:p>
        </w:tc>
        <w:tc>
          <w:tcPr>
            <w:tcW w:w="1769" w:type="dxa"/>
            <w:gridSpan w:val="4"/>
          </w:tcPr>
          <w:p w14:paraId="56E3A2F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5F0AED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2D7002F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Информатор о раду</w:t>
            </w:r>
          </w:p>
        </w:tc>
        <w:tc>
          <w:tcPr>
            <w:tcW w:w="2085" w:type="dxa"/>
            <w:gridSpan w:val="3"/>
          </w:tcPr>
          <w:p w14:paraId="40B72B19" w14:textId="77777777" w:rsid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Базна година би требало да буде 2025. </w:t>
            </w:r>
          </w:p>
          <w:p w14:paraId="3D2D77D8" w14:textId="3F1917E9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Подаци ће бити доступни на крају године</w:t>
            </w:r>
          </w:p>
          <w:p w14:paraId="145B7E53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2024-45</w:t>
            </w:r>
          </w:p>
        </w:tc>
        <w:tc>
          <w:tcPr>
            <w:tcW w:w="1557" w:type="dxa"/>
            <w:gridSpan w:val="2"/>
          </w:tcPr>
          <w:p w14:paraId="1509FC5D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3B2336D4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2025</w:t>
            </w:r>
          </w:p>
        </w:tc>
        <w:tc>
          <w:tcPr>
            <w:tcW w:w="1599" w:type="dxa"/>
            <w:gridSpan w:val="2"/>
          </w:tcPr>
          <w:p w14:paraId="521DE66F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601E2463" w14:textId="77777777" w:rsidR="00604761" w:rsidRPr="00DC3B8A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365F91"/>
                <w:sz w:val="22"/>
                <w:szCs w:val="22"/>
                <w:lang w:val="sr-Cyrl-CS" w:eastAsia="en-GB"/>
              </w:rPr>
            </w:pPr>
            <w:r w:rsidRPr="00DC3B8A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45</w:t>
            </w:r>
          </w:p>
        </w:tc>
        <w:tc>
          <w:tcPr>
            <w:tcW w:w="931" w:type="dxa"/>
            <w:gridSpan w:val="2"/>
            <w:vMerge/>
          </w:tcPr>
          <w:p w14:paraId="7F66D1A9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2EBE01F2" w14:textId="77777777" w:rsidTr="0042797D">
        <w:trPr>
          <w:trHeight w:val="440"/>
          <w:jc w:val="center"/>
        </w:trPr>
        <w:tc>
          <w:tcPr>
            <w:tcW w:w="3019" w:type="dxa"/>
            <w:gridSpan w:val="2"/>
            <w:vMerge w:val="restart"/>
            <w:shd w:val="clear" w:color="auto" w:fill="F2F2F2" w:themeFill="background1" w:themeFillShade="F2"/>
          </w:tcPr>
          <w:p w14:paraId="09A7E57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91AD40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544190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0812C9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Назив активности</w:t>
            </w:r>
          </w:p>
        </w:tc>
        <w:tc>
          <w:tcPr>
            <w:tcW w:w="1540" w:type="dxa"/>
            <w:vMerge w:val="restart"/>
            <w:shd w:val="clear" w:color="auto" w:fill="F2F2F2" w:themeFill="background1" w:themeFillShade="F2"/>
          </w:tcPr>
          <w:p w14:paraId="76993B4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F8508F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5DB69545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0895D4B" w14:textId="781AF658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Рок за завршетак  активности</w:t>
            </w:r>
          </w:p>
        </w:tc>
        <w:tc>
          <w:tcPr>
            <w:tcW w:w="1294" w:type="dxa"/>
            <w:gridSpan w:val="4"/>
            <w:vMerge w:val="restart"/>
            <w:shd w:val="clear" w:color="auto" w:fill="F2F2F2" w:themeFill="background1" w:themeFillShade="F2"/>
          </w:tcPr>
          <w:p w14:paraId="70CCEF4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105036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860B40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0E7451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Институција одговорна за спровођење</w:t>
            </w:r>
          </w:p>
        </w:tc>
        <w:tc>
          <w:tcPr>
            <w:tcW w:w="1327" w:type="dxa"/>
            <w:gridSpan w:val="4"/>
            <w:vMerge w:val="restart"/>
            <w:shd w:val="clear" w:color="auto" w:fill="F2F2F2" w:themeFill="background1" w:themeFillShade="F2"/>
          </w:tcPr>
          <w:p w14:paraId="735157E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  <w:p w14:paraId="12A6BBC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17F4A7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B588A6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Партнери у спровођењу активности</w:t>
            </w:r>
          </w:p>
        </w:tc>
        <w:tc>
          <w:tcPr>
            <w:tcW w:w="5641" w:type="dxa"/>
            <w:gridSpan w:val="8"/>
            <w:shd w:val="clear" w:color="auto" w:fill="F2F2F2" w:themeFill="background1" w:themeFillShade="F2"/>
          </w:tcPr>
          <w:p w14:paraId="7EC25CB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16BEDB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248C3EE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3561C8E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Укупна процењена финансијска средства по изворима у 000 дин.</w:t>
            </w:r>
          </w:p>
          <w:p w14:paraId="09924380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4B344168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3DEACC20" w14:textId="77777777" w:rsidTr="0042797D">
        <w:trPr>
          <w:trHeight w:val="930"/>
          <w:jc w:val="center"/>
        </w:trPr>
        <w:tc>
          <w:tcPr>
            <w:tcW w:w="3019" w:type="dxa"/>
            <w:gridSpan w:val="2"/>
            <w:vMerge/>
            <w:shd w:val="clear" w:color="auto" w:fill="F2F2F2" w:themeFill="background1" w:themeFillShade="F2"/>
          </w:tcPr>
          <w:p w14:paraId="4A5D63E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40" w:type="dxa"/>
            <w:vMerge/>
            <w:shd w:val="clear" w:color="auto" w:fill="F2F2F2" w:themeFill="background1" w:themeFillShade="F2"/>
          </w:tcPr>
          <w:p w14:paraId="7BCE573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  <w:vMerge/>
            <w:shd w:val="clear" w:color="auto" w:fill="F2F2F2" w:themeFill="background1" w:themeFillShade="F2"/>
          </w:tcPr>
          <w:p w14:paraId="35F542C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327" w:type="dxa"/>
            <w:gridSpan w:val="4"/>
            <w:vMerge/>
            <w:shd w:val="clear" w:color="auto" w:fill="F2F2F2" w:themeFill="background1" w:themeFillShade="F2"/>
          </w:tcPr>
          <w:p w14:paraId="1D0EDB87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554" w:type="dxa"/>
            <w:gridSpan w:val="2"/>
            <w:shd w:val="clear" w:color="auto" w:fill="F2F2F2" w:themeFill="background1" w:themeFillShade="F2"/>
          </w:tcPr>
          <w:p w14:paraId="5E0895B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A649F3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Извор финансирања</w:t>
            </w:r>
          </w:p>
        </w:tc>
        <w:tc>
          <w:tcPr>
            <w:tcW w:w="1557" w:type="dxa"/>
            <w:gridSpan w:val="2"/>
            <w:shd w:val="clear" w:color="auto" w:fill="F2F2F2" w:themeFill="background1" w:themeFillShade="F2"/>
          </w:tcPr>
          <w:p w14:paraId="513CE5F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Веза са програмским буџетом (ПР-ПА/ПЈ)</w:t>
            </w:r>
          </w:p>
        </w:tc>
        <w:tc>
          <w:tcPr>
            <w:tcW w:w="1599" w:type="dxa"/>
            <w:gridSpan w:val="2"/>
            <w:shd w:val="clear" w:color="auto" w:fill="F2F2F2" w:themeFill="background1" w:themeFillShade="F2"/>
          </w:tcPr>
          <w:p w14:paraId="284FC8B1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  <w:t>202</w:t>
            </w:r>
            <w:r w:rsidRPr="00D7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6</w:t>
            </w:r>
          </w:p>
        </w:tc>
        <w:tc>
          <w:tcPr>
            <w:tcW w:w="931" w:type="dxa"/>
            <w:gridSpan w:val="2"/>
            <w:shd w:val="clear" w:color="auto" w:fill="F2F2F2" w:themeFill="background1" w:themeFillShade="F2"/>
          </w:tcPr>
          <w:p w14:paraId="17D30778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  <w:p w14:paraId="15D23FEB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  <w:tr w:rsidR="00604761" w:rsidRPr="00D771D4" w14:paraId="59BCBFE5" w14:textId="77777777" w:rsidTr="0042797D">
        <w:trPr>
          <w:trHeight w:val="962"/>
          <w:jc w:val="center"/>
        </w:trPr>
        <w:tc>
          <w:tcPr>
            <w:tcW w:w="3019" w:type="dxa"/>
            <w:gridSpan w:val="2"/>
          </w:tcPr>
          <w:p w14:paraId="36BCDDC5" w14:textId="281C500C" w:rsidR="00604761" w:rsidRPr="00D771D4" w:rsidRDefault="00604761" w:rsidP="00A205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1.3.4.1. 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Организовање обуке за запослене кључних институција у систему јавних набавки ради представљања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 добр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е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 пракс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е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 xml:space="preserve"> држава ЕУ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 xml:space="preserve"> у погледу надзора над извршењем уговора о јавним набавкама</w:t>
            </w:r>
          </w:p>
        </w:tc>
        <w:tc>
          <w:tcPr>
            <w:tcW w:w="1540" w:type="dxa"/>
          </w:tcPr>
          <w:p w14:paraId="0694945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0D0B121E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7CC2B3D4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4. квартал 202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6</w:t>
            </w: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.</w:t>
            </w:r>
          </w:p>
          <w:p w14:paraId="5479CF4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</w:tc>
        <w:tc>
          <w:tcPr>
            <w:tcW w:w="1294" w:type="dxa"/>
            <w:gridSpan w:val="4"/>
          </w:tcPr>
          <w:p w14:paraId="60122CB6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344A325C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1D7AD10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КЈН</w:t>
            </w:r>
          </w:p>
          <w:p w14:paraId="0BB10E8D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  <w:t>МФИН</w:t>
            </w:r>
          </w:p>
        </w:tc>
        <w:tc>
          <w:tcPr>
            <w:tcW w:w="1327" w:type="dxa"/>
            <w:gridSpan w:val="4"/>
          </w:tcPr>
          <w:p w14:paraId="2287DC04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en-GB"/>
              </w:rPr>
            </w:pPr>
          </w:p>
          <w:p w14:paraId="5110400C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</w:p>
          <w:p w14:paraId="7775E7D8" w14:textId="77777777" w:rsidR="00604761" w:rsidRPr="00D771D4" w:rsidRDefault="00604761" w:rsidP="00A20521">
            <w:pPr>
              <w:tabs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Latn-RS" w:eastAsia="en-GB"/>
              </w:rPr>
              <w:t>ЕУ/УНДП</w:t>
            </w:r>
          </w:p>
        </w:tc>
        <w:tc>
          <w:tcPr>
            <w:tcW w:w="1554" w:type="dxa"/>
            <w:gridSpan w:val="2"/>
          </w:tcPr>
          <w:p w14:paraId="014C415C" w14:textId="2CEF865D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7C025741" w14:textId="77777777" w:rsidR="00825169" w:rsidRPr="00D771D4" w:rsidRDefault="00825169" w:rsidP="00A205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</w:p>
          <w:p w14:paraId="65740B82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r-Cyrl-C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CS" w:eastAsia="en-GB"/>
              </w:rPr>
              <w:t>*Донаторска помоћ</w:t>
            </w:r>
          </w:p>
        </w:tc>
        <w:tc>
          <w:tcPr>
            <w:tcW w:w="1557" w:type="dxa"/>
            <w:gridSpan w:val="2"/>
          </w:tcPr>
          <w:p w14:paraId="2FEA770F" w14:textId="77777777" w:rsidR="00604761" w:rsidRPr="00D771D4" w:rsidRDefault="00604761" w:rsidP="00A20521">
            <w:pPr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50E650EA" w14:textId="77777777" w:rsidR="00604761" w:rsidRPr="00D771D4" w:rsidRDefault="00604761" w:rsidP="00A205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</w:pPr>
            <w:r w:rsidRPr="00D771D4"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GB"/>
              </w:rPr>
              <w:t>960</w:t>
            </w:r>
          </w:p>
        </w:tc>
        <w:tc>
          <w:tcPr>
            <w:tcW w:w="931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EBB1260" w14:textId="77777777" w:rsidR="00604761" w:rsidRPr="00D771D4" w:rsidRDefault="00604761" w:rsidP="00A2052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365F91"/>
                <w:sz w:val="22"/>
                <w:szCs w:val="22"/>
                <w:lang w:val="sr-Cyrl-CS" w:eastAsia="en-GB"/>
              </w:rPr>
            </w:pPr>
          </w:p>
        </w:tc>
      </w:tr>
    </w:tbl>
    <w:p w14:paraId="677A9278" w14:textId="77777777" w:rsidR="00A20521" w:rsidRPr="00D771D4" w:rsidRDefault="00A20521" w:rsidP="0042797D">
      <w:pPr>
        <w:spacing w:after="100" w:afterAutospacing="1"/>
        <w:rPr>
          <w:rFonts w:ascii="Times New Roman" w:hAnsi="Times New Roman" w:cs="Times New Roman"/>
          <w:sz w:val="22"/>
          <w:szCs w:val="22"/>
          <w:lang w:val="sr-Latn-RS"/>
        </w:rPr>
      </w:pPr>
    </w:p>
    <w:p w14:paraId="6A574F48" w14:textId="7D08EE8C" w:rsidR="00A20521" w:rsidRPr="00510198" w:rsidRDefault="00A20521" w:rsidP="0042797D">
      <w:pPr>
        <w:numPr>
          <w:ilvl w:val="0"/>
          <w:numId w:val="45"/>
        </w:numPr>
        <w:spacing w:after="100" w:afterAutospacing="1" w:line="259" w:lineRule="auto"/>
        <w:ind w:right="686"/>
        <w:jc w:val="center"/>
        <w:rPr>
          <w:rFonts w:ascii="Times New Roman" w:eastAsia="Times New Roman" w:hAnsi="Times New Roman" w:cs="Times New Roman"/>
          <w:b/>
          <w:caps/>
          <w:lang w:val="sr-Cyrl-CS"/>
        </w:rPr>
      </w:pPr>
      <w:r w:rsidRPr="00510198">
        <w:rPr>
          <w:rFonts w:ascii="Times New Roman" w:eastAsia="Times New Roman" w:hAnsi="Times New Roman" w:cs="Times New Roman"/>
          <w:b/>
          <w:caps/>
          <w:lang w:val="sr-Cyrl-CS"/>
        </w:rPr>
        <w:t>ПРАЋЕЊЕ СПРОВОЂЕЊА АКЦИОНОГ ПЛАНА И ИЗВЕШТАВАЊЕ</w:t>
      </w:r>
    </w:p>
    <w:p w14:paraId="32896010" w14:textId="77777777" w:rsidR="00A20521" w:rsidRPr="00510198" w:rsidRDefault="00A20521" w:rsidP="0042797D">
      <w:pPr>
        <w:spacing w:after="100" w:afterAutospacing="1"/>
        <w:ind w:left="540" w:right="686" w:firstLine="900"/>
        <w:jc w:val="both"/>
        <w:rPr>
          <w:rFonts w:ascii="Times New Roman" w:eastAsia="Calibri" w:hAnsi="Times New Roman" w:cs="Times New Roman"/>
          <w:lang w:val="sr-Cyrl-CS"/>
        </w:rPr>
      </w:pPr>
      <w:r w:rsidRPr="00510198">
        <w:rPr>
          <w:rFonts w:ascii="Times New Roman" w:eastAsia="Calibri" w:hAnsi="Times New Roman" w:cs="Times New Roman"/>
          <w:lang w:val="sr-Cyrl-CS"/>
        </w:rPr>
        <w:t>Спровођење овог акционог плана пратиће КЈН као координационо тело, док ће се мере за остварење циљева овог акционог плана спроводити у сарадњи са надлежним институцијама.</w:t>
      </w:r>
    </w:p>
    <w:p w14:paraId="5B3716A9" w14:textId="0B739F8D" w:rsidR="00A20521" w:rsidRPr="00510198" w:rsidRDefault="00A20521" w:rsidP="0042797D">
      <w:pPr>
        <w:spacing w:after="100" w:afterAutospacing="1"/>
        <w:ind w:left="540" w:right="686" w:firstLine="900"/>
        <w:jc w:val="both"/>
        <w:rPr>
          <w:rFonts w:ascii="Times New Roman" w:eastAsia="Calibri" w:hAnsi="Times New Roman" w:cs="Times New Roman"/>
          <w:lang w:val="sr-Cyrl-CS"/>
        </w:rPr>
      </w:pPr>
      <w:r w:rsidRPr="00510198">
        <w:rPr>
          <w:rFonts w:ascii="Times New Roman" w:eastAsia="Calibri" w:hAnsi="Times New Roman" w:cs="Times New Roman"/>
          <w:lang w:val="sr-Cyrl-CS"/>
        </w:rPr>
        <w:t>Извештавање о спровођењу овог акционог плана спроводиће се у складу са чланом 43. Закона о планском систему Републике Србије.</w:t>
      </w:r>
    </w:p>
    <w:p w14:paraId="56120F1D" w14:textId="78E34AE0" w:rsidR="00A20521" w:rsidRPr="00510198" w:rsidRDefault="00A20521" w:rsidP="0042797D">
      <w:pPr>
        <w:numPr>
          <w:ilvl w:val="0"/>
          <w:numId w:val="45"/>
        </w:numPr>
        <w:spacing w:after="100" w:afterAutospacing="1" w:line="259" w:lineRule="auto"/>
        <w:ind w:right="686"/>
        <w:jc w:val="center"/>
        <w:rPr>
          <w:rFonts w:ascii="Times New Roman" w:eastAsia="Calibri" w:hAnsi="Times New Roman" w:cs="Times New Roman"/>
          <w:b/>
          <w:lang w:val="sr-Cyrl-CS" w:eastAsia="en-IE"/>
        </w:rPr>
      </w:pPr>
      <w:r w:rsidRPr="00510198">
        <w:rPr>
          <w:rFonts w:ascii="Times New Roman" w:eastAsia="Calibri" w:hAnsi="Times New Roman" w:cs="Times New Roman"/>
          <w:b/>
          <w:lang w:val="sr-Cyrl-CS" w:eastAsia="en-IE"/>
        </w:rPr>
        <w:t>ФИНАНСИЈСКИ ЕФЕКТИ АКЦИОНОГ ПЛАНА</w:t>
      </w:r>
    </w:p>
    <w:p w14:paraId="0DDAB99C" w14:textId="4D9D806D" w:rsidR="00A20521" w:rsidRPr="00DC3B8A" w:rsidRDefault="00A20521" w:rsidP="0042797D">
      <w:pPr>
        <w:spacing w:after="100" w:afterAutospacing="1" w:line="259" w:lineRule="auto"/>
        <w:ind w:left="540" w:right="630" w:firstLine="900"/>
        <w:jc w:val="both"/>
        <w:rPr>
          <w:rFonts w:ascii="Times New Roman" w:hAnsi="Times New Roman" w:cs="Times New Roman"/>
          <w:lang w:val="sr-Cyrl-RS"/>
        </w:rPr>
      </w:pPr>
      <w:r w:rsidRPr="00DC3B8A">
        <w:rPr>
          <w:rFonts w:ascii="Times New Roman" w:hAnsi="Times New Roman" w:cs="Times New Roman"/>
          <w:lang w:val="sr-Cyrl-RS"/>
        </w:rPr>
        <w:t xml:space="preserve">Средства неопходна за спровођење активности планираних овим акционим планом </w:t>
      </w:r>
      <w:r w:rsidR="00DC3B8A" w:rsidRPr="00DC3B8A">
        <w:rPr>
          <w:rFonts w:ascii="Times New Roman" w:hAnsi="Times New Roman" w:cs="Times New Roman"/>
          <w:lang w:val="sr-Cyrl-RS"/>
        </w:rPr>
        <w:t>планирана</w:t>
      </w:r>
      <w:r w:rsidRPr="00DC3B8A">
        <w:rPr>
          <w:rFonts w:ascii="Times New Roman" w:hAnsi="Times New Roman" w:cs="Times New Roman"/>
          <w:lang w:val="sr-Cyrl-RS"/>
        </w:rPr>
        <w:t xml:space="preserve"> су</w:t>
      </w:r>
      <w:r w:rsidR="00DC3B8A" w:rsidRPr="00DC3B8A">
        <w:rPr>
          <w:rFonts w:ascii="Times New Roman" w:hAnsi="Times New Roman" w:cs="Times New Roman"/>
          <w:lang w:val="sr-Cyrl-RS"/>
        </w:rPr>
        <w:t xml:space="preserve"> Предлогом</w:t>
      </w:r>
      <w:r w:rsidRPr="00DC3B8A">
        <w:rPr>
          <w:rFonts w:ascii="Times New Roman" w:hAnsi="Times New Roman" w:cs="Times New Roman"/>
          <w:lang w:val="sr-Cyrl-RS"/>
        </w:rPr>
        <w:t xml:space="preserve"> </w:t>
      </w:r>
      <w:r w:rsidR="00DC3B8A" w:rsidRPr="00DC3B8A">
        <w:rPr>
          <w:rFonts w:ascii="Times New Roman" w:hAnsi="Times New Roman" w:cs="Times New Roman"/>
          <w:lang w:val="sr-Cyrl-RS"/>
        </w:rPr>
        <w:t>з</w:t>
      </w:r>
      <w:r w:rsidRPr="00DC3B8A">
        <w:rPr>
          <w:rFonts w:ascii="Times New Roman" w:hAnsi="Times New Roman" w:cs="Times New Roman"/>
          <w:lang w:val="sr-Cyrl-RS"/>
        </w:rPr>
        <w:t>акон</w:t>
      </w:r>
      <w:r w:rsidR="00DC3B8A" w:rsidRPr="00DC3B8A">
        <w:rPr>
          <w:rFonts w:ascii="Times New Roman" w:hAnsi="Times New Roman" w:cs="Times New Roman"/>
          <w:lang w:val="sr-Cyrl-RS"/>
        </w:rPr>
        <w:t>а</w:t>
      </w:r>
      <w:r w:rsidRPr="00DC3B8A">
        <w:rPr>
          <w:rFonts w:ascii="Times New Roman" w:hAnsi="Times New Roman" w:cs="Times New Roman"/>
          <w:lang w:val="sr-Cyrl-RS"/>
        </w:rPr>
        <w:t xml:space="preserve"> о буџету Републике Србије за 202</w:t>
      </w:r>
      <w:r w:rsidR="00DC3B8A" w:rsidRPr="00DC3B8A">
        <w:rPr>
          <w:rFonts w:ascii="Times New Roman" w:hAnsi="Times New Roman" w:cs="Times New Roman"/>
          <w:lang w:val="sr-Cyrl-RS"/>
        </w:rPr>
        <w:t>6</w:t>
      </w:r>
      <w:r w:rsidRPr="00DC3B8A">
        <w:rPr>
          <w:rFonts w:ascii="Times New Roman" w:hAnsi="Times New Roman" w:cs="Times New Roman"/>
          <w:lang w:val="sr-Cyrl-RS"/>
        </w:rPr>
        <w:t>. годину</w:t>
      </w:r>
      <w:r w:rsidR="00DC3B8A" w:rsidRPr="00DC3B8A">
        <w:rPr>
          <w:rFonts w:ascii="Times New Roman" w:hAnsi="Times New Roman" w:cs="Times New Roman"/>
          <w:lang w:val="sr-Cyrl-RS"/>
        </w:rPr>
        <w:t>,</w:t>
      </w:r>
      <w:r w:rsidRPr="00DC3B8A">
        <w:rPr>
          <w:rFonts w:ascii="Times New Roman" w:hAnsi="Times New Roman" w:cs="Times New Roman"/>
          <w:lang w:val="sr-Cyrl-RS"/>
        </w:rPr>
        <w:t xml:space="preserve"> на Разделу 52 - Канцеларија за јавне набавке (шифра корисника јавних средстава 41200), Програм 0612 - Развој система и заштита права у поступцима јавних набавки, Функција 410 - Општи економски и комерцијални послови и послови по питању рада, Програмска активност 0001 - Развој и праћење система јавних набавки, на извору финансирања 01 - Општи приходи и примања буџета у виду редовног издвајања за плате запослених из буџета Републике Србије.</w:t>
      </w:r>
    </w:p>
    <w:p w14:paraId="1B0F42A2" w14:textId="6857F67A" w:rsidR="00A20521" w:rsidRPr="00DC3B8A" w:rsidRDefault="00A20521" w:rsidP="00A20521">
      <w:pPr>
        <w:spacing w:after="160" w:line="259" w:lineRule="auto"/>
        <w:ind w:left="540" w:right="630" w:firstLine="900"/>
        <w:jc w:val="both"/>
        <w:rPr>
          <w:rFonts w:ascii="Times New Roman" w:hAnsi="Times New Roman" w:cs="Times New Roman"/>
          <w:lang w:val="sr-Cyrl-RS"/>
        </w:rPr>
      </w:pPr>
      <w:r w:rsidRPr="00DC3B8A">
        <w:rPr>
          <w:rFonts w:ascii="Times New Roman" w:hAnsi="Times New Roman" w:cs="Times New Roman"/>
          <w:lang w:val="sr-Cyrl-RS"/>
        </w:rPr>
        <w:lastRenderedPageBreak/>
        <w:t xml:space="preserve"> Средства у укупном износу од </w:t>
      </w:r>
      <w:r w:rsidR="00737680" w:rsidRPr="00DC3B8A">
        <w:rPr>
          <w:rFonts w:ascii="Times New Roman" w:hAnsi="Times New Roman" w:cs="Times New Roman"/>
          <w:lang w:val="sr-Cyrl-RS"/>
        </w:rPr>
        <w:t>7</w:t>
      </w:r>
      <w:r w:rsidR="00944E13">
        <w:rPr>
          <w:rFonts w:ascii="Times New Roman" w:hAnsi="Times New Roman" w:cs="Times New Roman"/>
        </w:rPr>
        <w:t>7</w:t>
      </w:r>
      <w:r w:rsidR="00737680" w:rsidRPr="00DC3B8A">
        <w:rPr>
          <w:rFonts w:ascii="Times New Roman" w:hAnsi="Times New Roman" w:cs="Times New Roman"/>
          <w:lang w:val="sr-Cyrl-RS"/>
        </w:rPr>
        <w:t>.</w:t>
      </w:r>
      <w:r w:rsidR="00944E13">
        <w:rPr>
          <w:rFonts w:ascii="Times New Roman" w:hAnsi="Times New Roman" w:cs="Times New Roman"/>
        </w:rPr>
        <w:t>82</w:t>
      </w:r>
      <w:r w:rsidR="00737680" w:rsidRPr="00DC3B8A">
        <w:rPr>
          <w:rFonts w:ascii="Times New Roman" w:hAnsi="Times New Roman" w:cs="Times New Roman"/>
          <w:lang w:val="sr-Cyrl-RS"/>
        </w:rPr>
        <w:t xml:space="preserve">0.000,00 </w:t>
      </w:r>
      <w:r w:rsidRPr="00DC3B8A">
        <w:rPr>
          <w:rFonts w:ascii="Times New Roman" w:hAnsi="Times New Roman" w:cs="Times New Roman"/>
          <w:lang w:val="sr-Cyrl-RS"/>
        </w:rPr>
        <w:t xml:space="preserve">динара предвиђена су као помоћ од стране међународних организација кроз пројекте који су тренутно у  фази уговарања или у фази имплементације. </w:t>
      </w:r>
    </w:p>
    <w:p w14:paraId="337BF3BB" w14:textId="0F982DFA" w:rsidR="00A20521" w:rsidRPr="00DC3B8A" w:rsidRDefault="00A20521" w:rsidP="00A20521">
      <w:pPr>
        <w:spacing w:after="160" w:line="259" w:lineRule="auto"/>
        <w:ind w:left="540" w:right="630" w:firstLine="900"/>
        <w:jc w:val="both"/>
        <w:rPr>
          <w:rFonts w:ascii="Times New Roman" w:hAnsi="Times New Roman" w:cs="Times New Roman"/>
          <w:lang w:val="sr-Cyrl-RS"/>
        </w:rPr>
      </w:pPr>
      <w:r w:rsidRPr="00DC3B8A">
        <w:rPr>
          <w:rFonts w:ascii="Times New Roman" w:hAnsi="Times New Roman" w:cs="Times New Roman"/>
          <w:lang w:val="sr-Cyrl-RS"/>
        </w:rPr>
        <w:t xml:space="preserve">Средства неопходна за спровођење активности планираних овим планом за активности у којима је носилац Министарство привреде, </w:t>
      </w:r>
      <w:r w:rsidR="00DC3B8A" w:rsidRPr="00DC3B8A">
        <w:rPr>
          <w:rFonts w:ascii="Times New Roman" w:hAnsi="Times New Roman" w:cs="Times New Roman"/>
          <w:lang w:val="sr-Cyrl-RS"/>
        </w:rPr>
        <w:t>планирана су Предлогом закона о буџету Републике Србије за 2026. годину</w:t>
      </w:r>
      <w:r w:rsidRPr="00DC3B8A">
        <w:rPr>
          <w:rFonts w:ascii="Times New Roman" w:hAnsi="Times New Roman" w:cs="Times New Roman"/>
          <w:lang w:val="sr-Cyrl-RS"/>
        </w:rPr>
        <w:t>, на Разделу 21 – Министарство привреде у оквиру Програма/Програмска активност 1508/0002 - за плате запослених.</w:t>
      </w:r>
    </w:p>
    <w:p w14:paraId="35420D39" w14:textId="77777777" w:rsidR="00A20521" w:rsidRPr="00510198" w:rsidRDefault="00A20521" w:rsidP="0042797D">
      <w:pPr>
        <w:spacing w:after="100" w:afterAutospacing="1" w:line="259" w:lineRule="auto"/>
        <w:ind w:left="540" w:right="630" w:firstLine="900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>Средства неопходна за спровођење активности планираних овим планом за активности у којима је носилац Министарство финансија, предвиђена су као помоћ од стране међународних организација.</w:t>
      </w:r>
    </w:p>
    <w:p w14:paraId="420217B4" w14:textId="1731CA79" w:rsidR="00A20521" w:rsidRPr="00510198" w:rsidRDefault="00A20521" w:rsidP="0042797D">
      <w:pPr>
        <w:spacing w:after="100" w:afterAutospacing="1" w:line="259" w:lineRule="auto"/>
        <w:jc w:val="center"/>
        <w:rPr>
          <w:rFonts w:ascii="Times New Roman" w:eastAsia="Calibri" w:hAnsi="Times New Roman" w:cs="Times New Roman"/>
          <w:b/>
          <w:lang w:val="sr-Cyrl-CS" w:eastAsia="en-IE"/>
        </w:rPr>
      </w:pPr>
      <w:r w:rsidRPr="00510198">
        <w:rPr>
          <w:rFonts w:ascii="Times New Roman" w:eastAsia="Calibri" w:hAnsi="Times New Roman" w:cs="Times New Roman"/>
          <w:b/>
          <w:lang w:eastAsia="en-IE"/>
        </w:rPr>
        <w:t xml:space="preserve">V. </w:t>
      </w:r>
      <w:r w:rsidRPr="00510198">
        <w:rPr>
          <w:rFonts w:ascii="Times New Roman" w:eastAsia="Calibri" w:hAnsi="Times New Roman" w:cs="Times New Roman"/>
          <w:b/>
          <w:lang w:val="sr-Cyrl-CS" w:eastAsia="en-IE"/>
        </w:rPr>
        <w:t>ЗАВРШНИ ДЕО</w:t>
      </w:r>
    </w:p>
    <w:p w14:paraId="65541F9E" w14:textId="5F619DF0" w:rsidR="00A20521" w:rsidRPr="00510198" w:rsidRDefault="00A20521" w:rsidP="0042797D">
      <w:pPr>
        <w:spacing w:after="100" w:afterAutospacing="1"/>
        <w:ind w:left="540" w:right="596" w:firstLine="900"/>
        <w:jc w:val="both"/>
        <w:rPr>
          <w:rFonts w:ascii="Times New Roman" w:eastAsia="Times New Roman" w:hAnsi="Times New Roman" w:cs="Times New Roman"/>
          <w:lang w:val="sr-Cyrl-CS"/>
        </w:rPr>
      </w:pPr>
      <w:r w:rsidRPr="00510198">
        <w:rPr>
          <w:rFonts w:ascii="Times New Roman" w:eastAsia="Times New Roman" w:hAnsi="Times New Roman" w:cs="Times New Roman"/>
          <w:lang w:val="sr-Cyrl-CS"/>
        </w:rPr>
        <w:t>Акциони план за 202</w:t>
      </w:r>
      <w:r w:rsidR="004B055C" w:rsidRPr="00510198">
        <w:rPr>
          <w:rFonts w:ascii="Times New Roman" w:eastAsia="Times New Roman" w:hAnsi="Times New Roman" w:cs="Times New Roman"/>
          <w:lang w:val="sr-Cyrl-RS"/>
        </w:rPr>
        <w:t>6</w:t>
      </w:r>
      <w:r w:rsidRPr="00510198">
        <w:rPr>
          <w:rFonts w:ascii="Times New Roman" w:eastAsia="Times New Roman" w:hAnsi="Times New Roman" w:cs="Times New Roman"/>
          <w:lang w:val="sr-Cyrl-CS"/>
        </w:rPr>
        <w:t>. годину је саставни део Програма</w:t>
      </w:r>
      <w:r w:rsidRPr="00510198">
        <w:rPr>
          <w:rFonts w:ascii="Times New Roman" w:eastAsia="Calibri" w:hAnsi="Times New Roman" w:cs="Times New Roman"/>
          <w:lang w:val="sr-Cyrl-CS"/>
        </w:rPr>
        <w:t xml:space="preserve"> </w:t>
      </w:r>
      <w:r w:rsidRPr="00510198">
        <w:rPr>
          <w:rFonts w:ascii="Times New Roman" w:eastAsia="Times New Roman" w:hAnsi="Times New Roman" w:cs="Times New Roman"/>
          <w:lang w:val="sr-Cyrl-CS"/>
        </w:rPr>
        <w:t>развоја јавних набавки у Републици Србији за период 20</w:t>
      </w:r>
      <w:r w:rsidRPr="00510198">
        <w:rPr>
          <w:rFonts w:ascii="Times New Roman" w:eastAsia="Times New Roman" w:hAnsi="Times New Roman" w:cs="Times New Roman"/>
        </w:rPr>
        <w:t>24</w:t>
      </w:r>
      <w:r w:rsidRPr="00510198">
        <w:rPr>
          <w:rFonts w:ascii="Times New Roman" w:eastAsia="Times New Roman" w:hAnsi="Times New Roman" w:cs="Times New Roman"/>
          <w:lang w:val="sr-Cyrl-CS"/>
        </w:rPr>
        <w:t>-202</w:t>
      </w:r>
      <w:r w:rsidRPr="00510198">
        <w:rPr>
          <w:rFonts w:ascii="Times New Roman" w:eastAsia="Times New Roman" w:hAnsi="Times New Roman" w:cs="Times New Roman"/>
        </w:rPr>
        <w:t>8</w:t>
      </w:r>
      <w:r w:rsidRPr="00510198">
        <w:rPr>
          <w:rFonts w:ascii="Times New Roman" w:eastAsia="Times New Roman" w:hAnsi="Times New Roman" w:cs="Times New Roman"/>
          <w:lang w:val="sr-Cyrl-CS"/>
        </w:rPr>
        <w:t>. године.</w:t>
      </w:r>
    </w:p>
    <w:p w14:paraId="674DD852" w14:textId="77777777" w:rsidR="00A20521" w:rsidRPr="00510198" w:rsidRDefault="00A20521" w:rsidP="0042797D">
      <w:pPr>
        <w:spacing w:after="100" w:afterAutospacing="1"/>
        <w:ind w:left="540" w:right="596" w:firstLine="900"/>
        <w:jc w:val="both"/>
        <w:rPr>
          <w:rFonts w:ascii="Times New Roman" w:eastAsia="Times New Roman" w:hAnsi="Times New Roman" w:cs="Times New Roman"/>
          <w:lang w:val="sr-Cyrl-CS"/>
        </w:rPr>
      </w:pPr>
      <w:r w:rsidRPr="00510198">
        <w:rPr>
          <w:rFonts w:ascii="Times New Roman" w:eastAsia="Times New Roman" w:hAnsi="Times New Roman" w:cs="Times New Roman"/>
          <w:lang w:val="sr-Cyrl-CS"/>
        </w:rPr>
        <w:t xml:space="preserve">Овај акциони план објавити на интернет страници Владе, на Порталу е-Управа и на интернет страници </w:t>
      </w:r>
      <w:r w:rsidRPr="00510198">
        <w:rPr>
          <w:rFonts w:ascii="Times New Roman" w:eastAsia="Calibri" w:hAnsi="Times New Roman" w:cs="Times New Roman"/>
          <w:lang w:val="sr-Cyrl-CS"/>
        </w:rPr>
        <w:t>Канцеларије за јавне набавке</w:t>
      </w:r>
      <w:r w:rsidRPr="00510198">
        <w:rPr>
          <w:rFonts w:ascii="Times New Roman" w:eastAsia="Times New Roman" w:hAnsi="Times New Roman" w:cs="Times New Roman"/>
          <w:lang w:val="sr-Cyrl-CS"/>
        </w:rPr>
        <w:t>.</w:t>
      </w:r>
    </w:p>
    <w:p w14:paraId="3070BF85" w14:textId="77777777" w:rsidR="00A20521" w:rsidRPr="00510198" w:rsidRDefault="00A20521" w:rsidP="00A20521">
      <w:pPr>
        <w:ind w:left="540" w:right="596" w:firstLine="900"/>
        <w:jc w:val="both"/>
        <w:rPr>
          <w:rFonts w:ascii="Times New Roman" w:eastAsia="Times New Roman" w:hAnsi="Times New Roman" w:cs="Times New Roman"/>
          <w:lang w:val="sr-Cyrl-CS"/>
        </w:rPr>
      </w:pPr>
      <w:r w:rsidRPr="00510198">
        <w:rPr>
          <w:rFonts w:ascii="Times New Roman" w:eastAsia="Times New Roman" w:hAnsi="Times New Roman" w:cs="Times New Roman"/>
          <w:lang w:val="sr-Cyrl-CS"/>
        </w:rPr>
        <w:t>Овај акциони план објавити у „Службеном гласнику Републике Србије”.</w:t>
      </w:r>
    </w:p>
    <w:p w14:paraId="70702336" w14:textId="4635D613" w:rsidR="00A20521" w:rsidRDefault="00A20521" w:rsidP="00A20521">
      <w:pPr>
        <w:ind w:right="596"/>
        <w:jc w:val="both"/>
        <w:rPr>
          <w:rFonts w:ascii="Times New Roman" w:hAnsi="Times New Roman" w:cs="Times New Roman"/>
          <w:lang w:val="sr-Latn-RS"/>
        </w:rPr>
      </w:pPr>
    </w:p>
    <w:p w14:paraId="1A627BE9" w14:textId="77777777" w:rsidR="009E485A" w:rsidRPr="00510198" w:rsidRDefault="009E485A" w:rsidP="00A20521">
      <w:pPr>
        <w:ind w:right="596"/>
        <w:jc w:val="both"/>
        <w:rPr>
          <w:rFonts w:ascii="Times New Roman" w:hAnsi="Times New Roman" w:cs="Times New Roman"/>
          <w:lang w:val="sr-Latn-RS"/>
        </w:rPr>
      </w:pPr>
    </w:p>
    <w:p w14:paraId="3F731EDF" w14:textId="5DB49B5B" w:rsidR="00A20521" w:rsidRPr="00510198" w:rsidRDefault="00A20521" w:rsidP="00A20521">
      <w:pPr>
        <w:tabs>
          <w:tab w:val="left" w:pos="6111"/>
          <w:tab w:val="left" w:pos="11790"/>
        </w:tabs>
        <w:ind w:right="596" w:firstLine="540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 xml:space="preserve">05 Број: </w:t>
      </w:r>
      <w:r w:rsidRPr="00510198">
        <w:rPr>
          <w:rFonts w:ascii="Times New Roman" w:hAnsi="Times New Roman" w:cs="Times New Roman"/>
          <w:lang w:val="sr-Cyrl-RS"/>
        </w:rPr>
        <w:tab/>
      </w:r>
      <w:r w:rsidRPr="00510198">
        <w:rPr>
          <w:rFonts w:ascii="Times New Roman" w:hAnsi="Times New Roman" w:cs="Times New Roman"/>
          <w:lang w:val="sr-Cyrl-RS"/>
        </w:rPr>
        <w:tab/>
        <w:t xml:space="preserve">  </w:t>
      </w:r>
    </w:p>
    <w:p w14:paraId="07AB753F" w14:textId="57DC9982" w:rsidR="00A20521" w:rsidRDefault="00A20521" w:rsidP="00A20521">
      <w:pPr>
        <w:ind w:left="540" w:right="596"/>
        <w:jc w:val="both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 xml:space="preserve">У Београду, </w:t>
      </w:r>
    </w:p>
    <w:p w14:paraId="44FA0244" w14:textId="77777777" w:rsidR="009E485A" w:rsidRPr="00510198" w:rsidRDefault="009E485A" w:rsidP="00A20521">
      <w:pPr>
        <w:ind w:left="540" w:right="596"/>
        <w:jc w:val="both"/>
        <w:rPr>
          <w:rFonts w:ascii="Times New Roman" w:hAnsi="Times New Roman" w:cs="Times New Roman"/>
          <w:lang w:val="sr-Cyrl-RS"/>
        </w:rPr>
      </w:pPr>
    </w:p>
    <w:p w14:paraId="57BD94F4" w14:textId="77777777" w:rsidR="00A20521" w:rsidRPr="00510198" w:rsidRDefault="00A20521" w:rsidP="00A20521">
      <w:pPr>
        <w:ind w:left="540" w:right="596"/>
        <w:rPr>
          <w:rFonts w:ascii="Times New Roman" w:hAnsi="Times New Roman" w:cs="Times New Roman"/>
          <w:lang w:val="sr-Cyrl-RS"/>
        </w:rPr>
      </w:pPr>
    </w:p>
    <w:p w14:paraId="1F082EC8" w14:textId="5904E066" w:rsidR="00A20521" w:rsidRPr="00510198" w:rsidRDefault="00A20521" w:rsidP="00A20521">
      <w:pPr>
        <w:ind w:left="540" w:right="596"/>
        <w:jc w:val="center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 xml:space="preserve">В Л А Д А  </w:t>
      </w:r>
      <w:r w:rsidRPr="00510198">
        <w:rPr>
          <w:rFonts w:ascii="Times New Roman" w:hAnsi="Times New Roman" w:cs="Times New Roman"/>
          <w:lang w:val="sr-Cyrl-RS"/>
        </w:rPr>
        <w:tab/>
        <w:t xml:space="preserve">                                              </w:t>
      </w:r>
    </w:p>
    <w:p w14:paraId="1B61BFDD" w14:textId="77777777" w:rsidR="0042797D" w:rsidRPr="00510198" w:rsidRDefault="00A20521" w:rsidP="00A20521">
      <w:pPr>
        <w:ind w:left="540" w:right="596"/>
        <w:jc w:val="center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 xml:space="preserve">           </w:t>
      </w:r>
    </w:p>
    <w:p w14:paraId="731ACC96" w14:textId="77777777" w:rsidR="0042797D" w:rsidRPr="00510198" w:rsidRDefault="0042797D" w:rsidP="00A20521">
      <w:pPr>
        <w:ind w:left="540" w:right="596"/>
        <w:jc w:val="center"/>
        <w:rPr>
          <w:rFonts w:ascii="Times New Roman" w:hAnsi="Times New Roman" w:cs="Times New Roman"/>
          <w:lang w:val="sr-Cyrl-RS"/>
        </w:rPr>
      </w:pPr>
    </w:p>
    <w:p w14:paraId="7D5986EC" w14:textId="77777777" w:rsidR="0042797D" w:rsidRPr="00510198" w:rsidRDefault="0042797D" w:rsidP="00A20521">
      <w:pPr>
        <w:ind w:left="540" w:right="596"/>
        <w:jc w:val="center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ab/>
      </w:r>
      <w:r w:rsidRPr="00510198">
        <w:rPr>
          <w:rFonts w:ascii="Times New Roman" w:hAnsi="Times New Roman" w:cs="Times New Roman"/>
          <w:lang w:val="sr-Cyrl-RS"/>
        </w:rPr>
        <w:tab/>
      </w:r>
      <w:r w:rsidRPr="00510198">
        <w:rPr>
          <w:rFonts w:ascii="Times New Roman" w:hAnsi="Times New Roman" w:cs="Times New Roman"/>
          <w:lang w:val="sr-Cyrl-RS"/>
        </w:rPr>
        <w:tab/>
      </w:r>
      <w:r w:rsidR="00A20521" w:rsidRPr="00510198">
        <w:rPr>
          <w:rFonts w:ascii="Times New Roman" w:hAnsi="Times New Roman" w:cs="Times New Roman"/>
          <w:lang w:val="sr-Cyrl-RS"/>
        </w:rPr>
        <w:t xml:space="preserve">                      </w:t>
      </w:r>
    </w:p>
    <w:p w14:paraId="17F775D7" w14:textId="1DD4875C" w:rsidR="00A20521" w:rsidRPr="00510198" w:rsidRDefault="00A20521" w:rsidP="00A20521">
      <w:pPr>
        <w:ind w:left="540" w:right="596"/>
        <w:jc w:val="center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 xml:space="preserve">                                                 </w:t>
      </w:r>
    </w:p>
    <w:p w14:paraId="645EAB9B" w14:textId="1A06EB13" w:rsidR="00A20521" w:rsidRPr="00510198" w:rsidRDefault="00A20521" w:rsidP="00A20521">
      <w:pPr>
        <w:ind w:left="540" w:right="596"/>
        <w:jc w:val="center"/>
        <w:rPr>
          <w:rFonts w:ascii="Times New Roman" w:hAnsi="Times New Roman" w:cs="Times New Roman"/>
          <w:lang w:val="sr-Cyrl-RS"/>
        </w:rPr>
      </w:pPr>
      <w:r w:rsidRPr="00510198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</w:t>
      </w:r>
      <w:r w:rsidR="0042797D" w:rsidRPr="00510198">
        <w:rPr>
          <w:rFonts w:ascii="Times New Roman" w:hAnsi="Times New Roman" w:cs="Times New Roman"/>
          <w:lang w:val="sr-Cyrl-RS"/>
        </w:rPr>
        <w:tab/>
      </w:r>
      <w:r w:rsidR="0042797D" w:rsidRPr="00510198">
        <w:rPr>
          <w:rFonts w:ascii="Times New Roman" w:hAnsi="Times New Roman" w:cs="Times New Roman"/>
          <w:lang w:val="sr-Cyrl-RS"/>
        </w:rPr>
        <w:tab/>
      </w:r>
      <w:r w:rsidR="0042797D" w:rsidRPr="00510198">
        <w:rPr>
          <w:rFonts w:ascii="Times New Roman" w:hAnsi="Times New Roman" w:cs="Times New Roman"/>
          <w:lang w:val="sr-Cyrl-RS"/>
        </w:rPr>
        <w:tab/>
      </w:r>
      <w:r w:rsidR="0042797D" w:rsidRPr="00510198">
        <w:rPr>
          <w:rFonts w:ascii="Times New Roman" w:hAnsi="Times New Roman" w:cs="Times New Roman"/>
          <w:lang w:val="sr-Cyrl-RS"/>
        </w:rPr>
        <w:tab/>
      </w:r>
      <w:r w:rsidR="0042797D" w:rsidRPr="00510198">
        <w:rPr>
          <w:rFonts w:ascii="Times New Roman" w:hAnsi="Times New Roman" w:cs="Times New Roman"/>
          <w:lang w:val="sr-Cyrl-RS"/>
        </w:rPr>
        <w:tab/>
      </w:r>
      <w:r w:rsidR="0042797D" w:rsidRPr="00510198">
        <w:rPr>
          <w:rFonts w:ascii="Times New Roman" w:hAnsi="Times New Roman" w:cs="Times New Roman"/>
          <w:lang w:val="sr-Cyrl-RS"/>
        </w:rPr>
        <w:tab/>
      </w:r>
      <w:r w:rsidRPr="00510198">
        <w:rPr>
          <w:rFonts w:ascii="Times New Roman" w:hAnsi="Times New Roman" w:cs="Times New Roman"/>
          <w:lang w:val="sr-Cyrl-RS"/>
        </w:rPr>
        <w:t xml:space="preserve"> ПРЕДСЕДНИК</w:t>
      </w:r>
    </w:p>
    <w:p w14:paraId="1CA468DB" w14:textId="77777777" w:rsidR="00A20521" w:rsidRPr="00D771D4" w:rsidRDefault="00A20521" w:rsidP="00A20521">
      <w:pPr>
        <w:rPr>
          <w:rFonts w:ascii="Times New Roman" w:hAnsi="Times New Roman" w:cs="Times New Roman"/>
          <w:sz w:val="22"/>
          <w:szCs w:val="22"/>
          <w:lang w:val="sr-Latn-RS"/>
        </w:rPr>
      </w:pPr>
    </w:p>
    <w:sectPr w:rsidR="00A20521" w:rsidRPr="00D771D4" w:rsidSect="00B63D86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D3B"/>
    <w:multiLevelType w:val="multilevel"/>
    <w:tmpl w:val="39C8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F3346"/>
    <w:multiLevelType w:val="hybridMultilevel"/>
    <w:tmpl w:val="B37C4E1C"/>
    <w:lvl w:ilvl="0" w:tplc="F38838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227E"/>
    <w:multiLevelType w:val="hybridMultilevel"/>
    <w:tmpl w:val="FDC29AD2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08834A71"/>
    <w:multiLevelType w:val="hybridMultilevel"/>
    <w:tmpl w:val="F9CC8D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626E2"/>
    <w:multiLevelType w:val="hybridMultilevel"/>
    <w:tmpl w:val="0F465D60"/>
    <w:lvl w:ilvl="0" w:tplc="B1A0B68E">
      <w:start w:val="27"/>
      <w:numFmt w:val="decimal"/>
      <w:lvlText w:val="%1."/>
      <w:lvlJc w:val="left"/>
      <w:pPr>
        <w:ind w:left="123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5627716"/>
    <w:multiLevelType w:val="hybridMultilevel"/>
    <w:tmpl w:val="C02E4B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2009A2"/>
    <w:multiLevelType w:val="hybridMultilevel"/>
    <w:tmpl w:val="AF4452C8"/>
    <w:lvl w:ilvl="0" w:tplc="B34E3FEC">
      <w:start w:val="7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1AED3B29"/>
    <w:multiLevelType w:val="hybridMultilevel"/>
    <w:tmpl w:val="8BCEF7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650E"/>
    <w:multiLevelType w:val="hybridMultilevel"/>
    <w:tmpl w:val="46489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75608F"/>
    <w:multiLevelType w:val="hybridMultilevel"/>
    <w:tmpl w:val="1CC4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22DDA"/>
    <w:multiLevelType w:val="multilevel"/>
    <w:tmpl w:val="75F4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C27B3"/>
    <w:multiLevelType w:val="hybridMultilevel"/>
    <w:tmpl w:val="D9A65A3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11A175A"/>
    <w:multiLevelType w:val="multilevel"/>
    <w:tmpl w:val="034A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1F390D"/>
    <w:multiLevelType w:val="hybridMultilevel"/>
    <w:tmpl w:val="BB285F6C"/>
    <w:lvl w:ilvl="0" w:tplc="F8EAAC0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CA0B00"/>
    <w:multiLevelType w:val="hybridMultilevel"/>
    <w:tmpl w:val="31087F8E"/>
    <w:lvl w:ilvl="0" w:tplc="F4449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1CDE"/>
    <w:multiLevelType w:val="hybridMultilevel"/>
    <w:tmpl w:val="C50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602CF"/>
    <w:multiLevelType w:val="hybridMultilevel"/>
    <w:tmpl w:val="8D6048E4"/>
    <w:lvl w:ilvl="0" w:tplc="0F2A06A0">
      <w:start w:val="1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6" w:hanging="360"/>
      </w:pPr>
    </w:lvl>
    <w:lvl w:ilvl="2" w:tplc="0809001B" w:tentative="1">
      <w:start w:val="1"/>
      <w:numFmt w:val="lowerRoman"/>
      <w:lvlText w:val="%3."/>
      <w:lvlJc w:val="right"/>
      <w:pPr>
        <w:ind w:left="2006" w:hanging="180"/>
      </w:pPr>
    </w:lvl>
    <w:lvl w:ilvl="3" w:tplc="0809000F" w:tentative="1">
      <w:start w:val="1"/>
      <w:numFmt w:val="decimal"/>
      <w:lvlText w:val="%4."/>
      <w:lvlJc w:val="left"/>
      <w:pPr>
        <w:ind w:left="2726" w:hanging="360"/>
      </w:pPr>
    </w:lvl>
    <w:lvl w:ilvl="4" w:tplc="08090019" w:tentative="1">
      <w:start w:val="1"/>
      <w:numFmt w:val="lowerLetter"/>
      <w:lvlText w:val="%5."/>
      <w:lvlJc w:val="left"/>
      <w:pPr>
        <w:ind w:left="3446" w:hanging="360"/>
      </w:pPr>
    </w:lvl>
    <w:lvl w:ilvl="5" w:tplc="0809001B" w:tentative="1">
      <w:start w:val="1"/>
      <w:numFmt w:val="lowerRoman"/>
      <w:lvlText w:val="%6."/>
      <w:lvlJc w:val="right"/>
      <w:pPr>
        <w:ind w:left="4166" w:hanging="180"/>
      </w:pPr>
    </w:lvl>
    <w:lvl w:ilvl="6" w:tplc="0809000F" w:tentative="1">
      <w:start w:val="1"/>
      <w:numFmt w:val="decimal"/>
      <w:lvlText w:val="%7."/>
      <w:lvlJc w:val="left"/>
      <w:pPr>
        <w:ind w:left="4886" w:hanging="360"/>
      </w:pPr>
    </w:lvl>
    <w:lvl w:ilvl="7" w:tplc="08090019" w:tentative="1">
      <w:start w:val="1"/>
      <w:numFmt w:val="lowerLetter"/>
      <w:lvlText w:val="%8."/>
      <w:lvlJc w:val="left"/>
      <w:pPr>
        <w:ind w:left="5606" w:hanging="360"/>
      </w:pPr>
    </w:lvl>
    <w:lvl w:ilvl="8" w:tplc="0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7" w15:restartNumberingAfterBreak="0">
    <w:nsid w:val="306E3096"/>
    <w:multiLevelType w:val="hybridMultilevel"/>
    <w:tmpl w:val="6FE654E2"/>
    <w:lvl w:ilvl="0" w:tplc="BA168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81B55"/>
    <w:multiLevelType w:val="hybridMultilevel"/>
    <w:tmpl w:val="6A768E9E"/>
    <w:lvl w:ilvl="0" w:tplc="1AF8077C">
      <w:start w:val="1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6" w:hanging="360"/>
      </w:pPr>
    </w:lvl>
    <w:lvl w:ilvl="2" w:tplc="0809001B" w:tentative="1">
      <w:start w:val="1"/>
      <w:numFmt w:val="lowerRoman"/>
      <w:lvlText w:val="%3."/>
      <w:lvlJc w:val="right"/>
      <w:pPr>
        <w:ind w:left="2006" w:hanging="180"/>
      </w:pPr>
    </w:lvl>
    <w:lvl w:ilvl="3" w:tplc="0809000F" w:tentative="1">
      <w:start w:val="1"/>
      <w:numFmt w:val="decimal"/>
      <w:lvlText w:val="%4."/>
      <w:lvlJc w:val="left"/>
      <w:pPr>
        <w:ind w:left="2726" w:hanging="360"/>
      </w:pPr>
    </w:lvl>
    <w:lvl w:ilvl="4" w:tplc="08090019" w:tentative="1">
      <w:start w:val="1"/>
      <w:numFmt w:val="lowerLetter"/>
      <w:lvlText w:val="%5."/>
      <w:lvlJc w:val="left"/>
      <w:pPr>
        <w:ind w:left="3446" w:hanging="360"/>
      </w:pPr>
    </w:lvl>
    <w:lvl w:ilvl="5" w:tplc="0809001B" w:tentative="1">
      <w:start w:val="1"/>
      <w:numFmt w:val="lowerRoman"/>
      <w:lvlText w:val="%6."/>
      <w:lvlJc w:val="right"/>
      <w:pPr>
        <w:ind w:left="4166" w:hanging="180"/>
      </w:pPr>
    </w:lvl>
    <w:lvl w:ilvl="6" w:tplc="0809000F" w:tentative="1">
      <w:start w:val="1"/>
      <w:numFmt w:val="decimal"/>
      <w:lvlText w:val="%7."/>
      <w:lvlJc w:val="left"/>
      <w:pPr>
        <w:ind w:left="4886" w:hanging="360"/>
      </w:pPr>
    </w:lvl>
    <w:lvl w:ilvl="7" w:tplc="08090019" w:tentative="1">
      <w:start w:val="1"/>
      <w:numFmt w:val="lowerLetter"/>
      <w:lvlText w:val="%8."/>
      <w:lvlJc w:val="left"/>
      <w:pPr>
        <w:ind w:left="5606" w:hanging="360"/>
      </w:pPr>
    </w:lvl>
    <w:lvl w:ilvl="8" w:tplc="0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9" w15:restartNumberingAfterBreak="0">
    <w:nsid w:val="38F5454A"/>
    <w:multiLevelType w:val="hybridMultilevel"/>
    <w:tmpl w:val="FB9E96EC"/>
    <w:lvl w:ilvl="0" w:tplc="B1A0B68E">
      <w:start w:val="19"/>
      <w:numFmt w:val="decimal"/>
      <w:lvlText w:val="%1."/>
      <w:lvlJc w:val="left"/>
      <w:pPr>
        <w:ind w:left="123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0" w15:restartNumberingAfterBreak="0">
    <w:nsid w:val="416A30E6"/>
    <w:multiLevelType w:val="hybridMultilevel"/>
    <w:tmpl w:val="6A4A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B2888"/>
    <w:multiLevelType w:val="hybridMultilevel"/>
    <w:tmpl w:val="535C8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27E67"/>
    <w:multiLevelType w:val="hybridMultilevel"/>
    <w:tmpl w:val="F928F8DC"/>
    <w:lvl w:ilvl="0" w:tplc="CD88701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GB" w:eastAsia="en-US" w:bidi="ar-SA"/>
      </w:rPr>
    </w:lvl>
    <w:lvl w:ilvl="1" w:tplc="9100278E">
      <w:numFmt w:val="bullet"/>
      <w:lvlText w:val="•"/>
      <w:lvlJc w:val="left"/>
      <w:pPr>
        <w:ind w:left="1180" w:hanging="360"/>
      </w:pPr>
      <w:rPr>
        <w:rFonts w:ascii="Arial" w:eastAsia="Arial" w:hAnsi="Arial" w:cs="Arial" w:hint="default"/>
        <w:w w:val="100"/>
        <w:sz w:val="24"/>
        <w:szCs w:val="24"/>
        <w:lang w:val="en-GB" w:eastAsia="en-US" w:bidi="ar-SA"/>
      </w:rPr>
    </w:lvl>
    <w:lvl w:ilvl="2" w:tplc="ED22E630">
      <w:numFmt w:val="bullet"/>
      <w:lvlText w:val="•"/>
      <w:lvlJc w:val="left"/>
      <w:pPr>
        <w:ind w:left="1540" w:hanging="360"/>
      </w:pPr>
      <w:rPr>
        <w:rFonts w:hint="default"/>
        <w:lang w:val="en-GB" w:eastAsia="en-US" w:bidi="ar-SA"/>
      </w:rPr>
    </w:lvl>
    <w:lvl w:ilvl="3" w:tplc="77545BCE">
      <w:numFmt w:val="bullet"/>
      <w:lvlText w:val="•"/>
      <w:lvlJc w:val="left"/>
      <w:pPr>
        <w:ind w:left="2545" w:hanging="360"/>
      </w:pPr>
      <w:rPr>
        <w:rFonts w:hint="default"/>
        <w:lang w:val="en-GB" w:eastAsia="en-US" w:bidi="ar-SA"/>
      </w:rPr>
    </w:lvl>
    <w:lvl w:ilvl="4" w:tplc="5E2C18B4">
      <w:numFmt w:val="bullet"/>
      <w:lvlText w:val="•"/>
      <w:lvlJc w:val="left"/>
      <w:pPr>
        <w:ind w:left="3550" w:hanging="360"/>
      </w:pPr>
      <w:rPr>
        <w:rFonts w:hint="default"/>
        <w:lang w:val="en-GB" w:eastAsia="en-US" w:bidi="ar-SA"/>
      </w:rPr>
    </w:lvl>
    <w:lvl w:ilvl="5" w:tplc="01F698EC">
      <w:numFmt w:val="bullet"/>
      <w:lvlText w:val="•"/>
      <w:lvlJc w:val="left"/>
      <w:pPr>
        <w:ind w:left="4555" w:hanging="360"/>
      </w:pPr>
      <w:rPr>
        <w:rFonts w:hint="default"/>
        <w:lang w:val="en-GB" w:eastAsia="en-US" w:bidi="ar-SA"/>
      </w:rPr>
    </w:lvl>
    <w:lvl w:ilvl="6" w:tplc="1150A112">
      <w:numFmt w:val="bullet"/>
      <w:lvlText w:val="•"/>
      <w:lvlJc w:val="left"/>
      <w:pPr>
        <w:ind w:left="5560" w:hanging="360"/>
      </w:pPr>
      <w:rPr>
        <w:rFonts w:hint="default"/>
        <w:lang w:val="en-GB" w:eastAsia="en-US" w:bidi="ar-SA"/>
      </w:rPr>
    </w:lvl>
    <w:lvl w:ilvl="7" w:tplc="DC40061C">
      <w:numFmt w:val="bullet"/>
      <w:lvlText w:val="•"/>
      <w:lvlJc w:val="left"/>
      <w:pPr>
        <w:ind w:left="6565" w:hanging="360"/>
      </w:pPr>
      <w:rPr>
        <w:rFonts w:hint="default"/>
        <w:lang w:val="en-GB" w:eastAsia="en-US" w:bidi="ar-SA"/>
      </w:rPr>
    </w:lvl>
    <w:lvl w:ilvl="8" w:tplc="C2664CDE">
      <w:numFmt w:val="bullet"/>
      <w:lvlText w:val="•"/>
      <w:lvlJc w:val="left"/>
      <w:pPr>
        <w:ind w:left="7570" w:hanging="360"/>
      </w:pPr>
      <w:rPr>
        <w:rFonts w:hint="default"/>
        <w:lang w:val="en-GB" w:eastAsia="en-US" w:bidi="ar-SA"/>
      </w:rPr>
    </w:lvl>
  </w:abstractNum>
  <w:abstractNum w:abstractNumId="23" w15:restartNumberingAfterBreak="0">
    <w:nsid w:val="4E6D6240"/>
    <w:multiLevelType w:val="hybridMultilevel"/>
    <w:tmpl w:val="DA881610"/>
    <w:lvl w:ilvl="0" w:tplc="D62C1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03D8"/>
    <w:multiLevelType w:val="hybridMultilevel"/>
    <w:tmpl w:val="227EB000"/>
    <w:lvl w:ilvl="0" w:tplc="FD94BBBE">
      <w:start w:val="7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33" w:hanging="360"/>
      </w:pPr>
    </w:lvl>
    <w:lvl w:ilvl="2" w:tplc="0809001B" w:tentative="1">
      <w:start w:val="1"/>
      <w:numFmt w:val="lowerRoman"/>
      <w:lvlText w:val="%3."/>
      <w:lvlJc w:val="right"/>
      <w:pPr>
        <w:ind w:left="2053" w:hanging="180"/>
      </w:pPr>
    </w:lvl>
    <w:lvl w:ilvl="3" w:tplc="0809000F" w:tentative="1">
      <w:start w:val="1"/>
      <w:numFmt w:val="decimal"/>
      <w:lvlText w:val="%4."/>
      <w:lvlJc w:val="left"/>
      <w:pPr>
        <w:ind w:left="2773" w:hanging="360"/>
      </w:pPr>
    </w:lvl>
    <w:lvl w:ilvl="4" w:tplc="08090019" w:tentative="1">
      <w:start w:val="1"/>
      <w:numFmt w:val="lowerLetter"/>
      <w:lvlText w:val="%5."/>
      <w:lvlJc w:val="left"/>
      <w:pPr>
        <w:ind w:left="3493" w:hanging="360"/>
      </w:pPr>
    </w:lvl>
    <w:lvl w:ilvl="5" w:tplc="0809001B" w:tentative="1">
      <w:start w:val="1"/>
      <w:numFmt w:val="lowerRoman"/>
      <w:lvlText w:val="%6."/>
      <w:lvlJc w:val="right"/>
      <w:pPr>
        <w:ind w:left="4213" w:hanging="180"/>
      </w:pPr>
    </w:lvl>
    <w:lvl w:ilvl="6" w:tplc="0809000F" w:tentative="1">
      <w:start w:val="1"/>
      <w:numFmt w:val="decimal"/>
      <w:lvlText w:val="%7."/>
      <w:lvlJc w:val="left"/>
      <w:pPr>
        <w:ind w:left="4933" w:hanging="360"/>
      </w:pPr>
    </w:lvl>
    <w:lvl w:ilvl="7" w:tplc="08090019" w:tentative="1">
      <w:start w:val="1"/>
      <w:numFmt w:val="lowerLetter"/>
      <w:lvlText w:val="%8."/>
      <w:lvlJc w:val="left"/>
      <w:pPr>
        <w:ind w:left="5653" w:hanging="360"/>
      </w:pPr>
    </w:lvl>
    <w:lvl w:ilvl="8" w:tplc="08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25" w15:restartNumberingAfterBreak="0">
    <w:nsid w:val="5AD141C8"/>
    <w:multiLevelType w:val="multilevel"/>
    <w:tmpl w:val="C286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1723EA"/>
    <w:multiLevelType w:val="hybridMultilevel"/>
    <w:tmpl w:val="8D6E2D22"/>
    <w:lvl w:ilvl="0" w:tplc="59BC1972">
      <w:start w:val="1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612E703A"/>
    <w:multiLevelType w:val="hybridMultilevel"/>
    <w:tmpl w:val="FB9E96EC"/>
    <w:lvl w:ilvl="0" w:tplc="B1A0B68E">
      <w:start w:val="19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3A152D5"/>
    <w:multiLevelType w:val="hybridMultilevel"/>
    <w:tmpl w:val="820EC6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857B2"/>
    <w:multiLevelType w:val="hybridMultilevel"/>
    <w:tmpl w:val="DA881610"/>
    <w:lvl w:ilvl="0" w:tplc="D62C1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6755F"/>
    <w:multiLevelType w:val="hybridMultilevel"/>
    <w:tmpl w:val="1A3483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4F7A5E"/>
    <w:multiLevelType w:val="hybridMultilevel"/>
    <w:tmpl w:val="0040DAAC"/>
    <w:lvl w:ilvl="0" w:tplc="7C7407A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2" w15:restartNumberingAfterBreak="0">
    <w:nsid w:val="6B684B27"/>
    <w:multiLevelType w:val="hybridMultilevel"/>
    <w:tmpl w:val="35148B2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C9B3383"/>
    <w:multiLevelType w:val="hybridMultilevel"/>
    <w:tmpl w:val="5A70EC44"/>
    <w:lvl w:ilvl="0" w:tplc="CA2C9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B81A8A"/>
    <w:multiLevelType w:val="hybridMultilevel"/>
    <w:tmpl w:val="C7801618"/>
    <w:lvl w:ilvl="0" w:tplc="E758DBD0">
      <w:start w:val="11"/>
      <w:numFmt w:val="decimal"/>
      <w:lvlText w:val="%1."/>
      <w:lvlJc w:val="left"/>
      <w:pPr>
        <w:ind w:left="682" w:hanging="42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GB" w:eastAsia="en-US" w:bidi="ar-SA"/>
      </w:rPr>
    </w:lvl>
    <w:lvl w:ilvl="1" w:tplc="3C6EBDEE">
      <w:numFmt w:val="bullet"/>
      <w:lvlText w:val=""/>
      <w:lvlJc w:val="left"/>
      <w:pPr>
        <w:ind w:left="26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2" w:tplc="FA9E2D02">
      <w:numFmt w:val="bullet"/>
      <w:lvlText w:val="•"/>
      <w:lvlJc w:val="left"/>
      <w:pPr>
        <w:ind w:left="1686" w:hanging="360"/>
      </w:pPr>
      <w:rPr>
        <w:rFonts w:hint="default"/>
        <w:lang w:val="en-GB" w:eastAsia="en-US" w:bidi="ar-SA"/>
      </w:rPr>
    </w:lvl>
    <w:lvl w:ilvl="3" w:tplc="35AEA0AC">
      <w:numFmt w:val="bullet"/>
      <w:lvlText w:val="•"/>
      <w:lvlJc w:val="left"/>
      <w:pPr>
        <w:ind w:left="2693" w:hanging="360"/>
      </w:pPr>
      <w:rPr>
        <w:rFonts w:hint="default"/>
        <w:lang w:val="en-GB" w:eastAsia="en-US" w:bidi="ar-SA"/>
      </w:rPr>
    </w:lvl>
    <w:lvl w:ilvl="4" w:tplc="77B27532">
      <w:numFmt w:val="bullet"/>
      <w:lvlText w:val="•"/>
      <w:lvlJc w:val="left"/>
      <w:pPr>
        <w:ind w:left="3700" w:hanging="360"/>
      </w:pPr>
      <w:rPr>
        <w:rFonts w:hint="default"/>
        <w:lang w:val="en-GB" w:eastAsia="en-US" w:bidi="ar-SA"/>
      </w:rPr>
    </w:lvl>
    <w:lvl w:ilvl="5" w:tplc="626C545E">
      <w:numFmt w:val="bullet"/>
      <w:lvlText w:val="•"/>
      <w:lvlJc w:val="left"/>
      <w:pPr>
        <w:ind w:left="4706" w:hanging="360"/>
      </w:pPr>
      <w:rPr>
        <w:rFonts w:hint="default"/>
        <w:lang w:val="en-GB" w:eastAsia="en-US" w:bidi="ar-SA"/>
      </w:rPr>
    </w:lvl>
    <w:lvl w:ilvl="6" w:tplc="05BA1102">
      <w:numFmt w:val="bullet"/>
      <w:lvlText w:val="•"/>
      <w:lvlJc w:val="left"/>
      <w:pPr>
        <w:ind w:left="5713" w:hanging="360"/>
      </w:pPr>
      <w:rPr>
        <w:rFonts w:hint="default"/>
        <w:lang w:val="en-GB" w:eastAsia="en-US" w:bidi="ar-SA"/>
      </w:rPr>
    </w:lvl>
    <w:lvl w:ilvl="7" w:tplc="C0E4A238">
      <w:numFmt w:val="bullet"/>
      <w:lvlText w:val="•"/>
      <w:lvlJc w:val="left"/>
      <w:pPr>
        <w:ind w:left="6720" w:hanging="360"/>
      </w:pPr>
      <w:rPr>
        <w:rFonts w:hint="default"/>
        <w:lang w:val="en-GB" w:eastAsia="en-US" w:bidi="ar-SA"/>
      </w:rPr>
    </w:lvl>
    <w:lvl w:ilvl="8" w:tplc="BEE4B9F2">
      <w:numFmt w:val="bullet"/>
      <w:lvlText w:val="•"/>
      <w:lvlJc w:val="left"/>
      <w:pPr>
        <w:ind w:left="7726" w:hanging="360"/>
      </w:pPr>
      <w:rPr>
        <w:rFonts w:hint="default"/>
        <w:lang w:val="en-GB" w:eastAsia="en-US" w:bidi="ar-SA"/>
      </w:rPr>
    </w:lvl>
  </w:abstractNum>
  <w:abstractNum w:abstractNumId="35" w15:restartNumberingAfterBreak="0">
    <w:nsid w:val="71465D70"/>
    <w:multiLevelType w:val="hybridMultilevel"/>
    <w:tmpl w:val="822E7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A5A43"/>
    <w:multiLevelType w:val="hybridMultilevel"/>
    <w:tmpl w:val="DA881610"/>
    <w:lvl w:ilvl="0" w:tplc="D62C1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A48FE"/>
    <w:multiLevelType w:val="hybridMultilevel"/>
    <w:tmpl w:val="E7728DC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75D53AC9"/>
    <w:multiLevelType w:val="hybridMultilevel"/>
    <w:tmpl w:val="D4CA0BE6"/>
    <w:lvl w:ilvl="0" w:tplc="91B66F5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7A2454C"/>
    <w:multiLevelType w:val="hybridMultilevel"/>
    <w:tmpl w:val="22C0A944"/>
    <w:lvl w:ilvl="0" w:tplc="191E0766">
      <w:start w:val="5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0" w15:restartNumberingAfterBreak="0">
    <w:nsid w:val="78FE6A87"/>
    <w:multiLevelType w:val="hybridMultilevel"/>
    <w:tmpl w:val="0A6893D2"/>
    <w:lvl w:ilvl="0" w:tplc="85D0EE28">
      <w:start w:val="9"/>
      <w:numFmt w:val="decimal"/>
      <w:lvlText w:val="%1."/>
      <w:lvlJc w:val="left"/>
      <w:pPr>
        <w:ind w:left="54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GB" w:eastAsia="en-US" w:bidi="ar-SA"/>
      </w:rPr>
    </w:lvl>
    <w:lvl w:ilvl="1" w:tplc="1A046A0C">
      <w:numFmt w:val="bullet"/>
      <w:lvlText w:val=""/>
      <w:lvlJc w:val="left"/>
      <w:pPr>
        <w:ind w:left="1340" w:hanging="360"/>
      </w:pPr>
      <w:rPr>
        <w:rFonts w:ascii="Wingdings" w:eastAsia="Wingdings" w:hAnsi="Wingdings" w:cs="Wingdings" w:hint="default"/>
        <w:w w:val="100"/>
        <w:sz w:val="24"/>
        <w:szCs w:val="24"/>
        <w:lang w:val="en-GB" w:eastAsia="en-US" w:bidi="ar-SA"/>
      </w:rPr>
    </w:lvl>
    <w:lvl w:ilvl="2" w:tplc="DF845F78">
      <w:numFmt w:val="bullet"/>
      <w:lvlText w:val="•"/>
      <w:lvlJc w:val="left"/>
      <w:pPr>
        <w:ind w:left="2273" w:hanging="360"/>
      </w:pPr>
      <w:rPr>
        <w:rFonts w:hint="default"/>
        <w:lang w:val="en-GB" w:eastAsia="en-US" w:bidi="ar-SA"/>
      </w:rPr>
    </w:lvl>
    <w:lvl w:ilvl="3" w:tplc="0C0A2486">
      <w:numFmt w:val="bullet"/>
      <w:lvlText w:val="•"/>
      <w:lvlJc w:val="left"/>
      <w:pPr>
        <w:ind w:left="3206" w:hanging="360"/>
      </w:pPr>
      <w:rPr>
        <w:rFonts w:hint="default"/>
        <w:lang w:val="en-GB" w:eastAsia="en-US" w:bidi="ar-SA"/>
      </w:rPr>
    </w:lvl>
    <w:lvl w:ilvl="4" w:tplc="76C0478C">
      <w:numFmt w:val="bullet"/>
      <w:lvlText w:val="•"/>
      <w:lvlJc w:val="left"/>
      <w:pPr>
        <w:ind w:left="4140" w:hanging="360"/>
      </w:pPr>
      <w:rPr>
        <w:rFonts w:hint="default"/>
        <w:lang w:val="en-GB" w:eastAsia="en-US" w:bidi="ar-SA"/>
      </w:rPr>
    </w:lvl>
    <w:lvl w:ilvl="5" w:tplc="12547F9C">
      <w:numFmt w:val="bullet"/>
      <w:lvlText w:val="•"/>
      <w:lvlJc w:val="left"/>
      <w:pPr>
        <w:ind w:left="5073" w:hanging="360"/>
      </w:pPr>
      <w:rPr>
        <w:rFonts w:hint="default"/>
        <w:lang w:val="en-GB" w:eastAsia="en-US" w:bidi="ar-SA"/>
      </w:rPr>
    </w:lvl>
    <w:lvl w:ilvl="6" w:tplc="2668D328">
      <w:numFmt w:val="bullet"/>
      <w:lvlText w:val="•"/>
      <w:lvlJc w:val="left"/>
      <w:pPr>
        <w:ind w:left="6006" w:hanging="360"/>
      </w:pPr>
      <w:rPr>
        <w:rFonts w:hint="default"/>
        <w:lang w:val="en-GB" w:eastAsia="en-US" w:bidi="ar-SA"/>
      </w:rPr>
    </w:lvl>
    <w:lvl w:ilvl="7" w:tplc="43EE671E">
      <w:numFmt w:val="bullet"/>
      <w:lvlText w:val="•"/>
      <w:lvlJc w:val="left"/>
      <w:pPr>
        <w:ind w:left="6940" w:hanging="360"/>
      </w:pPr>
      <w:rPr>
        <w:rFonts w:hint="default"/>
        <w:lang w:val="en-GB" w:eastAsia="en-US" w:bidi="ar-SA"/>
      </w:rPr>
    </w:lvl>
    <w:lvl w:ilvl="8" w:tplc="805234A2">
      <w:numFmt w:val="bullet"/>
      <w:lvlText w:val="•"/>
      <w:lvlJc w:val="left"/>
      <w:pPr>
        <w:ind w:left="7873" w:hanging="360"/>
      </w:pPr>
      <w:rPr>
        <w:rFonts w:hint="default"/>
        <w:lang w:val="en-GB" w:eastAsia="en-US" w:bidi="ar-SA"/>
      </w:rPr>
    </w:lvl>
  </w:abstractNum>
  <w:abstractNum w:abstractNumId="41" w15:restartNumberingAfterBreak="0">
    <w:nsid w:val="79883832"/>
    <w:multiLevelType w:val="hybridMultilevel"/>
    <w:tmpl w:val="1728A300"/>
    <w:lvl w:ilvl="0" w:tplc="DE642D84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42" w15:restartNumberingAfterBreak="0">
    <w:nsid w:val="7AEB6403"/>
    <w:multiLevelType w:val="hybridMultilevel"/>
    <w:tmpl w:val="A9D85FC8"/>
    <w:lvl w:ilvl="0" w:tplc="03BA6BBE">
      <w:start w:val="1"/>
      <w:numFmt w:val="decimal"/>
      <w:lvlText w:val="%1."/>
      <w:lvlJc w:val="left"/>
      <w:pPr>
        <w:ind w:left="220" w:hanging="452"/>
      </w:pPr>
      <w:rPr>
        <w:rFonts w:ascii="Times New Roman" w:eastAsia="Times New Roman" w:hAnsi="Times New Roman" w:cs="Times New Roman"/>
        <w:spacing w:val="-1"/>
        <w:w w:val="100"/>
        <w:sz w:val="22"/>
        <w:szCs w:val="22"/>
        <w:lang w:val="en-US" w:eastAsia="en-US" w:bidi="ar-SA"/>
      </w:rPr>
    </w:lvl>
    <w:lvl w:ilvl="1" w:tplc="842041FC">
      <w:numFmt w:val="bullet"/>
      <w:lvlText w:val="•"/>
      <w:lvlJc w:val="left"/>
      <w:pPr>
        <w:ind w:left="1082" w:hanging="452"/>
      </w:pPr>
      <w:rPr>
        <w:rFonts w:hint="default"/>
        <w:lang w:val="en-US" w:eastAsia="en-US" w:bidi="ar-SA"/>
      </w:rPr>
    </w:lvl>
    <w:lvl w:ilvl="2" w:tplc="ECD8AF32">
      <w:numFmt w:val="bullet"/>
      <w:lvlText w:val="•"/>
      <w:lvlJc w:val="left"/>
      <w:pPr>
        <w:ind w:left="1945" w:hanging="452"/>
      </w:pPr>
      <w:rPr>
        <w:rFonts w:hint="default"/>
        <w:lang w:val="en-US" w:eastAsia="en-US" w:bidi="ar-SA"/>
      </w:rPr>
    </w:lvl>
    <w:lvl w:ilvl="3" w:tplc="A38A6A68">
      <w:numFmt w:val="bullet"/>
      <w:lvlText w:val="•"/>
      <w:lvlJc w:val="left"/>
      <w:pPr>
        <w:ind w:left="2808" w:hanging="452"/>
      </w:pPr>
      <w:rPr>
        <w:rFonts w:hint="default"/>
        <w:lang w:val="en-US" w:eastAsia="en-US" w:bidi="ar-SA"/>
      </w:rPr>
    </w:lvl>
    <w:lvl w:ilvl="4" w:tplc="B5889F0E">
      <w:numFmt w:val="bullet"/>
      <w:lvlText w:val="•"/>
      <w:lvlJc w:val="left"/>
      <w:pPr>
        <w:ind w:left="3671" w:hanging="452"/>
      </w:pPr>
      <w:rPr>
        <w:rFonts w:hint="default"/>
        <w:lang w:val="en-US" w:eastAsia="en-US" w:bidi="ar-SA"/>
      </w:rPr>
    </w:lvl>
    <w:lvl w:ilvl="5" w:tplc="71C409E0">
      <w:numFmt w:val="bullet"/>
      <w:lvlText w:val="•"/>
      <w:lvlJc w:val="left"/>
      <w:pPr>
        <w:ind w:left="4534" w:hanging="452"/>
      </w:pPr>
      <w:rPr>
        <w:rFonts w:hint="default"/>
        <w:lang w:val="en-US" w:eastAsia="en-US" w:bidi="ar-SA"/>
      </w:rPr>
    </w:lvl>
    <w:lvl w:ilvl="6" w:tplc="1C4E1B04">
      <w:numFmt w:val="bullet"/>
      <w:lvlText w:val="•"/>
      <w:lvlJc w:val="left"/>
      <w:pPr>
        <w:ind w:left="5397" w:hanging="452"/>
      </w:pPr>
      <w:rPr>
        <w:rFonts w:hint="default"/>
        <w:lang w:val="en-US" w:eastAsia="en-US" w:bidi="ar-SA"/>
      </w:rPr>
    </w:lvl>
    <w:lvl w:ilvl="7" w:tplc="EF5A0E26">
      <w:numFmt w:val="bullet"/>
      <w:lvlText w:val="•"/>
      <w:lvlJc w:val="left"/>
      <w:pPr>
        <w:ind w:left="6260" w:hanging="452"/>
      </w:pPr>
      <w:rPr>
        <w:rFonts w:hint="default"/>
        <w:lang w:val="en-US" w:eastAsia="en-US" w:bidi="ar-SA"/>
      </w:rPr>
    </w:lvl>
    <w:lvl w:ilvl="8" w:tplc="28408E0A">
      <w:numFmt w:val="bullet"/>
      <w:lvlText w:val="•"/>
      <w:lvlJc w:val="left"/>
      <w:pPr>
        <w:ind w:left="7123" w:hanging="452"/>
      </w:pPr>
      <w:rPr>
        <w:rFonts w:hint="default"/>
        <w:lang w:val="en-US" w:eastAsia="en-US" w:bidi="ar-SA"/>
      </w:rPr>
    </w:lvl>
  </w:abstractNum>
  <w:abstractNum w:abstractNumId="43" w15:restartNumberingAfterBreak="0">
    <w:nsid w:val="7F3A23A8"/>
    <w:multiLevelType w:val="hybridMultilevel"/>
    <w:tmpl w:val="26829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6"/>
  </w:num>
  <w:num w:numId="4">
    <w:abstractNumId w:val="34"/>
  </w:num>
  <w:num w:numId="5">
    <w:abstractNumId w:val="40"/>
  </w:num>
  <w:num w:numId="6">
    <w:abstractNumId w:val="22"/>
  </w:num>
  <w:num w:numId="7">
    <w:abstractNumId w:val="7"/>
  </w:num>
  <w:num w:numId="8">
    <w:abstractNumId w:val="24"/>
  </w:num>
  <w:num w:numId="9">
    <w:abstractNumId w:val="16"/>
  </w:num>
  <w:num w:numId="10">
    <w:abstractNumId w:val="18"/>
  </w:num>
  <w:num w:numId="11">
    <w:abstractNumId w:val="38"/>
  </w:num>
  <w:num w:numId="12">
    <w:abstractNumId w:val="11"/>
  </w:num>
  <w:num w:numId="13">
    <w:abstractNumId w:val="42"/>
  </w:num>
  <w:num w:numId="14">
    <w:abstractNumId w:val="35"/>
  </w:num>
  <w:num w:numId="15">
    <w:abstractNumId w:val="17"/>
  </w:num>
  <w:num w:numId="16">
    <w:abstractNumId w:val="21"/>
  </w:num>
  <w:num w:numId="17">
    <w:abstractNumId w:val="43"/>
  </w:num>
  <w:num w:numId="18">
    <w:abstractNumId w:val="30"/>
  </w:num>
  <w:num w:numId="19">
    <w:abstractNumId w:val="41"/>
  </w:num>
  <w:num w:numId="20">
    <w:abstractNumId w:val="2"/>
  </w:num>
  <w:num w:numId="21">
    <w:abstractNumId w:val="15"/>
  </w:num>
  <w:num w:numId="22">
    <w:abstractNumId w:val="32"/>
  </w:num>
  <w:num w:numId="23">
    <w:abstractNumId w:val="31"/>
  </w:num>
  <w:num w:numId="24">
    <w:abstractNumId w:val="39"/>
  </w:num>
  <w:num w:numId="25">
    <w:abstractNumId w:val="6"/>
  </w:num>
  <w:num w:numId="26">
    <w:abstractNumId w:val="19"/>
  </w:num>
  <w:num w:numId="27">
    <w:abstractNumId w:val="27"/>
  </w:num>
  <w:num w:numId="28">
    <w:abstractNumId w:val="4"/>
  </w:num>
  <w:num w:numId="29">
    <w:abstractNumId w:val="25"/>
  </w:num>
  <w:num w:numId="30">
    <w:abstractNumId w:val="12"/>
  </w:num>
  <w:num w:numId="31">
    <w:abstractNumId w:val="20"/>
  </w:num>
  <w:num w:numId="32">
    <w:abstractNumId w:val="10"/>
  </w:num>
  <w:num w:numId="33">
    <w:abstractNumId w:val="0"/>
  </w:num>
  <w:num w:numId="34">
    <w:abstractNumId w:val="5"/>
  </w:num>
  <w:num w:numId="35">
    <w:abstractNumId w:val="13"/>
  </w:num>
  <w:num w:numId="36">
    <w:abstractNumId w:val="3"/>
  </w:num>
  <w:num w:numId="37">
    <w:abstractNumId w:val="28"/>
  </w:num>
  <w:num w:numId="38">
    <w:abstractNumId w:val="36"/>
  </w:num>
  <w:num w:numId="39">
    <w:abstractNumId w:val="23"/>
  </w:num>
  <w:num w:numId="40">
    <w:abstractNumId w:val="29"/>
  </w:num>
  <w:num w:numId="41">
    <w:abstractNumId w:val="37"/>
  </w:num>
  <w:num w:numId="42">
    <w:abstractNumId w:val="8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34"/>
    <w:rsid w:val="00000EAA"/>
    <w:rsid w:val="00000F61"/>
    <w:rsid w:val="000055A6"/>
    <w:rsid w:val="00006657"/>
    <w:rsid w:val="00013BF6"/>
    <w:rsid w:val="00014EA5"/>
    <w:rsid w:val="00014FA7"/>
    <w:rsid w:val="00020233"/>
    <w:rsid w:val="00020245"/>
    <w:rsid w:val="00024CBB"/>
    <w:rsid w:val="0002654F"/>
    <w:rsid w:val="00030D4B"/>
    <w:rsid w:val="000322AF"/>
    <w:rsid w:val="00035FAE"/>
    <w:rsid w:val="00041A67"/>
    <w:rsid w:val="00045B1C"/>
    <w:rsid w:val="00045ED7"/>
    <w:rsid w:val="00052320"/>
    <w:rsid w:val="00052E9B"/>
    <w:rsid w:val="00055863"/>
    <w:rsid w:val="00060E62"/>
    <w:rsid w:val="00060F6C"/>
    <w:rsid w:val="00061840"/>
    <w:rsid w:val="000619CD"/>
    <w:rsid w:val="000632CA"/>
    <w:rsid w:val="00073FE5"/>
    <w:rsid w:val="00074D42"/>
    <w:rsid w:val="00075309"/>
    <w:rsid w:val="00076848"/>
    <w:rsid w:val="00077041"/>
    <w:rsid w:val="00080B3D"/>
    <w:rsid w:val="00081ECC"/>
    <w:rsid w:val="00083B32"/>
    <w:rsid w:val="0008428A"/>
    <w:rsid w:val="000A2537"/>
    <w:rsid w:val="000A4452"/>
    <w:rsid w:val="000B7692"/>
    <w:rsid w:val="000C3F29"/>
    <w:rsid w:val="000C4840"/>
    <w:rsid w:val="000C53DD"/>
    <w:rsid w:val="000C563A"/>
    <w:rsid w:val="000C7F70"/>
    <w:rsid w:val="000D2865"/>
    <w:rsid w:val="000D444C"/>
    <w:rsid w:val="000D4D3E"/>
    <w:rsid w:val="000D65FF"/>
    <w:rsid w:val="000E2ECE"/>
    <w:rsid w:val="000E5725"/>
    <w:rsid w:val="000E7585"/>
    <w:rsid w:val="000F1022"/>
    <w:rsid w:val="000F2B7E"/>
    <w:rsid w:val="000F3E98"/>
    <w:rsid w:val="000F45A2"/>
    <w:rsid w:val="000F5E12"/>
    <w:rsid w:val="000F641F"/>
    <w:rsid w:val="000F7883"/>
    <w:rsid w:val="000F7A10"/>
    <w:rsid w:val="00106A15"/>
    <w:rsid w:val="00114BF8"/>
    <w:rsid w:val="00114E1D"/>
    <w:rsid w:val="001152B9"/>
    <w:rsid w:val="0011541C"/>
    <w:rsid w:val="00116DB4"/>
    <w:rsid w:val="00120080"/>
    <w:rsid w:val="0012086C"/>
    <w:rsid w:val="0012132C"/>
    <w:rsid w:val="00123B7B"/>
    <w:rsid w:val="00123EC4"/>
    <w:rsid w:val="00124D6C"/>
    <w:rsid w:val="00127E9E"/>
    <w:rsid w:val="00132F0B"/>
    <w:rsid w:val="00134610"/>
    <w:rsid w:val="00143A12"/>
    <w:rsid w:val="00144C57"/>
    <w:rsid w:val="00147645"/>
    <w:rsid w:val="001477BF"/>
    <w:rsid w:val="00147EAF"/>
    <w:rsid w:val="0015458F"/>
    <w:rsid w:val="0015796D"/>
    <w:rsid w:val="00157FAB"/>
    <w:rsid w:val="00163085"/>
    <w:rsid w:val="00166CD1"/>
    <w:rsid w:val="001741EB"/>
    <w:rsid w:val="00176D31"/>
    <w:rsid w:val="0018184B"/>
    <w:rsid w:val="00183E29"/>
    <w:rsid w:val="00183F49"/>
    <w:rsid w:val="00183FAC"/>
    <w:rsid w:val="0018655B"/>
    <w:rsid w:val="001867E3"/>
    <w:rsid w:val="00187120"/>
    <w:rsid w:val="00191D2E"/>
    <w:rsid w:val="00194149"/>
    <w:rsid w:val="001A03CC"/>
    <w:rsid w:val="001A05FF"/>
    <w:rsid w:val="001A2C15"/>
    <w:rsid w:val="001A3EE2"/>
    <w:rsid w:val="001A3EEF"/>
    <w:rsid w:val="001A4144"/>
    <w:rsid w:val="001A4F53"/>
    <w:rsid w:val="001A73BE"/>
    <w:rsid w:val="001B37E4"/>
    <w:rsid w:val="001B4111"/>
    <w:rsid w:val="001B7096"/>
    <w:rsid w:val="001B7829"/>
    <w:rsid w:val="001C1E05"/>
    <w:rsid w:val="001C1E9F"/>
    <w:rsid w:val="001C3AD9"/>
    <w:rsid w:val="001C5940"/>
    <w:rsid w:val="001C6820"/>
    <w:rsid w:val="001D0CC3"/>
    <w:rsid w:val="001D1EBB"/>
    <w:rsid w:val="001D5603"/>
    <w:rsid w:val="001D5E2B"/>
    <w:rsid w:val="001D6922"/>
    <w:rsid w:val="001D6BF0"/>
    <w:rsid w:val="001D6CDC"/>
    <w:rsid w:val="001D7E0E"/>
    <w:rsid w:val="001E392E"/>
    <w:rsid w:val="001E4BC1"/>
    <w:rsid w:val="001E52B3"/>
    <w:rsid w:val="001E7CAB"/>
    <w:rsid w:val="001F2324"/>
    <w:rsid w:val="00203286"/>
    <w:rsid w:val="002102F1"/>
    <w:rsid w:val="00211260"/>
    <w:rsid w:val="00214F31"/>
    <w:rsid w:val="00220723"/>
    <w:rsid w:val="0022137A"/>
    <w:rsid w:val="00221C2A"/>
    <w:rsid w:val="0022331D"/>
    <w:rsid w:val="00223A23"/>
    <w:rsid w:val="00224481"/>
    <w:rsid w:val="00227A38"/>
    <w:rsid w:val="00230F11"/>
    <w:rsid w:val="0023302D"/>
    <w:rsid w:val="00236EA6"/>
    <w:rsid w:val="00250462"/>
    <w:rsid w:val="00250973"/>
    <w:rsid w:val="00251345"/>
    <w:rsid w:val="00254069"/>
    <w:rsid w:val="00261C72"/>
    <w:rsid w:val="00262381"/>
    <w:rsid w:val="00264C4A"/>
    <w:rsid w:val="00265509"/>
    <w:rsid w:val="00266C69"/>
    <w:rsid w:val="002673F6"/>
    <w:rsid w:val="00267998"/>
    <w:rsid w:val="002708AF"/>
    <w:rsid w:val="002748C7"/>
    <w:rsid w:val="0027596E"/>
    <w:rsid w:val="00287672"/>
    <w:rsid w:val="002902EE"/>
    <w:rsid w:val="00292D48"/>
    <w:rsid w:val="00296C23"/>
    <w:rsid w:val="002A0A42"/>
    <w:rsid w:val="002A2048"/>
    <w:rsid w:val="002A21C2"/>
    <w:rsid w:val="002A263D"/>
    <w:rsid w:val="002A55D5"/>
    <w:rsid w:val="002B08F3"/>
    <w:rsid w:val="002B09EE"/>
    <w:rsid w:val="002B0C25"/>
    <w:rsid w:val="002B1DF3"/>
    <w:rsid w:val="002B4907"/>
    <w:rsid w:val="002B7CC8"/>
    <w:rsid w:val="002C05BD"/>
    <w:rsid w:val="002C3BEA"/>
    <w:rsid w:val="002D02A2"/>
    <w:rsid w:val="002D2C47"/>
    <w:rsid w:val="002E4410"/>
    <w:rsid w:val="002E56E2"/>
    <w:rsid w:val="002E5A0E"/>
    <w:rsid w:val="00303AB2"/>
    <w:rsid w:val="00303E81"/>
    <w:rsid w:val="00305F56"/>
    <w:rsid w:val="00306E41"/>
    <w:rsid w:val="00307518"/>
    <w:rsid w:val="00312E7B"/>
    <w:rsid w:val="00313006"/>
    <w:rsid w:val="003164B8"/>
    <w:rsid w:val="00326A24"/>
    <w:rsid w:val="00332584"/>
    <w:rsid w:val="00332803"/>
    <w:rsid w:val="0033347A"/>
    <w:rsid w:val="003343D2"/>
    <w:rsid w:val="00335303"/>
    <w:rsid w:val="003400A6"/>
    <w:rsid w:val="00341EB6"/>
    <w:rsid w:val="00344165"/>
    <w:rsid w:val="00344193"/>
    <w:rsid w:val="00344D80"/>
    <w:rsid w:val="0034531A"/>
    <w:rsid w:val="00351611"/>
    <w:rsid w:val="003519C8"/>
    <w:rsid w:val="003629D4"/>
    <w:rsid w:val="00364FD1"/>
    <w:rsid w:val="00367535"/>
    <w:rsid w:val="00367A27"/>
    <w:rsid w:val="00370719"/>
    <w:rsid w:val="00371BAE"/>
    <w:rsid w:val="00376772"/>
    <w:rsid w:val="00381E70"/>
    <w:rsid w:val="0038331B"/>
    <w:rsid w:val="003839E4"/>
    <w:rsid w:val="003900C2"/>
    <w:rsid w:val="00394766"/>
    <w:rsid w:val="003A100C"/>
    <w:rsid w:val="003A2C96"/>
    <w:rsid w:val="003A3B73"/>
    <w:rsid w:val="003A4983"/>
    <w:rsid w:val="003A517B"/>
    <w:rsid w:val="003B06AD"/>
    <w:rsid w:val="003B1B8C"/>
    <w:rsid w:val="003B2B48"/>
    <w:rsid w:val="003B7A01"/>
    <w:rsid w:val="003C02E0"/>
    <w:rsid w:val="003C12FE"/>
    <w:rsid w:val="003C55AC"/>
    <w:rsid w:val="003C6AD5"/>
    <w:rsid w:val="003D301D"/>
    <w:rsid w:val="003D4263"/>
    <w:rsid w:val="003E07E8"/>
    <w:rsid w:val="003E0D13"/>
    <w:rsid w:val="003E2978"/>
    <w:rsid w:val="003F11F8"/>
    <w:rsid w:val="003F1BEC"/>
    <w:rsid w:val="003F28E6"/>
    <w:rsid w:val="00417C10"/>
    <w:rsid w:val="00423D8C"/>
    <w:rsid w:val="00424957"/>
    <w:rsid w:val="004257DA"/>
    <w:rsid w:val="00425E7C"/>
    <w:rsid w:val="004266AF"/>
    <w:rsid w:val="0042797D"/>
    <w:rsid w:val="00430811"/>
    <w:rsid w:val="0043213F"/>
    <w:rsid w:val="0043338C"/>
    <w:rsid w:val="00436447"/>
    <w:rsid w:val="00436B66"/>
    <w:rsid w:val="004379CC"/>
    <w:rsid w:val="00442082"/>
    <w:rsid w:val="00444D54"/>
    <w:rsid w:val="00452519"/>
    <w:rsid w:val="00462415"/>
    <w:rsid w:val="0046490A"/>
    <w:rsid w:val="00464A95"/>
    <w:rsid w:val="00470D3C"/>
    <w:rsid w:val="00471014"/>
    <w:rsid w:val="00481CF5"/>
    <w:rsid w:val="004825BA"/>
    <w:rsid w:val="00484FAA"/>
    <w:rsid w:val="00486ED3"/>
    <w:rsid w:val="004922F6"/>
    <w:rsid w:val="00494443"/>
    <w:rsid w:val="004960FA"/>
    <w:rsid w:val="004A044E"/>
    <w:rsid w:val="004A07C5"/>
    <w:rsid w:val="004A2F93"/>
    <w:rsid w:val="004A6B81"/>
    <w:rsid w:val="004B055C"/>
    <w:rsid w:val="004B0C28"/>
    <w:rsid w:val="004B5807"/>
    <w:rsid w:val="004C0053"/>
    <w:rsid w:val="004C49E9"/>
    <w:rsid w:val="004C52A5"/>
    <w:rsid w:val="004C5575"/>
    <w:rsid w:val="004C56BE"/>
    <w:rsid w:val="004C6D05"/>
    <w:rsid w:val="004D0580"/>
    <w:rsid w:val="004D104F"/>
    <w:rsid w:val="004D2921"/>
    <w:rsid w:val="004D2B06"/>
    <w:rsid w:val="004D5883"/>
    <w:rsid w:val="004D6229"/>
    <w:rsid w:val="004E1754"/>
    <w:rsid w:val="004E1EBE"/>
    <w:rsid w:val="004E2618"/>
    <w:rsid w:val="004E445E"/>
    <w:rsid w:val="004E6B84"/>
    <w:rsid w:val="004F31C1"/>
    <w:rsid w:val="004F360E"/>
    <w:rsid w:val="004F5B76"/>
    <w:rsid w:val="004F5F19"/>
    <w:rsid w:val="004F7DA7"/>
    <w:rsid w:val="00506B03"/>
    <w:rsid w:val="00510198"/>
    <w:rsid w:val="005104B3"/>
    <w:rsid w:val="00521758"/>
    <w:rsid w:val="00522545"/>
    <w:rsid w:val="00524A38"/>
    <w:rsid w:val="0053132C"/>
    <w:rsid w:val="0054127B"/>
    <w:rsid w:val="00546DB1"/>
    <w:rsid w:val="0055070F"/>
    <w:rsid w:val="00557650"/>
    <w:rsid w:val="005616E6"/>
    <w:rsid w:val="005626BF"/>
    <w:rsid w:val="0056362C"/>
    <w:rsid w:val="005656C6"/>
    <w:rsid w:val="00565FE9"/>
    <w:rsid w:val="0056684E"/>
    <w:rsid w:val="0056732E"/>
    <w:rsid w:val="00567C48"/>
    <w:rsid w:val="00570A2F"/>
    <w:rsid w:val="00570FF6"/>
    <w:rsid w:val="00573B08"/>
    <w:rsid w:val="00574DCB"/>
    <w:rsid w:val="00574E47"/>
    <w:rsid w:val="00580A3D"/>
    <w:rsid w:val="00583EC1"/>
    <w:rsid w:val="005845BE"/>
    <w:rsid w:val="00593756"/>
    <w:rsid w:val="0059449E"/>
    <w:rsid w:val="00595A35"/>
    <w:rsid w:val="005A72AC"/>
    <w:rsid w:val="005B128B"/>
    <w:rsid w:val="005B1CEC"/>
    <w:rsid w:val="005B39D5"/>
    <w:rsid w:val="005B5CA5"/>
    <w:rsid w:val="005B6160"/>
    <w:rsid w:val="005C0802"/>
    <w:rsid w:val="005C0CCB"/>
    <w:rsid w:val="005C2D94"/>
    <w:rsid w:val="005C73FD"/>
    <w:rsid w:val="005C7537"/>
    <w:rsid w:val="005C754C"/>
    <w:rsid w:val="005C786D"/>
    <w:rsid w:val="005C7F56"/>
    <w:rsid w:val="005D3B25"/>
    <w:rsid w:val="005E3525"/>
    <w:rsid w:val="005E5F58"/>
    <w:rsid w:val="005F5231"/>
    <w:rsid w:val="005F6577"/>
    <w:rsid w:val="005F7336"/>
    <w:rsid w:val="005F7653"/>
    <w:rsid w:val="00602677"/>
    <w:rsid w:val="00603152"/>
    <w:rsid w:val="00604761"/>
    <w:rsid w:val="00604969"/>
    <w:rsid w:val="00610DEC"/>
    <w:rsid w:val="00612E1C"/>
    <w:rsid w:val="00612FFC"/>
    <w:rsid w:val="006131EC"/>
    <w:rsid w:val="00614C78"/>
    <w:rsid w:val="0061505A"/>
    <w:rsid w:val="006177E4"/>
    <w:rsid w:val="006233C8"/>
    <w:rsid w:val="006251B9"/>
    <w:rsid w:val="00625970"/>
    <w:rsid w:val="00626434"/>
    <w:rsid w:val="00627668"/>
    <w:rsid w:val="006325DB"/>
    <w:rsid w:val="00632DE8"/>
    <w:rsid w:val="006337C4"/>
    <w:rsid w:val="00636105"/>
    <w:rsid w:val="006362A1"/>
    <w:rsid w:val="00636F29"/>
    <w:rsid w:val="00637704"/>
    <w:rsid w:val="00645EE0"/>
    <w:rsid w:val="0065073A"/>
    <w:rsid w:val="00650B7F"/>
    <w:rsid w:val="0065199B"/>
    <w:rsid w:val="006533E7"/>
    <w:rsid w:val="006617AC"/>
    <w:rsid w:val="006640DE"/>
    <w:rsid w:val="00664864"/>
    <w:rsid w:val="006651C4"/>
    <w:rsid w:val="006656DD"/>
    <w:rsid w:val="00666783"/>
    <w:rsid w:val="0066777C"/>
    <w:rsid w:val="006728E5"/>
    <w:rsid w:val="00672E72"/>
    <w:rsid w:val="0067458C"/>
    <w:rsid w:val="00676CFD"/>
    <w:rsid w:val="00680C9B"/>
    <w:rsid w:val="00680E81"/>
    <w:rsid w:val="00683F91"/>
    <w:rsid w:val="00684536"/>
    <w:rsid w:val="00687BE9"/>
    <w:rsid w:val="0069068D"/>
    <w:rsid w:val="00692EF4"/>
    <w:rsid w:val="00694324"/>
    <w:rsid w:val="00694E0B"/>
    <w:rsid w:val="00696CFE"/>
    <w:rsid w:val="006A345F"/>
    <w:rsid w:val="006A3AFF"/>
    <w:rsid w:val="006A3B52"/>
    <w:rsid w:val="006A43AD"/>
    <w:rsid w:val="006A4AE2"/>
    <w:rsid w:val="006B2FCB"/>
    <w:rsid w:val="006B718C"/>
    <w:rsid w:val="006C1D40"/>
    <w:rsid w:val="006C2193"/>
    <w:rsid w:val="006C6EDB"/>
    <w:rsid w:val="006D00BD"/>
    <w:rsid w:val="006D40AE"/>
    <w:rsid w:val="006D476B"/>
    <w:rsid w:val="006D5440"/>
    <w:rsid w:val="006E0478"/>
    <w:rsid w:val="006E1B79"/>
    <w:rsid w:val="006E6B5B"/>
    <w:rsid w:val="006E7B9C"/>
    <w:rsid w:val="006F5F60"/>
    <w:rsid w:val="00702ABC"/>
    <w:rsid w:val="00705A4E"/>
    <w:rsid w:val="00706896"/>
    <w:rsid w:val="007070C6"/>
    <w:rsid w:val="00714845"/>
    <w:rsid w:val="00715B06"/>
    <w:rsid w:val="0071766C"/>
    <w:rsid w:val="00726765"/>
    <w:rsid w:val="007276F5"/>
    <w:rsid w:val="00733040"/>
    <w:rsid w:val="00734A83"/>
    <w:rsid w:val="00735282"/>
    <w:rsid w:val="00735A95"/>
    <w:rsid w:val="00737680"/>
    <w:rsid w:val="00741182"/>
    <w:rsid w:val="00746AD4"/>
    <w:rsid w:val="00750845"/>
    <w:rsid w:val="00751080"/>
    <w:rsid w:val="00760E56"/>
    <w:rsid w:val="00761077"/>
    <w:rsid w:val="0076385C"/>
    <w:rsid w:val="007701BF"/>
    <w:rsid w:val="00773011"/>
    <w:rsid w:val="00782875"/>
    <w:rsid w:val="00786C0B"/>
    <w:rsid w:val="00787843"/>
    <w:rsid w:val="00793CF4"/>
    <w:rsid w:val="0079759D"/>
    <w:rsid w:val="007A4BFE"/>
    <w:rsid w:val="007A4DD1"/>
    <w:rsid w:val="007B0318"/>
    <w:rsid w:val="007B24E6"/>
    <w:rsid w:val="007B2BAC"/>
    <w:rsid w:val="007B6887"/>
    <w:rsid w:val="007C0EBF"/>
    <w:rsid w:val="007C1CC9"/>
    <w:rsid w:val="007C5CCF"/>
    <w:rsid w:val="007C62FF"/>
    <w:rsid w:val="007C6DF6"/>
    <w:rsid w:val="007D1380"/>
    <w:rsid w:val="007E376E"/>
    <w:rsid w:val="007E5C75"/>
    <w:rsid w:val="007E718A"/>
    <w:rsid w:val="007E7F7C"/>
    <w:rsid w:val="007F0D25"/>
    <w:rsid w:val="007F2E66"/>
    <w:rsid w:val="007F36B3"/>
    <w:rsid w:val="007F42B1"/>
    <w:rsid w:val="007F5F0F"/>
    <w:rsid w:val="007F733E"/>
    <w:rsid w:val="007F786C"/>
    <w:rsid w:val="0080506A"/>
    <w:rsid w:val="0080655D"/>
    <w:rsid w:val="00810BBA"/>
    <w:rsid w:val="00817D5B"/>
    <w:rsid w:val="00825169"/>
    <w:rsid w:val="008265DB"/>
    <w:rsid w:val="00830123"/>
    <w:rsid w:val="00842222"/>
    <w:rsid w:val="0084397F"/>
    <w:rsid w:val="00846717"/>
    <w:rsid w:val="00850F38"/>
    <w:rsid w:val="00854550"/>
    <w:rsid w:val="008624A0"/>
    <w:rsid w:val="00863E21"/>
    <w:rsid w:val="00866057"/>
    <w:rsid w:val="0087309D"/>
    <w:rsid w:val="00874360"/>
    <w:rsid w:val="008743BF"/>
    <w:rsid w:val="00874AEA"/>
    <w:rsid w:val="0087706B"/>
    <w:rsid w:val="00880E40"/>
    <w:rsid w:val="008816E7"/>
    <w:rsid w:val="00881997"/>
    <w:rsid w:val="00893194"/>
    <w:rsid w:val="008A19BE"/>
    <w:rsid w:val="008B0269"/>
    <w:rsid w:val="008B21DE"/>
    <w:rsid w:val="008B3259"/>
    <w:rsid w:val="008B4D4C"/>
    <w:rsid w:val="008C2C3F"/>
    <w:rsid w:val="008D212F"/>
    <w:rsid w:val="008D3855"/>
    <w:rsid w:val="008D421C"/>
    <w:rsid w:val="008D7FC2"/>
    <w:rsid w:val="008E01FA"/>
    <w:rsid w:val="008E3B55"/>
    <w:rsid w:val="008E3CF4"/>
    <w:rsid w:val="008E44D2"/>
    <w:rsid w:val="008E5E62"/>
    <w:rsid w:val="008F1370"/>
    <w:rsid w:val="008F1593"/>
    <w:rsid w:val="008F51FE"/>
    <w:rsid w:val="008F5720"/>
    <w:rsid w:val="008F7438"/>
    <w:rsid w:val="009020F6"/>
    <w:rsid w:val="00902DAB"/>
    <w:rsid w:val="00904929"/>
    <w:rsid w:val="00904AE7"/>
    <w:rsid w:val="009118E1"/>
    <w:rsid w:val="009248EB"/>
    <w:rsid w:val="00924AC8"/>
    <w:rsid w:val="00925FE3"/>
    <w:rsid w:val="00926C5C"/>
    <w:rsid w:val="009303FE"/>
    <w:rsid w:val="00932590"/>
    <w:rsid w:val="009340D1"/>
    <w:rsid w:val="00934F74"/>
    <w:rsid w:val="00944014"/>
    <w:rsid w:val="009446E0"/>
    <w:rsid w:val="00944E13"/>
    <w:rsid w:val="00946402"/>
    <w:rsid w:val="00951A97"/>
    <w:rsid w:val="0095327E"/>
    <w:rsid w:val="00954F3B"/>
    <w:rsid w:val="0095580D"/>
    <w:rsid w:val="00956788"/>
    <w:rsid w:val="00963856"/>
    <w:rsid w:val="00964D70"/>
    <w:rsid w:val="0096754D"/>
    <w:rsid w:val="009707A8"/>
    <w:rsid w:val="0097083D"/>
    <w:rsid w:val="00972605"/>
    <w:rsid w:val="00973BF1"/>
    <w:rsid w:val="00975012"/>
    <w:rsid w:val="00980D8F"/>
    <w:rsid w:val="00980F46"/>
    <w:rsid w:val="00986B21"/>
    <w:rsid w:val="00987B9B"/>
    <w:rsid w:val="009926C2"/>
    <w:rsid w:val="009929BE"/>
    <w:rsid w:val="00997CCF"/>
    <w:rsid w:val="009A07B3"/>
    <w:rsid w:val="009A2773"/>
    <w:rsid w:val="009A601F"/>
    <w:rsid w:val="009B4150"/>
    <w:rsid w:val="009B7319"/>
    <w:rsid w:val="009C0F76"/>
    <w:rsid w:val="009C1318"/>
    <w:rsid w:val="009C361B"/>
    <w:rsid w:val="009C6A99"/>
    <w:rsid w:val="009C7B05"/>
    <w:rsid w:val="009D0F2F"/>
    <w:rsid w:val="009D389D"/>
    <w:rsid w:val="009D3C88"/>
    <w:rsid w:val="009D4CFC"/>
    <w:rsid w:val="009E3F5E"/>
    <w:rsid w:val="009E485A"/>
    <w:rsid w:val="009E5D11"/>
    <w:rsid w:val="009E70ED"/>
    <w:rsid w:val="009F0FD4"/>
    <w:rsid w:val="009F3AA3"/>
    <w:rsid w:val="009F4E00"/>
    <w:rsid w:val="009F582B"/>
    <w:rsid w:val="009F6B7E"/>
    <w:rsid w:val="00A02978"/>
    <w:rsid w:val="00A10C07"/>
    <w:rsid w:val="00A119E9"/>
    <w:rsid w:val="00A152E4"/>
    <w:rsid w:val="00A20521"/>
    <w:rsid w:val="00A20A8C"/>
    <w:rsid w:val="00A224C3"/>
    <w:rsid w:val="00A229BD"/>
    <w:rsid w:val="00A23389"/>
    <w:rsid w:val="00A23AA2"/>
    <w:rsid w:val="00A3048E"/>
    <w:rsid w:val="00A3278C"/>
    <w:rsid w:val="00A33F06"/>
    <w:rsid w:val="00A3401F"/>
    <w:rsid w:val="00A36CA8"/>
    <w:rsid w:val="00A41B91"/>
    <w:rsid w:val="00A4218F"/>
    <w:rsid w:val="00A5025F"/>
    <w:rsid w:val="00A5085C"/>
    <w:rsid w:val="00A5172A"/>
    <w:rsid w:val="00A52EA8"/>
    <w:rsid w:val="00A538A3"/>
    <w:rsid w:val="00A54F84"/>
    <w:rsid w:val="00A554EF"/>
    <w:rsid w:val="00A57332"/>
    <w:rsid w:val="00A60644"/>
    <w:rsid w:val="00A61952"/>
    <w:rsid w:val="00A61CCE"/>
    <w:rsid w:val="00A62440"/>
    <w:rsid w:val="00A672DA"/>
    <w:rsid w:val="00A7064E"/>
    <w:rsid w:val="00A76763"/>
    <w:rsid w:val="00A8042C"/>
    <w:rsid w:val="00A866A2"/>
    <w:rsid w:val="00A9040A"/>
    <w:rsid w:val="00A92589"/>
    <w:rsid w:val="00A96ECB"/>
    <w:rsid w:val="00AA15AA"/>
    <w:rsid w:val="00AA21E7"/>
    <w:rsid w:val="00AA3243"/>
    <w:rsid w:val="00AA3A31"/>
    <w:rsid w:val="00AA4BE5"/>
    <w:rsid w:val="00AA5475"/>
    <w:rsid w:val="00AA6663"/>
    <w:rsid w:val="00AA6891"/>
    <w:rsid w:val="00AB0964"/>
    <w:rsid w:val="00AB283B"/>
    <w:rsid w:val="00AB470C"/>
    <w:rsid w:val="00AB5F00"/>
    <w:rsid w:val="00AB6465"/>
    <w:rsid w:val="00AB64BC"/>
    <w:rsid w:val="00AC0AF8"/>
    <w:rsid w:val="00AC1C35"/>
    <w:rsid w:val="00AC4053"/>
    <w:rsid w:val="00AC6CD1"/>
    <w:rsid w:val="00AD0B2F"/>
    <w:rsid w:val="00AD1283"/>
    <w:rsid w:val="00AD1D9E"/>
    <w:rsid w:val="00AE020B"/>
    <w:rsid w:val="00AE0F6B"/>
    <w:rsid w:val="00AE3F15"/>
    <w:rsid w:val="00AE4088"/>
    <w:rsid w:val="00AE53EF"/>
    <w:rsid w:val="00AE7335"/>
    <w:rsid w:val="00AE7A62"/>
    <w:rsid w:val="00B011EA"/>
    <w:rsid w:val="00B01F45"/>
    <w:rsid w:val="00B0320D"/>
    <w:rsid w:val="00B0520A"/>
    <w:rsid w:val="00B06AA4"/>
    <w:rsid w:val="00B11CD3"/>
    <w:rsid w:val="00B14500"/>
    <w:rsid w:val="00B16A16"/>
    <w:rsid w:val="00B21107"/>
    <w:rsid w:val="00B247C2"/>
    <w:rsid w:val="00B24CFE"/>
    <w:rsid w:val="00B266F3"/>
    <w:rsid w:val="00B27AC4"/>
    <w:rsid w:val="00B33CD2"/>
    <w:rsid w:val="00B353B0"/>
    <w:rsid w:val="00B377E0"/>
    <w:rsid w:val="00B42753"/>
    <w:rsid w:val="00B525B8"/>
    <w:rsid w:val="00B530D5"/>
    <w:rsid w:val="00B54B08"/>
    <w:rsid w:val="00B57049"/>
    <w:rsid w:val="00B62B9E"/>
    <w:rsid w:val="00B63D86"/>
    <w:rsid w:val="00B677B8"/>
    <w:rsid w:val="00B7141C"/>
    <w:rsid w:val="00B7181F"/>
    <w:rsid w:val="00B735B3"/>
    <w:rsid w:val="00B77D85"/>
    <w:rsid w:val="00B80C7D"/>
    <w:rsid w:val="00B923CE"/>
    <w:rsid w:val="00B92D51"/>
    <w:rsid w:val="00B943DE"/>
    <w:rsid w:val="00B94680"/>
    <w:rsid w:val="00B966BB"/>
    <w:rsid w:val="00BA027B"/>
    <w:rsid w:val="00BB03B7"/>
    <w:rsid w:val="00BB6999"/>
    <w:rsid w:val="00BC0FB1"/>
    <w:rsid w:val="00BC41B1"/>
    <w:rsid w:val="00BC50F4"/>
    <w:rsid w:val="00BC55FD"/>
    <w:rsid w:val="00BC6ADA"/>
    <w:rsid w:val="00BD07E9"/>
    <w:rsid w:val="00BD088A"/>
    <w:rsid w:val="00BD0B80"/>
    <w:rsid w:val="00BD0D3C"/>
    <w:rsid w:val="00BD3210"/>
    <w:rsid w:val="00BD378C"/>
    <w:rsid w:val="00BD5028"/>
    <w:rsid w:val="00BD5403"/>
    <w:rsid w:val="00BD6125"/>
    <w:rsid w:val="00BD712C"/>
    <w:rsid w:val="00BD743A"/>
    <w:rsid w:val="00BE169B"/>
    <w:rsid w:val="00BF0734"/>
    <w:rsid w:val="00BF14B3"/>
    <w:rsid w:val="00BF177D"/>
    <w:rsid w:val="00BF1EE8"/>
    <w:rsid w:val="00BF2C9C"/>
    <w:rsid w:val="00BF4075"/>
    <w:rsid w:val="00BF4EC9"/>
    <w:rsid w:val="00BF6A7A"/>
    <w:rsid w:val="00C002D1"/>
    <w:rsid w:val="00C01DA1"/>
    <w:rsid w:val="00C03AB9"/>
    <w:rsid w:val="00C043F2"/>
    <w:rsid w:val="00C0754E"/>
    <w:rsid w:val="00C07C1F"/>
    <w:rsid w:val="00C126B2"/>
    <w:rsid w:val="00C16464"/>
    <w:rsid w:val="00C170E8"/>
    <w:rsid w:val="00C206F4"/>
    <w:rsid w:val="00C214AE"/>
    <w:rsid w:val="00C26E5D"/>
    <w:rsid w:val="00C303C0"/>
    <w:rsid w:val="00C3098F"/>
    <w:rsid w:val="00C3302F"/>
    <w:rsid w:val="00C409A2"/>
    <w:rsid w:val="00C440B0"/>
    <w:rsid w:val="00C5160B"/>
    <w:rsid w:val="00C53D7F"/>
    <w:rsid w:val="00C575BA"/>
    <w:rsid w:val="00C6032E"/>
    <w:rsid w:val="00C620B0"/>
    <w:rsid w:val="00C63712"/>
    <w:rsid w:val="00C6428C"/>
    <w:rsid w:val="00C703AB"/>
    <w:rsid w:val="00C71DA7"/>
    <w:rsid w:val="00C7297E"/>
    <w:rsid w:val="00C73405"/>
    <w:rsid w:val="00C7732A"/>
    <w:rsid w:val="00C77989"/>
    <w:rsid w:val="00C8247C"/>
    <w:rsid w:val="00C824F4"/>
    <w:rsid w:val="00C85E77"/>
    <w:rsid w:val="00C86864"/>
    <w:rsid w:val="00C87068"/>
    <w:rsid w:val="00C879B2"/>
    <w:rsid w:val="00C91698"/>
    <w:rsid w:val="00C9228D"/>
    <w:rsid w:val="00C92461"/>
    <w:rsid w:val="00C96D9B"/>
    <w:rsid w:val="00CA1A81"/>
    <w:rsid w:val="00CA4267"/>
    <w:rsid w:val="00CA6F47"/>
    <w:rsid w:val="00CA74E9"/>
    <w:rsid w:val="00CB66EF"/>
    <w:rsid w:val="00CB7434"/>
    <w:rsid w:val="00CC0980"/>
    <w:rsid w:val="00CC1135"/>
    <w:rsid w:val="00CC2B30"/>
    <w:rsid w:val="00CC63A2"/>
    <w:rsid w:val="00CD3620"/>
    <w:rsid w:val="00CD4E28"/>
    <w:rsid w:val="00CD577A"/>
    <w:rsid w:val="00CD6546"/>
    <w:rsid w:val="00CD75ED"/>
    <w:rsid w:val="00CE1CB6"/>
    <w:rsid w:val="00CE4603"/>
    <w:rsid w:val="00CF1808"/>
    <w:rsid w:val="00CF1820"/>
    <w:rsid w:val="00CF3AF4"/>
    <w:rsid w:val="00D009B8"/>
    <w:rsid w:val="00D0227D"/>
    <w:rsid w:val="00D0382E"/>
    <w:rsid w:val="00D06105"/>
    <w:rsid w:val="00D117DB"/>
    <w:rsid w:val="00D1291F"/>
    <w:rsid w:val="00D24388"/>
    <w:rsid w:val="00D24B15"/>
    <w:rsid w:val="00D254C8"/>
    <w:rsid w:val="00D31E31"/>
    <w:rsid w:val="00D32EAA"/>
    <w:rsid w:val="00D3328E"/>
    <w:rsid w:val="00D33638"/>
    <w:rsid w:val="00D3368A"/>
    <w:rsid w:val="00D337DB"/>
    <w:rsid w:val="00D34775"/>
    <w:rsid w:val="00D37928"/>
    <w:rsid w:val="00D4308D"/>
    <w:rsid w:val="00D46169"/>
    <w:rsid w:val="00D471F7"/>
    <w:rsid w:val="00D47EDB"/>
    <w:rsid w:val="00D51B7B"/>
    <w:rsid w:val="00D5264C"/>
    <w:rsid w:val="00D53C67"/>
    <w:rsid w:val="00D56EC5"/>
    <w:rsid w:val="00D63BF8"/>
    <w:rsid w:val="00D66FA4"/>
    <w:rsid w:val="00D70BB4"/>
    <w:rsid w:val="00D73405"/>
    <w:rsid w:val="00D76D87"/>
    <w:rsid w:val="00D7711F"/>
    <w:rsid w:val="00D771D4"/>
    <w:rsid w:val="00D77228"/>
    <w:rsid w:val="00D80B30"/>
    <w:rsid w:val="00D8115B"/>
    <w:rsid w:val="00D843F8"/>
    <w:rsid w:val="00D878D1"/>
    <w:rsid w:val="00D9086A"/>
    <w:rsid w:val="00D9095D"/>
    <w:rsid w:val="00D92416"/>
    <w:rsid w:val="00D92DFF"/>
    <w:rsid w:val="00D93CC4"/>
    <w:rsid w:val="00D93DDA"/>
    <w:rsid w:val="00D95E5A"/>
    <w:rsid w:val="00D9639D"/>
    <w:rsid w:val="00D96595"/>
    <w:rsid w:val="00D970ED"/>
    <w:rsid w:val="00DA58A2"/>
    <w:rsid w:val="00DB2D20"/>
    <w:rsid w:val="00DB39A4"/>
    <w:rsid w:val="00DB7086"/>
    <w:rsid w:val="00DB7D82"/>
    <w:rsid w:val="00DC1FA3"/>
    <w:rsid w:val="00DC3B8A"/>
    <w:rsid w:val="00DC62A1"/>
    <w:rsid w:val="00DC6FDE"/>
    <w:rsid w:val="00DC6FEE"/>
    <w:rsid w:val="00DD7C66"/>
    <w:rsid w:val="00DE41A0"/>
    <w:rsid w:val="00DF4A9D"/>
    <w:rsid w:val="00E003C7"/>
    <w:rsid w:val="00E00988"/>
    <w:rsid w:val="00E01EEB"/>
    <w:rsid w:val="00E04290"/>
    <w:rsid w:val="00E055AD"/>
    <w:rsid w:val="00E05DA9"/>
    <w:rsid w:val="00E065FC"/>
    <w:rsid w:val="00E12029"/>
    <w:rsid w:val="00E16AC5"/>
    <w:rsid w:val="00E17DCD"/>
    <w:rsid w:val="00E20283"/>
    <w:rsid w:val="00E2398E"/>
    <w:rsid w:val="00E27137"/>
    <w:rsid w:val="00E273FF"/>
    <w:rsid w:val="00E343E3"/>
    <w:rsid w:val="00E35DD3"/>
    <w:rsid w:val="00E36CBC"/>
    <w:rsid w:val="00E377B5"/>
    <w:rsid w:val="00E519BD"/>
    <w:rsid w:val="00E528D6"/>
    <w:rsid w:val="00E5574E"/>
    <w:rsid w:val="00E55ACC"/>
    <w:rsid w:val="00E55DA8"/>
    <w:rsid w:val="00E57896"/>
    <w:rsid w:val="00E662C0"/>
    <w:rsid w:val="00E67DD9"/>
    <w:rsid w:val="00E7219B"/>
    <w:rsid w:val="00E72F9A"/>
    <w:rsid w:val="00E74833"/>
    <w:rsid w:val="00E74A3E"/>
    <w:rsid w:val="00E76CAF"/>
    <w:rsid w:val="00E810A9"/>
    <w:rsid w:val="00E857DD"/>
    <w:rsid w:val="00E85C77"/>
    <w:rsid w:val="00E8668F"/>
    <w:rsid w:val="00E9107B"/>
    <w:rsid w:val="00E9117E"/>
    <w:rsid w:val="00E92596"/>
    <w:rsid w:val="00E927FC"/>
    <w:rsid w:val="00E93A59"/>
    <w:rsid w:val="00E960F6"/>
    <w:rsid w:val="00EA2267"/>
    <w:rsid w:val="00EA6C65"/>
    <w:rsid w:val="00EB7431"/>
    <w:rsid w:val="00EB7962"/>
    <w:rsid w:val="00ED3AD3"/>
    <w:rsid w:val="00ED4C0F"/>
    <w:rsid w:val="00ED51A6"/>
    <w:rsid w:val="00ED60C3"/>
    <w:rsid w:val="00EE079C"/>
    <w:rsid w:val="00EE38F7"/>
    <w:rsid w:val="00EE391C"/>
    <w:rsid w:val="00EE47EA"/>
    <w:rsid w:val="00EE4AFB"/>
    <w:rsid w:val="00EE6F21"/>
    <w:rsid w:val="00EE791D"/>
    <w:rsid w:val="00EF2AF3"/>
    <w:rsid w:val="00EF6002"/>
    <w:rsid w:val="00EF7A9A"/>
    <w:rsid w:val="00EF7E34"/>
    <w:rsid w:val="00F01A8C"/>
    <w:rsid w:val="00F03844"/>
    <w:rsid w:val="00F046C6"/>
    <w:rsid w:val="00F079F6"/>
    <w:rsid w:val="00F100A4"/>
    <w:rsid w:val="00F10AE7"/>
    <w:rsid w:val="00F175B5"/>
    <w:rsid w:val="00F21235"/>
    <w:rsid w:val="00F22648"/>
    <w:rsid w:val="00F22A55"/>
    <w:rsid w:val="00F26971"/>
    <w:rsid w:val="00F31890"/>
    <w:rsid w:val="00F31E5F"/>
    <w:rsid w:val="00F357AC"/>
    <w:rsid w:val="00F36423"/>
    <w:rsid w:val="00F400F8"/>
    <w:rsid w:val="00F4033A"/>
    <w:rsid w:val="00F42784"/>
    <w:rsid w:val="00F44834"/>
    <w:rsid w:val="00F46703"/>
    <w:rsid w:val="00F4675D"/>
    <w:rsid w:val="00F47967"/>
    <w:rsid w:val="00F5114A"/>
    <w:rsid w:val="00F532EE"/>
    <w:rsid w:val="00F57B30"/>
    <w:rsid w:val="00F639A6"/>
    <w:rsid w:val="00F642CD"/>
    <w:rsid w:val="00F66294"/>
    <w:rsid w:val="00F72506"/>
    <w:rsid w:val="00F730D5"/>
    <w:rsid w:val="00F751E0"/>
    <w:rsid w:val="00F752A1"/>
    <w:rsid w:val="00F77160"/>
    <w:rsid w:val="00F81E39"/>
    <w:rsid w:val="00F91DCD"/>
    <w:rsid w:val="00F92BF9"/>
    <w:rsid w:val="00F936FF"/>
    <w:rsid w:val="00F93852"/>
    <w:rsid w:val="00FA1E60"/>
    <w:rsid w:val="00FA6287"/>
    <w:rsid w:val="00FA7A73"/>
    <w:rsid w:val="00FB1214"/>
    <w:rsid w:val="00FB24D3"/>
    <w:rsid w:val="00FB2B8B"/>
    <w:rsid w:val="00FB2D59"/>
    <w:rsid w:val="00FB378F"/>
    <w:rsid w:val="00FB52DC"/>
    <w:rsid w:val="00FB53DF"/>
    <w:rsid w:val="00FB5422"/>
    <w:rsid w:val="00FC2FD1"/>
    <w:rsid w:val="00FC39FF"/>
    <w:rsid w:val="00FC3E81"/>
    <w:rsid w:val="00FC4149"/>
    <w:rsid w:val="00FC588A"/>
    <w:rsid w:val="00FC5AD0"/>
    <w:rsid w:val="00FC6F9C"/>
    <w:rsid w:val="00FD1296"/>
    <w:rsid w:val="00FD16B0"/>
    <w:rsid w:val="00FD2DE1"/>
    <w:rsid w:val="00FD6362"/>
    <w:rsid w:val="00FE01DA"/>
    <w:rsid w:val="00FE128D"/>
    <w:rsid w:val="00FE1E6E"/>
    <w:rsid w:val="00FE2312"/>
    <w:rsid w:val="00FE49AA"/>
    <w:rsid w:val="00FF3549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90A14"/>
  <w15:chartTrackingRefBased/>
  <w15:docId w15:val="{14286AFE-904A-4044-B477-F1D36F98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D8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6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6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B63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D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D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D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D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63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B6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B63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63D86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D86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D86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D86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D86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D86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B63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6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D86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63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D86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63D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3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D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3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D86"/>
    <w:rPr>
      <w:sz w:val="24"/>
      <w:szCs w:val="24"/>
    </w:rPr>
  </w:style>
  <w:style w:type="paragraph" w:customStyle="1" w:styleId="Default">
    <w:name w:val="Default"/>
    <w:rsid w:val="00B63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3D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D86"/>
    <w:rPr>
      <w:color w:val="605E5C"/>
      <w:shd w:val="clear" w:color="auto" w:fill="E1DFDD"/>
    </w:rPr>
  </w:style>
  <w:style w:type="paragraph" w:styleId="TOC1">
    <w:name w:val="toc 1"/>
    <w:basedOn w:val="Normal"/>
    <w:uiPriority w:val="1"/>
    <w:qFormat/>
    <w:rsid w:val="00B63D86"/>
    <w:pPr>
      <w:widowControl w:val="0"/>
      <w:autoSpaceDE w:val="0"/>
      <w:autoSpaceDN w:val="0"/>
      <w:spacing w:before="144"/>
      <w:ind w:left="820" w:hanging="361"/>
    </w:pPr>
    <w:rPr>
      <w:rFonts w:ascii="Times New Roman" w:eastAsia="Times New Roman" w:hAnsi="Times New Roman" w:cs="Times New Roman"/>
      <w:lang w:val="en-GB"/>
    </w:rPr>
  </w:style>
  <w:style w:type="paragraph" w:styleId="TOC2">
    <w:name w:val="toc 2"/>
    <w:basedOn w:val="Normal"/>
    <w:uiPriority w:val="1"/>
    <w:qFormat/>
    <w:rsid w:val="00B63D86"/>
    <w:pPr>
      <w:widowControl w:val="0"/>
      <w:autoSpaceDE w:val="0"/>
      <w:autoSpaceDN w:val="0"/>
      <w:spacing w:before="241"/>
      <w:ind w:left="820" w:right="117" w:hanging="360"/>
    </w:pPr>
    <w:rPr>
      <w:rFonts w:ascii="Times New Roman" w:eastAsia="Times New Roman" w:hAnsi="Times New Roman" w:cs="Times New Roman"/>
      <w:lang w:val="en-GB"/>
    </w:rPr>
  </w:style>
  <w:style w:type="paragraph" w:styleId="TOC3">
    <w:name w:val="toc 3"/>
    <w:basedOn w:val="Normal"/>
    <w:uiPriority w:val="1"/>
    <w:qFormat/>
    <w:rsid w:val="00B63D86"/>
    <w:pPr>
      <w:widowControl w:val="0"/>
      <w:autoSpaceDE w:val="0"/>
      <w:autoSpaceDN w:val="0"/>
      <w:spacing w:before="42"/>
      <w:ind w:left="1180" w:hanging="361"/>
    </w:pPr>
    <w:rPr>
      <w:rFonts w:ascii="Times New Roman" w:eastAsia="Times New Roman" w:hAnsi="Times New Roman" w:cs="Times New Roman"/>
      <w:lang w:val="en-GB"/>
    </w:rPr>
  </w:style>
  <w:style w:type="paragraph" w:styleId="TOC4">
    <w:name w:val="toc 4"/>
    <w:basedOn w:val="Normal"/>
    <w:uiPriority w:val="1"/>
    <w:qFormat/>
    <w:rsid w:val="00B63D86"/>
    <w:pPr>
      <w:widowControl w:val="0"/>
      <w:autoSpaceDE w:val="0"/>
      <w:autoSpaceDN w:val="0"/>
      <w:spacing w:before="41"/>
      <w:ind w:left="1516" w:hanging="337"/>
    </w:pPr>
    <w:rPr>
      <w:rFonts w:ascii="Times New Roman" w:eastAsia="Times New Roman" w:hAnsi="Times New Roman" w:cs="Times New Roman"/>
      <w:lang w:val="en-GB"/>
    </w:rPr>
  </w:style>
  <w:style w:type="paragraph" w:styleId="TOC5">
    <w:name w:val="toc 5"/>
    <w:basedOn w:val="Normal"/>
    <w:uiPriority w:val="1"/>
    <w:qFormat/>
    <w:rsid w:val="00B63D86"/>
    <w:pPr>
      <w:widowControl w:val="0"/>
      <w:autoSpaceDE w:val="0"/>
      <w:autoSpaceDN w:val="0"/>
      <w:spacing w:before="44"/>
      <w:ind w:left="1180"/>
    </w:pPr>
    <w:rPr>
      <w:rFonts w:ascii="Times New Roman" w:eastAsia="Times New Roman" w:hAnsi="Times New Roman" w:cs="Times New Roman"/>
      <w:lang w:val="en-GB"/>
    </w:rPr>
  </w:style>
  <w:style w:type="paragraph" w:styleId="TOC6">
    <w:name w:val="toc 6"/>
    <w:basedOn w:val="Normal"/>
    <w:uiPriority w:val="1"/>
    <w:qFormat/>
    <w:rsid w:val="00B63D86"/>
    <w:pPr>
      <w:widowControl w:val="0"/>
      <w:autoSpaceDE w:val="0"/>
      <w:autoSpaceDN w:val="0"/>
      <w:spacing w:before="41"/>
      <w:ind w:left="1516"/>
    </w:pPr>
    <w:rPr>
      <w:rFonts w:ascii="Times New Roman" w:eastAsia="Times New Roman" w:hAnsi="Times New Roman" w:cs="Times New Roman"/>
      <w:lang w:val="en-GB"/>
    </w:rPr>
  </w:style>
  <w:style w:type="paragraph" w:styleId="BodyText">
    <w:name w:val="Body Text"/>
    <w:basedOn w:val="Normal"/>
    <w:link w:val="BodyTextChar"/>
    <w:uiPriority w:val="1"/>
    <w:qFormat/>
    <w:rsid w:val="00B63D86"/>
    <w:pPr>
      <w:widowControl w:val="0"/>
      <w:autoSpaceDE w:val="0"/>
      <w:autoSpaceDN w:val="0"/>
      <w:ind w:left="260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B63D8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B63D8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B63D8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63D8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D86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D86"/>
    <w:rPr>
      <w:rFonts w:ascii="Segoe UI" w:eastAsia="Times New Roman" w:hAnsi="Segoe UI" w:cs="Segoe UI"/>
      <w:sz w:val="18"/>
      <w:szCs w:val="18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B63D86"/>
  </w:style>
  <w:style w:type="paragraph" w:customStyle="1" w:styleId="Normal1">
    <w:name w:val="Normal1"/>
    <w:basedOn w:val="Normal"/>
    <w:rsid w:val="00B63D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B63D86"/>
  </w:style>
  <w:style w:type="table" w:styleId="TableGrid">
    <w:name w:val="Table Grid"/>
    <w:basedOn w:val="TableNormal"/>
    <w:uiPriority w:val="39"/>
    <w:rsid w:val="00B6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63D86"/>
    <w:rPr>
      <w:sz w:val="16"/>
      <w:szCs w:val="16"/>
    </w:rPr>
  </w:style>
  <w:style w:type="paragraph" w:styleId="CommentText">
    <w:name w:val="annotation text"/>
    <w:aliases w:val="Char2"/>
    <w:basedOn w:val="Normal"/>
    <w:link w:val="CommentTextChar"/>
    <w:uiPriority w:val="99"/>
    <w:unhideWhenUsed/>
    <w:qFormat/>
    <w:rsid w:val="00B63D86"/>
    <w:pPr>
      <w:spacing w:before="100" w:after="200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aliases w:val="Char2 Char"/>
    <w:basedOn w:val="DefaultParagraphFont"/>
    <w:link w:val="CommentText"/>
    <w:uiPriority w:val="99"/>
    <w:qFormat/>
    <w:rsid w:val="00B63D8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D86"/>
    <w:rPr>
      <w:rFonts w:eastAsiaTheme="minorEastAsia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B63D8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63D86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3D8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3D86"/>
    <w:rPr>
      <w:vertAlign w:val="superscript"/>
    </w:rPr>
  </w:style>
  <w:style w:type="paragraph" w:styleId="Revision">
    <w:name w:val="Revision"/>
    <w:hidden/>
    <w:uiPriority w:val="99"/>
    <w:semiHidden/>
    <w:rsid w:val="00B63D86"/>
    <w:pPr>
      <w:spacing w:after="0" w:line="240" w:lineRule="auto"/>
    </w:pPr>
    <w:rPr>
      <w:rFonts w:eastAsiaTheme="minorEastAsia"/>
      <w:sz w:val="20"/>
      <w:szCs w:val="20"/>
    </w:rPr>
  </w:style>
  <w:style w:type="character" w:styleId="Strong">
    <w:name w:val="Strong"/>
    <w:basedOn w:val="DefaultParagraphFont"/>
    <w:uiPriority w:val="22"/>
    <w:qFormat/>
    <w:rsid w:val="00C96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B08BA-AEF2-497A-86D8-4FC8EDB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5120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Elektromreza Srbije ad</Company>
  <LinksUpToDate>false</LinksUpToDate>
  <CharactersWithSpaces>34236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Bojović</dc:creator>
  <cp:keywords/>
  <dc:description/>
  <cp:lastModifiedBy>Stefan Otasevic</cp:lastModifiedBy>
  <cp:revision>4</cp:revision>
  <dcterms:created xsi:type="dcterms:W3CDTF">2025-10-31T09:52:00Z</dcterms:created>
  <dcterms:modified xsi:type="dcterms:W3CDTF">2025-12-01T10:03:00Z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c118afb1-6a2e-4456-9978-d7b27d9f6a55</vt:lpwstr>
  </property>
</Properties>
</file>