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E9447" w14:textId="77777777" w:rsidR="00C85442" w:rsidRPr="004840B7" w:rsidRDefault="00C85442" w:rsidP="00C85442">
      <w:pPr>
        <w:jc w:val="both"/>
        <w:rPr>
          <w:rFonts w:asciiTheme="majorBidi" w:hAnsiTheme="majorBidi" w:cstheme="majorBidi"/>
          <w:b/>
          <w:bCs/>
        </w:rPr>
      </w:pPr>
    </w:p>
    <w:p w14:paraId="528B4514" w14:textId="77777777" w:rsidR="00C85442" w:rsidRPr="004840B7" w:rsidRDefault="00C85442" w:rsidP="00C85442">
      <w:pPr>
        <w:jc w:val="both"/>
        <w:rPr>
          <w:rFonts w:asciiTheme="majorBidi" w:hAnsiTheme="majorBidi" w:cstheme="majorBidi"/>
          <w:b/>
          <w:bCs/>
        </w:rPr>
      </w:pPr>
    </w:p>
    <w:p w14:paraId="43E5EF93" w14:textId="77777777" w:rsidR="00C85442" w:rsidRPr="004840B7" w:rsidRDefault="00C85442" w:rsidP="00C85442">
      <w:pPr>
        <w:pStyle w:val="ListParagraph"/>
        <w:jc w:val="both"/>
        <w:rPr>
          <w:rFonts w:asciiTheme="majorBidi" w:hAnsiTheme="majorBidi" w:cstheme="majorBidi"/>
          <w:b/>
          <w:bCs/>
        </w:rPr>
      </w:pPr>
    </w:p>
    <w:p w14:paraId="6724B60A" w14:textId="77777777" w:rsidR="00C85442" w:rsidRPr="004840B7" w:rsidRDefault="00C85442" w:rsidP="00C85442">
      <w:pPr>
        <w:pStyle w:val="ListParagraph"/>
        <w:jc w:val="both"/>
        <w:rPr>
          <w:rFonts w:asciiTheme="majorBidi" w:hAnsiTheme="majorBidi" w:cstheme="majorBidi"/>
          <w:b/>
          <w:bCs/>
        </w:rPr>
      </w:pPr>
    </w:p>
    <w:p w14:paraId="06687D18" w14:textId="77777777" w:rsidR="00C85442" w:rsidRPr="004840B7" w:rsidRDefault="00C85442" w:rsidP="00C85442">
      <w:pPr>
        <w:pStyle w:val="ListParagraph"/>
        <w:jc w:val="both"/>
        <w:rPr>
          <w:rFonts w:asciiTheme="majorBidi" w:hAnsiTheme="majorBidi" w:cstheme="majorBidi"/>
          <w:b/>
          <w:bCs/>
        </w:rPr>
      </w:pPr>
    </w:p>
    <w:p w14:paraId="7193C4ED" w14:textId="77777777" w:rsidR="00C85442" w:rsidRPr="004840B7" w:rsidRDefault="00C85442" w:rsidP="00C85442">
      <w:pPr>
        <w:pStyle w:val="ListParagraph"/>
        <w:jc w:val="both"/>
        <w:rPr>
          <w:rFonts w:asciiTheme="majorBidi" w:hAnsiTheme="majorBidi" w:cstheme="majorBidi"/>
          <w:b/>
          <w:bCs/>
        </w:rPr>
      </w:pPr>
    </w:p>
    <w:p w14:paraId="4CF6B5AD" w14:textId="77777777" w:rsidR="00C85442" w:rsidRPr="004840B7" w:rsidRDefault="00C85442" w:rsidP="00C85442">
      <w:pPr>
        <w:pStyle w:val="ListParagraph"/>
        <w:jc w:val="both"/>
        <w:rPr>
          <w:rFonts w:asciiTheme="majorBidi" w:hAnsiTheme="majorBidi" w:cstheme="majorBidi"/>
          <w:b/>
          <w:bCs/>
        </w:rPr>
      </w:pPr>
    </w:p>
    <w:p w14:paraId="2FA4982C" w14:textId="77777777" w:rsidR="00C85442" w:rsidRPr="004840B7" w:rsidRDefault="00C85442" w:rsidP="00C85442">
      <w:pPr>
        <w:pStyle w:val="ListParagraph"/>
        <w:jc w:val="both"/>
        <w:rPr>
          <w:rFonts w:asciiTheme="majorBidi" w:hAnsiTheme="majorBidi" w:cstheme="majorBidi"/>
          <w:b/>
          <w:bCs/>
        </w:rPr>
      </w:pPr>
    </w:p>
    <w:p w14:paraId="586EA028" w14:textId="77777777" w:rsidR="00C85442" w:rsidRPr="004840B7" w:rsidRDefault="00C85442" w:rsidP="00C85442">
      <w:pPr>
        <w:pStyle w:val="ListParagraph"/>
        <w:jc w:val="both"/>
        <w:rPr>
          <w:rFonts w:asciiTheme="majorBidi" w:hAnsiTheme="majorBidi" w:cstheme="majorBidi"/>
          <w:b/>
          <w:bCs/>
        </w:rPr>
      </w:pPr>
    </w:p>
    <w:p w14:paraId="27030602" w14:textId="77777777" w:rsidR="00C85442" w:rsidRPr="004840B7" w:rsidRDefault="00C85442" w:rsidP="00C85442">
      <w:pPr>
        <w:pStyle w:val="ListParagraph"/>
        <w:jc w:val="both"/>
        <w:rPr>
          <w:rFonts w:asciiTheme="majorBidi" w:hAnsiTheme="majorBidi" w:cstheme="majorBidi"/>
          <w:b/>
          <w:bCs/>
        </w:rPr>
      </w:pPr>
    </w:p>
    <w:p w14:paraId="3A0A4EA6" w14:textId="77777777" w:rsidR="00C85442" w:rsidRPr="004840B7" w:rsidRDefault="00C85442" w:rsidP="00C85442">
      <w:pPr>
        <w:jc w:val="both"/>
        <w:rPr>
          <w:rFonts w:asciiTheme="majorBidi" w:hAnsiTheme="majorBidi" w:cstheme="majorBidi"/>
          <w:b/>
          <w:bCs/>
          <w:sz w:val="48"/>
          <w:szCs w:val="48"/>
        </w:rPr>
      </w:pPr>
    </w:p>
    <w:p w14:paraId="3877FA91" w14:textId="77777777" w:rsidR="00C85442" w:rsidRPr="004840B7" w:rsidRDefault="00C85442" w:rsidP="00C85442">
      <w:pPr>
        <w:pStyle w:val="ListParagraph"/>
        <w:jc w:val="both"/>
        <w:rPr>
          <w:rFonts w:asciiTheme="majorBidi" w:hAnsiTheme="majorBidi" w:cstheme="majorBidi"/>
          <w:b/>
          <w:bCs/>
          <w:sz w:val="48"/>
          <w:szCs w:val="48"/>
        </w:rPr>
      </w:pPr>
    </w:p>
    <w:p w14:paraId="6DD4525B" w14:textId="77777777" w:rsidR="00C85442" w:rsidRPr="00C85442" w:rsidRDefault="00C85442" w:rsidP="00DE54C6">
      <w:pPr>
        <w:pStyle w:val="ListParagraph"/>
        <w:jc w:val="center"/>
        <w:rPr>
          <w:rFonts w:asciiTheme="majorBidi" w:hAnsiTheme="majorBidi" w:cstheme="majorBidi"/>
          <w:b/>
          <w:bCs/>
          <w:sz w:val="48"/>
          <w:szCs w:val="48"/>
          <w:lang w:val="ru-RU"/>
        </w:rPr>
      </w:pPr>
      <w:r w:rsidRPr="00C85442">
        <w:rPr>
          <w:rFonts w:asciiTheme="majorBidi" w:hAnsiTheme="majorBidi" w:cstheme="majorBidi"/>
          <w:b/>
          <w:bCs/>
          <w:sz w:val="48"/>
          <w:szCs w:val="48"/>
          <w:lang w:val="ru-RU"/>
        </w:rPr>
        <w:t>СМЕРНИЦЕ ЗА НАРУЧИОЦЕ ЗА ДОДЕЛУ УГОВОРА У ОБЛАСТИ ИТ УСЛУГА И ДОБАРА</w:t>
      </w:r>
    </w:p>
    <w:p w14:paraId="05686A6B" w14:textId="77777777" w:rsidR="00C85442" w:rsidRPr="00C85442" w:rsidRDefault="00C85442" w:rsidP="00C85442">
      <w:pPr>
        <w:pStyle w:val="ListParagraph"/>
        <w:jc w:val="both"/>
        <w:rPr>
          <w:rFonts w:asciiTheme="majorBidi" w:hAnsiTheme="majorBidi" w:cstheme="majorBidi"/>
          <w:b/>
          <w:bCs/>
          <w:lang w:val="ru-RU"/>
        </w:rPr>
      </w:pPr>
    </w:p>
    <w:p w14:paraId="11C73A01" w14:textId="77777777" w:rsidR="00C85442" w:rsidRPr="00C85442" w:rsidRDefault="00C85442" w:rsidP="00C85442">
      <w:pPr>
        <w:pStyle w:val="ListParagraph"/>
        <w:jc w:val="both"/>
        <w:rPr>
          <w:rFonts w:asciiTheme="majorBidi" w:hAnsiTheme="majorBidi" w:cstheme="majorBidi"/>
          <w:b/>
          <w:bCs/>
          <w:lang w:val="ru-RU"/>
        </w:rPr>
      </w:pPr>
    </w:p>
    <w:p w14:paraId="2308F582" w14:textId="77777777" w:rsidR="00C85442" w:rsidRPr="00C85442" w:rsidRDefault="00C85442" w:rsidP="00C85442">
      <w:pPr>
        <w:pStyle w:val="ListParagraph"/>
        <w:jc w:val="both"/>
        <w:rPr>
          <w:rFonts w:asciiTheme="majorBidi" w:hAnsiTheme="majorBidi" w:cstheme="majorBidi"/>
          <w:b/>
          <w:bCs/>
          <w:lang w:val="ru-RU"/>
        </w:rPr>
      </w:pPr>
    </w:p>
    <w:p w14:paraId="29BF3819" w14:textId="77777777" w:rsidR="00C85442" w:rsidRPr="00C85442" w:rsidRDefault="00C85442" w:rsidP="00C85442">
      <w:pPr>
        <w:pStyle w:val="ListParagraph"/>
        <w:jc w:val="both"/>
        <w:rPr>
          <w:rFonts w:asciiTheme="majorBidi" w:hAnsiTheme="majorBidi" w:cstheme="majorBidi"/>
          <w:b/>
          <w:bCs/>
          <w:lang w:val="ru-RU"/>
        </w:rPr>
      </w:pPr>
    </w:p>
    <w:p w14:paraId="27D7CF94" w14:textId="77777777" w:rsidR="00C85442" w:rsidRPr="00C85442" w:rsidRDefault="00C85442" w:rsidP="00C85442">
      <w:pPr>
        <w:pStyle w:val="ListParagraph"/>
        <w:jc w:val="both"/>
        <w:rPr>
          <w:rFonts w:asciiTheme="majorBidi" w:hAnsiTheme="majorBidi" w:cstheme="majorBidi"/>
          <w:b/>
          <w:bCs/>
          <w:lang w:val="ru-RU"/>
        </w:rPr>
      </w:pPr>
    </w:p>
    <w:p w14:paraId="1D4338F5" w14:textId="77777777" w:rsidR="00C85442" w:rsidRPr="00C85442" w:rsidRDefault="00C85442" w:rsidP="00C85442">
      <w:pPr>
        <w:pStyle w:val="ListParagraph"/>
        <w:jc w:val="both"/>
        <w:rPr>
          <w:rFonts w:asciiTheme="majorBidi" w:hAnsiTheme="majorBidi" w:cstheme="majorBidi"/>
          <w:b/>
          <w:bCs/>
          <w:lang w:val="ru-RU"/>
        </w:rPr>
      </w:pPr>
    </w:p>
    <w:p w14:paraId="36ECE0D4" w14:textId="77777777" w:rsidR="00C85442" w:rsidRPr="00C85442" w:rsidRDefault="00C85442" w:rsidP="00C85442">
      <w:pPr>
        <w:pStyle w:val="ListParagraph"/>
        <w:jc w:val="both"/>
        <w:rPr>
          <w:rFonts w:asciiTheme="majorBidi" w:hAnsiTheme="majorBidi" w:cstheme="majorBidi"/>
          <w:b/>
          <w:bCs/>
          <w:lang w:val="ru-RU"/>
        </w:rPr>
      </w:pPr>
    </w:p>
    <w:p w14:paraId="3879E5FB" w14:textId="77777777" w:rsidR="00C85442" w:rsidRPr="00C85442" w:rsidRDefault="00C85442" w:rsidP="00C85442">
      <w:pPr>
        <w:pStyle w:val="ListParagraph"/>
        <w:jc w:val="both"/>
        <w:rPr>
          <w:rFonts w:asciiTheme="majorBidi" w:hAnsiTheme="majorBidi" w:cstheme="majorBidi"/>
          <w:b/>
          <w:bCs/>
          <w:lang w:val="ru-RU"/>
        </w:rPr>
      </w:pPr>
    </w:p>
    <w:p w14:paraId="3778942B" w14:textId="77777777" w:rsidR="00C85442" w:rsidRPr="00C85442" w:rsidRDefault="00C85442" w:rsidP="00C85442">
      <w:pPr>
        <w:pStyle w:val="ListParagraph"/>
        <w:jc w:val="both"/>
        <w:rPr>
          <w:rFonts w:asciiTheme="majorBidi" w:hAnsiTheme="majorBidi" w:cstheme="majorBidi"/>
          <w:b/>
          <w:bCs/>
          <w:lang w:val="ru-RU"/>
        </w:rPr>
      </w:pPr>
    </w:p>
    <w:p w14:paraId="27D90220" w14:textId="77777777" w:rsidR="00C85442" w:rsidRPr="00C85442" w:rsidRDefault="00C85442" w:rsidP="00C85442">
      <w:pPr>
        <w:pStyle w:val="ListParagraph"/>
        <w:jc w:val="both"/>
        <w:rPr>
          <w:rFonts w:asciiTheme="majorBidi" w:hAnsiTheme="majorBidi" w:cstheme="majorBidi"/>
          <w:b/>
          <w:bCs/>
          <w:lang w:val="ru-RU"/>
        </w:rPr>
      </w:pPr>
    </w:p>
    <w:p w14:paraId="4B334A8F" w14:textId="77777777" w:rsidR="00C85442" w:rsidRPr="00C85442" w:rsidRDefault="00C85442" w:rsidP="00C85442">
      <w:pPr>
        <w:pStyle w:val="ListParagraph"/>
        <w:jc w:val="both"/>
        <w:rPr>
          <w:rFonts w:asciiTheme="majorBidi" w:hAnsiTheme="majorBidi" w:cstheme="majorBidi"/>
          <w:b/>
          <w:bCs/>
          <w:lang w:val="ru-RU"/>
        </w:rPr>
      </w:pPr>
    </w:p>
    <w:p w14:paraId="09C02DFD" w14:textId="77777777" w:rsidR="00C85442" w:rsidRPr="00C85442" w:rsidRDefault="00C85442" w:rsidP="00C85442">
      <w:pPr>
        <w:pStyle w:val="ListParagraph"/>
        <w:jc w:val="both"/>
        <w:rPr>
          <w:rFonts w:asciiTheme="majorBidi" w:hAnsiTheme="majorBidi" w:cstheme="majorBidi"/>
          <w:b/>
          <w:bCs/>
          <w:lang w:val="ru-RU"/>
        </w:rPr>
      </w:pPr>
    </w:p>
    <w:p w14:paraId="2CB0F4D0" w14:textId="77777777" w:rsidR="00C85442" w:rsidRPr="00C85442" w:rsidRDefault="00C85442" w:rsidP="00C85442">
      <w:pPr>
        <w:pStyle w:val="ListParagraph"/>
        <w:jc w:val="both"/>
        <w:rPr>
          <w:rFonts w:asciiTheme="majorBidi" w:hAnsiTheme="majorBidi" w:cstheme="majorBidi"/>
          <w:b/>
          <w:bCs/>
          <w:lang w:val="ru-RU"/>
        </w:rPr>
      </w:pPr>
    </w:p>
    <w:p w14:paraId="49C367E6" w14:textId="77777777" w:rsidR="00C85442" w:rsidRPr="002B66C5" w:rsidRDefault="00C85442" w:rsidP="00C85442">
      <w:pPr>
        <w:pStyle w:val="ListParagraph"/>
        <w:jc w:val="both"/>
        <w:rPr>
          <w:rFonts w:asciiTheme="majorBidi" w:hAnsiTheme="majorBidi" w:cstheme="majorBidi"/>
          <w:b/>
          <w:bCs/>
          <w:lang w:val="ru-RU"/>
        </w:rPr>
      </w:pPr>
    </w:p>
    <w:p w14:paraId="7B000768" w14:textId="77777777" w:rsidR="00C85442" w:rsidRPr="002B66C5" w:rsidRDefault="00C85442" w:rsidP="00C85442">
      <w:pPr>
        <w:pStyle w:val="ListParagraph"/>
        <w:jc w:val="both"/>
        <w:rPr>
          <w:rFonts w:asciiTheme="majorBidi" w:hAnsiTheme="majorBidi" w:cstheme="majorBidi"/>
          <w:b/>
          <w:bCs/>
          <w:lang w:val="ru-RU"/>
        </w:rPr>
      </w:pPr>
    </w:p>
    <w:p w14:paraId="04648F67" w14:textId="77777777" w:rsidR="00C85442" w:rsidRPr="002B66C5" w:rsidRDefault="00C85442" w:rsidP="00C85442">
      <w:pPr>
        <w:pStyle w:val="ListParagraph"/>
        <w:jc w:val="both"/>
        <w:rPr>
          <w:rFonts w:asciiTheme="majorBidi" w:hAnsiTheme="majorBidi" w:cstheme="majorBidi"/>
          <w:b/>
          <w:bCs/>
          <w:lang w:val="ru-RU"/>
        </w:rPr>
      </w:pPr>
    </w:p>
    <w:p w14:paraId="03DDD9A7" w14:textId="77777777" w:rsidR="00C85442" w:rsidRPr="002B66C5" w:rsidRDefault="00C85442" w:rsidP="00C85442">
      <w:pPr>
        <w:pStyle w:val="ListParagraph"/>
        <w:jc w:val="both"/>
        <w:rPr>
          <w:rFonts w:asciiTheme="majorBidi" w:hAnsiTheme="majorBidi" w:cstheme="majorBidi"/>
          <w:b/>
          <w:bCs/>
          <w:lang w:val="ru-RU"/>
        </w:rPr>
      </w:pPr>
    </w:p>
    <w:p w14:paraId="47EA5117" w14:textId="77777777" w:rsidR="00C85442" w:rsidRPr="002B66C5" w:rsidRDefault="00C85442" w:rsidP="00C85442">
      <w:pPr>
        <w:pStyle w:val="ListParagraph"/>
        <w:jc w:val="both"/>
        <w:rPr>
          <w:rFonts w:asciiTheme="majorBidi" w:hAnsiTheme="majorBidi" w:cstheme="majorBidi"/>
          <w:b/>
          <w:bCs/>
          <w:lang w:val="ru-RU"/>
        </w:rPr>
      </w:pPr>
    </w:p>
    <w:p w14:paraId="4141EB7D" w14:textId="77777777" w:rsidR="00C85442" w:rsidRPr="002B66C5" w:rsidRDefault="00C85442" w:rsidP="00C85442">
      <w:pPr>
        <w:pStyle w:val="ListParagraph"/>
        <w:jc w:val="both"/>
        <w:rPr>
          <w:rFonts w:asciiTheme="majorBidi" w:hAnsiTheme="majorBidi" w:cstheme="majorBidi"/>
          <w:b/>
          <w:bCs/>
          <w:lang w:val="ru-RU"/>
        </w:rPr>
      </w:pPr>
    </w:p>
    <w:p w14:paraId="618C6852" w14:textId="77777777" w:rsidR="00C85442" w:rsidRPr="002B66C5" w:rsidRDefault="00C85442" w:rsidP="00C85442">
      <w:pPr>
        <w:pStyle w:val="ListParagraph"/>
        <w:jc w:val="both"/>
        <w:rPr>
          <w:rFonts w:asciiTheme="majorBidi" w:hAnsiTheme="majorBidi" w:cstheme="majorBidi"/>
          <w:b/>
          <w:bCs/>
          <w:lang w:val="ru-RU"/>
        </w:rPr>
      </w:pPr>
    </w:p>
    <w:p w14:paraId="08D15665" w14:textId="77777777" w:rsidR="00C85442" w:rsidRPr="002B66C5" w:rsidRDefault="00C85442" w:rsidP="00C85442">
      <w:pPr>
        <w:pStyle w:val="ListParagraph"/>
        <w:jc w:val="both"/>
        <w:rPr>
          <w:rFonts w:asciiTheme="majorBidi" w:hAnsiTheme="majorBidi" w:cstheme="majorBidi"/>
          <w:b/>
          <w:bCs/>
          <w:lang w:val="ru-RU"/>
        </w:rPr>
      </w:pPr>
    </w:p>
    <w:p w14:paraId="376177B8" w14:textId="77777777" w:rsidR="00C85442" w:rsidRPr="002B66C5" w:rsidRDefault="00C85442" w:rsidP="00C85442">
      <w:pPr>
        <w:pStyle w:val="ListParagraph"/>
        <w:jc w:val="both"/>
        <w:rPr>
          <w:rFonts w:asciiTheme="majorBidi" w:hAnsiTheme="majorBidi" w:cstheme="majorBidi"/>
          <w:b/>
          <w:bCs/>
          <w:lang w:val="ru-RU"/>
        </w:rPr>
      </w:pPr>
    </w:p>
    <w:p w14:paraId="30206EB1" w14:textId="77777777" w:rsidR="00C85442" w:rsidRPr="002B66C5" w:rsidRDefault="00C85442" w:rsidP="00C85442">
      <w:pPr>
        <w:pStyle w:val="ListParagraph"/>
        <w:jc w:val="both"/>
        <w:rPr>
          <w:rFonts w:asciiTheme="majorBidi" w:hAnsiTheme="majorBidi" w:cstheme="majorBidi"/>
          <w:b/>
          <w:bCs/>
          <w:lang w:val="ru-RU"/>
        </w:rPr>
      </w:pPr>
    </w:p>
    <w:p w14:paraId="521C182A" w14:textId="3B43EA9D" w:rsidR="00D252D8" w:rsidRPr="00160614" w:rsidRDefault="00130582" w:rsidP="00D252D8">
      <w:pPr>
        <w:jc w:val="center"/>
        <w:rPr>
          <w:rFonts w:ascii="Times New Roman" w:hAnsi="Times New Roman" w:cs="Times New Roman"/>
        </w:rPr>
      </w:pPr>
      <w:r w:rsidRPr="00130582">
        <w:rPr>
          <w:rFonts w:ascii="Times New Roman" w:hAnsi="Times New Roman" w:cs="Times New Roman"/>
        </w:rPr>
        <w:t>СЕПТЕМБАР</w:t>
      </w:r>
      <w:r w:rsidRPr="00160614">
        <w:rPr>
          <w:rFonts w:ascii="Times New Roman" w:hAnsi="Times New Roman" w:cs="Times New Roman"/>
        </w:rPr>
        <w:t xml:space="preserve"> </w:t>
      </w:r>
      <w:r w:rsidR="00D252D8" w:rsidRPr="00160614">
        <w:rPr>
          <w:rFonts w:ascii="Times New Roman" w:hAnsi="Times New Roman" w:cs="Times New Roman"/>
        </w:rPr>
        <w:t>2025.</w:t>
      </w:r>
    </w:p>
    <w:p w14:paraId="6875CF46" w14:textId="77777777" w:rsidR="00C85442" w:rsidRPr="00C85442" w:rsidRDefault="00C85442" w:rsidP="00C85442">
      <w:pPr>
        <w:pStyle w:val="ListParagraph"/>
        <w:jc w:val="both"/>
        <w:rPr>
          <w:rFonts w:asciiTheme="majorBidi" w:hAnsiTheme="majorBidi" w:cstheme="majorBidi"/>
          <w:b/>
          <w:bCs/>
          <w:lang w:val="ru-RU"/>
        </w:rPr>
      </w:pPr>
    </w:p>
    <w:p w14:paraId="0A9D9FC7" w14:textId="77777777" w:rsidR="00C85442" w:rsidRPr="00C85442" w:rsidRDefault="00C85442" w:rsidP="00C85442">
      <w:pPr>
        <w:rPr>
          <w:rFonts w:asciiTheme="majorBidi" w:hAnsiTheme="majorBidi" w:cstheme="majorBidi"/>
          <w:lang w:val="ru-RU"/>
        </w:rPr>
      </w:pPr>
    </w:p>
    <w:sdt>
      <w:sdtPr>
        <w:rPr>
          <w:rFonts w:asciiTheme="majorBidi" w:eastAsiaTheme="minorHAnsi" w:hAnsiTheme="majorBidi" w:cstheme="minorBidi"/>
          <w:color w:val="auto"/>
          <w:sz w:val="24"/>
          <w:szCs w:val="24"/>
        </w:rPr>
        <w:id w:val="1475644714"/>
        <w:docPartObj>
          <w:docPartGallery w:val="Table of Contents"/>
          <w:docPartUnique/>
        </w:docPartObj>
      </w:sdtPr>
      <w:sdtEndPr>
        <w:rPr>
          <w:rFonts w:asciiTheme="minorHAnsi" w:hAnsiTheme="minorHAnsi"/>
          <w:b/>
          <w:bCs/>
          <w:noProof/>
        </w:rPr>
      </w:sdtEndPr>
      <w:sdtContent>
        <w:p w14:paraId="4CDCDD0F" w14:textId="3A84D084" w:rsidR="00FB1AC6" w:rsidRPr="00FB1AC6" w:rsidRDefault="00DE54C6" w:rsidP="00DE54C6">
          <w:pPr>
            <w:pStyle w:val="TOCHeading"/>
            <w:jc w:val="center"/>
            <w:rPr>
              <w:rFonts w:asciiTheme="majorBidi" w:hAnsiTheme="majorBidi"/>
              <w:noProof/>
              <w:color w:val="000000" w:themeColor="text1"/>
              <w:sz w:val="24"/>
              <w:szCs w:val="24"/>
              <w:lang w:val="sr-Cyrl-RS"/>
            </w:rPr>
          </w:pPr>
          <w:r w:rsidRPr="00FB1AC6">
            <w:rPr>
              <w:rFonts w:asciiTheme="majorBidi" w:hAnsiTheme="majorBidi"/>
              <w:color w:val="000000" w:themeColor="text1"/>
              <w:sz w:val="24"/>
              <w:szCs w:val="24"/>
              <w:lang w:val="sr-Cyrl-RS"/>
            </w:rPr>
            <w:t>САДРЖАЈ</w:t>
          </w:r>
          <w:r w:rsidR="00B17E00">
            <w:fldChar w:fldCharType="begin"/>
          </w:r>
          <w:r w:rsidR="00B17E00">
            <w:instrText xml:space="preserve"> TOC \o "1-3" \h \z \u </w:instrText>
          </w:r>
          <w:r w:rsidR="00B17E00">
            <w:fldChar w:fldCharType="separate"/>
          </w:r>
        </w:p>
        <w:p w14:paraId="50196F66" w14:textId="750507F9" w:rsidR="00FB1AC6" w:rsidRPr="00FB1AC6" w:rsidRDefault="00FB1AC6">
          <w:pPr>
            <w:pStyle w:val="TOC1"/>
            <w:tabs>
              <w:tab w:val="right" w:leader="dot" w:pos="9016"/>
            </w:tabs>
            <w:rPr>
              <w:rFonts w:asciiTheme="minorHAnsi" w:eastAsiaTheme="minorEastAsia" w:hAnsiTheme="minorHAnsi" w:cstheme="minorBidi"/>
              <w:noProof/>
              <w:color w:val="000000" w:themeColor="text1"/>
              <w:kern w:val="2"/>
              <w:lang w:val="en-US"/>
              <w14:ligatures w14:val="standardContextual"/>
            </w:rPr>
          </w:pPr>
          <w:r w:rsidRPr="00FB1AC6">
            <w:rPr>
              <w:rStyle w:val="Hyperlink"/>
              <w:noProof/>
              <w:color w:val="000000" w:themeColor="text1"/>
              <w:u w:val="none"/>
            </w:rPr>
            <w:t xml:space="preserve">1. </w:t>
          </w:r>
          <w:hyperlink w:anchor="_Toc207369781" w:history="1">
            <w:r w:rsidRPr="00FB1AC6">
              <w:rPr>
                <w:rStyle w:val="Hyperlink"/>
                <w:noProof/>
                <w:color w:val="000000" w:themeColor="text1"/>
                <w:u w:val="none"/>
                <w:lang w:val="ru-RU"/>
              </w:rPr>
              <w:t>УВОД</w:t>
            </w:r>
            <w:r w:rsidRPr="00FB1AC6">
              <w:rPr>
                <w:noProof/>
                <w:webHidden/>
                <w:color w:val="000000" w:themeColor="text1"/>
              </w:rPr>
              <w:tab/>
            </w:r>
            <w:r w:rsidRPr="00FB1AC6">
              <w:rPr>
                <w:noProof/>
                <w:webHidden/>
                <w:color w:val="000000" w:themeColor="text1"/>
              </w:rPr>
              <w:fldChar w:fldCharType="begin"/>
            </w:r>
            <w:r w:rsidRPr="00FB1AC6">
              <w:rPr>
                <w:noProof/>
                <w:webHidden/>
                <w:color w:val="000000" w:themeColor="text1"/>
              </w:rPr>
              <w:instrText xml:space="preserve"> PAGEREF _Toc207369781 \h </w:instrText>
            </w:r>
            <w:r w:rsidRPr="00FB1AC6">
              <w:rPr>
                <w:noProof/>
                <w:webHidden/>
                <w:color w:val="000000" w:themeColor="text1"/>
              </w:rPr>
            </w:r>
            <w:r w:rsidRPr="00FB1AC6">
              <w:rPr>
                <w:noProof/>
                <w:webHidden/>
                <w:color w:val="000000" w:themeColor="text1"/>
              </w:rPr>
              <w:fldChar w:fldCharType="separate"/>
            </w:r>
            <w:r w:rsidR="000834DA">
              <w:rPr>
                <w:noProof/>
                <w:webHidden/>
                <w:color w:val="000000" w:themeColor="text1"/>
              </w:rPr>
              <w:t>5</w:t>
            </w:r>
            <w:r w:rsidRPr="00FB1AC6">
              <w:rPr>
                <w:noProof/>
                <w:webHidden/>
                <w:color w:val="000000" w:themeColor="text1"/>
              </w:rPr>
              <w:fldChar w:fldCharType="end"/>
            </w:r>
          </w:hyperlink>
        </w:p>
        <w:p w14:paraId="7AD38BEB" w14:textId="42512C40" w:rsidR="00FB1AC6" w:rsidRPr="00FB1AC6" w:rsidRDefault="00FB1AC6">
          <w:pPr>
            <w:pStyle w:val="TOC2"/>
            <w:tabs>
              <w:tab w:val="right" w:leader="dot" w:pos="9016"/>
            </w:tabs>
            <w:rPr>
              <w:rFonts w:asciiTheme="minorHAnsi" w:eastAsiaTheme="minorEastAsia" w:hAnsiTheme="minorHAnsi" w:cstheme="minorBidi"/>
              <w:noProof/>
              <w:color w:val="000000" w:themeColor="text1"/>
              <w:kern w:val="2"/>
              <w:lang w:val="en-US"/>
              <w14:ligatures w14:val="standardContextual"/>
            </w:rPr>
          </w:pPr>
          <w:r w:rsidRPr="00FB1AC6">
            <w:rPr>
              <w:rStyle w:val="Hyperlink"/>
              <w:noProof/>
              <w:color w:val="000000" w:themeColor="text1"/>
              <w:u w:val="none"/>
            </w:rPr>
            <w:t xml:space="preserve">1.1 </w:t>
          </w:r>
          <w:hyperlink w:anchor="_Toc207369782" w:history="1">
            <w:r w:rsidRPr="00FB1AC6">
              <w:rPr>
                <w:rStyle w:val="Hyperlink"/>
                <w:noProof/>
                <w:color w:val="000000" w:themeColor="text1"/>
                <w:u w:val="none"/>
                <w:lang w:val="ru-RU"/>
              </w:rPr>
              <w:t>Сврха документа</w:t>
            </w:r>
            <w:r w:rsidRPr="00FB1AC6">
              <w:rPr>
                <w:noProof/>
                <w:webHidden/>
                <w:color w:val="000000" w:themeColor="text1"/>
              </w:rPr>
              <w:tab/>
            </w:r>
            <w:r w:rsidRPr="00FB1AC6">
              <w:rPr>
                <w:noProof/>
                <w:webHidden/>
                <w:color w:val="000000" w:themeColor="text1"/>
              </w:rPr>
              <w:fldChar w:fldCharType="begin"/>
            </w:r>
            <w:r w:rsidRPr="00FB1AC6">
              <w:rPr>
                <w:noProof/>
                <w:webHidden/>
                <w:color w:val="000000" w:themeColor="text1"/>
              </w:rPr>
              <w:instrText xml:space="preserve"> PAGEREF _Toc207369782 \h </w:instrText>
            </w:r>
            <w:r w:rsidRPr="00FB1AC6">
              <w:rPr>
                <w:noProof/>
                <w:webHidden/>
                <w:color w:val="000000" w:themeColor="text1"/>
              </w:rPr>
            </w:r>
            <w:r w:rsidRPr="00FB1AC6">
              <w:rPr>
                <w:noProof/>
                <w:webHidden/>
                <w:color w:val="000000" w:themeColor="text1"/>
              </w:rPr>
              <w:fldChar w:fldCharType="separate"/>
            </w:r>
            <w:r w:rsidR="000834DA">
              <w:rPr>
                <w:noProof/>
                <w:webHidden/>
                <w:color w:val="000000" w:themeColor="text1"/>
              </w:rPr>
              <w:t>5</w:t>
            </w:r>
            <w:r w:rsidRPr="00FB1AC6">
              <w:rPr>
                <w:noProof/>
                <w:webHidden/>
                <w:color w:val="000000" w:themeColor="text1"/>
              </w:rPr>
              <w:fldChar w:fldCharType="end"/>
            </w:r>
          </w:hyperlink>
        </w:p>
        <w:p w14:paraId="20ABBDD8" w14:textId="1AA4F7FC" w:rsidR="00FB1AC6" w:rsidRPr="00FB1AC6" w:rsidRDefault="00FB1AC6">
          <w:pPr>
            <w:pStyle w:val="TOC2"/>
            <w:tabs>
              <w:tab w:val="right" w:leader="dot" w:pos="9016"/>
            </w:tabs>
            <w:rPr>
              <w:rFonts w:asciiTheme="minorHAnsi" w:eastAsiaTheme="minorEastAsia" w:hAnsiTheme="minorHAnsi" w:cstheme="minorBidi"/>
              <w:noProof/>
              <w:color w:val="000000" w:themeColor="text1"/>
              <w:kern w:val="2"/>
              <w:lang w:val="en-US"/>
              <w14:ligatures w14:val="standardContextual"/>
            </w:rPr>
          </w:pPr>
          <w:r w:rsidRPr="00FB1AC6">
            <w:rPr>
              <w:rStyle w:val="Hyperlink"/>
              <w:noProof/>
              <w:color w:val="000000" w:themeColor="text1"/>
              <w:u w:val="none"/>
            </w:rPr>
            <w:t xml:space="preserve">1.2 </w:t>
          </w:r>
          <w:hyperlink w:anchor="_Toc207369783" w:history="1">
            <w:r w:rsidRPr="00FB1AC6">
              <w:rPr>
                <w:rStyle w:val="Hyperlink"/>
                <w:noProof/>
                <w:color w:val="000000" w:themeColor="text1"/>
                <w:u w:val="none"/>
                <w:lang w:val="ru-RU"/>
              </w:rPr>
              <w:t>Нормативни оквир</w:t>
            </w:r>
            <w:r w:rsidRPr="00FB1AC6">
              <w:rPr>
                <w:noProof/>
                <w:webHidden/>
                <w:color w:val="000000" w:themeColor="text1"/>
              </w:rPr>
              <w:tab/>
            </w:r>
            <w:r w:rsidRPr="00FB1AC6">
              <w:rPr>
                <w:noProof/>
                <w:webHidden/>
                <w:color w:val="000000" w:themeColor="text1"/>
              </w:rPr>
              <w:fldChar w:fldCharType="begin"/>
            </w:r>
            <w:r w:rsidRPr="00FB1AC6">
              <w:rPr>
                <w:noProof/>
                <w:webHidden/>
                <w:color w:val="000000" w:themeColor="text1"/>
              </w:rPr>
              <w:instrText xml:space="preserve"> PAGEREF _Toc207369783 \h </w:instrText>
            </w:r>
            <w:r w:rsidRPr="00FB1AC6">
              <w:rPr>
                <w:noProof/>
                <w:webHidden/>
                <w:color w:val="000000" w:themeColor="text1"/>
              </w:rPr>
            </w:r>
            <w:r w:rsidRPr="00FB1AC6">
              <w:rPr>
                <w:noProof/>
                <w:webHidden/>
                <w:color w:val="000000" w:themeColor="text1"/>
              </w:rPr>
              <w:fldChar w:fldCharType="separate"/>
            </w:r>
            <w:r w:rsidR="000834DA">
              <w:rPr>
                <w:noProof/>
                <w:webHidden/>
                <w:color w:val="000000" w:themeColor="text1"/>
              </w:rPr>
              <w:t>5</w:t>
            </w:r>
            <w:r w:rsidRPr="00FB1AC6">
              <w:rPr>
                <w:noProof/>
                <w:webHidden/>
                <w:color w:val="000000" w:themeColor="text1"/>
              </w:rPr>
              <w:fldChar w:fldCharType="end"/>
            </w:r>
          </w:hyperlink>
        </w:p>
        <w:p w14:paraId="779ECA87" w14:textId="7D858CF4" w:rsidR="00FB1AC6" w:rsidRPr="00FB1AC6" w:rsidRDefault="00FB1AC6">
          <w:pPr>
            <w:pStyle w:val="TOC2"/>
            <w:tabs>
              <w:tab w:val="right" w:leader="dot" w:pos="9016"/>
            </w:tabs>
            <w:rPr>
              <w:rFonts w:asciiTheme="minorHAnsi" w:eastAsiaTheme="minorEastAsia" w:hAnsiTheme="minorHAnsi" w:cstheme="minorBidi"/>
              <w:noProof/>
              <w:color w:val="000000" w:themeColor="text1"/>
              <w:kern w:val="2"/>
              <w:lang w:val="en-US"/>
              <w14:ligatures w14:val="standardContextual"/>
            </w:rPr>
          </w:pPr>
          <w:r w:rsidRPr="00FB1AC6">
            <w:rPr>
              <w:rStyle w:val="Hyperlink"/>
              <w:noProof/>
              <w:color w:val="000000" w:themeColor="text1"/>
              <w:u w:val="none"/>
            </w:rPr>
            <w:t xml:space="preserve">1.3 </w:t>
          </w:r>
          <w:hyperlink w:anchor="_Toc207369784" w:history="1">
            <w:r w:rsidRPr="00FB1AC6">
              <w:rPr>
                <w:rStyle w:val="Hyperlink"/>
                <w:noProof/>
                <w:color w:val="000000" w:themeColor="text1"/>
                <w:u w:val="none"/>
                <w:lang w:val="ru-RU"/>
              </w:rPr>
              <w:t>Циљна група</w:t>
            </w:r>
            <w:r w:rsidRPr="00FB1AC6">
              <w:rPr>
                <w:noProof/>
                <w:webHidden/>
                <w:color w:val="000000" w:themeColor="text1"/>
              </w:rPr>
              <w:tab/>
            </w:r>
            <w:r w:rsidRPr="00FB1AC6">
              <w:rPr>
                <w:noProof/>
                <w:webHidden/>
                <w:color w:val="000000" w:themeColor="text1"/>
              </w:rPr>
              <w:fldChar w:fldCharType="begin"/>
            </w:r>
            <w:r w:rsidRPr="00FB1AC6">
              <w:rPr>
                <w:noProof/>
                <w:webHidden/>
                <w:color w:val="000000" w:themeColor="text1"/>
              </w:rPr>
              <w:instrText xml:space="preserve"> PAGEREF _Toc207369784 \h </w:instrText>
            </w:r>
            <w:r w:rsidRPr="00FB1AC6">
              <w:rPr>
                <w:noProof/>
                <w:webHidden/>
                <w:color w:val="000000" w:themeColor="text1"/>
              </w:rPr>
            </w:r>
            <w:r w:rsidRPr="00FB1AC6">
              <w:rPr>
                <w:noProof/>
                <w:webHidden/>
                <w:color w:val="000000" w:themeColor="text1"/>
              </w:rPr>
              <w:fldChar w:fldCharType="separate"/>
            </w:r>
            <w:r w:rsidR="000834DA">
              <w:rPr>
                <w:noProof/>
                <w:webHidden/>
                <w:color w:val="000000" w:themeColor="text1"/>
              </w:rPr>
              <w:t>6</w:t>
            </w:r>
            <w:r w:rsidRPr="00FB1AC6">
              <w:rPr>
                <w:noProof/>
                <w:webHidden/>
                <w:color w:val="000000" w:themeColor="text1"/>
              </w:rPr>
              <w:fldChar w:fldCharType="end"/>
            </w:r>
          </w:hyperlink>
        </w:p>
        <w:p w14:paraId="21CC8CB0" w14:textId="721308CC" w:rsidR="00FB1AC6" w:rsidRPr="00FB1AC6" w:rsidRDefault="00FB1AC6">
          <w:pPr>
            <w:pStyle w:val="TOC1"/>
            <w:tabs>
              <w:tab w:val="right" w:leader="dot" w:pos="9016"/>
            </w:tabs>
            <w:rPr>
              <w:rFonts w:asciiTheme="minorHAnsi" w:eastAsiaTheme="minorEastAsia" w:hAnsiTheme="minorHAnsi" w:cstheme="minorBidi"/>
              <w:noProof/>
              <w:color w:val="000000" w:themeColor="text1"/>
              <w:kern w:val="2"/>
              <w:lang w:val="en-US"/>
              <w14:ligatures w14:val="standardContextual"/>
            </w:rPr>
          </w:pPr>
          <w:r w:rsidRPr="00FB1AC6">
            <w:rPr>
              <w:rStyle w:val="Hyperlink"/>
              <w:noProof/>
              <w:color w:val="000000" w:themeColor="text1"/>
              <w:u w:val="none"/>
            </w:rPr>
            <w:t xml:space="preserve">2. </w:t>
          </w:r>
          <w:hyperlink w:anchor="_Toc207369785" w:history="1">
            <w:r w:rsidRPr="00FB1AC6">
              <w:rPr>
                <w:rStyle w:val="Hyperlink"/>
                <w:noProof/>
                <w:color w:val="000000" w:themeColor="text1"/>
                <w:u w:val="none"/>
                <w:lang w:val="ru-RU"/>
              </w:rPr>
              <w:t>ЗНАЧАЈ И СПЕЦИФИЧНОСТИ ИТ ЈАВНИХ НАБАВКИ</w:t>
            </w:r>
            <w:r w:rsidRPr="00FB1AC6">
              <w:rPr>
                <w:noProof/>
                <w:webHidden/>
                <w:color w:val="000000" w:themeColor="text1"/>
              </w:rPr>
              <w:tab/>
            </w:r>
            <w:r w:rsidRPr="00FB1AC6">
              <w:rPr>
                <w:noProof/>
                <w:webHidden/>
                <w:color w:val="000000" w:themeColor="text1"/>
              </w:rPr>
              <w:fldChar w:fldCharType="begin"/>
            </w:r>
            <w:r w:rsidRPr="00FB1AC6">
              <w:rPr>
                <w:noProof/>
                <w:webHidden/>
                <w:color w:val="000000" w:themeColor="text1"/>
              </w:rPr>
              <w:instrText xml:space="preserve"> PAGEREF _Toc207369785 \h </w:instrText>
            </w:r>
            <w:r w:rsidRPr="00FB1AC6">
              <w:rPr>
                <w:noProof/>
                <w:webHidden/>
                <w:color w:val="000000" w:themeColor="text1"/>
              </w:rPr>
            </w:r>
            <w:r w:rsidRPr="00FB1AC6">
              <w:rPr>
                <w:noProof/>
                <w:webHidden/>
                <w:color w:val="000000" w:themeColor="text1"/>
              </w:rPr>
              <w:fldChar w:fldCharType="separate"/>
            </w:r>
            <w:r w:rsidR="000834DA">
              <w:rPr>
                <w:noProof/>
                <w:webHidden/>
                <w:color w:val="000000" w:themeColor="text1"/>
              </w:rPr>
              <w:t>6</w:t>
            </w:r>
            <w:r w:rsidRPr="00FB1AC6">
              <w:rPr>
                <w:noProof/>
                <w:webHidden/>
                <w:color w:val="000000" w:themeColor="text1"/>
              </w:rPr>
              <w:fldChar w:fldCharType="end"/>
            </w:r>
          </w:hyperlink>
        </w:p>
        <w:p w14:paraId="3F3E084A" w14:textId="044A653B" w:rsidR="00FB1AC6" w:rsidRPr="00FB1AC6" w:rsidRDefault="00FB1AC6">
          <w:pPr>
            <w:pStyle w:val="TOC1"/>
            <w:tabs>
              <w:tab w:val="right" w:leader="dot" w:pos="9016"/>
            </w:tabs>
            <w:rPr>
              <w:rFonts w:asciiTheme="minorHAnsi" w:eastAsiaTheme="minorEastAsia" w:hAnsiTheme="minorHAnsi" w:cstheme="minorBidi"/>
              <w:noProof/>
              <w:color w:val="000000" w:themeColor="text1"/>
              <w:kern w:val="2"/>
              <w:lang w:val="en-US"/>
              <w14:ligatures w14:val="standardContextual"/>
            </w:rPr>
          </w:pPr>
          <w:r w:rsidRPr="00FB1AC6">
            <w:rPr>
              <w:rStyle w:val="Hyperlink"/>
              <w:noProof/>
              <w:color w:val="000000" w:themeColor="text1"/>
              <w:u w:val="none"/>
            </w:rPr>
            <w:t xml:space="preserve">3. </w:t>
          </w:r>
          <w:hyperlink w:anchor="_Toc207369786" w:history="1">
            <w:r w:rsidRPr="00FB1AC6">
              <w:rPr>
                <w:rStyle w:val="Hyperlink"/>
                <w:noProof/>
                <w:color w:val="000000" w:themeColor="text1"/>
                <w:u w:val="none"/>
                <w:lang w:val="ru-RU"/>
              </w:rPr>
              <w:t>ДЕФИНИСАЊЕ ПОТРЕБА НАРУЧИЛАЦА У ОБЛАСТИ ИТ ЈАВНИХ НАБАВКИ</w:t>
            </w:r>
            <w:r w:rsidRPr="00FB1AC6">
              <w:rPr>
                <w:noProof/>
                <w:webHidden/>
                <w:color w:val="000000" w:themeColor="text1"/>
              </w:rPr>
              <w:tab/>
            </w:r>
            <w:r w:rsidRPr="00FB1AC6">
              <w:rPr>
                <w:noProof/>
                <w:webHidden/>
                <w:color w:val="000000" w:themeColor="text1"/>
              </w:rPr>
              <w:fldChar w:fldCharType="begin"/>
            </w:r>
            <w:r w:rsidRPr="00FB1AC6">
              <w:rPr>
                <w:noProof/>
                <w:webHidden/>
                <w:color w:val="000000" w:themeColor="text1"/>
              </w:rPr>
              <w:instrText xml:space="preserve"> PAGEREF _Toc207369786 \h </w:instrText>
            </w:r>
            <w:r w:rsidRPr="00FB1AC6">
              <w:rPr>
                <w:noProof/>
                <w:webHidden/>
                <w:color w:val="000000" w:themeColor="text1"/>
              </w:rPr>
            </w:r>
            <w:r w:rsidRPr="00FB1AC6">
              <w:rPr>
                <w:noProof/>
                <w:webHidden/>
                <w:color w:val="000000" w:themeColor="text1"/>
              </w:rPr>
              <w:fldChar w:fldCharType="separate"/>
            </w:r>
            <w:r w:rsidR="000834DA">
              <w:rPr>
                <w:noProof/>
                <w:webHidden/>
                <w:color w:val="000000" w:themeColor="text1"/>
              </w:rPr>
              <w:t>7</w:t>
            </w:r>
            <w:r w:rsidRPr="00FB1AC6">
              <w:rPr>
                <w:noProof/>
                <w:webHidden/>
                <w:color w:val="000000" w:themeColor="text1"/>
              </w:rPr>
              <w:fldChar w:fldCharType="end"/>
            </w:r>
          </w:hyperlink>
        </w:p>
        <w:p w14:paraId="49D0DC3E" w14:textId="47CFE9F7" w:rsidR="00FB1AC6" w:rsidRPr="00FB1AC6" w:rsidRDefault="00FB1AC6">
          <w:pPr>
            <w:pStyle w:val="TOC1"/>
            <w:tabs>
              <w:tab w:val="right" w:leader="dot" w:pos="9016"/>
            </w:tabs>
            <w:rPr>
              <w:rFonts w:asciiTheme="minorHAnsi" w:eastAsiaTheme="minorEastAsia" w:hAnsiTheme="minorHAnsi" w:cstheme="minorBidi"/>
              <w:noProof/>
              <w:color w:val="000000" w:themeColor="text1"/>
              <w:kern w:val="2"/>
              <w:lang w:val="en-US"/>
              <w14:ligatures w14:val="standardContextual"/>
            </w:rPr>
          </w:pPr>
          <w:r w:rsidRPr="00FB1AC6">
            <w:rPr>
              <w:rStyle w:val="Hyperlink"/>
              <w:noProof/>
              <w:color w:val="000000" w:themeColor="text1"/>
              <w:u w:val="none"/>
            </w:rPr>
            <w:t xml:space="preserve">4. </w:t>
          </w:r>
          <w:hyperlink w:anchor="_Toc207369787" w:history="1">
            <w:r w:rsidRPr="00FB1AC6">
              <w:rPr>
                <w:rStyle w:val="Hyperlink"/>
                <w:noProof/>
                <w:color w:val="000000" w:themeColor="text1"/>
                <w:u w:val="none"/>
                <w:lang w:val="ru-RU"/>
              </w:rPr>
              <w:t>ИСТРАЖИВАЊЕ ТРЖИШТА И ОДРЕЂИВАЊЕ ПРОЦЕЊЕНЕ ВРЕДНОСТИ ИТ УСЛУГА И ДОБАРА</w:t>
            </w:r>
            <w:r w:rsidRPr="00FB1AC6">
              <w:rPr>
                <w:noProof/>
                <w:webHidden/>
                <w:color w:val="000000" w:themeColor="text1"/>
              </w:rPr>
              <w:tab/>
            </w:r>
            <w:r w:rsidRPr="00FB1AC6">
              <w:rPr>
                <w:noProof/>
                <w:webHidden/>
                <w:color w:val="000000" w:themeColor="text1"/>
              </w:rPr>
              <w:fldChar w:fldCharType="begin"/>
            </w:r>
            <w:r w:rsidRPr="00FB1AC6">
              <w:rPr>
                <w:noProof/>
                <w:webHidden/>
                <w:color w:val="000000" w:themeColor="text1"/>
              </w:rPr>
              <w:instrText xml:space="preserve"> PAGEREF _Toc207369787 \h </w:instrText>
            </w:r>
            <w:r w:rsidRPr="00FB1AC6">
              <w:rPr>
                <w:noProof/>
                <w:webHidden/>
                <w:color w:val="000000" w:themeColor="text1"/>
              </w:rPr>
            </w:r>
            <w:r w:rsidRPr="00FB1AC6">
              <w:rPr>
                <w:noProof/>
                <w:webHidden/>
                <w:color w:val="000000" w:themeColor="text1"/>
              </w:rPr>
              <w:fldChar w:fldCharType="separate"/>
            </w:r>
            <w:r w:rsidR="000834DA">
              <w:rPr>
                <w:noProof/>
                <w:webHidden/>
                <w:color w:val="000000" w:themeColor="text1"/>
              </w:rPr>
              <w:t>8</w:t>
            </w:r>
            <w:r w:rsidRPr="00FB1AC6">
              <w:rPr>
                <w:noProof/>
                <w:webHidden/>
                <w:color w:val="000000" w:themeColor="text1"/>
              </w:rPr>
              <w:fldChar w:fldCharType="end"/>
            </w:r>
          </w:hyperlink>
        </w:p>
        <w:p w14:paraId="6C9E1CCC" w14:textId="1DE32F19" w:rsidR="00FB1AC6" w:rsidRPr="00FB1AC6" w:rsidRDefault="00FB1AC6">
          <w:pPr>
            <w:pStyle w:val="TOC1"/>
            <w:tabs>
              <w:tab w:val="right" w:leader="dot" w:pos="9016"/>
            </w:tabs>
            <w:rPr>
              <w:rFonts w:asciiTheme="minorHAnsi" w:eastAsiaTheme="minorEastAsia" w:hAnsiTheme="minorHAnsi" w:cstheme="minorBidi"/>
              <w:noProof/>
              <w:color w:val="000000" w:themeColor="text1"/>
              <w:kern w:val="2"/>
              <w:lang w:val="en-US"/>
              <w14:ligatures w14:val="standardContextual"/>
            </w:rPr>
          </w:pPr>
          <w:r w:rsidRPr="00FB1AC6">
            <w:rPr>
              <w:rStyle w:val="Hyperlink"/>
              <w:noProof/>
              <w:color w:val="000000" w:themeColor="text1"/>
              <w:u w:val="none"/>
            </w:rPr>
            <w:t xml:space="preserve">5. </w:t>
          </w:r>
          <w:hyperlink w:anchor="_Toc207369788" w:history="1">
            <w:r w:rsidRPr="00FB1AC6">
              <w:rPr>
                <w:rStyle w:val="Hyperlink"/>
                <w:noProof/>
                <w:color w:val="000000" w:themeColor="text1"/>
                <w:u w:val="none"/>
                <w:lang w:val="ru-RU"/>
              </w:rPr>
              <w:t>ИЗБОР ВРСТЕ ПОСТУПКА ЈАВНЕ НАБАВКЕ</w:t>
            </w:r>
            <w:r w:rsidRPr="00FB1AC6">
              <w:rPr>
                <w:noProof/>
                <w:webHidden/>
                <w:color w:val="000000" w:themeColor="text1"/>
              </w:rPr>
              <w:tab/>
            </w:r>
            <w:r w:rsidRPr="00FB1AC6">
              <w:rPr>
                <w:noProof/>
                <w:webHidden/>
                <w:color w:val="000000" w:themeColor="text1"/>
              </w:rPr>
              <w:fldChar w:fldCharType="begin"/>
            </w:r>
            <w:r w:rsidRPr="00FB1AC6">
              <w:rPr>
                <w:noProof/>
                <w:webHidden/>
                <w:color w:val="000000" w:themeColor="text1"/>
              </w:rPr>
              <w:instrText xml:space="preserve"> PAGEREF _Toc207369788 \h </w:instrText>
            </w:r>
            <w:r w:rsidRPr="00FB1AC6">
              <w:rPr>
                <w:noProof/>
                <w:webHidden/>
                <w:color w:val="000000" w:themeColor="text1"/>
              </w:rPr>
            </w:r>
            <w:r w:rsidRPr="00FB1AC6">
              <w:rPr>
                <w:noProof/>
                <w:webHidden/>
                <w:color w:val="000000" w:themeColor="text1"/>
              </w:rPr>
              <w:fldChar w:fldCharType="separate"/>
            </w:r>
            <w:r w:rsidR="000834DA">
              <w:rPr>
                <w:noProof/>
                <w:webHidden/>
                <w:color w:val="000000" w:themeColor="text1"/>
              </w:rPr>
              <w:t>10</w:t>
            </w:r>
            <w:r w:rsidRPr="00FB1AC6">
              <w:rPr>
                <w:noProof/>
                <w:webHidden/>
                <w:color w:val="000000" w:themeColor="text1"/>
              </w:rPr>
              <w:fldChar w:fldCharType="end"/>
            </w:r>
          </w:hyperlink>
        </w:p>
        <w:p w14:paraId="08C3BBFE" w14:textId="255696E3" w:rsidR="00FB1AC6" w:rsidRPr="00FB1AC6" w:rsidRDefault="00FB1AC6">
          <w:pPr>
            <w:pStyle w:val="TOC1"/>
            <w:tabs>
              <w:tab w:val="right" w:leader="dot" w:pos="9016"/>
            </w:tabs>
            <w:rPr>
              <w:rFonts w:asciiTheme="minorHAnsi" w:eastAsiaTheme="minorEastAsia" w:hAnsiTheme="minorHAnsi" w:cstheme="minorBidi"/>
              <w:noProof/>
              <w:color w:val="000000" w:themeColor="text1"/>
              <w:kern w:val="2"/>
              <w:lang w:val="en-US"/>
              <w14:ligatures w14:val="standardContextual"/>
            </w:rPr>
          </w:pPr>
          <w:r w:rsidRPr="00FB1AC6">
            <w:rPr>
              <w:rStyle w:val="Hyperlink"/>
              <w:noProof/>
              <w:color w:val="000000" w:themeColor="text1"/>
              <w:u w:val="none"/>
            </w:rPr>
            <w:t xml:space="preserve">6. </w:t>
          </w:r>
          <w:hyperlink w:anchor="_Toc207369789" w:history="1">
            <w:r w:rsidRPr="00FB1AC6">
              <w:rPr>
                <w:rStyle w:val="Hyperlink"/>
                <w:noProof/>
                <w:color w:val="000000" w:themeColor="text1"/>
                <w:u w:val="none"/>
                <w:lang w:val="ru-RU"/>
              </w:rPr>
              <w:t>НАБАВКА ГОТОВИХ СОФТВЕРСКИХ РЕШЕЊА</w:t>
            </w:r>
            <w:r w:rsidRPr="00FB1AC6">
              <w:rPr>
                <w:noProof/>
                <w:webHidden/>
                <w:color w:val="000000" w:themeColor="text1"/>
              </w:rPr>
              <w:tab/>
            </w:r>
            <w:r w:rsidRPr="00FB1AC6">
              <w:rPr>
                <w:noProof/>
                <w:webHidden/>
                <w:color w:val="000000" w:themeColor="text1"/>
              </w:rPr>
              <w:fldChar w:fldCharType="begin"/>
            </w:r>
            <w:r w:rsidRPr="00FB1AC6">
              <w:rPr>
                <w:noProof/>
                <w:webHidden/>
                <w:color w:val="000000" w:themeColor="text1"/>
              </w:rPr>
              <w:instrText xml:space="preserve"> PAGEREF _Toc207369789 \h </w:instrText>
            </w:r>
            <w:r w:rsidRPr="00FB1AC6">
              <w:rPr>
                <w:noProof/>
                <w:webHidden/>
                <w:color w:val="000000" w:themeColor="text1"/>
              </w:rPr>
            </w:r>
            <w:r w:rsidRPr="00FB1AC6">
              <w:rPr>
                <w:noProof/>
                <w:webHidden/>
                <w:color w:val="000000" w:themeColor="text1"/>
              </w:rPr>
              <w:fldChar w:fldCharType="separate"/>
            </w:r>
            <w:r w:rsidR="000834DA">
              <w:rPr>
                <w:noProof/>
                <w:webHidden/>
                <w:color w:val="000000" w:themeColor="text1"/>
              </w:rPr>
              <w:t>12</w:t>
            </w:r>
            <w:r w:rsidRPr="00FB1AC6">
              <w:rPr>
                <w:noProof/>
                <w:webHidden/>
                <w:color w:val="000000" w:themeColor="text1"/>
              </w:rPr>
              <w:fldChar w:fldCharType="end"/>
            </w:r>
          </w:hyperlink>
        </w:p>
        <w:p w14:paraId="580FB8BE" w14:textId="1590E7BF" w:rsidR="00FB1AC6" w:rsidRPr="00FB1AC6" w:rsidRDefault="00FB1AC6">
          <w:pPr>
            <w:pStyle w:val="TOC2"/>
            <w:tabs>
              <w:tab w:val="right" w:leader="dot" w:pos="9016"/>
            </w:tabs>
            <w:rPr>
              <w:rFonts w:asciiTheme="minorHAnsi" w:eastAsiaTheme="minorEastAsia" w:hAnsiTheme="minorHAnsi" w:cstheme="minorBidi"/>
              <w:noProof/>
              <w:color w:val="000000" w:themeColor="text1"/>
              <w:kern w:val="2"/>
              <w:lang w:val="en-US"/>
              <w14:ligatures w14:val="standardContextual"/>
            </w:rPr>
          </w:pPr>
          <w:r w:rsidRPr="00FB1AC6">
            <w:rPr>
              <w:rStyle w:val="Hyperlink"/>
              <w:noProof/>
              <w:color w:val="000000" w:themeColor="text1"/>
              <w:u w:val="none"/>
            </w:rPr>
            <w:t xml:space="preserve">6.1 </w:t>
          </w:r>
          <w:hyperlink w:anchor="_Toc207369790" w:history="1">
            <w:r w:rsidRPr="00FB1AC6">
              <w:rPr>
                <w:rStyle w:val="Hyperlink"/>
                <w:noProof/>
                <w:color w:val="000000" w:themeColor="text1"/>
                <w:u w:val="none"/>
                <w:lang w:val="ru-RU"/>
              </w:rPr>
              <w:t>Општи део о набавкама готових софтверских решења</w:t>
            </w:r>
            <w:r w:rsidRPr="00FB1AC6">
              <w:rPr>
                <w:noProof/>
                <w:webHidden/>
                <w:color w:val="000000" w:themeColor="text1"/>
              </w:rPr>
              <w:tab/>
            </w:r>
            <w:r w:rsidRPr="00FB1AC6">
              <w:rPr>
                <w:noProof/>
                <w:webHidden/>
                <w:color w:val="000000" w:themeColor="text1"/>
              </w:rPr>
              <w:fldChar w:fldCharType="begin"/>
            </w:r>
            <w:r w:rsidRPr="00FB1AC6">
              <w:rPr>
                <w:noProof/>
                <w:webHidden/>
                <w:color w:val="000000" w:themeColor="text1"/>
              </w:rPr>
              <w:instrText xml:space="preserve"> PAGEREF _Toc207369790 \h </w:instrText>
            </w:r>
            <w:r w:rsidRPr="00FB1AC6">
              <w:rPr>
                <w:noProof/>
                <w:webHidden/>
                <w:color w:val="000000" w:themeColor="text1"/>
              </w:rPr>
            </w:r>
            <w:r w:rsidRPr="00FB1AC6">
              <w:rPr>
                <w:noProof/>
                <w:webHidden/>
                <w:color w:val="000000" w:themeColor="text1"/>
              </w:rPr>
              <w:fldChar w:fldCharType="separate"/>
            </w:r>
            <w:r w:rsidR="000834DA">
              <w:rPr>
                <w:noProof/>
                <w:webHidden/>
                <w:color w:val="000000" w:themeColor="text1"/>
              </w:rPr>
              <w:t>12</w:t>
            </w:r>
            <w:r w:rsidRPr="00FB1AC6">
              <w:rPr>
                <w:noProof/>
                <w:webHidden/>
                <w:color w:val="000000" w:themeColor="text1"/>
              </w:rPr>
              <w:fldChar w:fldCharType="end"/>
            </w:r>
          </w:hyperlink>
        </w:p>
        <w:p w14:paraId="6E2F3713" w14:textId="5FC6A0C5" w:rsidR="00FB1AC6" w:rsidRPr="00FB1AC6" w:rsidRDefault="00FB1AC6">
          <w:pPr>
            <w:pStyle w:val="TOC2"/>
            <w:tabs>
              <w:tab w:val="right" w:leader="dot" w:pos="9016"/>
            </w:tabs>
            <w:rPr>
              <w:rFonts w:asciiTheme="minorHAnsi" w:eastAsiaTheme="minorEastAsia" w:hAnsiTheme="minorHAnsi" w:cstheme="minorBidi"/>
              <w:noProof/>
              <w:color w:val="000000" w:themeColor="text1"/>
              <w:kern w:val="2"/>
              <w:lang w:val="en-US"/>
              <w14:ligatures w14:val="standardContextual"/>
            </w:rPr>
          </w:pPr>
          <w:r w:rsidRPr="00FB1AC6">
            <w:rPr>
              <w:rStyle w:val="Hyperlink"/>
              <w:noProof/>
              <w:color w:val="000000" w:themeColor="text1"/>
              <w:u w:val="none"/>
            </w:rPr>
            <w:t xml:space="preserve">6.2 </w:t>
          </w:r>
          <w:hyperlink w:anchor="_Toc207369791" w:history="1">
            <w:r w:rsidRPr="00FB1AC6">
              <w:rPr>
                <w:rStyle w:val="Hyperlink"/>
                <w:noProof/>
                <w:color w:val="000000" w:themeColor="text1"/>
                <w:u w:val="none"/>
                <w:lang w:val="ru-RU"/>
              </w:rPr>
              <w:t>Опште о техничким спецификацијама</w:t>
            </w:r>
            <w:r w:rsidRPr="00FB1AC6">
              <w:rPr>
                <w:noProof/>
                <w:webHidden/>
                <w:color w:val="000000" w:themeColor="text1"/>
              </w:rPr>
              <w:tab/>
            </w:r>
            <w:r w:rsidRPr="00FB1AC6">
              <w:rPr>
                <w:noProof/>
                <w:webHidden/>
                <w:color w:val="000000" w:themeColor="text1"/>
              </w:rPr>
              <w:fldChar w:fldCharType="begin"/>
            </w:r>
            <w:r w:rsidRPr="00FB1AC6">
              <w:rPr>
                <w:noProof/>
                <w:webHidden/>
                <w:color w:val="000000" w:themeColor="text1"/>
              </w:rPr>
              <w:instrText xml:space="preserve"> PAGEREF _Toc207369791 \h </w:instrText>
            </w:r>
            <w:r w:rsidRPr="00FB1AC6">
              <w:rPr>
                <w:noProof/>
                <w:webHidden/>
                <w:color w:val="000000" w:themeColor="text1"/>
              </w:rPr>
            </w:r>
            <w:r w:rsidRPr="00FB1AC6">
              <w:rPr>
                <w:noProof/>
                <w:webHidden/>
                <w:color w:val="000000" w:themeColor="text1"/>
              </w:rPr>
              <w:fldChar w:fldCharType="separate"/>
            </w:r>
            <w:r w:rsidR="000834DA">
              <w:rPr>
                <w:noProof/>
                <w:webHidden/>
                <w:color w:val="000000" w:themeColor="text1"/>
              </w:rPr>
              <w:t>13</w:t>
            </w:r>
            <w:r w:rsidRPr="00FB1AC6">
              <w:rPr>
                <w:noProof/>
                <w:webHidden/>
                <w:color w:val="000000" w:themeColor="text1"/>
              </w:rPr>
              <w:fldChar w:fldCharType="end"/>
            </w:r>
          </w:hyperlink>
        </w:p>
        <w:p w14:paraId="2460BCE1" w14:textId="7FDE8EB3" w:rsidR="00FB1AC6" w:rsidRPr="00FB1AC6" w:rsidRDefault="00FB1AC6">
          <w:pPr>
            <w:pStyle w:val="TOC2"/>
            <w:tabs>
              <w:tab w:val="right" w:leader="dot" w:pos="9016"/>
            </w:tabs>
            <w:rPr>
              <w:rFonts w:asciiTheme="minorHAnsi" w:eastAsiaTheme="minorEastAsia" w:hAnsiTheme="minorHAnsi" w:cstheme="minorBidi"/>
              <w:noProof/>
              <w:color w:val="000000" w:themeColor="text1"/>
              <w:kern w:val="2"/>
              <w:lang w:val="en-US"/>
              <w14:ligatures w14:val="standardContextual"/>
            </w:rPr>
          </w:pPr>
          <w:r w:rsidRPr="00FB1AC6">
            <w:rPr>
              <w:rStyle w:val="Hyperlink"/>
              <w:noProof/>
              <w:color w:val="000000" w:themeColor="text1"/>
              <w:u w:val="none"/>
            </w:rPr>
            <w:t xml:space="preserve">6.3 </w:t>
          </w:r>
          <w:hyperlink w:anchor="_Toc207369792" w:history="1">
            <w:r w:rsidRPr="00FB1AC6">
              <w:rPr>
                <w:rStyle w:val="Hyperlink"/>
                <w:noProof/>
                <w:color w:val="000000" w:themeColor="text1"/>
                <w:u w:val="none"/>
                <w:lang w:val="ru-RU"/>
              </w:rPr>
              <w:t>Опште о критеријумима за квалитативни избор привредног субјекта</w:t>
            </w:r>
            <w:r w:rsidRPr="00FB1AC6">
              <w:rPr>
                <w:noProof/>
                <w:webHidden/>
                <w:color w:val="000000" w:themeColor="text1"/>
              </w:rPr>
              <w:tab/>
            </w:r>
            <w:r w:rsidRPr="00FB1AC6">
              <w:rPr>
                <w:noProof/>
                <w:webHidden/>
                <w:color w:val="000000" w:themeColor="text1"/>
              </w:rPr>
              <w:fldChar w:fldCharType="begin"/>
            </w:r>
            <w:r w:rsidRPr="00FB1AC6">
              <w:rPr>
                <w:noProof/>
                <w:webHidden/>
                <w:color w:val="000000" w:themeColor="text1"/>
              </w:rPr>
              <w:instrText xml:space="preserve"> PAGEREF _Toc207369792 \h </w:instrText>
            </w:r>
            <w:r w:rsidRPr="00FB1AC6">
              <w:rPr>
                <w:noProof/>
                <w:webHidden/>
                <w:color w:val="000000" w:themeColor="text1"/>
              </w:rPr>
            </w:r>
            <w:r w:rsidRPr="00FB1AC6">
              <w:rPr>
                <w:noProof/>
                <w:webHidden/>
                <w:color w:val="000000" w:themeColor="text1"/>
              </w:rPr>
              <w:fldChar w:fldCharType="separate"/>
            </w:r>
            <w:r w:rsidR="000834DA">
              <w:rPr>
                <w:noProof/>
                <w:webHidden/>
                <w:color w:val="000000" w:themeColor="text1"/>
              </w:rPr>
              <w:t>15</w:t>
            </w:r>
            <w:r w:rsidRPr="00FB1AC6">
              <w:rPr>
                <w:noProof/>
                <w:webHidden/>
                <w:color w:val="000000" w:themeColor="text1"/>
              </w:rPr>
              <w:fldChar w:fldCharType="end"/>
            </w:r>
          </w:hyperlink>
        </w:p>
        <w:p w14:paraId="2E3AC9A6" w14:textId="0A83B663" w:rsidR="00FB1AC6" w:rsidRPr="00FB1AC6" w:rsidRDefault="00FB1AC6">
          <w:pPr>
            <w:pStyle w:val="TOC2"/>
            <w:tabs>
              <w:tab w:val="right" w:leader="dot" w:pos="9016"/>
            </w:tabs>
            <w:rPr>
              <w:rFonts w:asciiTheme="minorHAnsi" w:eastAsiaTheme="minorEastAsia" w:hAnsiTheme="minorHAnsi" w:cstheme="minorBidi"/>
              <w:noProof/>
              <w:color w:val="000000" w:themeColor="text1"/>
              <w:kern w:val="2"/>
              <w:lang w:val="en-US"/>
              <w14:ligatures w14:val="standardContextual"/>
            </w:rPr>
          </w:pPr>
          <w:r w:rsidRPr="00FB1AC6">
            <w:rPr>
              <w:rStyle w:val="Hyperlink"/>
              <w:noProof/>
              <w:color w:val="000000" w:themeColor="text1"/>
              <w:u w:val="none"/>
            </w:rPr>
            <w:t xml:space="preserve">6.4 </w:t>
          </w:r>
          <w:hyperlink w:anchor="_Toc207369793" w:history="1">
            <w:r w:rsidRPr="00FB1AC6">
              <w:rPr>
                <w:rStyle w:val="Hyperlink"/>
                <w:noProof/>
                <w:color w:val="000000" w:themeColor="text1"/>
                <w:u w:val="none"/>
                <w:lang w:val="ru-RU"/>
              </w:rPr>
              <w:t>Опште о критеријумима за доделу уговора</w:t>
            </w:r>
            <w:r w:rsidRPr="00FB1AC6">
              <w:rPr>
                <w:noProof/>
                <w:webHidden/>
                <w:color w:val="000000" w:themeColor="text1"/>
              </w:rPr>
              <w:tab/>
            </w:r>
            <w:r w:rsidRPr="00FB1AC6">
              <w:rPr>
                <w:noProof/>
                <w:webHidden/>
                <w:color w:val="000000" w:themeColor="text1"/>
              </w:rPr>
              <w:fldChar w:fldCharType="begin"/>
            </w:r>
            <w:r w:rsidRPr="00FB1AC6">
              <w:rPr>
                <w:noProof/>
                <w:webHidden/>
                <w:color w:val="000000" w:themeColor="text1"/>
              </w:rPr>
              <w:instrText xml:space="preserve"> PAGEREF _Toc207369793 \h </w:instrText>
            </w:r>
            <w:r w:rsidRPr="00FB1AC6">
              <w:rPr>
                <w:noProof/>
                <w:webHidden/>
                <w:color w:val="000000" w:themeColor="text1"/>
              </w:rPr>
            </w:r>
            <w:r w:rsidRPr="00FB1AC6">
              <w:rPr>
                <w:noProof/>
                <w:webHidden/>
                <w:color w:val="000000" w:themeColor="text1"/>
              </w:rPr>
              <w:fldChar w:fldCharType="separate"/>
            </w:r>
            <w:r w:rsidR="000834DA">
              <w:rPr>
                <w:noProof/>
                <w:webHidden/>
                <w:color w:val="000000" w:themeColor="text1"/>
              </w:rPr>
              <w:t>15</w:t>
            </w:r>
            <w:r w:rsidRPr="00FB1AC6">
              <w:rPr>
                <w:noProof/>
                <w:webHidden/>
                <w:color w:val="000000" w:themeColor="text1"/>
              </w:rPr>
              <w:fldChar w:fldCharType="end"/>
            </w:r>
          </w:hyperlink>
        </w:p>
        <w:p w14:paraId="2056AAD7" w14:textId="558F70F4" w:rsidR="00FB1AC6" w:rsidRPr="00FB1AC6" w:rsidRDefault="00FB1AC6">
          <w:pPr>
            <w:pStyle w:val="TOC2"/>
            <w:tabs>
              <w:tab w:val="right" w:leader="dot" w:pos="9016"/>
            </w:tabs>
            <w:rPr>
              <w:rFonts w:asciiTheme="minorHAnsi" w:eastAsiaTheme="minorEastAsia" w:hAnsiTheme="minorHAnsi" w:cstheme="minorBidi"/>
              <w:noProof/>
              <w:color w:val="000000" w:themeColor="text1"/>
              <w:kern w:val="2"/>
              <w:lang w:val="en-US"/>
              <w14:ligatures w14:val="standardContextual"/>
            </w:rPr>
          </w:pPr>
          <w:r w:rsidRPr="00FB1AC6">
            <w:rPr>
              <w:rStyle w:val="Hyperlink"/>
              <w:noProof/>
              <w:color w:val="000000" w:themeColor="text1"/>
              <w:u w:val="none"/>
            </w:rPr>
            <w:t xml:space="preserve">6.5 </w:t>
          </w:r>
          <w:hyperlink w:anchor="_Toc207369794" w:history="1">
            <w:r w:rsidRPr="00FB1AC6">
              <w:rPr>
                <w:rStyle w:val="Hyperlink"/>
                <w:noProof/>
                <w:color w:val="000000" w:themeColor="text1"/>
                <w:u w:val="none"/>
                <w:lang w:val="ru-RU"/>
              </w:rPr>
              <w:t>Пример јавне набавке готових софтверских решења -</w:t>
            </w:r>
            <w:r w:rsidRPr="00FB1AC6">
              <w:rPr>
                <w:noProof/>
                <w:webHidden/>
                <w:color w:val="000000" w:themeColor="text1"/>
              </w:rPr>
              <w:tab/>
            </w:r>
            <w:r w:rsidRPr="00FB1AC6">
              <w:rPr>
                <w:noProof/>
                <w:webHidden/>
                <w:color w:val="000000" w:themeColor="text1"/>
              </w:rPr>
              <w:fldChar w:fldCharType="begin"/>
            </w:r>
            <w:r w:rsidRPr="00FB1AC6">
              <w:rPr>
                <w:noProof/>
                <w:webHidden/>
                <w:color w:val="000000" w:themeColor="text1"/>
              </w:rPr>
              <w:instrText xml:space="preserve"> PAGEREF _Toc207369794 \h </w:instrText>
            </w:r>
            <w:r w:rsidRPr="00FB1AC6">
              <w:rPr>
                <w:noProof/>
                <w:webHidden/>
                <w:color w:val="000000" w:themeColor="text1"/>
              </w:rPr>
            </w:r>
            <w:r w:rsidRPr="00FB1AC6">
              <w:rPr>
                <w:noProof/>
                <w:webHidden/>
                <w:color w:val="000000" w:themeColor="text1"/>
              </w:rPr>
              <w:fldChar w:fldCharType="separate"/>
            </w:r>
            <w:r w:rsidR="000834DA">
              <w:rPr>
                <w:noProof/>
                <w:webHidden/>
                <w:color w:val="000000" w:themeColor="text1"/>
              </w:rPr>
              <w:t>16</w:t>
            </w:r>
            <w:r w:rsidRPr="00FB1AC6">
              <w:rPr>
                <w:noProof/>
                <w:webHidden/>
                <w:color w:val="000000" w:themeColor="text1"/>
              </w:rPr>
              <w:fldChar w:fldCharType="end"/>
            </w:r>
          </w:hyperlink>
        </w:p>
        <w:p w14:paraId="37E4C329" w14:textId="73B382A6" w:rsidR="00FB1AC6" w:rsidRPr="00FB1AC6" w:rsidRDefault="00FB1AC6">
          <w:pPr>
            <w:pStyle w:val="TOC2"/>
            <w:tabs>
              <w:tab w:val="right" w:leader="dot" w:pos="9016"/>
            </w:tabs>
            <w:rPr>
              <w:rFonts w:asciiTheme="minorHAnsi" w:eastAsiaTheme="minorEastAsia" w:hAnsiTheme="minorHAnsi" w:cstheme="minorBidi"/>
              <w:noProof/>
              <w:color w:val="000000" w:themeColor="text1"/>
              <w:kern w:val="2"/>
              <w:lang w:val="en-US"/>
              <w14:ligatures w14:val="standardContextual"/>
            </w:rPr>
          </w:pPr>
          <w:hyperlink w:anchor="_Toc207369795" w:history="1">
            <w:r w:rsidRPr="00FB1AC6">
              <w:rPr>
                <w:rStyle w:val="Hyperlink"/>
                <w:noProof/>
                <w:color w:val="000000" w:themeColor="text1"/>
                <w:u w:val="none"/>
                <w:lang w:val="ru-RU"/>
              </w:rPr>
              <w:t>“Набавка лиценци за канцеларијски софтверски пакет у облаку са функцијама за обраду текста, табела, презентација и електронске поште у моделу претплате”</w:t>
            </w:r>
            <w:r w:rsidRPr="00FB1AC6">
              <w:rPr>
                <w:noProof/>
                <w:webHidden/>
                <w:color w:val="000000" w:themeColor="text1"/>
              </w:rPr>
              <w:tab/>
            </w:r>
            <w:r w:rsidRPr="00FB1AC6">
              <w:rPr>
                <w:noProof/>
                <w:webHidden/>
                <w:color w:val="000000" w:themeColor="text1"/>
              </w:rPr>
              <w:fldChar w:fldCharType="begin"/>
            </w:r>
            <w:r w:rsidRPr="00FB1AC6">
              <w:rPr>
                <w:noProof/>
                <w:webHidden/>
                <w:color w:val="000000" w:themeColor="text1"/>
              </w:rPr>
              <w:instrText xml:space="preserve"> PAGEREF _Toc207369795 \h </w:instrText>
            </w:r>
            <w:r w:rsidRPr="00FB1AC6">
              <w:rPr>
                <w:noProof/>
                <w:webHidden/>
                <w:color w:val="000000" w:themeColor="text1"/>
              </w:rPr>
            </w:r>
            <w:r w:rsidRPr="00FB1AC6">
              <w:rPr>
                <w:noProof/>
                <w:webHidden/>
                <w:color w:val="000000" w:themeColor="text1"/>
              </w:rPr>
              <w:fldChar w:fldCharType="separate"/>
            </w:r>
            <w:r w:rsidR="000834DA">
              <w:rPr>
                <w:noProof/>
                <w:webHidden/>
                <w:color w:val="000000" w:themeColor="text1"/>
              </w:rPr>
              <w:t>16</w:t>
            </w:r>
            <w:r w:rsidRPr="00FB1AC6">
              <w:rPr>
                <w:noProof/>
                <w:webHidden/>
                <w:color w:val="000000" w:themeColor="text1"/>
              </w:rPr>
              <w:fldChar w:fldCharType="end"/>
            </w:r>
          </w:hyperlink>
        </w:p>
        <w:p w14:paraId="5E1FD98E" w14:textId="71505E87" w:rsidR="00FB1AC6" w:rsidRPr="00FB1AC6" w:rsidRDefault="00FB1AC6">
          <w:pPr>
            <w:pStyle w:val="TOC1"/>
            <w:tabs>
              <w:tab w:val="right" w:leader="dot" w:pos="9016"/>
            </w:tabs>
            <w:rPr>
              <w:rFonts w:asciiTheme="minorHAnsi" w:eastAsiaTheme="minorEastAsia" w:hAnsiTheme="minorHAnsi" w:cstheme="minorBidi"/>
              <w:noProof/>
              <w:color w:val="000000" w:themeColor="text1"/>
              <w:kern w:val="2"/>
              <w:lang w:val="en-US"/>
              <w14:ligatures w14:val="standardContextual"/>
            </w:rPr>
          </w:pPr>
          <w:r w:rsidRPr="00FB1AC6">
            <w:rPr>
              <w:rStyle w:val="Hyperlink"/>
              <w:noProof/>
              <w:color w:val="000000" w:themeColor="text1"/>
              <w:u w:val="none"/>
            </w:rPr>
            <w:t xml:space="preserve">7. </w:t>
          </w:r>
          <w:hyperlink w:anchor="_Toc207369796" w:history="1">
            <w:r w:rsidRPr="00FB1AC6">
              <w:rPr>
                <w:rStyle w:val="Hyperlink"/>
                <w:noProof/>
                <w:color w:val="000000" w:themeColor="text1"/>
                <w:u w:val="none"/>
                <w:lang w:val="ru-RU"/>
              </w:rPr>
              <w:t>НАБАВКА ВЕБ АПЛИКАЦИЈА ПО МЕРИ И У СКЛАДУ СА ПОТРЕБАМА НАРУЦИОЦА</w:t>
            </w:r>
            <w:r w:rsidRPr="00FB1AC6">
              <w:rPr>
                <w:noProof/>
                <w:webHidden/>
                <w:color w:val="000000" w:themeColor="text1"/>
              </w:rPr>
              <w:tab/>
            </w:r>
            <w:r w:rsidRPr="00FB1AC6">
              <w:rPr>
                <w:noProof/>
                <w:webHidden/>
                <w:color w:val="000000" w:themeColor="text1"/>
              </w:rPr>
              <w:fldChar w:fldCharType="begin"/>
            </w:r>
            <w:r w:rsidRPr="00FB1AC6">
              <w:rPr>
                <w:noProof/>
                <w:webHidden/>
                <w:color w:val="000000" w:themeColor="text1"/>
              </w:rPr>
              <w:instrText xml:space="preserve"> PAGEREF _Toc207369796 \h </w:instrText>
            </w:r>
            <w:r w:rsidRPr="00FB1AC6">
              <w:rPr>
                <w:noProof/>
                <w:webHidden/>
                <w:color w:val="000000" w:themeColor="text1"/>
              </w:rPr>
            </w:r>
            <w:r w:rsidRPr="00FB1AC6">
              <w:rPr>
                <w:noProof/>
                <w:webHidden/>
                <w:color w:val="000000" w:themeColor="text1"/>
              </w:rPr>
              <w:fldChar w:fldCharType="separate"/>
            </w:r>
            <w:r w:rsidR="000834DA">
              <w:rPr>
                <w:noProof/>
                <w:webHidden/>
                <w:color w:val="000000" w:themeColor="text1"/>
              </w:rPr>
              <w:t>24</w:t>
            </w:r>
            <w:r w:rsidRPr="00FB1AC6">
              <w:rPr>
                <w:noProof/>
                <w:webHidden/>
                <w:color w:val="000000" w:themeColor="text1"/>
              </w:rPr>
              <w:fldChar w:fldCharType="end"/>
            </w:r>
          </w:hyperlink>
        </w:p>
        <w:p w14:paraId="06E9F860" w14:textId="50DB48B4" w:rsidR="00FB1AC6" w:rsidRPr="00FB1AC6" w:rsidRDefault="00FB1AC6">
          <w:pPr>
            <w:pStyle w:val="TOC2"/>
            <w:tabs>
              <w:tab w:val="right" w:leader="dot" w:pos="9016"/>
            </w:tabs>
            <w:rPr>
              <w:rFonts w:asciiTheme="minorHAnsi" w:eastAsiaTheme="minorEastAsia" w:hAnsiTheme="minorHAnsi" w:cstheme="minorBidi"/>
              <w:noProof/>
              <w:color w:val="000000" w:themeColor="text1"/>
              <w:kern w:val="2"/>
              <w:lang w:val="en-US"/>
              <w14:ligatures w14:val="standardContextual"/>
            </w:rPr>
          </w:pPr>
          <w:r w:rsidRPr="00FB1AC6">
            <w:rPr>
              <w:rStyle w:val="Hyperlink"/>
              <w:noProof/>
              <w:color w:val="000000" w:themeColor="text1"/>
              <w:u w:val="none"/>
            </w:rPr>
            <w:t xml:space="preserve">7.1 </w:t>
          </w:r>
          <w:hyperlink w:anchor="_Toc207369797" w:history="1">
            <w:r w:rsidRPr="00FB1AC6">
              <w:rPr>
                <w:rStyle w:val="Hyperlink"/>
                <w:rFonts w:eastAsiaTheme="minorHAnsi"/>
                <w:noProof/>
                <w:color w:val="000000" w:themeColor="text1"/>
                <w:u w:val="none"/>
                <w:lang w:val="ru-RU"/>
              </w:rPr>
              <w:t>Опште о набавкама веб апликација по мери и у складу са потребама наручиоца</w:t>
            </w:r>
            <w:r w:rsidRPr="00FB1AC6">
              <w:rPr>
                <w:noProof/>
                <w:webHidden/>
                <w:color w:val="000000" w:themeColor="text1"/>
              </w:rPr>
              <w:tab/>
            </w:r>
            <w:r w:rsidRPr="00FB1AC6">
              <w:rPr>
                <w:noProof/>
                <w:webHidden/>
                <w:color w:val="000000" w:themeColor="text1"/>
              </w:rPr>
              <w:fldChar w:fldCharType="begin"/>
            </w:r>
            <w:r w:rsidRPr="00FB1AC6">
              <w:rPr>
                <w:noProof/>
                <w:webHidden/>
                <w:color w:val="000000" w:themeColor="text1"/>
              </w:rPr>
              <w:instrText xml:space="preserve"> PAGEREF _Toc207369797 \h </w:instrText>
            </w:r>
            <w:r w:rsidRPr="00FB1AC6">
              <w:rPr>
                <w:noProof/>
                <w:webHidden/>
                <w:color w:val="000000" w:themeColor="text1"/>
              </w:rPr>
            </w:r>
            <w:r w:rsidRPr="00FB1AC6">
              <w:rPr>
                <w:noProof/>
                <w:webHidden/>
                <w:color w:val="000000" w:themeColor="text1"/>
              </w:rPr>
              <w:fldChar w:fldCharType="separate"/>
            </w:r>
            <w:r w:rsidR="000834DA">
              <w:rPr>
                <w:noProof/>
                <w:webHidden/>
                <w:color w:val="000000" w:themeColor="text1"/>
              </w:rPr>
              <w:t>24</w:t>
            </w:r>
            <w:r w:rsidRPr="00FB1AC6">
              <w:rPr>
                <w:noProof/>
                <w:webHidden/>
                <w:color w:val="000000" w:themeColor="text1"/>
              </w:rPr>
              <w:fldChar w:fldCharType="end"/>
            </w:r>
          </w:hyperlink>
        </w:p>
        <w:p w14:paraId="58EA41E8" w14:textId="7C85DD55" w:rsidR="00FB1AC6" w:rsidRPr="00FB1AC6" w:rsidRDefault="00FB1AC6">
          <w:pPr>
            <w:pStyle w:val="TOC2"/>
            <w:tabs>
              <w:tab w:val="right" w:leader="dot" w:pos="9016"/>
            </w:tabs>
            <w:rPr>
              <w:rFonts w:asciiTheme="minorHAnsi" w:eastAsiaTheme="minorEastAsia" w:hAnsiTheme="minorHAnsi" w:cstheme="minorBidi"/>
              <w:noProof/>
              <w:color w:val="000000" w:themeColor="text1"/>
              <w:kern w:val="2"/>
              <w:lang w:val="en-US"/>
              <w14:ligatures w14:val="standardContextual"/>
            </w:rPr>
          </w:pPr>
          <w:r w:rsidRPr="00FB1AC6">
            <w:rPr>
              <w:rStyle w:val="Hyperlink"/>
              <w:noProof/>
              <w:color w:val="000000" w:themeColor="text1"/>
              <w:u w:val="none"/>
            </w:rPr>
            <w:t xml:space="preserve">7.2 </w:t>
          </w:r>
          <w:hyperlink w:anchor="_Toc207369798" w:history="1">
            <w:r w:rsidRPr="00FB1AC6">
              <w:rPr>
                <w:rStyle w:val="Hyperlink"/>
                <w:noProof/>
                <w:color w:val="000000" w:themeColor="text1"/>
                <w:u w:val="none"/>
                <w:lang w:val="ru-RU"/>
              </w:rPr>
              <w:t>Опште о техничким спецификацијама</w:t>
            </w:r>
            <w:r w:rsidRPr="00FB1AC6">
              <w:rPr>
                <w:noProof/>
                <w:webHidden/>
                <w:color w:val="000000" w:themeColor="text1"/>
              </w:rPr>
              <w:tab/>
            </w:r>
            <w:r w:rsidRPr="00FB1AC6">
              <w:rPr>
                <w:noProof/>
                <w:webHidden/>
                <w:color w:val="000000" w:themeColor="text1"/>
              </w:rPr>
              <w:fldChar w:fldCharType="begin"/>
            </w:r>
            <w:r w:rsidRPr="00FB1AC6">
              <w:rPr>
                <w:noProof/>
                <w:webHidden/>
                <w:color w:val="000000" w:themeColor="text1"/>
              </w:rPr>
              <w:instrText xml:space="preserve"> PAGEREF _Toc207369798 \h </w:instrText>
            </w:r>
            <w:r w:rsidRPr="00FB1AC6">
              <w:rPr>
                <w:noProof/>
                <w:webHidden/>
                <w:color w:val="000000" w:themeColor="text1"/>
              </w:rPr>
            </w:r>
            <w:r w:rsidRPr="00FB1AC6">
              <w:rPr>
                <w:noProof/>
                <w:webHidden/>
                <w:color w:val="000000" w:themeColor="text1"/>
              </w:rPr>
              <w:fldChar w:fldCharType="separate"/>
            </w:r>
            <w:r w:rsidR="000834DA">
              <w:rPr>
                <w:noProof/>
                <w:webHidden/>
                <w:color w:val="000000" w:themeColor="text1"/>
              </w:rPr>
              <w:t>26</w:t>
            </w:r>
            <w:r w:rsidRPr="00FB1AC6">
              <w:rPr>
                <w:noProof/>
                <w:webHidden/>
                <w:color w:val="000000" w:themeColor="text1"/>
              </w:rPr>
              <w:fldChar w:fldCharType="end"/>
            </w:r>
          </w:hyperlink>
        </w:p>
        <w:p w14:paraId="2DEF429D" w14:textId="404E15BA" w:rsidR="00FB1AC6" w:rsidRPr="00FB1AC6" w:rsidRDefault="00FB1AC6">
          <w:pPr>
            <w:pStyle w:val="TOC2"/>
            <w:tabs>
              <w:tab w:val="right" w:leader="dot" w:pos="9016"/>
            </w:tabs>
            <w:rPr>
              <w:rFonts w:asciiTheme="minorHAnsi" w:eastAsiaTheme="minorEastAsia" w:hAnsiTheme="minorHAnsi" w:cstheme="minorBidi"/>
              <w:noProof/>
              <w:color w:val="000000" w:themeColor="text1"/>
              <w:kern w:val="2"/>
              <w:lang w:val="en-US"/>
              <w14:ligatures w14:val="standardContextual"/>
            </w:rPr>
          </w:pPr>
          <w:r w:rsidRPr="00FB1AC6">
            <w:rPr>
              <w:rStyle w:val="Hyperlink"/>
              <w:noProof/>
              <w:color w:val="000000" w:themeColor="text1"/>
              <w:u w:val="none"/>
            </w:rPr>
            <w:t xml:space="preserve">7.3 </w:t>
          </w:r>
          <w:hyperlink w:anchor="_Toc207369799" w:history="1">
            <w:r w:rsidRPr="00FB1AC6">
              <w:rPr>
                <w:rStyle w:val="Hyperlink"/>
                <w:noProof/>
                <w:color w:val="000000" w:themeColor="text1"/>
                <w:u w:val="none"/>
                <w:lang w:val="ru-RU"/>
              </w:rPr>
              <w:t>Опште о критеријумима за квалитативни избор привредног субјекта</w:t>
            </w:r>
            <w:r w:rsidRPr="00FB1AC6">
              <w:rPr>
                <w:noProof/>
                <w:webHidden/>
                <w:color w:val="000000" w:themeColor="text1"/>
              </w:rPr>
              <w:tab/>
            </w:r>
            <w:r w:rsidRPr="00FB1AC6">
              <w:rPr>
                <w:noProof/>
                <w:webHidden/>
                <w:color w:val="000000" w:themeColor="text1"/>
              </w:rPr>
              <w:fldChar w:fldCharType="begin"/>
            </w:r>
            <w:r w:rsidRPr="00FB1AC6">
              <w:rPr>
                <w:noProof/>
                <w:webHidden/>
                <w:color w:val="000000" w:themeColor="text1"/>
              </w:rPr>
              <w:instrText xml:space="preserve"> PAGEREF _Toc207369799 \h </w:instrText>
            </w:r>
            <w:r w:rsidRPr="00FB1AC6">
              <w:rPr>
                <w:noProof/>
                <w:webHidden/>
                <w:color w:val="000000" w:themeColor="text1"/>
              </w:rPr>
            </w:r>
            <w:r w:rsidRPr="00FB1AC6">
              <w:rPr>
                <w:noProof/>
                <w:webHidden/>
                <w:color w:val="000000" w:themeColor="text1"/>
              </w:rPr>
              <w:fldChar w:fldCharType="separate"/>
            </w:r>
            <w:r w:rsidR="000834DA">
              <w:rPr>
                <w:noProof/>
                <w:webHidden/>
                <w:color w:val="000000" w:themeColor="text1"/>
              </w:rPr>
              <w:t>27</w:t>
            </w:r>
            <w:r w:rsidRPr="00FB1AC6">
              <w:rPr>
                <w:noProof/>
                <w:webHidden/>
                <w:color w:val="000000" w:themeColor="text1"/>
              </w:rPr>
              <w:fldChar w:fldCharType="end"/>
            </w:r>
          </w:hyperlink>
        </w:p>
        <w:p w14:paraId="4EDB5900" w14:textId="500DF842" w:rsidR="00FB1AC6" w:rsidRPr="00FB1AC6" w:rsidRDefault="00FB1AC6">
          <w:pPr>
            <w:pStyle w:val="TOC2"/>
            <w:tabs>
              <w:tab w:val="right" w:leader="dot" w:pos="9016"/>
            </w:tabs>
            <w:rPr>
              <w:rFonts w:asciiTheme="minorHAnsi" w:eastAsiaTheme="minorEastAsia" w:hAnsiTheme="minorHAnsi" w:cstheme="minorBidi"/>
              <w:noProof/>
              <w:color w:val="000000" w:themeColor="text1"/>
              <w:kern w:val="2"/>
              <w:lang w:val="en-US"/>
              <w14:ligatures w14:val="standardContextual"/>
            </w:rPr>
          </w:pPr>
          <w:r w:rsidRPr="00FB1AC6">
            <w:rPr>
              <w:rStyle w:val="Hyperlink"/>
              <w:noProof/>
              <w:color w:val="000000" w:themeColor="text1"/>
              <w:u w:val="none"/>
            </w:rPr>
            <w:t xml:space="preserve">7.4 </w:t>
          </w:r>
          <w:hyperlink w:anchor="_Toc207369800" w:history="1">
            <w:r w:rsidRPr="00FB1AC6">
              <w:rPr>
                <w:rStyle w:val="Hyperlink"/>
                <w:noProof/>
                <w:color w:val="000000" w:themeColor="text1"/>
                <w:u w:val="none"/>
                <w:lang w:val="ru-RU" w:eastAsia="en-GB"/>
              </w:rPr>
              <w:t>Опште о критеријумима за доделу уговора</w:t>
            </w:r>
            <w:r w:rsidRPr="00FB1AC6">
              <w:rPr>
                <w:noProof/>
                <w:webHidden/>
                <w:color w:val="000000" w:themeColor="text1"/>
              </w:rPr>
              <w:tab/>
            </w:r>
            <w:r w:rsidRPr="00FB1AC6">
              <w:rPr>
                <w:noProof/>
                <w:webHidden/>
                <w:color w:val="000000" w:themeColor="text1"/>
              </w:rPr>
              <w:fldChar w:fldCharType="begin"/>
            </w:r>
            <w:r w:rsidRPr="00FB1AC6">
              <w:rPr>
                <w:noProof/>
                <w:webHidden/>
                <w:color w:val="000000" w:themeColor="text1"/>
              </w:rPr>
              <w:instrText xml:space="preserve"> PAGEREF _Toc207369800 \h </w:instrText>
            </w:r>
            <w:r w:rsidRPr="00FB1AC6">
              <w:rPr>
                <w:noProof/>
                <w:webHidden/>
                <w:color w:val="000000" w:themeColor="text1"/>
              </w:rPr>
            </w:r>
            <w:r w:rsidRPr="00FB1AC6">
              <w:rPr>
                <w:noProof/>
                <w:webHidden/>
                <w:color w:val="000000" w:themeColor="text1"/>
              </w:rPr>
              <w:fldChar w:fldCharType="separate"/>
            </w:r>
            <w:r w:rsidR="000834DA">
              <w:rPr>
                <w:noProof/>
                <w:webHidden/>
                <w:color w:val="000000" w:themeColor="text1"/>
              </w:rPr>
              <w:t>27</w:t>
            </w:r>
            <w:r w:rsidRPr="00FB1AC6">
              <w:rPr>
                <w:noProof/>
                <w:webHidden/>
                <w:color w:val="000000" w:themeColor="text1"/>
              </w:rPr>
              <w:fldChar w:fldCharType="end"/>
            </w:r>
          </w:hyperlink>
        </w:p>
        <w:p w14:paraId="4FF23848" w14:textId="0738D155" w:rsidR="00FB1AC6" w:rsidRPr="00FB1AC6" w:rsidRDefault="00FB1AC6">
          <w:pPr>
            <w:pStyle w:val="TOC2"/>
            <w:tabs>
              <w:tab w:val="right" w:leader="dot" w:pos="9016"/>
            </w:tabs>
            <w:rPr>
              <w:rFonts w:asciiTheme="minorHAnsi" w:eastAsiaTheme="minorEastAsia" w:hAnsiTheme="minorHAnsi" w:cstheme="minorBidi"/>
              <w:noProof/>
              <w:color w:val="000000" w:themeColor="text1"/>
              <w:kern w:val="2"/>
              <w:lang w:val="en-US"/>
              <w14:ligatures w14:val="standardContextual"/>
            </w:rPr>
          </w:pPr>
          <w:r w:rsidRPr="00FB1AC6">
            <w:rPr>
              <w:rStyle w:val="Hyperlink"/>
              <w:noProof/>
              <w:color w:val="000000" w:themeColor="text1"/>
              <w:u w:val="none"/>
            </w:rPr>
            <w:t xml:space="preserve">7.5 </w:t>
          </w:r>
          <w:hyperlink w:anchor="_Toc207369801" w:history="1">
            <w:r w:rsidRPr="00FB1AC6">
              <w:rPr>
                <w:rStyle w:val="Hyperlink"/>
                <w:noProof/>
                <w:color w:val="000000" w:themeColor="text1"/>
                <w:u w:val="none"/>
                <w:lang w:val="ru-RU"/>
              </w:rPr>
              <w:t xml:space="preserve">Пример јавне набавке веб апликације по мери и у складу са потребама </w:t>
            </w:r>
            <w:r w:rsidRPr="00FB1AC6">
              <w:rPr>
                <w:rStyle w:val="Hyperlink"/>
                <w:noProof/>
                <w:color w:val="000000" w:themeColor="text1"/>
                <w:u w:val="none"/>
                <w:lang w:val="ru-RU"/>
              </w:rPr>
              <w:lastRenderedPageBreak/>
              <w:t>наруциоца</w:t>
            </w:r>
            <w:r w:rsidRPr="00FB1AC6">
              <w:rPr>
                <w:noProof/>
                <w:webHidden/>
                <w:color w:val="000000" w:themeColor="text1"/>
              </w:rPr>
              <w:tab/>
            </w:r>
            <w:r w:rsidRPr="00FB1AC6">
              <w:rPr>
                <w:noProof/>
                <w:webHidden/>
                <w:color w:val="000000" w:themeColor="text1"/>
              </w:rPr>
              <w:fldChar w:fldCharType="begin"/>
            </w:r>
            <w:r w:rsidRPr="00FB1AC6">
              <w:rPr>
                <w:noProof/>
                <w:webHidden/>
                <w:color w:val="000000" w:themeColor="text1"/>
              </w:rPr>
              <w:instrText xml:space="preserve"> PAGEREF _Toc207369801 \h </w:instrText>
            </w:r>
            <w:r w:rsidRPr="00FB1AC6">
              <w:rPr>
                <w:noProof/>
                <w:webHidden/>
                <w:color w:val="000000" w:themeColor="text1"/>
              </w:rPr>
            </w:r>
            <w:r w:rsidRPr="00FB1AC6">
              <w:rPr>
                <w:noProof/>
                <w:webHidden/>
                <w:color w:val="000000" w:themeColor="text1"/>
              </w:rPr>
              <w:fldChar w:fldCharType="separate"/>
            </w:r>
            <w:r w:rsidR="000834DA">
              <w:rPr>
                <w:noProof/>
                <w:webHidden/>
                <w:color w:val="000000" w:themeColor="text1"/>
              </w:rPr>
              <w:t>28</w:t>
            </w:r>
            <w:r w:rsidRPr="00FB1AC6">
              <w:rPr>
                <w:noProof/>
                <w:webHidden/>
                <w:color w:val="000000" w:themeColor="text1"/>
              </w:rPr>
              <w:fldChar w:fldCharType="end"/>
            </w:r>
          </w:hyperlink>
        </w:p>
        <w:p w14:paraId="1A65EF7C" w14:textId="46C75EE5" w:rsidR="00FB1AC6" w:rsidRPr="00FB1AC6" w:rsidRDefault="00FB1AC6">
          <w:pPr>
            <w:pStyle w:val="TOC2"/>
            <w:tabs>
              <w:tab w:val="right" w:leader="dot" w:pos="9016"/>
            </w:tabs>
            <w:rPr>
              <w:rFonts w:asciiTheme="minorHAnsi" w:eastAsiaTheme="minorEastAsia" w:hAnsiTheme="minorHAnsi" w:cstheme="minorBidi"/>
              <w:noProof/>
              <w:color w:val="000000" w:themeColor="text1"/>
              <w:kern w:val="2"/>
              <w:lang w:val="en-US"/>
              <w14:ligatures w14:val="standardContextual"/>
            </w:rPr>
          </w:pPr>
          <w:hyperlink w:anchor="_Toc207369802" w:history="1">
            <w:r w:rsidRPr="00FB1AC6">
              <w:rPr>
                <w:rStyle w:val="Hyperlink"/>
                <w:noProof/>
                <w:color w:val="000000" w:themeColor="text1"/>
                <w:u w:val="none"/>
                <w:lang w:val="ru-RU"/>
              </w:rPr>
              <w:t>“</w:t>
            </w:r>
            <w:r w:rsidRPr="00FB1AC6">
              <w:rPr>
                <w:rStyle w:val="Hyperlink"/>
                <w:rFonts w:eastAsiaTheme="minorHAnsi"/>
                <w:noProof/>
                <w:color w:val="000000" w:themeColor="text1"/>
                <w:u w:val="none"/>
                <w:lang w:val="ru-RU"/>
              </w:rPr>
              <w:t xml:space="preserve"> </w:t>
            </w:r>
            <w:r w:rsidRPr="00FB1AC6">
              <w:rPr>
                <w:rStyle w:val="Hyperlink"/>
                <w:noProof/>
                <w:color w:val="000000" w:themeColor="text1"/>
                <w:u w:val="none"/>
                <w:lang w:val="ru-RU"/>
              </w:rPr>
              <w:t>Израда и имплементација в</w:t>
            </w:r>
            <w:r w:rsidRPr="00FB1AC6">
              <w:rPr>
                <w:rStyle w:val="Hyperlink"/>
                <w:noProof/>
                <w:color w:val="000000" w:themeColor="text1"/>
                <w:u w:val="none"/>
              </w:rPr>
              <w:t>e</w:t>
            </w:r>
            <w:r w:rsidRPr="00FB1AC6">
              <w:rPr>
                <w:rStyle w:val="Hyperlink"/>
                <w:noProof/>
                <w:color w:val="000000" w:themeColor="text1"/>
                <w:u w:val="none"/>
                <w:lang w:val="ru-RU"/>
              </w:rPr>
              <w:t>б апликације за грађанско предлагање и гласање о буџетским пројектима, са хостовањем у локалном окружењу наручиоца”</w:t>
            </w:r>
            <w:r w:rsidRPr="00FB1AC6">
              <w:rPr>
                <w:noProof/>
                <w:webHidden/>
                <w:color w:val="000000" w:themeColor="text1"/>
              </w:rPr>
              <w:tab/>
            </w:r>
            <w:r w:rsidRPr="00FB1AC6">
              <w:rPr>
                <w:noProof/>
                <w:webHidden/>
                <w:color w:val="000000" w:themeColor="text1"/>
              </w:rPr>
              <w:fldChar w:fldCharType="begin"/>
            </w:r>
            <w:r w:rsidRPr="00FB1AC6">
              <w:rPr>
                <w:noProof/>
                <w:webHidden/>
                <w:color w:val="000000" w:themeColor="text1"/>
              </w:rPr>
              <w:instrText xml:space="preserve"> PAGEREF _Toc207369802 \h </w:instrText>
            </w:r>
            <w:r w:rsidRPr="00FB1AC6">
              <w:rPr>
                <w:noProof/>
                <w:webHidden/>
                <w:color w:val="000000" w:themeColor="text1"/>
              </w:rPr>
            </w:r>
            <w:r w:rsidRPr="00FB1AC6">
              <w:rPr>
                <w:noProof/>
                <w:webHidden/>
                <w:color w:val="000000" w:themeColor="text1"/>
              </w:rPr>
              <w:fldChar w:fldCharType="separate"/>
            </w:r>
            <w:r w:rsidR="000834DA">
              <w:rPr>
                <w:noProof/>
                <w:webHidden/>
                <w:color w:val="000000" w:themeColor="text1"/>
              </w:rPr>
              <w:t>28</w:t>
            </w:r>
            <w:r w:rsidRPr="00FB1AC6">
              <w:rPr>
                <w:noProof/>
                <w:webHidden/>
                <w:color w:val="000000" w:themeColor="text1"/>
              </w:rPr>
              <w:fldChar w:fldCharType="end"/>
            </w:r>
          </w:hyperlink>
        </w:p>
        <w:p w14:paraId="53A12CE8" w14:textId="603F548D" w:rsidR="00FB1AC6" w:rsidRPr="00FB1AC6" w:rsidRDefault="00FB1AC6">
          <w:pPr>
            <w:pStyle w:val="TOC1"/>
            <w:tabs>
              <w:tab w:val="right" w:leader="dot" w:pos="9016"/>
            </w:tabs>
            <w:rPr>
              <w:rFonts w:asciiTheme="minorHAnsi" w:eastAsiaTheme="minorEastAsia" w:hAnsiTheme="minorHAnsi" w:cstheme="minorBidi"/>
              <w:noProof/>
              <w:color w:val="000000" w:themeColor="text1"/>
              <w:kern w:val="2"/>
              <w:lang w:val="en-US"/>
              <w14:ligatures w14:val="standardContextual"/>
            </w:rPr>
          </w:pPr>
          <w:r w:rsidRPr="00FB1AC6">
            <w:rPr>
              <w:rStyle w:val="Hyperlink"/>
              <w:noProof/>
              <w:color w:val="000000" w:themeColor="text1"/>
              <w:u w:val="none"/>
            </w:rPr>
            <w:t xml:space="preserve">8. </w:t>
          </w:r>
          <w:hyperlink w:anchor="_Toc207369803" w:history="1">
            <w:r w:rsidRPr="00FB1AC6">
              <w:rPr>
                <w:rStyle w:val="Hyperlink"/>
                <w:noProof/>
                <w:color w:val="000000" w:themeColor="text1"/>
                <w:u w:val="none"/>
                <w:lang w:val="ru-RU"/>
              </w:rPr>
              <w:t>ОДРЖАВАЊЕ И НАДОГРАДЊА ПОСТОЈЕЋИХ СОФТВЕРСКИХ СИСТЕМА</w:t>
            </w:r>
            <w:r w:rsidRPr="00FB1AC6">
              <w:rPr>
                <w:noProof/>
                <w:webHidden/>
                <w:color w:val="000000" w:themeColor="text1"/>
              </w:rPr>
              <w:tab/>
            </w:r>
            <w:r w:rsidRPr="00FB1AC6">
              <w:rPr>
                <w:noProof/>
                <w:webHidden/>
                <w:color w:val="000000" w:themeColor="text1"/>
              </w:rPr>
              <w:fldChar w:fldCharType="begin"/>
            </w:r>
            <w:r w:rsidRPr="00FB1AC6">
              <w:rPr>
                <w:noProof/>
                <w:webHidden/>
                <w:color w:val="000000" w:themeColor="text1"/>
              </w:rPr>
              <w:instrText xml:space="preserve"> PAGEREF _Toc207369803 \h </w:instrText>
            </w:r>
            <w:r w:rsidRPr="00FB1AC6">
              <w:rPr>
                <w:noProof/>
                <w:webHidden/>
                <w:color w:val="000000" w:themeColor="text1"/>
              </w:rPr>
            </w:r>
            <w:r w:rsidRPr="00FB1AC6">
              <w:rPr>
                <w:noProof/>
                <w:webHidden/>
                <w:color w:val="000000" w:themeColor="text1"/>
              </w:rPr>
              <w:fldChar w:fldCharType="separate"/>
            </w:r>
            <w:r w:rsidR="000834DA">
              <w:rPr>
                <w:noProof/>
                <w:webHidden/>
                <w:color w:val="000000" w:themeColor="text1"/>
              </w:rPr>
              <w:t>36</w:t>
            </w:r>
            <w:r w:rsidRPr="00FB1AC6">
              <w:rPr>
                <w:noProof/>
                <w:webHidden/>
                <w:color w:val="000000" w:themeColor="text1"/>
              </w:rPr>
              <w:fldChar w:fldCharType="end"/>
            </w:r>
          </w:hyperlink>
        </w:p>
        <w:p w14:paraId="69449759" w14:textId="0309DC19" w:rsidR="00FB1AC6" w:rsidRPr="00FB1AC6" w:rsidRDefault="00FB1AC6">
          <w:pPr>
            <w:pStyle w:val="TOC2"/>
            <w:tabs>
              <w:tab w:val="right" w:leader="dot" w:pos="9016"/>
            </w:tabs>
            <w:rPr>
              <w:rFonts w:asciiTheme="minorHAnsi" w:eastAsiaTheme="minorEastAsia" w:hAnsiTheme="minorHAnsi" w:cstheme="minorBidi"/>
              <w:noProof/>
              <w:color w:val="000000" w:themeColor="text1"/>
              <w:kern w:val="2"/>
              <w:lang w:val="en-US"/>
              <w14:ligatures w14:val="standardContextual"/>
            </w:rPr>
          </w:pPr>
          <w:r w:rsidRPr="00FB1AC6">
            <w:rPr>
              <w:rStyle w:val="Hyperlink"/>
              <w:noProof/>
              <w:color w:val="000000" w:themeColor="text1"/>
              <w:u w:val="none"/>
            </w:rPr>
            <w:t xml:space="preserve">8.1 </w:t>
          </w:r>
          <w:hyperlink w:anchor="_Toc207369804" w:history="1">
            <w:r w:rsidRPr="00FB1AC6">
              <w:rPr>
                <w:rStyle w:val="Hyperlink"/>
                <w:noProof/>
                <w:color w:val="000000" w:themeColor="text1"/>
                <w:u w:val="none"/>
                <w:lang w:val="ru-RU"/>
              </w:rPr>
              <w:t>Општи о услугама набавке и надоградње постојећих софтверских решења</w:t>
            </w:r>
            <w:r w:rsidRPr="00FB1AC6">
              <w:rPr>
                <w:noProof/>
                <w:webHidden/>
                <w:color w:val="000000" w:themeColor="text1"/>
              </w:rPr>
              <w:tab/>
            </w:r>
            <w:r w:rsidRPr="00FB1AC6">
              <w:rPr>
                <w:noProof/>
                <w:webHidden/>
                <w:color w:val="000000" w:themeColor="text1"/>
              </w:rPr>
              <w:fldChar w:fldCharType="begin"/>
            </w:r>
            <w:r w:rsidRPr="00FB1AC6">
              <w:rPr>
                <w:noProof/>
                <w:webHidden/>
                <w:color w:val="000000" w:themeColor="text1"/>
              </w:rPr>
              <w:instrText xml:space="preserve"> PAGEREF _Toc207369804 \h </w:instrText>
            </w:r>
            <w:r w:rsidRPr="00FB1AC6">
              <w:rPr>
                <w:noProof/>
                <w:webHidden/>
                <w:color w:val="000000" w:themeColor="text1"/>
              </w:rPr>
            </w:r>
            <w:r w:rsidRPr="00FB1AC6">
              <w:rPr>
                <w:noProof/>
                <w:webHidden/>
                <w:color w:val="000000" w:themeColor="text1"/>
              </w:rPr>
              <w:fldChar w:fldCharType="separate"/>
            </w:r>
            <w:r w:rsidR="000834DA">
              <w:rPr>
                <w:noProof/>
                <w:webHidden/>
                <w:color w:val="000000" w:themeColor="text1"/>
              </w:rPr>
              <w:t>36</w:t>
            </w:r>
            <w:r w:rsidRPr="00FB1AC6">
              <w:rPr>
                <w:noProof/>
                <w:webHidden/>
                <w:color w:val="000000" w:themeColor="text1"/>
              </w:rPr>
              <w:fldChar w:fldCharType="end"/>
            </w:r>
          </w:hyperlink>
        </w:p>
        <w:p w14:paraId="076F0DB9" w14:textId="2DBBB670" w:rsidR="00FB1AC6" w:rsidRPr="00FB1AC6" w:rsidRDefault="00FB1AC6">
          <w:pPr>
            <w:pStyle w:val="TOC2"/>
            <w:tabs>
              <w:tab w:val="right" w:leader="dot" w:pos="9016"/>
            </w:tabs>
            <w:rPr>
              <w:rFonts w:asciiTheme="minorHAnsi" w:eastAsiaTheme="minorEastAsia" w:hAnsiTheme="minorHAnsi" w:cstheme="minorBidi"/>
              <w:noProof/>
              <w:color w:val="000000" w:themeColor="text1"/>
              <w:kern w:val="2"/>
              <w:lang w:val="en-US"/>
              <w14:ligatures w14:val="standardContextual"/>
            </w:rPr>
          </w:pPr>
          <w:r w:rsidRPr="00FB1AC6">
            <w:rPr>
              <w:rStyle w:val="Hyperlink"/>
              <w:noProof/>
              <w:color w:val="000000" w:themeColor="text1"/>
              <w:u w:val="none"/>
            </w:rPr>
            <w:t xml:space="preserve">8.2 </w:t>
          </w:r>
          <w:hyperlink w:anchor="_Toc207369805" w:history="1">
            <w:r w:rsidRPr="00FB1AC6">
              <w:rPr>
                <w:rStyle w:val="Hyperlink"/>
                <w:rFonts w:eastAsiaTheme="minorHAnsi"/>
                <w:noProof/>
                <w:color w:val="000000" w:themeColor="text1"/>
                <w:u w:val="none"/>
                <w:lang w:val="ru-RU"/>
              </w:rPr>
              <w:t>Опште о техничким спецификацијама</w:t>
            </w:r>
            <w:r w:rsidRPr="00FB1AC6">
              <w:rPr>
                <w:noProof/>
                <w:webHidden/>
                <w:color w:val="000000" w:themeColor="text1"/>
              </w:rPr>
              <w:tab/>
            </w:r>
            <w:r w:rsidRPr="00FB1AC6">
              <w:rPr>
                <w:noProof/>
                <w:webHidden/>
                <w:color w:val="000000" w:themeColor="text1"/>
              </w:rPr>
              <w:fldChar w:fldCharType="begin"/>
            </w:r>
            <w:r w:rsidRPr="00FB1AC6">
              <w:rPr>
                <w:noProof/>
                <w:webHidden/>
                <w:color w:val="000000" w:themeColor="text1"/>
              </w:rPr>
              <w:instrText xml:space="preserve"> PAGEREF _Toc207369805 \h </w:instrText>
            </w:r>
            <w:r w:rsidRPr="00FB1AC6">
              <w:rPr>
                <w:noProof/>
                <w:webHidden/>
                <w:color w:val="000000" w:themeColor="text1"/>
              </w:rPr>
            </w:r>
            <w:r w:rsidRPr="00FB1AC6">
              <w:rPr>
                <w:noProof/>
                <w:webHidden/>
                <w:color w:val="000000" w:themeColor="text1"/>
              </w:rPr>
              <w:fldChar w:fldCharType="separate"/>
            </w:r>
            <w:r w:rsidR="000834DA">
              <w:rPr>
                <w:noProof/>
                <w:webHidden/>
                <w:color w:val="000000" w:themeColor="text1"/>
              </w:rPr>
              <w:t>36</w:t>
            </w:r>
            <w:r w:rsidRPr="00FB1AC6">
              <w:rPr>
                <w:noProof/>
                <w:webHidden/>
                <w:color w:val="000000" w:themeColor="text1"/>
              </w:rPr>
              <w:fldChar w:fldCharType="end"/>
            </w:r>
          </w:hyperlink>
        </w:p>
        <w:p w14:paraId="4A6E2442" w14:textId="201E8A55" w:rsidR="00FB1AC6" w:rsidRPr="00FB1AC6" w:rsidRDefault="00FB1AC6">
          <w:pPr>
            <w:pStyle w:val="TOC2"/>
            <w:tabs>
              <w:tab w:val="right" w:leader="dot" w:pos="9016"/>
            </w:tabs>
            <w:rPr>
              <w:rFonts w:asciiTheme="minorHAnsi" w:eastAsiaTheme="minorEastAsia" w:hAnsiTheme="minorHAnsi" w:cstheme="minorBidi"/>
              <w:noProof/>
              <w:color w:val="000000" w:themeColor="text1"/>
              <w:kern w:val="2"/>
              <w:lang w:val="en-US"/>
              <w14:ligatures w14:val="standardContextual"/>
            </w:rPr>
          </w:pPr>
          <w:r w:rsidRPr="00FB1AC6">
            <w:rPr>
              <w:rStyle w:val="Hyperlink"/>
              <w:noProof/>
              <w:color w:val="000000" w:themeColor="text1"/>
              <w:u w:val="none"/>
            </w:rPr>
            <w:t xml:space="preserve">8.3 </w:t>
          </w:r>
          <w:hyperlink w:anchor="_Toc207369806" w:history="1">
            <w:r w:rsidRPr="00FB1AC6">
              <w:rPr>
                <w:rStyle w:val="Hyperlink"/>
                <w:noProof/>
                <w:color w:val="000000" w:themeColor="text1"/>
                <w:u w:val="none"/>
                <w:lang w:val="ru-RU"/>
              </w:rPr>
              <w:t>Опште о критеријумима за квалитативни избор привредног субјекта</w:t>
            </w:r>
            <w:r w:rsidRPr="00FB1AC6">
              <w:rPr>
                <w:noProof/>
                <w:webHidden/>
                <w:color w:val="000000" w:themeColor="text1"/>
              </w:rPr>
              <w:tab/>
            </w:r>
            <w:r w:rsidRPr="00FB1AC6">
              <w:rPr>
                <w:noProof/>
                <w:webHidden/>
                <w:color w:val="000000" w:themeColor="text1"/>
              </w:rPr>
              <w:fldChar w:fldCharType="begin"/>
            </w:r>
            <w:r w:rsidRPr="00FB1AC6">
              <w:rPr>
                <w:noProof/>
                <w:webHidden/>
                <w:color w:val="000000" w:themeColor="text1"/>
              </w:rPr>
              <w:instrText xml:space="preserve"> PAGEREF _Toc207369806 \h </w:instrText>
            </w:r>
            <w:r w:rsidRPr="00FB1AC6">
              <w:rPr>
                <w:noProof/>
                <w:webHidden/>
                <w:color w:val="000000" w:themeColor="text1"/>
              </w:rPr>
            </w:r>
            <w:r w:rsidRPr="00FB1AC6">
              <w:rPr>
                <w:noProof/>
                <w:webHidden/>
                <w:color w:val="000000" w:themeColor="text1"/>
              </w:rPr>
              <w:fldChar w:fldCharType="separate"/>
            </w:r>
            <w:r w:rsidR="000834DA">
              <w:rPr>
                <w:noProof/>
                <w:webHidden/>
                <w:color w:val="000000" w:themeColor="text1"/>
              </w:rPr>
              <w:t>38</w:t>
            </w:r>
            <w:r w:rsidRPr="00FB1AC6">
              <w:rPr>
                <w:noProof/>
                <w:webHidden/>
                <w:color w:val="000000" w:themeColor="text1"/>
              </w:rPr>
              <w:fldChar w:fldCharType="end"/>
            </w:r>
          </w:hyperlink>
        </w:p>
        <w:p w14:paraId="7E71DEB3" w14:textId="7735B7CD" w:rsidR="00FB1AC6" w:rsidRPr="00FB1AC6" w:rsidRDefault="00FB1AC6">
          <w:pPr>
            <w:pStyle w:val="TOC2"/>
            <w:tabs>
              <w:tab w:val="right" w:leader="dot" w:pos="9016"/>
            </w:tabs>
            <w:rPr>
              <w:rFonts w:asciiTheme="minorHAnsi" w:eastAsiaTheme="minorEastAsia" w:hAnsiTheme="minorHAnsi" w:cstheme="minorBidi"/>
              <w:noProof/>
              <w:color w:val="000000" w:themeColor="text1"/>
              <w:kern w:val="2"/>
              <w:lang w:val="en-US"/>
              <w14:ligatures w14:val="standardContextual"/>
            </w:rPr>
          </w:pPr>
          <w:r w:rsidRPr="00FB1AC6">
            <w:rPr>
              <w:rStyle w:val="Hyperlink"/>
              <w:noProof/>
              <w:color w:val="000000" w:themeColor="text1"/>
              <w:u w:val="none"/>
            </w:rPr>
            <w:t xml:space="preserve">8.4 </w:t>
          </w:r>
          <w:hyperlink w:anchor="_Toc207369807" w:history="1">
            <w:r w:rsidRPr="00FB1AC6">
              <w:rPr>
                <w:rStyle w:val="Hyperlink"/>
                <w:noProof/>
                <w:color w:val="000000" w:themeColor="text1"/>
                <w:u w:val="none"/>
                <w:lang w:val="ru-RU"/>
              </w:rPr>
              <w:t>Опште о критеријумима за доделу уговора</w:t>
            </w:r>
            <w:r w:rsidRPr="00FB1AC6">
              <w:rPr>
                <w:noProof/>
                <w:webHidden/>
                <w:color w:val="000000" w:themeColor="text1"/>
              </w:rPr>
              <w:tab/>
            </w:r>
            <w:r w:rsidRPr="00FB1AC6">
              <w:rPr>
                <w:noProof/>
                <w:webHidden/>
                <w:color w:val="000000" w:themeColor="text1"/>
              </w:rPr>
              <w:fldChar w:fldCharType="begin"/>
            </w:r>
            <w:r w:rsidRPr="00FB1AC6">
              <w:rPr>
                <w:noProof/>
                <w:webHidden/>
                <w:color w:val="000000" w:themeColor="text1"/>
              </w:rPr>
              <w:instrText xml:space="preserve"> PAGEREF _Toc207369807 \h </w:instrText>
            </w:r>
            <w:r w:rsidRPr="00FB1AC6">
              <w:rPr>
                <w:noProof/>
                <w:webHidden/>
                <w:color w:val="000000" w:themeColor="text1"/>
              </w:rPr>
            </w:r>
            <w:r w:rsidRPr="00FB1AC6">
              <w:rPr>
                <w:noProof/>
                <w:webHidden/>
                <w:color w:val="000000" w:themeColor="text1"/>
              </w:rPr>
              <w:fldChar w:fldCharType="separate"/>
            </w:r>
            <w:r w:rsidR="000834DA">
              <w:rPr>
                <w:noProof/>
                <w:webHidden/>
                <w:color w:val="000000" w:themeColor="text1"/>
              </w:rPr>
              <w:t>39</w:t>
            </w:r>
            <w:r w:rsidRPr="00FB1AC6">
              <w:rPr>
                <w:noProof/>
                <w:webHidden/>
                <w:color w:val="000000" w:themeColor="text1"/>
              </w:rPr>
              <w:fldChar w:fldCharType="end"/>
            </w:r>
          </w:hyperlink>
        </w:p>
        <w:p w14:paraId="71797A5A" w14:textId="3FA37C8F" w:rsidR="00FB1AC6" w:rsidRPr="00FB1AC6" w:rsidRDefault="00FB1AC6">
          <w:pPr>
            <w:pStyle w:val="TOC2"/>
            <w:tabs>
              <w:tab w:val="right" w:leader="dot" w:pos="9016"/>
            </w:tabs>
            <w:rPr>
              <w:rFonts w:asciiTheme="minorHAnsi" w:eastAsiaTheme="minorEastAsia" w:hAnsiTheme="minorHAnsi" w:cstheme="minorBidi"/>
              <w:noProof/>
              <w:color w:val="000000" w:themeColor="text1"/>
              <w:kern w:val="2"/>
              <w:lang w:val="en-US"/>
              <w14:ligatures w14:val="standardContextual"/>
            </w:rPr>
          </w:pPr>
          <w:r w:rsidRPr="00FB1AC6">
            <w:rPr>
              <w:rStyle w:val="Hyperlink"/>
              <w:noProof/>
              <w:color w:val="000000" w:themeColor="text1"/>
              <w:u w:val="none"/>
            </w:rPr>
            <w:t xml:space="preserve">8.5 </w:t>
          </w:r>
          <w:hyperlink w:anchor="_Toc207369808" w:history="1">
            <w:r w:rsidRPr="00FB1AC6">
              <w:rPr>
                <w:rStyle w:val="Hyperlink"/>
                <w:noProof/>
                <w:color w:val="000000" w:themeColor="text1"/>
                <w:u w:val="none"/>
                <w:lang w:val="ru-RU"/>
              </w:rPr>
              <w:t>Пример јавне набаке услуга одржавања и надоградње постојећих софтверских система</w:t>
            </w:r>
            <w:r w:rsidRPr="00FB1AC6">
              <w:rPr>
                <w:noProof/>
                <w:webHidden/>
                <w:color w:val="000000" w:themeColor="text1"/>
              </w:rPr>
              <w:tab/>
            </w:r>
            <w:r w:rsidRPr="00FB1AC6">
              <w:rPr>
                <w:noProof/>
                <w:webHidden/>
                <w:color w:val="000000" w:themeColor="text1"/>
              </w:rPr>
              <w:fldChar w:fldCharType="begin"/>
            </w:r>
            <w:r w:rsidRPr="00FB1AC6">
              <w:rPr>
                <w:noProof/>
                <w:webHidden/>
                <w:color w:val="000000" w:themeColor="text1"/>
              </w:rPr>
              <w:instrText xml:space="preserve"> PAGEREF _Toc207369808 \h </w:instrText>
            </w:r>
            <w:r w:rsidRPr="00FB1AC6">
              <w:rPr>
                <w:noProof/>
                <w:webHidden/>
                <w:color w:val="000000" w:themeColor="text1"/>
              </w:rPr>
            </w:r>
            <w:r w:rsidRPr="00FB1AC6">
              <w:rPr>
                <w:noProof/>
                <w:webHidden/>
                <w:color w:val="000000" w:themeColor="text1"/>
              </w:rPr>
              <w:fldChar w:fldCharType="separate"/>
            </w:r>
            <w:r w:rsidR="000834DA">
              <w:rPr>
                <w:noProof/>
                <w:webHidden/>
                <w:color w:val="000000" w:themeColor="text1"/>
              </w:rPr>
              <w:t>39</w:t>
            </w:r>
            <w:r w:rsidRPr="00FB1AC6">
              <w:rPr>
                <w:noProof/>
                <w:webHidden/>
                <w:color w:val="000000" w:themeColor="text1"/>
              </w:rPr>
              <w:fldChar w:fldCharType="end"/>
            </w:r>
          </w:hyperlink>
        </w:p>
        <w:p w14:paraId="5C57BC50" w14:textId="3D2AC5DF" w:rsidR="00FB1AC6" w:rsidRPr="00FB1AC6" w:rsidRDefault="00FB1AC6">
          <w:pPr>
            <w:pStyle w:val="TOC2"/>
            <w:tabs>
              <w:tab w:val="right" w:leader="dot" w:pos="9016"/>
            </w:tabs>
            <w:rPr>
              <w:rFonts w:asciiTheme="minorHAnsi" w:eastAsiaTheme="minorEastAsia" w:hAnsiTheme="minorHAnsi" w:cstheme="minorBidi"/>
              <w:noProof/>
              <w:color w:val="000000" w:themeColor="text1"/>
              <w:kern w:val="2"/>
              <w:lang w:val="en-US"/>
              <w14:ligatures w14:val="standardContextual"/>
            </w:rPr>
          </w:pPr>
          <w:hyperlink w:anchor="_Toc207369809" w:history="1">
            <w:r w:rsidRPr="00FB1AC6">
              <w:rPr>
                <w:rStyle w:val="Hyperlink"/>
                <w:noProof/>
                <w:color w:val="000000" w:themeColor="text1"/>
                <w:u w:val="none"/>
                <w:lang w:val="ru-RU"/>
              </w:rPr>
              <w:t xml:space="preserve">“Услуге одржавања и надоградње постојећег </w:t>
            </w:r>
            <w:r w:rsidRPr="00FB1AC6">
              <w:rPr>
                <w:rStyle w:val="Hyperlink"/>
                <w:noProof/>
                <w:color w:val="000000" w:themeColor="text1"/>
                <w:u w:val="none"/>
              </w:rPr>
              <w:t>SAP</w:t>
            </w:r>
            <w:r w:rsidRPr="00FB1AC6">
              <w:rPr>
                <w:rStyle w:val="Hyperlink"/>
                <w:noProof/>
                <w:color w:val="000000" w:themeColor="text1"/>
                <w:u w:val="none"/>
                <w:lang w:val="ru-RU"/>
              </w:rPr>
              <w:t xml:space="preserve"> система”</w:t>
            </w:r>
            <w:r w:rsidRPr="00FB1AC6">
              <w:rPr>
                <w:noProof/>
                <w:webHidden/>
                <w:color w:val="000000" w:themeColor="text1"/>
              </w:rPr>
              <w:tab/>
            </w:r>
            <w:r w:rsidRPr="00FB1AC6">
              <w:rPr>
                <w:noProof/>
                <w:webHidden/>
                <w:color w:val="000000" w:themeColor="text1"/>
              </w:rPr>
              <w:fldChar w:fldCharType="begin"/>
            </w:r>
            <w:r w:rsidRPr="00FB1AC6">
              <w:rPr>
                <w:noProof/>
                <w:webHidden/>
                <w:color w:val="000000" w:themeColor="text1"/>
              </w:rPr>
              <w:instrText xml:space="preserve"> PAGEREF _Toc207369809 \h </w:instrText>
            </w:r>
            <w:r w:rsidRPr="00FB1AC6">
              <w:rPr>
                <w:noProof/>
                <w:webHidden/>
                <w:color w:val="000000" w:themeColor="text1"/>
              </w:rPr>
            </w:r>
            <w:r w:rsidRPr="00FB1AC6">
              <w:rPr>
                <w:noProof/>
                <w:webHidden/>
                <w:color w:val="000000" w:themeColor="text1"/>
              </w:rPr>
              <w:fldChar w:fldCharType="separate"/>
            </w:r>
            <w:r w:rsidR="000834DA">
              <w:rPr>
                <w:noProof/>
                <w:webHidden/>
                <w:color w:val="000000" w:themeColor="text1"/>
              </w:rPr>
              <w:t>39</w:t>
            </w:r>
            <w:r w:rsidRPr="00FB1AC6">
              <w:rPr>
                <w:noProof/>
                <w:webHidden/>
                <w:color w:val="000000" w:themeColor="text1"/>
              </w:rPr>
              <w:fldChar w:fldCharType="end"/>
            </w:r>
          </w:hyperlink>
        </w:p>
        <w:p w14:paraId="2CE03F60" w14:textId="6D8A2455" w:rsidR="00FB1AC6" w:rsidRPr="00FB1AC6" w:rsidRDefault="00FB1AC6">
          <w:pPr>
            <w:pStyle w:val="TOC1"/>
            <w:tabs>
              <w:tab w:val="right" w:leader="dot" w:pos="9016"/>
            </w:tabs>
            <w:rPr>
              <w:rFonts w:asciiTheme="minorHAnsi" w:eastAsiaTheme="minorEastAsia" w:hAnsiTheme="minorHAnsi" w:cstheme="minorBidi"/>
              <w:noProof/>
              <w:color w:val="000000" w:themeColor="text1"/>
              <w:kern w:val="2"/>
              <w:lang w:val="en-US"/>
              <w14:ligatures w14:val="standardContextual"/>
            </w:rPr>
          </w:pPr>
          <w:r w:rsidRPr="00FB1AC6">
            <w:rPr>
              <w:rStyle w:val="Hyperlink"/>
              <w:noProof/>
              <w:color w:val="000000" w:themeColor="text1"/>
              <w:u w:val="none"/>
            </w:rPr>
            <w:t xml:space="preserve">9. </w:t>
          </w:r>
          <w:hyperlink w:anchor="_Toc207369810" w:history="1">
            <w:r w:rsidRPr="00FB1AC6">
              <w:rPr>
                <w:rStyle w:val="Hyperlink"/>
                <w:noProof/>
                <w:color w:val="000000" w:themeColor="text1"/>
                <w:u w:val="none"/>
              </w:rPr>
              <w:t>ЗАКЉУЧАК</w:t>
            </w:r>
            <w:r w:rsidRPr="00FB1AC6">
              <w:rPr>
                <w:noProof/>
                <w:webHidden/>
                <w:color w:val="000000" w:themeColor="text1"/>
              </w:rPr>
              <w:tab/>
            </w:r>
            <w:r w:rsidRPr="00FB1AC6">
              <w:rPr>
                <w:noProof/>
                <w:webHidden/>
                <w:color w:val="000000" w:themeColor="text1"/>
              </w:rPr>
              <w:fldChar w:fldCharType="begin"/>
            </w:r>
            <w:r w:rsidRPr="00FB1AC6">
              <w:rPr>
                <w:noProof/>
                <w:webHidden/>
                <w:color w:val="000000" w:themeColor="text1"/>
              </w:rPr>
              <w:instrText xml:space="preserve"> PAGEREF _Toc207369810 \h </w:instrText>
            </w:r>
            <w:r w:rsidRPr="00FB1AC6">
              <w:rPr>
                <w:noProof/>
                <w:webHidden/>
                <w:color w:val="000000" w:themeColor="text1"/>
              </w:rPr>
            </w:r>
            <w:r w:rsidRPr="00FB1AC6">
              <w:rPr>
                <w:noProof/>
                <w:webHidden/>
                <w:color w:val="000000" w:themeColor="text1"/>
              </w:rPr>
              <w:fldChar w:fldCharType="separate"/>
            </w:r>
            <w:r w:rsidR="000834DA">
              <w:rPr>
                <w:noProof/>
                <w:webHidden/>
                <w:color w:val="000000" w:themeColor="text1"/>
              </w:rPr>
              <w:t>47</w:t>
            </w:r>
            <w:r w:rsidRPr="00FB1AC6">
              <w:rPr>
                <w:noProof/>
                <w:webHidden/>
                <w:color w:val="000000" w:themeColor="text1"/>
              </w:rPr>
              <w:fldChar w:fldCharType="end"/>
            </w:r>
          </w:hyperlink>
        </w:p>
        <w:p w14:paraId="1D877BBC" w14:textId="31EC1872" w:rsidR="00B17E00" w:rsidRDefault="00B17E00">
          <w:r>
            <w:rPr>
              <w:b/>
              <w:bCs/>
              <w:noProof/>
            </w:rPr>
            <w:fldChar w:fldCharType="end"/>
          </w:r>
        </w:p>
      </w:sdtContent>
    </w:sdt>
    <w:p w14:paraId="7006349B" w14:textId="77777777" w:rsidR="00C85442" w:rsidRDefault="00C85442" w:rsidP="00C85442">
      <w:pPr>
        <w:pStyle w:val="ListParagraph"/>
        <w:jc w:val="both"/>
        <w:rPr>
          <w:rFonts w:asciiTheme="majorBidi" w:hAnsiTheme="majorBidi" w:cstheme="majorBidi"/>
          <w:b/>
          <w:bCs/>
        </w:rPr>
      </w:pPr>
    </w:p>
    <w:p w14:paraId="5D5E13FC" w14:textId="77777777" w:rsidR="002B66C5" w:rsidRDefault="002B66C5" w:rsidP="00C85442">
      <w:pPr>
        <w:pStyle w:val="ListParagraph"/>
        <w:jc w:val="both"/>
        <w:rPr>
          <w:rFonts w:asciiTheme="majorBidi" w:hAnsiTheme="majorBidi" w:cstheme="majorBidi"/>
          <w:b/>
          <w:bCs/>
        </w:rPr>
      </w:pPr>
    </w:p>
    <w:p w14:paraId="6FDE9991" w14:textId="77777777" w:rsidR="002B66C5" w:rsidRDefault="002B66C5" w:rsidP="00C85442">
      <w:pPr>
        <w:pStyle w:val="ListParagraph"/>
        <w:jc w:val="both"/>
        <w:rPr>
          <w:rFonts w:asciiTheme="majorBidi" w:hAnsiTheme="majorBidi" w:cstheme="majorBidi"/>
          <w:b/>
          <w:bCs/>
        </w:rPr>
      </w:pPr>
    </w:p>
    <w:p w14:paraId="6DF5EC97" w14:textId="77777777" w:rsidR="002B66C5" w:rsidRDefault="002B66C5" w:rsidP="00C85442">
      <w:pPr>
        <w:pStyle w:val="ListParagraph"/>
        <w:jc w:val="both"/>
        <w:rPr>
          <w:rFonts w:asciiTheme="majorBidi" w:hAnsiTheme="majorBidi" w:cstheme="majorBidi"/>
          <w:b/>
          <w:bCs/>
        </w:rPr>
      </w:pPr>
    </w:p>
    <w:p w14:paraId="3AF9719B" w14:textId="77777777" w:rsidR="002B66C5" w:rsidRDefault="002B66C5" w:rsidP="00C85442">
      <w:pPr>
        <w:pStyle w:val="ListParagraph"/>
        <w:jc w:val="both"/>
        <w:rPr>
          <w:rFonts w:asciiTheme="majorBidi" w:hAnsiTheme="majorBidi" w:cstheme="majorBidi"/>
          <w:b/>
          <w:bCs/>
        </w:rPr>
      </w:pPr>
    </w:p>
    <w:p w14:paraId="184F9643" w14:textId="77777777" w:rsidR="002B66C5" w:rsidRDefault="002B66C5" w:rsidP="00C85442">
      <w:pPr>
        <w:pStyle w:val="ListParagraph"/>
        <w:jc w:val="both"/>
        <w:rPr>
          <w:rFonts w:asciiTheme="majorBidi" w:hAnsiTheme="majorBidi" w:cstheme="majorBidi"/>
          <w:b/>
          <w:bCs/>
        </w:rPr>
      </w:pPr>
    </w:p>
    <w:p w14:paraId="179A515D" w14:textId="77777777" w:rsidR="002B66C5" w:rsidRDefault="002B66C5" w:rsidP="00C85442">
      <w:pPr>
        <w:pStyle w:val="ListParagraph"/>
        <w:jc w:val="both"/>
        <w:rPr>
          <w:rFonts w:asciiTheme="majorBidi" w:hAnsiTheme="majorBidi" w:cstheme="majorBidi"/>
          <w:b/>
          <w:bCs/>
        </w:rPr>
      </w:pPr>
    </w:p>
    <w:p w14:paraId="4F1D32CB" w14:textId="77777777" w:rsidR="002B66C5" w:rsidRDefault="002B66C5" w:rsidP="00C85442">
      <w:pPr>
        <w:pStyle w:val="ListParagraph"/>
        <w:jc w:val="both"/>
        <w:rPr>
          <w:rFonts w:asciiTheme="majorBidi" w:hAnsiTheme="majorBidi" w:cstheme="majorBidi"/>
          <w:b/>
          <w:bCs/>
        </w:rPr>
      </w:pPr>
    </w:p>
    <w:p w14:paraId="602BFC72" w14:textId="77777777" w:rsidR="002B66C5" w:rsidRDefault="002B66C5" w:rsidP="00C85442">
      <w:pPr>
        <w:pStyle w:val="ListParagraph"/>
        <w:jc w:val="both"/>
        <w:rPr>
          <w:rFonts w:asciiTheme="majorBidi" w:hAnsiTheme="majorBidi" w:cstheme="majorBidi"/>
          <w:b/>
          <w:bCs/>
        </w:rPr>
      </w:pPr>
    </w:p>
    <w:p w14:paraId="6A3B2DC9" w14:textId="77777777" w:rsidR="002B66C5" w:rsidRDefault="002B66C5" w:rsidP="00C85442">
      <w:pPr>
        <w:pStyle w:val="ListParagraph"/>
        <w:jc w:val="both"/>
        <w:rPr>
          <w:rFonts w:asciiTheme="majorBidi" w:hAnsiTheme="majorBidi" w:cstheme="majorBidi"/>
          <w:b/>
          <w:bCs/>
        </w:rPr>
      </w:pPr>
    </w:p>
    <w:p w14:paraId="0A56E7E9" w14:textId="77777777" w:rsidR="002B66C5" w:rsidRDefault="002B66C5" w:rsidP="00C85442">
      <w:pPr>
        <w:pStyle w:val="ListParagraph"/>
        <w:jc w:val="both"/>
        <w:rPr>
          <w:rFonts w:asciiTheme="majorBidi" w:hAnsiTheme="majorBidi" w:cstheme="majorBidi"/>
          <w:b/>
          <w:bCs/>
        </w:rPr>
      </w:pPr>
    </w:p>
    <w:p w14:paraId="2DCEADF8" w14:textId="77777777" w:rsidR="002B66C5" w:rsidRDefault="002B66C5" w:rsidP="00C85442">
      <w:pPr>
        <w:pStyle w:val="ListParagraph"/>
        <w:jc w:val="both"/>
        <w:rPr>
          <w:rFonts w:asciiTheme="majorBidi" w:hAnsiTheme="majorBidi" w:cstheme="majorBidi"/>
          <w:b/>
          <w:bCs/>
        </w:rPr>
      </w:pPr>
    </w:p>
    <w:p w14:paraId="0545F71C" w14:textId="77777777" w:rsidR="002B66C5" w:rsidRDefault="002B66C5" w:rsidP="00C85442">
      <w:pPr>
        <w:pStyle w:val="ListParagraph"/>
        <w:jc w:val="both"/>
        <w:rPr>
          <w:rFonts w:asciiTheme="majorBidi" w:hAnsiTheme="majorBidi" w:cstheme="majorBidi"/>
          <w:b/>
          <w:bCs/>
        </w:rPr>
      </w:pPr>
    </w:p>
    <w:p w14:paraId="04F2E49A" w14:textId="77777777" w:rsidR="002B66C5" w:rsidRDefault="002B66C5" w:rsidP="00C85442">
      <w:pPr>
        <w:pStyle w:val="ListParagraph"/>
        <w:jc w:val="both"/>
        <w:rPr>
          <w:rFonts w:asciiTheme="majorBidi" w:hAnsiTheme="majorBidi" w:cstheme="majorBidi"/>
          <w:b/>
          <w:bCs/>
        </w:rPr>
      </w:pPr>
    </w:p>
    <w:p w14:paraId="1A4FF1A6" w14:textId="77777777" w:rsidR="002B66C5" w:rsidRDefault="002B66C5" w:rsidP="00C85442">
      <w:pPr>
        <w:pStyle w:val="ListParagraph"/>
        <w:jc w:val="both"/>
        <w:rPr>
          <w:rFonts w:asciiTheme="majorBidi" w:hAnsiTheme="majorBidi" w:cstheme="majorBidi"/>
          <w:b/>
          <w:bCs/>
        </w:rPr>
      </w:pPr>
    </w:p>
    <w:p w14:paraId="0779F429" w14:textId="77777777" w:rsidR="002B66C5" w:rsidRDefault="002B66C5" w:rsidP="00C85442">
      <w:pPr>
        <w:pStyle w:val="ListParagraph"/>
        <w:jc w:val="both"/>
        <w:rPr>
          <w:rFonts w:asciiTheme="majorBidi" w:hAnsiTheme="majorBidi" w:cstheme="majorBidi"/>
          <w:b/>
          <w:bCs/>
        </w:rPr>
      </w:pPr>
    </w:p>
    <w:p w14:paraId="31C85019" w14:textId="77777777" w:rsidR="002B66C5" w:rsidRDefault="002B66C5" w:rsidP="00C85442">
      <w:pPr>
        <w:pStyle w:val="ListParagraph"/>
        <w:jc w:val="both"/>
        <w:rPr>
          <w:rFonts w:asciiTheme="majorBidi" w:hAnsiTheme="majorBidi" w:cstheme="majorBidi"/>
          <w:b/>
          <w:bCs/>
        </w:rPr>
      </w:pPr>
    </w:p>
    <w:p w14:paraId="0DDF5146" w14:textId="77777777" w:rsidR="002B66C5" w:rsidRDefault="002B66C5" w:rsidP="00C85442">
      <w:pPr>
        <w:pStyle w:val="ListParagraph"/>
        <w:jc w:val="both"/>
        <w:rPr>
          <w:rFonts w:asciiTheme="majorBidi" w:hAnsiTheme="majorBidi" w:cstheme="majorBidi"/>
          <w:b/>
          <w:bCs/>
        </w:rPr>
      </w:pPr>
    </w:p>
    <w:p w14:paraId="189CFF66" w14:textId="77777777" w:rsidR="002B66C5" w:rsidRDefault="002B66C5" w:rsidP="00C85442">
      <w:pPr>
        <w:pStyle w:val="ListParagraph"/>
        <w:jc w:val="both"/>
        <w:rPr>
          <w:rFonts w:asciiTheme="majorBidi" w:hAnsiTheme="majorBidi" w:cstheme="majorBidi"/>
          <w:b/>
          <w:bCs/>
        </w:rPr>
      </w:pPr>
    </w:p>
    <w:p w14:paraId="1CB3029C" w14:textId="77777777" w:rsidR="002B66C5" w:rsidRDefault="002B66C5" w:rsidP="00C85442">
      <w:pPr>
        <w:pStyle w:val="ListParagraph"/>
        <w:jc w:val="both"/>
        <w:rPr>
          <w:rFonts w:asciiTheme="majorBidi" w:hAnsiTheme="majorBidi" w:cstheme="majorBidi"/>
          <w:b/>
          <w:bCs/>
        </w:rPr>
      </w:pPr>
    </w:p>
    <w:p w14:paraId="028549F6" w14:textId="77777777" w:rsidR="002B66C5" w:rsidRDefault="002B66C5" w:rsidP="00C85442">
      <w:pPr>
        <w:pStyle w:val="ListParagraph"/>
        <w:jc w:val="both"/>
        <w:rPr>
          <w:rFonts w:asciiTheme="majorBidi" w:hAnsiTheme="majorBidi" w:cstheme="majorBidi"/>
          <w:b/>
          <w:bCs/>
        </w:rPr>
      </w:pPr>
    </w:p>
    <w:p w14:paraId="30A98AAE" w14:textId="77777777" w:rsidR="002B66C5" w:rsidRDefault="002B66C5" w:rsidP="00C85442">
      <w:pPr>
        <w:pStyle w:val="ListParagraph"/>
        <w:jc w:val="both"/>
        <w:rPr>
          <w:rFonts w:asciiTheme="majorBidi" w:hAnsiTheme="majorBidi" w:cstheme="majorBidi"/>
          <w:b/>
          <w:bCs/>
        </w:rPr>
      </w:pPr>
    </w:p>
    <w:p w14:paraId="10DF8B42" w14:textId="77777777" w:rsidR="002B66C5" w:rsidRDefault="002B66C5" w:rsidP="00C85442">
      <w:pPr>
        <w:pStyle w:val="ListParagraph"/>
        <w:jc w:val="both"/>
        <w:rPr>
          <w:rFonts w:asciiTheme="majorBidi" w:hAnsiTheme="majorBidi" w:cstheme="majorBidi"/>
          <w:b/>
          <w:bCs/>
        </w:rPr>
      </w:pPr>
    </w:p>
    <w:p w14:paraId="4B41ED6A" w14:textId="77777777" w:rsidR="002B66C5" w:rsidRDefault="002B66C5" w:rsidP="00C85442">
      <w:pPr>
        <w:pStyle w:val="ListParagraph"/>
        <w:jc w:val="both"/>
        <w:rPr>
          <w:rFonts w:asciiTheme="majorBidi" w:hAnsiTheme="majorBidi" w:cstheme="majorBidi"/>
          <w:b/>
          <w:bCs/>
        </w:rPr>
      </w:pPr>
    </w:p>
    <w:p w14:paraId="501CF2C2" w14:textId="77777777" w:rsidR="002B66C5" w:rsidRDefault="002B66C5" w:rsidP="00C85442">
      <w:pPr>
        <w:pStyle w:val="ListParagraph"/>
        <w:jc w:val="both"/>
        <w:rPr>
          <w:rFonts w:asciiTheme="majorBidi" w:hAnsiTheme="majorBidi" w:cstheme="majorBidi"/>
          <w:b/>
          <w:bCs/>
        </w:rPr>
      </w:pPr>
    </w:p>
    <w:p w14:paraId="23BC2163" w14:textId="77777777" w:rsidR="00B17E00" w:rsidRPr="00B17E00" w:rsidRDefault="00B17E00" w:rsidP="00B17E00">
      <w:pPr>
        <w:tabs>
          <w:tab w:val="left" w:pos="2472"/>
        </w:tabs>
      </w:pPr>
    </w:p>
    <w:tbl>
      <w:tblPr>
        <w:tblStyle w:val="TableGrid"/>
        <w:tblW w:w="0" w:type="auto"/>
        <w:shd w:val="clear" w:color="auto" w:fill="BDD6EE"/>
        <w:tblLook w:val="04A0" w:firstRow="1" w:lastRow="0" w:firstColumn="1" w:lastColumn="0" w:noHBand="0" w:noVBand="1"/>
      </w:tblPr>
      <w:tblGrid>
        <w:gridCol w:w="2468"/>
        <w:gridCol w:w="6548"/>
      </w:tblGrid>
      <w:tr w:rsidR="00C85442" w:rsidRPr="002B66C5" w14:paraId="2A81F7DC" w14:textId="77777777" w:rsidTr="00752824">
        <w:tc>
          <w:tcPr>
            <w:tcW w:w="9350" w:type="dxa"/>
            <w:gridSpan w:val="2"/>
            <w:shd w:val="clear" w:color="auto" w:fill="BDD6EE"/>
          </w:tcPr>
          <w:p w14:paraId="391D0CD4" w14:textId="77777777" w:rsidR="00C85442" w:rsidRPr="00C85442" w:rsidRDefault="00C85442" w:rsidP="00752824">
            <w:pPr>
              <w:keepNext/>
              <w:keepLines/>
              <w:tabs>
                <w:tab w:val="center" w:pos="457"/>
                <w:tab w:val="center" w:pos="3439"/>
              </w:tabs>
              <w:spacing w:line="276" w:lineRule="auto"/>
              <w:jc w:val="both"/>
              <w:outlineLvl w:val="0"/>
              <w:rPr>
                <w:rFonts w:asciiTheme="majorBidi" w:eastAsia="Calibri" w:hAnsiTheme="majorBidi" w:cstheme="majorBidi"/>
                <w:b/>
                <w:color w:val="000000"/>
                <w:lang w:val="ru-RU"/>
              </w:rPr>
            </w:pPr>
            <w:bookmarkStart w:id="0" w:name="_Toc207369772"/>
            <w:r w:rsidRPr="00C85442">
              <w:rPr>
                <w:rFonts w:asciiTheme="majorBidi" w:eastAsia="Calibri" w:hAnsiTheme="majorBidi" w:cstheme="majorBidi"/>
                <w:b/>
                <w:color w:val="000000"/>
                <w:lang w:val="ru-RU"/>
              </w:rPr>
              <w:t>Списак скраћеница коришћених у документу</w:t>
            </w:r>
            <w:bookmarkEnd w:id="0"/>
          </w:p>
        </w:tc>
      </w:tr>
      <w:tr w:rsidR="00C85442" w:rsidRPr="004840B7" w14:paraId="3946B1C4" w14:textId="77777777" w:rsidTr="00752824">
        <w:tc>
          <w:tcPr>
            <w:tcW w:w="2511" w:type="dxa"/>
            <w:shd w:val="clear" w:color="auto" w:fill="BDD6EE"/>
          </w:tcPr>
          <w:p w14:paraId="570E7A67" w14:textId="77777777" w:rsidR="00C85442" w:rsidRPr="004840B7" w:rsidRDefault="00C85442" w:rsidP="00752824">
            <w:pPr>
              <w:keepNext/>
              <w:keepLines/>
              <w:tabs>
                <w:tab w:val="center" w:pos="457"/>
                <w:tab w:val="center" w:pos="3439"/>
              </w:tabs>
              <w:spacing w:line="276" w:lineRule="auto"/>
              <w:jc w:val="both"/>
              <w:outlineLvl w:val="0"/>
              <w:rPr>
                <w:rFonts w:asciiTheme="majorBidi" w:eastAsia="Calibri" w:hAnsiTheme="majorBidi" w:cstheme="majorBidi"/>
                <w:b/>
                <w:bCs/>
                <w:color w:val="000000"/>
              </w:rPr>
            </w:pPr>
            <w:bookmarkStart w:id="1" w:name="_Toc207369773"/>
            <w:r w:rsidRPr="004840B7">
              <w:rPr>
                <w:rFonts w:asciiTheme="majorBidi" w:eastAsia="Calibri" w:hAnsiTheme="majorBidi" w:cstheme="majorBidi"/>
                <w:b/>
                <w:bCs/>
                <w:color w:val="000000"/>
              </w:rPr>
              <w:t>ЗЈН</w:t>
            </w:r>
            <w:bookmarkEnd w:id="1"/>
          </w:p>
        </w:tc>
        <w:tc>
          <w:tcPr>
            <w:tcW w:w="6839" w:type="dxa"/>
            <w:shd w:val="clear" w:color="auto" w:fill="BDD6EE"/>
          </w:tcPr>
          <w:p w14:paraId="617AA632" w14:textId="77777777" w:rsidR="00C85442" w:rsidRPr="004840B7" w:rsidRDefault="00C85442" w:rsidP="00752824">
            <w:pPr>
              <w:keepNext/>
              <w:keepLines/>
              <w:tabs>
                <w:tab w:val="center" w:pos="457"/>
                <w:tab w:val="center" w:pos="3439"/>
              </w:tabs>
              <w:spacing w:line="276" w:lineRule="auto"/>
              <w:jc w:val="both"/>
              <w:outlineLvl w:val="0"/>
              <w:rPr>
                <w:rFonts w:asciiTheme="majorBidi" w:eastAsia="Calibri" w:hAnsiTheme="majorBidi" w:cstheme="majorBidi"/>
                <w:color w:val="000000"/>
              </w:rPr>
            </w:pPr>
            <w:bookmarkStart w:id="2" w:name="_Toc207369774"/>
            <w:proofErr w:type="spellStart"/>
            <w:r w:rsidRPr="004840B7">
              <w:rPr>
                <w:rFonts w:asciiTheme="majorBidi" w:eastAsia="Calibri" w:hAnsiTheme="majorBidi" w:cstheme="majorBidi"/>
                <w:color w:val="000000"/>
              </w:rPr>
              <w:t>Закон</w:t>
            </w:r>
            <w:proofErr w:type="spellEnd"/>
            <w:r w:rsidRPr="004840B7">
              <w:rPr>
                <w:rFonts w:asciiTheme="majorBidi" w:eastAsia="Calibri" w:hAnsiTheme="majorBidi" w:cstheme="majorBidi"/>
                <w:color w:val="000000"/>
              </w:rPr>
              <w:t xml:space="preserve"> о </w:t>
            </w:r>
            <w:proofErr w:type="spellStart"/>
            <w:r w:rsidRPr="004840B7">
              <w:rPr>
                <w:rFonts w:asciiTheme="majorBidi" w:eastAsia="Calibri" w:hAnsiTheme="majorBidi" w:cstheme="majorBidi"/>
                <w:color w:val="000000"/>
              </w:rPr>
              <w:t>јавним</w:t>
            </w:r>
            <w:proofErr w:type="spellEnd"/>
            <w:r w:rsidRPr="004840B7">
              <w:rPr>
                <w:rFonts w:asciiTheme="majorBidi" w:eastAsia="Calibri" w:hAnsiTheme="majorBidi" w:cstheme="majorBidi"/>
                <w:color w:val="000000"/>
              </w:rPr>
              <w:t xml:space="preserve"> </w:t>
            </w:r>
            <w:proofErr w:type="spellStart"/>
            <w:r w:rsidRPr="004840B7">
              <w:rPr>
                <w:rFonts w:asciiTheme="majorBidi" w:eastAsia="Calibri" w:hAnsiTheme="majorBidi" w:cstheme="majorBidi"/>
                <w:color w:val="000000"/>
              </w:rPr>
              <w:t>набавкама</w:t>
            </w:r>
            <w:bookmarkEnd w:id="2"/>
            <w:proofErr w:type="spellEnd"/>
          </w:p>
        </w:tc>
      </w:tr>
      <w:tr w:rsidR="00C85442" w:rsidRPr="004840B7" w14:paraId="0ADF7175" w14:textId="77777777" w:rsidTr="00752824">
        <w:tc>
          <w:tcPr>
            <w:tcW w:w="2511" w:type="dxa"/>
            <w:shd w:val="clear" w:color="auto" w:fill="BDD6EE"/>
          </w:tcPr>
          <w:p w14:paraId="681E91BB" w14:textId="77777777" w:rsidR="00C85442" w:rsidRPr="004840B7" w:rsidRDefault="00C85442" w:rsidP="00752824">
            <w:pPr>
              <w:keepNext/>
              <w:keepLines/>
              <w:tabs>
                <w:tab w:val="center" w:pos="457"/>
                <w:tab w:val="center" w:pos="3439"/>
              </w:tabs>
              <w:spacing w:line="276" w:lineRule="auto"/>
              <w:jc w:val="both"/>
              <w:outlineLvl w:val="0"/>
              <w:rPr>
                <w:rFonts w:asciiTheme="majorBidi" w:eastAsia="Calibri" w:hAnsiTheme="majorBidi" w:cstheme="majorBidi"/>
                <w:b/>
                <w:color w:val="000000"/>
              </w:rPr>
            </w:pPr>
            <w:bookmarkStart w:id="3" w:name="_Toc207369775"/>
            <w:r w:rsidRPr="004840B7">
              <w:rPr>
                <w:rFonts w:asciiTheme="majorBidi" w:eastAsia="Calibri" w:hAnsiTheme="majorBidi" w:cstheme="majorBidi"/>
                <w:b/>
                <w:color w:val="000000"/>
              </w:rPr>
              <w:t>ИТ</w:t>
            </w:r>
            <w:bookmarkEnd w:id="3"/>
          </w:p>
        </w:tc>
        <w:tc>
          <w:tcPr>
            <w:tcW w:w="6839" w:type="dxa"/>
            <w:shd w:val="clear" w:color="auto" w:fill="BDD6EE"/>
          </w:tcPr>
          <w:p w14:paraId="77C9917D" w14:textId="77777777" w:rsidR="00C85442" w:rsidRPr="004840B7" w:rsidRDefault="00C85442" w:rsidP="00752824">
            <w:pPr>
              <w:keepNext/>
              <w:keepLines/>
              <w:tabs>
                <w:tab w:val="center" w:pos="457"/>
                <w:tab w:val="center" w:pos="3439"/>
              </w:tabs>
              <w:spacing w:line="276" w:lineRule="auto"/>
              <w:jc w:val="both"/>
              <w:outlineLvl w:val="0"/>
              <w:rPr>
                <w:rFonts w:asciiTheme="majorBidi" w:eastAsia="Calibri" w:hAnsiTheme="majorBidi" w:cstheme="majorBidi"/>
                <w:bCs/>
                <w:color w:val="000000"/>
              </w:rPr>
            </w:pPr>
            <w:bookmarkStart w:id="4" w:name="_Toc207369776"/>
            <w:proofErr w:type="spellStart"/>
            <w:r w:rsidRPr="004840B7">
              <w:rPr>
                <w:rFonts w:asciiTheme="majorBidi" w:eastAsia="Calibri" w:hAnsiTheme="majorBidi" w:cstheme="majorBidi"/>
                <w:bCs/>
                <w:color w:val="000000"/>
              </w:rPr>
              <w:t>Информационе</w:t>
            </w:r>
            <w:proofErr w:type="spellEnd"/>
            <w:r w:rsidRPr="004840B7">
              <w:rPr>
                <w:rFonts w:asciiTheme="majorBidi" w:eastAsia="Calibri" w:hAnsiTheme="majorBidi" w:cstheme="majorBidi"/>
                <w:bCs/>
                <w:color w:val="000000"/>
              </w:rPr>
              <w:t xml:space="preserve"> </w:t>
            </w:r>
            <w:proofErr w:type="spellStart"/>
            <w:r w:rsidRPr="004840B7">
              <w:rPr>
                <w:rFonts w:asciiTheme="majorBidi" w:eastAsia="Calibri" w:hAnsiTheme="majorBidi" w:cstheme="majorBidi"/>
                <w:bCs/>
                <w:color w:val="000000"/>
              </w:rPr>
              <w:t>технологије</w:t>
            </w:r>
            <w:bookmarkEnd w:id="4"/>
            <w:proofErr w:type="spellEnd"/>
          </w:p>
        </w:tc>
      </w:tr>
      <w:tr w:rsidR="00C85442" w:rsidRPr="004840B7" w14:paraId="1F1F507C" w14:textId="77777777" w:rsidTr="00752824">
        <w:tc>
          <w:tcPr>
            <w:tcW w:w="2511" w:type="dxa"/>
            <w:shd w:val="clear" w:color="auto" w:fill="BDD6EE"/>
          </w:tcPr>
          <w:p w14:paraId="39105186" w14:textId="77777777" w:rsidR="00C85442" w:rsidRPr="004840B7" w:rsidRDefault="00C85442" w:rsidP="00752824">
            <w:pPr>
              <w:keepNext/>
              <w:keepLines/>
              <w:tabs>
                <w:tab w:val="center" w:pos="457"/>
                <w:tab w:val="center" w:pos="3439"/>
              </w:tabs>
              <w:spacing w:line="276" w:lineRule="auto"/>
              <w:jc w:val="both"/>
              <w:outlineLvl w:val="0"/>
              <w:rPr>
                <w:rFonts w:asciiTheme="majorBidi" w:eastAsia="Calibri" w:hAnsiTheme="majorBidi" w:cstheme="majorBidi"/>
                <w:b/>
                <w:color w:val="000000"/>
              </w:rPr>
            </w:pPr>
            <w:bookmarkStart w:id="5" w:name="_Toc207369777"/>
            <w:r w:rsidRPr="004840B7">
              <w:rPr>
                <w:rFonts w:asciiTheme="majorBidi" w:eastAsia="Calibri" w:hAnsiTheme="majorBidi" w:cstheme="majorBidi"/>
                <w:b/>
                <w:color w:val="000000"/>
              </w:rPr>
              <w:t>МАF</w:t>
            </w:r>
            <w:bookmarkEnd w:id="5"/>
          </w:p>
        </w:tc>
        <w:tc>
          <w:tcPr>
            <w:tcW w:w="6839" w:type="dxa"/>
            <w:shd w:val="clear" w:color="auto" w:fill="BDD6EE"/>
          </w:tcPr>
          <w:p w14:paraId="4214481D" w14:textId="77777777" w:rsidR="00C85442" w:rsidRPr="004840B7" w:rsidRDefault="00C85442" w:rsidP="00752824">
            <w:pPr>
              <w:keepNext/>
              <w:keepLines/>
              <w:tabs>
                <w:tab w:val="center" w:pos="457"/>
                <w:tab w:val="center" w:pos="3439"/>
              </w:tabs>
              <w:spacing w:line="276" w:lineRule="auto"/>
              <w:jc w:val="both"/>
              <w:outlineLvl w:val="0"/>
              <w:rPr>
                <w:rFonts w:asciiTheme="majorBidi" w:eastAsia="Calibri" w:hAnsiTheme="majorBidi" w:cstheme="majorBidi"/>
                <w:bCs/>
                <w:color w:val="000000"/>
              </w:rPr>
            </w:pPr>
            <w:bookmarkStart w:id="6" w:name="_Toc207369778"/>
            <w:r w:rsidRPr="004840B7">
              <w:rPr>
                <w:rFonts w:asciiTheme="majorBidi" w:hAnsiTheme="majorBidi" w:cstheme="majorBidi"/>
              </w:rPr>
              <w:t xml:space="preserve">Manufacturer Authorization Form - </w:t>
            </w:r>
            <w:proofErr w:type="spellStart"/>
            <w:r w:rsidRPr="004840B7">
              <w:rPr>
                <w:rFonts w:asciiTheme="majorBidi" w:hAnsiTheme="majorBidi" w:cstheme="majorBidi"/>
              </w:rPr>
              <w:t>Потврда</w:t>
            </w:r>
            <w:proofErr w:type="spellEnd"/>
            <w:r w:rsidRPr="004840B7">
              <w:rPr>
                <w:rFonts w:asciiTheme="majorBidi" w:hAnsiTheme="majorBidi" w:cstheme="majorBidi"/>
              </w:rPr>
              <w:t xml:space="preserve"> о </w:t>
            </w:r>
            <w:proofErr w:type="spellStart"/>
            <w:r w:rsidRPr="004840B7">
              <w:rPr>
                <w:rFonts w:asciiTheme="majorBidi" w:hAnsiTheme="majorBidi" w:cstheme="majorBidi"/>
              </w:rPr>
              <w:t>ауторизацији</w:t>
            </w:r>
            <w:bookmarkEnd w:id="6"/>
            <w:proofErr w:type="spellEnd"/>
          </w:p>
        </w:tc>
      </w:tr>
      <w:tr w:rsidR="00C85442" w:rsidRPr="004840B7" w14:paraId="3A2BA4B6" w14:textId="77777777" w:rsidTr="00752824">
        <w:tc>
          <w:tcPr>
            <w:tcW w:w="2511" w:type="dxa"/>
            <w:shd w:val="clear" w:color="auto" w:fill="BDD6EE"/>
          </w:tcPr>
          <w:p w14:paraId="0F5F779F" w14:textId="77777777" w:rsidR="00C85442" w:rsidRPr="004840B7" w:rsidRDefault="00C85442" w:rsidP="00752824">
            <w:pPr>
              <w:keepNext/>
              <w:keepLines/>
              <w:tabs>
                <w:tab w:val="center" w:pos="457"/>
                <w:tab w:val="center" w:pos="3439"/>
              </w:tabs>
              <w:spacing w:line="276" w:lineRule="auto"/>
              <w:jc w:val="both"/>
              <w:outlineLvl w:val="0"/>
              <w:rPr>
                <w:rFonts w:asciiTheme="majorBidi" w:eastAsia="Calibri" w:hAnsiTheme="majorBidi" w:cstheme="majorBidi"/>
                <w:b/>
                <w:bCs/>
                <w:color w:val="000000"/>
              </w:rPr>
            </w:pPr>
            <w:bookmarkStart w:id="7" w:name="_Toc207369779"/>
            <w:r w:rsidRPr="004840B7">
              <w:rPr>
                <w:rFonts w:asciiTheme="majorBidi" w:hAnsiTheme="majorBidi" w:cstheme="majorBidi"/>
                <w:b/>
              </w:rPr>
              <w:t>SRPS ISO/IEC 27001:2022/</w:t>
            </w:r>
            <w:proofErr w:type="spellStart"/>
            <w:r w:rsidRPr="004840B7">
              <w:rPr>
                <w:rFonts w:asciiTheme="majorBidi" w:hAnsiTheme="majorBidi" w:cstheme="majorBidi"/>
                <w:b/>
              </w:rPr>
              <w:t>Amd</w:t>
            </w:r>
            <w:proofErr w:type="spellEnd"/>
            <w:r w:rsidRPr="004840B7">
              <w:rPr>
                <w:rFonts w:asciiTheme="majorBidi" w:hAnsiTheme="majorBidi" w:cstheme="majorBidi"/>
                <w:b/>
              </w:rPr>
              <w:t xml:space="preserve"> 1:2024</w:t>
            </w:r>
            <w:bookmarkEnd w:id="7"/>
          </w:p>
        </w:tc>
        <w:tc>
          <w:tcPr>
            <w:tcW w:w="6839" w:type="dxa"/>
            <w:shd w:val="clear" w:color="auto" w:fill="BDD6EE"/>
          </w:tcPr>
          <w:p w14:paraId="5C7CC8AE" w14:textId="77777777" w:rsidR="00C85442" w:rsidRPr="004840B7" w:rsidRDefault="00C85442" w:rsidP="00752824">
            <w:pPr>
              <w:spacing w:line="276" w:lineRule="auto"/>
              <w:jc w:val="both"/>
              <w:rPr>
                <w:rFonts w:asciiTheme="majorBidi" w:hAnsiTheme="majorBidi" w:cstheme="majorBidi"/>
              </w:rPr>
            </w:pPr>
            <w:r w:rsidRPr="00C85442">
              <w:rPr>
                <w:rFonts w:asciiTheme="majorBidi" w:hAnsiTheme="majorBidi" w:cstheme="majorBidi"/>
                <w:lang w:val="ru-RU"/>
              </w:rPr>
              <w:t xml:space="preserve">“Безбедност информација, сајбер безбедност и заштита приватности -Системи менаџмента безбедношћу информација - Захтеви” (енг. </w:t>
            </w:r>
            <w:r w:rsidRPr="004840B7">
              <w:rPr>
                <w:rFonts w:asciiTheme="majorBidi" w:hAnsiTheme="majorBidi" w:cstheme="majorBidi"/>
                <w:i/>
                <w:iCs/>
              </w:rPr>
              <w:t>Information technology - Security techniques - Information security management systems - Requirements)</w:t>
            </w:r>
          </w:p>
        </w:tc>
      </w:tr>
      <w:tr w:rsidR="00C85442" w:rsidRPr="004840B7" w14:paraId="2C7DC73C" w14:textId="77777777" w:rsidTr="00752824">
        <w:tc>
          <w:tcPr>
            <w:tcW w:w="2511" w:type="dxa"/>
            <w:shd w:val="clear" w:color="auto" w:fill="BDD6EE"/>
          </w:tcPr>
          <w:p w14:paraId="375AAA5E" w14:textId="77777777" w:rsidR="00C85442" w:rsidRPr="004840B7" w:rsidRDefault="00C85442" w:rsidP="00752824">
            <w:pPr>
              <w:keepNext/>
              <w:keepLines/>
              <w:tabs>
                <w:tab w:val="center" w:pos="457"/>
                <w:tab w:val="center" w:pos="3439"/>
              </w:tabs>
              <w:spacing w:line="276" w:lineRule="auto"/>
              <w:jc w:val="both"/>
              <w:outlineLvl w:val="0"/>
              <w:rPr>
                <w:rFonts w:asciiTheme="majorBidi" w:eastAsia="Calibri" w:hAnsiTheme="majorBidi" w:cstheme="majorBidi"/>
                <w:b/>
                <w:bCs/>
                <w:color w:val="000000"/>
              </w:rPr>
            </w:pPr>
            <w:bookmarkStart w:id="8" w:name="_Toc207369780"/>
            <w:r w:rsidRPr="004840B7">
              <w:rPr>
                <w:rFonts w:asciiTheme="majorBidi" w:hAnsiTheme="majorBidi" w:cstheme="majorBidi"/>
                <w:b/>
                <w:kern w:val="0"/>
                <w14:ligatures w14:val="none"/>
              </w:rPr>
              <w:t>SRPS ISO/IEC 27018:2019</w:t>
            </w:r>
            <w:bookmarkEnd w:id="8"/>
          </w:p>
        </w:tc>
        <w:tc>
          <w:tcPr>
            <w:tcW w:w="6839" w:type="dxa"/>
            <w:shd w:val="clear" w:color="auto" w:fill="BDD6EE"/>
          </w:tcPr>
          <w:p w14:paraId="2C46A03B" w14:textId="77777777" w:rsidR="00C85442" w:rsidRPr="004840B7" w:rsidRDefault="00C85442" w:rsidP="00752824">
            <w:pPr>
              <w:widowControl w:val="0"/>
              <w:autoSpaceDE w:val="0"/>
              <w:autoSpaceDN w:val="0"/>
              <w:spacing w:before="37" w:line="276" w:lineRule="auto"/>
              <w:ind w:right="25"/>
              <w:jc w:val="both"/>
              <w:rPr>
                <w:rFonts w:asciiTheme="majorBidi" w:hAnsiTheme="majorBidi" w:cstheme="majorBidi"/>
                <w:kern w:val="0"/>
                <w14:ligatures w14:val="none"/>
              </w:rPr>
            </w:pPr>
            <w:r w:rsidRPr="00C85442">
              <w:rPr>
                <w:rFonts w:asciiTheme="majorBidi" w:hAnsiTheme="majorBidi" w:cstheme="majorBidi"/>
                <w:kern w:val="0"/>
                <w:lang w:val="ru-RU"/>
                <w14:ligatures w14:val="none"/>
              </w:rPr>
              <w:t>“Информационе технологије - Технике безбедности - Правило добре праксе за заштиту личних идентификационих информација (</w:t>
            </w:r>
            <w:r w:rsidRPr="004840B7">
              <w:rPr>
                <w:rFonts w:asciiTheme="majorBidi" w:hAnsiTheme="majorBidi" w:cstheme="majorBidi"/>
                <w:kern w:val="0"/>
                <w14:ligatures w14:val="none"/>
              </w:rPr>
              <w:t>PII</w:t>
            </w:r>
            <w:r w:rsidRPr="00C85442">
              <w:rPr>
                <w:rFonts w:asciiTheme="majorBidi" w:hAnsiTheme="majorBidi" w:cstheme="majorBidi"/>
                <w:kern w:val="0"/>
                <w:lang w:val="ru-RU"/>
                <w14:ligatures w14:val="none"/>
              </w:rPr>
              <w:t>) у јавном клауду у којем се врши обрада личних идентификационих информација (</w:t>
            </w:r>
            <w:r w:rsidRPr="004840B7">
              <w:rPr>
                <w:rFonts w:asciiTheme="majorBidi" w:hAnsiTheme="majorBidi" w:cstheme="majorBidi"/>
                <w:kern w:val="0"/>
                <w14:ligatures w14:val="none"/>
              </w:rPr>
              <w:t>PII</w:t>
            </w:r>
            <w:r w:rsidRPr="00C85442">
              <w:rPr>
                <w:rFonts w:asciiTheme="majorBidi" w:hAnsiTheme="majorBidi" w:cstheme="majorBidi"/>
                <w:kern w:val="0"/>
                <w:lang w:val="ru-RU"/>
                <w14:ligatures w14:val="none"/>
              </w:rPr>
              <w:t xml:space="preserve">)” (енгл. </w:t>
            </w:r>
            <w:r w:rsidRPr="004840B7">
              <w:rPr>
                <w:rFonts w:asciiTheme="majorBidi" w:hAnsiTheme="majorBidi" w:cstheme="majorBidi"/>
                <w:i/>
                <w:iCs/>
                <w:kern w:val="0"/>
                <w14:ligatures w14:val="none"/>
              </w:rPr>
              <w:t>Information technology - Security techniques - Code of practice for protection of personally identifiable information (PII) in public clouds acting as PII processors).</w:t>
            </w:r>
          </w:p>
        </w:tc>
      </w:tr>
    </w:tbl>
    <w:p w14:paraId="70510D6E" w14:textId="77777777" w:rsidR="00C85442" w:rsidRPr="004840B7" w:rsidRDefault="00C85442" w:rsidP="00C85442">
      <w:pPr>
        <w:pStyle w:val="ListParagraph"/>
        <w:jc w:val="both"/>
        <w:rPr>
          <w:rFonts w:asciiTheme="majorBidi" w:hAnsiTheme="majorBidi" w:cstheme="majorBidi"/>
          <w:b/>
          <w:bCs/>
        </w:rPr>
      </w:pPr>
    </w:p>
    <w:p w14:paraId="707D1D7C" w14:textId="77777777" w:rsidR="00C85442" w:rsidRPr="004840B7" w:rsidRDefault="00C85442" w:rsidP="00C85442">
      <w:pPr>
        <w:pStyle w:val="ListParagraph"/>
        <w:jc w:val="both"/>
        <w:rPr>
          <w:rFonts w:asciiTheme="majorBidi" w:hAnsiTheme="majorBidi" w:cstheme="majorBidi"/>
          <w:b/>
          <w:bCs/>
        </w:rPr>
      </w:pPr>
    </w:p>
    <w:p w14:paraId="0AE106E0" w14:textId="77777777" w:rsidR="00C85442" w:rsidRPr="004840B7" w:rsidRDefault="00C85442" w:rsidP="00C85442">
      <w:pPr>
        <w:pStyle w:val="ListParagraph"/>
        <w:jc w:val="both"/>
        <w:rPr>
          <w:rFonts w:asciiTheme="majorBidi" w:hAnsiTheme="majorBidi" w:cstheme="majorBidi"/>
          <w:b/>
          <w:bCs/>
        </w:rPr>
      </w:pPr>
    </w:p>
    <w:p w14:paraId="75D17758" w14:textId="77777777" w:rsidR="00C85442" w:rsidRPr="004840B7" w:rsidRDefault="00C85442" w:rsidP="00C85442">
      <w:pPr>
        <w:pStyle w:val="ListParagraph"/>
        <w:jc w:val="both"/>
        <w:rPr>
          <w:rFonts w:asciiTheme="majorBidi" w:hAnsiTheme="majorBidi" w:cstheme="majorBidi"/>
          <w:b/>
          <w:bCs/>
        </w:rPr>
      </w:pPr>
    </w:p>
    <w:p w14:paraId="7FDC5F1B" w14:textId="77777777" w:rsidR="00C85442" w:rsidRPr="004840B7" w:rsidRDefault="00C85442" w:rsidP="00C85442">
      <w:pPr>
        <w:pStyle w:val="ListParagraph"/>
        <w:jc w:val="both"/>
        <w:rPr>
          <w:rFonts w:asciiTheme="majorBidi" w:hAnsiTheme="majorBidi" w:cstheme="majorBidi"/>
          <w:b/>
          <w:bCs/>
        </w:rPr>
      </w:pPr>
    </w:p>
    <w:p w14:paraId="44397DA1" w14:textId="77777777" w:rsidR="00C85442" w:rsidRPr="004840B7" w:rsidRDefault="00C85442" w:rsidP="00C85442">
      <w:pPr>
        <w:pStyle w:val="ListParagraph"/>
        <w:jc w:val="both"/>
        <w:rPr>
          <w:rFonts w:asciiTheme="majorBidi" w:hAnsiTheme="majorBidi" w:cstheme="majorBidi"/>
          <w:b/>
          <w:bCs/>
        </w:rPr>
      </w:pPr>
    </w:p>
    <w:p w14:paraId="6C9555D6" w14:textId="77777777" w:rsidR="00C85442" w:rsidRPr="004840B7" w:rsidRDefault="00C85442" w:rsidP="00C85442">
      <w:pPr>
        <w:pStyle w:val="ListParagraph"/>
        <w:jc w:val="both"/>
        <w:rPr>
          <w:rFonts w:asciiTheme="majorBidi" w:hAnsiTheme="majorBidi" w:cstheme="majorBidi"/>
          <w:b/>
          <w:bCs/>
        </w:rPr>
      </w:pPr>
    </w:p>
    <w:p w14:paraId="380AF678" w14:textId="77777777" w:rsidR="00C85442" w:rsidRPr="004840B7" w:rsidRDefault="00C85442" w:rsidP="00C85442">
      <w:pPr>
        <w:jc w:val="both"/>
        <w:rPr>
          <w:rFonts w:asciiTheme="majorBidi" w:hAnsiTheme="majorBidi" w:cstheme="majorBidi"/>
          <w:b/>
          <w:bCs/>
        </w:rPr>
      </w:pPr>
    </w:p>
    <w:p w14:paraId="179E19A9" w14:textId="77777777" w:rsidR="00C85442" w:rsidRPr="004840B7" w:rsidRDefault="00C85442" w:rsidP="00C85442">
      <w:pPr>
        <w:pStyle w:val="ListParagraph"/>
        <w:jc w:val="both"/>
        <w:rPr>
          <w:rFonts w:asciiTheme="majorBidi" w:hAnsiTheme="majorBidi" w:cstheme="majorBidi"/>
          <w:b/>
          <w:bCs/>
        </w:rPr>
      </w:pPr>
    </w:p>
    <w:p w14:paraId="274B277C" w14:textId="77777777" w:rsidR="00C85442" w:rsidRPr="004840B7" w:rsidRDefault="00C85442" w:rsidP="00C85442">
      <w:pPr>
        <w:jc w:val="center"/>
        <w:rPr>
          <w:rFonts w:asciiTheme="majorBidi" w:hAnsiTheme="majorBidi" w:cstheme="majorBidi"/>
          <w:b/>
          <w:bCs/>
          <w:sz w:val="28"/>
          <w:szCs w:val="28"/>
        </w:rPr>
      </w:pPr>
    </w:p>
    <w:p w14:paraId="093697A4" w14:textId="77777777" w:rsidR="00C85442" w:rsidRPr="004840B7" w:rsidRDefault="00C85442" w:rsidP="00C85442">
      <w:pPr>
        <w:jc w:val="center"/>
        <w:rPr>
          <w:rFonts w:asciiTheme="majorBidi" w:hAnsiTheme="majorBidi" w:cstheme="majorBidi"/>
          <w:b/>
          <w:bCs/>
          <w:sz w:val="28"/>
          <w:szCs w:val="28"/>
        </w:rPr>
      </w:pPr>
    </w:p>
    <w:p w14:paraId="0E642F05" w14:textId="77777777" w:rsidR="00C85442" w:rsidRPr="004840B7" w:rsidRDefault="00C85442" w:rsidP="00C85442">
      <w:pPr>
        <w:rPr>
          <w:rFonts w:asciiTheme="majorBidi" w:hAnsiTheme="majorBidi" w:cstheme="majorBidi"/>
          <w:b/>
          <w:bCs/>
          <w:sz w:val="28"/>
          <w:szCs w:val="28"/>
        </w:rPr>
      </w:pPr>
    </w:p>
    <w:p w14:paraId="346C8E63" w14:textId="77777777" w:rsidR="00C85442" w:rsidRPr="004840B7" w:rsidRDefault="00C85442" w:rsidP="00C85442">
      <w:pPr>
        <w:rPr>
          <w:rFonts w:asciiTheme="majorBidi" w:hAnsiTheme="majorBidi" w:cstheme="majorBidi"/>
          <w:b/>
          <w:bCs/>
          <w:sz w:val="28"/>
          <w:szCs w:val="28"/>
        </w:rPr>
      </w:pPr>
    </w:p>
    <w:p w14:paraId="439F2EF3" w14:textId="77777777" w:rsidR="00C85442" w:rsidRPr="004840B7" w:rsidRDefault="00C85442" w:rsidP="00C85442">
      <w:pPr>
        <w:rPr>
          <w:rFonts w:asciiTheme="majorBidi" w:hAnsiTheme="majorBidi" w:cstheme="majorBidi"/>
          <w:b/>
          <w:bCs/>
          <w:sz w:val="28"/>
          <w:szCs w:val="28"/>
        </w:rPr>
      </w:pPr>
    </w:p>
    <w:p w14:paraId="4CD908F4" w14:textId="77777777" w:rsidR="00C85442" w:rsidRPr="004840B7" w:rsidRDefault="00C85442" w:rsidP="00C85442">
      <w:pPr>
        <w:rPr>
          <w:rFonts w:asciiTheme="majorBidi" w:hAnsiTheme="majorBidi" w:cstheme="majorBidi"/>
          <w:b/>
          <w:bCs/>
          <w:sz w:val="28"/>
          <w:szCs w:val="28"/>
        </w:rPr>
      </w:pPr>
    </w:p>
    <w:p w14:paraId="3D3948F7" w14:textId="77777777" w:rsidR="00C85442" w:rsidRDefault="00C85442" w:rsidP="00C85442">
      <w:pPr>
        <w:rPr>
          <w:rFonts w:asciiTheme="majorBidi" w:hAnsiTheme="majorBidi" w:cstheme="majorBidi"/>
          <w:b/>
          <w:bCs/>
          <w:sz w:val="28"/>
          <w:szCs w:val="28"/>
        </w:rPr>
      </w:pPr>
    </w:p>
    <w:p w14:paraId="3B4F9CD4" w14:textId="77777777" w:rsidR="00C85442" w:rsidRDefault="00C85442" w:rsidP="00C85442">
      <w:pPr>
        <w:rPr>
          <w:rFonts w:asciiTheme="majorBidi" w:hAnsiTheme="majorBidi" w:cstheme="majorBidi"/>
          <w:b/>
          <w:bCs/>
          <w:sz w:val="28"/>
          <w:szCs w:val="28"/>
        </w:rPr>
      </w:pPr>
    </w:p>
    <w:p w14:paraId="5664BB24" w14:textId="77777777" w:rsidR="00C85442" w:rsidRDefault="00C85442" w:rsidP="00C85442">
      <w:pPr>
        <w:rPr>
          <w:rFonts w:asciiTheme="majorBidi" w:hAnsiTheme="majorBidi" w:cstheme="majorBidi"/>
          <w:b/>
          <w:bCs/>
          <w:sz w:val="28"/>
          <w:szCs w:val="28"/>
        </w:rPr>
      </w:pPr>
    </w:p>
    <w:p w14:paraId="61AB39B1" w14:textId="77777777" w:rsidR="00C85442" w:rsidRDefault="00C85442" w:rsidP="00C85442">
      <w:pPr>
        <w:rPr>
          <w:rFonts w:asciiTheme="majorBidi" w:hAnsiTheme="majorBidi" w:cstheme="majorBidi"/>
          <w:b/>
          <w:bCs/>
          <w:sz w:val="28"/>
          <w:szCs w:val="28"/>
        </w:rPr>
      </w:pPr>
    </w:p>
    <w:p w14:paraId="72E23831" w14:textId="77777777" w:rsidR="00C85442" w:rsidRDefault="00C85442" w:rsidP="00C85442">
      <w:pPr>
        <w:rPr>
          <w:rFonts w:asciiTheme="majorBidi" w:hAnsiTheme="majorBidi" w:cstheme="majorBidi"/>
          <w:b/>
          <w:bCs/>
          <w:sz w:val="28"/>
          <w:szCs w:val="28"/>
        </w:rPr>
      </w:pPr>
    </w:p>
    <w:p w14:paraId="742F4264" w14:textId="77777777" w:rsidR="00C85442" w:rsidRDefault="00C85442" w:rsidP="00C85442">
      <w:pPr>
        <w:rPr>
          <w:rFonts w:asciiTheme="majorBidi" w:hAnsiTheme="majorBidi" w:cstheme="majorBidi"/>
          <w:b/>
          <w:bCs/>
          <w:sz w:val="28"/>
          <w:szCs w:val="28"/>
        </w:rPr>
      </w:pPr>
    </w:p>
    <w:p w14:paraId="7307B980" w14:textId="77777777" w:rsidR="00C85442" w:rsidRDefault="00C85442" w:rsidP="00C85442">
      <w:pPr>
        <w:rPr>
          <w:rFonts w:asciiTheme="majorBidi" w:hAnsiTheme="majorBidi" w:cstheme="majorBidi"/>
          <w:b/>
          <w:bCs/>
          <w:sz w:val="28"/>
          <w:szCs w:val="28"/>
        </w:rPr>
      </w:pPr>
    </w:p>
    <w:p w14:paraId="4682F709" w14:textId="77777777" w:rsidR="00C85442" w:rsidRPr="004840B7" w:rsidRDefault="00C85442" w:rsidP="00C85442">
      <w:pPr>
        <w:rPr>
          <w:rFonts w:asciiTheme="majorBidi" w:hAnsiTheme="majorBidi" w:cstheme="majorBidi"/>
          <w:b/>
          <w:bCs/>
          <w:sz w:val="28"/>
          <w:szCs w:val="28"/>
        </w:rPr>
      </w:pPr>
    </w:p>
    <w:p w14:paraId="59B0FAC7" w14:textId="77777777" w:rsidR="00C85442" w:rsidRPr="004840B7" w:rsidRDefault="00C85442" w:rsidP="00C85442">
      <w:pPr>
        <w:rPr>
          <w:rFonts w:asciiTheme="majorBidi" w:hAnsiTheme="majorBidi" w:cstheme="majorBidi"/>
          <w:b/>
          <w:bCs/>
          <w:sz w:val="28"/>
          <w:szCs w:val="28"/>
        </w:rPr>
      </w:pPr>
    </w:p>
    <w:p w14:paraId="75919655" w14:textId="77777777" w:rsidR="00C85442" w:rsidRPr="004840B7" w:rsidRDefault="00C85442" w:rsidP="00C85442">
      <w:pPr>
        <w:rPr>
          <w:rFonts w:asciiTheme="majorBidi" w:hAnsiTheme="majorBidi" w:cstheme="majorBidi"/>
          <w:b/>
          <w:bCs/>
          <w:sz w:val="28"/>
          <w:szCs w:val="28"/>
        </w:rPr>
      </w:pPr>
    </w:p>
    <w:p w14:paraId="6D412640" w14:textId="77777777" w:rsidR="00C85442" w:rsidRPr="004840B7" w:rsidRDefault="00C85442" w:rsidP="00C85442">
      <w:pPr>
        <w:rPr>
          <w:rFonts w:asciiTheme="majorBidi" w:hAnsiTheme="majorBidi" w:cstheme="majorBidi"/>
          <w:b/>
          <w:bCs/>
          <w:sz w:val="28"/>
          <w:szCs w:val="28"/>
        </w:rPr>
      </w:pPr>
    </w:p>
    <w:p w14:paraId="77654A53" w14:textId="4FBBA105" w:rsidR="00C85442" w:rsidRPr="00B17E00" w:rsidRDefault="00C85442" w:rsidP="00126617">
      <w:pPr>
        <w:pStyle w:val="Heading1"/>
        <w:numPr>
          <w:ilvl w:val="0"/>
          <w:numId w:val="29"/>
        </w:numPr>
        <w:jc w:val="center"/>
        <w:rPr>
          <w:lang w:val="ru-RU"/>
        </w:rPr>
      </w:pPr>
      <w:bookmarkStart w:id="9" w:name="_Toc207369781"/>
      <w:r w:rsidRPr="00B17E00">
        <w:rPr>
          <w:lang w:val="ru-RU"/>
        </w:rPr>
        <w:t>УВОД</w:t>
      </w:r>
      <w:bookmarkEnd w:id="9"/>
    </w:p>
    <w:p w14:paraId="03E153B5" w14:textId="77777777" w:rsidR="00C85442" w:rsidRPr="00B17E00" w:rsidRDefault="00C85442" w:rsidP="00C85442">
      <w:pPr>
        <w:pStyle w:val="ListParagraph"/>
        <w:ind w:left="1080"/>
        <w:jc w:val="both"/>
        <w:rPr>
          <w:rFonts w:asciiTheme="majorBidi" w:hAnsiTheme="majorBidi" w:cstheme="majorBidi"/>
          <w:b/>
          <w:bCs/>
          <w:lang w:val="ru-RU"/>
        </w:rPr>
      </w:pPr>
    </w:p>
    <w:p w14:paraId="7654FC79" w14:textId="16E8DD37" w:rsidR="00C85442" w:rsidRPr="00B17E00" w:rsidRDefault="00126617" w:rsidP="002B66C5">
      <w:pPr>
        <w:pStyle w:val="Heading2"/>
        <w:jc w:val="both"/>
        <w:rPr>
          <w:lang w:val="ru-RU"/>
        </w:rPr>
      </w:pPr>
      <w:bookmarkStart w:id="10" w:name="_Toc207369782"/>
      <w:r>
        <w:rPr>
          <w:lang w:val="en-US"/>
        </w:rPr>
        <w:t xml:space="preserve">1.1 </w:t>
      </w:r>
      <w:r w:rsidR="00C85442" w:rsidRPr="00B17E00">
        <w:rPr>
          <w:lang w:val="ru-RU"/>
        </w:rPr>
        <w:t>Сврха документа</w:t>
      </w:r>
      <w:bookmarkEnd w:id="10"/>
    </w:p>
    <w:p w14:paraId="3358577A" w14:textId="77777777" w:rsidR="002B66C5" w:rsidRPr="00B17E00" w:rsidRDefault="002B66C5" w:rsidP="002B66C5">
      <w:pPr>
        <w:pStyle w:val="Heading2"/>
        <w:rPr>
          <w:lang w:val="ru-RU"/>
        </w:rPr>
      </w:pPr>
    </w:p>
    <w:p w14:paraId="3566B73A" w14:textId="77777777" w:rsidR="00C85442" w:rsidRPr="00C85442" w:rsidRDefault="00C85442" w:rsidP="00AD0A4C">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У условима интензивне дигитализације јавне управе и све веће интеграције информационих технологија (у даљем тексту: ИТ) у процесима пружања јавних услуга, јавне набавке ИТ производа и услуга представљају једну од најдинамичнијих и најкомплекснијих области у систему јавних набавки. Ове смернице имају за циљ да пруже практичну подршку наручиоцима приликом припреме и спровођења поступака јавне набавке ИТ решења, са посебним фокусом на усклађеност са законодавством, функционалност набављених решења и њихову дугорочну одрживост.</w:t>
      </w:r>
    </w:p>
    <w:p w14:paraId="408FFCEB" w14:textId="77777777" w:rsidR="00C85442" w:rsidRPr="00C85442" w:rsidRDefault="00C85442" w:rsidP="00AD0A4C">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У фокусу овог водича су три типична предмета набавке у области ИТ-ја: набавка готових софтверских решења (тзв. “</w:t>
      </w:r>
      <w:r w:rsidRPr="004840B7">
        <w:rPr>
          <w:rFonts w:asciiTheme="majorBidi" w:hAnsiTheme="majorBidi" w:cstheme="majorBidi"/>
        </w:rPr>
        <w:t>off</w:t>
      </w:r>
      <w:r w:rsidRPr="00C85442">
        <w:rPr>
          <w:rFonts w:asciiTheme="majorBidi" w:hAnsiTheme="majorBidi" w:cstheme="majorBidi"/>
          <w:lang w:val="ru-RU"/>
        </w:rPr>
        <w:t>-</w:t>
      </w:r>
      <w:r w:rsidRPr="004840B7">
        <w:rPr>
          <w:rFonts w:asciiTheme="majorBidi" w:hAnsiTheme="majorBidi" w:cstheme="majorBidi"/>
        </w:rPr>
        <w:t>the</w:t>
      </w:r>
      <w:r w:rsidRPr="00C85442">
        <w:rPr>
          <w:rFonts w:asciiTheme="majorBidi" w:hAnsiTheme="majorBidi" w:cstheme="majorBidi"/>
          <w:lang w:val="ru-RU"/>
        </w:rPr>
        <w:t>-</w:t>
      </w:r>
      <w:r w:rsidRPr="004840B7">
        <w:rPr>
          <w:rFonts w:asciiTheme="majorBidi" w:hAnsiTheme="majorBidi" w:cstheme="majorBidi"/>
        </w:rPr>
        <w:t>shelf</w:t>
      </w:r>
      <w:r w:rsidRPr="00C85442">
        <w:rPr>
          <w:rFonts w:asciiTheme="majorBidi" w:hAnsiTheme="majorBidi" w:cstheme="majorBidi"/>
          <w:lang w:val="ru-RU"/>
        </w:rPr>
        <w:t>” софтвер), набавка веб апликација по мери и у складу са потребама наруциоца и одржавање и надоградња постојећих софтверских решења. Поред тога, овај водич указује и на изазове као што су власништво над изворним кодом, приступ подацима, безбедност и заштита података, пренос знања и одрживост решења након истека уговора.</w:t>
      </w:r>
    </w:p>
    <w:p w14:paraId="6EE69CD5" w14:textId="77777777" w:rsidR="00C85442" w:rsidRPr="00C85442" w:rsidRDefault="00C85442" w:rsidP="00AD0A4C">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Један од кључних циљева овог документа је да се наручиоцима помогне да планирају и реализују набавке легалног софтвера, у складу са прописима у области јавних набавки, законима о ауторском и сродним правима и принципима транспарентности и одговорног управљања јавним средствима. Набавка нелегалног или нерегистрованог софтвера, чак и ненамерно, може имати озбиљне последице по институције, укључујући правне и репутационе ризике, па је јасно вођење кроз законите моделе уговарања од суштинске важности.</w:t>
      </w:r>
    </w:p>
    <w:p w14:paraId="201B92F0" w14:textId="77777777" w:rsidR="00C85442" w:rsidRPr="00C85442" w:rsidRDefault="00C85442" w:rsidP="00C85442">
      <w:pPr>
        <w:spacing w:line="276" w:lineRule="auto"/>
        <w:ind w:firstLine="720"/>
        <w:jc w:val="both"/>
        <w:rPr>
          <w:rFonts w:asciiTheme="majorBidi" w:hAnsiTheme="majorBidi" w:cstheme="majorBidi"/>
          <w:lang w:val="ru-RU"/>
        </w:rPr>
      </w:pPr>
    </w:p>
    <w:p w14:paraId="5CE0C8E4" w14:textId="1292254F" w:rsidR="00C85442" w:rsidRPr="00B17E00" w:rsidRDefault="00126617" w:rsidP="002B66C5">
      <w:pPr>
        <w:pStyle w:val="Heading2"/>
        <w:jc w:val="both"/>
        <w:rPr>
          <w:lang w:val="ru-RU"/>
        </w:rPr>
      </w:pPr>
      <w:bookmarkStart w:id="11" w:name="_Toc207369783"/>
      <w:r>
        <w:rPr>
          <w:lang w:val="en-US"/>
        </w:rPr>
        <w:t xml:space="preserve">1.2 </w:t>
      </w:r>
      <w:r w:rsidR="00C85442" w:rsidRPr="00B17E00">
        <w:rPr>
          <w:lang w:val="ru-RU"/>
        </w:rPr>
        <w:t>Нормативни оквир</w:t>
      </w:r>
      <w:bookmarkEnd w:id="11"/>
    </w:p>
    <w:p w14:paraId="3687CC83" w14:textId="77777777" w:rsidR="00C85442" w:rsidRPr="00B17E00" w:rsidRDefault="00C85442" w:rsidP="00C85442">
      <w:pPr>
        <w:pStyle w:val="ListParagraph"/>
        <w:spacing w:after="0" w:line="276" w:lineRule="auto"/>
        <w:ind w:left="1080"/>
        <w:jc w:val="both"/>
        <w:rPr>
          <w:rFonts w:asciiTheme="majorBidi" w:hAnsiTheme="majorBidi" w:cstheme="majorBidi"/>
          <w:b/>
          <w:bCs/>
          <w:lang w:val="ru-RU"/>
        </w:rPr>
      </w:pPr>
    </w:p>
    <w:p w14:paraId="12BD96D5" w14:textId="77777777" w:rsidR="00C85442" w:rsidRPr="00AD0A4C" w:rsidRDefault="00C85442" w:rsidP="00AD0A4C">
      <w:pPr>
        <w:spacing w:line="276" w:lineRule="auto"/>
        <w:jc w:val="both"/>
        <w:rPr>
          <w:rFonts w:asciiTheme="majorBidi" w:hAnsiTheme="majorBidi" w:cstheme="majorBidi"/>
          <w:lang w:val="ru-RU"/>
        </w:rPr>
      </w:pPr>
      <w:r w:rsidRPr="00AD0A4C">
        <w:rPr>
          <w:rFonts w:asciiTheme="majorBidi" w:hAnsiTheme="majorBidi" w:cstheme="majorBidi"/>
          <w:lang w:val="ru-RU"/>
        </w:rPr>
        <w:t>Смернице су израђене у складу са важећим законодавством Републике Србије, укључујући:</w:t>
      </w:r>
    </w:p>
    <w:p w14:paraId="0E5029AC" w14:textId="77777777" w:rsidR="00C85442" w:rsidRPr="00AD0A4C" w:rsidRDefault="00C85442" w:rsidP="00AD0A4C">
      <w:pPr>
        <w:numPr>
          <w:ilvl w:val="0"/>
          <w:numId w:val="1"/>
        </w:numPr>
        <w:spacing w:line="276" w:lineRule="auto"/>
        <w:jc w:val="both"/>
        <w:rPr>
          <w:rFonts w:asciiTheme="majorBidi" w:hAnsiTheme="majorBidi" w:cstheme="majorBidi"/>
          <w:lang w:val="ru-RU"/>
        </w:rPr>
      </w:pPr>
      <w:r w:rsidRPr="00AD0A4C">
        <w:rPr>
          <w:rFonts w:asciiTheme="majorBidi" w:hAnsiTheme="majorBidi" w:cstheme="majorBidi"/>
          <w:b/>
          <w:bCs/>
          <w:lang w:val="ru-RU"/>
        </w:rPr>
        <w:t>Закон о јавним набавкама</w:t>
      </w:r>
      <w:r w:rsidRPr="00AD0A4C">
        <w:rPr>
          <w:rFonts w:asciiTheme="majorBidi" w:hAnsiTheme="majorBidi" w:cstheme="majorBidi"/>
          <w:lang w:val="ru-RU"/>
        </w:rPr>
        <w:t xml:space="preserve"> („Службени гласник РС“, бр. 91/2019 и 92/2023, у даљем тексту: ЗЈН),</w:t>
      </w:r>
    </w:p>
    <w:p w14:paraId="345B591E" w14:textId="77777777" w:rsidR="00C85442" w:rsidRPr="00AD0A4C" w:rsidRDefault="00C85442" w:rsidP="00AD0A4C">
      <w:pPr>
        <w:numPr>
          <w:ilvl w:val="0"/>
          <w:numId w:val="1"/>
        </w:numPr>
        <w:spacing w:line="276" w:lineRule="auto"/>
        <w:jc w:val="both"/>
        <w:rPr>
          <w:rFonts w:asciiTheme="majorBidi" w:hAnsiTheme="majorBidi" w:cstheme="majorBidi"/>
          <w:lang w:val="ru-RU"/>
        </w:rPr>
      </w:pPr>
      <w:r w:rsidRPr="00AD0A4C">
        <w:rPr>
          <w:rFonts w:asciiTheme="majorBidi" w:hAnsiTheme="majorBidi" w:cstheme="majorBidi"/>
          <w:b/>
          <w:bCs/>
          <w:lang w:val="ru-RU"/>
        </w:rPr>
        <w:t xml:space="preserve">Закон о ауторском и сродним правима </w:t>
      </w:r>
      <w:r w:rsidRPr="00AD0A4C">
        <w:rPr>
          <w:rFonts w:asciiTheme="majorBidi" w:hAnsiTheme="majorBidi" w:cstheme="majorBidi"/>
          <w:lang w:val="ru-RU"/>
        </w:rPr>
        <w:t>("Службени гласник РС", бр. 104/2009, 99/2011, 119/2012, 29/2016 - одлука УС и 66/2019), који се односи на лиценцирање и интелектуалну својину над софтвером и</w:t>
      </w:r>
    </w:p>
    <w:p w14:paraId="2F769F21" w14:textId="77777777" w:rsidR="00C85442" w:rsidRPr="00AD0A4C" w:rsidRDefault="00C85442" w:rsidP="00AD0A4C">
      <w:pPr>
        <w:numPr>
          <w:ilvl w:val="0"/>
          <w:numId w:val="1"/>
        </w:numPr>
        <w:spacing w:line="276" w:lineRule="auto"/>
        <w:jc w:val="both"/>
        <w:rPr>
          <w:rFonts w:asciiTheme="majorBidi" w:hAnsiTheme="majorBidi" w:cstheme="majorBidi"/>
          <w:lang w:val="ru-RU"/>
        </w:rPr>
      </w:pPr>
      <w:r w:rsidRPr="00AD0A4C">
        <w:rPr>
          <w:rFonts w:asciiTheme="majorBidi" w:hAnsiTheme="majorBidi" w:cstheme="majorBidi"/>
          <w:b/>
          <w:lang w:val="ru-RU"/>
        </w:rPr>
        <w:t>Правилник о садржини конкурсне документације у поступцима јавних набавки</w:t>
      </w:r>
      <w:r w:rsidRPr="00AD0A4C">
        <w:rPr>
          <w:rFonts w:asciiTheme="majorBidi" w:hAnsiTheme="majorBidi" w:cstheme="majorBidi"/>
          <w:lang w:val="ru-RU"/>
        </w:rPr>
        <w:t xml:space="preserve"> („Службени гласник РС“, бр. 21/21).</w:t>
      </w:r>
    </w:p>
    <w:p w14:paraId="74C3768C" w14:textId="77777777" w:rsidR="00C85442" w:rsidRPr="00AD0A4C" w:rsidRDefault="00C85442" w:rsidP="00AD0A4C">
      <w:pPr>
        <w:spacing w:line="276" w:lineRule="auto"/>
        <w:ind w:firstLine="720"/>
        <w:jc w:val="both"/>
        <w:rPr>
          <w:rFonts w:asciiTheme="majorBidi" w:hAnsiTheme="majorBidi" w:cstheme="majorBidi"/>
          <w:b/>
          <w:bCs/>
          <w:color w:val="EE0000"/>
          <w:lang w:val="ru-RU"/>
        </w:rPr>
      </w:pPr>
      <w:r w:rsidRPr="00AD0A4C">
        <w:rPr>
          <w:rFonts w:asciiTheme="majorBidi" w:hAnsiTheme="majorBidi" w:cstheme="majorBidi"/>
          <w:lang w:val="ru-RU"/>
        </w:rPr>
        <w:t>Иако документ нема правну снагу, његове препоруке представљају скуп добре праксе и практичних савета, развијених на основу искустава у земљи и иностранству.</w:t>
      </w:r>
    </w:p>
    <w:p w14:paraId="09A7D698" w14:textId="77777777" w:rsidR="00C85442" w:rsidRPr="00AD0A4C" w:rsidRDefault="00C85442" w:rsidP="00AD0A4C">
      <w:pPr>
        <w:spacing w:line="276" w:lineRule="auto"/>
        <w:ind w:firstLine="720"/>
        <w:jc w:val="both"/>
        <w:rPr>
          <w:rFonts w:asciiTheme="majorBidi" w:hAnsiTheme="majorBidi" w:cstheme="majorBidi"/>
          <w:b/>
          <w:bCs/>
          <w:color w:val="EE0000"/>
          <w:lang w:val="ru-RU"/>
        </w:rPr>
      </w:pPr>
    </w:p>
    <w:p w14:paraId="06E030E8" w14:textId="77777777" w:rsidR="00C85442" w:rsidRPr="00C85442" w:rsidRDefault="00C85442" w:rsidP="00C85442">
      <w:pPr>
        <w:spacing w:line="276" w:lineRule="auto"/>
        <w:ind w:firstLine="720"/>
        <w:jc w:val="both"/>
        <w:rPr>
          <w:rFonts w:asciiTheme="majorBidi" w:hAnsiTheme="majorBidi" w:cstheme="majorBidi"/>
          <w:b/>
          <w:bCs/>
          <w:color w:val="EE0000"/>
          <w:lang w:val="ru-RU"/>
        </w:rPr>
      </w:pPr>
    </w:p>
    <w:p w14:paraId="61C0E3C9" w14:textId="77777777" w:rsidR="00C85442" w:rsidRPr="00C85442" w:rsidRDefault="00C85442" w:rsidP="00C85442">
      <w:pPr>
        <w:spacing w:line="276" w:lineRule="auto"/>
        <w:ind w:firstLine="720"/>
        <w:jc w:val="both"/>
        <w:rPr>
          <w:rFonts w:asciiTheme="majorBidi" w:hAnsiTheme="majorBidi" w:cstheme="majorBidi"/>
          <w:b/>
          <w:bCs/>
          <w:color w:val="EE0000"/>
          <w:lang w:val="ru-RU"/>
        </w:rPr>
      </w:pPr>
    </w:p>
    <w:p w14:paraId="3FEF7601" w14:textId="77777777" w:rsidR="00C85442" w:rsidRPr="00C85442" w:rsidRDefault="00C85442" w:rsidP="00C85442">
      <w:pPr>
        <w:spacing w:line="276" w:lineRule="auto"/>
        <w:ind w:firstLine="720"/>
        <w:jc w:val="both"/>
        <w:rPr>
          <w:rFonts w:asciiTheme="majorBidi" w:hAnsiTheme="majorBidi" w:cstheme="majorBidi"/>
          <w:b/>
          <w:bCs/>
          <w:color w:val="EE0000"/>
          <w:lang w:val="ru-RU"/>
        </w:rPr>
      </w:pPr>
    </w:p>
    <w:p w14:paraId="608ED1FD" w14:textId="5269DEE8" w:rsidR="00C85442" w:rsidRPr="00B17E00" w:rsidRDefault="00126617" w:rsidP="002B66C5">
      <w:pPr>
        <w:pStyle w:val="Heading2"/>
        <w:jc w:val="both"/>
        <w:rPr>
          <w:lang w:val="ru-RU"/>
        </w:rPr>
      </w:pPr>
      <w:bookmarkStart w:id="12" w:name="_Toc207369784"/>
      <w:r>
        <w:rPr>
          <w:lang w:val="en-US"/>
        </w:rPr>
        <w:t xml:space="preserve">1.3 </w:t>
      </w:r>
      <w:r w:rsidR="00C85442" w:rsidRPr="00B17E00">
        <w:rPr>
          <w:lang w:val="ru-RU"/>
        </w:rPr>
        <w:t>Циљна група</w:t>
      </w:r>
      <w:bookmarkEnd w:id="12"/>
    </w:p>
    <w:p w14:paraId="621AB7A4" w14:textId="77777777" w:rsidR="00C85442" w:rsidRPr="00B17E00" w:rsidRDefault="00C85442" w:rsidP="00C85442">
      <w:pPr>
        <w:pStyle w:val="ListParagraph"/>
        <w:spacing w:after="0" w:line="276" w:lineRule="auto"/>
        <w:ind w:left="1080"/>
        <w:jc w:val="both"/>
        <w:rPr>
          <w:rFonts w:asciiTheme="majorBidi" w:hAnsiTheme="majorBidi" w:cstheme="majorBidi"/>
          <w:b/>
          <w:bCs/>
          <w:lang w:val="ru-RU"/>
        </w:rPr>
      </w:pPr>
    </w:p>
    <w:p w14:paraId="3603FB86" w14:textId="77777777" w:rsidR="00C85442" w:rsidRPr="00AD0A4C" w:rsidRDefault="00C85442" w:rsidP="00AD0A4C">
      <w:pPr>
        <w:spacing w:line="276" w:lineRule="auto"/>
        <w:ind w:firstLine="720"/>
        <w:jc w:val="both"/>
        <w:rPr>
          <w:rFonts w:asciiTheme="majorBidi" w:hAnsiTheme="majorBidi" w:cstheme="majorBidi"/>
          <w:lang w:val="ru-RU"/>
        </w:rPr>
      </w:pPr>
      <w:r w:rsidRPr="00AD0A4C">
        <w:rPr>
          <w:rFonts w:asciiTheme="majorBidi" w:hAnsiTheme="majorBidi" w:cstheme="majorBidi"/>
          <w:lang w:val="ru-RU"/>
        </w:rPr>
        <w:t>Овај водич је намењен широком спектру учесника у систему јавних набавки, укључујући:</w:t>
      </w:r>
    </w:p>
    <w:p w14:paraId="51D52190" w14:textId="77777777" w:rsidR="00C85442" w:rsidRPr="00AD0A4C" w:rsidRDefault="00C85442" w:rsidP="00AD0A4C">
      <w:pPr>
        <w:numPr>
          <w:ilvl w:val="0"/>
          <w:numId w:val="2"/>
        </w:numPr>
        <w:spacing w:line="276" w:lineRule="auto"/>
        <w:jc w:val="both"/>
        <w:rPr>
          <w:rFonts w:asciiTheme="majorBidi" w:hAnsiTheme="majorBidi" w:cstheme="majorBidi"/>
          <w:lang w:val="ru-RU"/>
        </w:rPr>
      </w:pPr>
      <w:r w:rsidRPr="00AD0A4C">
        <w:rPr>
          <w:rFonts w:asciiTheme="majorBidi" w:hAnsiTheme="majorBidi" w:cstheme="majorBidi"/>
          <w:lang w:val="ru-RU"/>
        </w:rPr>
        <w:t>радно ангажоване код наручилаца задужене за планирање и спровођење ИТ набавки,</w:t>
      </w:r>
    </w:p>
    <w:p w14:paraId="78758200" w14:textId="77777777" w:rsidR="00C85442" w:rsidRPr="00AD0A4C" w:rsidRDefault="00C85442" w:rsidP="00AD0A4C">
      <w:pPr>
        <w:numPr>
          <w:ilvl w:val="0"/>
          <w:numId w:val="2"/>
        </w:numPr>
        <w:spacing w:line="276" w:lineRule="auto"/>
        <w:jc w:val="both"/>
        <w:rPr>
          <w:rFonts w:asciiTheme="majorBidi" w:hAnsiTheme="majorBidi" w:cstheme="majorBidi"/>
          <w:lang w:val="ru-RU"/>
        </w:rPr>
      </w:pPr>
      <w:r w:rsidRPr="00AD0A4C">
        <w:rPr>
          <w:rFonts w:asciiTheme="majorBidi" w:hAnsiTheme="majorBidi" w:cstheme="majorBidi"/>
          <w:lang w:val="ru-RU"/>
        </w:rPr>
        <w:t>ИТ стручњаке који учествују у изради техничких спецификација,</w:t>
      </w:r>
    </w:p>
    <w:p w14:paraId="4F094165" w14:textId="77777777" w:rsidR="00C85442" w:rsidRPr="00AD0A4C" w:rsidRDefault="00C85442" w:rsidP="00AD0A4C">
      <w:pPr>
        <w:numPr>
          <w:ilvl w:val="0"/>
          <w:numId w:val="2"/>
        </w:numPr>
        <w:spacing w:line="276" w:lineRule="auto"/>
        <w:jc w:val="both"/>
        <w:rPr>
          <w:rFonts w:asciiTheme="majorBidi" w:hAnsiTheme="majorBidi" w:cstheme="majorBidi"/>
          <w:lang w:val="ru-RU"/>
        </w:rPr>
      </w:pPr>
      <w:r w:rsidRPr="00AD0A4C">
        <w:rPr>
          <w:rFonts w:asciiTheme="majorBidi" w:hAnsiTheme="majorBidi" w:cstheme="majorBidi"/>
          <w:lang w:val="ru-RU"/>
        </w:rPr>
        <w:t>правне и економске саветнике ангажоване на припреми конкурсне документације и уговора,</w:t>
      </w:r>
    </w:p>
    <w:p w14:paraId="311EA239" w14:textId="77777777" w:rsidR="00C85442" w:rsidRPr="00AD0A4C" w:rsidRDefault="00C85442" w:rsidP="00AD0A4C">
      <w:pPr>
        <w:numPr>
          <w:ilvl w:val="0"/>
          <w:numId w:val="2"/>
        </w:numPr>
        <w:spacing w:line="276" w:lineRule="auto"/>
        <w:jc w:val="both"/>
        <w:rPr>
          <w:rFonts w:asciiTheme="majorBidi" w:hAnsiTheme="majorBidi" w:cstheme="majorBidi"/>
          <w:lang w:val="ru-RU"/>
        </w:rPr>
      </w:pPr>
      <w:r w:rsidRPr="00AD0A4C">
        <w:rPr>
          <w:rFonts w:asciiTheme="majorBidi" w:hAnsiTheme="majorBidi" w:cstheme="majorBidi"/>
          <w:lang w:val="ru-RU"/>
        </w:rPr>
        <w:t>као и доносиоцима одлука и менаџменту у јавним институцијама који желе да стекну јаснији увид у правне, техничке и практичне аспекте ИТ уговора.</w:t>
      </w:r>
    </w:p>
    <w:p w14:paraId="7F423913" w14:textId="77777777" w:rsidR="00C85442" w:rsidRPr="00AD0A4C" w:rsidRDefault="00C85442" w:rsidP="00AD0A4C">
      <w:pPr>
        <w:spacing w:line="276" w:lineRule="auto"/>
        <w:ind w:firstLine="720"/>
        <w:jc w:val="both"/>
        <w:rPr>
          <w:rFonts w:asciiTheme="majorBidi" w:hAnsiTheme="majorBidi" w:cstheme="majorBidi"/>
          <w:lang w:val="ru-RU"/>
        </w:rPr>
      </w:pPr>
      <w:r w:rsidRPr="00AD0A4C">
        <w:rPr>
          <w:rFonts w:asciiTheme="majorBidi" w:hAnsiTheme="majorBidi" w:cstheme="majorBidi"/>
          <w:lang w:val="ru-RU"/>
        </w:rPr>
        <w:t>Коначно, водич представља и подстицај за јачање капацитета јавне управе у домену дигитализације и одговорног управљања софтверском имовином, уз промовисање законитог, рационалног и дугорочно одрживог приступа јавним набавкама у области информационих технологија.</w:t>
      </w:r>
    </w:p>
    <w:p w14:paraId="2A947BF9" w14:textId="77777777" w:rsidR="00C85442" w:rsidRPr="00AD0A4C" w:rsidRDefault="00C85442" w:rsidP="00AD0A4C">
      <w:pPr>
        <w:spacing w:line="276" w:lineRule="auto"/>
        <w:ind w:firstLine="720"/>
        <w:jc w:val="both"/>
        <w:rPr>
          <w:rFonts w:asciiTheme="majorBidi" w:hAnsiTheme="majorBidi" w:cstheme="majorBidi"/>
          <w:lang w:val="ru-RU"/>
        </w:rPr>
      </w:pPr>
      <w:r w:rsidRPr="00AD0A4C">
        <w:rPr>
          <w:rFonts w:asciiTheme="majorBidi" w:hAnsiTheme="majorBidi" w:cstheme="majorBidi"/>
          <w:lang w:val="ru-RU"/>
        </w:rPr>
        <w:t>Кроз даљи текст, акценат ће бити стављен на конкретне примере јавних набавки у области ИТ-ја.</w:t>
      </w:r>
    </w:p>
    <w:p w14:paraId="1D64D2DB" w14:textId="77777777" w:rsidR="00C85442" w:rsidRPr="00C85442" w:rsidRDefault="00C85442" w:rsidP="00C85442">
      <w:pPr>
        <w:spacing w:line="276" w:lineRule="auto"/>
        <w:jc w:val="both"/>
        <w:rPr>
          <w:rFonts w:asciiTheme="majorBidi" w:hAnsiTheme="majorBidi" w:cstheme="majorBidi"/>
          <w:lang w:val="ru-RU"/>
        </w:rPr>
      </w:pPr>
    </w:p>
    <w:p w14:paraId="3FF9D567" w14:textId="1D6CC9DE" w:rsidR="00C85442" w:rsidRPr="00B17E00" w:rsidRDefault="00C85442" w:rsidP="00126617">
      <w:pPr>
        <w:pStyle w:val="Heading1"/>
        <w:numPr>
          <w:ilvl w:val="0"/>
          <w:numId w:val="29"/>
        </w:numPr>
        <w:jc w:val="center"/>
        <w:rPr>
          <w:lang w:val="ru-RU"/>
        </w:rPr>
      </w:pPr>
      <w:bookmarkStart w:id="13" w:name="_Toc207369785"/>
      <w:r w:rsidRPr="00B17E00">
        <w:rPr>
          <w:lang w:val="ru-RU"/>
        </w:rPr>
        <w:t>ЗНАЧАЈ И СПЕЦИФИЧНОСТИ ИТ ЈАВНИХ НАБАВКИ</w:t>
      </w:r>
      <w:bookmarkEnd w:id="13"/>
    </w:p>
    <w:p w14:paraId="6E7CB2F2" w14:textId="77777777" w:rsidR="00C85442" w:rsidRPr="00C85442" w:rsidRDefault="00C85442" w:rsidP="00C85442">
      <w:pPr>
        <w:pStyle w:val="ListParagraph"/>
        <w:spacing w:line="276" w:lineRule="auto"/>
        <w:jc w:val="both"/>
        <w:rPr>
          <w:rFonts w:asciiTheme="majorBidi" w:hAnsiTheme="majorBidi" w:cstheme="majorBidi"/>
          <w:b/>
          <w:bCs/>
          <w:sz w:val="28"/>
          <w:szCs w:val="28"/>
          <w:lang w:val="ru-RU"/>
        </w:rPr>
      </w:pPr>
    </w:p>
    <w:p w14:paraId="40E9E8A6"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 xml:space="preserve">ИТ јавне набавке имају стратешки значај за функционисање и развој јавног сектора, јер омогућавају дигитализацију процеса, бољу повезаност институција и доступност јавних услуга грађанима и привреди. За разлику од стандардних добара и услуга, ИТ набавке се </w:t>
      </w:r>
      <w:r w:rsidRPr="00C85442">
        <w:rPr>
          <w:rFonts w:asciiTheme="majorBidi" w:hAnsiTheme="majorBidi" w:cstheme="majorBidi"/>
          <w:bCs/>
          <w:lang w:val="ru-RU"/>
        </w:rPr>
        <w:t>не спроводе често у истом облику</w:t>
      </w:r>
      <w:r w:rsidRPr="00C85442">
        <w:rPr>
          <w:rFonts w:asciiTheme="majorBidi" w:hAnsiTheme="majorBidi" w:cstheme="majorBidi"/>
          <w:lang w:val="ru-RU"/>
        </w:rPr>
        <w:t xml:space="preserve">, брзо застаревају и у великој мери зависе од конкретних потреба крајњих корисника. Посебан изазов представљају набавке које укључују </w:t>
      </w:r>
      <w:r w:rsidRPr="00C85442">
        <w:rPr>
          <w:rFonts w:asciiTheme="majorBidi" w:hAnsiTheme="majorBidi" w:cstheme="majorBidi"/>
          <w:bCs/>
          <w:lang w:val="ru-RU"/>
        </w:rPr>
        <w:t>развој софтверских решења по мери</w:t>
      </w:r>
      <w:r w:rsidRPr="00C85442">
        <w:rPr>
          <w:rFonts w:asciiTheme="majorBidi" w:hAnsiTheme="majorBidi" w:cstheme="majorBidi"/>
          <w:lang w:val="ru-RU"/>
        </w:rPr>
        <w:t>, јер оне подразумевају висок степен несигурности у погледу обима, рокова и очекиваних резултата.</w:t>
      </w:r>
    </w:p>
    <w:p w14:paraId="688EF029"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 xml:space="preserve">Надаље, ИТ решења се често уговарају за дуже временске периоде, који захтевају </w:t>
      </w:r>
      <w:r w:rsidRPr="00C85442">
        <w:rPr>
          <w:rFonts w:asciiTheme="majorBidi" w:hAnsiTheme="majorBidi" w:cstheme="majorBidi"/>
          <w:bCs/>
          <w:lang w:val="ru-RU"/>
        </w:rPr>
        <w:t>континуирану техничку подршку, одржавање и могућност надоградње система</w:t>
      </w:r>
      <w:r w:rsidRPr="00C85442">
        <w:rPr>
          <w:rFonts w:asciiTheme="majorBidi" w:hAnsiTheme="majorBidi" w:cstheme="majorBidi"/>
          <w:lang w:val="ru-RU"/>
        </w:rPr>
        <w:t>. Овакви уговори морају бити пажљиво дефинисани како би се обезбедила одрживост решења и избегла зависност од једног добављача (тзв. „</w:t>
      </w:r>
      <w:r w:rsidRPr="004840B7">
        <w:rPr>
          <w:rFonts w:asciiTheme="majorBidi" w:hAnsiTheme="majorBidi" w:cstheme="majorBidi"/>
        </w:rPr>
        <w:t>vendor</w:t>
      </w:r>
      <w:r w:rsidRPr="00C85442">
        <w:rPr>
          <w:rFonts w:asciiTheme="majorBidi" w:hAnsiTheme="majorBidi" w:cstheme="majorBidi"/>
          <w:lang w:val="ru-RU"/>
        </w:rPr>
        <w:t xml:space="preserve"> </w:t>
      </w:r>
      <w:r w:rsidRPr="004840B7">
        <w:rPr>
          <w:rFonts w:asciiTheme="majorBidi" w:hAnsiTheme="majorBidi" w:cstheme="majorBidi"/>
        </w:rPr>
        <w:t>lock</w:t>
      </w:r>
      <w:r w:rsidRPr="00C85442">
        <w:rPr>
          <w:rFonts w:asciiTheme="majorBidi" w:hAnsiTheme="majorBidi" w:cstheme="majorBidi"/>
          <w:lang w:val="ru-RU"/>
        </w:rPr>
        <w:t xml:space="preserve"> </w:t>
      </w:r>
      <w:r w:rsidRPr="004840B7">
        <w:rPr>
          <w:rFonts w:asciiTheme="majorBidi" w:hAnsiTheme="majorBidi" w:cstheme="majorBidi"/>
        </w:rPr>
        <w:t>in</w:t>
      </w:r>
      <w:r w:rsidRPr="00C85442">
        <w:rPr>
          <w:rFonts w:asciiTheme="majorBidi" w:hAnsiTheme="majorBidi" w:cstheme="majorBidi"/>
          <w:lang w:val="ru-RU"/>
        </w:rPr>
        <w:t xml:space="preserve">”). Избегавање </w:t>
      </w:r>
      <w:r w:rsidRPr="004840B7">
        <w:rPr>
          <w:rFonts w:asciiTheme="majorBidi" w:hAnsiTheme="majorBidi" w:cstheme="majorBidi"/>
          <w:bCs/>
        </w:rPr>
        <w:t>vendor</w:t>
      </w:r>
      <w:r w:rsidRPr="00C85442">
        <w:rPr>
          <w:rFonts w:asciiTheme="majorBidi" w:hAnsiTheme="majorBidi" w:cstheme="majorBidi"/>
          <w:bCs/>
          <w:lang w:val="ru-RU"/>
        </w:rPr>
        <w:t xml:space="preserve"> </w:t>
      </w:r>
      <w:r w:rsidRPr="004840B7">
        <w:rPr>
          <w:rFonts w:asciiTheme="majorBidi" w:hAnsiTheme="majorBidi" w:cstheme="majorBidi"/>
          <w:bCs/>
        </w:rPr>
        <w:t>lock</w:t>
      </w:r>
      <w:r w:rsidRPr="00C85442">
        <w:rPr>
          <w:rFonts w:asciiTheme="majorBidi" w:hAnsiTheme="majorBidi" w:cstheme="majorBidi"/>
          <w:bCs/>
          <w:lang w:val="ru-RU"/>
        </w:rPr>
        <w:t>-</w:t>
      </w:r>
      <w:r w:rsidRPr="004840B7">
        <w:rPr>
          <w:rFonts w:asciiTheme="majorBidi" w:hAnsiTheme="majorBidi" w:cstheme="majorBidi"/>
          <w:bCs/>
        </w:rPr>
        <w:t>in</w:t>
      </w:r>
      <w:r w:rsidRPr="00C85442">
        <w:rPr>
          <w:rFonts w:asciiTheme="majorBidi" w:hAnsiTheme="majorBidi" w:cstheme="majorBidi"/>
          <w:bCs/>
          <w:lang w:val="ru-RU"/>
        </w:rPr>
        <w:t xml:space="preserve"> </w:t>
      </w:r>
      <w:r w:rsidRPr="00C85442">
        <w:rPr>
          <w:rFonts w:asciiTheme="majorBidi" w:hAnsiTheme="majorBidi" w:cstheme="majorBidi"/>
          <w:lang w:val="ru-RU"/>
        </w:rPr>
        <w:t xml:space="preserve">зависности у јавним набавкама софтверских решења по мери је кључно, како би наручилац задржао контролу над решењем, смањио ризике и осигурао дугорочну одрживост система. </w:t>
      </w:r>
    </w:p>
    <w:p w14:paraId="4EA03627"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Неке од кључних стратегија и механизама за испуњења наведеног циља, који се могу укључити у техничку спецификацију и уговор о јавној набавци су:</w:t>
      </w:r>
    </w:p>
    <w:p w14:paraId="734A472A" w14:textId="77777777" w:rsidR="00C85442" w:rsidRPr="00C85442" w:rsidRDefault="00C85442" w:rsidP="00C85442">
      <w:pPr>
        <w:spacing w:line="276" w:lineRule="auto"/>
        <w:ind w:firstLine="720"/>
        <w:jc w:val="both"/>
        <w:rPr>
          <w:rFonts w:asciiTheme="majorBidi" w:hAnsiTheme="majorBidi" w:cstheme="majorBidi"/>
          <w:i/>
          <w:iCs/>
          <w:lang w:val="ru-RU"/>
        </w:rPr>
      </w:pPr>
      <w:r w:rsidRPr="00C85442">
        <w:rPr>
          <w:rFonts w:asciiTheme="majorBidi" w:hAnsiTheme="majorBidi" w:cstheme="majorBidi"/>
          <w:lang w:val="ru-RU"/>
        </w:rPr>
        <w:lastRenderedPageBreak/>
        <w:t xml:space="preserve">1. Захтев за власништвом над изворних кодом (енгл. </w:t>
      </w:r>
      <w:r w:rsidRPr="004840B7">
        <w:rPr>
          <w:rFonts w:asciiTheme="majorBidi" w:hAnsiTheme="majorBidi" w:cstheme="majorBidi"/>
        </w:rPr>
        <w:t>source</w:t>
      </w:r>
      <w:r w:rsidRPr="00C85442">
        <w:rPr>
          <w:rFonts w:asciiTheme="majorBidi" w:hAnsiTheme="majorBidi" w:cstheme="majorBidi"/>
          <w:lang w:val="ru-RU"/>
        </w:rPr>
        <w:t xml:space="preserve"> </w:t>
      </w:r>
      <w:r w:rsidRPr="004840B7">
        <w:rPr>
          <w:rFonts w:asciiTheme="majorBidi" w:hAnsiTheme="majorBidi" w:cstheme="majorBidi"/>
        </w:rPr>
        <w:t>code</w:t>
      </w:r>
      <w:r w:rsidRPr="00C85442">
        <w:rPr>
          <w:rFonts w:asciiTheme="majorBidi" w:hAnsiTheme="majorBidi" w:cstheme="majorBidi"/>
          <w:lang w:val="ru-RU"/>
        </w:rPr>
        <w:t xml:space="preserve">) - </w:t>
      </w:r>
      <w:r w:rsidRPr="00C85442">
        <w:rPr>
          <w:rFonts w:asciiTheme="majorBidi" w:hAnsiTheme="majorBidi" w:cstheme="majorBidi"/>
          <w:i/>
          <w:iCs/>
          <w:lang w:val="ru-RU"/>
        </w:rPr>
        <w:t>Понуђач је у обавези да по завршетку имплементације наручиоцу преда комплетан изворни код софтверског решења, укључујући коментаре, скрипте, конфигурационе фајлове, базе података и све пратеће елементе неопходне за даљи развој и одржавање решења.</w:t>
      </w:r>
    </w:p>
    <w:p w14:paraId="0398FDAA" w14:textId="77777777" w:rsidR="00C85442" w:rsidRPr="00C85442" w:rsidRDefault="00C85442" w:rsidP="00C85442">
      <w:pPr>
        <w:spacing w:line="276" w:lineRule="auto"/>
        <w:ind w:firstLine="720"/>
        <w:jc w:val="both"/>
        <w:rPr>
          <w:rFonts w:asciiTheme="majorBidi" w:hAnsiTheme="majorBidi" w:cstheme="majorBidi"/>
          <w:i/>
          <w:iCs/>
          <w:lang w:val="ru-RU"/>
        </w:rPr>
      </w:pPr>
      <w:r w:rsidRPr="00C85442">
        <w:rPr>
          <w:rFonts w:asciiTheme="majorBidi" w:hAnsiTheme="majorBidi" w:cstheme="majorBidi"/>
          <w:lang w:val="ru-RU"/>
        </w:rPr>
        <w:t xml:space="preserve">2. Коришћење отворених стандарда и </w:t>
      </w:r>
      <w:r w:rsidRPr="004840B7">
        <w:rPr>
          <w:rFonts w:asciiTheme="majorBidi" w:hAnsiTheme="majorBidi" w:cstheme="majorBidi"/>
        </w:rPr>
        <w:t>open</w:t>
      </w:r>
      <w:r w:rsidRPr="00C85442">
        <w:rPr>
          <w:rFonts w:asciiTheme="majorBidi" w:hAnsiTheme="majorBidi" w:cstheme="majorBidi"/>
          <w:lang w:val="ru-RU"/>
        </w:rPr>
        <w:t>-</w:t>
      </w:r>
      <w:r w:rsidRPr="004840B7">
        <w:rPr>
          <w:rFonts w:asciiTheme="majorBidi" w:hAnsiTheme="majorBidi" w:cstheme="majorBidi"/>
        </w:rPr>
        <w:t>source</w:t>
      </w:r>
      <w:r w:rsidRPr="00C85442">
        <w:rPr>
          <w:rFonts w:asciiTheme="majorBidi" w:hAnsiTheme="majorBidi" w:cstheme="majorBidi"/>
          <w:lang w:val="ru-RU"/>
        </w:rPr>
        <w:t xml:space="preserve"> технологија - </w:t>
      </w:r>
      <w:r w:rsidRPr="00C85442">
        <w:rPr>
          <w:rFonts w:asciiTheme="majorBidi" w:hAnsiTheme="majorBidi" w:cstheme="majorBidi"/>
          <w:i/>
          <w:iCs/>
          <w:lang w:val="ru-RU"/>
        </w:rPr>
        <w:t xml:space="preserve">Софтверско решење мора бити развијено уз употребу отворених стандарда и технологија које не условљавају коришћење решења од стране само једног добављача. Коришћење затворених (проприетари) формата, </w:t>
      </w:r>
      <w:r w:rsidRPr="004840B7">
        <w:rPr>
          <w:rFonts w:asciiTheme="majorBidi" w:hAnsiTheme="majorBidi" w:cstheme="majorBidi"/>
          <w:i/>
          <w:iCs/>
        </w:rPr>
        <w:t>API</w:t>
      </w:r>
      <w:r w:rsidRPr="00C85442">
        <w:rPr>
          <w:rFonts w:asciiTheme="majorBidi" w:hAnsiTheme="majorBidi" w:cstheme="majorBidi"/>
          <w:i/>
          <w:iCs/>
          <w:lang w:val="ru-RU"/>
        </w:rPr>
        <w:t xml:space="preserve">-ја(енгл. </w:t>
      </w:r>
      <w:r w:rsidRPr="004840B7">
        <w:rPr>
          <w:rFonts w:asciiTheme="majorBidi" w:hAnsiTheme="majorBidi" w:cstheme="majorBidi"/>
          <w:i/>
          <w:iCs/>
        </w:rPr>
        <w:t>Application</w:t>
      </w:r>
      <w:r w:rsidRPr="00C85442">
        <w:rPr>
          <w:rFonts w:asciiTheme="majorBidi" w:hAnsiTheme="majorBidi" w:cstheme="majorBidi"/>
          <w:i/>
          <w:iCs/>
          <w:lang w:val="ru-RU"/>
        </w:rPr>
        <w:t xml:space="preserve"> </w:t>
      </w:r>
      <w:r w:rsidRPr="004840B7">
        <w:rPr>
          <w:rFonts w:asciiTheme="majorBidi" w:hAnsiTheme="majorBidi" w:cstheme="majorBidi"/>
          <w:i/>
          <w:iCs/>
        </w:rPr>
        <w:t>Programming</w:t>
      </w:r>
      <w:r w:rsidRPr="00C85442">
        <w:rPr>
          <w:rFonts w:asciiTheme="majorBidi" w:hAnsiTheme="majorBidi" w:cstheme="majorBidi"/>
          <w:i/>
          <w:iCs/>
          <w:lang w:val="ru-RU"/>
        </w:rPr>
        <w:t xml:space="preserve"> </w:t>
      </w:r>
      <w:r w:rsidRPr="004840B7">
        <w:rPr>
          <w:rFonts w:asciiTheme="majorBidi" w:hAnsiTheme="majorBidi" w:cstheme="majorBidi"/>
          <w:i/>
          <w:iCs/>
        </w:rPr>
        <w:t>Interface</w:t>
      </w:r>
      <w:r w:rsidRPr="00C85442">
        <w:rPr>
          <w:rFonts w:asciiTheme="majorBidi" w:hAnsiTheme="majorBidi" w:cstheme="majorBidi"/>
          <w:i/>
          <w:iCs/>
          <w:lang w:val="ru-RU"/>
        </w:rPr>
        <w:t>) и база података мора бити оправдано и претходно захтевано од стране наручиоца.</w:t>
      </w:r>
    </w:p>
    <w:p w14:paraId="1F480959" w14:textId="77777777" w:rsidR="00C85442" w:rsidRPr="00C85442" w:rsidRDefault="00C85442" w:rsidP="00C85442">
      <w:pPr>
        <w:spacing w:line="276" w:lineRule="auto"/>
        <w:ind w:firstLine="720"/>
        <w:jc w:val="both"/>
        <w:rPr>
          <w:rFonts w:asciiTheme="majorBidi" w:hAnsiTheme="majorBidi" w:cstheme="majorBidi"/>
          <w:i/>
          <w:iCs/>
          <w:lang w:val="ru-RU"/>
        </w:rPr>
      </w:pPr>
      <w:r w:rsidRPr="00C85442">
        <w:rPr>
          <w:rFonts w:asciiTheme="majorBidi" w:hAnsiTheme="majorBidi" w:cstheme="majorBidi"/>
          <w:lang w:val="ru-RU"/>
        </w:rPr>
        <w:t xml:space="preserve">3. Детаљна техничка документација и пренос знања - </w:t>
      </w:r>
      <w:r w:rsidRPr="00C85442">
        <w:rPr>
          <w:rFonts w:asciiTheme="majorBidi" w:hAnsiTheme="majorBidi" w:cstheme="majorBidi"/>
          <w:i/>
          <w:iCs/>
          <w:lang w:val="ru-RU"/>
        </w:rPr>
        <w:t>Добављач је у обавези да обезбеди свеобухватну документацију и обуку особља наручиоца за самостално коришћење и одржавање система.</w:t>
      </w:r>
    </w:p>
    <w:p w14:paraId="299B63B7" w14:textId="77777777" w:rsidR="00C85442" w:rsidRPr="00C85442" w:rsidRDefault="00C85442" w:rsidP="00C85442">
      <w:pPr>
        <w:spacing w:line="276" w:lineRule="auto"/>
        <w:ind w:firstLine="720"/>
        <w:jc w:val="both"/>
        <w:rPr>
          <w:rFonts w:asciiTheme="majorBidi" w:hAnsiTheme="majorBidi" w:cstheme="majorBidi"/>
          <w:i/>
          <w:iCs/>
          <w:lang w:val="ru-RU"/>
        </w:rPr>
      </w:pPr>
      <w:r w:rsidRPr="00C85442">
        <w:rPr>
          <w:rFonts w:asciiTheme="majorBidi" w:hAnsiTheme="majorBidi" w:cstheme="majorBidi"/>
          <w:lang w:val="ru-RU"/>
        </w:rPr>
        <w:t xml:space="preserve">4. Захтев за модуларном архитектуром - </w:t>
      </w:r>
      <w:r w:rsidRPr="00C85442">
        <w:rPr>
          <w:rFonts w:asciiTheme="majorBidi" w:hAnsiTheme="majorBidi" w:cstheme="majorBidi"/>
          <w:i/>
          <w:iCs/>
          <w:lang w:val="ru-RU"/>
        </w:rPr>
        <w:t>Решење мора имати модуларну архитектуру која омогућава независну измену и замену појединачних компоненти без потребе за променом читавог система.</w:t>
      </w:r>
    </w:p>
    <w:p w14:paraId="494D28CA" w14:textId="77777777" w:rsidR="00C85442" w:rsidRPr="00C85442" w:rsidRDefault="00C85442" w:rsidP="00C85442">
      <w:pPr>
        <w:spacing w:line="276" w:lineRule="auto"/>
        <w:ind w:firstLine="720"/>
        <w:jc w:val="both"/>
        <w:rPr>
          <w:rFonts w:asciiTheme="majorBidi" w:hAnsiTheme="majorBidi" w:cstheme="majorBidi"/>
          <w:i/>
          <w:iCs/>
          <w:lang w:val="ru-RU"/>
        </w:rPr>
      </w:pPr>
      <w:r w:rsidRPr="00C85442">
        <w:rPr>
          <w:rFonts w:asciiTheme="majorBidi" w:hAnsiTheme="majorBidi" w:cstheme="majorBidi"/>
          <w:lang w:val="ru-RU"/>
        </w:rPr>
        <w:t xml:space="preserve">5. Забрана ексклузивних лиценци и ограничења за треће стране - </w:t>
      </w:r>
      <w:r w:rsidRPr="00C85442">
        <w:rPr>
          <w:rFonts w:asciiTheme="majorBidi" w:hAnsiTheme="majorBidi" w:cstheme="majorBidi"/>
          <w:i/>
          <w:iCs/>
          <w:lang w:val="ru-RU"/>
        </w:rPr>
        <w:t xml:space="preserve">Уговор мора садржати клаузуле које дозвољавају </w:t>
      </w:r>
      <w:r w:rsidRPr="004840B7">
        <w:rPr>
          <w:rFonts w:asciiTheme="majorBidi" w:hAnsiTheme="majorBidi" w:cstheme="majorBidi"/>
          <w:i/>
          <w:iCs/>
        </w:rPr>
        <w:t>d</w:t>
      </w:r>
      <w:r w:rsidRPr="00C85442">
        <w:rPr>
          <w:rFonts w:asciiTheme="majorBidi" w:hAnsiTheme="majorBidi" w:cstheme="majorBidi"/>
          <w:i/>
          <w:iCs/>
          <w:lang w:val="ru-RU"/>
        </w:rPr>
        <w:t>а се софтвер одржава од стране трећих лица и да се софтвер даље развија без сагласности првобитног добављача.</w:t>
      </w:r>
    </w:p>
    <w:p w14:paraId="3022A7E6" w14:textId="77777777" w:rsidR="00C85442" w:rsidRPr="00C85442" w:rsidRDefault="00C85442" w:rsidP="00C85442">
      <w:pPr>
        <w:spacing w:line="276" w:lineRule="auto"/>
        <w:ind w:firstLine="720"/>
        <w:jc w:val="both"/>
        <w:rPr>
          <w:rFonts w:asciiTheme="majorBidi" w:hAnsiTheme="majorBidi" w:cstheme="majorBidi"/>
          <w:i/>
          <w:iCs/>
          <w:lang w:val="ru-RU"/>
        </w:rPr>
      </w:pPr>
      <w:r w:rsidRPr="00C85442">
        <w:rPr>
          <w:rFonts w:asciiTheme="majorBidi" w:hAnsiTheme="majorBidi" w:cstheme="majorBidi"/>
          <w:lang w:val="ru-RU"/>
        </w:rPr>
        <w:t xml:space="preserve">6. Постављање критеријума за интероперабилност - </w:t>
      </w:r>
      <w:r w:rsidRPr="00C85442">
        <w:rPr>
          <w:rFonts w:asciiTheme="majorBidi" w:hAnsiTheme="majorBidi" w:cstheme="majorBidi"/>
          <w:i/>
          <w:iCs/>
          <w:lang w:val="ru-RU"/>
        </w:rPr>
        <w:t xml:space="preserve">Решење мора омогућити размену података путем отворених протокола (нпр. </w:t>
      </w:r>
      <w:r w:rsidRPr="004840B7">
        <w:rPr>
          <w:rFonts w:asciiTheme="majorBidi" w:hAnsiTheme="majorBidi" w:cstheme="majorBidi"/>
          <w:i/>
          <w:iCs/>
        </w:rPr>
        <w:t>XML</w:t>
      </w:r>
      <w:r w:rsidRPr="00C85442">
        <w:rPr>
          <w:rFonts w:asciiTheme="majorBidi" w:hAnsiTheme="majorBidi" w:cstheme="majorBidi"/>
          <w:i/>
          <w:iCs/>
          <w:lang w:val="ru-RU"/>
        </w:rPr>
        <w:t xml:space="preserve"> - </w:t>
      </w:r>
      <w:r w:rsidRPr="004840B7">
        <w:rPr>
          <w:rFonts w:asciiTheme="majorBidi" w:hAnsiTheme="majorBidi" w:cstheme="majorBidi"/>
          <w:i/>
          <w:iCs/>
        </w:rPr>
        <w:t>Extensible</w:t>
      </w:r>
      <w:r w:rsidRPr="00C85442">
        <w:rPr>
          <w:rFonts w:asciiTheme="majorBidi" w:hAnsiTheme="majorBidi" w:cstheme="majorBidi"/>
          <w:i/>
          <w:iCs/>
          <w:lang w:val="ru-RU"/>
        </w:rPr>
        <w:t xml:space="preserve"> </w:t>
      </w:r>
      <w:r w:rsidRPr="004840B7">
        <w:rPr>
          <w:rFonts w:asciiTheme="majorBidi" w:hAnsiTheme="majorBidi" w:cstheme="majorBidi"/>
          <w:i/>
          <w:iCs/>
        </w:rPr>
        <w:t>Markup</w:t>
      </w:r>
      <w:r w:rsidRPr="00C85442">
        <w:rPr>
          <w:rFonts w:asciiTheme="majorBidi" w:hAnsiTheme="majorBidi" w:cstheme="majorBidi"/>
          <w:i/>
          <w:iCs/>
          <w:lang w:val="ru-RU"/>
        </w:rPr>
        <w:t xml:space="preserve"> </w:t>
      </w:r>
      <w:r w:rsidRPr="004840B7">
        <w:rPr>
          <w:rFonts w:asciiTheme="majorBidi" w:hAnsiTheme="majorBidi" w:cstheme="majorBidi"/>
          <w:i/>
          <w:iCs/>
        </w:rPr>
        <w:t>Language</w:t>
      </w:r>
      <w:r w:rsidRPr="00C85442">
        <w:rPr>
          <w:rFonts w:asciiTheme="majorBidi" w:hAnsiTheme="majorBidi" w:cstheme="majorBidi"/>
          <w:i/>
          <w:iCs/>
          <w:lang w:val="ru-RU"/>
        </w:rPr>
        <w:t xml:space="preserve">, </w:t>
      </w:r>
      <w:r w:rsidRPr="004840B7">
        <w:rPr>
          <w:rFonts w:asciiTheme="majorBidi" w:hAnsiTheme="majorBidi" w:cstheme="majorBidi"/>
          <w:i/>
          <w:iCs/>
        </w:rPr>
        <w:t>JSON</w:t>
      </w:r>
      <w:r w:rsidRPr="00C85442">
        <w:rPr>
          <w:rFonts w:asciiTheme="majorBidi" w:hAnsiTheme="majorBidi" w:cstheme="majorBidi"/>
          <w:i/>
          <w:iCs/>
          <w:lang w:val="ru-RU"/>
        </w:rPr>
        <w:t xml:space="preserve"> - </w:t>
      </w:r>
      <w:r w:rsidRPr="004840B7">
        <w:rPr>
          <w:rFonts w:asciiTheme="majorBidi" w:hAnsiTheme="majorBidi" w:cstheme="majorBidi"/>
          <w:i/>
          <w:iCs/>
        </w:rPr>
        <w:t>JavaScript</w:t>
      </w:r>
      <w:r w:rsidRPr="00C85442">
        <w:rPr>
          <w:rFonts w:asciiTheme="majorBidi" w:hAnsiTheme="majorBidi" w:cstheme="majorBidi"/>
          <w:i/>
          <w:iCs/>
          <w:lang w:val="ru-RU"/>
        </w:rPr>
        <w:t xml:space="preserve"> </w:t>
      </w:r>
      <w:r w:rsidRPr="004840B7">
        <w:rPr>
          <w:rFonts w:asciiTheme="majorBidi" w:hAnsiTheme="majorBidi" w:cstheme="majorBidi"/>
          <w:i/>
          <w:iCs/>
        </w:rPr>
        <w:t>Object</w:t>
      </w:r>
      <w:r w:rsidRPr="00C85442">
        <w:rPr>
          <w:rFonts w:asciiTheme="majorBidi" w:hAnsiTheme="majorBidi" w:cstheme="majorBidi"/>
          <w:i/>
          <w:iCs/>
          <w:lang w:val="ru-RU"/>
        </w:rPr>
        <w:t xml:space="preserve"> </w:t>
      </w:r>
      <w:r w:rsidRPr="004840B7">
        <w:rPr>
          <w:rFonts w:asciiTheme="majorBidi" w:hAnsiTheme="majorBidi" w:cstheme="majorBidi"/>
          <w:i/>
          <w:iCs/>
        </w:rPr>
        <w:t>Notation</w:t>
      </w:r>
      <w:r w:rsidRPr="00C85442">
        <w:rPr>
          <w:rFonts w:asciiTheme="majorBidi" w:hAnsiTheme="majorBidi" w:cstheme="majorBidi"/>
          <w:i/>
          <w:iCs/>
          <w:lang w:val="ru-RU"/>
        </w:rPr>
        <w:t xml:space="preserve">, </w:t>
      </w:r>
      <w:r w:rsidRPr="004840B7">
        <w:rPr>
          <w:rFonts w:asciiTheme="majorBidi" w:hAnsiTheme="majorBidi" w:cstheme="majorBidi"/>
          <w:i/>
          <w:iCs/>
        </w:rPr>
        <w:t>REST</w:t>
      </w:r>
      <w:r w:rsidRPr="00C85442">
        <w:rPr>
          <w:rFonts w:asciiTheme="majorBidi" w:hAnsiTheme="majorBidi" w:cstheme="majorBidi"/>
          <w:i/>
          <w:iCs/>
          <w:lang w:val="ru-RU"/>
        </w:rPr>
        <w:t xml:space="preserve"> </w:t>
      </w:r>
      <w:r w:rsidRPr="004840B7">
        <w:rPr>
          <w:rFonts w:asciiTheme="majorBidi" w:hAnsiTheme="majorBidi" w:cstheme="majorBidi"/>
          <w:i/>
          <w:iCs/>
        </w:rPr>
        <w:t>API</w:t>
      </w:r>
      <w:r w:rsidRPr="00C85442">
        <w:rPr>
          <w:rFonts w:asciiTheme="majorBidi" w:hAnsiTheme="majorBidi" w:cstheme="majorBidi"/>
          <w:i/>
          <w:iCs/>
          <w:lang w:val="ru-RU"/>
        </w:rPr>
        <w:t xml:space="preserve"> - </w:t>
      </w:r>
      <w:r w:rsidRPr="004840B7">
        <w:rPr>
          <w:rFonts w:asciiTheme="majorBidi" w:hAnsiTheme="majorBidi" w:cstheme="majorBidi"/>
          <w:i/>
          <w:iCs/>
        </w:rPr>
        <w:t>Representational</w:t>
      </w:r>
      <w:r w:rsidRPr="00C85442">
        <w:rPr>
          <w:rFonts w:asciiTheme="majorBidi" w:hAnsiTheme="majorBidi" w:cstheme="majorBidi"/>
          <w:i/>
          <w:iCs/>
          <w:lang w:val="ru-RU"/>
        </w:rPr>
        <w:t xml:space="preserve"> </w:t>
      </w:r>
      <w:r w:rsidRPr="004840B7">
        <w:rPr>
          <w:rFonts w:asciiTheme="majorBidi" w:hAnsiTheme="majorBidi" w:cstheme="majorBidi"/>
          <w:i/>
          <w:iCs/>
        </w:rPr>
        <w:t>State</w:t>
      </w:r>
      <w:r w:rsidRPr="00C85442">
        <w:rPr>
          <w:rFonts w:asciiTheme="majorBidi" w:hAnsiTheme="majorBidi" w:cstheme="majorBidi"/>
          <w:i/>
          <w:iCs/>
          <w:lang w:val="ru-RU"/>
        </w:rPr>
        <w:t xml:space="preserve"> </w:t>
      </w:r>
      <w:r w:rsidRPr="004840B7">
        <w:rPr>
          <w:rFonts w:asciiTheme="majorBidi" w:hAnsiTheme="majorBidi" w:cstheme="majorBidi"/>
          <w:i/>
          <w:iCs/>
        </w:rPr>
        <w:t>Transfer</w:t>
      </w:r>
      <w:r w:rsidRPr="00C85442">
        <w:rPr>
          <w:rFonts w:asciiTheme="majorBidi" w:hAnsiTheme="majorBidi" w:cstheme="majorBidi"/>
          <w:i/>
          <w:iCs/>
          <w:lang w:val="ru-RU"/>
        </w:rPr>
        <w:t xml:space="preserve"> </w:t>
      </w:r>
      <w:r w:rsidRPr="004840B7">
        <w:rPr>
          <w:rFonts w:asciiTheme="majorBidi" w:hAnsiTheme="majorBidi" w:cstheme="majorBidi"/>
          <w:i/>
          <w:iCs/>
        </w:rPr>
        <w:t>Application</w:t>
      </w:r>
      <w:r w:rsidRPr="00C85442">
        <w:rPr>
          <w:rFonts w:asciiTheme="majorBidi" w:hAnsiTheme="majorBidi" w:cstheme="majorBidi"/>
          <w:i/>
          <w:iCs/>
          <w:lang w:val="ru-RU"/>
        </w:rPr>
        <w:t xml:space="preserve"> </w:t>
      </w:r>
      <w:r w:rsidRPr="004840B7">
        <w:rPr>
          <w:rFonts w:asciiTheme="majorBidi" w:hAnsiTheme="majorBidi" w:cstheme="majorBidi"/>
          <w:i/>
          <w:iCs/>
        </w:rPr>
        <w:t>Programming</w:t>
      </w:r>
      <w:r w:rsidRPr="00C85442">
        <w:rPr>
          <w:rFonts w:asciiTheme="majorBidi" w:hAnsiTheme="majorBidi" w:cstheme="majorBidi"/>
          <w:i/>
          <w:iCs/>
          <w:lang w:val="ru-RU"/>
        </w:rPr>
        <w:t xml:space="preserve"> </w:t>
      </w:r>
      <w:r w:rsidRPr="004840B7">
        <w:rPr>
          <w:rFonts w:asciiTheme="majorBidi" w:hAnsiTheme="majorBidi" w:cstheme="majorBidi"/>
          <w:i/>
          <w:iCs/>
        </w:rPr>
        <w:t>Interface</w:t>
      </w:r>
      <w:r w:rsidRPr="00C85442">
        <w:rPr>
          <w:rFonts w:asciiTheme="majorBidi" w:hAnsiTheme="majorBidi" w:cstheme="majorBidi"/>
          <w:i/>
          <w:iCs/>
          <w:lang w:val="ru-RU"/>
        </w:rPr>
        <w:t>) са другим информационим системима.</w:t>
      </w:r>
    </w:p>
    <w:p w14:paraId="3C8FE637" w14:textId="77777777" w:rsidR="00C85442" w:rsidRPr="00C85442" w:rsidRDefault="00C85442" w:rsidP="00C85442">
      <w:pPr>
        <w:spacing w:line="276" w:lineRule="auto"/>
        <w:jc w:val="both"/>
        <w:rPr>
          <w:rFonts w:asciiTheme="majorBidi" w:hAnsiTheme="majorBidi" w:cstheme="majorBidi"/>
          <w:lang w:val="ru-RU"/>
        </w:rPr>
      </w:pPr>
    </w:p>
    <w:p w14:paraId="777FA6A4" w14:textId="4F32762F" w:rsidR="00C85442" w:rsidRPr="00B17E00" w:rsidRDefault="00C85442" w:rsidP="00126617">
      <w:pPr>
        <w:pStyle w:val="Heading1"/>
        <w:numPr>
          <w:ilvl w:val="0"/>
          <w:numId w:val="29"/>
        </w:numPr>
        <w:jc w:val="center"/>
        <w:rPr>
          <w:lang w:val="ru-RU"/>
        </w:rPr>
      </w:pPr>
      <w:bookmarkStart w:id="14" w:name="_Toc207369786"/>
      <w:r w:rsidRPr="00B17E00">
        <w:rPr>
          <w:lang w:val="ru-RU"/>
        </w:rPr>
        <w:t xml:space="preserve">ДЕФИНИСАЊЕ ПОТРЕБА НАРУЧИЛАЦА У ОБЛАСТИ </w:t>
      </w:r>
      <w:bookmarkStart w:id="15" w:name="_Hlk201091013"/>
      <w:r w:rsidRPr="00B17E00">
        <w:rPr>
          <w:lang w:val="ru-RU"/>
        </w:rPr>
        <w:t>ИТ ЈАВНИХ НАБАВКИ</w:t>
      </w:r>
      <w:bookmarkEnd w:id="14"/>
    </w:p>
    <w:bookmarkEnd w:id="15"/>
    <w:p w14:paraId="7728D989" w14:textId="77777777" w:rsidR="00C85442" w:rsidRPr="00C85442" w:rsidRDefault="00C85442" w:rsidP="00C85442">
      <w:pPr>
        <w:pStyle w:val="ListParagraph"/>
        <w:spacing w:line="276" w:lineRule="auto"/>
        <w:jc w:val="both"/>
        <w:rPr>
          <w:rFonts w:asciiTheme="majorBidi" w:hAnsiTheme="majorBidi" w:cstheme="majorBidi"/>
          <w:b/>
          <w:bCs/>
          <w:sz w:val="28"/>
          <w:szCs w:val="28"/>
          <w:lang w:val="ru-RU"/>
        </w:rPr>
      </w:pPr>
    </w:p>
    <w:p w14:paraId="752E55A0"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t>Дефинисање потреба представља један од најважнијих корака у планирању успешне ИТ јавне набавке. Без јасно формулисаних потреба, ризик од избора неодговарајућег решења драстично расте.</w:t>
      </w:r>
    </w:p>
    <w:p w14:paraId="0D97DAE2"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t>Као прво, наручилац треба да анализира тренутно стање. Наведено подразумева: попис постојећих ИТ система, софтвера и хардвера, утврђивање техничких, организационих и функционалних недостатака, преглед претходних уговора и степена њихове реализације.</w:t>
      </w:r>
    </w:p>
    <w:p w14:paraId="15B4B80B"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t>Након анализе тренутног стања, наручилац формулише циљеве које жели да оствари конкретном набавком. Другим речима, наручилац треба да одговори на питање шта жели да постигне са истом (нпр. дигитализација процеса, унапређење комуникације са грађанима, повећање ефикасности). Циљеви морају бити СМАРТ: специфични, мерљиви, достижни, релевантни и временски дефинисани.</w:t>
      </w:r>
    </w:p>
    <w:p w14:paraId="51052A5A"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lastRenderedPageBreak/>
        <w:t>У овом процесу је веома важно имати у виду потребе крајњих корисника. Наиме, решења свакако морају бити прилагођена различитим профилима корисника (ниво приступа, улоге).</w:t>
      </w:r>
    </w:p>
    <w:p w14:paraId="4E36ACEA"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t>Након што утврди циљеве које жели да постигне, наручилац пројектује будуће стање, односно израђује нацрт жељеног ИТ решења и дефинише потребне компоненте: хардвер, софтвер, лиценце, услуге.</w:t>
      </w:r>
    </w:p>
    <w:p w14:paraId="22946E44"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t>Дефинисани минимални захтеви набавке представљају основ за спровођење истраживања тржишта, о чему ће бити речи у наставку водича.</w:t>
      </w:r>
    </w:p>
    <w:p w14:paraId="3356F7B4" w14:textId="77777777" w:rsidR="00C85442" w:rsidRPr="00C85442" w:rsidRDefault="00C85442" w:rsidP="00C85442">
      <w:pPr>
        <w:spacing w:line="276" w:lineRule="auto"/>
        <w:jc w:val="both"/>
        <w:rPr>
          <w:rFonts w:asciiTheme="majorBidi" w:hAnsiTheme="majorBidi" w:cstheme="majorBidi"/>
          <w:b/>
          <w:bCs/>
          <w:lang w:val="ru-RU"/>
        </w:rPr>
      </w:pPr>
    </w:p>
    <w:p w14:paraId="2A69756E" w14:textId="5AA8437F" w:rsidR="00C85442" w:rsidRPr="00B17E00" w:rsidRDefault="00C85442" w:rsidP="00126617">
      <w:pPr>
        <w:pStyle w:val="Heading1"/>
        <w:numPr>
          <w:ilvl w:val="0"/>
          <w:numId w:val="29"/>
        </w:numPr>
        <w:jc w:val="center"/>
        <w:rPr>
          <w:lang w:val="ru-RU"/>
        </w:rPr>
      </w:pPr>
      <w:bookmarkStart w:id="16" w:name="_Toc207369787"/>
      <w:r w:rsidRPr="00B17E00">
        <w:rPr>
          <w:lang w:val="ru-RU"/>
        </w:rPr>
        <w:t>ИСТРАЖИВАЊЕ ТРЖИШТА И ОДРЕЂИВАЊЕ ПРОЦЕЊЕНЕ ВРЕДНОСТИ ИТ УСЛУГА И ДОБАРА</w:t>
      </w:r>
      <w:bookmarkEnd w:id="16"/>
    </w:p>
    <w:p w14:paraId="2ACAC9EA" w14:textId="77777777" w:rsidR="00C85442" w:rsidRPr="00C85442" w:rsidRDefault="00C85442" w:rsidP="00C85442">
      <w:pPr>
        <w:spacing w:line="276" w:lineRule="auto"/>
        <w:ind w:firstLine="720"/>
        <w:jc w:val="both"/>
        <w:rPr>
          <w:rFonts w:asciiTheme="majorBidi" w:hAnsiTheme="majorBidi" w:cstheme="majorBidi"/>
          <w:lang w:val="ru-RU"/>
        </w:rPr>
      </w:pPr>
      <w:bookmarkStart w:id="17" w:name="_Hlk199158668"/>
    </w:p>
    <w:p w14:paraId="40B0DE64"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Истраживање тржишта је процес који се спроводи ради прикупљања информација о ситуацији на тржишту, доступности предмета јавне набавке који могу да испуне захтеве наручиоца и процене реакције потенцијалних понуђача на предложени предмет набавке. Истраживање тржишта се спроводи ради припреме поступка јавне набавке и информисања привредних субјеката о плановима наручиоца и захтевима у вези са набавкама.</w:t>
      </w:r>
    </w:p>
    <w:p w14:paraId="5C5067A3" w14:textId="77777777" w:rsidR="00C85442" w:rsidRPr="004840B7" w:rsidRDefault="00C85442" w:rsidP="00C85442">
      <w:pPr>
        <w:pStyle w:val="Default"/>
        <w:spacing w:line="276" w:lineRule="auto"/>
        <w:ind w:firstLine="720"/>
        <w:jc w:val="both"/>
        <w:rPr>
          <w:rFonts w:asciiTheme="majorBidi" w:hAnsiTheme="majorBidi" w:cstheme="majorBidi"/>
          <w:lang w:val="sr-Cyrl-RS"/>
        </w:rPr>
      </w:pPr>
      <w:bookmarkStart w:id="18" w:name="_Hlk197542886"/>
      <w:r w:rsidRPr="004840B7">
        <w:rPr>
          <w:rFonts w:asciiTheme="majorBidi" w:hAnsiTheme="majorBidi" w:cstheme="majorBidi"/>
          <w:lang w:val="sr-Cyrl-RS"/>
        </w:rPr>
        <w:t xml:space="preserve">На основу утврђених потреба за ИТ услугама и добрима, наручилац утврђује минималне захтеве предмета набавке. Управо утврђени минимални захтеви ИТ услуга и добара представљају основ за истраживање тржишта. </w:t>
      </w:r>
      <w:bookmarkEnd w:id="18"/>
    </w:p>
    <w:p w14:paraId="13A4B2BB" w14:textId="77777777" w:rsidR="00C85442" w:rsidRPr="00C85442" w:rsidRDefault="00C85442" w:rsidP="00C85442">
      <w:pPr>
        <w:spacing w:line="276" w:lineRule="auto"/>
        <w:ind w:firstLine="720"/>
        <w:jc w:val="both"/>
        <w:rPr>
          <w:rFonts w:asciiTheme="majorBidi" w:eastAsiaTheme="minorEastAsia" w:hAnsiTheme="majorBidi" w:cstheme="majorBidi"/>
          <w:color w:val="000000"/>
          <w:lang w:val="ru-RU"/>
        </w:rPr>
      </w:pPr>
      <w:r w:rsidRPr="00C85442">
        <w:rPr>
          <w:rFonts w:asciiTheme="majorBidi" w:eastAsiaTheme="minorEastAsia" w:hAnsiTheme="majorBidi" w:cstheme="majorBidi"/>
          <w:color w:val="000000"/>
          <w:lang w:val="ru-RU"/>
        </w:rPr>
        <w:t xml:space="preserve">Тржиште ИТ услуга и добара односи се на сектор који обухвата пружање различитих технолошких услуга предузећима, институцијама и крајњим корисницима. Ове услуге могу обухватати све, од основне техничке подршке до сложених консултантских и развојних решења. Тржиште ИТ услуга је динамично, брзо се мења и снажно је повезано с развојем нових технологија и дигитализацијом пословања. </w:t>
      </w:r>
    </w:p>
    <w:p w14:paraId="30697398"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eastAsiaTheme="minorEastAsia" w:hAnsiTheme="majorBidi" w:cstheme="majorBidi"/>
          <w:color w:val="000000"/>
          <w:lang w:val="ru-RU"/>
        </w:rPr>
        <w:t xml:space="preserve">Тржиште ИТ услуга у Републици Србији је </w:t>
      </w:r>
      <w:r w:rsidRPr="00C85442">
        <w:rPr>
          <w:rFonts w:asciiTheme="majorBidi" w:hAnsiTheme="majorBidi" w:cstheme="majorBidi"/>
          <w:lang w:val="ru-RU"/>
        </w:rPr>
        <w:t xml:space="preserve">у сталном расту, посебно у области </w:t>
      </w:r>
      <w:r w:rsidRPr="004840B7">
        <w:rPr>
          <w:rStyle w:val="Strong"/>
          <w:rFonts w:asciiTheme="majorBidi" w:hAnsiTheme="majorBidi" w:cstheme="majorBidi"/>
        </w:rPr>
        <w:t>outsourcing</w:t>
      </w:r>
      <w:r w:rsidRPr="00C85442">
        <w:rPr>
          <w:rStyle w:val="Strong"/>
          <w:rFonts w:asciiTheme="majorBidi" w:hAnsiTheme="majorBidi" w:cstheme="majorBidi"/>
          <w:lang w:val="ru-RU"/>
        </w:rPr>
        <w:t>-</w:t>
      </w:r>
      <w:r w:rsidRPr="004840B7">
        <w:rPr>
          <w:rStyle w:val="Strong"/>
          <w:rFonts w:asciiTheme="majorBidi" w:hAnsiTheme="majorBidi" w:cstheme="majorBidi"/>
        </w:rPr>
        <w:t>a</w:t>
      </w:r>
      <w:r w:rsidRPr="00C85442">
        <w:rPr>
          <w:rFonts w:asciiTheme="majorBidi" w:hAnsiTheme="majorBidi" w:cstheme="majorBidi"/>
          <w:b/>
          <w:bCs/>
          <w:lang w:val="ru-RU"/>
        </w:rPr>
        <w:t xml:space="preserve"> </w:t>
      </w:r>
      <w:r w:rsidRPr="00C85442">
        <w:rPr>
          <w:rFonts w:asciiTheme="majorBidi" w:hAnsiTheme="majorBidi" w:cstheme="majorBidi"/>
          <w:lang w:val="ru-RU"/>
        </w:rPr>
        <w:t>и</w:t>
      </w:r>
      <w:r w:rsidRPr="00C85442">
        <w:rPr>
          <w:rFonts w:asciiTheme="majorBidi" w:hAnsiTheme="majorBidi" w:cstheme="majorBidi"/>
          <w:b/>
          <w:bCs/>
          <w:lang w:val="ru-RU"/>
        </w:rPr>
        <w:t xml:space="preserve"> </w:t>
      </w:r>
      <w:r w:rsidRPr="00C85442">
        <w:rPr>
          <w:rStyle w:val="Strong"/>
          <w:rFonts w:asciiTheme="majorBidi" w:hAnsiTheme="majorBidi" w:cstheme="majorBidi"/>
          <w:lang w:val="ru-RU"/>
        </w:rPr>
        <w:t>развоја софтвера за инострана тржишта</w:t>
      </w:r>
      <w:r w:rsidRPr="00C85442">
        <w:rPr>
          <w:rFonts w:asciiTheme="majorBidi" w:hAnsiTheme="majorBidi" w:cstheme="majorBidi"/>
          <w:lang w:val="ru-RU"/>
        </w:rPr>
        <w:t xml:space="preserve">. Постоји значајан број ИТ компанија које пружају услуге како за домаће тржиште, тако и за инострано. Државни органи и компаније све више инвестирају у дигитализацију, што отвара нова тржишта за ИТ услуге. </w:t>
      </w:r>
    </w:p>
    <w:p w14:paraId="588468E1"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Задатак наручиоца је да путем истраживања тржишта управо ступи у контакт са привредним субјектима који нуде ИТ услуге и добра, те да  кроз тај вид сарадње утврди које то ИТ услуге и добра највише одговарају његовим потребама.</w:t>
      </w:r>
      <w:bookmarkEnd w:id="17"/>
    </w:p>
    <w:p w14:paraId="6AB877B2"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У процесу истраживања тржишта, утврђивање процењене вредности јавне набавке представља веома важан елемент.</w:t>
      </w:r>
    </w:p>
    <w:p w14:paraId="41D4E073"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ЗЈН уређује детаљна правила о начину одређивања процењене вредности јавне набавке. Сврха ових одредби ЗЈН јесте да се објективно утврди да ли је вредност предмета јавне набавке мања или једнака или већа од прагова за примену ЗЈН. Зато је важно да наручиоци узму у обзир та правила код израчунавања вредности набавке.</w:t>
      </w:r>
    </w:p>
    <w:p w14:paraId="1EB36E20" w14:textId="77777777" w:rsidR="00C85442" w:rsidRPr="00AD0A4C" w:rsidRDefault="00C85442" w:rsidP="00AD0A4C">
      <w:pPr>
        <w:spacing w:line="276" w:lineRule="auto"/>
        <w:ind w:firstLine="720"/>
        <w:jc w:val="both"/>
        <w:rPr>
          <w:rFonts w:asciiTheme="majorBidi" w:hAnsiTheme="majorBidi" w:cstheme="majorBidi"/>
          <w:shd w:val="clear" w:color="auto" w:fill="FFFFFF"/>
          <w:lang w:val="ru-RU"/>
        </w:rPr>
      </w:pPr>
      <w:r w:rsidRPr="00AD0A4C">
        <w:rPr>
          <w:rFonts w:asciiTheme="majorBidi" w:hAnsiTheme="majorBidi" w:cstheme="majorBidi"/>
          <w:shd w:val="clear" w:color="auto" w:fill="FFFFFF"/>
          <w:lang w:val="ru-RU"/>
        </w:rPr>
        <w:lastRenderedPageBreak/>
        <w:t>Следећа општа правила примењују се на одређивање процењене вредности свих врста предмета јавне набавке.</w:t>
      </w:r>
    </w:p>
    <w:p w14:paraId="64948D00" w14:textId="77777777" w:rsidR="00C85442" w:rsidRPr="00AD0A4C" w:rsidRDefault="00C85442" w:rsidP="00AD0A4C">
      <w:pPr>
        <w:pStyle w:val="ListParagraph"/>
        <w:numPr>
          <w:ilvl w:val="0"/>
          <w:numId w:val="5"/>
        </w:numPr>
        <w:spacing w:after="0" w:line="276" w:lineRule="auto"/>
        <w:jc w:val="both"/>
        <w:rPr>
          <w:rFonts w:asciiTheme="majorBidi" w:hAnsiTheme="majorBidi" w:cstheme="majorBidi"/>
          <w:sz w:val="24"/>
          <w:szCs w:val="24"/>
          <w:lang w:val="ru-RU"/>
        </w:rPr>
      </w:pPr>
      <w:r w:rsidRPr="00AD0A4C">
        <w:rPr>
          <w:rFonts w:asciiTheme="majorBidi" w:hAnsiTheme="majorBidi" w:cstheme="majorBidi"/>
          <w:sz w:val="24"/>
          <w:szCs w:val="24"/>
          <w:lang w:val="ru-RU"/>
        </w:rPr>
        <w:t>Процењена вредност предмета јавне набавке исказује се у динарима, без пореза на додату вредност;</w:t>
      </w:r>
    </w:p>
    <w:p w14:paraId="31F22EDD" w14:textId="77777777" w:rsidR="00C85442" w:rsidRPr="00AD0A4C" w:rsidRDefault="00C85442" w:rsidP="00AD0A4C">
      <w:pPr>
        <w:pStyle w:val="ListParagraph"/>
        <w:numPr>
          <w:ilvl w:val="0"/>
          <w:numId w:val="5"/>
        </w:numPr>
        <w:spacing w:after="0" w:line="276" w:lineRule="auto"/>
        <w:jc w:val="both"/>
        <w:rPr>
          <w:rStyle w:val="Strong"/>
          <w:rFonts w:asciiTheme="majorBidi" w:hAnsiTheme="majorBidi" w:cstheme="majorBidi"/>
          <w:b w:val="0"/>
          <w:bCs w:val="0"/>
          <w:sz w:val="24"/>
          <w:szCs w:val="24"/>
          <w:lang w:val="ru-RU"/>
        </w:rPr>
      </w:pPr>
      <w:r w:rsidRPr="00AD0A4C">
        <w:rPr>
          <w:rStyle w:val="Strong"/>
          <w:rFonts w:asciiTheme="majorBidi" w:hAnsiTheme="majorBidi" w:cstheme="majorBidi"/>
          <w:sz w:val="24"/>
          <w:szCs w:val="24"/>
          <w:shd w:val="clear" w:color="auto" w:fill="FFFFFF"/>
          <w:lang w:val="ru-RU"/>
        </w:rPr>
        <w:t>Процењена вредност предмета јавне набавке мора да буде објективна и заснована на спроведеном испитивању и истраживању тржишта;</w:t>
      </w:r>
    </w:p>
    <w:p w14:paraId="32FCA369" w14:textId="77777777" w:rsidR="00C85442" w:rsidRPr="00AD0A4C" w:rsidRDefault="00C85442" w:rsidP="00AD0A4C">
      <w:pPr>
        <w:pStyle w:val="ListParagraph"/>
        <w:numPr>
          <w:ilvl w:val="0"/>
          <w:numId w:val="5"/>
        </w:numPr>
        <w:spacing w:after="0" w:line="276" w:lineRule="auto"/>
        <w:jc w:val="both"/>
        <w:rPr>
          <w:rStyle w:val="Strong"/>
          <w:rFonts w:asciiTheme="majorBidi" w:hAnsiTheme="majorBidi" w:cstheme="majorBidi"/>
          <w:b w:val="0"/>
          <w:bCs w:val="0"/>
          <w:sz w:val="24"/>
          <w:szCs w:val="24"/>
          <w:lang w:val="ru-RU"/>
        </w:rPr>
      </w:pPr>
      <w:r w:rsidRPr="00AD0A4C">
        <w:rPr>
          <w:rStyle w:val="Strong"/>
          <w:rFonts w:asciiTheme="majorBidi" w:hAnsiTheme="majorBidi" w:cstheme="majorBidi"/>
          <w:sz w:val="24"/>
          <w:szCs w:val="24"/>
          <w:shd w:val="clear" w:color="auto" w:fill="FFFFFF"/>
          <w:lang w:val="ru-RU"/>
        </w:rPr>
        <w:t>Процењена вредност предмета јавне набавке мора да буде валидна у време покретања поступка;</w:t>
      </w:r>
    </w:p>
    <w:p w14:paraId="2115C5CB" w14:textId="77777777" w:rsidR="00C85442" w:rsidRPr="00AD0A4C" w:rsidRDefault="00C85442" w:rsidP="00AD0A4C">
      <w:pPr>
        <w:pStyle w:val="ListParagraph"/>
        <w:numPr>
          <w:ilvl w:val="0"/>
          <w:numId w:val="5"/>
        </w:numPr>
        <w:spacing w:after="0" w:line="276" w:lineRule="auto"/>
        <w:jc w:val="both"/>
        <w:rPr>
          <w:rFonts w:asciiTheme="majorBidi" w:hAnsiTheme="majorBidi" w:cstheme="majorBidi"/>
          <w:sz w:val="24"/>
          <w:szCs w:val="24"/>
          <w:lang w:val="ru-RU"/>
        </w:rPr>
      </w:pPr>
      <w:r w:rsidRPr="00AD0A4C">
        <w:rPr>
          <w:rFonts w:asciiTheme="majorBidi" w:hAnsiTheme="majorBidi" w:cstheme="majorBidi"/>
          <w:sz w:val="24"/>
          <w:szCs w:val="24"/>
          <w:lang w:val="ru-RU"/>
        </w:rPr>
        <w:t>Процењена вредност предмета јавне набавке обухвата</w:t>
      </w:r>
      <w:r w:rsidRPr="00AD0A4C">
        <w:rPr>
          <w:rFonts w:asciiTheme="majorBidi" w:hAnsiTheme="majorBidi" w:cstheme="majorBidi"/>
          <w:sz w:val="24"/>
          <w:szCs w:val="24"/>
        </w:rPr>
        <w:t> </w:t>
      </w:r>
      <w:bookmarkStart w:id="19" w:name="_Hlk103699556"/>
      <w:bookmarkEnd w:id="19"/>
      <w:r w:rsidRPr="00AD0A4C">
        <w:rPr>
          <w:rFonts w:asciiTheme="majorBidi" w:hAnsiTheme="majorBidi" w:cstheme="majorBidi"/>
          <w:sz w:val="24"/>
          <w:szCs w:val="24"/>
          <w:lang w:val="ru-RU"/>
        </w:rPr>
        <w:t>процену укупних плаћања које ће извршити наручилац, укључујући све опције уговора и могуће продужење уговора;</w:t>
      </w:r>
    </w:p>
    <w:p w14:paraId="5B51BDA2" w14:textId="77777777" w:rsidR="00C85442" w:rsidRPr="00AD0A4C" w:rsidRDefault="00C85442" w:rsidP="00AD0A4C">
      <w:pPr>
        <w:pStyle w:val="ListParagraph"/>
        <w:numPr>
          <w:ilvl w:val="0"/>
          <w:numId w:val="5"/>
        </w:numPr>
        <w:spacing w:after="0" w:line="276" w:lineRule="auto"/>
        <w:jc w:val="both"/>
        <w:rPr>
          <w:rStyle w:val="Strong"/>
          <w:rFonts w:asciiTheme="majorBidi" w:hAnsiTheme="majorBidi" w:cstheme="majorBidi"/>
          <w:b w:val="0"/>
          <w:bCs w:val="0"/>
          <w:sz w:val="24"/>
          <w:szCs w:val="24"/>
          <w:lang w:val="ru-RU"/>
        </w:rPr>
      </w:pPr>
      <w:r w:rsidRPr="00AD0A4C">
        <w:rPr>
          <w:rStyle w:val="Strong"/>
          <w:rFonts w:asciiTheme="majorBidi" w:hAnsiTheme="majorBidi" w:cstheme="majorBidi"/>
          <w:sz w:val="24"/>
          <w:szCs w:val="24"/>
          <w:shd w:val="clear" w:color="auto" w:fill="FFFFFF"/>
          <w:lang w:val="ru-RU"/>
        </w:rPr>
        <w:t>Када је предмет јавне набавке подељен у​​</w:t>
      </w:r>
      <w:r w:rsidRPr="00AD0A4C">
        <w:rPr>
          <w:rStyle w:val="Strong"/>
          <w:rFonts w:asciiTheme="majorBidi" w:hAnsiTheme="majorBidi" w:cstheme="majorBidi"/>
          <w:sz w:val="24"/>
          <w:szCs w:val="24"/>
          <w:shd w:val="clear" w:color="auto" w:fill="FFFFFF"/>
        </w:rPr>
        <w:t> </w:t>
      </w:r>
      <w:r w:rsidRPr="00AD0A4C">
        <w:rPr>
          <w:rStyle w:val="Strong"/>
          <w:rFonts w:asciiTheme="majorBidi" w:hAnsiTheme="majorBidi" w:cstheme="majorBidi"/>
          <w:sz w:val="24"/>
          <w:szCs w:val="24"/>
          <w:shd w:val="clear" w:color="auto" w:fill="FFFFFF"/>
          <w:lang w:val="ru-RU"/>
        </w:rPr>
        <w:t>партије, у обзир се узима укупна процењена вредност свих партија:</w:t>
      </w:r>
    </w:p>
    <w:p w14:paraId="69E4D53A" w14:textId="77777777" w:rsidR="00C85442" w:rsidRPr="00AD0A4C" w:rsidRDefault="00C85442" w:rsidP="00AD0A4C">
      <w:pPr>
        <w:spacing w:line="276" w:lineRule="auto"/>
        <w:ind w:firstLine="720"/>
        <w:jc w:val="both"/>
        <w:rPr>
          <w:rFonts w:asciiTheme="majorBidi" w:hAnsiTheme="majorBidi" w:cstheme="majorBidi"/>
          <w:lang w:val="ru-RU"/>
        </w:rPr>
      </w:pPr>
      <w:r w:rsidRPr="00AD0A4C">
        <w:rPr>
          <w:rFonts w:asciiTheme="majorBidi" w:hAnsiTheme="majorBidi" w:cstheme="majorBidi"/>
          <w:lang w:val="ru-RU"/>
        </w:rPr>
        <w:t>Поред горе наведених општих правила, на израчунавање процењене вредности сваке врсте предмета јавних набавки, примењују се посебна детаљна правила.</w:t>
      </w:r>
    </w:p>
    <w:p w14:paraId="0AD5090F" w14:textId="77777777" w:rsidR="00C85442" w:rsidRPr="00AD0A4C" w:rsidRDefault="00C85442" w:rsidP="00AD0A4C">
      <w:pPr>
        <w:spacing w:line="276" w:lineRule="auto"/>
        <w:ind w:firstLine="720"/>
        <w:jc w:val="both"/>
        <w:rPr>
          <w:rFonts w:asciiTheme="majorBidi" w:hAnsiTheme="majorBidi" w:cstheme="majorBidi"/>
          <w:lang w:val="ru-RU"/>
        </w:rPr>
      </w:pPr>
      <w:r w:rsidRPr="00AD0A4C">
        <w:rPr>
          <w:rFonts w:asciiTheme="majorBidi" w:hAnsiTheme="majorBidi" w:cstheme="majorBidi"/>
          <w:lang w:val="ru-RU"/>
        </w:rPr>
        <w:t>Ова правила се односе на начин израчунавања процењене вредности код:</w:t>
      </w:r>
    </w:p>
    <w:p w14:paraId="29C94903" w14:textId="77777777" w:rsidR="00C85442" w:rsidRPr="00AD0A4C" w:rsidRDefault="00C85442" w:rsidP="00AD0A4C">
      <w:pPr>
        <w:pStyle w:val="ListParagraph"/>
        <w:numPr>
          <w:ilvl w:val="0"/>
          <w:numId w:val="6"/>
        </w:numPr>
        <w:spacing w:after="0" w:line="276" w:lineRule="auto"/>
        <w:jc w:val="both"/>
        <w:rPr>
          <w:rFonts w:asciiTheme="majorBidi" w:hAnsiTheme="majorBidi" w:cstheme="majorBidi"/>
          <w:sz w:val="24"/>
          <w:szCs w:val="24"/>
        </w:rPr>
      </w:pPr>
      <w:proofErr w:type="spellStart"/>
      <w:r w:rsidRPr="00AD0A4C">
        <w:rPr>
          <w:rFonts w:asciiTheme="majorBidi" w:hAnsiTheme="majorBidi" w:cstheme="majorBidi"/>
          <w:sz w:val="24"/>
          <w:szCs w:val="24"/>
        </w:rPr>
        <w:t>оквирног</w:t>
      </w:r>
      <w:proofErr w:type="spellEnd"/>
      <w:r w:rsidRPr="00AD0A4C">
        <w:rPr>
          <w:rFonts w:asciiTheme="majorBidi" w:hAnsiTheme="majorBidi" w:cstheme="majorBidi"/>
          <w:sz w:val="24"/>
          <w:szCs w:val="24"/>
        </w:rPr>
        <w:t xml:space="preserve"> </w:t>
      </w:r>
      <w:proofErr w:type="spellStart"/>
      <w:r w:rsidRPr="00AD0A4C">
        <w:rPr>
          <w:rFonts w:asciiTheme="majorBidi" w:hAnsiTheme="majorBidi" w:cstheme="majorBidi"/>
          <w:sz w:val="24"/>
          <w:szCs w:val="24"/>
        </w:rPr>
        <w:t>споразума</w:t>
      </w:r>
      <w:proofErr w:type="spellEnd"/>
    </w:p>
    <w:p w14:paraId="2A02B349" w14:textId="77777777" w:rsidR="00C85442" w:rsidRPr="00AD0A4C" w:rsidRDefault="00C85442" w:rsidP="00AD0A4C">
      <w:pPr>
        <w:pStyle w:val="ListParagraph"/>
        <w:numPr>
          <w:ilvl w:val="0"/>
          <w:numId w:val="6"/>
        </w:numPr>
        <w:spacing w:after="0" w:line="276" w:lineRule="auto"/>
        <w:jc w:val="both"/>
        <w:rPr>
          <w:rFonts w:asciiTheme="majorBidi" w:hAnsiTheme="majorBidi" w:cstheme="majorBidi"/>
          <w:sz w:val="24"/>
          <w:szCs w:val="24"/>
        </w:rPr>
      </w:pPr>
      <w:proofErr w:type="spellStart"/>
      <w:r w:rsidRPr="00AD0A4C">
        <w:rPr>
          <w:rFonts w:asciiTheme="majorBidi" w:hAnsiTheme="majorBidi" w:cstheme="majorBidi"/>
          <w:sz w:val="24"/>
          <w:szCs w:val="24"/>
        </w:rPr>
        <w:t>система</w:t>
      </w:r>
      <w:proofErr w:type="spellEnd"/>
      <w:r w:rsidRPr="00AD0A4C">
        <w:rPr>
          <w:rFonts w:asciiTheme="majorBidi" w:hAnsiTheme="majorBidi" w:cstheme="majorBidi"/>
          <w:sz w:val="24"/>
          <w:szCs w:val="24"/>
        </w:rPr>
        <w:t xml:space="preserve"> </w:t>
      </w:r>
      <w:proofErr w:type="spellStart"/>
      <w:r w:rsidRPr="00AD0A4C">
        <w:rPr>
          <w:rFonts w:asciiTheme="majorBidi" w:hAnsiTheme="majorBidi" w:cstheme="majorBidi"/>
          <w:sz w:val="24"/>
          <w:szCs w:val="24"/>
        </w:rPr>
        <w:t>динамичне</w:t>
      </w:r>
      <w:proofErr w:type="spellEnd"/>
      <w:r w:rsidRPr="00AD0A4C">
        <w:rPr>
          <w:rFonts w:asciiTheme="majorBidi" w:hAnsiTheme="majorBidi" w:cstheme="majorBidi"/>
          <w:sz w:val="24"/>
          <w:szCs w:val="24"/>
        </w:rPr>
        <w:t xml:space="preserve"> </w:t>
      </w:r>
      <w:proofErr w:type="spellStart"/>
      <w:r w:rsidRPr="00AD0A4C">
        <w:rPr>
          <w:rFonts w:asciiTheme="majorBidi" w:hAnsiTheme="majorBidi" w:cstheme="majorBidi"/>
          <w:sz w:val="24"/>
          <w:szCs w:val="24"/>
        </w:rPr>
        <w:t>набавке</w:t>
      </w:r>
      <w:proofErr w:type="spellEnd"/>
    </w:p>
    <w:p w14:paraId="44A4BE07" w14:textId="77777777" w:rsidR="00C85442" w:rsidRPr="00AD0A4C" w:rsidRDefault="00C85442" w:rsidP="00AD0A4C">
      <w:pPr>
        <w:pStyle w:val="ListParagraph"/>
        <w:numPr>
          <w:ilvl w:val="0"/>
          <w:numId w:val="6"/>
        </w:numPr>
        <w:spacing w:after="0" w:line="276" w:lineRule="auto"/>
        <w:jc w:val="both"/>
        <w:rPr>
          <w:rFonts w:asciiTheme="majorBidi" w:hAnsiTheme="majorBidi" w:cstheme="majorBidi"/>
          <w:sz w:val="24"/>
          <w:szCs w:val="24"/>
        </w:rPr>
      </w:pPr>
      <w:proofErr w:type="spellStart"/>
      <w:r w:rsidRPr="00AD0A4C">
        <w:rPr>
          <w:rFonts w:asciiTheme="majorBidi" w:hAnsiTheme="majorBidi" w:cstheme="majorBidi"/>
          <w:sz w:val="24"/>
          <w:szCs w:val="24"/>
        </w:rPr>
        <w:t>партнерства</w:t>
      </w:r>
      <w:proofErr w:type="spellEnd"/>
      <w:r w:rsidRPr="00AD0A4C">
        <w:rPr>
          <w:rFonts w:asciiTheme="majorBidi" w:hAnsiTheme="majorBidi" w:cstheme="majorBidi"/>
          <w:sz w:val="24"/>
          <w:szCs w:val="24"/>
        </w:rPr>
        <w:t xml:space="preserve"> </w:t>
      </w:r>
      <w:proofErr w:type="spellStart"/>
      <w:r w:rsidRPr="00AD0A4C">
        <w:rPr>
          <w:rFonts w:asciiTheme="majorBidi" w:hAnsiTheme="majorBidi" w:cstheme="majorBidi"/>
          <w:sz w:val="24"/>
          <w:szCs w:val="24"/>
        </w:rPr>
        <w:t>за</w:t>
      </w:r>
      <w:proofErr w:type="spellEnd"/>
      <w:r w:rsidRPr="00AD0A4C">
        <w:rPr>
          <w:rFonts w:asciiTheme="majorBidi" w:hAnsiTheme="majorBidi" w:cstheme="majorBidi"/>
          <w:sz w:val="24"/>
          <w:szCs w:val="24"/>
        </w:rPr>
        <w:t xml:space="preserve"> </w:t>
      </w:r>
      <w:proofErr w:type="spellStart"/>
      <w:r w:rsidRPr="00AD0A4C">
        <w:rPr>
          <w:rFonts w:asciiTheme="majorBidi" w:hAnsiTheme="majorBidi" w:cstheme="majorBidi"/>
          <w:sz w:val="24"/>
          <w:szCs w:val="24"/>
        </w:rPr>
        <w:t>иновације</w:t>
      </w:r>
      <w:proofErr w:type="spellEnd"/>
    </w:p>
    <w:p w14:paraId="7F1AE975" w14:textId="77777777" w:rsidR="00C85442" w:rsidRPr="00AD0A4C" w:rsidRDefault="00C85442" w:rsidP="00AD0A4C">
      <w:pPr>
        <w:pStyle w:val="ListParagraph"/>
        <w:numPr>
          <w:ilvl w:val="0"/>
          <w:numId w:val="6"/>
        </w:numPr>
        <w:spacing w:after="0" w:line="276" w:lineRule="auto"/>
        <w:jc w:val="both"/>
        <w:rPr>
          <w:rFonts w:asciiTheme="majorBidi" w:hAnsiTheme="majorBidi" w:cstheme="majorBidi"/>
          <w:sz w:val="24"/>
          <w:szCs w:val="24"/>
          <w:lang w:val="ru-RU"/>
        </w:rPr>
      </w:pPr>
      <w:r w:rsidRPr="00AD0A4C">
        <w:rPr>
          <w:rFonts w:asciiTheme="majorBidi" w:hAnsiTheme="majorBidi" w:cstheme="majorBidi"/>
          <w:sz w:val="24"/>
          <w:szCs w:val="24"/>
          <w:lang w:val="ru-RU"/>
        </w:rPr>
        <w:t>стандардних добара која су опште доступна на тржишту или добара чија се набавка периодично понавља</w:t>
      </w:r>
    </w:p>
    <w:p w14:paraId="467B2251" w14:textId="77777777" w:rsidR="00C85442" w:rsidRPr="00AD0A4C" w:rsidRDefault="00C85442" w:rsidP="00AD0A4C">
      <w:pPr>
        <w:pStyle w:val="ListParagraph"/>
        <w:numPr>
          <w:ilvl w:val="0"/>
          <w:numId w:val="6"/>
        </w:numPr>
        <w:spacing w:after="0" w:line="276" w:lineRule="auto"/>
        <w:jc w:val="both"/>
        <w:rPr>
          <w:rFonts w:asciiTheme="majorBidi" w:hAnsiTheme="majorBidi" w:cstheme="majorBidi"/>
          <w:sz w:val="24"/>
          <w:szCs w:val="24"/>
          <w:lang w:val="ru-RU"/>
        </w:rPr>
      </w:pPr>
      <w:r w:rsidRPr="00AD0A4C">
        <w:rPr>
          <w:rFonts w:asciiTheme="majorBidi" w:hAnsiTheme="majorBidi" w:cstheme="majorBidi"/>
          <w:sz w:val="24"/>
          <w:szCs w:val="24"/>
          <w:lang w:val="ru-RU"/>
        </w:rPr>
        <w:t>добара путем закупа, лизинга или куповине на рате</w:t>
      </w:r>
    </w:p>
    <w:p w14:paraId="7CE05E28" w14:textId="77777777" w:rsidR="00C85442" w:rsidRPr="00AD0A4C" w:rsidRDefault="00C85442" w:rsidP="00AD0A4C">
      <w:pPr>
        <w:pStyle w:val="ListParagraph"/>
        <w:numPr>
          <w:ilvl w:val="0"/>
          <w:numId w:val="6"/>
        </w:numPr>
        <w:spacing w:after="0" w:line="276" w:lineRule="auto"/>
        <w:jc w:val="both"/>
        <w:rPr>
          <w:rFonts w:asciiTheme="majorBidi" w:hAnsiTheme="majorBidi" w:cstheme="majorBidi"/>
          <w:sz w:val="24"/>
          <w:szCs w:val="24"/>
          <w:lang w:val="ru-RU"/>
        </w:rPr>
      </w:pPr>
      <w:r w:rsidRPr="00AD0A4C">
        <w:rPr>
          <w:rFonts w:asciiTheme="majorBidi" w:hAnsiTheme="majorBidi" w:cstheme="majorBidi"/>
          <w:sz w:val="24"/>
          <w:szCs w:val="24"/>
          <w:lang w:val="ru-RU"/>
        </w:rPr>
        <w:t>уобичајених услуга или услуга чија се набавка периодично понавља</w:t>
      </w:r>
    </w:p>
    <w:p w14:paraId="4689117A" w14:textId="77777777" w:rsidR="00C85442" w:rsidRPr="00AD0A4C" w:rsidRDefault="00C85442" w:rsidP="00AD0A4C">
      <w:pPr>
        <w:pStyle w:val="ListParagraph"/>
        <w:numPr>
          <w:ilvl w:val="0"/>
          <w:numId w:val="6"/>
        </w:numPr>
        <w:spacing w:after="0" w:line="276" w:lineRule="auto"/>
        <w:jc w:val="both"/>
        <w:rPr>
          <w:rFonts w:asciiTheme="majorBidi" w:hAnsiTheme="majorBidi" w:cstheme="majorBidi"/>
          <w:sz w:val="24"/>
          <w:szCs w:val="24"/>
          <w:lang w:val="ru-RU"/>
        </w:rPr>
      </w:pPr>
      <w:r w:rsidRPr="00AD0A4C">
        <w:rPr>
          <w:rFonts w:asciiTheme="majorBidi" w:hAnsiTheme="majorBidi" w:cstheme="majorBidi"/>
          <w:sz w:val="24"/>
          <w:szCs w:val="24"/>
          <w:lang w:val="ru-RU"/>
        </w:rPr>
        <w:t>одређених услуга као шта су услуге осигурања, банкарске и друге финансијске услуге, услуге дизајна</w:t>
      </w:r>
    </w:p>
    <w:p w14:paraId="1370535C" w14:textId="77777777" w:rsidR="00C85442" w:rsidRPr="00AD0A4C" w:rsidRDefault="00C85442" w:rsidP="00AD0A4C">
      <w:pPr>
        <w:pStyle w:val="ListParagraph"/>
        <w:numPr>
          <w:ilvl w:val="0"/>
          <w:numId w:val="6"/>
        </w:numPr>
        <w:spacing w:after="0" w:line="276" w:lineRule="auto"/>
        <w:jc w:val="both"/>
        <w:rPr>
          <w:rFonts w:asciiTheme="majorBidi" w:hAnsiTheme="majorBidi" w:cstheme="majorBidi"/>
          <w:sz w:val="24"/>
          <w:szCs w:val="24"/>
          <w:lang w:val="ru-RU"/>
        </w:rPr>
      </w:pPr>
      <w:r w:rsidRPr="00AD0A4C">
        <w:rPr>
          <w:rFonts w:asciiTheme="majorBidi" w:hAnsiTheme="majorBidi" w:cstheme="majorBidi"/>
          <w:sz w:val="24"/>
          <w:szCs w:val="24"/>
          <w:lang w:val="ru-RU"/>
        </w:rPr>
        <w:t>услуга у којима неће бити одређена укупна цена</w:t>
      </w:r>
    </w:p>
    <w:p w14:paraId="573AA253" w14:textId="77777777" w:rsidR="00C85442" w:rsidRPr="00AD0A4C" w:rsidRDefault="00C85442" w:rsidP="00AD0A4C">
      <w:pPr>
        <w:pStyle w:val="ListParagraph"/>
        <w:numPr>
          <w:ilvl w:val="0"/>
          <w:numId w:val="6"/>
        </w:numPr>
        <w:spacing w:after="0" w:line="276" w:lineRule="auto"/>
        <w:jc w:val="both"/>
        <w:rPr>
          <w:rFonts w:asciiTheme="majorBidi" w:hAnsiTheme="majorBidi" w:cstheme="majorBidi"/>
          <w:sz w:val="24"/>
          <w:szCs w:val="24"/>
          <w:lang w:val="ru-RU"/>
        </w:rPr>
      </w:pPr>
      <w:r w:rsidRPr="00AD0A4C">
        <w:rPr>
          <w:rFonts w:asciiTheme="majorBidi" w:hAnsiTheme="majorBidi" w:cstheme="majorBidi"/>
          <w:sz w:val="24"/>
          <w:szCs w:val="24"/>
          <w:lang w:val="ru-RU"/>
        </w:rPr>
        <w:t>радова, као и добара и услуга неопходних за извођење радова,</w:t>
      </w:r>
      <w:r w:rsidRPr="00AD0A4C">
        <w:rPr>
          <w:rFonts w:asciiTheme="majorBidi" w:hAnsiTheme="majorBidi" w:cstheme="majorBidi"/>
          <w:sz w:val="24"/>
          <w:szCs w:val="24"/>
        </w:rPr>
        <w:t> </w:t>
      </w:r>
      <w:r w:rsidRPr="00AD0A4C">
        <w:rPr>
          <w:rFonts w:asciiTheme="majorBidi" w:hAnsiTheme="majorBidi" w:cstheme="majorBidi"/>
          <w:sz w:val="24"/>
          <w:szCs w:val="24"/>
          <w:lang w:val="ru-RU"/>
        </w:rPr>
        <w:t>укључујући добра и услуге које евентуално наручилац ставља​​</w:t>
      </w:r>
      <w:r w:rsidRPr="00AD0A4C">
        <w:rPr>
          <w:rFonts w:asciiTheme="majorBidi" w:hAnsiTheme="majorBidi" w:cstheme="majorBidi"/>
          <w:sz w:val="24"/>
          <w:szCs w:val="24"/>
        </w:rPr>
        <w:t> </w:t>
      </w:r>
      <w:r w:rsidRPr="00AD0A4C">
        <w:rPr>
          <w:rFonts w:asciiTheme="majorBidi" w:hAnsiTheme="majorBidi" w:cstheme="majorBidi"/>
          <w:sz w:val="24"/>
          <w:szCs w:val="24"/>
          <w:lang w:val="ru-RU"/>
        </w:rPr>
        <w:t>на располагање извођачу</w:t>
      </w:r>
    </w:p>
    <w:p w14:paraId="7F7222F0" w14:textId="77777777" w:rsidR="00C85442" w:rsidRPr="00AD0A4C" w:rsidRDefault="00C85442" w:rsidP="00AD0A4C">
      <w:pPr>
        <w:pStyle w:val="ListParagraph"/>
        <w:numPr>
          <w:ilvl w:val="0"/>
          <w:numId w:val="6"/>
        </w:numPr>
        <w:spacing w:after="0" w:line="276" w:lineRule="auto"/>
        <w:jc w:val="both"/>
        <w:rPr>
          <w:rFonts w:asciiTheme="majorBidi" w:hAnsiTheme="majorBidi" w:cstheme="majorBidi"/>
          <w:sz w:val="24"/>
          <w:szCs w:val="24"/>
          <w:lang w:val="ru-RU"/>
        </w:rPr>
      </w:pPr>
      <w:r w:rsidRPr="00AD0A4C">
        <w:rPr>
          <w:rFonts w:asciiTheme="majorBidi" w:hAnsiTheme="majorBidi" w:cstheme="majorBidi"/>
          <w:sz w:val="24"/>
          <w:szCs w:val="24"/>
          <w:lang w:val="ru-RU"/>
        </w:rPr>
        <w:t>уговора који се закључују на неодређен рок или се трајање уговора не може одредити.</w:t>
      </w:r>
    </w:p>
    <w:p w14:paraId="58B35AC1" w14:textId="77777777" w:rsidR="00C85442" w:rsidRPr="00AD0A4C" w:rsidRDefault="00C85442" w:rsidP="00AD0A4C">
      <w:pPr>
        <w:spacing w:line="276" w:lineRule="auto"/>
        <w:ind w:firstLine="720"/>
        <w:jc w:val="both"/>
        <w:rPr>
          <w:rFonts w:asciiTheme="majorBidi" w:hAnsiTheme="majorBidi" w:cstheme="majorBidi"/>
          <w:lang w:val="ru-RU"/>
        </w:rPr>
      </w:pPr>
      <w:r w:rsidRPr="00AD0A4C">
        <w:rPr>
          <w:rFonts w:asciiTheme="majorBidi" w:hAnsiTheme="majorBidi" w:cstheme="majorBidi"/>
          <w:lang w:val="ru-RU"/>
        </w:rPr>
        <w:t>Наручилац је дужан да се придржава свих ових правила и у случају када спроводи поступак јавне набавке у циљу набавке ИТ услуга и добара.</w:t>
      </w:r>
    </w:p>
    <w:p w14:paraId="73AD8AD5" w14:textId="77777777" w:rsidR="00C85442" w:rsidRPr="00AD0A4C" w:rsidRDefault="00C85442" w:rsidP="00AD0A4C">
      <w:pPr>
        <w:spacing w:line="276" w:lineRule="auto"/>
        <w:ind w:firstLine="720"/>
        <w:jc w:val="both"/>
        <w:rPr>
          <w:rFonts w:asciiTheme="majorBidi" w:hAnsiTheme="majorBidi" w:cstheme="majorBidi"/>
          <w:lang w:val="ru-RU"/>
        </w:rPr>
      </w:pPr>
      <w:r w:rsidRPr="00AD0A4C">
        <w:rPr>
          <w:rFonts w:asciiTheme="majorBidi" w:hAnsiTheme="majorBidi" w:cstheme="majorBidi"/>
          <w:lang w:val="ru-RU"/>
        </w:rPr>
        <w:t>Конкретно, процењена вредност јавне набавке ИТ услуга и добара одређује се на основу процене реалне тржишне цене услуге и добара које наручилац намерава да набави, у складу са одредбама ЗЈН. У процесу одређивања процењене вредности јавне набавке ИТ услуга и добара, наручилац предузима следеће кораке:</w:t>
      </w:r>
    </w:p>
    <w:p w14:paraId="63B3FCB8" w14:textId="77777777" w:rsidR="00C85442" w:rsidRPr="00AD0A4C" w:rsidRDefault="00C85442" w:rsidP="00AD0A4C">
      <w:pPr>
        <w:pStyle w:val="ListParagraph"/>
        <w:numPr>
          <w:ilvl w:val="0"/>
          <w:numId w:val="7"/>
        </w:numPr>
        <w:spacing w:after="0" w:line="276" w:lineRule="auto"/>
        <w:jc w:val="both"/>
        <w:rPr>
          <w:rFonts w:asciiTheme="majorBidi" w:hAnsiTheme="majorBidi" w:cstheme="majorBidi"/>
          <w:sz w:val="24"/>
          <w:szCs w:val="24"/>
        </w:rPr>
      </w:pPr>
      <w:proofErr w:type="spellStart"/>
      <w:r w:rsidRPr="00AD0A4C">
        <w:rPr>
          <w:rFonts w:asciiTheme="majorBidi" w:hAnsiTheme="majorBidi" w:cstheme="majorBidi"/>
          <w:sz w:val="24"/>
          <w:szCs w:val="24"/>
        </w:rPr>
        <w:t>Истраживање</w:t>
      </w:r>
      <w:proofErr w:type="spellEnd"/>
      <w:r w:rsidRPr="00AD0A4C">
        <w:rPr>
          <w:rFonts w:asciiTheme="majorBidi" w:hAnsiTheme="majorBidi" w:cstheme="majorBidi"/>
          <w:sz w:val="24"/>
          <w:szCs w:val="24"/>
        </w:rPr>
        <w:t xml:space="preserve"> </w:t>
      </w:r>
      <w:proofErr w:type="spellStart"/>
      <w:r w:rsidRPr="00AD0A4C">
        <w:rPr>
          <w:rFonts w:asciiTheme="majorBidi" w:hAnsiTheme="majorBidi" w:cstheme="majorBidi"/>
          <w:sz w:val="24"/>
          <w:szCs w:val="24"/>
        </w:rPr>
        <w:t>тржишних</w:t>
      </w:r>
      <w:proofErr w:type="spellEnd"/>
      <w:r w:rsidRPr="00AD0A4C">
        <w:rPr>
          <w:rFonts w:asciiTheme="majorBidi" w:hAnsiTheme="majorBidi" w:cstheme="majorBidi"/>
          <w:sz w:val="24"/>
          <w:szCs w:val="24"/>
        </w:rPr>
        <w:t xml:space="preserve"> </w:t>
      </w:r>
      <w:proofErr w:type="spellStart"/>
      <w:r w:rsidRPr="00AD0A4C">
        <w:rPr>
          <w:rFonts w:asciiTheme="majorBidi" w:hAnsiTheme="majorBidi" w:cstheme="majorBidi"/>
          <w:sz w:val="24"/>
          <w:szCs w:val="24"/>
        </w:rPr>
        <w:t>цена</w:t>
      </w:r>
      <w:proofErr w:type="spellEnd"/>
      <w:r w:rsidRPr="00AD0A4C">
        <w:rPr>
          <w:rFonts w:asciiTheme="majorBidi" w:hAnsiTheme="majorBidi" w:cstheme="majorBidi"/>
          <w:sz w:val="24"/>
          <w:szCs w:val="24"/>
        </w:rPr>
        <w:t>:</w:t>
      </w:r>
    </w:p>
    <w:p w14:paraId="0AF31C0D" w14:textId="77777777" w:rsidR="00C85442" w:rsidRPr="00AD0A4C" w:rsidRDefault="00C85442" w:rsidP="00AD0A4C">
      <w:pPr>
        <w:pStyle w:val="ListParagraph"/>
        <w:numPr>
          <w:ilvl w:val="0"/>
          <w:numId w:val="8"/>
        </w:numPr>
        <w:spacing w:after="0" w:line="276" w:lineRule="auto"/>
        <w:jc w:val="both"/>
        <w:rPr>
          <w:rFonts w:asciiTheme="majorBidi" w:hAnsiTheme="majorBidi" w:cstheme="majorBidi"/>
          <w:sz w:val="24"/>
          <w:szCs w:val="24"/>
          <w:lang w:val="ru-RU"/>
        </w:rPr>
      </w:pPr>
      <w:r w:rsidRPr="00AD0A4C">
        <w:rPr>
          <w:rFonts w:asciiTheme="majorBidi" w:hAnsiTheme="majorBidi" w:cstheme="majorBidi"/>
          <w:sz w:val="24"/>
          <w:szCs w:val="24"/>
          <w:lang w:val="ru-RU"/>
        </w:rPr>
        <w:t>Прикупљање понуда, каталога, цена са веб-сајтова добављача;</w:t>
      </w:r>
    </w:p>
    <w:p w14:paraId="2B87E635" w14:textId="77777777" w:rsidR="00C85442" w:rsidRPr="00AD0A4C" w:rsidRDefault="00C85442" w:rsidP="00AD0A4C">
      <w:pPr>
        <w:pStyle w:val="ListParagraph"/>
        <w:numPr>
          <w:ilvl w:val="0"/>
          <w:numId w:val="8"/>
        </w:numPr>
        <w:spacing w:after="0" w:line="276" w:lineRule="auto"/>
        <w:jc w:val="both"/>
        <w:rPr>
          <w:rFonts w:asciiTheme="majorBidi" w:hAnsiTheme="majorBidi" w:cstheme="majorBidi"/>
          <w:sz w:val="24"/>
          <w:szCs w:val="24"/>
          <w:lang w:val="ru-RU"/>
        </w:rPr>
      </w:pPr>
      <w:r w:rsidRPr="00AD0A4C">
        <w:rPr>
          <w:rFonts w:asciiTheme="majorBidi" w:hAnsiTheme="majorBidi" w:cstheme="majorBidi"/>
          <w:sz w:val="24"/>
          <w:szCs w:val="24"/>
          <w:lang w:val="ru-RU"/>
        </w:rPr>
        <w:t>Контактирање потенцијалних понуђача ради добијања процене или информативних понуда;</w:t>
      </w:r>
    </w:p>
    <w:p w14:paraId="17973DAC" w14:textId="77777777" w:rsidR="00C85442" w:rsidRPr="00AD0A4C" w:rsidRDefault="00C85442" w:rsidP="00AD0A4C">
      <w:pPr>
        <w:pStyle w:val="ListParagraph"/>
        <w:numPr>
          <w:ilvl w:val="0"/>
          <w:numId w:val="8"/>
        </w:numPr>
        <w:spacing w:after="0" w:line="276" w:lineRule="auto"/>
        <w:jc w:val="both"/>
        <w:rPr>
          <w:rFonts w:asciiTheme="majorBidi" w:hAnsiTheme="majorBidi" w:cstheme="majorBidi"/>
          <w:sz w:val="24"/>
          <w:szCs w:val="24"/>
          <w:lang w:val="ru-RU"/>
        </w:rPr>
      </w:pPr>
      <w:r w:rsidRPr="00AD0A4C">
        <w:rPr>
          <w:rFonts w:asciiTheme="majorBidi" w:hAnsiTheme="majorBidi" w:cstheme="majorBidi"/>
          <w:sz w:val="24"/>
          <w:szCs w:val="24"/>
          <w:lang w:val="ru-RU"/>
        </w:rPr>
        <w:lastRenderedPageBreak/>
        <w:t>Преглед ранијих набавки сличних ИТ услуга, уколико постоје.</w:t>
      </w:r>
    </w:p>
    <w:p w14:paraId="2025AEBA" w14:textId="77777777" w:rsidR="00C85442" w:rsidRPr="00AD0A4C" w:rsidRDefault="00C85442" w:rsidP="00AD0A4C">
      <w:pPr>
        <w:numPr>
          <w:ilvl w:val="0"/>
          <w:numId w:val="7"/>
        </w:numPr>
        <w:spacing w:line="276" w:lineRule="auto"/>
        <w:jc w:val="both"/>
        <w:rPr>
          <w:rFonts w:asciiTheme="majorBidi" w:hAnsiTheme="majorBidi" w:cstheme="majorBidi"/>
          <w:lang w:val="ru-RU"/>
        </w:rPr>
      </w:pPr>
      <w:r w:rsidRPr="00AD0A4C">
        <w:rPr>
          <w:rFonts w:asciiTheme="majorBidi" w:hAnsiTheme="majorBidi" w:cstheme="majorBidi"/>
          <w:lang w:val="ru-RU"/>
        </w:rPr>
        <w:t>Узимање у обзир специфичности ИТ услуге:</w:t>
      </w:r>
    </w:p>
    <w:p w14:paraId="60ACD4BC" w14:textId="77777777" w:rsidR="00C85442" w:rsidRPr="00AD0A4C" w:rsidRDefault="00C85442" w:rsidP="00AD0A4C">
      <w:pPr>
        <w:pStyle w:val="ListParagraph"/>
        <w:numPr>
          <w:ilvl w:val="0"/>
          <w:numId w:val="9"/>
        </w:numPr>
        <w:spacing w:after="0" w:line="276" w:lineRule="auto"/>
        <w:jc w:val="both"/>
        <w:rPr>
          <w:rFonts w:asciiTheme="majorBidi" w:hAnsiTheme="majorBidi" w:cstheme="majorBidi"/>
          <w:sz w:val="24"/>
          <w:szCs w:val="24"/>
          <w:lang w:val="ru-RU"/>
        </w:rPr>
      </w:pPr>
      <w:r w:rsidRPr="00AD0A4C">
        <w:rPr>
          <w:rFonts w:asciiTheme="majorBidi" w:hAnsiTheme="majorBidi" w:cstheme="majorBidi"/>
          <w:sz w:val="24"/>
          <w:szCs w:val="24"/>
          <w:lang w:val="ru-RU"/>
        </w:rPr>
        <w:t>Обим и сложеност пројекта (нпр. развој новог софтвера је скупљи од техничке подршке).</w:t>
      </w:r>
    </w:p>
    <w:p w14:paraId="616A0EDB" w14:textId="77777777" w:rsidR="00C85442" w:rsidRPr="00AD0A4C" w:rsidRDefault="00C85442" w:rsidP="00AD0A4C">
      <w:pPr>
        <w:pStyle w:val="ListParagraph"/>
        <w:numPr>
          <w:ilvl w:val="0"/>
          <w:numId w:val="9"/>
        </w:numPr>
        <w:spacing w:after="0" w:line="276" w:lineRule="auto"/>
        <w:jc w:val="both"/>
        <w:rPr>
          <w:rFonts w:asciiTheme="majorBidi" w:hAnsiTheme="majorBidi" w:cstheme="majorBidi"/>
          <w:sz w:val="24"/>
          <w:szCs w:val="24"/>
          <w:lang w:val="ru-RU"/>
        </w:rPr>
      </w:pPr>
      <w:r w:rsidRPr="00AD0A4C">
        <w:rPr>
          <w:rFonts w:asciiTheme="majorBidi" w:hAnsiTheme="majorBidi" w:cstheme="majorBidi"/>
          <w:sz w:val="24"/>
          <w:szCs w:val="24"/>
          <w:lang w:val="ru-RU"/>
        </w:rPr>
        <w:t>Дужина трајања услуге (нпр. месечна/годишња подршка, пројекат од неколико месеци);</w:t>
      </w:r>
    </w:p>
    <w:p w14:paraId="3CC8CA3D" w14:textId="77777777" w:rsidR="00C85442" w:rsidRPr="00AD0A4C" w:rsidRDefault="00C85442" w:rsidP="00AD0A4C">
      <w:pPr>
        <w:pStyle w:val="ListParagraph"/>
        <w:numPr>
          <w:ilvl w:val="0"/>
          <w:numId w:val="9"/>
        </w:numPr>
        <w:spacing w:after="0" w:line="276" w:lineRule="auto"/>
        <w:jc w:val="both"/>
        <w:rPr>
          <w:rFonts w:asciiTheme="majorBidi" w:hAnsiTheme="majorBidi" w:cstheme="majorBidi"/>
          <w:sz w:val="24"/>
          <w:szCs w:val="24"/>
          <w:lang w:val="ru-RU"/>
        </w:rPr>
      </w:pPr>
      <w:r w:rsidRPr="00AD0A4C">
        <w:rPr>
          <w:rFonts w:asciiTheme="majorBidi" w:hAnsiTheme="majorBidi" w:cstheme="majorBidi"/>
          <w:sz w:val="24"/>
          <w:szCs w:val="24"/>
          <w:lang w:val="ru-RU"/>
        </w:rPr>
        <w:t xml:space="preserve">Потребна стручност и ресурси (да ли су потребни сертификовани инжењери, </w:t>
      </w:r>
      <w:r w:rsidRPr="00AD0A4C">
        <w:rPr>
          <w:rFonts w:asciiTheme="majorBidi" w:hAnsiTheme="majorBidi" w:cstheme="majorBidi"/>
          <w:sz w:val="24"/>
          <w:szCs w:val="24"/>
        </w:rPr>
        <w:t>cloud</w:t>
      </w:r>
      <w:r w:rsidRPr="00AD0A4C">
        <w:rPr>
          <w:rFonts w:asciiTheme="majorBidi" w:hAnsiTheme="majorBidi" w:cstheme="majorBidi"/>
          <w:sz w:val="24"/>
          <w:szCs w:val="24"/>
          <w:lang w:val="ru-RU"/>
        </w:rPr>
        <w:t xml:space="preserve"> решења, специјализовани софтвери, итд.).</w:t>
      </w:r>
    </w:p>
    <w:p w14:paraId="7E036876" w14:textId="77777777" w:rsidR="00C85442" w:rsidRPr="00AD0A4C" w:rsidRDefault="00C85442" w:rsidP="00AD0A4C">
      <w:pPr>
        <w:numPr>
          <w:ilvl w:val="0"/>
          <w:numId w:val="7"/>
        </w:numPr>
        <w:spacing w:line="276" w:lineRule="auto"/>
        <w:jc w:val="both"/>
        <w:rPr>
          <w:rFonts w:asciiTheme="majorBidi" w:hAnsiTheme="majorBidi" w:cstheme="majorBidi"/>
          <w:lang w:val="ru-RU"/>
        </w:rPr>
      </w:pPr>
      <w:r w:rsidRPr="00AD0A4C">
        <w:rPr>
          <w:rFonts w:asciiTheme="majorBidi" w:hAnsiTheme="majorBidi" w:cstheme="majorBidi"/>
          <w:lang w:val="ru-RU"/>
        </w:rPr>
        <w:t>Коришћење претходних уговора или других јавних набавки:</w:t>
      </w:r>
    </w:p>
    <w:p w14:paraId="63CB830E" w14:textId="77777777" w:rsidR="00C85442" w:rsidRPr="00AD0A4C" w:rsidRDefault="00C85442" w:rsidP="00AD0A4C">
      <w:pPr>
        <w:pStyle w:val="ListParagraph"/>
        <w:numPr>
          <w:ilvl w:val="0"/>
          <w:numId w:val="10"/>
        </w:numPr>
        <w:spacing w:after="0" w:line="276" w:lineRule="auto"/>
        <w:jc w:val="both"/>
        <w:rPr>
          <w:rFonts w:asciiTheme="majorBidi" w:hAnsiTheme="majorBidi" w:cstheme="majorBidi"/>
          <w:sz w:val="24"/>
          <w:szCs w:val="24"/>
          <w:lang w:val="ru-RU"/>
        </w:rPr>
      </w:pPr>
      <w:r w:rsidRPr="00AD0A4C">
        <w:rPr>
          <w:rFonts w:asciiTheme="majorBidi" w:hAnsiTheme="majorBidi" w:cstheme="majorBidi"/>
          <w:sz w:val="24"/>
          <w:szCs w:val="24"/>
          <w:lang w:val="ru-RU"/>
        </w:rPr>
        <w:t>Наручилац може користити цене из сопствених или других сличних јавних набавки као полазну основу за одређивање процењене вредности конретне јавне набавке.</w:t>
      </w:r>
    </w:p>
    <w:p w14:paraId="116FAA99" w14:textId="77777777" w:rsidR="00C85442" w:rsidRPr="00AD0A4C" w:rsidRDefault="00C85442" w:rsidP="00AD0A4C">
      <w:pPr>
        <w:numPr>
          <w:ilvl w:val="0"/>
          <w:numId w:val="7"/>
        </w:numPr>
        <w:spacing w:line="276" w:lineRule="auto"/>
        <w:jc w:val="both"/>
        <w:rPr>
          <w:rFonts w:asciiTheme="majorBidi" w:hAnsiTheme="majorBidi" w:cstheme="majorBidi"/>
        </w:rPr>
      </w:pPr>
      <w:proofErr w:type="spellStart"/>
      <w:r w:rsidRPr="00AD0A4C">
        <w:rPr>
          <w:rFonts w:asciiTheme="majorBidi" w:hAnsiTheme="majorBidi" w:cstheme="majorBidi"/>
        </w:rPr>
        <w:t>Консултације</w:t>
      </w:r>
      <w:proofErr w:type="spellEnd"/>
      <w:r w:rsidRPr="00AD0A4C">
        <w:rPr>
          <w:rFonts w:asciiTheme="majorBidi" w:hAnsiTheme="majorBidi" w:cstheme="majorBidi"/>
        </w:rPr>
        <w:t xml:space="preserve"> </w:t>
      </w:r>
      <w:proofErr w:type="spellStart"/>
      <w:r w:rsidRPr="00AD0A4C">
        <w:rPr>
          <w:rFonts w:asciiTheme="majorBidi" w:hAnsiTheme="majorBidi" w:cstheme="majorBidi"/>
        </w:rPr>
        <w:t>са</w:t>
      </w:r>
      <w:proofErr w:type="spellEnd"/>
      <w:r w:rsidRPr="00AD0A4C">
        <w:rPr>
          <w:rFonts w:asciiTheme="majorBidi" w:hAnsiTheme="majorBidi" w:cstheme="majorBidi"/>
        </w:rPr>
        <w:t xml:space="preserve"> </w:t>
      </w:r>
      <w:proofErr w:type="spellStart"/>
      <w:r w:rsidRPr="00AD0A4C">
        <w:rPr>
          <w:rFonts w:asciiTheme="majorBidi" w:hAnsiTheme="majorBidi" w:cstheme="majorBidi"/>
        </w:rPr>
        <w:t>стручњацима</w:t>
      </w:r>
      <w:proofErr w:type="spellEnd"/>
      <w:r w:rsidRPr="00AD0A4C">
        <w:rPr>
          <w:rFonts w:asciiTheme="majorBidi" w:hAnsiTheme="majorBidi" w:cstheme="majorBidi"/>
        </w:rPr>
        <w:t>:</w:t>
      </w:r>
    </w:p>
    <w:p w14:paraId="03F06263" w14:textId="77777777" w:rsidR="00C85442" w:rsidRPr="00C85442" w:rsidRDefault="00C85442" w:rsidP="00AD0A4C">
      <w:pPr>
        <w:pStyle w:val="ListParagraph"/>
        <w:numPr>
          <w:ilvl w:val="0"/>
          <w:numId w:val="10"/>
        </w:numPr>
        <w:spacing w:after="0" w:line="276" w:lineRule="auto"/>
        <w:jc w:val="both"/>
        <w:rPr>
          <w:rFonts w:asciiTheme="majorBidi" w:hAnsiTheme="majorBidi" w:cstheme="majorBidi"/>
          <w:lang w:val="ru-RU"/>
        </w:rPr>
      </w:pPr>
      <w:r w:rsidRPr="00AD0A4C">
        <w:rPr>
          <w:rFonts w:asciiTheme="majorBidi" w:hAnsiTheme="majorBidi" w:cstheme="majorBidi"/>
          <w:sz w:val="24"/>
          <w:szCs w:val="24"/>
          <w:lang w:val="ru-RU"/>
        </w:rPr>
        <w:t>По потреби, наручилац може ангажовати ИТ консултанта ради одређивања процењене вредности јавне набавке ИТ услуга и добара</w:t>
      </w:r>
      <w:r w:rsidRPr="00C85442">
        <w:rPr>
          <w:rFonts w:asciiTheme="majorBidi" w:hAnsiTheme="majorBidi" w:cstheme="majorBidi"/>
          <w:lang w:val="ru-RU"/>
        </w:rPr>
        <w:t>.</w:t>
      </w:r>
    </w:p>
    <w:p w14:paraId="37FB2949" w14:textId="77777777" w:rsidR="00C85442" w:rsidRPr="00C85442" w:rsidRDefault="00C85442" w:rsidP="00C85442">
      <w:pPr>
        <w:spacing w:line="276" w:lineRule="auto"/>
        <w:jc w:val="both"/>
        <w:rPr>
          <w:rFonts w:asciiTheme="majorBidi" w:hAnsiTheme="majorBidi" w:cstheme="majorBidi"/>
          <w:b/>
          <w:bCs/>
          <w:lang w:val="ru-RU"/>
        </w:rPr>
      </w:pPr>
    </w:p>
    <w:p w14:paraId="396BADA3" w14:textId="0A537311" w:rsidR="00C85442" w:rsidRPr="00B17E00" w:rsidRDefault="00C85442" w:rsidP="00126617">
      <w:pPr>
        <w:pStyle w:val="Heading1"/>
        <w:numPr>
          <w:ilvl w:val="0"/>
          <w:numId w:val="7"/>
        </w:numPr>
        <w:jc w:val="center"/>
        <w:rPr>
          <w:lang w:val="ru-RU"/>
        </w:rPr>
      </w:pPr>
      <w:bookmarkStart w:id="20" w:name="_Toc207369788"/>
      <w:r w:rsidRPr="00B17E00">
        <w:rPr>
          <w:lang w:val="ru-RU"/>
        </w:rPr>
        <w:t>ИЗБОР ВРСТЕ ПОСТУПКА ЈАВНЕ НАБАВКЕ</w:t>
      </w:r>
      <w:bookmarkEnd w:id="20"/>
    </w:p>
    <w:p w14:paraId="72F11111" w14:textId="77777777" w:rsidR="00C85442" w:rsidRPr="00B17E00" w:rsidRDefault="00C85442" w:rsidP="00C85442">
      <w:pPr>
        <w:spacing w:line="276" w:lineRule="auto"/>
        <w:ind w:firstLine="720"/>
        <w:jc w:val="both"/>
        <w:rPr>
          <w:rFonts w:asciiTheme="majorBidi" w:hAnsiTheme="majorBidi" w:cstheme="majorBidi"/>
          <w:lang w:val="ru-RU"/>
        </w:rPr>
      </w:pPr>
    </w:p>
    <w:p w14:paraId="2528A4A0" w14:textId="77777777" w:rsidR="00C85442" w:rsidRPr="00C85442" w:rsidRDefault="00C85442" w:rsidP="00AD0A4C">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ЗЈН одређује услове који морају да буду испуњени да би наручилац могао да користи неки од поступака јавних набавки за доделу уговора о јавној набавци.</w:t>
      </w:r>
    </w:p>
    <w:p w14:paraId="234053E3" w14:textId="77777777" w:rsidR="00C85442" w:rsidRPr="00C85442" w:rsidRDefault="00C85442" w:rsidP="00AD0A4C">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Јавни наручилац</w:t>
      </w:r>
      <w:r w:rsidRPr="004840B7">
        <w:rPr>
          <w:rFonts w:asciiTheme="majorBidi" w:hAnsiTheme="majorBidi" w:cstheme="majorBidi"/>
        </w:rPr>
        <w:t> </w:t>
      </w:r>
      <w:r w:rsidRPr="00C85442">
        <w:rPr>
          <w:rFonts w:asciiTheme="majorBidi" w:hAnsiTheme="majorBidi" w:cstheme="majorBidi"/>
          <w:lang w:val="ru-RU"/>
        </w:rPr>
        <w:t>доделу уговора по правилу врши​​</w:t>
      </w:r>
      <w:r w:rsidRPr="004840B7">
        <w:rPr>
          <w:rFonts w:asciiTheme="majorBidi" w:hAnsiTheme="majorBidi" w:cstheme="majorBidi"/>
        </w:rPr>
        <w:t> </w:t>
      </w:r>
      <w:r w:rsidRPr="00C85442">
        <w:rPr>
          <w:rFonts w:asciiTheme="majorBidi" w:hAnsiTheme="majorBidi" w:cstheme="majorBidi"/>
          <w:lang w:val="ru-RU"/>
        </w:rPr>
        <w:t>у отвореном или рестриктивном поступку. Доделу уговора јавни наручилац може да врши и у другим поступцима јавне набавке ако су за то испуњени услови прописани ЗЈН, осим преговарачког поступка са објављивањем јавног позива који је резервисан за секторске наручиоце.</w:t>
      </w:r>
    </w:p>
    <w:p w14:paraId="75DEE30F" w14:textId="77777777" w:rsidR="00C85442" w:rsidRPr="00C85442" w:rsidRDefault="00C85442" w:rsidP="00AD0A4C">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Секторски наручилац</w:t>
      </w:r>
      <w:r w:rsidRPr="004840B7">
        <w:rPr>
          <w:rFonts w:asciiTheme="majorBidi" w:hAnsiTheme="majorBidi" w:cstheme="majorBidi"/>
        </w:rPr>
        <w:t> </w:t>
      </w:r>
      <w:r w:rsidRPr="00C85442">
        <w:rPr>
          <w:rFonts w:asciiTheme="majorBidi" w:hAnsiTheme="majorBidi" w:cstheme="majorBidi"/>
          <w:lang w:val="ru-RU"/>
        </w:rPr>
        <w:t>доделу уговора по правилу врши​​</w:t>
      </w:r>
      <w:r w:rsidRPr="004840B7">
        <w:rPr>
          <w:rFonts w:asciiTheme="majorBidi" w:hAnsiTheme="majorBidi" w:cstheme="majorBidi"/>
        </w:rPr>
        <w:t> </w:t>
      </w:r>
      <w:r w:rsidRPr="00C85442">
        <w:rPr>
          <w:rFonts w:asciiTheme="majorBidi" w:hAnsiTheme="majorBidi" w:cstheme="majorBidi"/>
          <w:lang w:val="ru-RU"/>
        </w:rPr>
        <w:t>у отвореном поступку, рестриктивном поступку, преговарачком поступку са објављивањем или конкурентном дијалогу. Такође, секторски наручилац има потпуну слободу избора врсте поступка који ће да примени. Доделу уговора секторски наручилац може да врши и у другим поступцима јавне набавке ако су за то испуњени услови прописани ЗЈН, осим конкурентног поступка са преговарањем који је резервисан за јавне наручиоце.</w:t>
      </w:r>
    </w:p>
    <w:p w14:paraId="02B9AE1D" w14:textId="77777777" w:rsidR="00C85442" w:rsidRPr="00C85442" w:rsidRDefault="00C85442" w:rsidP="00AD0A4C">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Избор врсте поступка јавне набавке за набавку ИТ услуга и добара зависи од више фактора, као што су врста ИТ услуге и добра (нпр. развој софтвера, одржавање система, лиценце), степен хитности и потенцијални добављачи.</w:t>
      </w:r>
    </w:p>
    <w:p w14:paraId="28594529" w14:textId="77777777" w:rsidR="00C85442" w:rsidRPr="00C85442" w:rsidRDefault="00C85442" w:rsidP="00AD0A4C">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Отворени поступак јавне набавке који наручиоци најчешће примењују и који омогућава учешће већем броју понуђача, препоручује се за набавку и ове врсте предмета јавне набавке.</w:t>
      </w:r>
    </w:p>
    <w:p w14:paraId="03BEF956" w14:textId="77777777" w:rsidR="00C85442" w:rsidRPr="00C85442" w:rsidRDefault="00C85442" w:rsidP="00AD0A4C">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 xml:space="preserve">Када се ради о рестриктивном поступку, он се користи ако наручилац жели да ограничи број понуђача који ће бити позвани да поднесу понуду у другој фази и најчешће се примењује у случају када се очекује велики број пријава које је потребно </w:t>
      </w:r>
      <w:r w:rsidRPr="00C85442">
        <w:rPr>
          <w:rFonts w:asciiTheme="majorBidi" w:hAnsiTheme="majorBidi" w:cstheme="majorBidi"/>
          <w:lang w:val="ru-RU"/>
        </w:rPr>
        <w:lastRenderedPageBreak/>
        <w:t>прегледати. Поступак је двостепен, где се у првој фази прво бирају квалификовани кандидати, па се у другој фази квалификовани кандидати позивају да поднесу понуде.</w:t>
      </w:r>
    </w:p>
    <w:p w14:paraId="50700EA4" w14:textId="77777777" w:rsidR="00C85442" w:rsidRPr="00C85442" w:rsidRDefault="00C85442" w:rsidP="00AD0A4C">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У циљу набавке одређених ИТ услуга и добара наручиоци примењују преговарачки поступак без објављивања јавног позива у складу са чланом 61. став 1. тачка 1) под тачка (2) и (3) – ЗЈН.  Наведеним члановима ЗЈН је прописано да наручилац може да спроводи преговарачки поступак без објављивања јавног позива ако само одређени привредни субјект може да испоручи добра, пружи услуге или изведе радове из разлога непостојања конкуренције из техничких разлога или због заштите ексклузивних права, укључујући права интелектуалне својине.</w:t>
      </w:r>
    </w:p>
    <w:p w14:paraId="75EE7E78" w14:textId="77777777" w:rsidR="00C85442" w:rsidRPr="00C85442" w:rsidRDefault="00C85442" w:rsidP="00AD0A4C">
      <w:pPr>
        <w:spacing w:line="276" w:lineRule="auto"/>
        <w:ind w:firstLine="720"/>
        <w:jc w:val="both"/>
        <w:rPr>
          <w:rFonts w:ascii="Times New Roman" w:hAnsi="Times New Roman" w:cs="Times New Roman"/>
          <w:lang w:val="ru-RU"/>
        </w:rPr>
      </w:pPr>
      <w:r w:rsidRPr="00C85442">
        <w:rPr>
          <w:rFonts w:ascii="Times New Roman" w:hAnsi="Times New Roman" w:cs="Times New Roman"/>
          <w:lang w:val="ru-RU"/>
        </w:rPr>
        <w:t>Конкуретни поступак за преговарањем и конкурентни дијалог се препоручују за сложене ИТ системе где наручилац нема прецизно дефинисано решење. Ове врсте поступка пружају могућност да се решење обликује заједно са понуђачима током дијалога, односно преговора. Наиме, чланом 55. став 1. ЗЈН прописано је да јавни наручилац може да спроводи конкурентни поступак са преговарањем за јавну набавку добара, услуга или радова у следећим случајевима:</w:t>
      </w:r>
    </w:p>
    <w:p w14:paraId="5976BA14" w14:textId="77777777" w:rsidR="00C85442" w:rsidRPr="00C85442" w:rsidRDefault="00C85442" w:rsidP="00AD0A4C">
      <w:pPr>
        <w:spacing w:line="276" w:lineRule="auto"/>
        <w:ind w:firstLine="720"/>
        <w:jc w:val="both"/>
        <w:rPr>
          <w:rFonts w:ascii="Times New Roman" w:hAnsi="Times New Roman" w:cs="Times New Roman"/>
          <w:lang w:val="ru-RU"/>
        </w:rPr>
      </w:pPr>
      <w:r w:rsidRPr="00C85442">
        <w:rPr>
          <w:rFonts w:ascii="Times New Roman" w:hAnsi="Times New Roman" w:cs="Times New Roman"/>
          <w:lang w:val="ru-RU"/>
        </w:rPr>
        <w:t>1) потребе јавног наручиоца не могу да се задовоље без прилагођавања лако доступних решења;</w:t>
      </w:r>
    </w:p>
    <w:p w14:paraId="3ACD6E1A" w14:textId="77777777" w:rsidR="00C85442" w:rsidRPr="00C85442" w:rsidRDefault="00C85442" w:rsidP="00AD0A4C">
      <w:pPr>
        <w:spacing w:line="276" w:lineRule="auto"/>
        <w:ind w:firstLine="720"/>
        <w:jc w:val="both"/>
        <w:rPr>
          <w:rFonts w:ascii="Times New Roman" w:hAnsi="Times New Roman" w:cs="Times New Roman"/>
          <w:lang w:val="ru-RU"/>
        </w:rPr>
      </w:pPr>
      <w:r w:rsidRPr="00C85442">
        <w:rPr>
          <w:rFonts w:ascii="Times New Roman" w:hAnsi="Times New Roman" w:cs="Times New Roman"/>
          <w:lang w:val="ru-RU"/>
        </w:rPr>
        <w:t>2) уговор обухвата пројектовање или иновативна решења;</w:t>
      </w:r>
    </w:p>
    <w:p w14:paraId="7605B74E" w14:textId="77777777" w:rsidR="00C85442" w:rsidRPr="00C85442" w:rsidRDefault="00C85442" w:rsidP="00AD0A4C">
      <w:pPr>
        <w:spacing w:line="276" w:lineRule="auto"/>
        <w:ind w:firstLine="720"/>
        <w:jc w:val="both"/>
        <w:rPr>
          <w:rFonts w:ascii="Times New Roman" w:hAnsi="Times New Roman" w:cs="Times New Roman"/>
          <w:lang w:val="ru-RU"/>
        </w:rPr>
      </w:pPr>
      <w:r w:rsidRPr="00C85442">
        <w:rPr>
          <w:rFonts w:ascii="Times New Roman" w:hAnsi="Times New Roman" w:cs="Times New Roman"/>
          <w:lang w:val="ru-RU"/>
        </w:rPr>
        <w:t>3) уговор не може да се додели без претходних преговора због специфичних околности које се односе на природу, сложеност, правну или финансијску структуру предмета јавне набавке или с њима повезаним ризицима;</w:t>
      </w:r>
    </w:p>
    <w:p w14:paraId="54561FB3" w14:textId="77777777" w:rsidR="00C85442" w:rsidRPr="00C85442" w:rsidRDefault="00C85442" w:rsidP="00AD0A4C">
      <w:pPr>
        <w:spacing w:line="276" w:lineRule="auto"/>
        <w:ind w:firstLine="720"/>
        <w:jc w:val="both"/>
        <w:rPr>
          <w:rFonts w:ascii="Times New Roman" w:hAnsi="Times New Roman" w:cs="Times New Roman"/>
          <w:lang w:val="ru-RU"/>
        </w:rPr>
      </w:pPr>
      <w:r w:rsidRPr="00C85442">
        <w:rPr>
          <w:rFonts w:ascii="Times New Roman" w:hAnsi="Times New Roman" w:cs="Times New Roman"/>
          <w:lang w:val="ru-RU"/>
        </w:rPr>
        <w:t>4) јавни наручилац не може са довољном прецизношћу да утврди техничке спецификације предмета набавке, у смислу члана 98. ст. 2-5. овог закона;</w:t>
      </w:r>
    </w:p>
    <w:p w14:paraId="070AF351" w14:textId="77777777" w:rsidR="00C85442" w:rsidRPr="00C85442" w:rsidRDefault="00C85442" w:rsidP="00AD0A4C">
      <w:pPr>
        <w:spacing w:line="276" w:lineRule="auto"/>
        <w:ind w:firstLine="720"/>
        <w:jc w:val="both"/>
        <w:rPr>
          <w:rFonts w:ascii="Times New Roman" w:hAnsi="Times New Roman" w:cs="Times New Roman"/>
          <w:lang w:val="ru-RU"/>
        </w:rPr>
      </w:pPr>
      <w:r w:rsidRPr="00C85442">
        <w:rPr>
          <w:rFonts w:ascii="Times New Roman" w:hAnsi="Times New Roman" w:cs="Times New Roman"/>
          <w:lang w:val="ru-RU"/>
        </w:rPr>
        <w:t>5) у претходно спроведеном отвореном или рестриктивном поступку када су све понуде биле неприхватљиве.</w:t>
      </w:r>
    </w:p>
    <w:p w14:paraId="4A25235F" w14:textId="77777777" w:rsidR="00C85442" w:rsidRPr="00C85442" w:rsidRDefault="00C85442" w:rsidP="00AD0A4C">
      <w:pPr>
        <w:spacing w:line="276" w:lineRule="auto"/>
        <w:ind w:firstLine="720"/>
        <w:jc w:val="both"/>
        <w:rPr>
          <w:rFonts w:ascii="Times New Roman" w:hAnsi="Times New Roman" w:cs="Times New Roman"/>
          <w:lang w:val="ru-RU"/>
        </w:rPr>
      </w:pPr>
      <w:r w:rsidRPr="00C85442">
        <w:rPr>
          <w:rFonts w:ascii="Times New Roman" w:hAnsi="Times New Roman" w:cs="Times New Roman"/>
          <w:lang w:val="ru-RU"/>
        </w:rPr>
        <w:t xml:space="preserve">Сходно члану 57. став 1. ЗЈН, јавни наручилац може да користи конкурентни дијалог под истим условима из члана 55. став 1. ЗЈН. </w:t>
      </w:r>
    </w:p>
    <w:p w14:paraId="0DCACF27" w14:textId="77777777" w:rsidR="00C85442" w:rsidRPr="00C85442" w:rsidRDefault="00C85442" w:rsidP="00AD0A4C">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Имајући у виду наведено, препорука је да се услуге развоја веб апликације, у случају да је процењена вредност јавне набавке висока а решење комплексно, примени  конкурентни дијалог или конкуретни поступак са преговарањем, док се за набавку типичних линценци, услуге одржавања или услуге које се могу унапред дефинисати препоручује отворени поступак.</w:t>
      </w:r>
    </w:p>
    <w:p w14:paraId="3879C444" w14:textId="77777777" w:rsidR="00C85442" w:rsidRPr="00C85442" w:rsidRDefault="00C85442" w:rsidP="00AD0A4C">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Када се ради о набавци ИТ услуга и добара, важно је истаћи и могућности спровођења партнерства за иновације, као врсте поступка јавне набавке. Наиме, ова  врста поступка јавне набавке је посебно осмишљена за ситуације када решење које се тражи још не постоји на тржишту, односно када се мора развити иновативна услуга, производ или рад. То је савршено применљиво на набавке ИТ услуга у којима је потребно развити нове технологије или функционалности које тренутно нису доступне.</w:t>
      </w:r>
    </w:p>
    <w:p w14:paraId="326B27EA" w14:textId="77777777" w:rsidR="00C85442" w:rsidRPr="00C85442" w:rsidRDefault="00C85442" w:rsidP="00AD0A4C">
      <w:pPr>
        <w:spacing w:line="276" w:lineRule="auto"/>
        <w:ind w:firstLine="360"/>
        <w:jc w:val="both"/>
        <w:rPr>
          <w:rFonts w:asciiTheme="majorBidi" w:hAnsiTheme="majorBidi" w:cstheme="majorBidi"/>
          <w:lang w:val="ru-RU"/>
        </w:rPr>
      </w:pPr>
      <w:r w:rsidRPr="00C85442">
        <w:rPr>
          <w:rFonts w:asciiTheme="majorBidi" w:hAnsiTheme="majorBidi" w:cstheme="majorBidi"/>
          <w:lang w:val="ru-RU"/>
        </w:rPr>
        <w:t xml:space="preserve">Ова врста поступка се примењује када наручилац жели иновативно решење које не може да добије готовом набавком, када ниједна постојећа опција на тржишту не </w:t>
      </w:r>
      <w:r w:rsidRPr="00C85442">
        <w:rPr>
          <w:rFonts w:asciiTheme="majorBidi" w:hAnsiTheme="majorBidi" w:cstheme="majorBidi"/>
          <w:lang w:val="ru-RU"/>
        </w:rPr>
        <w:lastRenderedPageBreak/>
        <w:t>задовољава захтеве у погледу функција, капацитета или методологије и када је пожељно да се истраживање, развој и имплементација дешавају у корацима — у сарадњи са понуђачем.</w:t>
      </w:r>
    </w:p>
    <w:p w14:paraId="53E71339" w14:textId="77777777" w:rsidR="00C85442" w:rsidRPr="00C85442" w:rsidRDefault="00C85442" w:rsidP="00AD0A4C">
      <w:pPr>
        <w:spacing w:line="276" w:lineRule="auto"/>
        <w:ind w:firstLine="360"/>
        <w:jc w:val="both"/>
        <w:rPr>
          <w:rFonts w:asciiTheme="majorBidi" w:hAnsiTheme="majorBidi" w:cstheme="majorBidi"/>
          <w:lang w:val="ru-RU"/>
        </w:rPr>
      </w:pPr>
      <w:r w:rsidRPr="00C85442">
        <w:rPr>
          <w:rFonts w:asciiTheme="majorBidi" w:hAnsiTheme="majorBidi" w:cstheme="majorBidi"/>
          <w:lang w:val="ru-RU"/>
        </w:rPr>
        <w:t>Предности партнерства за иновације су:</w:t>
      </w:r>
    </w:p>
    <w:p w14:paraId="62D95C07" w14:textId="77777777" w:rsidR="00C85442" w:rsidRPr="00C85442" w:rsidRDefault="00C85442" w:rsidP="00AD0A4C">
      <w:pPr>
        <w:numPr>
          <w:ilvl w:val="0"/>
          <w:numId w:val="11"/>
        </w:numPr>
        <w:spacing w:line="276" w:lineRule="auto"/>
        <w:jc w:val="both"/>
        <w:rPr>
          <w:rFonts w:asciiTheme="majorBidi" w:hAnsiTheme="majorBidi" w:cstheme="majorBidi"/>
          <w:lang w:val="ru-RU"/>
        </w:rPr>
      </w:pPr>
      <w:r w:rsidRPr="00C85442">
        <w:rPr>
          <w:rFonts w:asciiTheme="majorBidi" w:hAnsiTheme="majorBidi" w:cstheme="majorBidi"/>
          <w:lang w:val="ru-RU"/>
        </w:rPr>
        <w:t>Омогућава да се решење обликује у сарадњи са тржиштем;</w:t>
      </w:r>
    </w:p>
    <w:p w14:paraId="47AC6F14" w14:textId="77777777" w:rsidR="00C85442" w:rsidRPr="00C85442" w:rsidRDefault="00C85442" w:rsidP="00AD0A4C">
      <w:pPr>
        <w:numPr>
          <w:ilvl w:val="0"/>
          <w:numId w:val="11"/>
        </w:numPr>
        <w:spacing w:line="276" w:lineRule="auto"/>
        <w:jc w:val="both"/>
        <w:rPr>
          <w:rFonts w:asciiTheme="majorBidi" w:hAnsiTheme="majorBidi" w:cstheme="majorBidi"/>
          <w:lang w:val="ru-RU"/>
        </w:rPr>
      </w:pPr>
      <w:r w:rsidRPr="00C85442">
        <w:rPr>
          <w:rFonts w:asciiTheme="majorBidi" w:hAnsiTheme="majorBidi" w:cstheme="majorBidi"/>
          <w:lang w:val="ru-RU"/>
        </w:rPr>
        <w:t>Подстиче иновације и локалне ИТ фирме да развијају напредна решења;</w:t>
      </w:r>
    </w:p>
    <w:p w14:paraId="3D2E39BE" w14:textId="77777777" w:rsidR="00C85442" w:rsidRPr="00C85442" w:rsidRDefault="00C85442" w:rsidP="00AD0A4C">
      <w:pPr>
        <w:numPr>
          <w:ilvl w:val="0"/>
          <w:numId w:val="11"/>
        </w:numPr>
        <w:spacing w:line="276" w:lineRule="auto"/>
        <w:jc w:val="both"/>
        <w:rPr>
          <w:rFonts w:asciiTheme="majorBidi" w:hAnsiTheme="majorBidi" w:cstheme="majorBidi"/>
          <w:lang w:val="ru-RU"/>
        </w:rPr>
      </w:pPr>
      <w:r w:rsidRPr="00C85442">
        <w:rPr>
          <w:rFonts w:asciiTheme="majorBidi" w:hAnsiTheme="majorBidi" w:cstheme="majorBidi"/>
          <w:lang w:val="ru-RU"/>
        </w:rPr>
        <w:t>Избегава ризик да наручилац набави „непостојећи“ производ.</w:t>
      </w:r>
    </w:p>
    <w:p w14:paraId="5EF23140" w14:textId="77777777" w:rsidR="00C85442" w:rsidRPr="00C85442" w:rsidRDefault="00C85442" w:rsidP="00C85442">
      <w:pPr>
        <w:spacing w:line="276" w:lineRule="auto"/>
        <w:jc w:val="both"/>
        <w:rPr>
          <w:rFonts w:asciiTheme="majorBidi" w:hAnsiTheme="majorBidi" w:cstheme="majorBidi"/>
          <w:lang w:val="ru-RU"/>
        </w:rPr>
      </w:pPr>
    </w:p>
    <w:p w14:paraId="316A01F2" w14:textId="3980AACE" w:rsidR="00C85442" w:rsidRPr="00B17E00" w:rsidRDefault="00C85442" w:rsidP="00126617">
      <w:pPr>
        <w:pStyle w:val="Heading1"/>
        <w:numPr>
          <w:ilvl w:val="0"/>
          <w:numId w:val="7"/>
        </w:numPr>
        <w:jc w:val="center"/>
        <w:rPr>
          <w:lang w:val="ru-RU"/>
        </w:rPr>
      </w:pPr>
      <w:bookmarkStart w:id="21" w:name="_Toc207369789"/>
      <w:r w:rsidRPr="00B17E00">
        <w:rPr>
          <w:lang w:val="ru-RU"/>
        </w:rPr>
        <w:t>НАБАВКА ГОТОВИХ СОФТВЕРСКИХ РЕШЕЊА</w:t>
      </w:r>
      <w:bookmarkEnd w:id="21"/>
    </w:p>
    <w:p w14:paraId="4AD9652C" w14:textId="77777777" w:rsidR="00C85442" w:rsidRPr="00B17E00" w:rsidRDefault="00C85442" w:rsidP="00C85442">
      <w:pPr>
        <w:spacing w:line="276" w:lineRule="auto"/>
        <w:jc w:val="both"/>
        <w:rPr>
          <w:rFonts w:asciiTheme="majorBidi" w:hAnsiTheme="majorBidi" w:cstheme="majorBidi"/>
          <w:b/>
          <w:bCs/>
          <w:lang w:val="ru-RU"/>
        </w:rPr>
      </w:pPr>
    </w:p>
    <w:p w14:paraId="110B3509" w14:textId="1FE9F667" w:rsidR="00C85442" w:rsidRPr="00B17E00" w:rsidRDefault="00126617" w:rsidP="002B66C5">
      <w:pPr>
        <w:pStyle w:val="Heading2"/>
        <w:jc w:val="both"/>
        <w:rPr>
          <w:lang w:val="ru-RU"/>
        </w:rPr>
      </w:pPr>
      <w:bookmarkStart w:id="22" w:name="_Toc207369790"/>
      <w:r w:rsidRPr="00126617">
        <w:rPr>
          <w:lang w:val="ru-RU"/>
        </w:rPr>
        <w:t xml:space="preserve">6.1 </w:t>
      </w:r>
      <w:r w:rsidR="00C85442" w:rsidRPr="00B17E00">
        <w:rPr>
          <w:lang w:val="ru-RU"/>
        </w:rPr>
        <w:t>Општи део о набавкама готових софтверских решења</w:t>
      </w:r>
      <w:bookmarkEnd w:id="22"/>
    </w:p>
    <w:p w14:paraId="4E9568F2" w14:textId="77777777" w:rsidR="002B66C5" w:rsidRPr="00B17E00" w:rsidRDefault="002B66C5" w:rsidP="002B66C5">
      <w:pPr>
        <w:pStyle w:val="Heading2"/>
        <w:jc w:val="both"/>
        <w:rPr>
          <w:lang w:val="ru-RU"/>
        </w:rPr>
      </w:pPr>
    </w:p>
    <w:p w14:paraId="75FE4AE5" w14:textId="2E15A09B" w:rsidR="00C85442" w:rsidRPr="00AD0A4C" w:rsidRDefault="00C85442" w:rsidP="00C85442">
      <w:pPr>
        <w:spacing w:line="276" w:lineRule="auto"/>
        <w:ind w:firstLine="720"/>
        <w:jc w:val="both"/>
        <w:rPr>
          <w:rFonts w:asciiTheme="majorBidi" w:hAnsiTheme="majorBidi" w:cstheme="majorBidi"/>
          <w:lang w:val="ru-RU"/>
        </w:rPr>
      </w:pPr>
      <w:r w:rsidRPr="00AD0A4C">
        <w:rPr>
          <w:rFonts w:asciiTheme="majorBidi" w:hAnsiTheme="majorBidi" w:cstheme="majorBidi"/>
          <w:lang w:val="ru-RU"/>
        </w:rPr>
        <w:t>Готова софтверска решења су производи који су већ развијени, доступни на тржишту</w:t>
      </w:r>
      <w:r w:rsidR="00AD0A4C" w:rsidRPr="00AD0A4C">
        <w:rPr>
          <w:rFonts w:asciiTheme="majorBidi" w:hAnsiTheme="majorBidi" w:cstheme="majorBidi"/>
          <w:lang w:val="ru-RU"/>
        </w:rPr>
        <w:t xml:space="preserve"> </w:t>
      </w:r>
      <w:r w:rsidRPr="00AD0A4C">
        <w:rPr>
          <w:rFonts w:asciiTheme="majorBidi" w:hAnsiTheme="majorBidi" w:cstheme="majorBidi"/>
          <w:lang w:val="ru-RU"/>
        </w:rPr>
        <w:t xml:space="preserve">и намењени ширем кругу корисника. Обично су дизајнирана да задовоље уобичајене пословне или техничке потребе без потребе за значајним прилагођавањем. Такав софтвер је одмах доступан за куповину и коришћење, често под називом </w:t>
      </w:r>
      <w:r w:rsidRPr="00AD0A4C">
        <w:rPr>
          <w:rFonts w:asciiTheme="majorBidi" w:hAnsiTheme="majorBidi" w:cstheme="majorBidi"/>
        </w:rPr>
        <w:t>off</w:t>
      </w:r>
      <w:r w:rsidRPr="00AD0A4C">
        <w:rPr>
          <w:rFonts w:asciiTheme="majorBidi" w:hAnsiTheme="majorBidi" w:cstheme="majorBidi"/>
          <w:lang w:val="ru-RU"/>
        </w:rPr>
        <w:t>-</w:t>
      </w:r>
      <w:r w:rsidRPr="00AD0A4C">
        <w:rPr>
          <w:rFonts w:asciiTheme="majorBidi" w:hAnsiTheme="majorBidi" w:cstheme="majorBidi"/>
        </w:rPr>
        <w:t>the</w:t>
      </w:r>
      <w:r w:rsidRPr="00AD0A4C">
        <w:rPr>
          <w:rFonts w:asciiTheme="majorBidi" w:hAnsiTheme="majorBidi" w:cstheme="majorBidi"/>
          <w:lang w:val="ru-RU"/>
        </w:rPr>
        <w:t>-</w:t>
      </w:r>
      <w:r w:rsidRPr="00AD0A4C">
        <w:rPr>
          <w:rFonts w:asciiTheme="majorBidi" w:hAnsiTheme="majorBidi" w:cstheme="majorBidi"/>
        </w:rPr>
        <w:t>shelf</w:t>
      </w:r>
      <w:r w:rsidRPr="00AD0A4C">
        <w:rPr>
          <w:rFonts w:asciiTheme="majorBidi" w:hAnsiTheme="majorBidi" w:cstheme="majorBidi"/>
          <w:lang w:val="ru-RU"/>
        </w:rPr>
        <w:t xml:space="preserve"> софтвер</w:t>
      </w:r>
      <w:r w:rsidRPr="00AD0A4C">
        <w:rPr>
          <w:rFonts w:asciiTheme="majorBidi" w:hAnsiTheme="majorBidi" w:cstheme="majorBidi"/>
          <w:b/>
          <w:bCs/>
          <w:lang w:val="ru-RU"/>
        </w:rPr>
        <w:t xml:space="preserve"> </w:t>
      </w:r>
      <w:r w:rsidRPr="00AD0A4C">
        <w:rPr>
          <w:rFonts w:asciiTheme="majorBidi" w:hAnsiTheme="majorBidi" w:cstheme="majorBidi"/>
          <w:lang w:val="ru-RU"/>
        </w:rPr>
        <w:t xml:space="preserve">или </w:t>
      </w:r>
      <w:r w:rsidRPr="00AD0A4C">
        <w:rPr>
          <w:rFonts w:asciiTheme="majorBidi" w:hAnsiTheme="majorBidi" w:cstheme="majorBidi"/>
        </w:rPr>
        <w:t>prepackaged</w:t>
      </w:r>
      <w:r w:rsidRPr="00AD0A4C">
        <w:rPr>
          <w:rFonts w:asciiTheme="majorBidi" w:hAnsiTheme="majorBidi" w:cstheme="majorBidi"/>
          <w:lang w:val="ru-RU"/>
        </w:rPr>
        <w:t xml:space="preserve"> решење. Ова врста софтвера се континуирано унапређује кроз ажурирања од стране произвођача. Лиценцирање се може вршити по кориснику, уређају или путем претплате (нпр. </w:t>
      </w:r>
      <w:r w:rsidRPr="00AD0A4C">
        <w:rPr>
          <w:rFonts w:asciiTheme="majorBidi" w:hAnsiTheme="majorBidi" w:cstheme="majorBidi"/>
        </w:rPr>
        <w:t>SaaS</w:t>
      </w:r>
      <w:r w:rsidRPr="00AD0A4C">
        <w:rPr>
          <w:rFonts w:asciiTheme="majorBidi" w:hAnsiTheme="majorBidi" w:cstheme="majorBidi"/>
          <w:lang w:val="ru-RU"/>
        </w:rPr>
        <w:t xml:space="preserve"> - </w:t>
      </w:r>
      <w:r w:rsidRPr="00AD0A4C">
        <w:rPr>
          <w:rFonts w:asciiTheme="majorBidi" w:hAnsiTheme="majorBidi" w:cstheme="majorBidi"/>
        </w:rPr>
        <w:t>Software</w:t>
      </w:r>
      <w:r w:rsidRPr="00AD0A4C">
        <w:rPr>
          <w:rFonts w:asciiTheme="majorBidi" w:hAnsiTheme="majorBidi" w:cstheme="majorBidi"/>
          <w:lang w:val="ru-RU"/>
        </w:rPr>
        <w:t xml:space="preserve"> </w:t>
      </w:r>
      <w:r w:rsidRPr="00AD0A4C">
        <w:rPr>
          <w:rFonts w:asciiTheme="majorBidi" w:hAnsiTheme="majorBidi" w:cstheme="majorBidi"/>
        </w:rPr>
        <w:t>as</w:t>
      </w:r>
      <w:r w:rsidRPr="00AD0A4C">
        <w:rPr>
          <w:rFonts w:asciiTheme="majorBidi" w:hAnsiTheme="majorBidi" w:cstheme="majorBidi"/>
          <w:lang w:val="ru-RU"/>
        </w:rPr>
        <w:t xml:space="preserve"> </w:t>
      </w:r>
      <w:r w:rsidRPr="00AD0A4C">
        <w:rPr>
          <w:rFonts w:asciiTheme="majorBidi" w:hAnsiTheme="majorBidi" w:cstheme="majorBidi"/>
        </w:rPr>
        <w:t>a</w:t>
      </w:r>
      <w:r w:rsidRPr="00AD0A4C">
        <w:rPr>
          <w:rFonts w:asciiTheme="majorBidi" w:hAnsiTheme="majorBidi" w:cstheme="majorBidi"/>
          <w:lang w:val="ru-RU"/>
        </w:rPr>
        <w:t xml:space="preserve"> </w:t>
      </w:r>
      <w:r w:rsidRPr="00AD0A4C">
        <w:rPr>
          <w:rFonts w:asciiTheme="majorBidi" w:hAnsiTheme="majorBidi" w:cstheme="majorBidi"/>
        </w:rPr>
        <w:t>Service</w:t>
      </w:r>
      <w:r w:rsidRPr="00AD0A4C">
        <w:rPr>
          <w:rFonts w:asciiTheme="majorBidi" w:hAnsiTheme="majorBidi" w:cstheme="majorBidi"/>
          <w:lang w:val="ru-RU"/>
        </w:rPr>
        <w:t xml:space="preserve"> модел). Иако пружају стабилност и подршку, готова софтверска решења могу имати ограничења у флексибилности и могућностима прилагођавања специфичним потребама. Најчешће их користе мала и средња предузећа, али и веће организације за стандардизоване функције. Кључна предност им је брзина имплементације и проверен квалитет. </w:t>
      </w:r>
    </w:p>
    <w:p w14:paraId="378C2EF9" w14:textId="77777777" w:rsidR="00C85442" w:rsidRPr="00AD0A4C" w:rsidRDefault="00C85442" w:rsidP="00C85442">
      <w:pPr>
        <w:spacing w:line="276" w:lineRule="auto"/>
        <w:ind w:firstLine="720"/>
        <w:jc w:val="both"/>
        <w:rPr>
          <w:rFonts w:asciiTheme="majorBidi" w:hAnsiTheme="majorBidi" w:cstheme="majorBidi"/>
          <w:lang w:val="ru-RU"/>
        </w:rPr>
      </w:pPr>
      <w:r w:rsidRPr="00AD0A4C">
        <w:rPr>
          <w:rFonts w:asciiTheme="majorBidi" w:hAnsiTheme="majorBidi" w:cstheme="majorBidi"/>
          <w:lang w:val="ru-RU"/>
        </w:rPr>
        <w:t xml:space="preserve">Тржиште ИТ услуга је притом </w:t>
      </w:r>
      <w:r w:rsidRPr="00AD0A4C">
        <w:rPr>
          <w:rFonts w:asciiTheme="majorBidi" w:hAnsiTheme="majorBidi" w:cstheme="majorBidi"/>
          <w:bCs/>
          <w:lang w:val="ru-RU"/>
        </w:rPr>
        <w:t>врло динамично и компетитивно</w:t>
      </w:r>
      <w:r w:rsidRPr="00AD0A4C">
        <w:rPr>
          <w:rFonts w:asciiTheme="majorBidi" w:hAnsiTheme="majorBidi" w:cstheme="majorBidi"/>
          <w:lang w:val="ru-RU"/>
        </w:rPr>
        <w:t xml:space="preserve">, са великим бројем микро, малих и средњих предузећа као потенцијалних понуђача. Зато је изузетно важно да наручиоци јасно, али и пропорционално, дефинишу техничке и административне услове, како би обезбедили </w:t>
      </w:r>
      <w:r w:rsidRPr="00AD0A4C">
        <w:rPr>
          <w:rFonts w:asciiTheme="majorBidi" w:hAnsiTheme="majorBidi" w:cstheme="majorBidi"/>
          <w:bCs/>
          <w:lang w:val="ru-RU"/>
        </w:rPr>
        <w:t>транспарентност, фер конкуренцију и једнак приступ тржишту за све релевантне учеснике</w:t>
      </w:r>
      <w:r w:rsidRPr="00AD0A4C">
        <w:rPr>
          <w:rFonts w:asciiTheme="majorBidi" w:hAnsiTheme="majorBidi" w:cstheme="majorBidi"/>
          <w:lang w:val="ru-RU"/>
        </w:rPr>
        <w:t>.</w:t>
      </w:r>
    </w:p>
    <w:p w14:paraId="17F2E2FF" w14:textId="77777777" w:rsidR="00C85442" w:rsidRPr="00AD0A4C" w:rsidRDefault="00C85442" w:rsidP="00C85442">
      <w:pPr>
        <w:spacing w:line="276" w:lineRule="auto"/>
        <w:ind w:firstLine="720"/>
        <w:jc w:val="both"/>
        <w:rPr>
          <w:rFonts w:asciiTheme="majorBidi" w:hAnsiTheme="majorBidi" w:cstheme="majorBidi"/>
          <w:lang w:val="ru-RU"/>
        </w:rPr>
      </w:pPr>
      <w:r w:rsidRPr="00AD0A4C">
        <w:rPr>
          <w:rFonts w:asciiTheme="majorBidi" w:hAnsiTheme="majorBidi" w:cstheme="majorBidi"/>
          <w:lang w:val="ru-RU"/>
        </w:rPr>
        <w:t>Јавна набавка ове врсте софтвера подразумева избор најбољег доступног решења које задовољава потребе наручиоца без додатног развоја. У Србији се кроз јавне набавке најчешће набављају следеће категорије софтверских решења, у зависности од врсте институције и њихове функције:</w:t>
      </w:r>
    </w:p>
    <w:p w14:paraId="5BFB10A0" w14:textId="77777777" w:rsidR="00C85442" w:rsidRPr="00AD0A4C" w:rsidRDefault="00C85442" w:rsidP="00C85442">
      <w:pPr>
        <w:pStyle w:val="ListParagraph"/>
        <w:numPr>
          <w:ilvl w:val="0"/>
          <w:numId w:val="4"/>
        </w:numPr>
        <w:spacing w:after="0" w:line="276" w:lineRule="auto"/>
        <w:jc w:val="both"/>
        <w:rPr>
          <w:rFonts w:asciiTheme="majorBidi" w:hAnsiTheme="majorBidi" w:cstheme="majorBidi"/>
          <w:sz w:val="24"/>
          <w:szCs w:val="24"/>
          <w:lang w:val="ru-RU"/>
        </w:rPr>
      </w:pPr>
      <w:r w:rsidRPr="00AD0A4C">
        <w:rPr>
          <w:rFonts w:asciiTheme="majorBidi" w:hAnsiTheme="majorBidi" w:cstheme="majorBidi"/>
          <w:sz w:val="24"/>
          <w:szCs w:val="24"/>
          <w:lang w:val="ru-RU"/>
        </w:rPr>
        <w:t>Оперативни системи и канцеларијски пакети;</w:t>
      </w:r>
    </w:p>
    <w:p w14:paraId="49B9A89C" w14:textId="77777777" w:rsidR="00C85442" w:rsidRPr="00AD0A4C" w:rsidRDefault="00C85442" w:rsidP="00C85442">
      <w:pPr>
        <w:pStyle w:val="ListParagraph"/>
        <w:numPr>
          <w:ilvl w:val="0"/>
          <w:numId w:val="4"/>
        </w:numPr>
        <w:spacing w:after="0" w:line="276" w:lineRule="auto"/>
        <w:jc w:val="both"/>
        <w:rPr>
          <w:rFonts w:asciiTheme="majorBidi" w:hAnsiTheme="majorBidi" w:cstheme="majorBidi"/>
          <w:sz w:val="24"/>
          <w:szCs w:val="24"/>
        </w:rPr>
      </w:pPr>
      <w:proofErr w:type="spellStart"/>
      <w:r w:rsidRPr="00AD0A4C">
        <w:rPr>
          <w:rFonts w:asciiTheme="majorBidi" w:hAnsiTheme="majorBidi" w:cstheme="majorBidi"/>
          <w:sz w:val="24"/>
          <w:szCs w:val="24"/>
        </w:rPr>
        <w:t>Антиврус</w:t>
      </w:r>
      <w:proofErr w:type="spellEnd"/>
      <w:r w:rsidRPr="00AD0A4C">
        <w:rPr>
          <w:rFonts w:asciiTheme="majorBidi" w:hAnsiTheme="majorBidi" w:cstheme="majorBidi"/>
          <w:sz w:val="24"/>
          <w:szCs w:val="24"/>
        </w:rPr>
        <w:t xml:space="preserve"> и </w:t>
      </w:r>
      <w:proofErr w:type="spellStart"/>
      <w:r w:rsidRPr="00AD0A4C">
        <w:rPr>
          <w:rFonts w:asciiTheme="majorBidi" w:hAnsiTheme="majorBidi" w:cstheme="majorBidi"/>
          <w:sz w:val="24"/>
          <w:szCs w:val="24"/>
        </w:rPr>
        <w:t>безбедносни</w:t>
      </w:r>
      <w:proofErr w:type="spellEnd"/>
      <w:r w:rsidRPr="00AD0A4C">
        <w:rPr>
          <w:rFonts w:asciiTheme="majorBidi" w:hAnsiTheme="majorBidi" w:cstheme="majorBidi"/>
          <w:sz w:val="24"/>
          <w:szCs w:val="24"/>
        </w:rPr>
        <w:t xml:space="preserve"> </w:t>
      </w:r>
      <w:proofErr w:type="spellStart"/>
      <w:r w:rsidRPr="00AD0A4C">
        <w:rPr>
          <w:rFonts w:asciiTheme="majorBidi" w:hAnsiTheme="majorBidi" w:cstheme="majorBidi"/>
          <w:sz w:val="24"/>
          <w:szCs w:val="24"/>
        </w:rPr>
        <w:t>софтвер</w:t>
      </w:r>
      <w:proofErr w:type="spellEnd"/>
      <w:r w:rsidRPr="00AD0A4C">
        <w:rPr>
          <w:rFonts w:asciiTheme="majorBidi" w:hAnsiTheme="majorBidi" w:cstheme="majorBidi"/>
          <w:sz w:val="24"/>
          <w:szCs w:val="24"/>
        </w:rPr>
        <w:t>;</w:t>
      </w:r>
    </w:p>
    <w:p w14:paraId="72864462" w14:textId="77777777" w:rsidR="00C85442" w:rsidRPr="00AD0A4C" w:rsidRDefault="00C85442" w:rsidP="00C85442">
      <w:pPr>
        <w:pStyle w:val="ListParagraph"/>
        <w:numPr>
          <w:ilvl w:val="0"/>
          <w:numId w:val="4"/>
        </w:numPr>
        <w:spacing w:after="0" w:line="276" w:lineRule="auto"/>
        <w:jc w:val="both"/>
        <w:rPr>
          <w:rFonts w:asciiTheme="majorBidi" w:hAnsiTheme="majorBidi" w:cstheme="majorBidi"/>
          <w:sz w:val="24"/>
          <w:szCs w:val="24"/>
          <w:lang w:val="ru-RU"/>
        </w:rPr>
      </w:pPr>
      <w:r w:rsidRPr="00AD0A4C">
        <w:rPr>
          <w:rFonts w:asciiTheme="majorBidi" w:hAnsiTheme="majorBidi" w:cstheme="majorBidi"/>
          <w:sz w:val="24"/>
          <w:szCs w:val="24"/>
          <w:lang w:val="ru-RU"/>
        </w:rPr>
        <w:t>Софтвер за рачуноводство и финансије;</w:t>
      </w:r>
    </w:p>
    <w:p w14:paraId="23FA4A08" w14:textId="77777777" w:rsidR="00C85442" w:rsidRPr="00AD0A4C" w:rsidRDefault="00C85442" w:rsidP="00C85442">
      <w:pPr>
        <w:pStyle w:val="ListParagraph"/>
        <w:numPr>
          <w:ilvl w:val="0"/>
          <w:numId w:val="4"/>
        </w:numPr>
        <w:spacing w:after="0" w:line="276" w:lineRule="auto"/>
        <w:jc w:val="both"/>
        <w:rPr>
          <w:rFonts w:asciiTheme="majorBidi" w:hAnsiTheme="majorBidi" w:cstheme="majorBidi"/>
          <w:sz w:val="24"/>
          <w:szCs w:val="24"/>
          <w:lang w:val="ru-RU"/>
        </w:rPr>
      </w:pPr>
      <w:r w:rsidRPr="00AD0A4C">
        <w:rPr>
          <w:rFonts w:asciiTheme="majorBidi" w:hAnsiTheme="majorBidi" w:cstheme="majorBidi"/>
          <w:sz w:val="24"/>
          <w:szCs w:val="24"/>
          <w:lang w:val="ru-RU"/>
        </w:rPr>
        <w:t>Софтвер за електронско пословање и документацију;</w:t>
      </w:r>
    </w:p>
    <w:p w14:paraId="53F6D412" w14:textId="77777777" w:rsidR="00C85442" w:rsidRPr="00AD0A4C" w:rsidRDefault="00C85442" w:rsidP="00C85442">
      <w:pPr>
        <w:pStyle w:val="ListParagraph"/>
        <w:numPr>
          <w:ilvl w:val="0"/>
          <w:numId w:val="4"/>
        </w:numPr>
        <w:spacing w:after="0" w:line="276" w:lineRule="auto"/>
        <w:jc w:val="both"/>
        <w:rPr>
          <w:rFonts w:asciiTheme="majorBidi" w:hAnsiTheme="majorBidi" w:cstheme="majorBidi"/>
          <w:sz w:val="24"/>
          <w:szCs w:val="24"/>
        </w:rPr>
      </w:pPr>
      <w:proofErr w:type="spellStart"/>
      <w:r w:rsidRPr="00AD0A4C">
        <w:rPr>
          <w:rFonts w:asciiTheme="majorBidi" w:hAnsiTheme="majorBidi" w:cstheme="majorBidi"/>
          <w:sz w:val="24"/>
          <w:szCs w:val="24"/>
        </w:rPr>
        <w:t>Едукативни</w:t>
      </w:r>
      <w:proofErr w:type="spellEnd"/>
      <w:r w:rsidRPr="00AD0A4C">
        <w:rPr>
          <w:rFonts w:asciiTheme="majorBidi" w:hAnsiTheme="majorBidi" w:cstheme="majorBidi"/>
          <w:sz w:val="24"/>
          <w:szCs w:val="24"/>
        </w:rPr>
        <w:t xml:space="preserve"> и </w:t>
      </w:r>
      <w:proofErr w:type="spellStart"/>
      <w:r w:rsidRPr="00AD0A4C">
        <w:rPr>
          <w:rFonts w:asciiTheme="majorBidi" w:hAnsiTheme="majorBidi" w:cstheme="majorBidi"/>
          <w:sz w:val="24"/>
          <w:szCs w:val="24"/>
        </w:rPr>
        <w:t>специјализовани</w:t>
      </w:r>
      <w:proofErr w:type="spellEnd"/>
      <w:r w:rsidRPr="00AD0A4C">
        <w:rPr>
          <w:rFonts w:asciiTheme="majorBidi" w:hAnsiTheme="majorBidi" w:cstheme="majorBidi"/>
          <w:sz w:val="24"/>
          <w:szCs w:val="24"/>
        </w:rPr>
        <w:t xml:space="preserve"> </w:t>
      </w:r>
      <w:proofErr w:type="spellStart"/>
      <w:r w:rsidRPr="00AD0A4C">
        <w:rPr>
          <w:rFonts w:asciiTheme="majorBidi" w:hAnsiTheme="majorBidi" w:cstheme="majorBidi"/>
          <w:sz w:val="24"/>
          <w:szCs w:val="24"/>
        </w:rPr>
        <w:t>софтвер</w:t>
      </w:r>
      <w:proofErr w:type="spellEnd"/>
      <w:r w:rsidRPr="00AD0A4C">
        <w:rPr>
          <w:rFonts w:asciiTheme="majorBidi" w:hAnsiTheme="majorBidi" w:cstheme="majorBidi"/>
          <w:sz w:val="24"/>
          <w:szCs w:val="24"/>
        </w:rPr>
        <w:t>;</w:t>
      </w:r>
    </w:p>
    <w:p w14:paraId="3F329519" w14:textId="77777777" w:rsidR="00C85442" w:rsidRPr="00AD0A4C" w:rsidRDefault="00C85442" w:rsidP="00C85442">
      <w:pPr>
        <w:pStyle w:val="ListParagraph"/>
        <w:numPr>
          <w:ilvl w:val="0"/>
          <w:numId w:val="4"/>
        </w:numPr>
        <w:spacing w:after="0" w:line="276" w:lineRule="auto"/>
        <w:jc w:val="both"/>
        <w:rPr>
          <w:rFonts w:asciiTheme="majorBidi" w:hAnsiTheme="majorBidi" w:cstheme="majorBidi"/>
          <w:sz w:val="24"/>
          <w:szCs w:val="24"/>
          <w:lang w:val="ru-RU"/>
        </w:rPr>
      </w:pPr>
      <w:r w:rsidRPr="00AD0A4C">
        <w:rPr>
          <w:rFonts w:asciiTheme="majorBidi" w:hAnsiTheme="majorBidi" w:cstheme="majorBidi"/>
          <w:sz w:val="24"/>
          <w:szCs w:val="24"/>
          <w:lang w:val="ru-RU"/>
        </w:rPr>
        <w:t>Софтвер за развој и администрацију;</w:t>
      </w:r>
    </w:p>
    <w:p w14:paraId="128EC2C4" w14:textId="77777777" w:rsidR="00C85442" w:rsidRPr="00AD0A4C" w:rsidRDefault="00C85442" w:rsidP="00C85442">
      <w:pPr>
        <w:pStyle w:val="ListParagraph"/>
        <w:numPr>
          <w:ilvl w:val="0"/>
          <w:numId w:val="4"/>
        </w:numPr>
        <w:spacing w:after="0" w:line="276" w:lineRule="auto"/>
        <w:jc w:val="both"/>
        <w:rPr>
          <w:rFonts w:asciiTheme="majorBidi" w:hAnsiTheme="majorBidi" w:cstheme="majorBidi"/>
          <w:sz w:val="24"/>
          <w:szCs w:val="24"/>
        </w:rPr>
      </w:pPr>
      <w:proofErr w:type="spellStart"/>
      <w:r w:rsidRPr="00AD0A4C">
        <w:rPr>
          <w:rFonts w:asciiTheme="majorBidi" w:hAnsiTheme="majorBidi" w:cstheme="majorBidi"/>
          <w:sz w:val="24"/>
          <w:szCs w:val="24"/>
        </w:rPr>
        <w:t>Клауд</w:t>
      </w:r>
      <w:proofErr w:type="spellEnd"/>
      <w:r w:rsidRPr="00AD0A4C">
        <w:rPr>
          <w:rFonts w:asciiTheme="majorBidi" w:hAnsiTheme="majorBidi" w:cstheme="majorBidi"/>
          <w:sz w:val="24"/>
          <w:szCs w:val="24"/>
        </w:rPr>
        <w:t xml:space="preserve"> (</w:t>
      </w:r>
      <w:proofErr w:type="spellStart"/>
      <w:r w:rsidRPr="00AD0A4C">
        <w:rPr>
          <w:rFonts w:asciiTheme="majorBidi" w:hAnsiTheme="majorBidi" w:cstheme="majorBidi"/>
          <w:sz w:val="24"/>
          <w:szCs w:val="24"/>
        </w:rPr>
        <w:t>енгл</w:t>
      </w:r>
      <w:proofErr w:type="spellEnd"/>
      <w:r w:rsidRPr="00AD0A4C">
        <w:rPr>
          <w:rFonts w:asciiTheme="majorBidi" w:hAnsiTheme="majorBidi" w:cstheme="majorBidi"/>
          <w:sz w:val="24"/>
          <w:szCs w:val="24"/>
        </w:rPr>
        <w:t xml:space="preserve">. </w:t>
      </w:r>
      <w:proofErr w:type="spellStart"/>
      <w:r w:rsidRPr="00AD0A4C">
        <w:rPr>
          <w:rFonts w:asciiTheme="majorBidi" w:hAnsiTheme="majorBidi" w:cstheme="majorBidi"/>
          <w:sz w:val="24"/>
          <w:szCs w:val="24"/>
        </w:rPr>
        <w:t>Сloud</w:t>
      </w:r>
      <w:proofErr w:type="spellEnd"/>
      <w:r w:rsidRPr="00AD0A4C">
        <w:rPr>
          <w:rFonts w:asciiTheme="majorBidi" w:hAnsiTheme="majorBidi" w:cstheme="majorBidi"/>
          <w:sz w:val="24"/>
          <w:szCs w:val="24"/>
        </w:rPr>
        <w:t xml:space="preserve">) и SaaS (Software as a Service) </w:t>
      </w:r>
      <w:proofErr w:type="spellStart"/>
      <w:r w:rsidRPr="00AD0A4C">
        <w:rPr>
          <w:rFonts w:asciiTheme="majorBidi" w:hAnsiTheme="majorBidi" w:cstheme="majorBidi"/>
          <w:sz w:val="24"/>
          <w:szCs w:val="24"/>
        </w:rPr>
        <w:t>услуге</w:t>
      </w:r>
      <w:proofErr w:type="spellEnd"/>
      <w:r w:rsidRPr="00AD0A4C">
        <w:rPr>
          <w:rFonts w:asciiTheme="majorBidi" w:hAnsiTheme="majorBidi" w:cstheme="majorBidi"/>
          <w:sz w:val="24"/>
          <w:szCs w:val="24"/>
        </w:rPr>
        <w:t>.</w:t>
      </w:r>
    </w:p>
    <w:p w14:paraId="09D29526" w14:textId="77777777" w:rsidR="00C85442" w:rsidRPr="00AD0A4C" w:rsidRDefault="00C85442" w:rsidP="00C85442">
      <w:pPr>
        <w:spacing w:line="276" w:lineRule="auto"/>
        <w:ind w:firstLine="720"/>
        <w:jc w:val="both"/>
        <w:rPr>
          <w:rFonts w:asciiTheme="majorBidi" w:hAnsiTheme="majorBidi" w:cstheme="majorBidi"/>
          <w:lang w:val="ru-RU"/>
        </w:rPr>
      </w:pPr>
      <w:r w:rsidRPr="00AD0A4C">
        <w:rPr>
          <w:rFonts w:asciiTheme="majorBidi" w:hAnsiTheme="majorBidi" w:cstheme="majorBidi"/>
          <w:lang w:val="ru-RU"/>
        </w:rPr>
        <w:lastRenderedPageBreak/>
        <w:t xml:space="preserve">Приликом набаваке овакве врсте софтвера неопходно је идентификовати конкретне пословне процесе који се желе унапредити или аутоматизовати и одредити минималне функционалне и техничке захтеве. </w:t>
      </w:r>
    </w:p>
    <w:p w14:paraId="6EB09244" w14:textId="77777777" w:rsidR="00C85442" w:rsidRPr="00C85442" w:rsidRDefault="00C85442" w:rsidP="00C85442">
      <w:pPr>
        <w:spacing w:line="276" w:lineRule="auto"/>
        <w:ind w:firstLine="720"/>
        <w:jc w:val="both"/>
        <w:rPr>
          <w:rFonts w:asciiTheme="majorBidi" w:hAnsiTheme="majorBidi" w:cstheme="majorBidi"/>
          <w:lang w:val="ru-RU"/>
        </w:rPr>
      </w:pPr>
    </w:p>
    <w:p w14:paraId="06E83524" w14:textId="7E6032FC" w:rsidR="00C85442" w:rsidRPr="00B17E00" w:rsidRDefault="00126617" w:rsidP="002B66C5">
      <w:pPr>
        <w:pStyle w:val="Heading2"/>
        <w:jc w:val="both"/>
        <w:rPr>
          <w:lang w:val="ru-RU"/>
        </w:rPr>
      </w:pPr>
      <w:bookmarkStart w:id="23" w:name="_Toc207369791"/>
      <w:r>
        <w:rPr>
          <w:lang w:val="en-US"/>
        </w:rPr>
        <w:t xml:space="preserve">6.2 </w:t>
      </w:r>
      <w:r w:rsidR="00C85442" w:rsidRPr="00B17E00">
        <w:rPr>
          <w:lang w:val="ru-RU"/>
        </w:rPr>
        <w:t>Опште о техничким спецификацијама</w:t>
      </w:r>
      <w:bookmarkEnd w:id="23"/>
    </w:p>
    <w:p w14:paraId="154B5210" w14:textId="77777777" w:rsidR="00C85442" w:rsidRPr="00B17E00" w:rsidRDefault="00C85442" w:rsidP="00C85442">
      <w:pPr>
        <w:pStyle w:val="ListParagraph"/>
        <w:spacing w:after="0" w:line="276" w:lineRule="auto"/>
        <w:ind w:left="1080"/>
        <w:jc w:val="both"/>
        <w:rPr>
          <w:rFonts w:asciiTheme="majorBidi" w:hAnsiTheme="majorBidi" w:cstheme="majorBidi"/>
          <w:b/>
          <w:bCs/>
          <w:lang w:val="ru-RU"/>
        </w:rPr>
      </w:pPr>
    </w:p>
    <w:p w14:paraId="0597FB32"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Техничка спецификација у јавној набавци готових софтверских решења мора да садржи и функционалне и техничке захтеве.</w:t>
      </w:r>
    </w:p>
    <w:p w14:paraId="328C564D" w14:textId="77777777" w:rsidR="00C85442" w:rsidRPr="00C85442" w:rsidRDefault="00C85442" w:rsidP="00C85442">
      <w:pPr>
        <w:pStyle w:val="ListParagraph"/>
        <w:numPr>
          <w:ilvl w:val="0"/>
          <w:numId w:val="26"/>
        </w:numPr>
        <w:spacing w:after="0" w:line="276" w:lineRule="auto"/>
        <w:jc w:val="both"/>
        <w:rPr>
          <w:rFonts w:asciiTheme="majorBidi" w:hAnsiTheme="majorBidi" w:cstheme="majorBidi"/>
          <w:sz w:val="24"/>
          <w:szCs w:val="24"/>
          <w:lang w:val="ru-RU"/>
        </w:rPr>
      </w:pPr>
      <w:r w:rsidRPr="00C85442">
        <w:rPr>
          <w:rFonts w:asciiTheme="majorBidi" w:hAnsiTheme="majorBidi" w:cstheme="majorBidi"/>
          <w:b/>
          <w:bCs/>
          <w:sz w:val="24"/>
          <w:szCs w:val="24"/>
          <w:lang w:val="ru-RU"/>
        </w:rPr>
        <w:t>Функционални захтеви</w:t>
      </w:r>
      <w:r w:rsidRPr="00C85442">
        <w:rPr>
          <w:rFonts w:asciiTheme="majorBidi" w:hAnsiTheme="majorBidi" w:cstheme="majorBidi"/>
          <w:sz w:val="24"/>
          <w:szCs w:val="24"/>
          <w:lang w:val="ru-RU"/>
        </w:rPr>
        <w:t xml:space="preserve"> односе се на опис онога </w:t>
      </w:r>
      <w:r w:rsidRPr="00C85442">
        <w:rPr>
          <w:rFonts w:asciiTheme="majorBidi" w:hAnsiTheme="majorBidi" w:cstheme="majorBidi"/>
          <w:i/>
          <w:iCs/>
          <w:sz w:val="24"/>
          <w:szCs w:val="24"/>
          <w:lang w:val="ru-RU"/>
        </w:rPr>
        <w:t>шта систем ради</w:t>
      </w:r>
      <w:r w:rsidRPr="00C85442">
        <w:rPr>
          <w:rFonts w:asciiTheme="majorBidi" w:hAnsiTheme="majorBidi" w:cstheme="majorBidi"/>
          <w:sz w:val="24"/>
          <w:szCs w:val="24"/>
          <w:lang w:val="ru-RU"/>
        </w:rPr>
        <w:t xml:space="preserve"> из перспективе корисника, односно које су то функционалности које решење мора да обезбеди. Овде није предмет како је решење технички реализовано, већ јасно дефинисан скуп функционалности које морају бити задовољене (нпр. израда текстуалних докумената, креирање и обрада табела, презентације, управљање е-поштом, и сл.).</w:t>
      </w:r>
    </w:p>
    <w:p w14:paraId="4CD79719" w14:textId="77777777" w:rsidR="00C85442" w:rsidRPr="00C85442" w:rsidRDefault="00C85442" w:rsidP="00C85442">
      <w:pPr>
        <w:pStyle w:val="ListParagraph"/>
        <w:numPr>
          <w:ilvl w:val="0"/>
          <w:numId w:val="26"/>
        </w:numPr>
        <w:spacing w:after="0" w:line="276" w:lineRule="auto"/>
        <w:jc w:val="both"/>
        <w:rPr>
          <w:rFonts w:asciiTheme="majorBidi" w:hAnsiTheme="majorBidi" w:cstheme="majorBidi"/>
          <w:sz w:val="24"/>
          <w:szCs w:val="24"/>
          <w:lang w:val="ru-RU"/>
        </w:rPr>
      </w:pPr>
      <w:r w:rsidRPr="00C85442">
        <w:rPr>
          <w:rFonts w:asciiTheme="majorBidi" w:hAnsiTheme="majorBidi" w:cstheme="majorBidi"/>
          <w:b/>
          <w:bCs/>
          <w:sz w:val="24"/>
          <w:szCs w:val="24"/>
          <w:lang w:val="ru-RU"/>
        </w:rPr>
        <w:t>Технички захтеви</w:t>
      </w:r>
      <w:r w:rsidRPr="00C85442">
        <w:rPr>
          <w:rFonts w:asciiTheme="majorBidi" w:hAnsiTheme="majorBidi" w:cstheme="majorBidi"/>
          <w:sz w:val="24"/>
          <w:szCs w:val="24"/>
          <w:lang w:val="ru-RU"/>
        </w:rPr>
        <w:t xml:space="preserve"> односе се на параметре који осигуравају исправност и употребљивост решења у техничком смислу, као што су врста и број лиценци, захтеви за интеграцију са постојећим системима, компатибилност са оперативним системом, поштовање безбедносних стандарда, перформансе (нпр. минималан број корисника који истовремено могу радити), као и захтеви у погледу легалности и правне исправности софтвера.</w:t>
      </w:r>
    </w:p>
    <w:p w14:paraId="05CC6CBB" w14:textId="77777777" w:rsidR="00C85442" w:rsidRPr="00C85442" w:rsidRDefault="00C85442" w:rsidP="00C85442">
      <w:pPr>
        <w:pStyle w:val="ListParagraph"/>
        <w:spacing w:after="0" w:line="276" w:lineRule="auto"/>
        <w:jc w:val="both"/>
        <w:rPr>
          <w:rFonts w:asciiTheme="majorBidi" w:hAnsiTheme="majorBidi" w:cstheme="majorBidi"/>
          <w:sz w:val="24"/>
          <w:szCs w:val="24"/>
          <w:lang w:val="ru-RU"/>
        </w:rPr>
      </w:pPr>
    </w:p>
    <w:p w14:paraId="0E7402D3"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 xml:space="preserve">Уколико софтвер подразумева обраду личних података, мора бити усклађен са Законом о заштити података о личности («Службени гласник РС», број 87/2018) као и са стандардом </w:t>
      </w:r>
      <w:r w:rsidRPr="00C85442">
        <w:rPr>
          <w:rFonts w:asciiTheme="majorBidi" w:hAnsiTheme="majorBidi" w:cstheme="majorBidi"/>
        </w:rPr>
        <w:t>SRPS</w:t>
      </w:r>
      <w:r w:rsidRPr="00C85442">
        <w:rPr>
          <w:rFonts w:asciiTheme="majorBidi" w:hAnsiTheme="majorBidi" w:cstheme="majorBidi"/>
          <w:lang w:val="ru-RU"/>
        </w:rPr>
        <w:t xml:space="preserve"> </w:t>
      </w:r>
      <w:r w:rsidRPr="00C85442">
        <w:rPr>
          <w:rFonts w:asciiTheme="majorBidi" w:hAnsiTheme="majorBidi" w:cstheme="majorBidi"/>
        </w:rPr>
        <w:t>ISO</w:t>
      </w:r>
      <w:r w:rsidRPr="00C85442">
        <w:rPr>
          <w:rFonts w:asciiTheme="majorBidi" w:hAnsiTheme="majorBidi" w:cstheme="majorBidi"/>
          <w:lang w:val="ru-RU"/>
        </w:rPr>
        <w:t>/</w:t>
      </w:r>
      <w:r w:rsidRPr="00C85442">
        <w:rPr>
          <w:rFonts w:asciiTheme="majorBidi" w:hAnsiTheme="majorBidi" w:cstheme="majorBidi"/>
        </w:rPr>
        <w:t>IEC</w:t>
      </w:r>
      <w:r w:rsidRPr="00C85442">
        <w:rPr>
          <w:rFonts w:asciiTheme="majorBidi" w:hAnsiTheme="majorBidi" w:cstheme="majorBidi"/>
          <w:lang w:val="ru-RU"/>
        </w:rPr>
        <w:t xml:space="preserve"> 27001:2022/</w:t>
      </w:r>
      <w:proofErr w:type="spellStart"/>
      <w:r w:rsidRPr="00C85442">
        <w:rPr>
          <w:rFonts w:asciiTheme="majorBidi" w:hAnsiTheme="majorBidi" w:cstheme="majorBidi"/>
        </w:rPr>
        <w:t>Amd</w:t>
      </w:r>
      <w:proofErr w:type="spellEnd"/>
      <w:r w:rsidRPr="00C85442">
        <w:rPr>
          <w:rFonts w:asciiTheme="majorBidi" w:hAnsiTheme="majorBidi" w:cstheme="majorBidi"/>
          <w:lang w:val="ru-RU"/>
        </w:rPr>
        <w:t xml:space="preserve"> 1:2024 - “Безбедност информација, сајбер безбедност и заштита приватности - Системи менаџмента безбедношћу информација -  Захтеви” (енг. </w:t>
      </w:r>
      <w:r w:rsidRPr="00C85442">
        <w:rPr>
          <w:rFonts w:asciiTheme="majorBidi" w:hAnsiTheme="majorBidi" w:cstheme="majorBidi"/>
        </w:rPr>
        <w:t>Information</w:t>
      </w:r>
      <w:r w:rsidRPr="00C85442">
        <w:rPr>
          <w:rFonts w:asciiTheme="majorBidi" w:hAnsiTheme="majorBidi" w:cstheme="majorBidi"/>
          <w:lang w:val="ru-RU"/>
        </w:rPr>
        <w:t xml:space="preserve"> </w:t>
      </w:r>
      <w:r w:rsidRPr="00C85442">
        <w:rPr>
          <w:rFonts w:asciiTheme="majorBidi" w:hAnsiTheme="majorBidi" w:cstheme="majorBidi"/>
        </w:rPr>
        <w:t>technology</w:t>
      </w:r>
      <w:r w:rsidRPr="00C85442">
        <w:rPr>
          <w:rFonts w:asciiTheme="majorBidi" w:hAnsiTheme="majorBidi" w:cstheme="majorBidi"/>
          <w:lang w:val="ru-RU"/>
        </w:rPr>
        <w:t xml:space="preserve"> - </w:t>
      </w:r>
      <w:r w:rsidRPr="00C85442">
        <w:rPr>
          <w:rFonts w:asciiTheme="majorBidi" w:hAnsiTheme="majorBidi" w:cstheme="majorBidi"/>
        </w:rPr>
        <w:t>Security</w:t>
      </w:r>
      <w:r w:rsidRPr="00C85442">
        <w:rPr>
          <w:rFonts w:asciiTheme="majorBidi" w:hAnsiTheme="majorBidi" w:cstheme="majorBidi"/>
          <w:lang w:val="ru-RU"/>
        </w:rPr>
        <w:t xml:space="preserve"> </w:t>
      </w:r>
      <w:r w:rsidRPr="00C85442">
        <w:rPr>
          <w:rFonts w:asciiTheme="majorBidi" w:hAnsiTheme="majorBidi" w:cstheme="majorBidi"/>
        </w:rPr>
        <w:t>techniques</w:t>
      </w:r>
      <w:r w:rsidRPr="00C85442">
        <w:rPr>
          <w:rFonts w:asciiTheme="majorBidi" w:hAnsiTheme="majorBidi" w:cstheme="majorBidi"/>
          <w:lang w:val="ru-RU"/>
        </w:rPr>
        <w:t xml:space="preserve"> - </w:t>
      </w:r>
      <w:r w:rsidRPr="00C85442">
        <w:rPr>
          <w:rFonts w:asciiTheme="majorBidi" w:hAnsiTheme="majorBidi" w:cstheme="majorBidi"/>
        </w:rPr>
        <w:t>Information</w:t>
      </w:r>
      <w:r w:rsidRPr="00C85442">
        <w:rPr>
          <w:rFonts w:asciiTheme="majorBidi" w:hAnsiTheme="majorBidi" w:cstheme="majorBidi"/>
          <w:lang w:val="ru-RU"/>
        </w:rPr>
        <w:t xml:space="preserve"> </w:t>
      </w:r>
      <w:r w:rsidRPr="00C85442">
        <w:rPr>
          <w:rFonts w:asciiTheme="majorBidi" w:hAnsiTheme="majorBidi" w:cstheme="majorBidi"/>
        </w:rPr>
        <w:t>security</w:t>
      </w:r>
      <w:r w:rsidRPr="00C85442">
        <w:rPr>
          <w:rFonts w:asciiTheme="majorBidi" w:hAnsiTheme="majorBidi" w:cstheme="majorBidi"/>
          <w:lang w:val="ru-RU"/>
        </w:rPr>
        <w:t xml:space="preserve"> </w:t>
      </w:r>
      <w:r w:rsidRPr="00C85442">
        <w:rPr>
          <w:rFonts w:asciiTheme="majorBidi" w:hAnsiTheme="majorBidi" w:cstheme="majorBidi"/>
        </w:rPr>
        <w:t>management</w:t>
      </w:r>
      <w:r w:rsidRPr="00C85442">
        <w:rPr>
          <w:rFonts w:asciiTheme="majorBidi" w:hAnsiTheme="majorBidi" w:cstheme="majorBidi"/>
          <w:lang w:val="ru-RU"/>
        </w:rPr>
        <w:t xml:space="preserve"> </w:t>
      </w:r>
      <w:r w:rsidRPr="00C85442">
        <w:rPr>
          <w:rFonts w:asciiTheme="majorBidi" w:hAnsiTheme="majorBidi" w:cstheme="majorBidi"/>
        </w:rPr>
        <w:t>systems</w:t>
      </w:r>
      <w:r w:rsidRPr="00C85442">
        <w:rPr>
          <w:rFonts w:asciiTheme="majorBidi" w:hAnsiTheme="majorBidi" w:cstheme="majorBidi"/>
          <w:lang w:val="ru-RU"/>
        </w:rPr>
        <w:t xml:space="preserve"> - </w:t>
      </w:r>
      <w:r w:rsidRPr="00C85442">
        <w:rPr>
          <w:rFonts w:asciiTheme="majorBidi" w:hAnsiTheme="majorBidi" w:cstheme="majorBidi"/>
        </w:rPr>
        <w:t>Requirements</w:t>
      </w:r>
      <w:r w:rsidRPr="00C85442">
        <w:rPr>
          <w:rFonts w:asciiTheme="majorBidi" w:hAnsiTheme="majorBidi" w:cstheme="majorBidi"/>
          <w:lang w:val="ru-RU"/>
        </w:rPr>
        <w:t>).</w:t>
      </w:r>
    </w:p>
    <w:p w14:paraId="139D17AC"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Наручилац је у обавези да набавља искључиво нове, некоришћене и нерефабриковане лиценце. Лиценце морају бити оригиналне, издате од стране произвођача или овлашћеног дистрибутера софтвера, са важећим правом коришћења у складу са условима лиценцирања.</w:t>
      </w:r>
    </w:p>
    <w:p w14:paraId="0CA1CBBF"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 xml:space="preserve">У документацији о набавци треба да се захтева од понуђача да се у понуди наведе ко је произвођач и овлашћени дистрибутер софтвера, са контакт информацијама за проверу, као и захтеве за доказ о легалности софтвера. Наручилац на више начина може проверити овлашћеност дистрибутера софтвера, као на пример провером на сајту произвођача софтвера листу овлашћених партнера, директним контактирањем произвођача или регионалног представника путем контакт форме на сајту. Препоручује се да наручилац затражи писану потврду произвођача или сертификат о партнерству који је издао произвођач, нпр. Потврду о ауторизацији - </w:t>
      </w:r>
      <w:r w:rsidRPr="00C85442">
        <w:rPr>
          <w:rFonts w:asciiTheme="majorBidi" w:hAnsiTheme="majorBidi" w:cstheme="majorBidi"/>
        </w:rPr>
        <w:t>Manufacturer</w:t>
      </w:r>
      <w:r w:rsidRPr="00C85442">
        <w:rPr>
          <w:rFonts w:asciiTheme="majorBidi" w:hAnsiTheme="majorBidi" w:cstheme="majorBidi"/>
          <w:lang w:val="ru-RU"/>
        </w:rPr>
        <w:t xml:space="preserve"> </w:t>
      </w:r>
      <w:r w:rsidRPr="00C85442">
        <w:rPr>
          <w:rFonts w:asciiTheme="majorBidi" w:hAnsiTheme="majorBidi" w:cstheme="majorBidi"/>
        </w:rPr>
        <w:t>Authorization</w:t>
      </w:r>
      <w:r w:rsidRPr="00C85442">
        <w:rPr>
          <w:rFonts w:asciiTheme="majorBidi" w:hAnsiTheme="majorBidi" w:cstheme="majorBidi"/>
          <w:lang w:val="ru-RU"/>
        </w:rPr>
        <w:t xml:space="preserve"> </w:t>
      </w:r>
      <w:r w:rsidRPr="00C85442">
        <w:rPr>
          <w:rFonts w:asciiTheme="majorBidi" w:hAnsiTheme="majorBidi" w:cstheme="majorBidi"/>
        </w:rPr>
        <w:t>Form</w:t>
      </w:r>
      <w:r w:rsidRPr="00C85442">
        <w:rPr>
          <w:rFonts w:asciiTheme="majorBidi" w:hAnsiTheme="majorBidi" w:cstheme="majorBidi"/>
          <w:lang w:val="ru-RU"/>
        </w:rPr>
        <w:t xml:space="preserve"> (</w:t>
      </w:r>
      <w:r w:rsidRPr="00C85442">
        <w:rPr>
          <w:rFonts w:asciiTheme="majorBidi" w:hAnsiTheme="majorBidi" w:cstheme="majorBidi"/>
        </w:rPr>
        <w:t>MAF</w:t>
      </w:r>
      <w:r w:rsidRPr="00C85442">
        <w:rPr>
          <w:rFonts w:asciiTheme="majorBidi" w:hAnsiTheme="majorBidi" w:cstheme="majorBidi"/>
          <w:lang w:val="ru-RU"/>
        </w:rPr>
        <w:t xml:space="preserve">) или слично у зависности ко је произвођач софтвера. Потврда мора бити </w:t>
      </w:r>
      <w:r w:rsidRPr="00C85442">
        <w:rPr>
          <w:rFonts w:asciiTheme="majorBidi" w:hAnsiTheme="majorBidi" w:cstheme="majorBidi"/>
          <w:lang w:val="ru-RU"/>
        </w:rPr>
        <w:lastRenderedPageBreak/>
        <w:t>насловљена на наручиоца, са наведеним бројем јавне набавке, потписана и печатирана од стране овлашћеног лица. Као један од додатних услова, у оквиру документације о набавци у условима испоруке добара може се дефинисати и захтев за достављање доказа о легалности софтвера где наручилац задржава право да у било ком тренутку, пре или после испоруке добара, затражи од понуђача доказ о легалности испорученог софтвера, који је понуђач обавезан да достави.</w:t>
      </w:r>
    </w:p>
    <w:p w14:paraId="361222F2"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Наручиоци су дужни да набављају искључиво легалан софтвер. Набавка легалног софтвера доноси:</w:t>
      </w:r>
    </w:p>
    <w:p w14:paraId="70D37F78"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b/>
          <w:bCs/>
          <w:lang w:val="ru-RU"/>
        </w:rPr>
        <w:t>Правну сигурност:</w:t>
      </w:r>
      <w:r w:rsidRPr="00C85442">
        <w:rPr>
          <w:rFonts w:asciiTheme="majorBidi" w:hAnsiTheme="majorBidi" w:cstheme="majorBidi"/>
          <w:lang w:val="ru-RU"/>
        </w:rPr>
        <w:t xml:space="preserve"> употреба нелегалног софтвера представља повреду права интелектуалне својине и може довести до кривичне и прекршајне одговорности, као и до плаћања високих новчаних казни.</w:t>
      </w:r>
    </w:p>
    <w:p w14:paraId="7CCE0B76"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b/>
          <w:bCs/>
          <w:lang w:val="ru-RU"/>
        </w:rPr>
        <w:t>Информациону безбедност:</w:t>
      </w:r>
      <w:r w:rsidRPr="00C85442">
        <w:rPr>
          <w:rFonts w:asciiTheme="majorBidi" w:hAnsiTheme="majorBidi" w:cstheme="majorBidi"/>
          <w:lang w:val="ru-RU"/>
        </w:rPr>
        <w:t xml:space="preserve"> нелегалан софтвер често представља ризик за безбедност информација, јер може садржати злонамерни софтвер(енгл. </w:t>
      </w:r>
      <w:r w:rsidRPr="00C85442">
        <w:rPr>
          <w:rFonts w:asciiTheme="majorBidi" w:hAnsiTheme="majorBidi" w:cstheme="majorBidi"/>
        </w:rPr>
        <w:t>malware</w:t>
      </w:r>
      <w:r w:rsidRPr="00C85442">
        <w:rPr>
          <w:rFonts w:asciiTheme="majorBidi" w:hAnsiTheme="majorBidi" w:cstheme="majorBidi"/>
          <w:lang w:val="ru-RU"/>
        </w:rPr>
        <w:t>), рупе у безбедности и не постоји гаранција да ће бити редовно ажуриран.</w:t>
      </w:r>
    </w:p>
    <w:p w14:paraId="079AAB3A"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b/>
          <w:bCs/>
          <w:lang w:val="ru-RU"/>
        </w:rPr>
        <w:t>Поузданост и подршку:</w:t>
      </w:r>
      <w:r w:rsidRPr="00C85442">
        <w:rPr>
          <w:rFonts w:asciiTheme="majorBidi" w:hAnsiTheme="majorBidi" w:cstheme="majorBidi"/>
          <w:lang w:val="ru-RU"/>
        </w:rPr>
        <w:t xml:space="preserve"> само лиценциран софтвер обезбеђује приступ техничкој подршци, закрпама и надоградњама од стране произвођача, што је предуслов за стабилан и безбедан рад.</w:t>
      </w:r>
    </w:p>
    <w:p w14:paraId="53A77F33"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b/>
          <w:bCs/>
          <w:lang w:val="ru-RU"/>
        </w:rPr>
        <w:t>Репутацију институције:</w:t>
      </w:r>
      <w:r w:rsidRPr="00C85442">
        <w:rPr>
          <w:rFonts w:asciiTheme="majorBidi" w:hAnsiTheme="majorBidi" w:cstheme="majorBidi"/>
          <w:lang w:val="ru-RU"/>
        </w:rPr>
        <w:t xml:space="preserve"> употреба нелегалног софтвера нарушава углед и кредибилитет јавног сектора, а у контексту међународних пројеката и сарадње може довести и до губитка поверења партнера или финансијера.</w:t>
      </w:r>
    </w:p>
    <w:p w14:paraId="5BC7AB08"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 xml:space="preserve">Набавка нелегалног софтвера није дозвољена и у супротности је са ЗЈН, као и са прописима о заштити интелектуалне својине. </w:t>
      </w:r>
    </w:p>
    <w:p w14:paraId="15F93424" w14:textId="77777777" w:rsidR="00C85442" w:rsidRPr="00C85442" w:rsidRDefault="00C85442" w:rsidP="00AD0A4C">
      <w:pPr>
        <w:spacing w:line="276" w:lineRule="auto"/>
        <w:jc w:val="both"/>
        <w:rPr>
          <w:rFonts w:asciiTheme="majorBidi" w:hAnsiTheme="majorBidi" w:cstheme="majorBidi"/>
          <w:lang w:val="ru-RU"/>
        </w:rPr>
      </w:pPr>
      <w:r w:rsidRPr="00C85442">
        <w:rPr>
          <w:rFonts w:asciiTheme="majorBidi" w:hAnsiTheme="majorBidi" w:cstheme="majorBidi"/>
          <w:lang w:val="ru-RU"/>
        </w:rPr>
        <w:t>Дакле, у документацији о набавци готових софтверских решења је дозвољено да наручилац:</w:t>
      </w:r>
    </w:p>
    <w:p w14:paraId="14520194" w14:textId="77777777" w:rsidR="00C85442" w:rsidRPr="00C85442" w:rsidRDefault="00C85442" w:rsidP="00AD0A4C">
      <w:pPr>
        <w:spacing w:line="276" w:lineRule="auto"/>
        <w:jc w:val="both"/>
        <w:rPr>
          <w:rFonts w:asciiTheme="majorBidi" w:hAnsiTheme="majorBidi" w:cstheme="majorBidi"/>
          <w:lang w:val="ru-RU"/>
        </w:rPr>
      </w:pPr>
    </w:p>
    <w:p w14:paraId="29133C98" w14:textId="77777777" w:rsidR="00C85442" w:rsidRPr="00C85442" w:rsidRDefault="00C85442" w:rsidP="00AD0A4C">
      <w:pPr>
        <w:pStyle w:val="ListParagraph"/>
        <w:numPr>
          <w:ilvl w:val="0"/>
          <w:numId w:val="24"/>
        </w:numPr>
        <w:spacing w:after="0" w:line="276" w:lineRule="auto"/>
        <w:jc w:val="both"/>
        <w:rPr>
          <w:rFonts w:asciiTheme="majorBidi" w:hAnsiTheme="majorBidi" w:cstheme="majorBidi"/>
          <w:sz w:val="24"/>
          <w:szCs w:val="24"/>
          <w:lang w:val="ru-RU"/>
        </w:rPr>
      </w:pPr>
      <w:r w:rsidRPr="00C85442">
        <w:rPr>
          <w:rFonts w:asciiTheme="majorBidi" w:hAnsiTheme="majorBidi" w:cstheme="majorBidi"/>
          <w:sz w:val="24"/>
          <w:szCs w:val="24"/>
          <w:lang w:val="ru-RU"/>
        </w:rPr>
        <w:t xml:space="preserve">јасно дефинише функционалне и техничке захтеве, </w:t>
      </w:r>
    </w:p>
    <w:p w14:paraId="6208650A" w14:textId="77777777" w:rsidR="00C85442" w:rsidRPr="00C85442" w:rsidRDefault="00C85442" w:rsidP="00AD0A4C">
      <w:pPr>
        <w:pStyle w:val="ListParagraph"/>
        <w:numPr>
          <w:ilvl w:val="0"/>
          <w:numId w:val="24"/>
        </w:numPr>
        <w:spacing w:after="0" w:line="276" w:lineRule="auto"/>
        <w:jc w:val="both"/>
        <w:rPr>
          <w:rFonts w:asciiTheme="majorBidi" w:hAnsiTheme="majorBidi" w:cstheme="majorBidi"/>
          <w:sz w:val="24"/>
          <w:szCs w:val="24"/>
          <w:lang w:val="ru-RU"/>
        </w:rPr>
      </w:pPr>
      <w:r w:rsidRPr="00C85442">
        <w:rPr>
          <w:rFonts w:asciiTheme="majorBidi" w:hAnsiTheme="majorBidi" w:cstheme="majorBidi"/>
          <w:sz w:val="24"/>
          <w:szCs w:val="24"/>
          <w:lang w:val="ru-RU"/>
        </w:rPr>
        <w:t xml:space="preserve">захтева да лиценце буду нове, некоришћене, нерефабриковане, </w:t>
      </w:r>
    </w:p>
    <w:p w14:paraId="771917F5" w14:textId="77777777" w:rsidR="00C85442" w:rsidRPr="00C85442" w:rsidRDefault="00C85442" w:rsidP="00AD0A4C">
      <w:pPr>
        <w:pStyle w:val="ListParagraph"/>
        <w:numPr>
          <w:ilvl w:val="0"/>
          <w:numId w:val="24"/>
        </w:numPr>
        <w:spacing w:after="0" w:line="276" w:lineRule="auto"/>
        <w:jc w:val="both"/>
        <w:rPr>
          <w:rFonts w:asciiTheme="majorBidi" w:hAnsiTheme="majorBidi" w:cstheme="majorBidi"/>
          <w:sz w:val="24"/>
          <w:szCs w:val="24"/>
          <w:lang w:val="ru-RU"/>
        </w:rPr>
      </w:pPr>
      <w:r w:rsidRPr="00C85442">
        <w:rPr>
          <w:rFonts w:asciiTheme="majorBidi" w:hAnsiTheme="majorBidi" w:cstheme="majorBidi"/>
          <w:sz w:val="24"/>
          <w:szCs w:val="24"/>
          <w:lang w:val="ru-RU"/>
        </w:rPr>
        <w:t xml:space="preserve">захтева усклађеност са законом о заштити података о личности и стандардима безбедности, </w:t>
      </w:r>
    </w:p>
    <w:p w14:paraId="18B8FE5A" w14:textId="77777777" w:rsidR="00C85442" w:rsidRPr="00C85442" w:rsidRDefault="00C85442" w:rsidP="00AD0A4C">
      <w:pPr>
        <w:pStyle w:val="ListParagraph"/>
        <w:numPr>
          <w:ilvl w:val="0"/>
          <w:numId w:val="24"/>
        </w:numPr>
        <w:spacing w:after="0" w:line="276" w:lineRule="auto"/>
        <w:jc w:val="both"/>
        <w:rPr>
          <w:rFonts w:asciiTheme="majorBidi" w:hAnsiTheme="majorBidi" w:cstheme="majorBidi"/>
          <w:sz w:val="24"/>
          <w:szCs w:val="24"/>
        </w:rPr>
      </w:pPr>
      <w:proofErr w:type="spellStart"/>
      <w:r w:rsidRPr="00C85442">
        <w:rPr>
          <w:rFonts w:asciiTheme="majorBidi" w:hAnsiTheme="majorBidi" w:cstheme="majorBidi"/>
          <w:sz w:val="24"/>
          <w:szCs w:val="24"/>
        </w:rPr>
        <w:t>захтева</w:t>
      </w:r>
      <w:proofErr w:type="spellEnd"/>
      <w:r w:rsidRPr="00C85442">
        <w:rPr>
          <w:rFonts w:asciiTheme="majorBidi" w:hAnsiTheme="majorBidi" w:cstheme="majorBidi"/>
          <w:sz w:val="24"/>
          <w:szCs w:val="24"/>
        </w:rPr>
        <w:t xml:space="preserve"> </w:t>
      </w:r>
      <w:proofErr w:type="spellStart"/>
      <w:r w:rsidRPr="00C85442">
        <w:rPr>
          <w:rFonts w:asciiTheme="majorBidi" w:hAnsiTheme="majorBidi" w:cstheme="majorBidi"/>
          <w:sz w:val="24"/>
          <w:szCs w:val="24"/>
        </w:rPr>
        <w:t>доказе</w:t>
      </w:r>
      <w:proofErr w:type="spellEnd"/>
      <w:r w:rsidRPr="00C85442">
        <w:rPr>
          <w:rFonts w:asciiTheme="majorBidi" w:hAnsiTheme="majorBidi" w:cstheme="majorBidi"/>
          <w:sz w:val="24"/>
          <w:szCs w:val="24"/>
        </w:rPr>
        <w:t xml:space="preserve"> о </w:t>
      </w:r>
      <w:proofErr w:type="spellStart"/>
      <w:r w:rsidRPr="00C85442">
        <w:rPr>
          <w:rFonts w:asciiTheme="majorBidi" w:hAnsiTheme="majorBidi" w:cstheme="majorBidi"/>
          <w:sz w:val="24"/>
          <w:szCs w:val="24"/>
        </w:rPr>
        <w:t>легалности</w:t>
      </w:r>
      <w:proofErr w:type="spellEnd"/>
      <w:r w:rsidRPr="00C85442">
        <w:rPr>
          <w:rFonts w:asciiTheme="majorBidi" w:hAnsiTheme="majorBidi" w:cstheme="majorBidi"/>
          <w:sz w:val="24"/>
          <w:szCs w:val="24"/>
        </w:rPr>
        <w:t xml:space="preserve"> </w:t>
      </w:r>
      <w:proofErr w:type="spellStart"/>
      <w:r w:rsidRPr="00C85442">
        <w:rPr>
          <w:rFonts w:asciiTheme="majorBidi" w:hAnsiTheme="majorBidi" w:cstheme="majorBidi"/>
          <w:sz w:val="24"/>
          <w:szCs w:val="24"/>
        </w:rPr>
        <w:t>софтвера</w:t>
      </w:r>
      <w:proofErr w:type="spellEnd"/>
    </w:p>
    <w:p w14:paraId="0C028F5A" w14:textId="77777777" w:rsidR="00C85442" w:rsidRPr="00C85442" w:rsidRDefault="00C85442" w:rsidP="00AD0A4C">
      <w:pPr>
        <w:spacing w:line="276" w:lineRule="auto"/>
        <w:jc w:val="both"/>
        <w:rPr>
          <w:rFonts w:asciiTheme="majorBidi" w:hAnsiTheme="majorBidi" w:cstheme="majorBidi"/>
        </w:rPr>
      </w:pPr>
    </w:p>
    <w:p w14:paraId="59421C34" w14:textId="77777777" w:rsidR="00C85442" w:rsidRPr="00C85442" w:rsidRDefault="00C85442" w:rsidP="00AD0A4C">
      <w:pPr>
        <w:spacing w:line="276" w:lineRule="auto"/>
        <w:jc w:val="both"/>
        <w:rPr>
          <w:rFonts w:asciiTheme="majorBidi" w:hAnsiTheme="majorBidi" w:cstheme="majorBidi"/>
          <w:lang w:val="ru-RU"/>
        </w:rPr>
      </w:pPr>
      <w:r w:rsidRPr="00C85442">
        <w:rPr>
          <w:rFonts w:asciiTheme="majorBidi" w:hAnsiTheme="majorBidi" w:cstheme="majorBidi"/>
          <w:lang w:val="ru-RU"/>
        </w:rPr>
        <w:t>док у документацији о набавци није дозвољено:</w:t>
      </w:r>
    </w:p>
    <w:p w14:paraId="5840CCAF" w14:textId="77777777" w:rsidR="00C85442" w:rsidRPr="00C85442" w:rsidRDefault="00C85442" w:rsidP="00AD0A4C">
      <w:pPr>
        <w:spacing w:line="276" w:lineRule="auto"/>
        <w:jc w:val="both"/>
        <w:rPr>
          <w:rFonts w:asciiTheme="majorBidi" w:hAnsiTheme="majorBidi" w:cstheme="majorBidi"/>
          <w:lang w:val="ru-RU"/>
        </w:rPr>
      </w:pPr>
    </w:p>
    <w:p w14:paraId="48F92E97" w14:textId="77777777" w:rsidR="00C85442" w:rsidRPr="00C85442" w:rsidRDefault="00C85442" w:rsidP="00AD0A4C">
      <w:pPr>
        <w:pStyle w:val="ListParagraph"/>
        <w:numPr>
          <w:ilvl w:val="0"/>
          <w:numId w:val="25"/>
        </w:numPr>
        <w:spacing w:after="0" w:line="276" w:lineRule="auto"/>
        <w:jc w:val="both"/>
        <w:rPr>
          <w:rFonts w:asciiTheme="majorBidi" w:hAnsiTheme="majorBidi" w:cstheme="majorBidi"/>
          <w:sz w:val="24"/>
          <w:szCs w:val="24"/>
          <w:lang w:val="ru-RU"/>
        </w:rPr>
      </w:pPr>
      <w:r w:rsidRPr="00C85442">
        <w:rPr>
          <w:rFonts w:asciiTheme="majorBidi" w:hAnsiTheme="majorBidi" w:cstheme="majorBidi"/>
          <w:sz w:val="24"/>
          <w:szCs w:val="24"/>
          <w:lang w:val="ru-RU"/>
        </w:rPr>
        <w:t>Навођење конкретног назива производа без додатка “или еквивалент”,</w:t>
      </w:r>
    </w:p>
    <w:p w14:paraId="1A7D289B" w14:textId="77777777" w:rsidR="00C85442" w:rsidRPr="00C85442" w:rsidRDefault="00C85442" w:rsidP="00AD0A4C">
      <w:pPr>
        <w:pStyle w:val="ListParagraph"/>
        <w:numPr>
          <w:ilvl w:val="0"/>
          <w:numId w:val="25"/>
        </w:numPr>
        <w:spacing w:after="0" w:line="276" w:lineRule="auto"/>
        <w:jc w:val="both"/>
        <w:rPr>
          <w:rFonts w:asciiTheme="majorBidi" w:hAnsiTheme="majorBidi" w:cstheme="majorBidi"/>
          <w:sz w:val="24"/>
          <w:szCs w:val="24"/>
          <w:lang w:val="ru-RU"/>
        </w:rPr>
      </w:pPr>
      <w:r w:rsidRPr="00C85442">
        <w:rPr>
          <w:rFonts w:asciiTheme="majorBidi" w:hAnsiTheme="majorBidi" w:cstheme="majorBidi"/>
          <w:sz w:val="24"/>
          <w:szCs w:val="24"/>
          <w:lang w:val="ru-RU"/>
        </w:rPr>
        <w:t>Прописивање начина техничке реализације (фокус је на “шта”, а не на “како”),</w:t>
      </w:r>
    </w:p>
    <w:p w14:paraId="4E8B7C4D" w14:textId="77777777" w:rsidR="00C85442" w:rsidRPr="00C85442" w:rsidRDefault="00C85442" w:rsidP="00AD0A4C">
      <w:pPr>
        <w:pStyle w:val="ListParagraph"/>
        <w:numPr>
          <w:ilvl w:val="0"/>
          <w:numId w:val="25"/>
        </w:numPr>
        <w:spacing w:after="0" w:line="276" w:lineRule="auto"/>
        <w:jc w:val="both"/>
        <w:rPr>
          <w:rFonts w:asciiTheme="majorBidi" w:hAnsiTheme="majorBidi" w:cstheme="majorBidi"/>
          <w:sz w:val="24"/>
          <w:szCs w:val="24"/>
          <w:lang w:val="ru-RU"/>
        </w:rPr>
      </w:pPr>
      <w:r w:rsidRPr="00C85442">
        <w:rPr>
          <w:rFonts w:asciiTheme="majorBidi" w:hAnsiTheme="majorBidi" w:cstheme="majorBidi"/>
          <w:sz w:val="24"/>
          <w:szCs w:val="24"/>
          <w:lang w:val="ru-RU"/>
        </w:rPr>
        <w:t>Условљавање искључиво једним произвођачем или дистрибутером, осим у законски оправданим случајевима,</w:t>
      </w:r>
    </w:p>
    <w:p w14:paraId="582C8670" w14:textId="77777777" w:rsidR="00C85442" w:rsidRPr="00AD0A4C" w:rsidRDefault="00C85442" w:rsidP="00AD0A4C">
      <w:pPr>
        <w:pStyle w:val="ListParagraph"/>
        <w:numPr>
          <w:ilvl w:val="0"/>
          <w:numId w:val="25"/>
        </w:numPr>
        <w:spacing w:after="0" w:line="276" w:lineRule="auto"/>
        <w:jc w:val="both"/>
        <w:rPr>
          <w:rFonts w:asciiTheme="majorBidi" w:hAnsiTheme="majorBidi" w:cstheme="majorBidi"/>
          <w:sz w:val="24"/>
          <w:szCs w:val="24"/>
          <w:lang w:val="ru-RU"/>
        </w:rPr>
      </w:pPr>
      <w:r w:rsidRPr="00C85442">
        <w:rPr>
          <w:rFonts w:asciiTheme="majorBidi" w:hAnsiTheme="majorBidi" w:cstheme="majorBidi"/>
          <w:sz w:val="24"/>
          <w:szCs w:val="24"/>
          <w:lang w:val="ru-RU"/>
        </w:rPr>
        <w:t>Набавка и коришћење нелегалног или непровереног софтвера</w:t>
      </w:r>
    </w:p>
    <w:p w14:paraId="23BA6662" w14:textId="77777777" w:rsidR="00AD0A4C" w:rsidRPr="00AD0A4C" w:rsidRDefault="00AD0A4C" w:rsidP="00AD0A4C">
      <w:pPr>
        <w:spacing w:line="276" w:lineRule="auto"/>
        <w:jc w:val="both"/>
        <w:rPr>
          <w:rFonts w:asciiTheme="majorBidi" w:hAnsiTheme="majorBidi" w:cstheme="majorBidi"/>
        </w:rPr>
      </w:pPr>
    </w:p>
    <w:p w14:paraId="3F2E692E" w14:textId="77777777" w:rsidR="00C85442" w:rsidRPr="00C85442" w:rsidRDefault="00C85442" w:rsidP="00C85442">
      <w:pPr>
        <w:spacing w:line="276" w:lineRule="auto"/>
        <w:jc w:val="both"/>
        <w:rPr>
          <w:rFonts w:asciiTheme="majorBidi" w:hAnsiTheme="majorBidi" w:cstheme="majorBidi"/>
          <w:lang w:val="ru-RU"/>
        </w:rPr>
      </w:pPr>
    </w:p>
    <w:p w14:paraId="7285D22A" w14:textId="0BF03006" w:rsidR="00C85442" w:rsidRPr="00B17E00" w:rsidRDefault="00126617" w:rsidP="002B66C5">
      <w:pPr>
        <w:pStyle w:val="Heading2"/>
        <w:jc w:val="both"/>
        <w:rPr>
          <w:lang w:val="ru-RU"/>
        </w:rPr>
      </w:pPr>
      <w:bookmarkStart w:id="24" w:name="_Toc207369792"/>
      <w:r w:rsidRPr="00126617">
        <w:rPr>
          <w:lang w:val="ru-RU"/>
        </w:rPr>
        <w:lastRenderedPageBreak/>
        <w:t xml:space="preserve">6.3 </w:t>
      </w:r>
      <w:r w:rsidR="00C85442" w:rsidRPr="00B17E00">
        <w:rPr>
          <w:lang w:val="ru-RU"/>
        </w:rPr>
        <w:t>Опште о критеријумима за квалитативни избор привредног субјекта</w:t>
      </w:r>
      <w:bookmarkEnd w:id="24"/>
    </w:p>
    <w:p w14:paraId="54E40094" w14:textId="77777777" w:rsidR="002B66C5" w:rsidRPr="00B17E00" w:rsidRDefault="002B66C5" w:rsidP="002B66C5">
      <w:pPr>
        <w:pStyle w:val="Heading2"/>
        <w:jc w:val="both"/>
        <w:rPr>
          <w:lang w:val="ru-RU"/>
        </w:rPr>
      </w:pPr>
    </w:p>
    <w:p w14:paraId="12DC87E7"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За наручиоца је важно да обезбеди закључење уговора са понуђачем који је способан да изврши уговор о јавној набавци.</w:t>
      </w:r>
    </w:p>
    <w:p w14:paraId="31565919"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Стога ће наручилац желети да провери способност понуђача у смислу испуњености критеријума за квалитативни избор привредног субјекта, између осталог, његов финансијски и економски капацитет, као и искуство, вештине и технички и стручни капацитет у ситуацијама када је то оправдано. Критеријуми као што су искуство, вештине и технички и стручни капацитет код набавке готових софтверских решења су оправдани ако се уз лиценце на пример набавља и имплементација и миграција података или ако се захтева интеграција, конфигурација или обука корисника.</w:t>
      </w:r>
    </w:p>
    <w:p w14:paraId="58A4E60D"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Наручилац ће из поступка јавне набавке искључити понуђаче који не испуњавају претходне услове односно одбиће њихове понуде.</w:t>
      </w:r>
    </w:p>
    <w:p w14:paraId="491A75FC"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ЗЈН детаљно прописује поступање наручиоца у овој области, будући да се у њему (1) наводе критеријуми за квалитативни избор које наручилац мора да примени и они за које се наручилац може определити, (2) наводе докази које наручилац може да захтева од привредног субјекта да би утврдио да су тражени критеријуми испуњени и (3) прописују правила у погледу прегледа и стручне оцене.</w:t>
      </w:r>
    </w:p>
    <w:p w14:paraId="172D28A7"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У складу са начелом транспарентности, наручилац у документацији о набавци мора да наведе који ће се критеријуми примењивати и које релевантне информације се морају доставити. Једном утврђени критеријуми се ни под којим условима не смеју мењати или брисати током поступка прегледа и оцене. У тој фази се критеријуми морају примењивати такви какви су.</w:t>
      </w:r>
    </w:p>
    <w:p w14:paraId="3A7D5BEB" w14:textId="77777777" w:rsidR="00C85442" w:rsidRPr="00B17E00"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 xml:space="preserve">Када се ради о јавним набавкама ИТ услуга и добара, поред осталих критеријума за квалитативни избор привредног субјекта, наручилац најчешће одређује критеријуме које се односе на техничка средства и мере за обезбеђивање квалитета. Наиме, члан 117. Став 1. ЗЈН прописано је да наручилац може да одреди услове у погледу техничког и стручног капацитета којима се обезбеђује да привредни субјект има потребне кадровске и техничке ресурсе и искуство потребно за извршење уговора о јавној набавци са одговарајућим нивоом квалитета, а нарочито може да захтева да привредни субјект има довољно искуства у погледу раније извршених уговора. </w:t>
      </w:r>
    </w:p>
    <w:p w14:paraId="2FCE0B7D" w14:textId="77777777" w:rsidR="002B66C5" w:rsidRPr="00B17E00" w:rsidRDefault="002B66C5" w:rsidP="00C85442">
      <w:pPr>
        <w:spacing w:line="276" w:lineRule="auto"/>
        <w:ind w:firstLine="720"/>
        <w:jc w:val="both"/>
        <w:rPr>
          <w:rFonts w:asciiTheme="majorBidi" w:hAnsiTheme="majorBidi" w:cstheme="majorBidi"/>
          <w:lang w:val="ru-RU"/>
        </w:rPr>
      </w:pPr>
    </w:p>
    <w:p w14:paraId="763C2A9F" w14:textId="019ED562" w:rsidR="00C85442" w:rsidRPr="00B17E00" w:rsidRDefault="00126617" w:rsidP="002B66C5">
      <w:pPr>
        <w:pStyle w:val="Heading2"/>
        <w:jc w:val="both"/>
        <w:rPr>
          <w:lang w:val="ru-RU"/>
        </w:rPr>
      </w:pPr>
      <w:bookmarkStart w:id="25" w:name="_Toc207369793"/>
      <w:r w:rsidRPr="00126617">
        <w:rPr>
          <w:lang w:val="ru-RU"/>
        </w:rPr>
        <w:t xml:space="preserve">6.4 </w:t>
      </w:r>
      <w:r w:rsidR="00C85442" w:rsidRPr="00B17E00">
        <w:rPr>
          <w:lang w:val="ru-RU"/>
        </w:rPr>
        <w:t>Опште о критеријумима за доделу уговора</w:t>
      </w:r>
      <w:bookmarkEnd w:id="25"/>
    </w:p>
    <w:p w14:paraId="7D3C174F" w14:textId="77777777" w:rsidR="00C85442" w:rsidRPr="00B17E00" w:rsidRDefault="00C85442" w:rsidP="00C85442">
      <w:pPr>
        <w:spacing w:before="100" w:beforeAutospacing="1" w:after="100" w:afterAutospacing="1"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t xml:space="preserve">Код јавне набавке готовог софтверског решења, критеријум за доделу уговора треба да омогући избор најповољније понуде, узимајући у обзир не само цену, већ и квалитет и друге релевантне аспекте решења. Најчешће се користи критеријум најбољи однос цене и квалитета, у складу са ЗЈН. </w:t>
      </w:r>
      <w:r w:rsidRPr="00B17E00">
        <w:rPr>
          <w:rFonts w:asciiTheme="majorBidi" w:eastAsia="Times New Roman" w:hAnsiTheme="majorBidi" w:cstheme="majorBidi"/>
          <w:lang w:val="ru-RU"/>
        </w:rPr>
        <w:t>Фокус је на функционалности, безбедности и цени.</w:t>
      </w:r>
    </w:p>
    <w:p w14:paraId="05573427" w14:textId="10A7BA9B" w:rsidR="00C85442" w:rsidRPr="00B17E00" w:rsidRDefault="00126617" w:rsidP="002B66C5">
      <w:pPr>
        <w:pStyle w:val="Heading2"/>
        <w:rPr>
          <w:lang w:val="ru-RU"/>
        </w:rPr>
      </w:pPr>
      <w:bookmarkStart w:id="26" w:name="_Toc207369794"/>
      <w:r w:rsidRPr="00AD0A4C">
        <w:rPr>
          <w:lang w:val="ru-RU"/>
        </w:rPr>
        <w:lastRenderedPageBreak/>
        <w:t xml:space="preserve">6.5 </w:t>
      </w:r>
      <w:r w:rsidR="00C85442" w:rsidRPr="00B17E00">
        <w:rPr>
          <w:lang w:val="ru-RU"/>
        </w:rPr>
        <w:t>Пример јавне набавке готових софтверских решења -</w:t>
      </w:r>
      <w:bookmarkEnd w:id="26"/>
    </w:p>
    <w:p w14:paraId="7D7878C8" w14:textId="77777777" w:rsidR="00C85442" w:rsidRPr="00B17E00" w:rsidRDefault="00C85442" w:rsidP="002B66C5">
      <w:pPr>
        <w:pStyle w:val="Heading2"/>
        <w:rPr>
          <w:lang w:val="ru-RU"/>
        </w:rPr>
      </w:pPr>
      <w:bookmarkStart w:id="27" w:name="_Toc207369795"/>
      <w:r w:rsidRPr="00B17E00">
        <w:rPr>
          <w:lang w:val="ru-RU"/>
        </w:rPr>
        <w:t>“Набавка лиценци за канцеларијски софтверски пакет у облаку са функцијама за обраду текста, табела, презентација и електронске поште у моделу претплате”</w:t>
      </w:r>
      <w:bookmarkEnd w:id="27"/>
    </w:p>
    <w:p w14:paraId="61879E0B" w14:textId="77777777" w:rsidR="002B66C5" w:rsidRPr="00B17E00" w:rsidRDefault="002B66C5" w:rsidP="002B66C5">
      <w:pPr>
        <w:pStyle w:val="Heading2"/>
        <w:rPr>
          <w:lang w:val="ru-RU"/>
        </w:rPr>
      </w:pPr>
    </w:p>
    <w:p w14:paraId="11BE8ED7" w14:textId="77777777" w:rsidR="00C85442" w:rsidRPr="00C85442" w:rsidRDefault="00C85442" w:rsidP="00C85442">
      <w:pPr>
        <w:spacing w:line="276" w:lineRule="auto"/>
        <w:ind w:firstLine="720"/>
        <w:jc w:val="both"/>
        <w:rPr>
          <w:rFonts w:asciiTheme="majorBidi" w:hAnsiTheme="majorBidi" w:cstheme="majorBidi"/>
          <w:bCs/>
          <w:lang w:val="ru-RU"/>
        </w:rPr>
      </w:pPr>
      <w:r w:rsidRPr="00C85442">
        <w:rPr>
          <w:rFonts w:asciiTheme="majorBidi" w:hAnsiTheme="majorBidi" w:cstheme="majorBidi"/>
          <w:bCs/>
          <w:lang w:val="ru-RU"/>
        </w:rPr>
        <w:t xml:space="preserve">Јавна набавка ове врсте софтвера подразумева избор најбољег доступног решења које задовољава потребе наручиоца без додатног развоја. </w:t>
      </w:r>
    </w:p>
    <w:p w14:paraId="567A7D16" w14:textId="77777777" w:rsidR="00C85442" w:rsidRPr="00C85442" w:rsidRDefault="00C85442" w:rsidP="00C85442">
      <w:pPr>
        <w:spacing w:line="276" w:lineRule="auto"/>
        <w:ind w:firstLine="720"/>
        <w:jc w:val="both"/>
        <w:rPr>
          <w:rFonts w:asciiTheme="majorBidi" w:hAnsiTheme="majorBidi" w:cstheme="majorBidi"/>
          <w:bCs/>
          <w:lang w:val="ru-RU"/>
        </w:rPr>
      </w:pPr>
      <w:r w:rsidRPr="00C85442">
        <w:rPr>
          <w:rFonts w:asciiTheme="majorBidi" w:hAnsiTheme="majorBidi" w:cstheme="majorBidi"/>
          <w:bCs/>
          <w:lang w:val="ru-RU"/>
        </w:rPr>
        <w:t xml:space="preserve">Приликом набавке овакве врсте софтвера неопходно је идентификовати конкретне пословне процесе који се желе унапредити или аутоматизовати и одредити минималне функционалне и техничке захтеве. </w:t>
      </w:r>
    </w:p>
    <w:p w14:paraId="341D8A90" w14:textId="77777777" w:rsidR="00C85442" w:rsidRPr="00C85442" w:rsidRDefault="00C85442" w:rsidP="00C85442">
      <w:pPr>
        <w:spacing w:line="276" w:lineRule="auto"/>
        <w:ind w:firstLine="720"/>
        <w:jc w:val="both"/>
        <w:rPr>
          <w:rFonts w:asciiTheme="majorBidi" w:hAnsiTheme="majorBidi" w:cstheme="majorBidi"/>
          <w:bCs/>
          <w:lang w:val="ru-RU"/>
        </w:rPr>
      </w:pPr>
      <w:r w:rsidRPr="00C85442">
        <w:rPr>
          <w:rFonts w:asciiTheme="majorBidi" w:hAnsiTheme="majorBidi" w:cstheme="majorBidi"/>
          <w:bCs/>
          <w:lang w:val="ru-RU"/>
        </w:rPr>
        <w:t xml:space="preserve">У овом водичу биће представљен један пример набавке готовог софтверског решења. Пример садржи податке потребне за израду документације о набавци, који могу помоћи наручиоцима приликом припреме поступка јавне набавке за тачно одређени предмет јавне набавке. </w:t>
      </w:r>
    </w:p>
    <w:p w14:paraId="6C597A6C" w14:textId="77777777" w:rsidR="00C85442" w:rsidRPr="00B17E00" w:rsidRDefault="00C85442" w:rsidP="002B66C5">
      <w:pPr>
        <w:pStyle w:val="Heading4"/>
        <w:jc w:val="both"/>
        <w:rPr>
          <w:lang w:val="ru-RU"/>
        </w:rPr>
      </w:pPr>
      <w:r w:rsidRPr="00B17E00">
        <w:rPr>
          <w:lang w:val="ru-RU"/>
        </w:rPr>
        <w:t>Опис предмета набавке</w:t>
      </w:r>
    </w:p>
    <w:p w14:paraId="6CDA8261" w14:textId="77777777" w:rsidR="002B66C5" w:rsidRPr="00B17E00" w:rsidRDefault="002B66C5" w:rsidP="002B66C5">
      <w:pPr>
        <w:pStyle w:val="Heading4"/>
        <w:jc w:val="both"/>
        <w:rPr>
          <w:lang w:val="ru-RU"/>
        </w:rPr>
      </w:pPr>
    </w:p>
    <w:p w14:paraId="3FBA5F58"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t>Предмет набавке је набавка и испорука корисничких лиценци за комерцијално доступно, интегрисано канцеларијско софтверско решење, у моделу претплате, које омогућава рад са документима, табелама, презентацијама, електронском поштом и колаборативним алатима у облаку.</w:t>
      </w:r>
    </w:p>
    <w:p w14:paraId="6BE89233"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t>Циљ набавке је обезбеђивање приступа савременом канцеларијском пакету/софтверу за 500 корисника у периоду од 36 месеци.</w:t>
      </w:r>
    </w:p>
    <w:p w14:paraId="543DA98F" w14:textId="77777777" w:rsidR="00C85442" w:rsidRPr="00B17E00" w:rsidRDefault="00C85442" w:rsidP="002B66C5">
      <w:pPr>
        <w:pStyle w:val="Heading4"/>
        <w:jc w:val="both"/>
        <w:rPr>
          <w:lang w:val="ru-RU"/>
        </w:rPr>
      </w:pPr>
      <w:r w:rsidRPr="00C85442">
        <w:rPr>
          <w:lang w:val="ru-RU"/>
        </w:rPr>
        <w:t xml:space="preserve"> </w:t>
      </w:r>
      <w:r w:rsidRPr="00B17E00">
        <w:rPr>
          <w:lang w:val="ru-RU"/>
        </w:rPr>
        <w:t>Техничка спецификација</w:t>
      </w:r>
    </w:p>
    <w:p w14:paraId="3302598F" w14:textId="77777777" w:rsidR="002B66C5" w:rsidRPr="00B17E00" w:rsidRDefault="002B66C5" w:rsidP="002B66C5">
      <w:pPr>
        <w:pStyle w:val="Heading4"/>
        <w:jc w:val="both"/>
        <w:rPr>
          <w:lang w:val="ru-RU"/>
        </w:rPr>
      </w:pPr>
    </w:p>
    <w:p w14:paraId="5C9EB6AD" w14:textId="77777777" w:rsidR="00C85442" w:rsidRPr="004840B7" w:rsidRDefault="00C85442" w:rsidP="00C85442">
      <w:pPr>
        <w:pStyle w:val="NormalWeb"/>
        <w:spacing w:before="0" w:beforeAutospacing="0" w:after="0" w:afterAutospacing="0" w:line="276" w:lineRule="auto"/>
        <w:ind w:firstLine="720"/>
        <w:jc w:val="both"/>
        <w:rPr>
          <w:rFonts w:asciiTheme="majorBidi" w:hAnsiTheme="majorBidi" w:cstheme="majorBidi"/>
        </w:rPr>
      </w:pPr>
      <w:r w:rsidRPr="00C85442">
        <w:rPr>
          <w:rFonts w:asciiTheme="majorBidi" w:hAnsiTheme="majorBidi" w:cstheme="majorBidi"/>
          <w:lang w:val="ru-RU"/>
        </w:rPr>
        <w:t xml:space="preserve">Понуђено софтверско решење мора представљати интегрисани канцеларијски пакет у облаку (енгл. </w:t>
      </w:r>
      <w:r w:rsidRPr="004840B7">
        <w:rPr>
          <w:rFonts w:asciiTheme="majorBidi" w:hAnsiTheme="majorBidi" w:cstheme="majorBidi"/>
        </w:rPr>
        <w:t>cloud</w:t>
      </w:r>
      <w:r w:rsidRPr="00C85442">
        <w:rPr>
          <w:rFonts w:asciiTheme="majorBidi" w:hAnsiTheme="majorBidi" w:cstheme="majorBidi"/>
          <w:lang w:val="ru-RU"/>
        </w:rPr>
        <w:t>-</w:t>
      </w:r>
      <w:r w:rsidRPr="004840B7">
        <w:rPr>
          <w:rFonts w:asciiTheme="majorBidi" w:hAnsiTheme="majorBidi" w:cstheme="majorBidi"/>
        </w:rPr>
        <w:t>based</w:t>
      </w:r>
      <w:r w:rsidRPr="00C85442">
        <w:rPr>
          <w:rFonts w:asciiTheme="majorBidi" w:hAnsiTheme="majorBidi" w:cstheme="majorBidi"/>
          <w:lang w:val="ru-RU"/>
        </w:rPr>
        <w:t xml:space="preserve">) који омогућава корисницима да на једноставан, сигуран и ефикасан начин обављају свакодневне пословне активности. </w:t>
      </w:r>
      <w:r w:rsidRPr="004840B7">
        <w:rPr>
          <w:rFonts w:asciiTheme="majorBidi" w:hAnsiTheme="majorBidi" w:cstheme="majorBidi"/>
        </w:rPr>
        <w:t xml:space="preserve">У </w:t>
      </w:r>
      <w:proofErr w:type="spellStart"/>
      <w:r w:rsidRPr="004840B7">
        <w:rPr>
          <w:rFonts w:asciiTheme="majorBidi" w:hAnsiTheme="majorBidi" w:cstheme="majorBidi"/>
        </w:rPr>
        <w:t>оквиру</w:t>
      </w:r>
      <w:proofErr w:type="spellEnd"/>
      <w:r w:rsidRPr="004840B7">
        <w:rPr>
          <w:rFonts w:asciiTheme="majorBidi" w:hAnsiTheme="majorBidi" w:cstheme="majorBidi"/>
        </w:rPr>
        <w:t xml:space="preserve"> </w:t>
      </w:r>
      <w:proofErr w:type="spellStart"/>
      <w:r w:rsidRPr="004840B7">
        <w:rPr>
          <w:rFonts w:asciiTheme="majorBidi" w:hAnsiTheme="majorBidi" w:cstheme="majorBidi"/>
        </w:rPr>
        <w:t>софтвера</w:t>
      </w:r>
      <w:proofErr w:type="spellEnd"/>
      <w:r w:rsidRPr="004840B7">
        <w:rPr>
          <w:rFonts w:asciiTheme="majorBidi" w:hAnsiTheme="majorBidi" w:cstheme="majorBidi"/>
        </w:rPr>
        <w:t xml:space="preserve"> </w:t>
      </w:r>
      <w:proofErr w:type="spellStart"/>
      <w:r w:rsidRPr="004840B7">
        <w:rPr>
          <w:rFonts w:asciiTheme="majorBidi" w:hAnsiTheme="majorBidi" w:cstheme="majorBidi"/>
        </w:rPr>
        <w:t>морају</w:t>
      </w:r>
      <w:proofErr w:type="spellEnd"/>
      <w:r w:rsidRPr="004840B7">
        <w:rPr>
          <w:rFonts w:asciiTheme="majorBidi" w:hAnsiTheme="majorBidi" w:cstheme="majorBidi"/>
        </w:rPr>
        <w:t xml:space="preserve"> </w:t>
      </w:r>
      <w:proofErr w:type="spellStart"/>
      <w:r w:rsidRPr="004840B7">
        <w:rPr>
          <w:rFonts w:asciiTheme="majorBidi" w:hAnsiTheme="majorBidi" w:cstheme="majorBidi"/>
        </w:rPr>
        <w:t>бити</w:t>
      </w:r>
      <w:proofErr w:type="spellEnd"/>
      <w:r w:rsidRPr="004840B7">
        <w:rPr>
          <w:rFonts w:asciiTheme="majorBidi" w:hAnsiTheme="majorBidi" w:cstheme="majorBidi"/>
        </w:rPr>
        <w:t xml:space="preserve"> </w:t>
      </w:r>
      <w:proofErr w:type="spellStart"/>
      <w:r w:rsidRPr="004840B7">
        <w:rPr>
          <w:rFonts w:asciiTheme="majorBidi" w:hAnsiTheme="majorBidi" w:cstheme="majorBidi"/>
        </w:rPr>
        <w:t>обухваћене</w:t>
      </w:r>
      <w:proofErr w:type="spellEnd"/>
      <w:r w:rsidRPr="004840B7">
        <w:rPr>
          <w:rFonts w:asciiTheme="majorBidi" w:hAnsiTheme="majorBidi" w:cstheme="majorBidi"/>
        </w:rPr>
        <w:t xml:space="preserve"> </w:t>
      </w:r>
      <w:proofErr w:type="spellStart"/>
      <w:r w:rsidRPr="004840B7">
        <w:rPr>
          <w:rFonts w:asciiTheme="majorBidi" w:hAnsiTheme="majorBidi" w:cstheme="majorBidi"/>
        </w:rPr>
        <w:t>најмање</w:t>
      </w:r>
      <w:proofErr w:type="spellEnd"/>
      <w:r w:rsidRPr="004840B7">
        <w:rPr>
          <w:rFonts w:asciiTheme="majorBidi" w:hAnsiTheme="majorBidi" w:cstheme="majorBidi"/>
        </w:rPr>
        <w:t xml:space="preserve"> </w:t>
      </w:r>
      <w:proofErr w:type="spellStart"/>
      <w:r w:rsidRPr="004840B7">
        <w:rPr>
          <w:rFonts w:asciiTheme="majorBidi" w:hAnsiTheme="majorBidi" w:cstheme="majorBidi"/>
        </w:rPr>
        <w:t>следеће</w:t>
      </w:r>
      <w:proofErr w:type="spellEnd"/>
      <w:r w:rsidRPr="004840B7">
        <w:rPr>
          <w:rFonts w:asciiTheme="majorBidi" w:hAnsiTheme="majorBidi" w:cstheme="majorBidi"/>
        </w:rPr>
        <w:t xml:space="preserve"> </w:t>
      </w:r>
      <w:proofErr w:type="spellStart"/>
      <w:r w:rsidRPr="004840B7">
        <w:rPr>
          <w:rFonts w:asciiTheme="majorBidi" w:hAnsiTheme="majorBidi" w:cstheme="majorBidi"/>
        </w:rPr>
        <w:t>функционалности</w:t>
      </w:r>
      <w:proofErr w:type="spellEnd"/>
      <w:r w:rsidRPr="004840B7">
        <w:rPr>
          <w:rFonts w:asciiTheme="majorBidi" w:hAnsiTheme="majorBidi" w:cstheme="majorBidi"/>
        </w:rPr>
        <w:t xml:space="preserve">: </w:t>
      </w:r>
    </w:p>
    <w:p w14:paraId="4FD301FC" w14:textId="77777777" w:rsidR="00C85442" w:rsidRPr="00C85442" w:rsidRDefault="00C85442" w:rsidP="00C85442">
      <w:pPr>
        <w:pStyle w:val="NormalWeb"/>
        <w:numPr>
          <w:ilvl w:val="0"/>
          <w:numId w:val="12"/>
        </w:numPr>
        <w:spacing w:before="0" w:beforeAutospacing="0" w:after="0" w:afterAutospacing="0" w:line="276" w:lineRule="auto"/>
        <w:jc w:val="both"/>
        <w:rPr>
          <w:rFonts w:asciiTheme="majorBidi" w:hAnsiTheme="majorBidi" w:cstheme="majorBidi"/>
          <w:lang w:val="ru-RU"/>
        </w:rPr>
      </w:pPr>
      <w:r w:rsidRPr="00C85442">
        <w:rPr>
          <w:rFonts w:asciiTheme="majorBidi" w:hAnsiTheme="majorBidi" w:cstheme="majorBidi"/>
          <w:lang w:val="ru-RU"/>
        </w:rPr>
        <w:t>Обрада текста (креирање, уређивање и форматирање текстуалних докумената,</w:t>
      </w:r>
      <w:r w:rsidRPr="00C85442">
        <w:rPr>
          <w:rFonts w:asciiTheme="majorBidi" w:eastAsiaTheme="minorHAnsi" w:hAnsiTheme="majorBidi" w:cstheme="majorBidi"/>
          <w:kern w:val="2"/>
          <w:lang w:val="ru-RU"/>
          <w14:ligatures w14:val="standardContextual"/>
        </w:rPr>
        <w:t xml:space="preserve"> </w:t>
      </w:r>
      <w:r w:rsidRPr="00C85442">
        <w:rPr>
          <w:rFonts w:asciiTheme="majorBidi" w:hAnsiTheme="majorBidi" w:cstheme="majorBidi"/>
          <w:lang w:val="ru-RU"/>
        </w:rPr>
        <w:t>са подршком за праћење измена и коментарисање,</w:t>
      </w:r>
      <w:r w:rsidRPr="00C85442">
        <w:rPr>
          <w:rFonts w:asciiTheme="majorBidi" w:eastAsiaTheme="minorHAnsi" w:hAnsiTheme="majorBidi" w:cstheme="majorBidi"/>
          <w:kern w:val="2"/>
          <w:lang w:val="ru-RU"/>
          <w14:ligatures w14:val="standardContextual"/>
        </w:rPr>
        <w:t xml:space="preserve"> </w:t>
      </w:r>
      <w:r w:rsidRPr="00C85442">
        <w:rPr>
          <w:rFonts w:asciiTheme="majorBidi" w:hAnsiTheme="majorBidi" w:cstheme="majorBidi"/>
          <w:lang w:val="ru-RU"/>
        </w:rPr>
        <w:t>шаблоне докумената,</w:t>
      </w:r>
      <w:r w:rsidRPr="00C85442">
        <w:rPr>
          <w:rFonts w:asciiTheme="majorBidi" w:eastAsiaTheme="minorHAnsi" w:hAnsiTheme="majorBidi" w:cstheme="majorBidi"/>
          <w:kern w:val="2"/>
          <w:lang w:val="ru-RU"/>
          <w14:ligatures w14:val="standardContextual"/>
        </w:rPr>
        <w:t xml:space="preserve"> </w:t>
      </w:r>
      <w:r w:rsidRPr="00C85442">
        <w:rPr>
          <w:rFonts w:asciiTheme="majorBidi" w:hAnsiTheme="majorBidi" w:cstheme="majorBidi"/>
          <w:lang w:val="ru-RU"/>
        </w:rPr>
        <w:t>проверу правописа и граматике, извоз у различите формате типа .</w:t>
      </w:r>
      <w:r w:rsidRPr="004840B7">
        <w:rPr>
          <w:rFonts w:asciiTheme="majorBidi" w:hAnsiTheme="majorBidi" w:cstheme="majorBidi"/>
        </w:rPr>
        <w:t>pdf</w:t>
      </w:r>
      <w:r w:rsidRPr="00C85442">
        <w:rPr>
          <w:rFonts w:asciiTheme="majorBidi" w:hAnsiTheme="majorBidi" w:cstheme="majorBidi"/>
          <w:lang w:val="ru-RU"/>
        </w:rPr>
        <w:t>, .</w:t>
      </w:r>
      <w:r w:rsidRPr="004840B7">
        <w:rPr>
          <w:rFonts w:asciiTheme="majorBidi" w:hAnsiTheme="majorBidi" w:cstheme="majorBidi"/>
        </w:rPr>
        <w:t>docx</w:t>
      </w:r>
      <w:r w:rsidRPr="00C85442">
        <w:rPr>
          <w:rFonts w:asciiTheme="majorBidi" w:hAnsiTheme="majorBidi" w:cstheme="majorBidi"/>
          <w:lang w:val="ru-RU"/>
        </w:rPr>
        <w:t>, сарадњу у реалном времену са другим корисницима).</w:t>
      </w:r>
    </w:p>
    <w:p w14:paraId="6CFFF30A" w14:textId="77777777" w:rsidR="00C85442" w:rsidRPr="00C85442" w:rsidRDefault="00C85442" w:rsidP="00C85442">
      <w:pPr>
        <w:pStyle w:val="NormalWeb"/>
        <w:numPr>
          <w:ilvl w:val="0"/>
          <w:numId w:val="12"/>
        </w:numPr>
        <w:spacing w:before="0" w:beforeAutospacing="0" w:after="0" w:afterAutospacing="0" w:line="276" w:lineRule="auto"/>
        <w:jc w:val="both"/>
        <w:rPr>
          <w:rFonts w:asciiTheme="majorBidi" w:hAnsiTheme="majorBidi" w:cstheme="majorBidi"/>
          <w:lang w:val="ru-RU"/>
        </w:rPr>
      </w:pPr>
      <w:r w:rsidRPr="00C85442">
        <w:rPr>
          <w:rFonts w:asciiTheme="majorBidi" w:hAnsiTheme="majorBidi" w:cstheme="majorBidi"/>
          <w:lang w:val="ru-RU"/>
        </w:rPr>
        <w:t>Рад са табелама који омогућава унос и обраду података, напредне функције и формуле, креирање графикона и извештаја, сортирање и филтрирање података, сарадњу више корисника на истом документу у реалном времену.</w:t>
      </w:r>
    </w:p>
    <w:p w14:paraId="321BC650" w14:textId="77777777" w:rsidR="00C85442" w:rsidRPr="00C85442" w:rsidRDefault="00C85442" w:rsidP="00C85442">
      <w:pPr>
        <w:pStyle w:val="NormalWeb"/>
        <w:numPr>
          <w:ilvl w:val="0"/>
          <w:numId w:val="12"/>
        </w:numPr>
        <w:spacing w:before="0" w:beforeAutospacing="0" w:after="0" w:afterAutospacing="0" w:line="276" w:lineRule="auto"/>
        <w:jc w:val="both"/>
        <w:rPr>
          <w:rFonts w:asciiTheme="majorBidi" w:hAnsiTheme="majorBidi" w:cstheme="majorBidi"/>
          <w:lang w:val="ru-RU"/>
        </w:rPr>
      </w:pPr>
      <w:r w:rsidRPr="00C85442">
        <w:rPr>
          <w:rFonts w:asciiTheme="majorBidi" w:hAnsiTheme="majorBidi" w:cstheme="majorBidi"/>
          <w:lang w:val="ru-RU"/>
        </w:rPr>
        <w:t xml:space="preserve">Израда презентација са подршком за креирање слајдова са текстом, сликама, графиконима и видео садржајем, примену анимација и прелаза, приказ </w:t>
      </w:r>
      <w:r w:rsidRPr="00C85442">
        <w:rPr>
          <w:rFonts w:asciiTheme="majorBidi" w:hAnsiTheme="majorBidi" w:cstheme="majorBidi"/>
          <w:lang w:val="ru-RU"/>
        </w:rPr>
        <w:lastRenderedPageBreak/>
        <w:t xml:space="preserve">презентације у пуној величини (енгл. </w:t>
      </w:r>
      <w:r w:rsidRPr="004840B7">
        <w:rPr>
          <w:rFonts w:asciiTheme="majorBidi" w:hAnsiTheme="majorBidi" w:cstheme="majorBidi"/>
        </w:rPr>
        <w:t>slideshow</w:t>
      </w:r>
      <w:r w:rsidRPr="00C85442">
        <w:rPr>
          <w:rFonts w:asciiTheme="majorBidi" w:hAnsiTheme="majorBidi" w:cstheme="majorBidi"/>
          <w:lang w:val="ru-RU"/>
        </w:rPr>
        <w:t>), сарадњу и коментарисање од стране више корисника.</w:t>
      </w:r>
    </w:p>
    <w:p w14:paraId="6E93B251" w14:textId="77777777" w:rsidR="00C85442" w:rsidRPr="00C85442" w:rsidRDefault="00C85442" w:rsidP="00C85442">
      <w:pPr>
        <w:pStyle w:val="NormalWeb"/>
        <w:numPr>
          <w:ilvl w:val="0"/>
          <w:numId w:val="12"/>
        </w:numPr>
        <w:spacing w:before="0" w:beforeAutospacing="0" w:after="0" w:afterAutospacing="0" w:line="276" w:lineRule="auto"/>
        <w:jc w:val="both"/>
        <w:rPr>
          <w:rFonts w:asciiTheme="majorBidi" w:hAnsiTheme="majorBidi" w:cstheme="majorBidi"/>
          <w:lang w:val="ru-RU"/>
        </w:rPr>
      </w:pPr>
      <w:r w:rsidRPr="00C85442">
        <w:rPr>
          <w:rFonts w:asciiTheme="majorBidi" w:hAnsiTheme="majorBidi" w:cstheme="majorBidi"/>
          <w:lang w:val="ru-RU"/>
        </w:rPr>
        <w:t>Рад са електронском поштом и календаром који омогућава слање и пријем електронске поште, организацију састанака и подсетника, дељење календара са другим корисницима, синхронизацију мејлова и календара на различитим уређајима (рачунар, мобилни уређај, веб прегледача).</w:t>
      </w:r>
    </w:p>
    <w:p w14:paraId="332CC3AA" w14:textId="77777777" w:rsidR="00C85442" w:rsidRPr="00C85442" w:rsidRDefault="00C85442" w:rsidP="00C85442">
      <w:pPr>
        <w:pStyle w:val="NormalWeb"/>
        <w:numPr>
          <w:ilvl w:val="0"/>
          <w:numId w:val="12"/>
        </w:numPr>
        <w:spacing w:before="0" w:beforeAutospacing="0" w:after="0" w:afterAutospacing="0" w:line="276" w:lineRule="auto"/>
        <w:jc w:val="both"/>
        <w:rPr>
          <w:rFonts w:asciiTheme="majorBidi" w:hAnsiTheme="majorBidi" w:cstheme="majorBidi"/>
          <w:lang w:val="ru-RU"/>
        </w:rPr>
      </w:pPr>
      <w:r w:rsidRPr="00C85442">
        <w:rPr>
          <w:rFonts w:asciiTheme="majorBidi" w:hAnsiTheme="majorBidi" w:cstheme="majorBidi"/>
          <w:lang w:val="ru-RU"/>
        </w:rPr>
        <w:t xml:space="preserve">Складиштење и дељење докумената у облаку (најмање 1 </w:t>
      </w:r>
      <w:r w:rsidRPr="004840B7">
        <w:rPr>
          <w:rFonts w:asciiTheme="majorBidi" w:hAnsiTheme="majorBidi" w:cstheme="majorBidi"/>
        </w:rPr>
        <w:t>TB</w:t>
      </w:r>
      <w:r w:rsidRPr="00C85442">
        <w:rPr>
          <w:rFonts w:asciiTheme="majorBidi" w:hAnsiTheme="majorBidi" w:cstheme="majorBidi"/>
          <w:lang w:val="ru-RU"/>
        </w:rPr>
        <w:t xml:space="preserve"> по кориснику са контролом приступа и заштиту од случајног брисања и враћање претходних верзија докумената). </w:t>
      </w:r>
      <w:r w:rsidRPr="00C85442">
        <w:rPr>
          <w:rFonts w:asciiTheme="majorBidi" w:eastAsia="MS Mincho" w:hAnsiTheme="majorBidi" w:cstheme="majorBidi"/>
          <w:lang w:val="ru-RU"/>
        </w:rPr>
        <w:t xml:space="preserve">Складиште мора бити појединачно додељено по кориснику, не укупно за целу организацију,  где понуђач мора у понуди јасно навести капацитет по кориснику. Понуђач мора доставити доказ у виду техничке документације, </w:t>
      </w:r>
      <w:r w:rsidRPr="004840B7">
        <w:rPr>
          <w:rFonts w:asciiTheme="majorBidi" w:eastAsia="MS Mincho" w:hAnsiTheme="majorBidi" w:cstheme="majorBidi"/>
        </w:rPr>
        <w:t>screenshot</w:t>
      </w:r>
      <w:r w:rsidRPr="00C85442">
        <w:rPr>
          <w:rFonts w:asciiTheme="majorBidi" w:eastAsia="MS Mincho" w:hAnsiTheme="majorBidi" w:cstheme="majorBidi"/>
          <w:lang w:val="ru-RU"/>
        </w:rPr>
        <w:t>-</w:t>
      </w:r>
      <w:r w:rsidRPr="004840B7">
        <w:rPr>
          <w:rFonts w:asciiTheme="majorBidi" w:eastAsia="MS Mincho" w:hAnsiTheme="majorBidi" w:cstheme="majorBidi"/>
        </w:rPr>
        <w:t>a</w:t>
      </w:r>
      <w:r w:rsidRPr="00C85442">
        <w:rPr>
          <w:rFonts w:asciiTheme="majorBidi" w:eastAsia="MS Mincho" w:hAnsiTheme="majorBidi" w:cstheme="majorBidi"/>
          <w:lang w:val="ru-RU"/>
        </w:rPr>
        <w:t xml:space="preserve"> интерфејса или описа решења.</w:t>
      </w:r>
    </w:p>
    <w:p w14:paraId="575B1C82" w14:textId="77777777" w:rsidR="00C85442" w:rsidRPr="00C85442" w:rsidRDefault="00C85442" w:rsidP="00C85442">
      <w:pPr>
        <w:pStyle w:val="NormalWeb"/>
        <w:numPr>
          <w:ilvl w:val="0"/>
          <w:numId w:val="12"/>
        </w:numPr>
        <w:spacing w:before="0" w:beforeAutospacing="0" w:after="0" w:afterAutospacing="0" w:line="276" w:lineRule="auto"/>
        <w:jc w:val="both"/>
        <w:rPr>
          <w:rFonts w:asciiTheme="majorBidi" w:hAnsiTheme="majorBidi" w:cstheme="majorBidi"/>
          <w:lang w:val="ru-RU"/>
        </w:rPr>
      </w:pPr>
      <w:r w:rsidRPr="00C85442">
        <w:rPr>
          <w:rFonts w:asciiTheme="majorBidi" w:hAnsiTheme="majorBidi" w:cstheme="majorBidi"/>
          <w:lang w:val="ru-RU"/>
        </w:rPr>
        <w:t>Подршка за колаборацију више корисника истовремено (енгл.</w:t>
      </w:r>
      <w:r w:rsidRPr="004840B7">
        <w:rPr>
          <w:rFonts w:asciiTheme="majorBidi" w:hAnsiTheme="majorBidi" w:cstheme="majorBidi"/>
        </w:rPr>
        <w:t>co</w:t>
      </w:r>
      <w:r w:rsidRPr="00C85442">
        <w:rPr>
          <w:rFonts w:asciiTheme="majorBidi" w:hAnsiTheme="majorBidi" w:cstheme="majorBidi"/>
          <w:lang w:val="ru-RU"/>
        </w:rPr>
        <w:t>-</w:t>
      </w:r>
      <w:r w:rsidRPr="004840B7">
        <w:rPr>
          <w:rFonts w:asciiTheme="majorBidi" w:hAnsiTheme="majorBidi" w:cstheme="majorBidi"/>
        </w:rPr>
        <w:t>authoring</w:t>
      </w:r>
      <w:r w:rsidRPr="00C85442">
        <w:rPr>
          <w:rFonts w:asciiTheme="majorBidi" w:hAnsiTheme="majorBidi" w:cstheme="majorBidi"/>
          <w:lang w:val="ru-RU"/>
        </w:rPr>
        <w:t>) – Систем мора омогућити више корисника да истовремено приступају и уређују исте документе, са видљивим изменама у реалном времену, укључују приказ ко је активан у документу. Такође систем мора дати могућност остављања коментара и аутоматског чување измена.</w:t>
      </w:r>
    </w:p>
    <w:p w14:paraId="5D619991" w14:textId="77777777" w:rsidR="00C85442" w:rsidRPr="00C85442" w:rsidRDefault="00C85442" w:rsidP="00C85442">
      <w:pPr>
        <w:pStyle w:val="NormalWeb"/>
        <w:numPr>
          <w:ilvl w:val="0"/>
          <w:numId w:val="12"/>
        </w:numPr>
        <w:spacing w:before="0" w:beforeAutospacing="0" w:after="0" w:afterAutospacing="0" w:line="276" w:lineRule="auto"/>
        <w:jc w:val="both"/>
        <w:rPr>
          <w:rFonts w:asciiTheme="majorBidi" w:hAnsiTheme="majorBidi" w:cstheme="majorBidi"/>
          <w:lang w:val="ru-RU"/>
        </w:rPr>
      </w:pPr>
      <w:r w:rsidRPr="00C85442">
        <w:rPr>
          <w:rFonts w:asciiTheme="majorBidi" w:hAnsiTheme="majorBidi" w:cstheme="majorBidi"/>
          <w:lang w:val="ru-RU"/>
        </w:rPr>
        <w:t xml:space="preserve">Приступ преко више платформи и уређаја где софтвер мора бити доступан путем веб прегледача без потребе за инсталацијом, путем наменских апликација за </w:t>
      </w:r>
      <w:r w:rsidRPr="004840B7">
        <w:rPr>
          <w:rFonts w:asciiTheme="majorBidi" w:hAnsiTheme="majorBidi" w:cstheme="majorBidi"/>
        </w:rPr>
        <w:t>Windows</w:t>
      </w:r>
      <w:r w:rsidRPr="00C85442">
        <w:rPr>
          <w:rFonts w:asciiTheme="majorBidi" w:hAnsiTheme="majorBidi" w:cstheme="majorBidi"/>
          <w:lang w:val="ru-RU"/>
        </w:rPr>
        <w:t xml:space="preserve">, путем мобилних апликација за </w:t>
      </w:r>
      <w:r w:rsidRPr="004840B7">
        <w:rPr>
          <w:rFonts w:asciiTheme="majorBidi" w:hAnsiTheme="majorBidi" w:cstheme="majorBidi"/>
        </w:rPr>
        <w:t>Android</w:t>
      </w:r>
      <w:r w:rsidRPr="00C85442">
        <w:rPr>
          <w:rFonts w:asciiTheme="majorBidi" w:hAnsiTheme="majorBidi" w:cstheme="majorBidi"/>
          <w:lang w:val="ru-RU"/>
        </w:rPr>
        <w:t>/</w:t>
      </w:r>
      <w:r w:rsidRPr="004840B7">
        <w:rPr>
          <w:rFonts w:asciiTheme="majorBidi" w:hAnsiTheme="majorBidi" w:cstheme="majorBidi"/>
        </w:rPr>
        <w:t>iOS</w:t>
      </w:r>
      <w:r w:rsidRPr="00C85442">
        <w:rPr>
          <w:rFonts w:asciiTheme="majorBidi" w:hAnsiTheme="majorBidi" w:cstheme="majorBidi"/>
          <w:lang w:val="ru-RU"/>
        </w:rPr>
        <w:t xml:space="preserve">, уз пуну синхронизацију корисничких података на свим уређајима. Веб верзија софтвера мора бити компатибилна са најновијим и претпоследњим званичним верзијама следећих веб прегледача: </w:t>
      </w:r>
      <w:r w:rsidRPr="004840B7">
        <w:rPr>
          <w:rFonts w:asciiTheme="majorBidi" w:hAnsiTheme="majorBidi" w:cstheme="majorBidi"/>
        </w:rPr>
        <w:t>Google</w:t>
      </w:r>
      <w:r w:rsidRPr="00C85442">
        <w:rPr>
          <w:rFonts w:asciiTheme="majorBidi" w:hAnsiTheme="majorBidi" w:cstheme="majorBidi"/>
          <w:lang w:val="ru-RU"/>
        </w:rPr>
        <w:t xml:space="preserve"> </w:t>
      </w:r>
      <w:r w:rsidRPr="004840B7">
        <w:rPr>
          <w:rFonts w:asciiTheme="majorBidi" w:hAnsiTheme="majorBidi" w:cstheme="majorBidi"/>
        </w:rPr>
        <w:t>Chrome</w:t>
      </w:r>
      <w:r w:rsidRPr="00C85442">
        <w:rPr>
          <w:rFonts w:asciiTheme="majorBidi" w:hAnsiTheme="majorBidi" w:cstheme="majorBidi"/>
          <w:lang w:val="ru-RU"/>
        </w:rPr>
        <w:t xml:space="preserve">, </w:t>
      </w:r>
      <w:r w:rsidRPr="004840B7">
        <w:rPr>
          <w:rFonts w:asciiTheme="majorBidi" w:hAnsiTheme="majorBidi" w:cstheme="majorBidi"/>
        </w:rPr>
        <w:t>Microsoft</w:t>
      </w:r>
      <w:r w:rsidRPr="00C85442">
        <w:rPr>
          <w:rFonts w:asciiTheme="majorBidi" w:hAnsiTheme="majorBidi" w:cstheme="majorBidi"/>
          <w:lang w:val="ru-RU"/>
        </w:rPr>
        <w:t xml:space="preserve"> </w:t>
      </w:r>
      <w:r w:rsidRPr="004840B7">
        <w:rPr>
          <w:rFonts w:asciiTheme="majorBidi" w:hAnsiTheme="majorBidi" w:cstheme="majorBidi"/>
        </w:rPr>
        <w:t>Edge</w:t>
      </w:r>
      <w:r w:rsidRPr="00C85442">
        <w:rPr>
          <w:rFonts w:asciiTheme="majorBidi" w:hAnsiTheme="majorBidi" w:cstheme="majorBidi"/>
          <w:lang w:val="ru-RU"/>
        </w:rPr>
        <w:t xml:space="preserve">, </w:t>
      </w:r>
      <w:r w:rsidRPr="004840B7">
        <w:rPr>
          <w:rFonts w:asciiTheme="majorBidi" w:hAnsiTheme="majorBidi" w:cstheme="majorBidi"/>
        </w:rPr>
        <w:t>Mozilla</w:t>
      </w:r>
      <w:r w:rsidRPr="00C85442">
        <w:rPr>
          <w:rFonts w:asciiTheme="majorBidi" w:hAnsiTheme="majorBidi" w:cstheme="majorBidi"/>
          <w:lang w:val="ru-RU"/>
        </w:rPr>
        <w:t xml:space="preserve"> </w:t>
      </w:r>
      <w:r w:rsidRPr="004840B7">
        <w:rPr>
          <w:rFonts w:asciiTheme="majorBidi" w:hAnsiTheme="majorBidi" w:cstheme="majorBidi"/>
        </w:rPr>
        <w:t>Firefox</w:t>
      </w:r>
      <w:r w:rsidRPr="00C85442">
        <w:rPr>
          <w:rFonts w:asciiTheme="majorBidi" w:hAnsiTheme="majorBidi" w:cstheme="majorBidi"/>
          <w:lang w:val="ru-RU"/>
        </w:rPr>
        <w:t xml:space="preserve"> и </w:t>
      </w:r>
      <w:r w:rsidRPr="004840B7">
        <w:rPr>
          <w:rFonts w:asciiTheme="majorBidi" w:hAnsiTheme="majorBidi" w:cstheme="majorBidi"/>
        </w:rPr>
        <w:t>Apple</w:t>
      </w:r>
      <w:r w:rsidRPr="00C85442">
        <w:rPr>
          <w:rFonts w:asciiTheme="majorBidi" w:hAnsiTheme="majorBidi" w:cstheme="majorBidi"/>
          <w:lang w:val="ru-RU"/>
        </w:rPr>
        <w:t xml:space="preserve"> </w:t>
      </w:r>
      <w:r w:rsidRPr="004840B7">
        <w:rPr>
          <w:rFonts w:asciiTheme="majorBidi" w:hAnsiTheme="majorBidi" w:cstheme="majorBidi"/>
        </w:rPr>
        <w:t>Safari</w:t>
      </w:r>
      <w:r w:rsidRPr="00C85442">
        <w:rPr>
          <w:rFonts w:asciiTheme="majorBidi" w:hAnsiTheme="majorBidi" w:cstheme="majorBidi"/>
          <w:lang w:val="ru-RU"/>
        </w:rPr>
        <w:t xml:space="preserve">. Десктоп апликације морају бити у потпуности компатибилне са оперативним системом </w:t>
      </w:r>
      <w:r w:rsidRPr="004840B7">
        <w:rPr>
          <w:rFonts w:asciiTheme="majorBidi" w:hAnsiTheme="majorBidi" w:cstheme="majorBidi"/>
        </w:rPr>
        <w:t>Windows</w:t>
      </w:r>
      <w:r w:rsidRPr="00C85442">
        <w:rPr>
          <w:rFonts w:asciiTheme="majorBidi" w:hAnsiTheme="majorBidi" w:cstheme="majorBidi"/>
          <w:lang w:val="ru-RU"/>
        </w:rPr>
        <w:t xml:space="preserve"> 11 </w:t>
      </w:r>
      <w:r w:rsidRPr="004840B7">
        <w:rPr>
          <w:rFonts w:asciiTheme="majorBidi" w:hAnsiTheme="majorBidi" w:cstheme="majorBidi"/>
        </w:rPr>
        <w:t>Pro</w:t>
      </w:r>
      <w:r w:rsidRPr="00C85442">
        <w:rPr>
          <w:rFonts w:asciiTheme="majorBidi" w:hAnsiTheme="majorBidi" w:cstheme="majorBidi"/>
          <w:lang w:val="ru-RU"/>
        </w:rPr>
        <w:t xml:space="preserve"> (</w:t>
      </w:r>
      <w:r w:rsidRPr="004840B7">
        <w:rPr>
          <w:rFonts w:asciiTheme="majorBidi" w:hAnsiTheme="majorBidi" w:cstheme="majorBidi"/>
        </w:rPr>
        <w:t>x</w:t>
      </w:r>
      <w:r w:rsidRPr="00C85442">
        <w:rPr>
          <w:rFonts w:asciiTheme="majorBidi" w:hAnsiTheme="majorBidi" w:cstheme="majorBidi"/>
          <w:lang w:val="ru-RU"/>
        </w:rPr>
        <w:t>64) уз подршку за редовно ажурирање.</w:t>
      </w:r>
    </w:p>
    <w:p w14:paraId="044D3090" w14:textId="77777777" w:rsidR="00C85442" w:rsidRPr="00C85442" w:rsidRDefault="00C85442" w:rsidP="00C85442">
      <w:pPr>
        <w:pStyle w:val="NormalWeb"/>
        <w:spacing w:before="0" w:beforeAutospacing="0" w:after="0" w:afterAutospacing="0" w:line="276" w:lineRule="auto"/>
        <w:ind w:firstLine="720"/>
        <w:jc w:val="both"/>
        <w:rPr>
          <w:rFonts w:asciiTheme="majorBidi" w:hAnsiTheme="majorBidi" w:cstheme="majorBidi"/>
          <w:lang w:val="ru-RU"/>
        </w:rPr>
      </w:pPr>
      <w:r w:rsidRPr="00C85442">
        <w:rPr>
          <w:rFonts w:asciiTheme="majorBidi" w:hAnsiTheme="majorBidi" w:cstheme="majorBidi"/>
          <w:color w:val="000000" w:themeColor="text1"/>
          <w:lang w:val="ru-RU"/>
        </w:rPr>
        <w:t>Понуђено софтверско решење може садржати додатне клауд(енгл.</w:t>
      </w:r>
      <w:r w:rsidRPr="004840B7">
        <w:rPr>
          <w:rFonts w:asciiTheme="majorBidi" w:hAnsiTheme="majorBidi" w:cstheme="majorBidi"/>
          <w:color w:val="000000" w:themeColor="text1"/>
        </w:rPr>
        <w:t>cloud</w:t>
      </w:r>
      <w:r w:rsidRPr="00C85442">
        <w:rPr>
          <w:rFonts w:asciiTheme="majorBidi" w:hAnsiTheme="majorBidi" w:cstheme="majorBidi"/>
          <w:color w:val="000000" w:themeColor="text1"/>
          <w:lang w:val="ru-RU"/>
        </w:rPr>
        <w:t>) функционалности изнад минимално захтеваних. Функционалности морају бити јасно описане у понуди и доказане званичном техничком документацијом или другим валидним извором.</w:t>
      </w:r>
      <w:r w:rsidRPr="00C85442">
        <w:rPr>
          <w:rFonts w:asciiTheme="majorBidi" w:hAnsiTheme="majorBidi" w:cstheme="majorBidi"/>
          <w:lang w:val="ru-RU"/>
        </w:rPr>
        <w:t xml:space="preserve"> Додатне функционалнсти се вреднују у оквиру критеријума за доделу уговора и докази се достављају уз понуду.</w:t>
      </w:r>
    </w:p>
    <w:p w14:paraId="204CB278"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r w:rsidRPr="004840B7">
        <w:rPr>
          <w:rFonts w:asciiTheme="majorBidi" w:eastAsia="Times New Roman" w:hAnsiTheme="majorBidi" w:cstheme="majorBidi"/>
        </w:rPr>
        <w:t>P</w:t>
      </w:r>
      <w:r w:rsidRPr="00C85442">
        <w:rPr>
          <w:rFonts w:asciiTheme="majorBidi" w:eastAsia="Times New Roman" w:hAnsiTheme="majorBidi" w:cstheme="majorBidi"/>
          <w:lang w:val="ru-RU"/>
        </w:rPr>
        <w:t>ешење мора омогућити активан приступ са најмање два уређаја по кориснику, односно омогућити коришћење како на рачунару, тако и на мобилном уређају. Реш</w:t>
      </w:r>
      <w:r w:rsidRPr="004840B7">
        <w:rPr>
          <w:rFonts w:asciiTheme="majorBidi" w:eastAsia="Times New Roman" w:hAnsiTheme="majorBidi" w:cstheme="majorBidi"/>
        </w:rPr>
        <w:t>e</w:t>
      </w:r>
      <w:r w:rsidRPr="00C85442">
        <w:rPr>
          <w:rFonts w:asciiTheme="majorBidi" w:eastAsia="Times New Roman" w:hAnsiTheme="majorBidi" w:cstheme="majorBidi"/>
          <w:lang w:val="ru-RU"/>
        </w:rPr>
        <w:t>ње мора бити усклађено са одредбама закона о заштити података о личности, што подразумева примену одговарајућих техничких и организационих мера за заштиту података.</w:t>
      </w:r>
    </w:p>
    <w:p w14:paraId="39677B3D"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t>Поред тога, решење мора обезбедити механизме за двофакторску аутентификацију корисника, контролу приступа на основу улога, шифровање података како у транзиту тако и у мировању, као и евидентирање активности корисника кроз систем логова, са циљем праћења и ревизије приступа и употребе система.</w:t>
      </w:r>
    </w:p>
    <w:p w14:paraId="51EF9E3D"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lastRenderedPageBreak/>
        <w:t xml:space="preserve">Начин лиценцирања мора подразумевати корисничке претплате (енгл. </w:t>
      </w:r>
      <w:r w:rsidRPr="004840B7">
        <w:rPr>
          <w:rFonts w:asciiTheme="majorBidi" w:eastAsia="Times New Roman" w:hAnsiTheme="majorBidi" w:cstheme="majorBidi"/>
        </w:rPr>
        <w:t>User</w:t>
      </w:r>
      <w:r w:rsidRPr="00C85442">
        <w:rPr>
          <w:rFonts w:asciiTheme="majorBidi" w:eastAsia="Times New Roman" w:hAnsiTheme="majorBidi" w:cstheme="majorBidi"/>
          <w:lang w:val="ru-RU"/>
        </w:rPr>
        <w:t xml:space="preserve"> </w:t>
      </w:r>
      <w:r w:rsidRPr="004840B7">
        <w:rPr>
          <w:rFonts w:asciiTheme="majorBidi" w:eastAsia="Times New Roman" w:hAnsiTheme="majorBidi" w:cstheme="majorBidi"/>
        </w:rPr>
        <w:t>Subscription</w:t>
      </w:r>
      <w:r w:rsidRPr="00C85442">
        <w:rPr>
          <w:rFonts w:asciiTheme="majorBidi" w:eastAsia="Times New Roman" w:hAnsiTheme="majorBidi" w:cstheme="majorBidi"/>
          <w:lang w:val="ru-RU"/>
        </w:rPr>
        <w:t xml:space="preserve"> </w:t>
      </w:r>
      <w:r w:rsidRPr="004840B7">
        <w:rPr>
          <w:rFonts w:asciiTheme="majorBidi" w:eastAsia="Times New Roman" w:hAnsiTheme="majorBidi" w:cstheme="majorBidi"/>
        </w:rPr>
        <w:t>License</w:t>
      </w:r>
      <w:r w:rsidRPr="00C85442">
        <w:rPr>
          <w:rFonts w:asciiTheme="majorBidi" w:eastAsia="Times New Roman" w:hAnsiTheme="majorBidi" w:cstheme="majorBidi"/>
          <w:lang w:val="ru-RU"/>
        </w:rPr>
        <w:t xml:space="preserve">) које омогућавају индивидуалну активацију софтвера по кориснику. Све лиценце које се нуде морају бити нове, некоришћене и нерефабриковане, односно не смеју бити предмет претходне активације, обнове или преласка са другог корисника. Понуђене лиценце морају важити најмање 36 месеци од дана активације, без ограничења у функционалности током трајања претплате. Испорука лиценци мора се извршити у електронској форми, путем достављања активационих кључева, линкова за приступ лиценцама преко званичног портала произвођача, или других званичних механизама који обезбеђују легалну активацију и коришћење софтвера. Све лиценце морају бити испоручене у року који не може бити дужи од десет 10 радних дана од дана закључења уговора. </w:t>
      </w:r>
    </w:p>
    <w:p w14:paraId="70966425" w14:textId="77777777" w:rsidR="00C85442" w:rsidRPr="00C85442" w:rsidRDefault="00C85442" w:rsidP="00C85442">
      <w:pPr>
        <w:spacing w:before="100" w:beforeAutospacing="1" w:after="100" w:afterAutospacing="1" w:line="276" w:lineRule="auto"/>
        <w:ind w:firstLine="360"/>
        <w:jc w:val="both"/>
        <w:rPr>
          <w:rFonts w:asciiTheme="majorBidi" w:eastAsia="Times New Roman" w:hAnsiTheme="majorBidi" w:cstheme="majorBidi"/>
          <w:b/>
          <w:bCs/>
          <w:lang w:val="ru-RU"/>
        </w:rPr>
      </w:pPr>
      <w:r w:rsidRPr="00C85442">
        <w:rPr>
          <w:rFonts w:asciiTheme="majorBidi" w:eastAsia="Times New Roman" w:hAnsiTheme="majorBidi" w:cstheme="majorBidi"/>
          <w:b/>
          <w:bCs/>
          <w:lang w:val="ru-RU"/>
        </w:rPr>
        <w:t>Доказ техничке спецификације који се доставља уз понуду:</w:t>
      </w:r>
    </w:p>
    <w:p w14:paraId="548CE56A" w14:textId="77777777" w:rsidR="00C85442" w:rsidRPr="00C85442" w:rsidRDefault="00C85442" w:rsidP="00C85442">
      <w:pPr>
        <w:spacing w:before="100" w:beforeAutospacing="1" w:after="100" w:afterAutospacing="1" w:line="276" w:lineRule="auto"/>
        <w:ind w:firstLine="360"/>
        <w:jc w:val="both"/>
        <w:rPr>
          <w:rFonts w:asciiTheme="majorBidi" w:eastAsia="Times New Roman" w:hAnsiTheme="majorBidi" w:cstheme="majorBidi"/>
          <w:lang w:val="ru-RU"/>
        </w:rPr>
      </w:pPr>
      <w:r w:rsidRPr="00C85442">
        <w:rPr>
          <w:rFonts w:asciiTheme="majorBidi" w:eastAsia="Times New Roman" w:hAnsiTheme="majorBidi" w:cstheme="majorBidi"/>
          <w:lang w:val="ru-RU"/>
        </w:rPr>
        <w:t>Понуђач уз понуду доставља опис понуђеног решења са прецизним техничким карактеристикама и изјаву да понуђене лиценце испуњавају све захтеве из техничке спецификације.</w:t>
      </w:r>
    </w:p>
    <w:p w14:paraId="3C49E4A8" w14:textId="0070952C" w:rsidR="00C85442" w:rsidRPr="002B66C5" w:rsidRDefault="00C85442" w:rsidP="002B66C5">
      <w:pPr>
        <w:pStyle w:val="Heading4"/>
        <w:jc w:val="both"/>
        <w:rPr>
          <w:lang w:val="ru-RU"/>
        </w:rPr>
      </w:pPr>
      <w:r w:rsidRPr="002B66C5">
        <w:rPr>
          <w:rStyle w:val="Heading4Char"/>
          <w:b/>
          <w:bCs/>
          <w:lang w:val="ru-RU"/>
        </w:rPr>
        <w:t>Критеријуми за квалитативни избор привредног субјекта</w:t>
      </w:r>
    </w:p>
    <w:p w14:paraId="79D5D001" w14:textId="77777777" w:rsidR="00C85442" w:rsidRPr="00C85442" w:rsidRDefault="00C85442" w:rsidP="00C85442">
      <w:pPr>
        <w:pStyle w:val="ListParagraph"/>
        <w:spacing w:after="0" w:line="276" w:lineRule="auto"/>
        <w:ind w:left="1440"/>
        <w:jc w:val="both"/>
        <w:rPr>
          <w:rFonts w:asciiTheme="majorBidi" w:eastAsia="Times New Roman" w:hAnsiTheme="majorBidi" w:cstheme="majorBidi"/>
          <w:b/>
          <w:bCs/>
          <w:kern w:val="0"/>
          <w:lang w:val="ru-RU"/>
          <w14:ligatures w14:val="none"/>
        </w:rPr>
      </w:pPr>
    </w:p>
    <w:p w14:paraId="1A99A170" w14:textId="57A54C8F" w:rsidR="00C85442" w:rsidRPr="002B66C5" w:rsidRDefault="00C85442" w:rsidP="002B66C5">
      <w:pPr>
        <w:pStyle w:val="Heading4"/>
        <w:rPr>
          <w:lang w:val="ru-RU"/>
        </w:rPr>
      </w:pPr>
      <w:r w:rsidRPr="002B66C5">
        <w:rPr>
          <w:lang w:val="ru-RU"/>
        </w:rPr>
        <w:t>Техничка средства и мере за обезбеђивање квалитета</w:t>
      </w:r>
    </w:p>
    <w:p w14:paraId="12D30EE5" w14:textId="77777777" w:rsidR="00C85442" w:rsidRPr="00C85442" w:rsidRDefault="00C85442" w:rsidP="00C85442">
      <w:pPr>
        <w:spacing w:line="276" w:lineRule="auto"/>
        <w:jc w:val="both"/>
        <w:rPr>
          <w:rFonts w:asciiTheme="majorBidi" w:hAnsiTheme="majorBidi" w:cstheme="majorBidi"/>
          <w:b/>
          <w:lang w:val="ru-RU"/>
        </w:rPr>
      </w:pPr>
    </w:p>
    <w:p w14:paraId="45EF2C6D" w14:textId="77777777" w:rsidR="00C85442" w:rsidRPr="00C85442" w:rsidRDefault="00C85442" w:rsidP="00C85442">
      <w:pPr>
        <w:spacing w:line="276" w:lineRule="auto"/>
        <w:jc w:val="both"/>
        <w:rPr>
          <w:rFonts w:asciiTheme="majorBidi" w:hAnsiTheme="majorBidi" w:cstheme="majorBidi"/>
          <w:lang w:val="ru-RU"/>
        </w:rPr>
      </w:pPr>
      <w:r w:rsidRPr="00C85442">
        <w:rPr>
          <w:rFonts w:asciiTheme="majorBidi" w:hAnsiTheme="majorBidi" w:cstheme="majorBidi"/>
          <w:b/>
          <w:lang w:val="ru-RU"/>
        </w:rPr>
        <w:t>Правни основ</w:t>
      </w:r>
      <w:r w:rsidRPr="00C85442">
        <w:rPr>
          <w:rFonts w:asciiTheme="majorBidi" w:hAnsiTheme="majorBidi" w:cstheme="majorBidi"/>
          <w:lang w:val="ru-RU"/>
        </w:rPr>
        <w:t xml:space="preserve">: Члан 117. Став 1. ЗЈН - Наручилац може да одреди услове у погледу техничког и стручног капацитета којима се обезбеђује да привредни субјект има потребне кадровске и техничке ресурсе и искуство потребно за извршење уговора о јавној набавци са одговарајућим нивоом квалитета, а нарочито може да захтева да привредни субјект има довољно искуства у погледу раније извршених уговора. </w:t>
      </w:r>
    </w:p>
    <w:p w14:paraId="03882526" w14:textId="77777777" w:rsidR="00C85442" w:rsidRPr="00C85442" w:rsidRDefault="00C85442" w:rsidP="00C85442">
      <w:pPr>
        <w:spacing w:line="276" w:lineRule="auto"/>
        <w:jc w:val="both"/>
        <w:rPr>
          <w:rFonts w:asciiTheme="majorBidi" w:hAnsiTheme="majorBidi" w:cstheme="majorBidi"/>
          <w:lang w:val="ru-RU"/>
        </w:rPr>
      </w:pPr>
    </w:p>
    <w:p w14:paraId="1905C43A" w14:textId="77777777" w:rsidR="00C85442" w:rsidRPr="00C85442" w:rsidRDefault="00C85442" w:rsidP="00C85442">
      <w:pPr>
        <w:spacing w:line="276" w:lineRule="auto"/>
        <w:jc w:val="both"/>
        <w:rPr>
          <w:rFonts w:asciiTheme="majorBidi" w:hAnsiTheme="majorBidi" w:cstheme="majorBidi"/>
          <w:lang w:val="ru-RU"/>
        </w:rPr>
      </w:pPr>
      <w:r w:rsidRPr="00C85442">
        <w:rPr>
          <w:rFonts w:asciiTheme="majorBidi" w:hAnsiTheme="majorBidi" w:cstheme="majorBidi"/>
          <w:b/>
          <w:lang w:val="ru-RU"/>
        </w:rPr>
        <w:t xml:space="preserve">Начин доказивања испуњености критеријума: </w:t>
      </w:r>
      <w:r w:rsidRPr="00C85442">
        <w:rPr>
          <w:rFonts w:asciiTheme="majorBidi" w:hAnsiTheme="majorBidi" w:cstheme="majorBidi"/>
          <w:lang w:val="ru-RU"/>
        </w:rPr>
        <w:t xml:space="preserve">Привредни субјект дужан је да путем Портала састави и уз пријаву/понуду поднесе изјаву о испуњености критеријума за квалитативни избор привредног субјекта, којом потврђује да испуњава овај критеријум за избор привредног субјекта. Наручилац је дужан да пре доношења одлуке у поступку јавне набавке захтева од понуђача који је доставио економски најповољнију понуду да достави доказе о испуњености критеријума за квалитативни избор привредног субјекта. </w:t>
      </w:r>
    </w:p>
    <w:p w14:paraId="0D459900" w14:textId="77777777" w:rsidR="00C85442" w:rsidRPr="00C85442" w:rsidRDefault="00C85442" w:rsidP="00C85442">
      <w:pPr>
        <w:spacing w:line="276" w:lineRule="auto"/>
        <w:jc w:val="both"/>
        <w:rPr>
          <w:rFonts w:asciiTheme="majorBidi" w:hAnsiTheme="majorBidi" w:cstheme="majorBidi"/>
          <w:lang w:val="ru-RU"/>
        </w:rPr>
      </w:pPr>
    </w:p>
    <w:p w14:paraId="420B43C1" w14:textId="77777777" w:rsidR="00C85442" w:rsidRPr="004840B7" w:rsidRDefault="00C85442" w:rsidP="00C85442">
      <w:pPr>
        <w:spacing w:line="276" w:lineRule="auto"/>
        <w:jc w:val="both"/>
        <w:rPr>
          <w:rFonts w:asciiTheme="majorBidi" w:hAnsiTheme="majorBidi" w:cstheme="majorBidi"/>
          <w:b/>
        </w:rPr>
      </w:pPr>
      <w:proofErr w:type="spellStart"/>
      <w:r w:rsidRPr="004840B7">
        <w:rPr>
          <w:rFonts w:asciiTheme="majorBidi" w:hAnsiTheme="majorBidi" w:cstheme="majorBidi"/>
          <w:b/>
        </w:rPr>
        <w:t>Овај</w:t>
      </w:r>
      <w:proofErr w:type="spellEnd"/>
      <w:r w:rsidRPr="004840B7">
        <w:rPr>
          <w:rFonts w:asciiTheme="majorBidi" w:hAnsiTheme="majorBidi" w:cstheme="majorBidi"/>
          <w:b/>
        </w:rPr>
        <w:t xml:space="preserve"> </w:t>
      </w:r>
      <w:proofErr w:type="spellStart"/>
      <w:r w:rsidRPr="004840B7">
        <w:rPr>
          <w:rFonts w:asciiTheme="majorBidi" w:hAnsiTheme="majorBidi" w:cstheme="majorBidi"/>
          <w:b/>
        </w:rPr>
        <w:t>критеријум</w:t>
      </w:r>
      <w:proofErr w:type="spellEnd"/>
      <w:r w:rsidRPr="004840B7">
        <w:rPr>
          <w:rFonts w:asciiTheme="majorBidi" w:hAnsiTheme="majorBidi" w:cstheme="majorBidi"/>
          <w:b/>
        </w:rPr>
        <w:t xml:space="preserve"> </w:t>
      </w:r>
      <w:proofErr w:type="spellStart"/>
      <w:r w:rsidRPr="004840B7">
        <w:rPr>
          <w:rFonts w:asciiTheme="majorBidi" w:hAnsiTheme="majorBidi" w:cstheme="majorBidi"/>
          <w:b/>
        </w:rPr>
        <w:t>доказује</w:t>
      </w:r>
      <w:proofErr w:type="spellEnd"/>
      <w:r w:rsidRPr="004840B7">
        <w:rPr>
          <w:rFonts w:asciiTheme="majorBidi" w:hAnsiTheme="majorBidi" w:cstheme="majorBidi"/>
          <w:b/>
        </w:rPr>
        <w:t xml:space="preserve"> </w:t>
      </w:r>
      <w:proofErr w:type="spellStart"/>
      <w:r w:rsidRPr="004840B7">
        <w:rPr>
          <w:rFonts w:asciiTheme="majorBidi" w:hAnsiTheme="majorBidi" w:cstheme="majorBidi"/>
          <w:b/>
        </w:rPr>
        <w:t>се</w:t>
      </w:r>
      <w:proofErr w:type="spellEnd"/>
      <w:r w:rsidRPr="004840B7">
        <w:rPr>
          <w:rFonts w:asciiTheme="majorBidi" w:hAnsiTheme="majorBidi" w:cstheme="majorBidi"/>
          <w:b/>
        </w:rPr>
        <w:t xml:space="preserve">: </w:t>
      </w:r>
    </w:p>
    <w:p w14:paraId="45332A24" w14:textId="77777777" w:rsidR="00C85442" w:rsidRPr="00AD0A4C" w:rsidRDefault="00C85442" w:rsidP="00AD0A4C">
      <w:pPr>
        <w:pStyle w:val="ListParagraph"/>
        <w:numPr>
          <w:ilvl w:val="1"/>
          <w:numId w:val="11"/>
        </w:numPr>
        <w:spacing w:before="100" w:beforeAutospacing="1" w:after="100" w:afterAutospacing="1" w:line="276" w:lineRule="auto"/>
        <w:jc w:val="both"/>
        <w:rPr>
          <w:rFonts w:asciiTheme="majorBidi" w:eastAsia="Times New Roman" w:hAnsiTheme="majorBidi" w:cstheme="majorBidi"/>
          <w:kern w:val="0"/>
          <w:sz w:val="24"/>
          <w:szCs w:val="24"/>
          <w14:ligatures w14:val="none"/>
        </w:rPr>
      </w:pPr>
      <w:proofErr w:type="spellStart"/>
      <w:r w:rsidRPr="00AD0A4C">
        <w:rPr>
          <w:rFonts w:asciiTheme="majorBidi" w:eastAsia="Times New Roman" w:hAnsiTheme="majorBidi" w:cstheme="majorBidi"/>
          <w:kern w:val="0"/>
          <w:sz w:val="24"/>
          <w:szCs w:val="24"/>
          <w14:ligatures w14:val="none"/>
        </w:rPr>
        <w:t>Писмом</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овлашћења</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нпр</w:t>
      </w:r>
      <w:proofErr w:type="spellEnd"/>
      <w:r w:rsidRPr="00AD0A4C">
        <w:rPr>
          <w:rFonts w:asciiTheme="majorBidi" w:eastAsia="Times New Roman" w:hAnsiTheme="majorBidi" w:cstheme="majorBidi"/>
          <w:kern w:val="0"/>
          <w:sz w:val="24"/>
          <w:szCs w:val="24"/>
          <w14:ligatures w14:val="none"/>
        </w:rPr>
        <w:t xml:space="preserve">. Manufacturer Authorization Form - MAF, Letter of Authorization </w:t>
      </w:r>
      <w:proofErr w:type="spellStart"/>
      <w:r w:rsidRPr="00AD0A4C">
        <w:rPr>
          <w:rFonts w:asciiTheme="majorBidi" w:eastAsia="Times New Roman" w:hAnsiTheme="majorBidi" w:cstheme="majorBidi"/>
          <w:kern w:val="0"/>
          <w:sz w:val="24"/>
          <w:szCs w:val="24"/>
          <w14:ligatures w14:val="none"/>
        </w:rPr>
        <w:t>или</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слично</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издатом</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од</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стране</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произвођача</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или</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званичног</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дистрибутера</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или</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важећом</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потврдом</w:t>
      </w:r>
      <w:proofErr w:type="spellEnd"/>
      <w:r w:rsidRPr="00AD0A4C">
        <w:rPr>
          <w:rFonts w:asciiTheme="majorBidi" w:eastAsia="Times New Roman" w:hAnsiTheme="majorBidi" w:cstheme="majorBidi"/>
          <w:kern w:val="0"/>
          <w:sz w:val="24"/>
          <w:szCs w:val="24"/>
          <w14:ligatures w14:val="none"/>
        </w:rPr>
        <w:t xml:space="preserve"> о </w:t>
      </w:r>
      <w:proofErr w:type="spellStart"/>
      <w:r w:rsidRPr="00AD0A4C">
        <w:rPr>
          <w:rFonts w:asciiTheme="majorBidi" w:eastAsia="Times New Roman" w:hAnsiTheme="majorBidi" w:cstheme="majorBidi"/>
          <w:kern w:val="0"/>
          <w:sz w:val="24"/>
          <w:szCs w:val="24"/>
          <w14:ligatures w14:val="none"/>
        </w:rPr>
        <w:t>партнерском</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статусу</w:t>
      </w:r>
      <w:proofErr w:type="spellEnd"/>
      <w:r w:rsidRPr="00AD0A4C">
        <w:rPr>
          <w:rFonts w:asciiTheme="majorBidi" w:eastAsia="Times New Roman" w:hAnsiTheme="majorBidi" w:cstheme="majorBidi"/>
          <w:kern w:val="0"/>
          <w:sz w:val="24"/>
          <w:szCs w:val="24"/>
          <w14:ligatures w14:val="none"/>
        </w:rPr>
        <w:t xml:space="preserve"> у </w:t>
      </w:r>
      <w:proofErr w:type="spellStart"/>
      <w:r w:rsidRPr="00AD0A4C">
        <w:rPr>
          <w:rFonts w:asciiTheme="majorBidi" w:eastAsia="Times New Roman" w:hAnsiTheme="majorBidi" w:cstheme="majorBidi"/>
          <w:kern w:val="0"/>
          <w:sz w:val="24"/>
          <w:szCs w:val="24"/>
          <w14:ligatures w14:val="none"/>
        </w:rPr>
        <w:t>оквиру</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lastRenderedPageBreak/>
        <w:t>званичног</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програма</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произвођача</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нпр</w:t>
      </w:r>
      <w:proofErr w:type="spellEnd"/>
      <w:r w:rsidRPr="00AD0A4C">
        <w:rPr>
          <w:rFonts w:asciiTheme="majorBidi" w:eastAsia="Times New Roman" w:hAnsiTheme="majorBidi" w:cstheme="majorBidi"/>
          <w:kern w:val="0"/>
          <w:sz w:val="24"/>
          <w:szCs w:val="24"/>
          <w14:ligatures w14:val="none"/>
        </w:rPr>
        <w:t xml:space="preserve">. Certified Partner, Authorized Reseller, Cloud Solution Provider и </w:t>
      </w:r>
      <w:proofErr w:type="spellStart"/>
      <w:r w:rsidRPr="00AD0A4C">
        <w:rPr>
          <w:rFonts w:asciiTheme="majorBidi" w:eastAsia="Times New Roman" w:hAnsiTheme="majorBidi" w:cstheme="majorBidi"/>
          <w:kern w:val="0"/>
          <w:sz w:val="24"/>
          <w:szCs w:val="24"/>
          <w14:ligatures w14:val="none"/>
        </w:rPr>
        <w:t>др</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или</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путем</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званичног</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линка</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ка</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јавној</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евиденцији</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партнера</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на</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сајту</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произвођача</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где</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је</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видљиво</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да</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је</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понуђач</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овлашћен</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за</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продају</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понуђених</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лиценци</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од</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стране</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произвођача</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eastAsia="Times New Roman" w:hAnsiTheme="majorBidi" w:cstheme="majorBidi"/>
          <w:kern w:val="0"/>
          <w:sz w:val="24"/>
          <w:szCs w:val="24"/>
          <w14:ligatures w14:val="none"/>
        </w:rPr>
        <w:t>софтвера</w:t>
      </w:r>
      <w:proofErr w:type="spellEnd"/>
      <w:r w:rsidRPr="00AD0A4C">
        <w:rPr>
          <w:rFonts w:asciiTheme="majorBidi" w:eastAsia="Times New Roman" w:hAnsiTheme="majorBidi" w:cstheme="majorBidi"/>
          <w:kern w:val="0"/>
          <w:sz w:val="24"/>
          <w:szCs w:val="24"/>
          <w14:ligatures w14:val="none"/>
        </w:rPr>
        <w:t xml:space="preserve"> </w:t>
      </w:r>
      <w:proofErr w:type="spellStart"/>
      <w:r w:rsidRPr="00AD0A4C">
        <w:rPr>
          <w:rFonts w:asciiTheme="majorBidi" w:hAnsiTheme="majorBidi" w:cstheme="majorBidi"/>
          <w:sz w:val="24"/>
          <w:szCs w:val="24"/>
        </w:rPr>
        <w:t>на</w:t>
      </w:r>
      <w:proofErr w:type="spellEnd"/>
      <w:r w:rsidRPr="00AD0A4C">
        <w:rPr>
          <w:rFonts w:asciiTheme="majorBidi" w:hAnsiTheme="majorBidi" w:cstheme="majorBidi"/>
          <w:sz w:val="24"/>
          <w:szCs w:val="24"/>
        </w:rPr>
        <w:t xml:space="preserve"> </w:t>
      </w:r>
      <w:proofErr w:type="spellStart"/>
      <w:r w:rsidRPr="00AD0A4C">
        <w:rPr>
          <w:rFonts w:asciiTheme="majorBidi" w:hAnsiTheme="majorBidi" w:cstheme="majorBidi"/>
          <w:sz w:val="24"/>
          <w:szCs w:val="24"/>
        </w:rPr>
        <w:t>територији</w:t>
      </w:r>
      <w:proofErr w:type="spellEnd"/>
      <w:r w:rsidRPr="00AD0A4C">
        <w:rPr>
          <w:rFonts w:asciiTheme="majorBidi" w:hAnsiTheme="majorBidi" w:cstheme="majorBidi"/>
          <w:sz w:val="24"/>
          <w:szCs w:val="24"/>
        </w:rPr>
        <w:t xml:space="preserve"> </w:t>
      </w:r>
      <w:proofErr w:type="spellStart"/>
      <w:r w:rsidRPr="00AD0A4C">
        <w:rPr>
          <w:rFonts w:asciiTheme="majorBidi" w:hAnsiTheme="majorBidi" w:cstheme="majorBidi"/>
          <w:sz w:val="24"/>
          <w:szCs w:val="24"/>
        </w:rPr>
        <w:t>Републике</w:t>
      </w:r>
      <w:proofErr w:type="spellEnd"/>
      <w:r w:rsidRPr="00AD0A4C">
        <w:rPr>
          <w:rFonts w:asciiTheme="majorBidi" w:hAnsiTheme="majorBidi" w:cstheme="majorBidi"/>
          <w:sz w:val="24"/>
          <w:szCs w:val="24"/>
        </w:rPr>
        <w:t xml:space="preserve"> </w:t>
      </w:r>
      <w:proofErr w:type="spellStart"/>
      <w:r w:rsidRPr="00AD0A4C">
        <w:rPr>
          <w:rFonts w:asciiTheme="majorBidi" w:hAnsiTheme="majorBidi" w:cstheme="majorBidi"/>
          <w:sz w:val="24"/>
          <w:szCs w:val="24"/>
        </w:rPr>
        <w:t>Србије</w:t>
      </w:r>
      <w:proofErr w:type="spellEnd"/>
      <w:r w:rsidRPr="00AD0A4C">
        <w:rPr>
          <w:rFonts w:asciiTheme="majorBidi" w:eastAsia="Times New Roman" w:hAnsiTheme="majorBidi" w:cstheme="majorBidi"/>
          <w:kern w:val="0"/>
          <w:sz w:val="24"/>
          <w:szCs w:val="24"/>
          <w14:ligatures w14:val="none"/>
        </w:rPr>
        <w:t>.</w:t>
      </w:r>
    </w:p>
    <w:p w14:paraId="56E4778D" w14:textId="77777777" w:rsidR="00C85442" w:rsidRPr="00AD0A4C" w:rsidRDefault="00C85442" w:rsidP="00AD0A4C">
      <w:pPr>
        <w:pStyle w:val="ListParagraph"/>
        <w:spacing w:before="100" w:beforeAutospacing="1" w:after="100" w:afterAutospacing="1" w:line="276" w:lineRule="auto"/>
        <w:ind w:left="1440"/>
        <w:jc w:val="both"/>
        <w:rPr>
          <w:rFonts w:asciiTheme="majorBidi" w:eastAsia="Times New Roman" w:hAnsiTheme="majorBidi" w:cstheme="majorBidi"/>
          <w:kern w:val="0"/>
          <w:sz w:val="24"/>
          <w:szCs w:val="24"/>
          <w:lang w:val="ru-RU"/>
          <w14:ligatures w14:val="none"/>
        </w:rPr>
      </w:pPr>
      <w:r w:rsidRPr="00AD0A4C">
        <w:rPr>
          <w:rFonts w:asciiTheme="majorBidi" w:eastAsia="Times New Roman" w:hAnsiTheme="majorBidi" w:cstheme="majorBidi"/>
          <w:kern w:val="0"/>
          <w:sz w:val="24"/>
          <w:szCs w:val="24"/>
          <w:lang w:val="ru-RU"/>
          <w14:ligatures w14:val="none"/>
        </w:rPr>
        <w:t xml:space="preserve">Доказ мора бити издат у корист наручиоца или мора недвосмислено омогућавати понуђачу продају лиценци на тржишту </w:t>
      </w:r>
      <w:r w:rsidRPr="00AD0A4C">
        <w:rPr>
          <w:rFonts w:asciiTheme="majorBidi" w:hAnsiTheme="majorBidi" w:cstheme="majorBidi"/>
          <w:sz w:val="24"/>
          <w:szCs w:val="24"/>
          <w:lang w:val="ru-RU"/>
        </w:rPr>
        <w:t>Републике Србије</w:t>
      </w:r>
      <w:r w:rsidRPr="00AD0A4C">
        <w:rPr>
          <w:rFonts w:asciiTheme="majorBidi" w:eastAsia="Times New Roman" w:hAnsiTheme="majorBidi" w:cstheme="majorBidi"/>
          <w:kern w:val="0"/>
          <w:sz w:val="24"/>
          <w:szCs w:val="24"/>
          <w:lang w:val="ru-RU"/>
          <w14:ligatures w14:val="none"/>
        </w:rPr>
        <w:t>.</w:t>
      </w:r>
    </w:p>
    <w:p w14:paraId="15CB3936" w14:textId="77777777" w:rsidR="00C85442" w:rsidRPr="00AD0A4C" w:rsidRDefault="00C85442" w:rsidP="00AD0A4C">
      <w:pPr>
        <w:pStyle w:val="ListParagraph"/>
        <w:numPr>
          <w:ilvl w:val="1"/>
          <w:numId w:val="11"/>
        </w:numPr>
        <w:spacing w:before="100" w:beforeAutospacing="1" w:after="100" w:afterAutospacing="1" w:line="276" w:lineRule="auto"/>
        <w:jc w:val="both"/>
        <w:rPr>
          <w:rFonts w:asciiTheme="majorBidi" w:hAnsiTheme="majorBidi" w:cstheme="majorBidi"/>
          <w:sz w:val="24"/>
          <w:szCs w:val="24"/>
          <w:lang w:val="ru-RU"/>
        </w:rPr>
      </w:pPr>
      <w:r w:rsidRPr="00AD0A4C">
        <w:rPr>
          <w:rFonts w:asciiTheme="majorBidi" w:hAnsiTheme="majorBidi" w:cstheme="majorBidi"/>
          <w:sz w:val="24"/>
          <w:szCs w:val="24"/>
          <w:lang w:val="ru-RU"/>
        </w:rPr>
        <w:t xml:space="preserve">Фотокопијом потврде о партнерском односу, издатом од стране произвођача предметног софтвера или представника произвођача/локалне канцеларије, за територију Републике Србије. </w:t>
      </w:r>
    </w:p>
    <w:p w14:paraId="305E900E" w14:textId="77777777" w:rsidR="00C85442" w:rsidRPr="00AD0A4C" w:rsidRDefault="00C85442" w:rsidP="00AD0A4C">
      <w:pPr>
        <w:spacing w:line="276" w:lineRule="auto"/>
        <w:jc w:val="both"/>
        <w:rPr>
          <w:rFonts w:asciiTheme="majorBidi" w:hAnsiTheme="majorBidi" w:cstheme="majorBidi"/>
          <w:b/>
        </w:rPr>
      </w:pPr>
      <w:proofErr w:type="spellStart"/>
      <w:r w:rsidRPr="00AD0A4C">
        <w:rPr>
          <w:rFonts w:asciiTheme="majorBidi" w:hAnsiTheme="majorBidi" w:cstheme="majorBidi"/>
          <w:b/>
        </w:rPr>
        <w:t>Услови</w:t>
      </w:r>
      <w:proofErr w:type="spellEnd"/>
      <w:r w:rsidRPr="00AD0A4C">
        <w:rPr>
          <w:rFonts w:asciiTheme="majorBidi" w:hAnsiTheme="majorBidi" w:cstheme="majorBidi"/>
          <w:b/>
        </w:rPr>
        <w:t xml:space="preserve">: </w:t>
      </w:r>
    </w:p>
    <w:p w14:paraId="36C92ED8" w14:textId="77777777" w:rsidR="00C85442" w:rsidRPr="00AD0A4C" w:rsidRDefault="00C85442" w:rsidP="00AD0A4C">
      <w:pPr>
        <w:pStyle w:val="ListParagraph"/>
        <w:numPr>
          <w:ilvl w:val="2"/>
          <w:numId w:val="11"/>
        </w:numPr>
        <w:spacing w:before="100" w:beforeAutospacing="1" w:after="100" w:afterAutospacing="1" w:line="276" w:lineRule="auto"/>
        <w:jc w:val="both"/>
        <w:rPr>
          <w:rFonts w:asciiTheme="majorBidi" w:eastAsia="Times New Roman" w:hAnsiTheme="majorBidi" w:cstheme="majorBidi"/>
          <w:kern w:val="0"/>
          <w:sz w:val="24"/>
          <w:szCs w:val="24"/>
          <w:lang w:val="ru-RU"/>
          <w14:ligatures w14:val="none"/>
        </w:rPr>
      </w:pPr>
      <w:r w:rsidRPr="00AD0A4C">
        <w:rPr>
          <w:rFonts w:asciiTheme="majorBidi" w:hAnsiTheme="majorBidi" w:cstheme="majorBidi"/>
          <w:sz w:val="24"/>
          <w:szCs w:val="24"/>
          <w:lang w:val="ru-RU"/>
        </w:rPr>
        <w:t>Привредни субјект који подноси понуду мора</w:t>
      </w:r>
      <w:r w:rsidRPr="00AD0A4C">
        <w:rPr>
          <w:rFonts w:asciiTheme="majorBidi" w:eastAsia="Times New Roman" w:hAnsiTheme="majorBidi" w:cstheme="majorBidi"/>
          <w:kern w:val="0"/>
          <w:sz w:val="24"/>
          <w:szCs w:val="24"/>
          <w:lang w:val="ru-RU"/>
          <w14:ligatures w14:val="none"/>
        </w:rPr>
        <w:t xml:space="preserve"> бити овлашћен за продају понуђених лиценци од стране произвођача софтвера </w:t>
      </w:r>
      <w:r w:rsidRPr="00AD0A4C">
        <w:rPr>
          <w:rFonts w:asciiTheme="majorBidi" w:hAnsiTheme="majorBidi" w:cstheme="majorBidi"/>
          <w:sz w:val="24"/>
          <w:szCs w:val="24"/>
          <w:lang w:val="ru-RU"/>
        </w:rPr>
        <w:t>на територији Републике Србије.</w:t>
      </w:r>
    </w:p>
    <w:p w14:paraId="5F16F26D" w14:textId="77777777" w:rsidR="00C85442" w:rsidRPr="00AD0A4C" w:rsidRDefault="00C85442" w:rsidP="00AD0A4C">
      <w:pPr>
        <w:pStyle w:val="ListParagraph"/>
        <w:numPr>
          <w:ilvl w:val="2"/>
          <w:numId w:val="11"/>
        </w:numPr>
        <w:spacing w:before="100" w:beforeAutospacing="1" w:after="100" w:afterAutospacing="1" w:line="276" w:lineRule="auto"/>
        <w:jc w:val="both"/>
        <w:rPr>
          <w:rFonts w:asciiTheme="majorBidi" w:eastAsia="Times New Roman" w:hAnsiTheme="majorBidi" w:cstheme="majorBidi"/>
          <w:color w:val="EE0000"/>
          <w:kern w:val="0"/>
          <w:sz w:val="24"/>
          <w:szCs w:val="24"/>
          <w:lang w:val="ru-RU"/>
          <w14:ligatures w14:val="none"/>
        </w:rPr>
      </w:pPr>
      <w:r w:rsidRPr="00AD0A4C">
        <w:rPr>
          <w:rFonts w:asciiTheme="majorBidi" w:hAnsiTheme="majorBidi" w:cstheme="majorBidi"/>
          <w:sz w:val="24"/>
          <w:szCs w:val="24"/>
          <w:lang w:val="ru-RU"/>
        </w:rPr>
        <w:t xml:space="preserve">Привредни субјект мора да има важећи партнерски статус или статус овлашћеног дистрибутера или продавца лиценци са произвођачем софтвера за територију Републике Србије. </w:t>
      </w:r>
    </w:p>
    <w:p w14:paraId="0E5F3743" w14:textId="77777777" w:rsidR="00C85442" w:rsidRPr="00AD0A4C" w:rsidRDefault="00C85442" w:rsidP="00AD0A4C">
      <w:pPr>
        <w:pStyle w:val="ListParagraph"/>
        <w:spacing w:before="100" w:beforeAutospacing="1" w:after="100" w:afterAutospacing="1" w:line="276" w:lineRule="auto"/>
        <w:ind w:left="1440"/>
        <w:jc w:val="both"/>
        <w:rPr>
          <w:rFonts w:asciiTheme="majorBidi" w:eastAsia="Times New Roman" w:hAnsiTheme="majorBidi" w:cstheme="majorBidi"/>
          <w:color w:val="EE0000"/>
          <w:kern w:val="0"/>
          <w:sz w:val="24"/>
          <w:szCs w:val="24"/>
          <w:lang w:val="ru-RU"/>
          <w14:ligatures w14:val="none"/>
        </w:rPr>
      </w:pPr>
    </w:p>
    <w:p w14:paraId="75D7BBE2" w14:textId="77777777" w:rsidR="00C85442" w:rsidRPr="00B17E00" w:rsidRDefault="00C85442" w:rsidP="002B66C5">
      <w:pPr>
        <w:pStyle w:val="Heading4"/>
        <w:jc w:val="both"/>
        <w:rPr>
          <w:rFonts w:eastAsia="SimSun"/>
          <w:lang w:val="ru-RU" w:eastAsia="zh-CN" w:bidi="hi-IN"/>
        </w:rPr>
      </w:pPr>
      <w:bookmarkStart w:id="28" w:name="_Hlk202863307"/>
      <w:bookmarkStart w:id="29" w:name="_Hlk202821666"/>
      <w:r w:rsidRPr="00C85442">
        <w:rPr>
          <w:rFonts w:eastAsia="SimSun"/>
          <w:lang w:val="ru-RU" w:eastAsia="zh-CN" w:bidi="hi-IN"/>
        </w:rPr>
        <w:t xml:space="preserve"> </w:t>
      </w:r>
      <w:r w:rsidRPr="00B17E00">
        <w:rPr>
          <w:rFonts w:eastAsia="SimSun"/>
          <w:lang w:val="ru-RU" w:eastAsia="zh-CN" w:bidi="hi-IN"/>
        </w:rPr>
        <w:t>Стандарди управљања квалитетом</w:t>
      </w:r>
    </w:p>
    <w:p w14:paraId="704FD64B" w14:textId="77777777" w:rsidR="00C85442" w:rsidRPr="00B17E00" w:rsidRDefault="00C85442" w:rsidP="00C85442">
      <w:pPr>
        <w:tabs>
          <w:tab w:val="left" w:pos="567"/>
          <w:tab w:val="left" w:pos="709"/>
        </w:tabs>
        <w:spacing w:line="276" w:lineRule="auto"/>
        <w:jc w:val="both"/>
        <w:rPr>
          <w:rFonts w:asciiTheme="majorBidi" w:eastAsia="SimSun" w:hAnsiTheme="majorBidi" w:cstheme="majorBidi"/>
          <w:b/>
          <w:lang w:val="ru-RU" w:eastAsia="zh-CN" w:bidi="hi-IN"/>
        </w:rPr>
      </w:pPr>
    </w:p>
    <w:p w14:paraId="41DCEB90" w14:textId="77777777" w:rsidR="00C85442" w:rsidRPr="00B17E00" w:rsidRDefault="00C85442" w:rsidP="00C85442">
      <w:pPr>
        <w:tabs>
          <w:tab w:val="left" w:pos="0"/>
          <w:tab w:val="left" w:pos="567"/>
        </w:tabs>
        <w:spacing w:line="276" w:lineRule="auto"/>
        <w:jc w:val="both"/>
        <w:rPr>
          <w:rFonts w:asciiTheme="majorBidi" w:eastAsia="Times New Roman" w:hAnsiTheme="majorBidi" w:cstheme="majorBidi"/>
          <w:b/>
          <w:lang w:val="ru-RU"/>
        </w:rPr>
      </w:pPr>
      <w:r w:rsidRPr="00B17E00">
        <w:rPr>
          <w:rFonts w:asciiTheme="majorBidi" w:eastAsia="Times New Roman" w:hAnsiTheme="majorBidi" w:cstheme="majorBidi"/>
          <w:b/>
          <w:lang w:val="ru-RU"/>
        </w:rPr>
        <w:t>Правни основ:</w:t>
      </w:r>
    </w:p>
    <w:p w14:paraId="5345D7F1" w14:textId="77777777" w:rsidR="00C85442" w:rsidRPr="00C85442" w:rsidRDefault="00C85442" w:rsidP="00C85442">
      <w:pPr>
        <w:tabs>
          <w:tab w:val="left" w:pos="0"/>
          <w:tab w:val="left" w:pos="567"/>
        </w:tabs>
        <w:spacing w:line="276" w:lineRule="auto"/>
        <w:jc w:val="both"/>
        <w:rPr>
          <w:rFonts w:asciiTheme="majorBidi" w:eastAsia="Times New Roman" w:hAnsiTheme="majorBidi" w:cstheme="majorBidi"/>
          <w:lang w:val="ru-RU"/>
        </w:rPr>
      </w:pPr>
      <w:r w:rsidRPr="00C85442">
        <w:rPr>
          <w:rFonts w:asciiTheme="majorBidi" w:eastAsia="Times New Roman" w:hAnsiTheme="majorBidi" w:cstheme="majorBidi"/>
          <w:lang w:val="ru-RU"/>
        </w:rPr>
        <w:t>Члан 126. ЗЈН - Ако наручилац у сврху доказивања критеријума за квалитативни избор захтева достављање потврда независних тела којима се потврђује усаглашеност привредног субјекта са одређеним стандардима осигурања квалитета, укључујући приступачност за особе са инвалидитетом, дужан је да упути на системе осигурања квалитета који се заснивају на одговарајућим стандардима које су потврдила акредитована тела.</w:t>
      </w:r>
    </w:p>
    <w:p w14:paraId="397A1038" w14:textId="77777777" w:rsidR="00C85442" w:rsidRPr="00C85442" w:rsidRDefault="00C85442" w:rsidP="00C85442">
      <w:pPr>
        <w:tabs>
          <w:tab w:val="left" w:pos="0"/>
          <w:tab w:val="left" w:pos="567"/>
        </w:tabs>
        <w:spacing w:line="276" w:lineRule="auto"/>
        <w:jc w:val="both"/>
        <w:rPr>
          <w:rFonts w:asciiTheme="majorBidi" w:eastAsia="Times New Roman" w:hAnsiTheme="majorBidi" w:cstheme="majorBidi"/>
          <w:highlight w:val="yellow"/>
          <w:lang w:val="ru-RU"/>
        </w:rPr>
      </w:pPr>
    </w:p>
    <w:p w14:paraId="1ACCFBC1" w14:textId="77777777" w:rsidR="00C85442" w:rsidRPr="00C85442" w:rsidRDefault="00C85442" w:rsidP="00C85442">
      <w:pPr>
        <w:spacing w:line="276" w:lineRule="auto"/>
        <w:jc w:val="both"/>
        <w:rPr>
          <w:rFonts w:asciiTheme="majorBidi" w:hAnsiTheme="majorBidi" w:cstheme="majorBidi"/>
          <w:lang w:val="ru-RU"/>
        </w:rPr>
      </w:pPr>
      <w:r w:rsidRPr="00C85442">
        <w:rPr>
          <w:rFonts w:asciiTheme="majorBidi" w:hAnsiTheme="majorBidi" w:cstheme="majorBidi"/>
          <w:b/>
          <w:lang w:val="ru-RU"/>
        </w:rPr>
        <w:t xml:space="preserve">Начин доказивања испуњености критеријума: </w:t>
      </w:r>
      <w:r w:rsidRPr="00C85442">
        <w:rPr>
          <w:rFonts w:asciiTheme="majorBidi" w:hAnsiTheme="majorBidi" w:cstheme="majorBidi"/>
          <w:lang w:val="ru-RU"/>
        </w:rPr>
        <w:t xml:space="preserve">Привредни субјект дужан је да путем Портала састави и уз пријаву/понуду поднесе изјаву о испуњености критеријума за квалитативни избор привредног субјекта, којом потврђује да испуњава овај критеријум за избор привредног субјекта. Наручилац је дужан да пре доношења одлуке у поступку јавне набавке захтева од понуђача који је доставио економски најповољнију понуду да достави доказе о испуњености критеријума за квалитативни избор привредног субјекта. </w:t>
      </w:r>
    </w:p>
    <w:p w14:paraId="44E2D28F" w14:textId="77777777" w:rsidR="00C85442" w:rsidRPr="00C85442" w:rsidRDefault="00C85442" w:rsidP="00C85442">
      <w:pPr>
        <w:widowControl w:val="0"/>
        <w:autoSpaceDE w:val="0"/>
        <w:autoSpaceDN w:val="0"/>
        <w:spacing w:before="37" w:line="276" w:lineRule="auto"/>
        <w:ind w:left="37" w:right="25"/>
        <w:jc w:val="both"/>
        <w:rPr>
          <w:rFonts w:asciiTheme="majorBidi" w:eastAsia="Calibri" w:hAnsiTheme="majorBidi" w:cstheme="majorBidi"/>
          <w:highlight w:val="yellow"/>
          <w:lang w:val="ru-RU"/>
        </w:rPr>
      </w:pPr>
    </w:p>
    <w:p w14:paraId="079237EC" w14:textId="77777777" w:rsidR="00AD0A4C" w:rsidRDefault="00AD0A4C" w:rsidP="00C85442">
      <w:pPr>
        <w:widowControl w:val="0"/>
        <w:autoSpaceDE w:val="0"/>
        <w:autoSpaceDN w:val="0"/>
        <w:spacing w:before="37" w:line="276" w:lineRule="auto"/>
        <w:ind w:left="37" w:right="25"/>
        <w:jc w:val="both"/>
        <w:rPr>
          <w:rFonts w:asciiTheme="majorBidi" w:eastAsia="Calibri" w:hAnsiTheme="majorBidi" w:cstheme="majorBidi"/>
          <w:b/>
        </w:rPr>
      </w:pPr>
    </w:p>
    <w:p w14:paraId="0C090A54" w14:textId="77777777" w:rsidR="00AD0A4C" w:rsidRDefault="00AD0A4C" w:rsidP="00C85442">
      <w:pPr>
        <w:widowControl w:val="0"/>
        <w:autoSpaceDE w:val="0"/>
        <w:autoSpaceDN w:val="0"/>
        <w:spacing w:before="37" w:line="276" w:lineRule="auto"/>
        <w:ind w:left="37" w:right="25"/>
        <w:jc w:val="both"/>
        <w:rPr>
          <w:rFonts w:asciiTheme="majorBidi" w:eastAsia="Calibri" w:hAnsiTheme="majorBidi" w:cstheme="majorBidi"/>
          <w:b/>
        </w:rPr>
      </w:pPr>
    </w:p>
    <w:p w14:paraId="4CB4A1AC" w14:textId="0F780FF6" w:rsidR="00C85442" w:rsidRPr="00AD0A4C" w:rsidRDefault="00C85442" w:rsidP="00C85442">
      <w:pPr>
        <w:widowControl w:val="0"/>
        <w:autoSpaceDE w:val="0"/>
        <w:autoSpaceDN w:val="0"/>
        <w:spacing w:before="37" w:line="276" w:lineRule="auto"/>
        <w:ind w:left="37" w:right="25"/>
        <w:jc w:val="both"/>
        <w:rPr>
          <w:rFonts w:asciiTheme="majorBidi" w:eastAsia="Calibri" w:hAnsiTheme="majorBidi" w:cstheme="majorBidi"/>
          <w:b/>
          <w:lang w:val="ru-RU"/>
        </w:rPr>
      </w:pPr>
      <w:r w:rsidRPr="00AD0A4C">
        <w:rPr>
          <w:rFonts w:asciiTheme="majorBidi" w:eastAsia="Calibri" w:hAnsiTheme="majorBidi" w:cstheme="majorBidi"/>
          <w:b/>
          <w:lang w:val="ru-RU"/>
        </w:rPr>
        <w:lastRenderedPageBreak/>
        <w:t>Овај критеријум доказује се достављањем копијама важећих сертификата и то:</w:t>
      </w:r>
    </w:p>
    <w:p w14:paraId="48AB28A3" w14:textId="77777777" w:rsidR="00C85442" w:rsidRPr="00AD0A4C" w:rsidRDefault="00C85442" w:rsidP="00C85442">
      <w:pPr>
        <w:pStyle w:val="ListParagraph"/>
        <w:widowControl w:val="0"/>
        <w:numPr>
          <w:ilvl w:val="3"/>
          <w:numId w:val="11"/>
        </w:numPr>
        <w:autoSpaceDE w:val="0"/>
        <w:autoSpaceDN w:val="0"/>
        <w:spacing w:before="37" w:after="0" w:line="276" w:lineRule="auto"/>
        <w:ind w:right="25"/>
        <w:jc w:val="both"/>
        <w:rPr>
          <w:rFonts w:asciiTheme="majorBidi" w:eastAsia="Times New Roman" w:hAnsiTheme="majorBidi" w:cstheme="majorBidi"/>
          <w:kern w:val="0"/>
          <w:sz w:val="24"/>
          <w:szCs w:val="24"/>
          <w14:ligatures w14:val="none"/>
        </w:rPr>
      </w:pPr>
      <w:r w:rsidRPr="00AD0A4C">
        <w:rPr>
          <w:rFonts w:asciiTheme="majorBidi" w:hAnsiTheme="majorBidi" w:cstheme="majorBidi"/>
          <w:sz w:val="24"/>
          <w:szCs w:val="24"/>
        </w:rPr>
        <w:t>SRPS</w:t>
      </w:r>
      <w:r w:rsidRPr="00AD0A4C">
        <w:rPr>
          <w:rFonts w:asciiTheme="majorBidi" w:hAnsiTheme="majorBidi" w:cstheme="majorBidi"/>
          <w:sz w:val="24"/>
          <w:szCs w:val="24"/>
          <w:lang w:val="ru-RU"/>
        </w:rPr>
        <w:t xml:space="preserve"> </w:t>
      </w:r>
      <w:r w:rsidRPr="00AD0A4C">
        <w:rPr>
          <w:rFonts w:asciiTheme="majorBidi" w:hAnsiTheme="majorBidi" w:cstheme="majorBidi"/>
          <w:sz w:val="24"/>
          <w:szCs w:val="24"/>
        </w:rPr>
        <w:t>ISO</w:t>
      </w:r>
      <w:r w:rsidRPr="00AD0A4C">
        <w:rPr>
          <w:rFonts w:asciiTheme="majorBidi" w:hAnsiTheme="majorBidi" w:cstheme="majorBidi"/>
          <w:sz w:val="24"/>
          <w:szCs w:val="24"/>
          <w:lang w:val="ru-RU"/>
        </w:rPr>
        <w:t>/</w:t>
      </w:r>
      <w:r w:rsidRPr="00AD0A4C">
        <w:rPr>
          <w:rFonts w:asciiTheme="majorBidi" w:hAnsiTheme="majorBidi" w:cstheme="majorBidi"/>
          <w:sz w:val="24"/>
          <w:szCs w:val="24"/>
        </w:rPr>
        <w:t>IEC</w:t>
      </w:r>
      <w:r w:rsidRPr="00AD0A4C">
        <w:rPr>
          <w:rFonts w:asciiTheme="majorBidi" w:hAnsiTheme="majorBidi" w:cstheme="majorBidi"/>
          <w:sz w:val="24"/>
          <w:szCs w:val="24"/>
          <w:lang w:val="ru-RU"/>
        </w:rPr>
        <w:t xml:space="preserve"> 27001:2022/</w:t>
      </w:r>
      <w:proofErr w:type="spellStart"/>
      <w:r w:rsidRPr="00AD0A4C">
        <w:rPr>
          <w:rFonts w:asciiTheme="majorBidi" w:hAnsiTheme="majorBidi" w:cstheme="majorBidi"/>
          <w:sz w:val="24"/>
          <w:szCs w:val="24"/>
        </w:rPr>
        <w:t>Amd</w:t>
      </w:r>
      <w:proofErr w:type="spellEnd"/>
      <w:r w:rsidRPr="00AD0A4C">
        <w:rPr>
          <w:rFonts w:asciiTheme="majorBidi" w:hAnsiTheme="majorBidi" w:cstheme="majorBidi"/>
          <w:sz w:val="24"/>
          <w:szCs w:val="24"/>
          <w:lang w:val="ru-RU"/>
        </w:rPr>
        <w:t xml:space="preserve"> 1:2024 - “Безбедност информација, сајбер безбедност и заштита приватности - Системи менаџмента безбедношћу информација - Захтеви” (енг. </w:t>
      </w:r>
      <w:r w:rsidRPr="00AD0A4C">
        <w:rPr>
          <w:rFonts w:asciiTheme="majorBidi" w:hAnsiTheme="majorBidi" w:cstheme="majorBidi"/>
          <w:i/>
          <w:iCs/>
          <w:sz w:val="24"/>
          <w:szCs w:val="24"/>
        </w:rPr>
        <w:t>Information technology -  Security techniques - Information security management systems - Requirements)</w:t>
      </w:r>
      <w:r w:rsidRPr="00AD0A4C">
        <w:rPr>
          <w:rFonts w:asciiTheme="majorBidi" w:eastAsia="Times New Roman" w:hAnsiTheme="majorBidi" w:cstheme="majorBidi"/>
          <w:kern w:val="0"/>
          <w:sz w:val="24"/>
          <w:szCs w:val="24"/>
          <w14:ligatures w14:val="none"/>
        </w:rPr>
        <w:t xml:space="preserve"> и </w:t>
      </w:r>
    </w:p>
    <w:p w14:paraId="6942D74B" w14:textId="77777777" w:rsidR="00C85442" w:rsidRPr="00AD0A4C" w:rsidRDefault="00C85442" w:rsidP="00C85442">
      <w:pPr>
        <w:pStyle w:val="ListParagraph"/>
        <w:widowControl w:val="0"/>
        <w:numPr>
          <w:ilvl w:val="3"/>
          <w:numId w:val="11"/>
        </w:numPr>
        <w:autoSpaceDE w:val="0"/>
        <w:autoSpaceDN w:val="0"/>
        <w:spacing w:before="37" w:after="0" w:line="276" w:lineRule="auto"/>
        <w:ind w:right="25"/>
        <w:jc w:val="both"/>
        <w:rPr>
          <w:rFonts w:asciiTheme="majorBidi" w:eastAsia="Times New Roman" w:hAnsiTheme="majorBidi" w:cstheme="majorBidi"/>
          <w:kern w:val="0"/>
          <w:sz w:val="24"/>
          <w:szCs w:val="24"/>
          <w14:ligatures w14:val="none"/>
        </w:rPr>
      </w:pPr>
      <w:r w:rsidRPr="00AD0A4C">
        <w:rPr>
          <w:rFonts w:asciiTheme="majorBidi" w:eastAsia="Times New Roman" w:hAnsiTheme="majorBidi" w:cstheme="majorBidi"/>
          <w:kern w:val="0"/>
          <w:sz w:val="24"/>
          <w:szCs w:val="24"/>
          <w14:ligatures w14:val="none"/>
        </w:rPr>
        <w:t>SRPS</w:t>
      </w:r>
      <w:r w:rsidRPr="00AD0A4C">
        <w:rPr>
          <w:rFonts w:asciiTheme="majorBidi" w:eastAsia="Times New Roman" w:hAnsiTheme="majorBidi" w:cstheme="majorBidi"/>
          <w:kern w:val="0"/>
          <w:sz w:val="24"/>
          <w:szCs w:val="24"/>
          <w:lang w:val="ru-RU"/>
          <w14:ligatures w14:val="none"/>
        </w:rPr>
        <w:t xml:space="preserve"> </w:t>
      </w:r>
      <w:r w:rsidRPr="00AD0A4C">
        <w:rPr>
          <w:rFonts w:asciiTheme="majorBidi" w:eastAsia="Times New Roman" w:hAnsiTheme="majorBidi" w:cstheme="majorBidi"/>
          <w:kern w:val="0"/>
          <w:sz w:val="24"/>
          <w:szCs w:val="24"/>
          <w14:ligatures w14:val="none"/>
        </w:rPr>
        <w:t>ISO</w:t>
      </w:r>
      <w:r w:rsidRPr="00AD0A4C">
        <w:rPr>
          <w:rFonts w:asciiTheme="majorBidi" w:eastAsia="Times New Roman" w:hAnsiTheme="majorBidi" w:cstheme="majorBidi"/>
          <w:kern w:val="0"/>
          <w:sz w:val="24"/>
          <w:szCs w:val="24"/>
          <w:lang w:val="ru-RU"/>
          <w14:ligatures w14:val="none"/>
        </w:rPr>
        <w:t>/</w:t>
      </w:r>
      <w:r w:rsidRPr="00AD0A4C">
        <w:rPr>
          <w:rFonts w:asciiTheme="majorBidi" w:eastAsia="Times New Roman" w:hAnsiTheme="majorBidi" w:cstheme="majorBidi"/>
          <w:kern w:val="0"/>
          <w:sz w:val="24"/>
          <w:szCs w:val="24"/>
          <w14:ligatures w14:val="none"/>
        </w:rPr>
        <w:t>IEC</w:t>
      </w:r>
      <w:r w:rsidRPr="00AD0A4C">
        <w:rPr>
          <w:rFonts w:asciiTheme="majorBidi" w:eastAsia="Times New Roman" w:hAnsiTheme="majorBidi" w:cstheme="majorBidi"/>
          <w:kern w:val="0"/>
          <w:sz w:val="24"/>
          <w:szCs w:val="24"/>
          <w:lang w:val="ru-RU"/>
          <w14:ligatures w14:val="none"/>
        </w:rPr>
        <w:t xml:space="preserve"> 27018:2019 - “Информационе технологије - Технике безбедности - Правило добре праксе за заштиту личних идентификационих информација (</w:t>
      </w:r>
      <w:r w:rsidRPr="00AD0A4C">
        <w:rPr>
          <w:rFonts w:asciiTheme="majorBidi" w:eastAsia="Times New Roman" w:hAnsiTheme="majorBidi" w:cstheme="majorBidi"/>
          <w:kern w:val="0"/>
          <w:sz w:val="24"/>
          <w:szCs w:val="24"/>
          <w14:ligatures w14:val="none"/>
        </w:rPr>
        <w:t>PII</w:t>
      </w:r>
      <w:r w:rsidRPr="00AD0A4C">
        <w:rPr>
          <w:rFonts w:asciiTheme="majorBidi" w:eastAsia="Times New Roman" w:hAnsiTheme="majorBidi" w:cstheme="majorBidi"/>
          <w:kern w:val="0"/>
          <w:sz w:val="24"/>
          <w:szCs w:val="24"/>
          <w:lang w:val="ru-RU"/>
          <w14:ligatures w14:val="none"/>
        </w:rPr>
        <w:t>) у јавном клауду у којем се врши обрада личних идентификационих информација (</w:t>
      </w:r>
      <w:r w:rsidRPr="00AD0A4C">
        <w:rPr>
          <w:rFonts w:asciiTheme="majorBidi" w:eastAsia="Times New Roman" w:hAnsiTheme="majorBidi" w:cstheme="majorBidi"/>
          <w:kern w:val="0"/>
          <w:sz w:val="24"/>
          <w:szCs w:val="24"/>
          <w14:ligatures w14:val="none"/>
        </w:rPr>
        <w:t>PII</w:t>
      </w:r>
      <w:r w:rsidRPr="00AD0A4C">
        <w:rPr>
          <w:rFonts w:asciiTheme="majorBidi" w:eastAsia="Times New Roman" w:hAnsiTheme="majorBidi" w:cstheme="majorBidi"/>
          <w:kern w:val="0"/>
          <w:sz w:val="24"/>
          <w:szCs w:val="24"/>
          <w:lang w:val="ru-RU"/>
          <w14:ligatures w14:val="none"/>
        </w:rPr>
        <w:t xml:space="preserve">)” (енгл. </w:t>
      </w:r>
      <w:r w:rsidRPr="00AD0A4C">
        <w:rPr>
          <w:rFonts w:asciiTheme="majorBidi" w:eastAsia="Times New Roman" w:hAnsiTheme="majorBidi" w:cstheme="majorBidi"/>
          <w:i/>
          <w:iCs/>
          <w:kern w:val="0"/>
          <w:sz w:val="24"/>
          <w:szCs w:val="24"/>
          <w14:ligatures w14:val="none"/>
        </w:rPr>
        <w:t>Information technology - Security techniques - Code of practice for protection of personally identifiable information (PII) in public clouds acting as PII processors).</w:t>
      </w:r>
    </w:p>
    <w:p w14:paraId="444A4F88" w14:textId="77777777" w:rsidR="00C85442" w:rsidRPr="00AD0A4C" w:rsidRDefault="00C85442" w:rsidP="00C85442">
      <w:pPr>
        <w:pStyle w:val="ListParagraph"/>
        <w:spacing w:before="100" w:beforeAutospacing="1" w:after="100" w:afterAutospacing="1" w:line="276" w:lineRule="auto"/>
        <w:ind w:left="1440"/>
        <w:jc w:val="both"/>
        <w:rPr>
          <w:rFonts w:asciiTheme="majorBidi" w:eastAsia="Times New Roman" w:hAnsiTheme="majorBidi" w:cstheme="majorBidi"/>
          <w:kern w:val="0"/>
          <w:sz w:val="24"/>
          <w:szCs w:val="24"/>
          <w14:ligatures w14:val="none"/>
        </w:rPr>
      </w:pPr>
    </w:p>
    <w:p w14:paraId="71D9F4D6" w14:textId="77777777" w:rsidR="00C85442" w:rsidRPr="00C85442" w:rsidRDefault="00C85442" w:rsidP="00C85442">
      <w:pPr>
        <w:widowControl w:val="0"/>
        <w:autoSpaceDE w:val="0"/>
        <w:autoSpaceDN w:val="0"/>
        <w:spacing w:before="37" w:line="276" w:lineRule="auto"/>
        <w:ind w:left="37" w:right="25"/>
        <w:jc w:val="both"/>
        <w:rPr>
          <w:rFonts w:asciiTheme="majorBidi" w:eastAsia="Times New Roman" w:hAnsiTheme="majorBidi" w:cstheme="majorBidi"/>
          <w:lang w:val="ru-RU"/>
        </w:rPr>
      </w:pPr>
      <w:r w:rsidRPr="00C85442">
        <w:rPr>
          <w:rFonts w:asciiTheme="majorBidi" w:hAnsiTheme="majorBidi" w:cstheme="majorBidi"/>
          <w:b/>
          <w:lang w:val="ru-RU"/>
        </w:rPr>
        <w:t xml:space="preserve">Услови: </w:t>
      </w:r>
      <w:r w:rsidRPr="00C85442">
        <w:rPr>
          <w:rFonts w:asciiTheme="majorBidi" w:eastAsia="Times New Roman" w:hAnsiTheme="majorBidi" w:cstheme="majorBidi"/>
          <w:lang w:val="ru-RU"/>
        </w:rPr>
        <w:t xml:space="preserve">Систем мора бити хостован у складу са признатим међународним стандардима информационе безбедности и то: </w:t>
      </w:r>
    </w:p>
    <w:p w14:paraId="5192AD2D" w14:textId="77777777" w:rsidR="00C85442" w:rsidRPr="00C85442" w:rsidRDefault="00C85442" w:rsidP="00C85442">
      <w:pPr>
        <w:widowControl w:val="0"/>
        <w:autoSpaceDE w:val="0"/>
        <w:autoSpaceDN w:val="0"/>
        <w:spacing w:before="37" w:line="276" w:lineRule="auto"/>
        <w:ind w:left="37" w:right="25"/>
        <w:jc w:val="both"/>
        <w:rPr>
          <w:rFonts w:asciiTheme="majorBidi" w:eastAsia="Times New Roman" w:hAnsiTheme="majorBidi" w:cstheme="majorBidi"/>
          <w:lang w:val="ru-RU"/>
        </w:rPr>
      </w:pPr>
      <w:r w:rsidRPr="00C85442">
        <w:rPr>
          <w:rFonts w:asciiTheme="majorBidi" w:hAnsiTheme="majorBidi" w:cstheme="majorBidi"/>
          <w:b/>
          <w:lang w:val="ru-RU"/>
        </w:rPr>
        <w:t>-</w:t>
      </w:r>
      <w:r w:rsidRPr="00C85442">
        <w:rPr>
          <w:rFonts w:asciiTheme="majorBidi" w:hAnsiTheme="majorBidi" w:cstheme="majorBidi"/>
          <w:lang w:val="ru-RU"/>
        </w:rPr>
        <w:t xml:space="preserve"> </w:t>
      </w:r>
      <w:r w:rsidRPr="004840B7">
        <w:rPr>
          <w:rFonts w:asciiTheme="majorBidi" w:hAnsiTheme="majorBidi" w:cstheme="majorBidi"/>
        </w:rPr>
        <w:t>SRPS</w:t>
      </w:r>
      <w:r w:rsidRPr="00C85442">
        <w:rPr>
          <w:rFonts w:asciiTheme="majorBidi" w:hAnsiTheme="majorBidi" w:cstheme="majorBidi"/>
          <w:lang w:val="ru-RU"/>
        </w:rPr>
        <w:t xml:space="preserve"> </w:t>
      </w:r>
      <w:r w:rsidRPr="004840B7">
        <w:rPr>
          <w:rFonts w:asciiTheme="majorBidi" w:hAnsiTheme="majorBidi" w:cstheme="majorBidi"/>
        </w:rPr>
        <w:t>ISO</w:t>
      </w:r>
      <w:r w:rsidRPr="00C85442">
        <w:rPr>
          <w:rFonts w:asciiTheme="majorBidi" w:hAnsiTheme="majorBidi" w:cstheme="majorBidi"/>
          <w:lang w:val="ru-RU"/>
        </w:rPr>
        <w:t>/</w:t>
      </w:r>
      <w:r w:rsidRPr="004840B7">
        <w:rPr>
          <w:rFonts w:asciiTheme="majorBidi" w:hAnsiTheme="majorBidi" w:cstheme="majorBidi"/>
        </w:rPr>
        <w:t>IEC</w:t>
      </w:r>
      <w:r w:rsidRPr="00C85442">
        <w:rPr>
          <w:rFonts w:asciiTheme="majorBidi" w:hAnsiTheme="majorBidi" w:cstheme="majorBidi"/>
          <w:lang w:val="ru-RU"/>
        </w:rPr>
        <w:t xml:space="preserve"> 27001:2022/</w:t>
      </w:r>
      <w:proofErr w:type="spellStart"/>
      <w:r w:rsidRPr="004840B7">
        <w:rPr>
          <w:rFonts w:asciiTheme="majorBidi" w:hAnsiTheme="majorBidi" w:cstheme="majorBidi"/>
        </w:rPr>
        <w:t>Amd</w:t>
      </w:r>
      <w:proofErr w:type="spellEnd"/>
      <w:r w:rsidRPr="00C85442">
        <w:rPr>
          <w:rFonts w:asciiTheme="majorBidi" w:hAnsiTheme="majorBidi" w:cstheme="majorBidi"/>
          <w:lang w:val="ru-RU"/>
        </w:rPr>
        <w:t xml:space="preserve"> 1:2024 - “Безбедност информација, сајбер безбедност и заштита приватности - Системи менаџмента безбедношћу информација - Захтеви” (енг. </w:t>
      </w:r>
      <w:r w:rsidRPr="004840B7">
        <w:rPr>
          <w:rFonts w:asciiTheme="majorBidi" w:hAnsiTheme="majorBidi" w:cstheme="majorBidi"/>
          <w:i/>
          <w:iCs/>
        </w:rPr>
        <w:t>Information</w:t>
      </w:r>
      <w:r w:rsidRPr="00C85442">
        <w:rPr>
          <w:rFonts w:asciiTheme="majorBidi" w:hAnsiTheme="majorBidi" w:cstheme="majorBidi"/>
          <w:i/>
          <w:iCs/>
          <w:lang w:val="ru-RU"/>
        </w:rPr>
        <w:t xml:space="preserve"> </w:t>
      </w:r>
      <w:r w:rsidRPr="004840B7">
        <w:rPr>
          <w:rFonts w:asciiTheme="majorBidi" w:hAnsiTheme="majorBidi" w:cstheme="majorBidi"/>
          <w:i/>
          <w:iCs/>
        </w:rPr>
        <w:t>technology</w:t>
      </w:r>
      <w:r w:rsidRPr="00C85442">
        <w:rPr>
          <w:rFonts w:asciiTheme="majorBidi" w:hAnsiTheme="majorBidi" w:cstheme="majorBidi"/>
          <w:i/>
          <w:iCs/>
          <w:lang w:val="ru-RU"/>
        </w:rPr>
        <w:t xml:space="preserve"> - </w:t>
      </w:r>
      <w:r w:rsidRPr="004840B7">
        <w:rPr>
          <w:rFonts w:asciiTheme="majorBidi" w:hAnsiTheme="majorBidi" w:cstheme="majorBidi"/>
          <w:i/>
          <w:iCs/>
        </w:rPr>
        <w:t>Security</w:t>
      </w:r>
      <w:r w:rsidRPr="00C85442">
        <w:rPr>
          <w:rFonts w:asciiTheme="majorBidi" w:hAnsiTheme="majorBidi" w:cstheme="majorBidi"/>
          <w:i/>
          <w:iCs/>
          <w:lang w:val="ru-RU"/>
        </w:rPr>
        <w:t xml:space="preserve"> </w:t>
      </w:r>
      <w:r w:rsidRPr="004840B7">
        <w:rPr>
          <w:rFonts w:asciiTheme="majorBidi" w:hAnsiTheme="majorBidi" w:cstheme="majorBidi"/>
          <w:i/>
          <w:iCs/>
        </w:rPr>
        <w:t>techniques</w:t>
      </w:r>
      <w:r w:rsidRPr="00C85442">
        <w:rPr>
          <w:rFonts w:asciiTheme="majorBidi" w:hAnsiTheme="majorBidi" w:cstheme="majorBidi"/>
          <w:i/>
          <w:iCs/>
          <w:lang w:val="ru-RU"/>
        </w:rPr>
        <w:t xml:space="preserve"> - </w:t>
      </w:r>
      <w:r w:rsidRPr="004840B7">
        <w:rPr>
          <w:rFonts w:asciiTheme="majorBidi" w:hAnsiTheme="majorBidi" w:cstheme="majorBidi"/>
          <w:i/>
          <w:iCs/>
        </w:rPr>
        <w:t>Information</w:t>
      </w:r>
      <w:r w:rsidRPr="00C85442">
        <w:rPr>
          <w:rFonts w:asciiTheme="majorBidi" w:hAnsiTheme="majorBidi" w:cstheme="majorBidi"/>
          <w:i/>
          <w:iCs/>
          <w:lang w:val="ru-RU"/>
        </w:rPr>
        <w:t xml:space="preserve"> </w:t>
      </w:r>
      <w:r w:rsidRPr="004840B7">
        <w:rPr>
          <w:rFonts w:asciiTheme="majorBidi" w:hAnsiTheme="majorBidi" w:cstheme="majorBidi"/>
          <w:i/>
          <w:iCs/>
        </w:rPr>
        <w:t>security</w:t>
      </w:r>
      <w:r w:rsidRPr="00C85442">
        <w:rPr>
          <w:rFonts w:asciiTheme="majorBidi" w:hAnsiTheme="majorBidi" w:cstheme="majorBidi"/>
          <w:i/>
          <w:iCs/>
          <w:lang w:val="ru-RU"/>
        </w:rPr>
        <w:t xml:space="preserve"> </w:t>
      </w:r>
      <w:r w:rsidRPr="004840B7">
        <w:rPr>
          <w:rFonts w:asciiTheme="majorBidi" w:hAnsiTheme="majorBidi" w:cstheme="majorBidi"/>
          <w:i/>
          <w:iCs/>
        </w:rPr>
        <w:t>management</w:t>
      </w:r>
      <w:r w:rsidRPr="00C85442">
        <w:rPr>
          <w:rFonts w:asciiTheme="majorBidi" w:hAnsiTheme="majorBidi" w:cstheme="majorBidi"/>
          <w:i/>
          <w:iCs/>
          <w:lang w:val="ru-RU"/>
        </w:rPr>
        <w:t xml:space="preserve"> </w:t>
      </w:r>
      <w:r w:rsidRPr="004840B7">
        <w:rPr>
          <w:rFonts w:asciiTheme="majorBidi" w:hAnsiTheme="majorBidi" w:cstheme="majorBidi"/>
          <w:i/>
          <w:iCs/>
        </w:rPr>
        <w:t>systems</w:t>
      </w:r>
      <w:r w:rsidRPr="00C85442">
        <w:rPr>
          <w:rFonts w:asciiTheme="majorBidi" w:hAnsiTheme="majorBidi" w:cstheme="majorBidi"/>
          <w:i/>
          <w:iCs/>
          <w:lang w:val="ru-RU"/>
        </w:rPr>
        <w:t xml:space="preserve"> - </w:t>
      </w:r>
      <w:r w:rsidRPr="004840B7">
        <w:rPr>
          <w:rFonts w:asciiTheme="majorBidi" w:hAnsiTheme="majorBidi" w:cstheme="majorBidi"/>
          <w:i/>
          <w:iCs/>
        </w:rPr>
        <w:t>Requirements</w:t>
      </w:r>
      <w:r w:rsidRPr="00C85442">
        <w:rPr>
          <w:rFonts w:asciiTheme="majorBidi" w:hAnsiTheme="majorBidi" w:cstheme="majorBidi"/>
          <w:i/>
          <w:iCs/>
          <w:lang w:val="ru-RU"/>
        </w:rPr>
        <w:t>)</w:t>
      </w:r>
      <w:r w:rsidRPr="00C85442">
        <w:rPr>
          <w:rFonts w:asciiTheme="majorBidi" w:eastAsia="Times New Roman" w:hAnsiTheme="majorBidi" w:cstheme="majorBidi"/>
          <w:lang w:val="ru-RU"/>
        </w:rPr>
        <w:t xml:space="preserve"> и </w:t>
      </w:r>
    </w:p>
    <w:p w14:paraId="35520563" w14:textId="251493C8" w:rsidR="00C85442" w:rsidRPr="00AD0A4C" w:rsidRDefault="00C85442" w:rsidP="00AD0A4C">
      <w:pPr>
        <w:widowControl w:val="0"/>
        <w:autoSpaceDE w:val="0"/>
        <w:autoSpaceDN w:val="0"/>
        <w:spacing w:before="37" w:line="276" w:lineRule="auto"/>
        <w:ind w:left="37" w:right="25"/>
        <w:jc w:val="both"/>
        <w:rPr>
          <w:rFonts w:asciiTheme="majorBidi" w:eastAsia="Times New Roman" w:hAnsiTheme="majorBidi" w:cstheme="majorBidi"/>
          <w:i/>
          <w:iCs/>
          <w:lang w:val="ru-RU"/>
        </w:rPr>
      </w:pPr>
      <w:r w:rsidRPr="00C85442">
        <w:rPr>
          <w:rFonts w:asciiTheme="majorBidi" w:hAnsiTheme="majorBidi" w:cstheme="majorBidi"/>
          <w:b/>
          <w:lang w:val="ru-RU"/>
        </w:rPr>
        <w:t xml:space="preserve">- </w:t>
      </w:r>
      <w:r w:rsidRPr="004840B7">
        <w:rPr>
          <w:rFonts w:asciiTheme="majorBidi" w:eastAsia="Times New Roman" w:hAnsiTheme="majorBidi" w:cstheme="majorBidi"/>
        </w:rPr>
        <w:t>SRPS</w:t>
      </w:r>
      <w:r w:rsidRPr="00C85442">
        <w:rPr>
          <w:rFonts w:asciiTheme="majorBidi" w:eastAsia="Times New Roman" w:hAnsiTheme="majorBidi" w:cstheme="majorBidi"/>
          <w:lang w:val="ru-RU"/>
        </w:rPr>
        <w:t xml:space="preserve"> </w:t>
      </w:r>
      <w:r w:rsidRPr="004840B7">
        <w:rPr>
          <w:rFonts w:asciiTheme="majorBidi" w:eastAsia="Times New Roman" w:hAnsiTheme="majorBidi" w:cstheme="majorBidi"/>
        </w:rPr>
        <w:t>ISO</w:t>
      </w:r>
      <w:r w:rsidRPr="00C85442">
        <w:rPr>
          <w:rFonts w:asciiTheme="majorBidi" w:eastAsia="Times New Roman" w:hAnsiTheme="majorBidi" w:cstheme="majorBidi"/>
          <w:lang w:val="ru-RU"/>
        </w:rPr>
        <w:t>/</w:t>
      </w:r>
      <w:r w:rsidRPr="004840B7">
        <w:rPr>
          <w:rFonts w:asciiTheme="majorBidi" w:eastAsia="Times New Roman" w:hAnsiTheme="majorBidi" w:cstheme="majorBidi"/>
        </w:rPr>
        <w:t>IEC</w:t>
      </w:r>
      <w:r w:rsidRPr="00C85442">
        <w:rPr>
          <w:rFonts w:asciiTheme="majorBidi" w:eastAsia="Times New Roman" w:hAnsiTheme="majorBidi" w:cstheme="majorBidi"/>
          <w:lang w:val="ru-RU"/>
        </w:rPr>
        <w:t xml:space="preserve"> 27018:2019  - “Информационе технологије - Технике безбедности - Правило добре праксе за заштиту личних идентификационих информација (</w:t>
      </w:r>
      <w:r w:rsidRPr="004840B7">
        <w:rPr>
          <w:rFonts w:asciiTheme="majorBidi" w:eastAsia="Times New Roman" w:hAnsiTheme="majorBidi" w:cstheme="majorBidi"/>
        </w:rPr>
        <w:t>PII</w:t>
      </w:r>
      <w:r w:rsidRPr="00C85442">
        <w:rPr>
          <w:rFonts w:asciiTheme="majorBidi" w:eastAsia="Times New Roman" w:hAnsiTheme="majorBidi" w:cstheme="majorBidi"/>
          <w:lang w:val="ru-RU"/>
        </w:rPr>
        <w:t>) у јавном клауду у којем се врши обрада личних идентификационих информација (</w:t>
      </w:r>
      <w:r w:rsidRPr="004840B7">
        <w:rPr>
          <w:rFonts w:asciiTheme="majorBidi" w:eastAsia="Times New Roman" w:hAnsiTheme="majorBidi" w:cstheme="majorBidi"/>
        </w:rPr>
        <w:t>PII</w:t>
      </w:r>
      <w:r w:rsidRPr="00C85442">
        <w:rPr>
          <w:rFonts w:asciiTheme="majorBidi" w:eastAsia="Times New Roman" w:hAnsiTheme="majorBidi" w:cstheme="majorBidi"/>
          <w:lang w:val="ru-RU"/>
        </w:rPr>
        <w:t xml:space="preserve">)” (енгл. </w:t>
      </w:r>
      <w:r w:rsidRPr="004840B7">
        <w:rPr>
          <w:rFonts w:asciiTheme="majorBidi" w:eastAsia="Times New Roman" w:hAnsiTheme="majorBidi" w:cstheme="majorBidi"/>
          <w:i/>
          <w:iCs/>
        </w:rPr>
        <w:t>Information</w:t>
      </w:r>
      <w:r w:rsidRPr="00AD0A4C">
        <w:rPr>
          <w:rFonts w:asciiTheme="majorBidi" w:eastAsia="Times New Roman" w:hAnsiTheme="majorBidi" w:cstheme="majorBidi"/>
          <w:i/>
          <w:iCs/>
          <w:lang w:val="ru-RU"/>
        </w:rPr>
        <w:t xml:space="preserve"> </w:t>
      </w:r>
      <w:r w:rsidRPr="004840B7">
        <w:rPr>
          <w:rFonts w:asciiTheme="majorBidi" w:eastAsia="Times New Roman" w:hAnsiTheme="majorBidi" w:cstheme="majorBidi"/>
          <w:i/>
          <w:iCs/>
        </w:rPr>
        <w:t>technology</w:t>
      </w:r>
      <w:r w:rsidRPr="00AD0A4C">
        <w:rPr>
          <w:rFonts w:asciiTheme="majorBidi" w:eastAsia="Times New Roman" w:hAnsiTheme="majorBidi" w:cstheme="majorBidi"/>
          <w:i/>
          <w:iCs/>
          <w:lang w:val="ru-RU"/>
        </w:rPr>
        <w:t xml:space="preserve"> - </w:t>
      </w:r>
      <w:r w:rsidRPr="004840B7">
        <w:rPr>
          <w:rFonts w:asciiTheme="majorBidi" w:eastAsia="Times New Roman" w:hAnsiTheme="majorBidi" w:cstheme="majorBidi"/>
          <w:i/>
          <w:iCs/>
        </w:rPr>
        <w:t>Security</w:t>
      </w:r>
      <w:r w:rsidRPr="00AD0A4C">
        <w:rPr>
          <w:rFonts w:asciiTheme="majorBidi" w:eastAsia="Times New Roman" w:hAnsiTheme="majorBidi" w:cstheme="majorBidi"/>
          <w:i/>
          <w:iCs/>
          <w:lang w:val="ru-RU"/>
        </w:rPr>
        <w:t xml:space="preserve"> </w:t>
      </w:r>
      <w:r w:rsidRPr="004840B7">
        <w:rPr>
          <w:rFonts w:asciiTheme="majorBidi" w:eastAsia="Times New Roman" w:hAnsiTheme="majorBidi" w:cstheme="majorBidi"/>
          <w:i/>
          <w:iCs/>
        </w:rPr>
        <w:t>techniques</w:t>
      </w:r>
      <w:r w:rsidRPr="00AD0A4C">
        <w:rPr>
          <w:rFonts w:asciiTheme="majorBidi" w:eastAsia="Times New Roman" w:hAnsiTheme="majorBidi" w:cstheme="majorBidi"/>
          <w:i/>
          <w:iCs/>
          <w:lang w:val="ru-RU"/>
        </w:rPr>
        <w:t xml:space="preserve"> - </w:t>
      </w:r>
      <w:r w:rsidRPr="004840B7">
        <w:rPr>
          <w:rFonts w:asciiTheme="majorBidi" w:eastAsia="Times New Roman" w:hAnsiTheme="majorBidi" w:cstheme="majorBidi"/>
          <w:i/>
          <w:iCs/>
        </w:rPr>
        <w:t>Code</w:t>
      </w:r>
      <w:r w:rsidRPr="00AD0A4C">
        <w:rPr>
          <w:rFonts w:asciiTheme="majorBidi" w:eastAsia="Times New Roman" w:hAnsiTheme="majorBidi" w:cstheme="majorBidi"/>
          <w:i/>
          <w:iCs/>
          <w:lang w:val="ru-RU"/>
        </w:rPr>
        <w:t xml:space="preserve"> </w:t>
      </w:r>
      <w:r w:rsidRPr="004840B7">
        <w:rPr>
          <w:rFonts w:asciiTheme="majorBidi" w:eastAsia="Times New Roman" w:hAnsiTheme="majorBidi" w:cstheme="majorBidi"/>
          <w:i/>
          <w:iCs/>
        </w:rPr>
        <w:t>of</w:t>
      </w:r>
      <w:r w:rsidRPr="00AD0A4C">
        <w:rPr>
          <w:rFonts w:asciiTheme="majorBidi" w:eastAsia="Times New Roman" w:hAnsiTheme="majorBidi" w:cstheme="majorBidi"/>
          <w:i/>
          <w:iCs/>
          <w:lang w:val="ru-RU"/>
        </w:rPr>
        <w:t xml:space="preserve"> </w:t>
      </w:r>
      <w:r w:rsidRPr="004840B7">
        <w:rPr>
          <w:rFonts w:asciiTheme="majorBidi" w:eastAsia="Times New Roman" w:hAnsiTheme="majorBidi" w:cstheme="majorBidi"/>
          <w:i/>
          <w:iCs/>
        </w:rPr>
        <w:t>practice</w:t>
      </w:r>
      <w:r w:rsidRPr="00AD0A4C">
        <w:rPr>
          <w:rFonts w:asciiTheme="majorBidi" w:eastAsia="Times New Roman" w:hAnsiTheme="majorBidi" w:cstheme="majorBidi"/>
          <w:i/>
          <w:iCs/>
          <w:lang w:val="ru-RU"/>
        </w:rPr>
        <w:t xml:space="preserve"> </w:t>
      </w:r>
      <w:r w:rsidRPr="004840B7">
        <w:rPr>
          <w:rFonts w:asciiTheme="majorBidi" w:eastAsia="Times New Roman" w:hAnsiTheme="majorBidi" w:cstheme="majorBidi"/>
          <w:i/>
          <w:iCs/>
        </w:rPr>
        <w:t>for</w:t>
      </w:r>
      <w:r w:rsidRPr="00AD0A4C">
        <w:rPr>
          <w:rFonts w:asciiTheme="majorBidi" w:eastAsia="Times New Roman" w:hAnsiTheme="majorBidi" w:cstheme="majorBidi"/>
          <w:i/>
          <w:iCs/>
          <w:lang w:val="ru-RU"/>
        </w:rPr>
        <w:t xml:space="preserve"> </w:t>
      </w:r>
      <w:r w:rsidRPr="004840B7">
        <w:rPr>
          <w:rFonts w:asciiTheme="majorBidi" w:eastAsia="Times New Roman" w:hAnsiTheme="majorBidi" w:cstheme="majorBidi"/>
          <w:i/>
          <w:iCs/>
        </w:rPr>
        <w:t>protection</w:t>
      </w:r>
      <w:r w:rsidRPr="00AD0A4C">
        <w:rPr>
          <w:rFonts w:asciiTheme="majorBidi" w:eastAsia="Times New Roman" w:hAnsiTheme="majorBidi" w:cstheme="majorBidi"/>
          <w:i/>
          <w:iCs/>
          <w:lang w:val="ru-RU"/>
        </w:rPr>
        <w:t xml:space="preserve"> </w:t>
      </w:r>
      <w:r w:rsidRPr="004840B7">
        <w:rPr>
          <w:rFonts w:asciiTheme="majorBidi" w:eastAsia="Times New Roman" w:hAnsiTheme="majorBidi" w:cstheme="majorBidi"/>
          <w:i/>
          <w:iCs/>
        </w:rPr>
        <w:t>of</w:t>
      </w:r>
      <w:r w:rsidRPr="00AD0A4C">
        <w:rPr>
          <w:rFonts w:asciiTheme="majorBidi" w:eastAsia="Times New Roman" w:hAnsiTheme="majorBidi" w:cstheme="majorBidi"/>
          <w:i/>
          <w:iCs/>
          <w:lang w:val="ru-RU"/>
        </w:rPr>
        <w:t xml:space="preserve"> </w:t>
      </w:r>
      <w:r w:rsidRPr="004840B7">
        <w:rPr>
          <w:rFonts w:asciiTheme="majorBidi" w:eastAsia="Times New Roman" w:hAnsiTheme="majorBidi" w:cstheme="majorBidi"/>
          <w:i/>
          <w:iCs/>
        </w:rPr>
        <w:t>personally</w:t>
      </w:r>
      <w:r w:rsidRPr="00AD0A4C">
        <w:rPr>
          <w:rFonts w:asciiTheme="majorBidi" w:eastAsia="Times New Roman" w:hAnsiTheme="majorBidi" w:cstheme="majorBidi"/>
          <w:i/>
          <w:iCs/>
          <w:lang w:val="ru-RU"/>
        </w:rPr>
        <w:t xml:space="preserve"> </w:t>
      </w:r>
      <w:r w:rsidRPr="004840B7">
        <w:rPr>
          <w:rFonts w:asciiTheme="majorBidi" w:eastAsia="Times New Roman" w:hAnsiTheme="majorBidi" w:cstheme="majorBidi"/>
          <w:i/>
          <w:iCs/>
        </w:rPr>
        <w:t>identifiable</w:t>
      </w:r>
      <w:r w:rsidRPr="00AD0A4C">
        <w:rPr>
          <w:rFonts w:asciiTheme="majorBidi" w:eastAsia="Times New Roman" w:hAnsiTheme="majorBidi" w:cstheme="majorBidi"/>
          <w:i/>
          <w:iCs/>
          <w:lang w:val="ru-RU"/>
        </w:rPr>
        <w:t xml:space="preserve"> </w:t>
      </w:r>
      <w:r w:rsidRPr="004840B7">
        <w:rPr>
          <w:rFonts w:asciiTheme="majorBidi" w:eastAsia="Times New Roman" w:hAnsiTheme="majorBidi" w:cstheme="majorBidi"/>
          <w:i/>
          <w:iCs/>
        </w:rPr>
        <w:t>information</w:t>
      </w:r>
      <w:r w:rsidRPr="00AD0A4C">
        <w:rPr>
          <w:rFonts w:asciiTheme="majorBidi" w:eastAsia="Times New Roman" w:hAnsiTheme="majorBidi" w:cstheme="majorBidi"/>
          <w:i/>
          <w:iCs/>
          <w:lang w:val="ru-RU"/>
        </w:rPr>
        <w:t xml:space="preserve"> (</w:t>
      </w:r>
      <w:r w:rsidRPr="004840B7">
        <w:rPr>
          <w:rFonts w:asciiTheme="majorBidi" w:eastAsia="Times New Roman" w:hAnsiTheme="majorBidi" w:cstheme="majorBidi"/>
          <w:i/>
          <w:iCs/>
        </w:rPr>
        <w:t>PII</w:t>
      </w:r>
      <w:r w:rsidRPr="00AD0A4C">
        <w:rPr>
          <w:rFonts w:asciiTheme="majorBidi" w:eastAsia="Times New Roman" w:hAnsiTheme="majorBidi" w:cstheme="majorBidi"/>
          <w:i/>
          <w:iCs/>
          <w:lang w:val="ru-RU"/>
        </w:rPr>
        <w:t xml:space="preserve">) </w:t>
      </w:r>
      <w:r w:rsidRPr="004840B7">
        <w:rPr>
          <w:rFonts w:asciiTheme="majorBidi" w:eastAsia="Times New Roman" w:hAnsiTheme="majorBidi" w:cstheme="majorBidi"/>
          <w:i/>
          <w:iCs/>
        </w:rPr>
        <w:t>in</w:t>
      </w:r>
      <w:r w:rsidRPr="00AD0A4C">
        <w:rPr>
          <w:rFonts w:asciiTheme="majorBidi" w:eastAsia="Times New Roman" w:hAnsiTheme="majorBidi" w:cstheme="majorBidi"/>
          <w:i/>
          <w:iCs/>
          <w:lang w:val="ru-RU"/>
        </w:rPr>
        <w:t xml:space="preserve"> </w:t>
      </w:r>
      <w:r w:rsidRPr="004840B7">
        <w:rPr>
          <w:rFonts w:asciiTheme="majorBidi" w:eastAsia="Times New Roman" w:hAnsiTheme="majorBidi" w:cstheme="majorBidi"/>
          <w:i/>
          <w:iCs/>
        </w:rPr>
        <w:t>public</w:t>
      </w:r>
      <w:r w:rsidRPr="00AD0A4C">
        <w:rPr>
          <w:rFonts w:asciiTheme="majorBidi" w:eastAsia="Times New Roman" w:hAnsiTheme="majorBidi" w:cstheme="majorBidi"/>
          <w:i/>
          <w:iCs/>
          <w:lang w:val="ru-RU"/>
        </w:rPr>
        <w:t xml:space="preserve"> </w:t>
      </w:r>
      <w:r w:rsidRPr="004840B7">
        <w:rPr>
          <w:rFonts w:asciiTheme="majorBidi" w:eastAsia="Times New Roman" w:hAnsiTheme="majorBidi" w:cstheme="majorBidi"/>
          <w:i/>
          <w:iCs/>
        </w:rPr>
        <w:t>clouds</w:t>
      </w:r>
      <w:r w:rsidRPr="00AD0A4C">
        <w:rPr>
          <w:rFonts w:asciiTheme="majorBidi" w:eastAsia="Times New Roman" w:hAnsiTheme="majorBidi" w:cstheme="majorBidi"/>
          <w:i/>
          <w:iCs/>
          <w:lang w:val="ru-RU"/>
        </w:rPr>
        <w:t xml:space="preserve"> </w:t>
      </w:r>
      <w:r w:rsidRPr="004840B7">
        <w:rPr>
          <w:rFonts w:asciiTheme="majorBidi" w:eastAsia="Times New Roman" w:hAnsiTheme="majorBidi" w:cstheme="majorBidi"/>
          <w:i/>
          <w:iCs/>
        </w:rPr>
        <w:t>acting</w:t>
      </w:r>
      <w:r w:rsidRPr="00AD0A4C">
        <w:rPr>
          <w:rFonts w:asciiTheme="majorBidi" w:eastAsia="Times New Roman" w:hAnsiTheme="majorBidi" w:cstheme="majorBidi"/>
          <w:i/>
          <w:iCs/>
          <w:lang w:val="ru-RU"/>
        </w:rPr>
        <w:t xml:space="preserve"> </w:t>
      </w:r>
      <w:r w:rsidRPr="004840B7">
        <w:rPr>
          <w:rFonts w:asciiTheme="majorBidi" w:eastAsia="Times New Roman" w:hAnsiTheme="majorBidi" w:cstheme="majorBidi"/>
          <w:i/>
          <w:iCs/>
        </w:rPr>
        <w:t>as</w:t>
      </w:r>
      <w:r w:rsidRPr="00AD0A4C">
        <w:rPr>
          <w:rFonts w:asciiTheme="majorBidi" w:eastAsia="Times New Roman" w:hAnsiTheme="majorBidi" w:cstheme="majorBidi"/>
          <w:i/>
          <w:iCs/>
          <w:lang w:val="ru-RU"/>
        </w:rPr>
        <w:t xml:space="preserve"> </w:t>
      </w:r>
      <w:r w:rsidRPr="004840B7">
        <w:rPr>
          <w:rFonts w:asciiTheme="majorBidi" w:eastAsia="Times New Roman" w:hAnsiTheme="majorBidi" w:cstheme="majorBidi"/>
          <w:i/>
          <w:iCs/>
        </w:rPr>
        <w:t>PII</w:t>
      </w:r>
      <w:r w:rsidRPr="00AD0A4C">
        <w:rPr>
          <w:rFonts w:asciiTheme="majorBidi" w:eastAsia="Times New Roman" w:hAnsiTheme="majorBidi" w:cstheme="majorBidi"/>
          <w:i/>
          <w:iCs/>
          <w:lang w:val="ru-RU"/>
        </w:rPr>
        <w:t xml:space="preserve"> </w:t>
      </w:r>
      <w:r w:rsidRPr="004840B7">
        <w:rPr>
          <w:rFonts w:asciiTheme="majorBidi" w:eastAsia="Times New Roman" w:hAnsiTheme="majorBidi" w:cstheme="majorBidi"/>
          <w:i/>
          <w:iCs/>
        </w:rPr>
        <w:t>processors</w:t>
      </w:r>
      <w:r w:rsidRPr="00AD0A4C">
        <w:rPr>
          <w:rFonts w:asciiTheme="majorBidi" w:eastAsia="Times New Roman" w:hAnsiTheme="majorBidi" w:cstheme="majorBidi"/>
          <w:i/>
          <w:iCs/>
          <w:lang w:val="ru-RU"/>
        </w:rPr>
        <w:t>)</w:t>
      </w:r>
      <w:r w:rsidR="00AD0A4C" w:rsidRPr="00AD0A4C">
        <w:rPr>
          <w:rFonts w:asciiTheme="majorBidi" w:eastAsia="Times New Roman" w:hAnsiTheme="majorBidi" w:cstheme="majorBidi"/>
          <w:i/>
          <w:iCs/>
          <w:lang w:val="ru-RU"/>
        </w:rPr>
        <w:t xml:space="preserve"> </w:t>
      </w:r>
      <w:r w:rsidRPr="00C85442">
        <w:rPr>
          <w:rFonts w:asciiTheme="majorBidi" w:eastAsia="Times New Roman" w:hAnsiTheme="majorBidi" w:cstheme="majorBidi"/>
          <w:lang w:val="ru-RU"/>
        </w:rPr>
        <w:t>који обезбеђују висок ниво поузданости у складиштењу и обради података у облаку.</w:t>
      </w:r>
      <w:bookmarkEnd w:id="28"/>
    </w:p>
    <w:bookmarkEnd w:id="29"/>
    <w:p w14:paraId="363FB107" w14:textId="66A7A752" w:rsidR="00C85442" w:rsidRPr="00B17E00" w:rsidRDefault="00C85442" w:rsidP="002B66C5">
      <w:pPr>
        <w:pStyle w:val="Heading4"/>
        <w:rPr>
          <w:lang w:val="ru-RU"/>
        </w:rPr>
      </w:pPr>
      <w:r w:rsidRPr="00B17E00">
        <w:rPr>
          <w:lang w:val="ru-RU"/>
        </w:rPr>
        <w:t xml:space="preserve">Критеријуми за доделу уговора </w:t>
      </w:r>
    </w:p>
    <w:p w14:paraId="2A8D83D2" w14:textId="77777777" w:rsidR="002B66C5" w:rsidRPr="00B17E00" w:rsidRDefault="002B66C5" w:rsidP="002B66C5">
      <w:pPr>
        <w:pStyle w:val="Heading4"/>
        <w:rPr>
          <w:lang w:val="ru-RU"/>
        </w:rPr>
      </w:pPr>
    </w:p>
    <w:p w14:paraId="44771D0E" w14:textId="77777777" w:rsidR="00C85442" w:rsidRPr="00C85442" w:rsidRDefault="00C85442" w:rsidP="00C85442">
      <w:pPr>
        <w:pStyle w:val="BodyText"/>
        <w:spacing w:line="276" w:lineRule="auto"/>
        <w:ind w:right="4"/>
        <w:rPr>
          <w:rFonts w:asciiTheme="majorBidi" w:hAnsiTheme="majorBidi" w:cstheme="majorBidi"/>
          <w:lang w:val="ru-RU"/>
        </w:rPr>
      </w:pPr>
      <w:r w:rsidRPr="00C85442">
        <w:rPr>
          <w:rFonts w:asciiTheme="majorBidi" w:hAnsiTheme="majorBidi" w:cstheme="majorBidi"/>
          <w:lang w:val="ru-RU"/>
        </w:rPr>
        <w:t>Наручилац</w:t>
      </w:r>
      <w:r w:rsidRPr="00C85442">
        <w:rPr>
          <w:rFonts w:asciiTheme="majorBidi" w:hAnsiTheme="majorBidi" w:cstheme="majorBidi"/>
          <w:spacing w:val="34"/>
          <w:lang w:val="ru-RU"/>
        </w:rPr>
        <w:t xml:space="preserve"> </w:t>
      </w:r>
      <w:r w:rsidRPr="00C85442">
        <w:rPr>
          <w:rFonts w:asciiTheme="majorBidi" w:hAnsiTheme="majorBidi" w:cstheme="majorBidi"/>
          <w:lang w:val="ru-RU"/>
        </w:rPr>
        <w:t>додељује</w:t>
      </w:r>
      <w:r w:rsidRPr="00C85442">
        <w:rPr>
          <w:rFonts w:asciiTheme="majorBidi" w:hAnsiTheme="majorBidi" w:cstheme="majorBidi"/>
          <w:spacing w:val="34"/>
          <w:lang w:val="ru-RU"/>
        </w:rPr>
        <w:t xml:space="preserve"> </w:t>
      </w:r>
      <w:r w:rsidRPr="00C85442">
        <w:rPr>
          <w:rFonts w:asciiTheme="majorBidi" w:hAnsiTheme="majorBidi" w:cstheme="majorBidi"/>
          <w:lang w:val="ru-RU"/>
        </w:rPr>
        <w:t>уговор</w:t>
      </w:r>
      <w:r w:rsidRPr="00C85442">
        <w:rPr>
          <w:rFonts w:asciiTheme="majorBidi" w:hAnsiTheme="majorBidi" w:cstheme="majorBidi"/>
          <w:spacing w:val="33"/>
          <w:lang w:val="ru-RU"/>
        </w:rPr>
        <w:t xml:space="preserve"> </w:t>
      </w:r>
      <w:r w:rsidRPr="00C85442">
        <w:rPr>
          <w:rFonts w:asciiTheme="majorBidi" w:hAnsiTheme="majorBidi" w:cstheme="majorBidi"/>
          <w:lang w:val="ru-RU"/>
        </w:rPr>
        <w:t>економски</w:t>
      </w:r>
      <w:r w:rsidRPr="00C85442">
        <w:rPr>
          <w:rFonts w:asciiTheme="majorBidi" w:hAnsiTheme="majorBidi" w:cstheme="majorBidi"/>
          <w:spacing w:val="34"/>
          <w:lang w:val="ru-RU"/>
        </w:rPr>
        <w:t xml:space="preserve"> </w:t>
      </w:r>
      <w:r w:rsidRPr="00C85442">
        <w:rPr>
          <w:rFonts w:asciiTheme="majorBidi" w:hAnsiTheme="majorBidi" w:cstheme="majorBidi"/>
          <w:lang w:val="ru-RU"/>
        </w:rPr>
        <w:t>најповољнијој</w:t>
      </w:r>
      <w:r w:rsidRPr="00C85442">
        <w:rPr>
          <w:rFonts w:asciiTheme="majorBidi" w:hAnsiTheme="majorBidi" w:cstheme="majorBidi"/>
          <w:spacing w:val="32"/>
          <w:lang w:val="ru-RU"/>
        </w:rPr>
        <w:t xml:space="preserve"> </w:t>
      </w:r>
      <w:r w:rsidRPr="00C85442">
        <w:rPr>
          <w:rFonts w:asciiTheme="majorBidi" w:hAnsiTheme="majorBidi" w:cstheme="majorBidi"/>
          <w:lang w:val="ru-RU"/>
        </w:rPr>
        <w:t>понуди</w:t>
      </w:r>
      <w:r w:rsidRPr="00C85442">
        <w:rPr>
          <w:rFonts w:asciiTheme="majorBidi" w:hAnsiTheme="majorBidi" w:cstheme="majorBidi"/>
          <w:spacing w:val="34"/>
          <w:lang w:val="ru-RU"/>
        </w:rPr>
        <w:t xml:space="preserve"> </w:t>
      </w:r>
      <w:r w:rsidRPr="00C85442">
        <w:rPr>
          <w:rFonts w:asciiTheme="majorBidi" w:hAnsiTheme="majorBidi" w:cstheme="majorBidi"/>
          <w:lang w:val="ru-RU"/>
        </w:rPr>
        <w:t>на основу односа цене и квалитета:</w:t>
      </w:r>
    </w:p>
    <w:p w14:paraId="28A26ED0" w14:textId="77777777" w:rsidR="00C85442" w:rsidRPr="00C85442" w:rsidRDefault="00C85442" w:rsidP="00C85442">
      <w:pPr>
        <w:pStyle w:val="BodyText"/>
        <w:spacing w:line="276" w:lineRule="auto"/>
        <w:ind w:right="4"/>
        <w:rPr>
          <w:rFonts w:asciiTheme="majorBidi" w:hAnsiTheme="majorBidi" w:cstheme="majorBidi"/>
          <w:b/>
          <w:bCs/>
          <w:lang w:val="ru-RU"/>
        </w:rPr>
      </w:pPr>
    </w:p>
    <w:p w14:paraId="7A81FB66" w14:textId="77777777" w:rsidR="00C85442" w:rsidRPr="00C85442" w:rsidRDefault="00C85442" w:rsidP="00C85442">
      <w:pPr>
        <w:pStyle w:val="BodyText"/>
        <w:spacing w:line="276" w:lineRule="auto"/>
        <w:ind w:right="4"/>
        <w:rPr>
          <w:rFonts w:asciiTheme="majorBidi" w:hAnsiTheme="majorBidi" w:cstheme="majorBidi"/>
          <w:b/>
          <w:bCs/>
          <w:lang w:val="ru-RU"/>
        </w:rPr>
      </w:pPr>
    </w:p>
    <w:tbl>
      <w:tblPr>
        <w:tblStyle w:val="TableGrid"/>
        <w:tblW w:w="0" w:type="auto"/>
        <w:jc w:val="center"/>
        <w:tblLook w:val="04A0" w:firstRow="1" w:lastRow="0" w:firstColumn="1" w:lastColumn="0" w:noHBand="0" w:noVBand="1"/>
      </w:tblPr>
      <w:tblGrid>
        <w:gridCol w:w="2160"/>
        <w:gridCol w:w="3325"/>
        <w:gridCol w:w="1980"/>
      </w:tblGrid>
      <w:tr w:rsidR="00C85442" w:rsidRPr="004840B7" w14:paraId="1585D292" w14:textId="77777777" w:rsidTr="00752824">
        <w:trPr>
          <w:jc w:val="center"/>
        </w:trPr>
        <w:tc>
          <w:tcPr>
            <w:tcW w:w="2160" w:type="dxa"/>
            <w:tcBorders>
              <w:top w:val="single" w:sz="4" w:space="0" w:color="auto"/>
              <w:left w:val="single" w:sz="4" w:space="0" w:color="auto"/>
              <w:bottom w:val="single" w:sz="4" w:space="0" w:color="auto"/>
              <w:right w:val="single" w:sz="4" w:space="0" w:color="auto"/>
            </w:tcBorders>
            <w:hideMark/>
          </w:tcPr>
          <w:p w14:paraId="67967016" w14:textId="77777777" w:rsidR="00C85442" w:rsidRPr="004840B7" w:rsidRDefault="00C85442" w:rsidP="00752824">
            <w:pPr>
              <w:pStyle w:val="BodyText"/>
              <w:spacing w:line="276" w:lineRule="auto"/>
              <w:ind w:right="4"/>
              <w:rPr>
                <w:rFonts w:asciiTheme="majorBidi" w:hAnsiTheme="majorBidi" w:cstheme="majorBidi"/>
                <w:b/>
                <w:bCs/>
                <w:sz w:val="24"/>
                <w:szCs w:val="24"/>
              </w:rPr>
            </w:pPr>
            <w:proofErr w:type="spellStart"/>
            <w:r w:rsidRPr="004840B7">
              <w:rPr>
                <w:rFonts w:asciiTheme="majorBidi" w:hAnsiTheme="majorBidi" w:cstheme="majorBidi"/>
                <w:b/>
                <w:bCs/>
                <w:sz w:val="24"/>
                <w:szCs w:val="24"/>
              </w:rPr>
              <w:t>Бр</w:t>
            </w:r>
            <w:proofErr w:type="spellEnd"/>
            <w:r w:rsidRPr="004840B7">
              <w:rPr>
                <w:rFonts w:asciiTheme="majorBidi" w:hAnsiTheme="majorBidi" w:cstheme="majorBidi"/>
                <w:b/>
                <w:bCs/>
                <w:sz w:val="24"/>
                <w:szCs w:val="24"/>
              </w:rPr>
              <w:t>.</w:t>
            </w:r>
          </w:p>
        </w:tc>
        <w:tc>
          <w:tcPr>
            <w:tcW w:w="3325" w:type="dxa"/>
            <w:tcBorders>
              <w:top w:val="single" w:sz="4" w:space="0" w:color="auto"/>
              <w:left w:val="single" w:sz="4" w:space="0" w:color="auto"/>
              <w:bottom w:val="single" w:sz="4" w:space="0" w:color="auto"/>
              <w:right w:val="single" w:sz="4" w:space="0" w:color="auto"/>
            </w:tcBorders>
            <w:hideMark/>
          </w:tcPr>
          <w:p w14:paraId="1156FBE6" w14:textId="77777777" w:rsidR="00C85442" w:rsidRPr="004840B7" w:rsidRDefault="00C85442" w:rsidP="00752824">
            <w:pPr>
              <w:pStyle w:val="BodyText"/>
              <w:spacing w:line="276" w:lineRule="auto"/>
              <w:ind w:right="4"/>
              <w:rPr>
                <w:rFonts w:asciiTheme="majorBidi" w:hAnsiTheme="majorBidi" w:cstheme="majorBidi"/>
                <w:b/>
                <w:bCs/>
                <w:sz w:val="24"/>
                <w:szCs w:val="24"/>
              </w:rPr>
            </w:pPr>
            <w:proofErr w:type="spellStart"/>
            <w:r w:rsidRPr="004840B7">
              <w:rPr>
                <w:rFonts w:asciiTheme="majorBidi" w:hAnsiTheme="majorBidi" w:cstheme="majorBidi"/>
                <w:b/>
                <w:bCs/>
                <w:sz w:val="24"/>
                <w:szCs w:val="24"/>
              </w:rPr>
              <w:t>Критеријум</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510A5C5A" w14:textId="77777777" w:rsidR="00C85442" w:rsidRPr="004840B7" w:rsidRDefault="00C85442" w:rsidP="00752824">
            <w:pPr>
              <w:pStyle w:val="BodyText"/>
              <w:spacing w:line="276" w:lineRule="auto"/>
              <w:ind w:right="4"/>
              <w:rPr>
                <w:rFonts w:asciiTheme="majorBidi" w:hAnsiTheme="majorBidi" w:cstheme="majorBidi"/>
                <w:b/>
                <w:bCs/>
                <w:sz w:val="24"/>
                <w:szCs w:val="24"/>
              </w:rPr>
            </w:pPr>
            <w:proofErr w:type="spellStart"/>
            <w:r w:rsidRPr="004840B7">
              <w:rPr>
                <w:rFonts w:asciiTheme="majorBidi" w:hAnsiTheme="majorBidi" w:cstheme="majorBidi"/>
                <w:b/>
                <w:bCs/>
                <w:sz w:val="24"/>
                <w:szCs w:val="24"/>
              </w:rPr>
              <w:t>Удео</w:t>
            </w:r>
            <w:proofErr w:type="spellEnd"/>
            <w:r w:rsidRPr="004840B7">
              <w:rPr>
                <w:rFonts w:asciiTheme="majorBidi" w:hAnsiTheme="majorBidi" w:cstheme="majorBidi"/>
                <w:b/>
                <w:bCs/>
                <w:sz w:val="24"/>
                <w:szCs w:val="24"/>
              </w:rPr>
              <w:t xml:space="preserve"> у </w:t>
            </w:r>
            <w:proofErr w:type="spellStart"/>
            <w:r w:rsidRPr="004840B7">
              <w:rPr>
                <w:rFonts w:asciiTheme="majorBidi" w:hAnsiTheme="majorBidi" w:cstheme="majorBidi"/>
                <w:b/>
                <w:bCs/>
                <w:sz w:val="24"/>
                <w:szCs w:val="24"/>
              </w:rPr>
              <w:t>укупно</w:t>
            </w:r>
            <w:proofErr w:type="spellEnd"/>
            <w:r w:rsidRPr="004840B7">
              <w:rPr>
                <w:rFonts w:asciiTheme="majorBidi" w:hAnsiTheme="majorBidi" w:cstheme="majorBidi"/>
                <w:b/>
                <w:bCs/>
                <w:sz w:val="24"/>
                <w:szCs w:val="24"/>
              </w:rPr>
              <w:t xml:space="preserve"> 100 </w:t>
            </w:r>
            <w:proofErr w:type="spellStart"/>
            <w:r w:rsidRPr="004840B7">
              <w:rPr>
                <w:rFonts w:asciiTheme="majorBidi" w:hAnsiTheme="majorBidi" w:cstheme="majorBidi"/>
                <w:b/>
                <w:bCs/>
                <w:sz w:val="24"/>
                <w:szCs w:val="24"/>
              </w:rPr>
              <w:t>пондера</w:t>
            </w:r>
            <w:proofErr w:type="spellEnd"/>
          </w:p>
        </w:tc>
      </w:tr>
      <w:tr w:rsidR="00C85442" w:rsidRPr="004840B7" w14:paraId="7BE148A8" w14:textId="77777777" w:rsidTr="00752824">
        <w:trPr>
          <w:jc w:val="center"/>
        </w:trPr>
        <w:tc>
          <w:tcPr>
            <w:tcW w:w="2160" w:type="dxa"/>
            <w:tcBorders>
              <w:top w:val="single" w:sz="4" w:space="0" w:color="auto"/>
              <w:left w:val="single" w:sz="4" w:space="0" w:color="auto"/>
              <w:bottom w:val="single" w:sz="4" w:space="0" w:color="auto"/>
              <w:right w:val="single" w:sz="4" w:space="0" w:color="auto"/>
            </w:tcBorders>
            <w:hideMark/>
          </w:tcPr>
          <w:p w14:paraId="49EBF7C4" w14:textId="77777777" w:rsidR="00C85442" w:rsidRPr="004840B7" w:rsidRDefault="00C85442" w:rsidP="00752824">
            <w:pPr>
              <w:pStyle w:val="BodyText"/>
              <w:spacing w:line="276" w:lineRule="auto"/>
              <w:ind w:right="4"/>
              <w:rPr>
                <w:rFonts w:asciiTheme="majorBidi" w:hAnsiTheme="majorBidi" w:cstheme="majorBidi"/>
                <w:sz w:val="24"/>
                <w:szCs w:val="24"/>
              </w:rPr>
            </w:pPr>
            <w:r w:rsidRPr="004840B7">
              <w:rPr>
                <w:rFonts w:asciiTheme="majorBidi" w:hAnsiTheme="majorBidi" w:cstheme="majorBidi"/>
                <w:sz w:val="24"/>
                <w:szCs w:val="24"/>
              </w:rPr>
              <w:t>1</w:t>
            </w:r>
          </w:p>
        </w:tc>
        <w:tc>
          <w:tcPr>
            <w:tcW w:w="3325" w:type="dxa"/>
            <w:tcBorders>
              <w:top w:val="single" w:sz="4" w:space="0" w:color="auto"/>
              <w:left w:val="single" w:sz="4" w:space="0" w:color="auto"/>
              <w:bottom w:val="single" w:sz="4" w:space="0" w:color="auto"/>
              <w:right w:val="single" w:sz="4" w:space="0" w:color="auto"/>
            </w:tcBorders>
            <w:hideMark/>
          </w:tcPr>
          <w:p w14:paraId="7C8CF40A" w14:textId="77777777" w:rsidR="00C85442" w:rsidRPr="00C85442" w:rsidRDefault="00C85442" w:rsidP="00752824">
            <w:pPr>
              <w:pStyle w:val="BodyText"/>
              <w:spacing w:line="276" w:lineRule="auto"/>
              <w:ind w:right="4"/>
              <w:rPr>
                <w:rFonts w:asciiTheme="majorBidi" w:hAnsiTheme="majorBidi" w:cstheme="majorBidi"/>
                <w:sz w:val="24"/>
                <w:szCs w:val="24"/>
                <w:lang w:val="ru-RU"/>
              </w:rPr>
            </w:pPr>
            <w:r w:rsidRPr="00C85442">
              <w:rPr>
                <w:rFonts w:asciiTheme="majorBidi" w:hAnsiTheme="majorBidi" w:cstheme="majorBidi"/>
                <w:sz w:val="24"/>
                <w:szCs w:val="24"/>
                <w:lang w:val="ru-RU"/>
              </w:rPr>
              <w:t>Цена претплате за 36 месеци по кориснику (без ПДВ-а)</w:t>
            </w:r>
          </w:p>
        </w:tc>
        <w:tc>
          <w:tcPr>
            <w:tcW w:w="1980" w:type="dxa"/>
            <w:tcBorders>
              <w:top w:val="single" w:sz="4" w:space="0" w:color="auto"/>
              <w:left w:val="single" w:sz="4" w:space="0" w:color="auto"/>
              <w:bottom w:val="single" w:sz="4" w:space="0" w:color="auto"/>
              <w:right w:val="single" w:sz="4" w:space="0" w:color="auto"/>
            </w:tcBorders>
            <w:hideMark/>
          </w:tcPr>
          <w:p w14:paraId="467B1BAB" w14:textId="77777777" w:rsidR="00C85442" w:rsidRPr="004840B7" w:rsidRDefault="00C85442" w:rsidP="00752824">
            <w:pPr>
              <w:pStyle w:val="BodyText"/>
              <w:spacing w:line="276" w:lineRule="auto"/>
              <w:ind w:right="4"/>
              <w:rPr>
                <w:rFonts w:asciiTheme="majorBidi" w:hAnsiTheme="majorBidi" w:cstheme="majorBidi"/>
                <w:sz w:val="24"/>
                <w:szCs w:val="24"/>
              </w:rPr>
            </w:pPr>
            <w:r w:rsidRPr="004840B7">
              <w:rPr>
                <w:rFonts w:asciiTheme="majorBidi" w:hAnsiTheme="majorBidi" w:cstheme="majorBidi"/>
                <w:sz w:val="24"/>
                <w:szCs w:val="24"/>
              </w:rPr>
              <w:t xml:space="preserve">70 </w:t>
            </w:r>
            <w:proofErr w:type="spellStart"/>
            <w:r w:rsidRPr="004840B7">
              <w:rPr>
                <w:rFonts w:asciiTheme="majorBidi" w:hAnsiTheme="majorBidi" w:cstheme="majorBidi"/>
                <w:sz w:val="24"/>
                <w:szCs w:val="24"/>
              </w:rPr>
              <w:t>пондера</w:t>
            </w:r>
            <w:proofErr w:type="spellEnd"/>
          </w:p>
        </w:tc>
      </w:tr>
      <w:tr w:rsidR="00C85442" w:rsidRPr="004840B7" w14:paraId="53654FFD" w14:textId="77777777" w:rsidTr="00752824">
        <w:trPr>
          <w:jc w:val="center"/>
        </w:trPr>
        <w:tc>
          <w:tcPr>
            <w:tcW w:w="2160" w:type="dxa"/>
            <w:tcBorders>
              <w:top w:val="single" w:sz="4" w:space="0" w:color="auto"/>
              <w:left w:val="single" w:sz="4" w:space="0" w:color="auto"/>
              <w:bottom w:val="single" w:sz="4" w:space="0" w:color="auto"/>
              <w:right w:val="single" w:sz="4" w:space="0" w:color="auto"/>
            </w:tcBorders>
            <w:hideMark/>
          </w:tcPr>
          <w:p w14:paraId="0CAD578F" w14:textId="77777777" w:rsidR="00C85442" w:rsidRPr="004840B7" w:rsidRDefault="00C85442" w:rsidP="00752824">
            <w:pPr>
              <w:pStyle w:val="BodyText"/>
              <w:spacing w:line="276" w:lineRule="auto"/>
              <w:ind w:right="4"/>
              <w:rPr>
                <w:rFonts w:asciiTheme="majorBidi" w:hAnsiTheme="majorBidi" w:cstheme="majorBidi"/>
                <w:sz w:val="24"/>
                <w:szCs w:val="24"/>
              </w:rPr>
            </w:pPr>
            <w:r w:rsidRPr="004840B7">
              <w:rPr>
                <w:rFonts w:asciiTheme="majorBidi" w:hAnsiTheme="majorBidi" w:cstheme="majorBidi"/>
                <w:sz w:val="24"/>
                <w:szCs w:val="24"/>
              </w:rPr>
              <w:lastRenderedPageBreak/>
              <w:t>2</w:t>
            </w:r>
          </w:p>
        </w:tc>
        <w:tc>
          <w:tcPr>
            <w:tcW w:w="3325" w:type="dxa"/>
            <w:tcBorders>
              <w:top w:val="single" w:sz="4" w:space="0" w:color="auto"/>
              <w:left w:val="single" w:sz="4" w:space="0" w:color="auto"/>
              <w:bottom w:val="single" w:sz="4" w:space="0" w:color="auto"/>
              <w:right w:val="single" w:sz="4" w:space="0" w:color="auto"/>
            </w:tcBorders>
            <w:hideMark/>
          </w:tcPr>
          <w:p w14:paraId="7104CC9B" w14:textId="77777777" w:rsidR="00C85442" w:rsidRPr="00C85442" w:rsidRDefault="00C85442" w:rsidP="00752824">
            <w:pPr>
              <w:pStyle w:val="BodyText"/>
              <w:spacing w:line="276" w:lineRule="auto"/>
              <w:ind w:right="4"/>
              <w:rPr>
                <w:rFonts w:asciiTheme="majorBidi" w:hAnsiTheme="majorBidi" w:cstheme="majorBidi"/>
                <w:sz w:val="24"/>
                <w:szCs w:val="24"/>
                <w:lang w:val="ru-RU"/>
              </w:rPr>
            </w:pPr>
            <w:r w:rsidRPr="004840B7">
              <w:rPr>
                <w:rFonts w:asciiTheme="majorBidi" w:hAnsiTheme="majorBidi" w:cstheme="majorBidi"/>
                <w:sz w:val="24"/>
                <w:szCs w:val="24"/>
              </w:rPr>
              <w:t>Cloud</w:t>
            </w:r>
            <w:r w:rsidRPr="00C85442">
              <w:rPr>
                <w:rFonts w:asciiTheme="majorBidi" w:hAnsiTheme="majorBidi" w:cstheme="majorBidi"/>
                <w:sz w:val="24"/>
                <w:szCs w:val="24"/>
                <w:lang w:val="ru-RU"/>
              </w:rPr>
              <w:t xml:space="preserve"> складиште по кориснику изнад минимума (1 </w:t>
            </w:r>
            <w:r w:rsidRPr="004840B7">
              <w:rPr>
                <w:rFonts w:asciiTheme="majorBidi" w:hAnsiTheme="majorBidi" w:cstheme="majorBidi"/>
                <w:sz w:val="24"/>
                <w:szCs w:val="24"/>
              </w:rPr>
              <w:t>TB</w:t>
            </w:r>
            <w:r w:rsidRPr="00C85442">
              <w:rPr>
                <w:rFonts w:asciiTheme="majorBidi" w:hAnsiTheme="majorBidi" w:cstheme="majorBidi"/>
                <w:sz w:val="24"/>
                <w:szCs w:val="24"/>
                <w:lang w:val="ru-RU"/>
              </w:rPr>
              <w:t>)</w:t>
            </w:r>
          </w:p>
        </w:tc>
        <w:tc>
          <w:tcPr>
            <w:tcW w:w="1980" w:type="dxa"/>
            <w:tcBorders>
              <w:top w:val="single" w:sz="4" w:space="0" w:color="auto"/>
              <w:left w:val="single" w:sz="4" w:space="0" w:color="auto"/>
              <w:bottom w:val="single" w:sz="4" w:space="0" w:color="auto"/>
              <w:right w:val="single" w:sz="4" w:space="0" w:color="auto"/>
            </w:tcBorders>
            <w:hideMark/>
          </w:tcPr>
          <w:p w14:paraId="602A5755" w14:textId="77777777" w:rsidR="00C85442" w:rsidRPr="004840B7" w:rsidRDefault="00C85442" w:rsidP="00752824">
            <w:pPr>
              <w:pStyle w:val="BodyText"/>
              <w:spacing w:line="276" w:lineRule="auto"/>
              <w:ind w:right="4"/>
              <w:rPr>
                <w:rFonts w:asciiTheme="majorBidi" w:hAnsiTheme="majorBidi" w:cstheme="majorBidi"/>
                <w:sz w:val="24"/>
                <w:szCs w:val="24"/>
              </w:rPr>
            </w:pPr>
            <w:r w:rsidRPr="004840B7">
              <w:rPr>
                <w:rFonts w:asciiTheme="majorBidi" w:hAnsiTheme="majorBidi" w:cstheme="majorBidi"/>
                <w:sz w:val="24"/>
                <w:szCs w:val="24"/>
              </w:rPr>
              <w:t xml:space="preserve">10 </w:t>
            </w:r>
            <w:proofErr w:type="spellStart"/>
            <w:r w:rsidRPr="004840B7">
              <w:rPr>
                <w:rFonts w:asciiTheme="majorBidi" w:hAnsiTheme="majorBidi" w:cstheme="majorBidi"/>
                <w:sz w:val="24"/>
                <w:szCs w:val="24"/>
              </w:rPr>
              <w:t>пондера</w:t>
            </w:r>
            <w:proofErr w:type="spellEnd"/>
          </w:p>
        </w:tc>
      </w:tr>
      <w:tr w:rsidR="00C85442" w:rsidRPr="004840B7" w14:paraId="35C9AEDD" w14:textId="77777777" w:rsidTr="00752824">
        <w:trPr>
          <w:jc w:val="center"/>
        </w:trPr>
        <w:tc>
          <w:tcPr>
            <w:tcW w:w="2160" w:type="dxa"/>
            <w:tcBorders>
              <w:top w:val="single" w:sz="4" w:space="0" w:color="auto"/>
              <w:left w:val="single" w:sz="4" w:space="0" w:color="auto"/>
              <w:bottom w:val="single" w:sz="4" w:space="0" w:color="auto"/>
              <w:right w:val="single" w:sz="4" w:space="0" w:color="auto"/>
            </w:tcBorders>
            <w:hideMark/>
          </w:tcPr>
          <w:p w14:paraId="70BA7D44" w14:textId="77777777" w:rsidR="00C85442" w:rsidRPr="004840B7" w:rsidRDefault="00C85442" w:rsidP="00752824">
            <w:pPr>
              <w:pStyle w:val="BodyText"/>
              <w:spacing w:line="276" w:lineRule="auto"/>
              <w:ind w:right="4"/>
              <w:rPr>
                <w:rFonts w:asciiTheme="majorBidi" w:hAnsiTheme="majorBidi" w:cstheme="majorBidi"/>
                <w:sz w:val="24"/>
                <w:szCs w:val="24"/>
              </w:rPr>
            </w:pPr>
            <w:r w:rsidRPr="004840B7">
              <w:rPr>
                <w:rFonts w:asciiTheme="majorBidi" w:hAnsiTheme="majorBidi" w:cstheme="majorBidi"/>
                <w:sz w:val="24"/>
                <w:szCs w:val="24"/>
              </w:rPr>
              <w:t>3</w:t>
            </w:r>
          </w:p>
        </w:tc>
        <w:tc>
          <w:tcPr>
            <w:tcW w:w="3325" w:type="dxa"/>
            <w:tcBorders>
              <w:top w:val="single" w:sz="4" w:space="0" w:color="auto"/>
              <w:left w:val="single" w:sz="4" w:space="0" w:color="auto"/>
              <w:bottom w:val="single" w:sz="4" w:space="0" w:color="auto"/>
              <w:right w:val="single" w:sz="4" w:space="0" w:color="auto"/>
            </w:tcBorders>
            <w:hideMark/>
          </w:tcPr>
          <w:p w14:paraId="3D648A2C" w14:textId="77777777" w:rsidR="00C85442" w:rsidRPr="00C85442" w:rsidRDefault="00C85442" w:rsidP="00752824">
            <w:pPr>
              <w:pStyle w:val="BodyText"/>
              <w:spacing w:line="276" w:lineRule="auto"/>
              <w:ind w:right="4"/>
              <w:rPr>
                <w:rFonts w:asciiTheme="majorBidi" w:hAnsiTheme="majorBidi" w:cstheme="majorBidi"/>
                <w:sz w:val="24"/>
                <w:szCs w:val="24"/>
                <w:lang w:val="ru-RU"/>
              </w:rPr>
            </w:pPr>
            <w:r w:rsidRPr="00C85442">
              <w:rPr>
                <w:rFonts w:asciiTheme="majorBidi" w:hAnsiTheme="majorBidi" w:cstheme="majorBidi"/>
                <w:sz w:val="24"/>
                <w:szCs w:val="24"/>
                <w:lang w:val="ru-RU"/>
              </w:rPr>
              <w:t xml:space="preserve">Додатне </w:t>
            </w:r>
            <w:r w:rsidRPr="004840B7">
              <w:rPr>
                <w:rFonts w:asciiTheme="majorBidi" w:hAnsiTheme="majorBidi" w:cstheme="majorBidi"/>
                <w:sz w:val="24"/>
                <w:szCs w:val="24"/>
              </w:rPr>
              <w:t>cloud</w:t>
            </w:r>
            <w:r w:rsidRPr="00C85442">
              <w:rPr>
                <w:rFonts w:asciiTheme="majorBidi" w:hAnsiTheme="majorBidi" w:cstheme="majorBidi"/>
                <w:sz w:val="24"/>
                <w:szCs w:val="24"/>
                <w:lang w:val="ru-RU"/>
              </w:rPr>
              <w:t xml:space="preserve"> функционалности изнад минималних </w:t>
            </w:r>
          </w:p>
        </w:tc>
        <w:tc>
          <w:tcPr>
            <w:tcW w:w="1980" w:type="dxa"/>
            <w:tcBorders>
              <w:top w:val="single" w:sz="4" w:space="0" w:color="auto"/>
              <w:left w:val="single" w:sz="4" w:space="0" w:color="auto"/>
              <w:bottom w:val="single" w:sz="4" w:space="0" w:color="auto"/>
              <w:right w:val="single" w:sz="4" w:space="0" w:color="auto"/>
            </w:tcBorders>
            <w:hideMark/>
          </w:tcPr>
          <w:p w14:paraId="5515862F" w14:textId="77777777" w:rsidR="00C85442" w:rsidRPr="004840B7" w:rsidRDefault="00C85442" w:rsidP="00752824">
            <w:pPr>
              <w:pStyle w:val="BodyText"/>
              <w:spacing w:line="276" w:lineRule="auto"/>
              <w:ind w:right="4"/>
              <w:rPr>
                <w:rFonts w:asciiTheme="majorBidi" w:hAnsiTheme="majorBidi" w:cstheme="majorBidi"/>
                <w:sz w:val="24"/>
                <w:szCs w:val="24"/>
              </w:rPr>
            </w:pPr>
            <w:r w:rsidRPr="004840B7">
              <w:rPr>
                <w:rFonts w:asciiTheme="majorBidi" w:hAnsiTheme="majorBidi" w:cstheme="majorBidi"/>
                <w:sz w:val="24"/>
                <w:szCs w:val="24"/>
              </w:rPr>
              <w:t xml:space="preserve">10 </w:t>
            </w:r>
            <w:proofErr w:type="spellStart"/>
            <w:r w:rsidRPr="004840B7">
              <w:rPr>
                <w:rFonts w:asciiTheme="majorBidi" w:hAnsiTheme="majorBidi" w:cstheme="majorBidi"/>
                <w:sz w:val="24"/>
                <w:szCs w:val="24"/>
              </w:rPr>
              <w:t>пондера</w:t>
            </w:r>
            <w:proofErr w:type="spellEnd"/>
          </w:p>
        </w:tc>
      </w:tr>
      <w:tr w:rsidR="00C85442" w:rsidRPr="004840B7" w14:paraId="0E9B3260" w14:textId="77777777" w:rsidTr="00752824">
        <w:trPr>
          <w:jc w:val="center"/>
        </w:trPr>
        <w:tc>
          <w:tcPr>
            <w:tcW w:w="2160" w:type="dxa"/>
            <w:tcBorders>
              <w:top w:val="single" w:sz="4" w:space="0" w:color="auto"/>
              <w:left w:val="single" w:sz="4" w:space="0" w:color="auto"/>
              <w:bottom w:val="single" w:sz="4" w:space="0" w:color="auto"/>
              <w:right w:val="single" w:sz="4" w:space="0" w:color="auto"/>
            </w:tcBorders>
            <w:hideMark/>
          </w:tcPr>
          <w:p w14:paraId="15461C72" w14:textId="77777777" w:rsidR="00C85442" w:rsidRPr="004840B7" w:rsidRDefault="00C85442" w:rsidP="00752824">
            <w:pPr>
              <w:pStyle w:val="BodyText"/>
              <w:spacing w:line="276" w:lineRule="auto"/>
              <w:ind w:right="4"/>
              <w:rPr>
                <w:rFonts w:asciiTheme="majorBidi" w:hAnsiTheme="majorBidi" w:cstheme="majorBidi"/>
                <w:sz w:val="24"/>
                <w:szCs w:val="24"/>
              </w:rPr>
            </w:pPr>
            <w:r w:rsidRPr="004840B7">
              <w:rPr>
                <w:rFonts w:asciiTheme="majorBidi" w:hAnsiTheme="majorBidi" w:cstheme="majorBidi"/>
                <w:sz w:val="24"/>
                <w:szCs w:val="24"/>
              </w:rPr>
              <w:t>4</w:t>
            </w:r>
          </w:p>
        </w:tc>
        <w:tc>
          <w:tcPr>
            <w:tcW w:w="3325" w:type="dxa"/>
            <w:tcBorders>
              <w:top w:val="single" w:sz="4" w:space="0" w:color="auto"/>
              <w:left w:val="single" w:sz="4" w:space="0" w:color="auto"/>
              <w:bottom w:val="single" w:sz="4" w:space="0" w:color="auto"/>
              <w:right w:val="single" w:sz="4" w:space="0" w:color="auto"/>
            </w:tcBorders>
            <w:hideMark/>
          </w:tcPr>
          <w:p w14:paraId="3DBDF1D1" w14:textId="77777777" w:rsidR="00C85442" w:rsidRPr="00C85442" w:rsidRDefault="00C85442" w:rsidP="00752824">
            <w:pPr>
              <w:pStyle w:val="BodyText"/>
              <w:spacing w:line="276" w:lineRule="auto"/>
              <w:ind w:right="4"/>
              <w:rPr>
                <w:rFonts w:asciiTheme="majorBidi" w:hAnsiTheme="majorBidi" w:cstheme="majorBidi"/>
                <w:sz w:val="24"/>
                <w:szCs w:val="24"/>
                <w:lang w:val="ru-RU"/>
              </w:rPr>
            </w:pPr>
            <w:r w:rsidRPr="00C85442">
              <w:rPr>
                <w:rFonts w:asciiTheme="majorBidi" w:hAnsiTheme="majorBidi" w:cstheme="majorBidi"/>
                <w:sz w:val="24"/>
                <w:szCs w:val="24"/>
                <w:lang w:val="ru-RU"/>
              </w:rPr>
              <w:t>Рок испоруке лиценци од дана закључења уговора</w:t>
            </w:r>
          </w:p>
        </w:tc>
        <w:tc>
          <w:tcPr>
            <w:tcW w:w="1980" w:type="dxa"/>
            <w:tcBorders>
              <w:top w:val="single" w:sz="4" w:space="0" w:color="auto"/>
              <w:left w:val="single" w:sz="4" w:space="0" w:color="auto"/>
              <w:bottom w:val="single" w:sz="4" w:space="0" w:color="auto"/>
              <w:right w:val="single" w:sz="4" w:space="0" w:color="auto"/>
            </w:tcBorders>
            <w:hideMark/>
          </w:tcPr>
          <w:p w14:paraId="3AF2C5CE" w14:textId="77777777" w:rsidR="00C85442" w:rsidRPr="004840B7" w:rsidRDefault="00C85442" w:rsidP="00752824">
            <w:pPr>
              <w:pStyle w:val="BodyText"/>
              <w:spacing w:line="276" w:lineRule="auto"/>
              <w:ind w:right="4"/>
              <w:rPr>
                <w:rFonts w:asciiTheme="majorBidi" w:hAnsiTheme="majorBidi" w:cstheme="majorBidi"/>
                <w:sz w:val="24"/>
                <w:szCs w:val="24"/>
              </w:rPr>
            </w:pPr>
            <w:r w:rsidRPr="004840B7">
              <w:rPr>
                <w:rFonts w:asciiTheme="majorBidi" w:hAnsiTheme="majorBidi" w:cstheme="majorBidi"/>
                <w:sz w:val="24"/>
                <w:szCs w:val="24"/>
              </w:rPr>
              <w:t xml:space="preserve">10 </w:t>
            </w:r>
            <w:proofErr w:type="spellStart"/>
            <w:r w:rsidRPr="004840B7">
              <w:rPr>
                <w:rFonts w:asciiTheme="majorBidi" w:hAnsiTheme="majorBidi" w:cstheme="majorBidi"/>
                <w:sz w:val="24"/>
                <w:szCs w:val="24"/>
              </w:rPr>
              <w:t>пондера</w:t>
            </w:r>
            <w:proofErr w:type="spellEnd"/>
          </w:p>
        </w:tc>
      </w:tr>
    </w:tbl>
    <w:p w14:paraId="72E84BBD" w14:textId="77777777" w:rsidR="00C85442" w:rsidRPr="004840B7" w:rsidRDefault="00C85442" w:rsidP="00C85442">
      <w:pPr>
        <w:pStyle w:val="BodyText"/>
        <w:spacing w:line="276" w:lineRule="auto"/>
        <w:ind w:right="4"/>
        <w:rPr>
          <w:rFonts w:asciiTheme="majorBidi" w:hAnsiTheme="majorBidi" w:cstheme="majorBidi"/>
          <w:b/>
          <w:bCs/>
        </w:rPr>
      </w:pPr>
    </w:p>
    <w:p w14:paraId="54AE7AB5" w14:textId="77777777" w:rsidR="00C85442" w:rsidRPr="00C85442" w:rsidRDefault="00C85442" w:rsidP="00C85442">
      <w:pPr>
        <w:pStyle w:val="BodyText"/>
        <w:spacing w:before="38" w:after="120" w:line="276" w:lineRule="auto"/>
        <w:ind w:right="4"/>
        <w:rPr>
          <w:rFonts w:asciiTheme="majorBidi" w:hAnsiTheme="majorBidi" w:cstheme="majorBidi"/>
          <w:lang w:val="ru-RU"/>
        </w:rPr>
      </w:pPr>
      <w:r w:rsidRPr="00C85442">
        <w:rPr>
          <w:rFonts w:asciiTheme="majorBidi" w:hAnsiTheme="majorBidi" w:cstheme="majorBidi"/>
          <w:lang w:val="ru-RU"/>
        </w:rPr>
        <w:t>При израчунавању пондера наручилац ће узети у обзир само оне понуде које након прегледа и стручне оцене нису одбијене као неприхватљиве.</w:t>
      </w:r>
    </w:p>
    <w:p w14:paraId="44A66512" w14:textId="77777777" w:rsidR="00C85442" w:rsidRPr="00C85442" w:rsidRDefault="00C85442" w:rsidP="00C85442">
      <w:pPr>
        <w:pStyle w:val="BodyText"/>
        <w:tabs>
          <w:tab w:val="left" w:pos="9356"/>
        </w:tabs>
        <w:spacing w:before="38" w:after="120" w:line="276" w:lineRule="auto"/>
        <w:ind w:right="4"/>
        <w:rPr>
          <w:rFonts w:asciiTheme="majorBidi" w:hAnsiTheme="majorBidi" w:cstheme="majorBidi"/>
          <w:lang w:val="ru-RU"/>
        </w:rPr>
      </w:pPr>
      <w:r w:rsidRPr="00C85442">
        <w:rPr>
          <w:rFonts w:asciiTheme="majorBidi" w:hAnsiTheme="majorBidi" w:cstheme="majorBidi"/>
          <w:lang w:val="ru-RU"/>
        </w:rPr>
        <w:t>Рангирање прихватљивих понуда ће се извршити према броју пондера који је додељен свакој понуди.</w:t>
      </w:r>
    </w:p>
    <w:p w14:paraId="3E802BEC" w14:textId="77777777" w:rsidR="00C85442" w:rsidRPr="00C85442" w:rsidRDefault="00C85442" w:rsidP="00C85442">
      <w:pPr>
        <w:pStyle w:val="BodyText"/>
        <w:spacing w:before="38" w:after="120" w:line="276" w:lineRule="auto"/>
        <w:ind w:right="731"/>
        <w:rPr>
          <w:rFonts w:asciiTheme="majorBidi" w:hAnsiTheme="majorBidi" w:cstheme="majorBidi"/>
          <w:lang w:val="ru-RU"/>
        </w:rPr>
      </w:pPr>
      <w:r w:rsidRPr="00C85442">
        <w:rPr>
          <w:rFonts w:asciiTheme="majorBidi" w:hAnsiTheme="majorBidi" w:cstheme="majorBidi"/>
          <w:lang w:val="ru-RU"/>
        </w:rPr>
        <w:t xml:space="preserve">Укупан број пондера једнак је збиру пондера за сваки критеријум. </w:t>
      </w:r>
    </w:p>
    <w:p w14:paraId="5621C20B" w14:textId="77777777" w:rsidR="00C85442" w:rsidRPr="00C85442" w:rsidRDefault="00C85442" w:rsidP="00C85442">
      <w:pPr>
        <w:widowControl w:val="0"/>
        <w:autoSpaceDE w:val="0"/>
        <w:autoSpaceDN w:val="0"/>
        <w:spacing w:before="2" w:line="276" w:lineRule="auto"/>
        <w:ind w:left="2880" w:firstLine="720"/>
        <w:jc w:val="both"/>
        <w:rPr>
          <w:rFonts w:asciiTheme="majorBidi" w:eastAsia="Times New Roman" w:hAnsiTheme="majorBidi" w:cstheme="majorBidi"/>
          <w:lang w:val="ru-RU"/>
        </w:rPr>
      </w:pPr>
      <w:r w:rsidRPr="004840B7">
        <w:rPr>
          <w:rFonts w:ascii="Cambria Math" w:eastAsia="Times New Roman" w:hAnsi="Cambria Math" w:cs="Cambria Math"/>
        </w:rPr>
        <w:t>𝐵𝑢</w:t>
      </w:r>
      <w:r w:rsidRPr="00C85442">
        <w:rPr>
          <w:rFonts w:asciiTheme="majorBidi" w:eastAsia="Times New Roman" w:hAnsiTheme="majorBidi" w:cstheme="majorBidi"/>
          <w:lang w:val="ru-RU"/>
        </w:rPr>
        <w:t xml:space="preserve"> </w:t>
      </w:r>
      <w:r w:rsidRPr="00C85442">
        <w:rPr>
          <w:rFonts w:asciiTheme="majorBidi" w:eastAsia="Times New Roman" w:hAnsiTheme="majorBidi" w:cstheme="majorBidi"/>
          <w:lang w:val="ru-RU"/>
        </w:rPr>
        <w:tab/>
        <w:t>- укупан број пондера</w:t>
      </w:r>
    </w:p>
    <w:p w14:paraId="681DFA82" w14:textId="77777777" w:rsidR="00C85442" w:rsidRPr="00C85442" w:rsidRDefault="00C85442" w:rsidP="00C85442">
      <w:pPr>
        <w:widowControl w:val="0"/>
        <w:autoSpaceDE w:val="0"/>
        <w:autoSpaceDN w:val="0"/>
        <w:spacing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t xml:space="preserve">            </w:t>
      </w:r>
      <w:r w:rsidRPr="00C85442">
        <w:rPr>
          <w:rFonts w:asciiTheme="majorBidi" w:eastAsia="Times New Roman" w:hAnsiTheme="majorBidi" w:cstheme="majorBidi"/>
          <w:lang w:val="ru-RU"/>
        </w:rPr>
        <w:tab/>
      </w:r>
      <w:r w:rsidRPr="004840B7">
        <w:rPr>
          <w:rFonts w:ascii="Cambria Math" w:eastAsia="Times New Roman" w:hAnsi="Cambria Math" w:cs="Cambria Math"/>
        </w:rPr>
        <w:t>𝐵𝑢</w:t>
      </w:r>
      <w:r w:rsidRPr="00C85442">
        <w:rPr>
          <w:rFonts w:asciiTheme="majorBidi" w:eastAsia="Times New Roman" w:hAnsiTheme="majorBidi" w:cstheme="majorBidi"/>
          <w:lang w:val="ru-RU"/>
        </w:rPr>
        <w:t xml:space="preserve"> = </w:t>
      </w:r>
      <w:r w:rsidRPr="004840B7">
        <w:rPr>
          <w:rFonts w:ascii="Cambria Math" w:eastAsia="Times New Roman" w:hAnsi="Cambria Math" w:cs="Cambria Math"/>
        </w:rPr>
        <w:t>𝐵𝑐</w:t>
      </w:r>
      <w:r w:rsidRPr="00C85442">
        <w:rPr>
          <w:rFonts w:asciiTheme="majorBidi" w:eastAsia="Times New Roman" w:hAnsiTheme="majorBidi" w:cstheme="majorBidi"/>
          <w:lang w:val="ru-RU"/>
        </w:rPr>
        <w:t xml:space="preserve"> + ∑ </w:t>
      </w:r>
      <w:r w:rsidRPr="004840B7">
        <w:rPr>
          <w:rFonts w:ascii="Cambria Math" w:eastAsia="Times New Roman" w:hAnsi="Cambria Math" w:cs="Cambria Math"/>
        </w:rPr>
        <w:t>𝐵𝑘</w:t>
      </w:r>
      <w:r w:rsidRPr="00C85442">
        <w:rPr>
          <w:rFonts w:asciiTheme="majorBidi" w:eastAsia="Times New Roman" w:hAnsiTheme="majorBidi" w:cstheme="majorBidi"/>
          <w:lang w:val="ru-RU"/>
        </w:rPr>
        <w:tab/>
      </w:r>
      <w:r w:rsidRPr="004840B7">
        <w:rPr>
          <w:rFonts w:ascii="Cambria Math" w:eastAsia="Times New Roman" w:hAnsi="Cambria Math" w:cs="Cambria Math"/>
        </w:rPr>
        <w:t>𝐵𝑐</w:t>
      </w:r>
      <w:r w:rsidRPr="00C85442">
        <w:rPr>
          <w:rFonts w:asciiTheme="majorBidi" w:eastAsia="Times New Roman" w:hAnsiTheme="majorBidi" w:cstheme="majorBidi"/>
          <w:lang w:val="ru-RU"/>
        </w:rPr>
        <w:t xml:space="preserve"> </w:t>
      </w:r>
      <w:r w:rsidRPr="00C85442">
        <w:rPr>
          <w:rFonts w:asciiTheme="majorBidi" w:eastAsia="Times New Roman" w:hAnsiTheme="majorBidi" w:cstheme="majorBidi"/>
          <w:lang w:val="ru-RU"/>
        </w:rPr>
        <w:tab/>
        <w:t>- остварени број пондера за критеријум цене</w:t>
      </w:r>
    </w:p>
    <w:p w14:paraId="61203740" w14:textId="77777777" w:rsidR="00C85442" w:rsidRPr="00C85442" w:rsidRDefault="00C85442" w:rsidP="00C85442">
      <w:pPr>
        <w:widowControl w:val="0"/>
        <w:autoSpaceDE w:val="0"/>
        <w:autoSpaceDN w:val="0"/>
        <w:spacing w:line="276" w:lineRule="auto"/>
        <w:ind w:left="2160"/>
        <w:jc w:val="both"/>
        <w:rPr>
          <w:rFonts w:asciiTheme="majorBidi" w:eastAsia="Times New Roman" w:hAnsiTheme="majorBidi" w:cstheme="majorBidi"/>
          <w:lang w:val="ru-RU"/>
        </w:rPr>
      </w:pPr>
      <w:r w:rsidRPr="00C85442">
        <w:rPr>
          <w:rFonts w:asciiTheme="majorBidi" w:eastAsia="Times New Roman" w:hAnsiTheme="majorBidi" w:cstheme="majorBidi"/>
          <w:lang w:val="ru-RU"/>
        </w:rPr>
        <w:t xml:space="preserve">      </w:t>
      </w:r>
      <w:r w:rsidRPr="004840B7">
        <w:rPr>
          <w:rFonts w:ascii="Cambria Math" w:eastAsia="Times New Roman" w:hAnsi="Cambria Math" w:cs="Cambria Math"/>
        </w:rPr>
        <w:t>𝑘</w:t>
      </w:r>
      <w:r w:rsidRPr="00C85442">
        <w:rPr>
          <w:rFonts w:asciiTheme="majorBidi" w:eastAsia="Times New Roman" w:hAnsiTheme="majorBidi" w:cstheme="majorBidi"/>
          <w:lang w:val="ru-RU"/>
        </w:rPr>
        <w:t xml:space="preserve">      </w:t>
      </w:r>
      <w:r w:rsidRPr="00C85442">
        <w:rPr>
          <w:rFonts w:asciiTheme="majorBidi" w:eastAsia="Times New Roman" w:hAnsiTheme="majorBidi" w:cstheme="majorBidi"/>
          <w:lang w:val="ru-RU"/>
        </w:rPr>
        <w:tab/>
      </w:r>
      <w:r w:rsidRPr="004840B7">
        <w:rPr>
          <w:rFonts w:ascii="Cambria Math" w:eastAsia="Times New Roman" w:hAnsi="Cambria Math" w:cs="Cambria Math"/>
        </w:rPr>
        <w:t>𝑘</w:t>
      </w:r>
      <w:r w:rsidRPr="00C85442">
        <w:rPr>
          <w:rFonts w:asciiTheme="majorBidi" w:eastAsia="Times New Roman" w:hAnsiTheme="majorBidi" w:cstheme="majorBidi"/>
          <w:lang w:val="ru-RU"/>
        </w:rPr>
        <w:t xml:space="preserve"> </w:t>
      </w:r>
      <w:r w:rsidRPr="00C85442">
        <w:rPr>
          <w:rFonts w:asciiTheme="majorBidi" w:eastAsia="Times New Roman" w:hAnsiTheme="majorBidi" w:cstheme="majorBidi"/>
          <w:lang w:val="ru-RU"/>
        </w:rPr>
        <w:tab/>
        <w:t>- критеријум квалитета</w:t>
      </w:r>
    </w:p>
    <w:p w14:paraId="2BF46CEA" w14:textId="77777777" w:rsidR="00C85442" w:rsidRPr="00C85442" w:rsidRDefault="00C85442" w:rsidP="00C85442">
      <w:pPr>
        <w:spacing w:line="276" w:lineRule="auto"/>
        <w:ind w:left="3600"/>
        <w:jc w:val="both"/>
        <w:rPr>
          <w:rFonts w:asciiTheme="majorBidi" w:hAnsiTheme="majorBidi" w:cstheme="majorBidi"/>
          <w:lang w:val="ru-RU"/>
        </w:rPr>
      </w:pPr>
      <w:r w:rsidRPr="004840B7">
        <w:rPr>
          <w:rFonts w:ascii="Cambria Math" w:eastAsia="Times New Roman" w:hAnsi="Cambria Math" w:cs="Cambria Math"/>
        </w:rPr>
        <w:t>𝐵𝑘</w:t>
      </w:r>
      <w:r w:rsidRPr="00C85442">
        <w:rPr>
          <w:rFonts w:asciiTheme="majorBidi" w:eastAsia="Times New Roman" w:hAnsiTheme="majorBidi" w:cstheme="majorBidi"/>
          <w:lang w:val="ru-RU"/>
        </w:rPr>
        <w:t xml:space="preserve"> </w:t>
      </w:r>
      <w:r w:rsidRPr="00C85442">
        <w:rPr>
          <w:rFonts w:asciiTheme="majorBidi" w:eastAsia="Times New Roman" w:hAnsiTheme="majorBidi" w:cstheme="majorBidi"/>
          <w:lang w:val="ru-RU"/>
        </w:rPr>
        <w:tab/>
        <w:t xml:space="preserve">- остварени број пондера за критеријум квалитета                             </w:t>
      </w:r>
      <w:r w:rsidRPr="00C85442">
        <w:rPr>
          <w:rFonts w:asciiTheme="majorBidi" w:hAnsiTheme="majorBidi" w:cstheme="majorBidi"/>
          <w:lang w:val="ru-RU"/>
        </w:rPr>
        <w:tab/>
      </w:r>
      <w:r w:rsidRPr="00C85442">
        <w:rPr>
          <w:rFonts w:asciiTheme="majorBidi" w:hAnsiTheme="majorBidi" w:cstheme="majorBidi"/>
          <w:lang w:val="ru-RU"/>
        </w:rPr>
        <w:tab/>
      </w:r>
      <w:r w:rsidRPr="00C85442">
        <w:rPr>
          <w:rFonts w:asciiTheme="majorBidi" w:hAnsiTheme="majorBidi" w:cstheme="majorBidi"/>
          <w:lang w:val="ru-RU"/>
        </w:rPr>
        <w:tab/>
      </w:r>
    </w:p>
    <w:p w14:paraId="5B031E9A" w14:textId="77777777" w:rsidR="00C85442" w:rsidRPr="00C85442" w:rsidRDefault="00C85442" w:rsidP="00C85442">
      <w:pPr>
        <w:spacing w:line="276" w:lineRule="auto"/>
        <w:jc w:val="both"/>
        <w:rPr>
          <w:rFonts w:asciiTheme="majorBidi" w:hAnsiTheme="majorBidi" w:cstheme="majorBidi"/>
          <w:lang w:val="ru-RU"/>
        </w:rPr>
      </w:pPr>
    </w:p>
    <w:p w14:paraId="21B9F2BB" w14:textId="327A6439" w:rsidR="00C85442" w:rsidRPr="00C85442" w:rsidRDefault="00C85442" w:rsidP="002B66C5">
      <w:pPr>
        <w:pStyle w:val="BodyText"/>
        <w:spacing w:before="38" w:after="240" w:line="276" w:lineRule="auto"/>
        <w:ind w:left="0" w:right="731"/>
        <w:jc w:val="left"/>
        <w:rPr>
          <w:rFonts w:asciiTheme="majorBidi" w:hAnsiTheme="majorBidi" w:cstheme="majorBidi"/>
          <w:b/>
          <w:bCs/>
          <w:lang w:val="ru-RU"/>
        </w:rPr>
      </w:pPr>
      <w:r w:rsidRPr="00B17E00">
        <w:rPr>
          <w:rStyle w:val="Heading4Char"/>
          <w:lang w:val="ru-RU"/>
        </w:rPr>
        <w:t>Начин бодовања критеријума цене</w:t>
      </w:r>
    </w:p>
    <w:p w14:paraId="75A1C247" w14:textId="77777777" w:rsidR="00C85442" w:rsidRPr="00C85442" w:rsidRDefault="00C85442" w:rsidP="00C85442">
      <w:pPr>
        <w:pStyle w:val="BodyText"/>
        <w:spacing w:before="120" w:after="120" w:line="276" w:lineRule="auto"/>
        <w:ind w:left="-397"/>
        <w:rPr>
          <w:rFonts w:asciiTheme="majorBidi" w:hAnsiTheme="majorBidi" w:cstheme="majorBidi"/>
          <w:b/>
          <w:bCs/>
          <w:lang w:val="ru-RU"/>
        </w:rPr>
      </w:pPr>
      <w:r w:rsidRPr="00C85442">
        <w:rPr>
          <w:rFonts w:asciiTheme="majorBidi" w:hAnsiTheme="majorBidi" w:cstheme="majorBidi"/>
          <w:lang w:val="ru-RU"/>
        </w:rPr>
        <w:t xml:space="preserve">       </w:t>
      </w:r>
      <w:r w:rsidRPr="00C85442">
        <w:rPr>
          <w:rFonts w:asciiTheme="majorBidi" w:hAnsiTheme="majorBidi" w:cstheme="majorBidi"/>
          <w:b/>
          <w:bCs/>
          <w:lang w:val="ru-RU"/>
        </w:rPr>
        <w:t>Цена – максимално 70 пондера</w:t>
      </w:r>
    </w:p>
    <w:p w14:paraId="59A70F88" w14:textId="77777777" w:rsidR="00C85442" w:rsidRPr="00C85442" w:rsidRDefault="00C85442" w:rsidP="00C85442">
      <w:pPr>
        <w:pStyle w:val="BodyText"/>
        <w:spacing w:before="38" w:after="120" w:line="276" w:lineRule="auto"/>
        <w:ind w:right="4"/>
        <w:rPr>
          <w:rFonts w:asciiTheme="majorBidi" w:hAnsiTheme="majorBidi" w:cstheme="majorBidi"/>
          <w:lang w:val="ru-RU"/>
        </w:rPr>
      </w:pPr>
      <w:r w:rsidRPr="00C85442">
        <w:rPr>
          <w:rFonts w:asciiTheme="majorBidi" w:hAnsiTheme="majorBidi" w:cstheme="majorBidi"/>
          <w:lang w:val="ru-RU"/>
        </w:rPr>
        <w:t xml:space="preserve">Максимални број пондера најбољој понуђеној вредности, односно са 70 пондера вреднује се понуда која има најнижу понуђену цену. </w:t>
      </w:r>
    </w:p>
    <w:p w14:paraId="790BCA6A" w14:textId="77777777" w:rsidR="00C85442" w:rsidRPr="00C85442" w:rsidRDefault="00C85442" w:rsidP="00C85442">
      <w:pPr>
        <w:pStyle w:val="BodyText"/>
        <w:spacing w:before="38" w:after="120" w:line="276" w:lineRule="auto"/>
        <w:ind w:right="4"/>
        <w:rPr>
          <w:rFonts w:asciiTheme="majorBidi" w:hAnsiTheme="majorBidi" w:cstheme="majorBidi"/>
          <w:lang w:val="ru-RU"/>
        </w:rPr>
      </w:pPr>
      <w:r w:rsidRPr="00C85442">
        <w:rPr>
          <w:rFonts w:asciiTheme="majorBidi" w:hAnsiTheme="majorBidi" w:cstheme="majorBidi"/>
          <w:lang w:val="ru-RU"/>
        </w:rPr>
        <w:t>Остале понуде вреднују се у односу на најнижу понуђену цену, применом следеће формуле:</w:t>
      </w:r>
    </w:p>
    <w:p w14:paraId="546147EE" w14:textId="77777777" w:rsidR="00C85442" w:rsidRPr="00C85442" w:rsidRDefault="00C85442" w:rsidP="00C85442">
      <w:pPr>
        <w:pStyle w:val="BodyText"/>
        <w:spacing w:line="276" w:lineRule="auto"/>
        <w:ind w:left="4320"/>
        <w:rPr>
          <w:rFonts w:asciiTheme="majorBidi" w:hAnsiTheme="majorBidi" w:cstheme="majorBidi"/>
          <w:lang w:val="ru-RU"/>
        </w:rPr>
      </w:pPr>
      <w:r w:rsidRPr="004840B7">
        <w:rPr>
          <w:rFonts w:ascii="Cambria Math" w:hAnsi="Cambria Math" w:cs="Cambria Math"/>
        </w:rPr>
        <w:t>𝐵</w:t>
      </w:r>
      <w:r w:rsidRPr="004840B7">
        <w:rPr>
          <w:rFonts w:asciiTheme="majorBidi" w:hAnsiTheme="majorBidi" w:cstheme="majorBidi"/>
        </w:rPr>
        <w:t>c</w:t>
      </w:r>
      <w:r w:rsidRPr="00C85442">
        <w:rPr>
          <w:rFonts w:asciiTheme="majorBidi" w:hAnsiTheme="majorBidi" w:cstheme="majorBidi"/>
          <w:lang w:val="ru-RU"/>
        </w:rPr>
        <w:t xml:space="preserve"> </w:t>
      </w:r>
      <w:r w:rsidRPr="00C85442">
        <w:rPr>
          <w:rFonts w:asciiTheme="majorBidi" w:hAnsiTheme="majorBidi" w:cstheme="majorBidi"/>
          <w:lang w:val="ru-RU"/>
        </w:rPr>
        <w:tab/>
        <w:t>- остварени број пондера за критеријум цене</w:t>
      </w:r>
    </w:p>
    <w:p w14:paraId="33116661"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 xml:space="preserve">            </w:t>
      </w:r>
      <w:r w:rsidRPr="004840B7">
        <w:rPr>
          <w:rFonts w:ascii="Cambria Math" w:hAnsi="Cambria Math" w:cs="Cambria Math"/>
        </w:rPr>
        <w:t>𝐵</w:t>
      </w:r>
      <w:r w:rsidRPr="004840B7">
        <w:rPr>
          <w:rFonts w:asciiTheme="majorBidi" w:hAnsiTheme="majorBidi" w:cstheme="majorBidi"/>
        </w:rPr>
        <w:t>c</w:t>
      </w:r>
      <w:r w:rsidRPr="00C85442">
        <w:rPr>
          <w:rFonts w:asciiTheme="majorBidi" w:hAnsiTheme="majorBidi" w:cstheme="majorBidi"/>
          <w:lang w:val="ru-RU"/>
        </w:rPr>
        <w:t xml:space="preserve"> = </w:t>
      </w:r>
      <w:r w:rsidRPr="004840B7">
        <w:rPr>
          <w:rFonts w:ascii="Cambria Math" w:hAnsi="Cambria Math" w:cs="Cambria Math"/>
          <w:u w:val="single"/>
        </w:rPr>
        <w:t>𝑚𝑖𝑛𝐶</w:t>
      </w:r>
      <w:r w:rsidRPr="00C85442">
        <w:rPr>
          <w:rFonts w:asciiTheme="majorBidi" w:hAnsiTheme="majorBidi" w:cstheme="majorBidi"/>
          <w:lang w:val="ru-RU"/>
        </w:rPr>
        <w:t xml:space="preserve"> × </w:t>
      </w:r>
      <w:r w:rsidRPr="004840B7">
        <w:rPr>
          <w:rFonts w:ascii="Cambria Math" w:hAnsi="Cambria Math" w:cs="Cambria Math"/>
        </w:rPr>
        <w:t>𝑃</w:t>
      </w:r>
      <w:r w:rsidRPr="00C85442">
        <w:rPr>
          <w:rFonts w:asciiTheme="majorBidi" w:hAnsiTheme="majorBidi" w:cstheme="majorBidi"/>
          <w:lang w:val="ru-RU"/>
        </w:rPr>
        <w:tab/>
        <w:t xml:space="preserve">           </w:t>
      </w:r>
      <w:r w:rsidRPr="004840B7">
        <w:rPr>
          <w:rFonts w:ascii="Cambria Math" w:hAnsi="Cambria Math" w:cs="Cambria Math"/>
        </w:rPr>
        <w:t>𝑚𝑖𝑛𝐶</w:t>
      </w:r>
      <w:r w:rsidRPr="00C85442">
        <w:rPr>
          <w:rFonts w:asciiTheme="majorBidi" w:hAnsiTheme="majorBidi" w:cstheme="majorBidi"/>
          <w:lang w:val="ru-RU"/>
        </w:rPr>
        <w:t xml:space="preserve"> </w:t>
      </w:r>
      <w:r w:rsidRPr="00C85442">
        <w:rPr>
          <w:rFonts w:asciiTheme="majorBidi" w:hAnsiTheme="majorBidi" w:cstheme="majorBidi"/>
          <w:lang w:val="ru-RU"/>
        </w:rPr>
        <w:tab/>
        <w:t xml:space="preserve">- најниже понуђена цена </w:t>
      </w:r>
    </w:p>
    <w:p w14:paraId="3D9166D0"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ab/>
        <w:t xml:space="preserve">            </w:t>
      </w:r>
      <w:r w:rsidRPr="004840B7">
        <w:rPr>
          <w:rFonts w:ascii="Cambria Math" w:hAnsi="Cambria Math" w:cs="Cambria Math"/>
        </w:rPr>
        <w:t>𝐶</w:t>
      </w:r>
      <w:r w:rsidRPr="00C85442">
        <w:rPr>
          <w:rFonts w:asciiTheme="majorBidi" w:hAnsiTheme="majorBidi" w:cstheme="majorBidi"/>
          <w:lang w:val="ru-RU"/>
        </w:rPr>
        <w:t xml:space="preserve"> </w:t>
      </w:r>
      <w:r w:rsidRPr="00C85442">
        <w:rPr>
          <w:rFonts w:asciiTheme="majorBidi" w:hAnsiTheme="majorBidi" w:cstheme="majorBidi"/>
          <w:lang w:val="ru-RU"/>
        </w:rPr>
        <w:tab/>
      </w:r>
      <w:r w:rsidRPr="00C85442">
        <w:rPr>
          <w:rFonts w:asciiTheme="majorBidi" w:hAnsiTheme="majorBidi" w:cstheme="majorBidi"/>
          <w:lang w:val="ru-RU"/>
        </w:rPr>
        <w:tab/>
      </w:r>
      <w:r w:rsidRPr="00C85442">
        <w:rPr>
          <w:rFonts w:asciiTheme="majorBidi" w:hAnsiTheme="majorBidi" w:cstheme="majorBidi"/>
          <w:lang w:val="ru-RU"/>
        </w:rPr>
        <w:tab/>
      </w:r>
      <w:r w:rsidRPr="004840B7">
        <w:rPr>
          <w:rFonts w:ascii="Cambria Math" w:hAnsi="Cambria Math" w:cs="Cambria Math"/>
        </w:rPr>
        <w:t>𝐶</w:t>
      </w:r>
      <w:r w:rsidRPr="00C85442">
        <w:rPr>
          <w:rFonts w:asciiTheme="majorBidi" w:hAnsiTheme="majorBidi" w:cstheme="majorBidi"/>
          <w:lang w:val="ru-RU"/>
        </w:rPr>
        <w:t xml:space="preserve"> </w:t>
      </w:r>
      <w:r w:rsidRPr="00C85442">
        <w:rPr>
          <w:rFonts w:asciiTheme="majorBidi" w:hAnsiTheme="majorBidi" w:cstheme="majorBidi"/>
          <w:lang w:val="ru-RU"/>
        </w:rPr>
        <w:tab/>
        <w:t>- понуђена цена</w:t>
      </w:r>
    </w:p>
    <w:p w14:paraId="0E220FA9" w14:textId="77777777" w:rsidR="00C85442" w:rsidRPr="00C85442" w:rsidRDefault="00C85442" w:rsidP="00C85442">
      <w:pPr>
        <w:spacing w:line="276" w:lineRule="auto"/>
        <w:ind w:left="2160"/>
        <w:jc w:val="both"/>
        <w:rPr>
          <w:rFonts w:asciiTheme="majorBidi" w:hAnsiTheme="majorBidi" w:cstheme="majorBidi"/>
          <w:lang w:val="ru-RU"/>
        </w:rPr>
      </w:pPr>
      <w:r w:rsidRPr="00C85442">
        <w:rPr>
          <w:rFonts w:asciiTheme="majorBidi" w:hAnsiTheme="majorBidi" w:cstheme="majorBidi"/>
          <w:lang w:val="ru-RU"/>
        </w:rPr>
        <w:t xml:space="preserve">            </w:t>
      </w:r>
      <w:r w:rsidRPr="00C85442">
        <w:rPr>
          <w:rFonts w:asciiTheme="majorBidi" w:hAnsiTheme="majorBidi" w:cstheme="majorBidi"/>
          <w:lang w:val="ru-RU"/>
        </w:rPr>
        <w:tab/>
      </w:r>
      <w:r w:rsidRPr="00C85442">
        <w:rPr>
          <w:rFonts w:asciiTheme="majorBidi" w:hAnsiTheme="majorBidi" w:cstheme="majorBidi"/>
          <w:lang w:val="ru-RU"/>
        </w:rPr>
        <w:tab/>
      </w:r>
      <w:r w:rsidRPr="004840B7">
        <w:rPr>
          <w:rFonts w:ascii="Cambria Math" w:hAnsi="Cambria Math" w:cs="Cambria Math"/>
        </w:rPr>
        <w:t>𝑃</w:t>
      </w:r>
      <w:r w:rsidRPr="00C85442">
        <w:rPr>
          <w:rFonts w:asciiTheme="majorBidi" w:hAnsiTheme="majorBidi" w:cstheme="majorBidi"/>
          <w:lang w:val="ru-RU"/>
        </w:rPr>
        <w:tab/>
        <w:t xml:space="preserve">- вредност пондера цена (70)                            </w:t>
      </w:r>
    </w:p>
    <w:p w14:paraId="4BBF6E8E" w14:textId="5718E31C" w:rsidR="00C85442" w:rsidRPr="00C85442" w:rsidRDefault="00C85442" w:rsidP="00C85442">
      <w:pPr>
        <w:spacing w:line="276" w:lineRule="auto"/>
        <w:ind w:left="4320" w:firstLine="720"/>
        <w:jc w:val="both"/>
        <w:rPr>
          <w:rFonts w:asciiTheme="majorBidi" w:hAnsiTheme="majorBidi" w:cstheme="majorBidi"/>
          <w:lang w:val="ru-RU"/>
        </w:rPr>
      </w:pPr>
      <w:r w:rsidRPr="00C85442">
        <w:rPr>
          <w:rFonts w:asciiTheme="majorBidi" w:hAnsiTheme="majorBidi" w:cstheme="majorBidi"/>
          <w:lang w:val="ru-RU"/>
        </w:rPr>
        <w:tab/>
      </w:r>
      <w:r w:rsidRPr="00C85442">
        <w:rPr>
          <w:rFonts w:asciiTheme="majorBidi" w:hAnsiTheme="majorBidi" w:cstheme="majorBidi"/>
          <w:lang w:val="ru-RU"/>
        </w:rPr>
        <w:tab/>
      </w:r>
      <w:r w:rsidRPr="00C85442">
        <w:rPr>
          <w:rFonts w:asciiTheme="majorBidi" w:hAnsiTheme="majorBidi" w:cstheme="majorBidi"/>
          <w:lang w:val="ru-RU"/>
        </w:rPr>
        <w:tab/>
      </w:r>
    </w:p>
    <w:p w14:paraId="0A012537" w14:textId="5D559C47" w:rsidR="00C85442" w:rsidRPr="00B17E00" w:rsidRDefault="00C85442" w:rsidP="002B66C5">
      <w:pPr>
        <w:pStyle w:val="Heading4"/>
        <w:rPr>
          <w:lang w:val="ru-RU"/>
        </w:rPr>
      </w:pPr>
      <w:r w:rsidRPr="00B17E00">
        <w:rPr>
          <w:lang w:val="ru-RU"/>
        </w:rPr>
        <w:t xml:space="preserve">Начин бодовања критеријума квалитета </w:t>
      </w:r>
    </w:p>
    <w:p w14:paraId="2D8D5FE1" w14:textId="77777777" w:rsidR="002B66C5" w:rsidRPr="00B17E00" w:rsidRDefault="002B66C5" w:rsidP="002B66C5">
      <w:pPr>
        <w:pStyle w:val="Heading4"/>
        <w:rPr>
          <w:lang w:val="ru-RU"/>
        </w:rPr>
      </w:pPr>
    </w:p>
    <w:p w14:paraId="68FD6A79" w14:textId="77777777" w:rsidR="00C85442" w:rsidRPr="00C85442" w:rsidRDefault="00C85442" w:rsidP="00C85442">
      <w:pPr>
        <w:pStyle w:val="BodyText"/>
        <w:spacing w:before="120" w:after="240" w:line="276" w:lineRule="auto"/>
        <w:ind w:left="-397"/>
        <w:rPr>
          <w:rFonts w:asciiTheme="majorBidi" w:hAnsiTheme="majorBidi" w:cstheme="majorBidi"/>
          <w:b/>
          <w:bCs/>
          <w:lang w:val="ru-RU"/>
        </w:rPr>
      </w:pPr>
      <w:r w:rsidRPr="00C85442">
        <w:rPr>
          <w:rFonts w:asciiTheme="majorBidi" w:hAnsiTheme="majorBidi" w:cstheme="majorBidi"/>
          <w:lang w:val="ru-RU"/>
        </w:rPr>
        <w:lastRenderedPageBreak/>
        <w:t xml:space="preserve">       </w:t>
      </w:r>
      <w:r w:rsidRPr="00C85442">
        <w:rPr>
          <w:rFonts w:asciiTheme="majorBidi" w:hAnsiTheme="majorBidi" w:cstheme="majorBidi"/>
          <w:b/>
          <w:bCs/>
          <w:lang w:val="ru-RU"/>
        </w:rPr>
        <w:t>Критеријум квалитета - максимално 30 пондера</w:t>
      </w:r>
    </w:p>
    <w:p w14:paraId="5CEA8656" w14:textId="77777777" w:rsidR="00C85442" w:rsidRPr="00C85442" w:rsidRDefault="00C85442" w:rsidP="00C85442">
      <w:pPr>
        <w:spacing w:before="100" w:beforeAutospacing="1" w:after="100" w:afterAutospacing="1" w:line="276" w:lineRule="auto"/>
        <w:jc w:val="both"/>
        <w:rPr>
          <w:rFonts w:asciiTheme="majorBidi" w:eastAsia="Times New Roman" w:hAnsiTheme="majorBidi" w:cstheme="majorBidi"/>
          <w:lang w:val="ru-RU"/>
        </w:rPr>
      </w:pPr>
      <w:r w:rsidRPr="00C85442">
        <w:rPr>
          <w:rFonts w:asciiTheme="majorBidi" w:eastAsia="Times New Roman" w:hAnsiTheme="majorBidi" w:cstheme="majorBidi"/>
          <w:lang w:val="ru-RU"/>
        </w:rPr>
        <w:t>Оцењује се укупна функционална и техничка вредност понуђеног решења према следећим критеријумима:</w:t>
      </w:r>
    </w:p>
    <w:tbl>
      <w:tblPr>
        <w:tblStyle w:val="TableGrid"/>
        <w:tblW w:w="0" w:type="auto"/>
        <w:tblLook w:val="04A0" w:firstRow="1" w:lastRow="0" w:firstColumn="1" w:lastColumn="0" w:noHBand="0" w:noVBand="1"/>
      </w:tblPr>
      <w:tblGrid>
        <w:gridCol w:w="4320"/>
        <w:gridCol w:w="4320"/>
      </w:tblGrid>
      <w:tr w:rsidR="00C85442" w:rsidRPr="004840B7" w14:paraId="1028C7B4" w14:textId="77777777" w:rsidTr="00752824">
        <w:tc>
          <w:tcPr>
            <w:tcW w:w="4320" w:type="dxa"/>
          </w:tcPr>
          <w:p w14:paraId="2C307E0A" w14:textId="77777777" w:rsidR="00C85442" w:rsidRPr="004840B7" w:rsidRDefault="00C85442" w:rsidP="00752824">
            <w:pPr>
              <w:spacing w:before="100" w:beforeAutospacing="1" w:after="100" w:afterAutospacing="1" w:line="276" w:lineRule="auto"/>
              <w:jc w:val="both"/>
              <w:rPr>
                <w:rFonts w:asciiTheme="majorBidi" w:hAnsiTheme="majorBidi" w:cstheme="majorBidi"/>
                <w:b/>
                <w:bCs/>
                <w:kern w:val="0"/>
                <w:sz w:val="24"/>
                <w:szCs w:val="24"/>
                <w14:ligatures w14:val="none"/>
              </w:rPr>
            </w:pPr>
            <w:r w:rsidRPr="004840B7">
              <w:rPr>
                <w:rFonts w:asciiTheme="majorBidi" w:hAnsiTheme="majorBidi" w:cstheme="majorBidi"/>
                <w:b/>
                <w:bCs/>
                <w:kern w:val="0"/>
                <w:sz w:val="24"/>
                <w:szCs w:val="24"/>
                <w14:ligatures w14:val="none"/>
              </w:rPr>
              <w:t xml:space="preserve">Cloud </w:t>
            </w:r>
            <w:proofErr w:type="spellStart"/>
            <w:r w:rsidRPr="004840B7">
              <w:rPr>
                <w:rFonts w:asciiTheme="majorBidi" w:hAnsiTheme="majorBidi" w:cstheme="majorBidi"/>
                <w:b/>
                <w:bCs/>
                <w:kern w:val="0"/>
                <w:sz w:val="24"/>
                <w:szCs w:val="24"/>
                <w14:ligatures w14:val="none"/>
              </w:rPr>
              <w:t>складиште</w:t>
            </w:r>
            <w:proofErr w:type="spellEnd"/>
            <w:r w:rsidRPr="004840B7">
              <w:rPr>
                <w:rFonts w:asciiTheme="majorBidi" w:hAnsiTheme="majorBidi" w:cstheme="majorBidi"/>
                <w:b/>
                <w:bCs/>
                <w:kern w:val="0"/>
                <w:sz w:val="24"/>
                <w:szCs w:val="24"/>
                <w14:ligatures w14:val="none"/>
              </w:rPr>
              <w:t xml:space="preserve"> </w:t>
            </w:r>
            <w:proofErr w:type="spellStart"/>
            <w:r w:rsidRPr="004840B7">
              <w:rPr>
                <w:rFonts w:asciiTheme="majorBidi" w:hAnsiTheme="majorBidi" w:cstheme="majorBidi"/>
                <w:b/>
                <w:bCs/>
                <w:kern w:val="0"/>
                <w:sz w:val="24"/>
                <w:szCs w:val="24"/>
                <w14:ligatures w14:val="none"/>
              </w:rPr>
              <w:t>по</w:t>
            </w:r>
            <w:proofErr w:type="spellEnd"/>
            <w:r w:rsidRPr="004840B7">
              <w:rPr>
                <w:rFonts w:asciiTheme="majorBidi" w:hAnsiTheme="majorBidi" w:cstheme="majorBidi"/>
                <w:b/>
                <w:bCs/>
                <w:kern w:val="0"/>
                <w:sz w:val="24"/>
                <w:szCs w:val="24"/>
                <w14:ligatures w14:val="none"/>
              </w:rPr>
              <w:t xml:space="preserve"> </w:t>
            </w:r>
            <w:proofErr w:type="spellStart"/>
            <w:r w:rsidRPr="004840B7">
              <w:rPr>
                <w:rFonts w:asciiTheme="majorBidi" w:hAnsiTheme="majorBidi" w:cstheme="majorBidi"/>
                <w:b/>
                <w:bCs/>
                <w:kern w:val="0"/>
                <w:sz w:val="24"/>
                <w:szCs w:val="24"/>
                <w14:ligatures w14:val="none"/>
              </w:rPr>
              <w:t>кориснику</w:t>
            </w:r>
            <w:proofErr w:type="spellEnd"/>
          </w:p>
        </w:tc>
        <w:tc>
          <w:tcPr>
            <w:tcW w:w="4320" w:type="dxa"/>
          </w:tcPr>
          <w:p w14:paraId="5B601594" w14:textId="77777777" w:rsidR="00C85442" w:rsidRPr="004840B7" w:rsidRDefault="00C85442" w:rsidP="00752824">
            <w:pPr>
              <w:spacing w:before="100" w:beforeAutospacing="1" w:after="100" w:afterAutospacing="1" w:line="276" w:lineRule="auto"/>
              <w:jc w:val="both"/>
              <w:rPr>
                <w:rFonts w:asciiTheme="majorBidi" w:hAnsiTheme="majorBidi" w:cstheme="majorBidi"/>
                <w:b/>
                <w:bCs/>
                <w:kern w:val="0"/>
                <w:sz w:val="24"/>
                <w:szCs w:val="24"/>
                <w14:ligatures w14:val="none"/>
              </w:rPr>
            </w:pPr>
            <w:proofErr w:type="spellStart"/>
            <w:r w:rsidRPr="004840B7">
              <w:rPr>
                <w:rFonts w:asciiTheme="majorBidi" w:hAnsiTheme="majorBidi" w:cstheme="majorBidi"/>
                <w:b/>
                <w:bCs/>
                <w:kern w:val="0"/>
                <w:sz w:val="24"/>
                <w:szCs w:val="24"/>
                <w14:ligatures w14:val="none"/>
              </w:rPr>
              <w:t>Број</w:t>
            </w:r>
            <w:proofErr w:type="spellEnd"/>
            <w:r w:rsidRPr="004840B7">
              <w:rPr>
                <w:rFonts w:asciiTheme="majorBidi" w:hAnsiTheme="majorBidi" w:cstheme="majorBidi"/>
                <w:b/>
                <w:bCs/>
                <w:kern w:val="0"/>
                <w:sz w:val="24"/>
                <w:szCs w:val="24"/>
                <w14:ligatures w14:val="none"/>
              </w:rPr>
              <w:t xml:space="preserve"> </w:t>
            </w:r>
            <w:proofErr w:type="spellStart"/>
            <w:r w:rsidRPr="004840B7">
              <w:rPr>
                <w:rFonts w:asciiTheme="majorBidi" w:hAnsiTheme="majorBidi" w:cstheme="majorBidi"/>
                <w:b/>
                <w:bCs/>
                <w:kern w:val="0"/>
                <w:sz w:val="24"/>
                <w:szCs w:val="24"/>
                <w14:ligatures w14:val="none"/>
              </w:rPr>
              <w:t>пондера</w:t>
            </w:r>
            <w:proofErr w:type="spellEnd"/>
          </w:p>
        </w:tc>
      </w:tr>
      <w:tr w:rsidR="00C85442" w:rsidRPr="004840B7" w14:paraId="7F28A2C6" w14:textId="77777777" w:rsidTr="00752824">
        <w:tc>
          <w:tcPr>
            <w:tcW w:w="4320" w:type="dxa"/>
          </w:tcPr>
          <w:p w14:paraId="0781FE50" w14:textId="77777777" w:rsidR="00C85442" w:rsidRPr="004840B7"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4840B7">
              <w:rPr>
                <w:rFonts w:asciiTheme="majorBidi" w:hAnsiTheme="majorBidi" w:cstheme="majorBidi"/>
                <w:kern w:val="0"/>
                <w:sz w:val="24"/>
                <w:szCs w:val="24"/>
                <w14:ligatures w14:val="none"/>
              </w:rPr>
              <w:t>1 TB (</w:t>
            </w:r>
            <w:proofErr w:type="spellStart"/>
            <w:r w:rsidRPr="004840B7">
              <w:rPr>
                <w:rFonts w:asciiTheme="majorBidi" w:hAnsiTheme="majorBidi" w:cstheme="majorBidi"/>
                <w:kern w:val="0"/>
                <w:sz w:val="24"/>
                <w:szCs w:val="24"/>
                <w14:ligatures w14:val="none"/>
              </w:rPr>
              <w:t>минимум</w:t>
            </w:r>
            <w:proofErr w:type="spellEnd"/>
            <w:r w:rsidRPr="004840B7">
              <w:rPr>
                <w:rFonts w:asciiTheme="majorBidi" w:hAnsiTheme="majorBidi" w:cstheme="majorBidi"/>
                <w:kern w:val="0"/>
                <w:sz w:val="24"/>
                <w:szCs w:val="24"/>
                <w14:ligatures w14:val="none"/>
              </w:rPr>
              <w:t>)</w:t>
            </w:r>
          </w:p>
        </w:tc>
        <w:tc>
          <w:tcPr>
            <w:tcW w:w="4320" w:type="dxa"/>
          </w:tcPr>
          <w:p w14:paraId="21060633" w14:textId="77777777" w:rsidR="00C85442" w:rsidRPr="004840B7"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4840B7">
              <w:rPr>
                <w:rFonts w:asciiTheme="majorBidi" w:hAnsiTheme="majorBidi" w:cstheme="majorBidi"/>
                <w:kern w:val="0"/>
                <w:sz w:val="24"/>
                <w:szCs w:val="24"/>
                <w14:ligatures w14:val="none"/>
              </w:rPr>
              <w:t xml:space="preserve">0 </w:t>
            </w:r>
            <w:proofErr w:type="spellStart"/>
            <w:r w:rsidRPr="004840B7">
              <w:rPr>
                <w:rFonts w:asciiTheme="majorBidi" w:hAnsiTheme="majorBidi" w:cstheme="majorBidi"/>
                <w:kern w:val="0"/>
                <w:sz w:val="24"/>
                <w:szCs w:val="24"/>
                <w14:ligatures w14:val="none"/>
              </w:rPr>
              <w:t>пондера</w:t>
            </w:r>
            <w:proofErr w:type="spellEnd"/>
          </w:p>
        </w:tc>
      </w:tr>
      <w:tr w:rsidR="00C85442" w:rsidRPr="004840B7" w14:paraId="6BF9AF39" w14:textId="77777777" w:rsidTr="00752824">
        <w:tc>
          <w:tcPr>
            <w:tcW w:w="4320" w:type="dxa"/>
          </w:tcPr>
          <w:p w14:paraId="54F97460" w14:textId="77777777" w:rsidR="00C85442" w:rsidRPr="004840B7"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4840B7">
              <w:rPr>
                <w:rFonts w:asciiTheme="majorBidi" w:hAnsiTheme="majorBidi" w:cstheme="majorBidi"/>
                <w:kern w:val="0"/>
                <w:sz w:val="24"/>
                <w:szCs w:val="24"/>
                <w14:ligatures w14:val="none"/>
              </w:rPr>
              <w:t xml:space="preserve">&gt;1 TB </w:t>
            </w:r>
            <w:proofErr w:type="spellStart"/>
            <w:r w:rsidRPr="004840B7">
              <w:rPr>
                <w:rFonts w:asciiTheme="majorBidi" w:hAnsiTheme="majorBidi" w:cstheme="majorBidi"/>
                <w:kern w:val="0"/>
                <w:sz w:val="24"/>
                <w:szCs w:val="24"/>
                <w14:ligatures w14:val="none"/>
              </w:rPr>
              <w:t>до</w:t>
            </w:r>
            <w:proofErr w:type="spellEnd"/>
            <w:r w:rsidRPr="004840B7">
              <w:rPr>
                <w:rFonts w:asciiTheme="majorBidi" w:hAnsiTheme="majorBidi" w:cstheme="majorBidi"/>
                <w:kern w:val="0"/>
                <w:sz w:val="24"/>
                <w:szCs w:val="24"/>
                <w14:ligatures w14:val="none"/>
              </w:rPr>
              <w:t xml:space="preserve"> &lt;= 1,25 TB</w:t>
            </w:r>
          </w:p>
        </w:tc>
        <w:tc>
          <w:tcPr>
            <w:tcW w:w="4320" w:type="dxa"/>
          </w:tcPr>
          <w:p w14:paraId="00F256D4" w14:textId="77777777" w:rsidR="00C85442" w:rsidRPr="004840B7"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4840B7">
              <w:rPr>
                <w:rFonts w:asciiTheme="majorBidi" w:hAnsiTheme="majorBidi" w:cstheme="majorBidi"/>
                <w:kern w:val="0"/>
                <w:sz w:val="24"/>
                <w:szCs w:val="24"/>
                <w14:ligatures w14:val="none"/>
              </w:rPr>
              <w:t xml:space="preserve">2 </w:t>
            </w:r>
            <w:proofErr w:type="spellStart"/>
            <w:r w:rsidRPr="004840B7">
              <w:rPr>
                <w:rFonts w:asciiTheme="majorBidi" w:hAnsiTheme="majorBidi" w:cstheme="majorBidi"/>
                <w:kern w:val="0"/>
                <w:sz w:val="24"/>
                <w:szCs w:val="24"/>
                <w14:ligatures w14:val="none"/>
              </w:rPr>
              <w:t>пондера</w:t>
            </w:r>
            <w:proofErr w:type="spellEnd"/>
          </w:p>
        </w:tc>
      </w:tr>
      <w:tr w:rsidR="00C85442" w:rsidRPr="004840B7" w14:paraId="1C4D645A" w14:textId="77777777" w:rsidTr="00752824">
        <w:tc>
          <w:tcPr>
            <w:tcW w:w="4320" w:type="dxa"/>
          </w:tcPr>
          <w:p w14:paraId="64C3FDFD" w14:textId="77777777" w:rsidR="00C85442" w:rsidRPr="004840B7"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4840B7">
              <w:rPr>
                <w:rFonts w:asciiTheme="majorBidi" w:hAnsiTheme="majorBidi" w:cstheme="majorBidi"/>
                <w:kern w:val="0"/>
                <w:sz w:val="24"/>
                <w:szCs w:val="24"/>
                <w14:ligatures w14:val="none"/>
              </w:rPr>
              <w:t xml:space="preserve">&gt;1,25 TB </w:t>
            </w:r>
            <w:proofErr w:type="spellStart"/>
            <w:r w:rsidRPr="004840B7">
              <w:rPr>
                <w:rFonts w:asciiTheme="majorBidi" w:hAnsiTheme="majorBidi" w:cstheme="majorBidi"/>
                <w:kern w:val="0"/>
                <w:sz w:val="24"/>
                <w:szCs w:val="24"/>
                <w14:ligatures w14:val="none"/>
              </w:rPr>
              <w:t>до</w:t>
            </w:r>
            <w:proofErr w:type="spellEnd"/>
            <w:r w:rsidRPr="004840B7">
              <w:rPr>
                <w:rFonts w:asciiTheme="majorBidi" w:hAnsiTheme="majorBidi" w:cstheme="majorBidi"/>
                <w:kern w:val="0"/>
                <w:sz w:val="24"/>
                <w:szCs w:val="24"/>
                <w14:ligatures w14:val="none"/>
              </w:rPr>
              <w:t xml:space="preserve"> &lt;= 1,5 TB</w:t>
            </w:r>
          </w:p>
        </w:tc>
        <w:tc>
          <w:tcPr>
            <w:tcW w:w="4320" w:type="dxa"/>
          </w:tcPr>
          <w:p w14:paraId="4DF3C806" w14:textId="77777777" w:rsidR="00C85442" w:rsidRPr="004840B7"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4840B7">
              <w:rPr>
                <w:rFonts w:asciiTheme="majorBidi" w:hAnsiTheme="majorBidi" w:cstheme="majorBidi"/>
                <w:kern w:val="0"/>
                <w:sz w:val="24"/>
                <w:szCs w:val="24"/>
                <w14:ligatures w14:val="none"/>
              </w:rPr>
              <w:t xml:space="preserve">4 </w:t>
            </w:r>
            <w:proofErr w:type="spellStart"/>
            <w:r w:rsidRPr="004840B7">
              <w:rPr>
                <w:rFonts w:asciiTheme="majorBidi" w:hAnsiTheme="majorBidi" w:cstheme="majorBidi"/>
                <w:kern w:val="0"/>
                <w:sz w:val="24"/>
                <w:szCs w:val="24"/>
                <w14:ligatures w14:val="none"/>
              </w:rPr>
              <w:t>пондера</w:t>
            </w:r>
            <w:proofErr w:type="spellEnd"/>
          </w:p>
        </w:tc>
      </w:tr>
      <w:tr w:rsidR="00C85442" w:rsidRPr="004840B7" w14:paraId="3377D1C3" w14:textId="77777777" w:rsidTr="00752824">
        <w:tc>
          <w:tcPr>
            <w:tcW w:w="4320" w:type="dxa"/>
          </w:tcPr>
          <w:p w14:paraId="600F7FD3" w14:textId="77777777" w:rsidR="00C85442" w:rsidRPr="004840B7"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4840B7">
              <w:rPr>
                <w:rFonts w:asciiTheme="majorBidi" w:hAnsiTheme="majorBidi" w:cstheme="majorBidi"/>
                <w:kern w:val="0"/>
                <w:sz w:val="24"/>
                <w:szCs w:val="24"/>
                <w14:ligatures w14:val="none"/>
              </w:rPr>
              <w:t xml:space="preserve">&gt;1,5 TB </w:t>
            </w:r>
            <w:proofErr w:type="spellStart"/>
            <w:r w:rsidRPr="004840B7">
              <w:rPr>
                <w:rFonts w:asciiTheme="majorBidi" w:hAnsiTheme="majorBidi" w:cstheme="majorBidi"/>
                <w:kern w:val="0"/>
                <w:sz w:val="24"/>
                <w:szCs w:val="24"/>
                <w14:ligatures w14:val="none"/>
              </w:rPr>
              <w:t>до</w:t>
            </w:r>
            <w:proofErr w:type="spellEnd"/>
            <w:r w:rsidRPr="004840B7">
              <w:rPr>
                <w:rFonts w:asciiTheme="majorBidi" w:hAnsiTheme="majorBidi" w:cstheme="majorBidi"/>
                <w:kern w:val="0"/>
                <w:sz w:val="24"/>
                <w:szCs w:val="24"/>
                <w14:ligatures w14:val="none"/>
              </w:rPr>
              <w:t xml:space="preserve"> &lt;= 1,75 TB</w:t>
            </w:r>
          </w:p>
        </w:tc>
        <w:tc>
          <w:tcPr>
            <w:tcW w:w="4320" w:type="dxa"/>
          </w:tcPr>
          <w:p w14:paraId="4DA7A528" w14:textId="77777777" w:rsidR="00C85442" w:rsidRPr="004840B7"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4840B7">
              <w:rPr>
                <w:rFonts w:asciiTheme="majorBidi" w:hAnsiTheme="majorBidi" w:cstheme="majorBidi"/>
                <w:kern w:val="0"/>
                <w:sz w:val="24"/>
                <w:szCs w:val="24"/>
                <w14:ligatures w14:val="none"/>
              </w:rPr>
              <w:t xml:space="preserve">6 </w:t>
            </w:r>
            <w:proofErr w:type="spellStart"/>
            <w:r w:rsidRPr="004840B7">
              <w:rPr>
                <w:rFonts w:asciiTheme="majorBidi" w:hAnsiTheme="majorBidi" w:cstheme="majorBidi"/>
                <w:kern w:val="0"/>
                <w:sz w:val="24"/>
                <w:szCs w:val="24"/>
                <w14:ligatures w14:val="none"/>
              </w:rPr>
              <w:t>пондера</w:t>
            </w:r>
            <w:proofErr w:type="spellEnd"/>
          </w:p>
        </w:tc>
      </w:tr>
      <w:tr w:rsidR="00C85442" w:rsidRPr="004840B7" w14:paraId="4B86792A" w14:textId="77777777" w:rsidTr="00752824">
        <w:tc>
          <w:tcPr>
            <w:tcW w:w="4320" w:type="dxa"/>
          </w:tcPr>
          <w:p w14:paraId="16B704B4" w14:textId="77777777" w:rsidR="00C85442" w:rsidRPr="004840B7"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4840B7">
              <w:rPr>
                <w:rFonts w:asciiTheme="majorBidi" w:hAnsiTheme="majorBidi" w:cstheme="majorBidi"/>
                <w:kern w:val="0"/>
                <w:sz w:val="24"/>
                <w:szCs w:val="24"/>
                <w14:ligatures w14:val="none"/>
              </w:rPr>
              <w:t xml:space="preserve">&gt;1,75 TB </w:t>
            </w:r>
            <w:proofErr w:type="spellStart"/>
            <w:r w:rsidRPr="004840B7">
              <w:rPr>
                <w:rFonts w:asciiTheme="majorBidi" w:hAnsiTheme="majorBidi" w:cstheme="majorBidi"/>
                <w:kern w:val="0"/>
                <w:sz w:val="24"/>
                <w:szCs w:val="24"/>
                <w14:ligatures w14:val="none"/>
              </w:rPr>
              <w:t>до</w:t>
            </w:r>
            <w:proofErr w:type="spellEnd"/>
            <w:r w:rsidRPr="004840B7">
              <w:rPr>
                <w:rFonts w:asciiTheme="majorBidi" w:hAnsiTheme="majorBidi" w:cstheme="majorBidi"/>
                <w:kern w:val="0"/>
                <w:sz w:val="24"/>
                <w:szCs w:val="24"/>
                <w14:ligatures w14:val="none"/>
              </w:rPr>
              <w:t xml:space="preserve"> &lt;= 2 TB</w:t>
            </w:r>
          </w:p>
        </w:tc>
        <w:tc>
          <w:tcPr>
            <w:tcW w:w="4320" w:type="dxa"/>
          </w:tcPr>
          <w:p w14:paraId="063C1F39" w14:textId="77777777" w:rsidR="00C85442" w:rsidRPr="004840B7"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4840B7">
              <w:rPr>
                <w:rFonts w:asciiTheme="majorBidi" w:hAnsiTheme="majorBidi" w:cstheme="majorBidi"/>
                <w:kern w:val="0"/>
                <w:sz w:val="24"/>
                <w:szCs w:val="24"/>
                <w14:ligatures w14:val="none"/>
              </w:rPr>
              <w:t xml:space="preserve">8 </w:t>
            </w:r>
            <w:proofErr w:type="spellStart"/>
            <w:r w:rsidRPr="004840B7">
              <w:rPr>
                <w:rFonts w:asciiTheme="majorBidi" w:hAnsiTheme="majorBidi" w:cstheme="majorBidi"/>
                <w:kern w:val="0"/>
                <w:sz w:val="24"/>
                <w:szCs w:val="24"/>
                <w14:ligatures w14:val="none"/>
              </w:rPr>
              <w:t>пондера</w:t>
            </w:r>
            <w:proofErr w:type="spellEnd"/>
          </w:p>
        </w:tc>
      </w:tr>
      <w:tr w:rsidR="00C85442" w:rsidRPr="004840B7" w14:paraId="3191F3D3" w14:textId="77777777" w:rsidTr="00752824">
        <w:tc>
          <w:tcPr>
            <w:tcW w:w="4320" w:type="dxa"/>
          </w:tcPr>
          <w:p w14:paraId="00E32797" w14:textId="77777777" w:rsidR="00C85442" w:rsidRPr="004840B7"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4840B7">
              <w:rPr>
                <w:rFonts w:asciiTheme="majorBidi" w:hAnsiTheme="majorBidi" w:cstheme="majorBidi"/>
                <w:kern w:val="0"/>
                <w:sz w:val="24"/>
                <w:szCs w:val="24"/>
                <w14:ligatures w14:val="none"/>
              </w:rPr>
              <w:t xml:space="preserve">&gt;2 TB </w:t>
            </w:r>
          </w:p>
        </w:tc>
        <w:tc>
          <w:tcPr>
            <w:tcW w:w="4320" w:type="dxa"/>
          </w:tcPr>
          <w:p w14:paraId="25726B7A" w14:textId="77777777" w:rsidR="00C85442" w:rsidRPr="004840B7"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4840B7">
              <w:rPr>
                <w:rFonts w:asciiTheme="majorBidi" w:hAnsiTheme="majorBidi" w:cstheme="majorBidi"/>
                <w:kern w:val="0"/>
                <w:sz w:val="24"/>
                <w:szCs w:val="24"/>
                <w14:ligatures w14:val="none"/>
              </w:rPr>
              <w:t xml:space="preserve">10 </w:t>
            </w:r>
            <w:proofErr w:type="spellStart"/>
            <w:r w:rsidRPr="004840B7">
              <w:rPr>
                <w:rFonts w:asciiTheme="majorBidi" w:hAnsiTheme="majorBidi" w:cstheme="majorBidi"/>
                <w:kern w:val="0"/>
                <w:sz w:val="24"/>
                <w:szCs w:val="24"/>
                <w14:ligatures w14:val="none"/>
              </w:rPr>
              <w:t>пондера</w:t>
            </w:r>
            <w:proofErr w:type="spellEnd"/>
          </w:p>
        </w:tc>
      </w:tr>
    </w:tbl>
    <w:p w14:paraId="4743B616" w14:textId="77777777" w:rsidR="00C85442" w:rsidRPr="00C85442" w:rsidRDefault="00C85442" w:rsidP="00C85442">
      <w:pPr>
        <w:spacing w:before="100" w:beforeAutospacing="1" w:after="100" w:afterAutospacing="1" w:line="276" w:lineRule="auto"/>
        <w:jc w:val="both"/>
        <w:rPr>
          <w:rFonts w:asciiTheme="majorBidi" w:eastAsia="MS Mincho" w:hAnsiTheme="majorBidi" w:cstheme="majorBidi"/>
          <w:lang w:val="ru-RU"/>
        </w:rPr>
      </w:pPr>
      <w:r w:rsidRPr="00C85442">
        <w:rPr>
          <w:rFonts w:asciiTheme="majorBidi" w:eastAsia="MS Mincho" w:hAnsiTheme="majorBidi" w:cstheme="majorBidi"/>
          <w:lang w:val="ru-RU"/>
        </w:rPr>
        <w:t xml:space="preserve">Обавезни минимум је 1 </w:t>
      </w:r>
      <w:r w:rsidRPr="004840B7">
        <w:rPr>
          <w:rFonts w:asciiTheme="majorBidi" w:eastAsia="MS Mincho" w:hAnsiTheme="majorBidi" w:cstheme="majorBidi"/>
        </w:rPr>
        <w:t>TB</w:t>
      </w:r>
      <w:r w:rsidRPr="00C85442">
        <w:rPr>
          <w:rFonts w:asciiTheme="majorBidi" w:eastAsia="MS Mincho" w:hAnsiTheme="majorBidi" w:cstheme="majorBidi"/>
          <w:lang w:val="ru-RU"/>
        </w:rPr>
        <w:t xml:space="preserve"> </w:t>
      </w:r>
      <w:r w:rsidRPr="004840B7">
        <w:rPr>
          <w:rFonts w:asciiTheme="majorBidi" w:eastAsia="MS Mincho" w:hAnsiTheme="majorBidi" w:cstheme="majorBidi"/>
        </w:rPr>
        <w:t>cloud</w:t>
      </w:r>
      <w:r w:rsidRPr="00C85442">
        <w:rPr>
          <w:rFonts w:asciiTheme="majorBidi" w:eastAsia="MS Mincho" w:hAnsiTheme="majorBidi" w:cstheme="majorBidi"/>
          <w:lang w:val="ru-RU"/>
        </w:rPr>
        <w:t xml:space="preserve"> складишта по кориснику. Максималан број бодова (10) додељује се за складиште од 2 </w:t>
      </w:r>
      <w:r w:rsidRPr="004840B7">
        <w:rPr>
          <w:rFonts w:asciiTheme="majorBidi" w:eastAsia="MS Mincho" w:hAnsiTheme="majorBidi" w:cstheme="majorBidi"/>
        </w:rPr>
        <w:t>TB</w:t>
      </w:r>
      <w:r w:rsidRPr="00C85442">
        <w:rPr>
          <w:rFonts w:asciiTheme="majorBidi" w:eastAsia="MS Mincho" w:hAnsiTheme="majorBidi" w:cstheme="majorBidi"/>
          <w:lang w:val="ru-RU"/>
        </w:rPr>
        <w:t xml:space="preserve"> или више. </w:t>
      </w:r>
    </w:p>
    <w:p w14:paraId="0BAD56AE" w14:textId="77777777" w:rsidR="00C85442" w:rsidRPr="00C85442" w:rsidRDefault="00C85442" w:rsidP="00C85442">
      <w:pPr>
        <w:spacing w:before="100" w:beforeAutospacing="1" w:after="100" w:afterAutospacing="1" w:line="276" w:lineRule="auto"/>
        <w:jc w:val="both"/>
        <w:rPr>
          <w:rFonts w:asciiTheme="majorBidi" w:eastAsia="MS Mincho" w:hAnsiTheme="majorBidi" w:cstheme="majorBidi"/>
          <w:lang w:val="ru-RU"/>
        </w:rPr>
      </w:pPr>
      <w:r w:rsidRPr="00C85442">
        <w:rPr>
          <w:rFonts w:asciiTheme="majorBidi" w:eastAsia="MS Mincho" w:hAnsiTheme="majorBidi" w:cstheme="majorBidi"/>
          <w:lang w:val="ru-RU"/>
        </w:rPr>
        <w:t xml:space="preserve">Понуђач је у обавези да достави званичну техничку документацију или опис функционалности понуђеног софтверског пакета, из које је недвосмислено видљиво колика количина </w:t>
      </w:r>
      <w:r w:rsidRPr="004840B7">
        <w:rPr>
          <w:rFonts w:asciiTheme="majorBidi" w:eastAsia="MS Mincho" w:hAnsiTheme="majorBidi" w:cstheme="majorBidi"/>
        </w:rPr>
        <w:t>cloud</w:t>
      </w:r>
      <w:r w:rsidRPr="00C85442">
        <w:rPr>
          <w:rFonts w:asciiTheme="majorBidi" w:eastAsia="MS Mincho" w:hAnsiTheme="majorBidi" w:cstheme="majorBidi"/>
          <w:lang w:val="ru-RU"/>
        </w:rPr>
        <w:t xml:space="preserve"> складишта по кориснику је обезбеђена. </w:t>
      </w:r>
    </w:p>
    <w:tbl>
      <w:tblPr>
        <w:tblStyle w:val="TableGrid"/>
        <w:tblW w:w="0" w:type="auto"/>
        <w:tblLook w:val="04A0" w:firstRow="1" w:lastRow="0" w:firstColumn="1" w:lastColumn="0" w:noHBand="0" w:noVBand="1"/>
      </w:tblPr>
      <w:tblGrid>
        <w:gridCol w:w="4320"/>
        <w:gridCol w:w="4320"/>
      </w:tblGrid>
      <w:tr w:rsidR="00C85442" w:rsidRPr="004840B7" w14:paraId="06B8F6B5" w14:textId="77777777" w:rsidTr="00752824">
        <w:tc>
          <w:tcPr>
            <w:tcW w:w="4320" w:type="dxa"/>
          </w:tcPr>
          <w:p w14:paraId="13E30391" w14:textId="77777777" w:rsidR="00C85442" w:rsidRPr="00C85442" w:rsidRDefault="00C85442" w:rsidP="00752824">
            <w:pPr>
              <w:spacing w:before="100" w:beforeAutospacing="1" w:after="100" w:afterAutospacing="1" w:line="276" w:lineRule="auto"/>
              <w:jc w:val="both"/>
              <w:rPr>
                <w:rFonts w:asciiTheme="majorBidi" w:hAnsiTheme="majorBidi" w:cstheme="majorBidi"/>
                <w:b/>
                <w:bCs/>
                <w:kern w:val="0"/>
                <w:sz w:val="24"/>
                <w:szCs w:val="24"/>
                <w:lang w:val="ru-RU"/>
                <w14:ligatures w14:val="none"/>
              </w:rPr>
            </w:pPr>
            <w:r w:rsidRPr="00C85442">
              <w:rPr>
                <w:rFonts w:asciiTheme="majorBidi" w:hAnsiTheme="majorBidi" w:cstheme="majorBidi"/>
                <w:b/>
                <w:bCs/>
                <w:kern w:val="0"/>
                <w:sz w:val="24"/>
                <w:szCs w:val="24"/>
                <w:lang w:val="ru-RU"/>
                <w14:ligatures w14:val="none"/>
              </w:rPr>
              <w:t xml:space="preserve">Број понуђених додатних </w:t>
            </w:r>
            <w:r w:rsidRPr="004840B7">
              <w:rPr>
                <w:rFonts w:asciiTheme="majorBidi" w:hAnsiTheme="majorBidi" w:cstheme="majorBidi"/>
                <w:b/>
                <w:bCs/>
                <w:kern w:val="0"/>
                <w:sz w:val="24"/>
                <w:szCs w:val="24"/>
                <w14:ligatures w14:val="none"/>
              </w:rPr>
              <w:t>cloud</w:t>
            </w:r>
            <w:r w:rsidRPr="00C85442">
              <w:rPr>
                <w:rFonts w:asciiTheme="majorBidi" w:hAnsiTheme="majorBidi" w:cstheme="majorBidi"/>
                <w:b/>
                <w:bCs/>
                <w:kern w:val="0"/>
                <w:sz w:val="24"/>
                <w:szCs w:val="24"/>
                <w:lang w:val="ru-RU"/>
                <w14:ligatures w14:val="none"/>
              </w:rPr>
              <w:t xml:space="preserve"> функционалности</w:t>
            </w:r>
          </w:p>
        </w:tc>
        <w:tc>
          <w:tcPr>
            <w:tcW w:w="4320" w:type="dxa"/>
          </w:tcPr>
          <w:p w14:paraId="070C878E" w14:textId="77777777" w:rsidR="00C85442" w:rsidRPr="004840B7" w:rsidRDefault="00C85442" w:rsidP="00752824">
            <w:pPr>
              <w:spacing w:before="100" w:beforeAutospacing="1" w:after="100" w:afterAutospacing="1" w:line="276" w:lineRule="auto"/>
              <w:jc w:val="both"/>
              <w:rPr>
                <w:rFonts w:asciiTheme="majorBidi" w:hAnsiTheme="majorBidi" w:cstheme="majorBidi"/>
                <w:b/>
                <w:bCs/>
                <w:kern w:val="0"/>
                <w:sz w:val="24"/>
                <w:szCs w:val="24"/>
                <w14:ligatures w14:val="none"/>
              </w:rPr>
            </w:pPr>
            <w:proofErr w:type="spellStart"/>
            <w:r w:rsidRPr="004840B7">
              <w:rPr>
                <w:rFonts w:asciiTheme="majorBidi" w:hAnsiTheme="majorBidi" w:cstheme="majorBidi"/>
                <w:b/>
                <w:bCs/>
                <w:kern w:val="0"/>
                <w:sz w:val="24"/>
                <w:szCs w:val="24"/>
                <w14:ligatures w14:val="none"/>
              </w:rPr>
              <w:t>Број</w:t>
            </w:r>
            <w:proofErr w:type="spellEnd"/>
            <w:r w:rsidRPr="004840B7">
              <w:rPr>
                <w:rFonts w:asciiTheme="majorBidi" w:hAnsiTheme="majorBidi" w:cstheme="majorBidi"/>
                <w:b/>
                <w:bCs/>
                <w:kern w:val="0"/>
                <w:sz w:val="24"/>
                <w:szCs w:val="24"/>
                <w14:ligatures w14:val="none"/>
              </w:rPr>
              <w:t xml:space="preserve"> </w:t>
            </w:r>
            <w:proofErr w:type="spellStart"/>
            <w:r w:rsidRPr="004840B7">
              <w:rPr>
                <w:rFonts w:asciiTheme="majorBidi" w:hAnsiTheme="majorBidi" w:cstheme="majorBidi"/>
                <w:b/>
                <w:bCs/>
                <w:kern w:val="0"/>
                <w:sz w:val="24"/>
                <w:szCs w:val="24"/>
                <w14:ligatures w14:val="none"/>
              </w:rPr>
              <w:t>пондера</w:t>
            </w:r>
            <w:proofErr w:type="spellEnd"/>
          </w:p>
        </w:tc>
      </w:tr>
      <w:tr w:rsidR="00C85442" w:rsidRPr="004840B7" w14:paraId="1F9AA059" w14:textId="77777777" w:rsidTr="00752824">
        <w:tc>
          <w:tcPr>
            <w:tcW w:w="4320" w:type="dxa"/>
          </w:tcPr>
          <w:p w14:paraId="00DD2000" w14:textId="77777777" w:rsidR="00C85442" w:rsidRPr="004840B7"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4840B7">
              <w:rPr>
                <w:rFonts w:asciiTheme="majorBidi" w:hAnsiTheme="majorBidi" w:cstheme="majorBidi"/>
                <w:kern w:val="0"/>
                <w:sz w:val="24"/>
                <w:szCs w:val="24"/>
                <w14:ligatures w14:val="none"/>
              </w:rPr>
              <w:t>0</w:t>
            </w:r>
          </w:p>
        </w:tc>
        <w:tc>
          <w:tcPr>
            <w:tcW w:w="4320" w:type="dxa"/>
          </w:tcPr>
          <w:p w14:paraId="3E2153DA" w14:textId="77777777" w:rsidR="00C85442" w:rsidRPr="004840B7"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4840B7">
              <w:rPr>
                <w:rFonts w:asciiTheme="majorBidi" w:hAnsiTheme="majorBidi" w:cstheme="majorBidi"/>
                <w:kern w:val="0"/>
                <w:sz w:val="24"/>
                <w:szCs w:val="24"/>
                <w14:ligatures w14:val="none"/>
              </w:rPr>
              <w:t xml:space="preserve">0 </w:t>
            </w:r>
            <w:proofErr w:type="spellStart"/>
            <w:r w:rsidRPr="004840B7">
              <w:rPr>
                <w:rFonts w:asciiTheme="majorBidi" w:hAnsiTheme="majorBidi" w:cstheme="majorBidi"/>
                <w:kern w:val="0"/>
                <w:sz w:val="24"/>
                <w:szCs w:val="24"/>
                <w14:ligatures w14:val="none"/>
              </w:rPr>
              <w:t>пондера</w:t>
            </w:r>
            <w:proofErr w:type="spellEnd"/>
          </w:p>
        </w:tc>
      </w:tr>
      <w:tr w:rsidR="00C85442" w:rsidRPr="004840B7" w14:paraId="6799096A" w14:textId="77777777" w:rsidTr="00752824">
        <w:tc>
          <w:tcPr>
            <w:tcW w:w="4320" w:type="dxa"/>
          </w:tcPr>
          <w:p w14:paraId="0A064695" w14:textId="77777777" w:rsidR="00C85442" w:rsidRPr="004840B7"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4840B7">
              <w:rPr>
                <w:rFonts w:asciiTheme="majorBidi" w:hAnsiTheme="majorBidi" w:cstheme="majorBidi"/>
                <w:kern w:val="0"/>
                <w:sz w:val="24"/>
                <w:szCs w:val="24"/>
                <w14:ligatures w14:val="none"/>
              </w:rPr>
              <w:t>1</w:t>
            </w:r>
          </w:p>
        </w:tc>
        <w:tc>
          <w:tcPr>
            <w:tcW w:w="4320" w:type="dxa"/>
          </w:tcPr>
          <w:p w14:paraId="2DCE8A36" w14:textId="77777777" w:rsidR="00C85442" w:rsidRPr="004840B7"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4840B7">
              <w:rPr>
                <w:rFonts w:asciiTheme="majorBidi" w:hAnsiTheme="majorBidi" w:cstheme="majorBidi"/>
                <w:kern w:val="0"/>
                <w:sz w:val="24"/>
                <w:szCs w:val="24"/>
                <w14:ligatures w14:val="none"/>
              </w:rPr>
              <w:t xml:space="preserve">3 </w:t>
            </w:r>
            <w:proofErr w:type="spellStart"/>
            <w:r w:rsidRPr="004840B7">
              <w:rPr>
                <w:rFonts w:asciiTheme="majorBidi" w:hAnsiTheme="majorBidi" w:cstheme="majorBidi"/>
                <w:kern w:val="0"/>
                <w:sz w:val="24"/>
                <w:szCs w:val="24"/>
                <w14:ligatures w14:val="none"/>
              </w:rPr>
              <w:t>пондера</w:t>
            </w:r>
            <w:proofErr w:type="spellEnd"/>
          </w:p>
        </w:tc>
      </w:tr>
      <w:tr w:rsidR="00C85442" w:rsidRPr="004840B7" w14:paraId="3EDB09CA" w14:textId="77777777" w:rsidTr="00752824">
        <w:tc>
          <w:tcPr>
            <w:tcW w:w="4320" w:type="dxa"/>
          </w:tcPr>
          <w:p w14:paraId="750B1281" w14:textId="77777777" w:rsidR="00C85442" w:rsidRPr="004840B7"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4840B7">
              <w:rPr>
                <w:rFonts w:asciiTheme="majorBidi" w:hAnsiTheme="majorBidi" w:cstheme="majorBidi"/>
                <w:kern w:val="0"/>
                <w:sz w:val="24"/>
                <w:szCs w:val="24"/>
                <w14:ligatures w14:val="none"/>
              </w:rPr>
              <w:t>2–3</w:t>
            </w:r>
          </w:p>
        </w:tc>
        <w:tc>
          <w:tcPr>
            <w:tcW w:w="4320" w:type="dxa"/>
          </w:tcPr>
          <w:p w14:paraId="44D1C763" w14:textId="77777777" w:rsidR="00C85442" w:rsidRPr="004840B7"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4840B7">
              <w:rPr>
                <w:rFonts w:asciiTheme="majorBidi" w:hAnsiTheme="majorBidi" w:cstheme="majorBidi"/>
                <w:kern w:val="0"/>
                <w:sz w:val="24"/>
                <w:szCs w:val="24"/>
                <w14:ligatures w14:val="none"/>
              </w:rPr>
              <w:t xml:space="preserve">6 </w:t>
            </w:r>
            <w:proofErr w:type="spellStart"/>
            <w:r w:rsidRPr="004840B7">
              <w:rPr>
                <w:rFonts w:asciiTheme="majorBidi" w:hAnsiTheme="majorBidi" w:cstheme="majorBidi"/>
                <w:kern w:val="0"/>
                <w:sz w:val="24"/>
                <w:szCs w:val="24"/>
                <w14:ligatures w14:val="none"/>
              </w:rPr>
              <w:t>пондера</w:t>
            </w:r>
            <w:proofErr w:type="spellEnd"/>
          </w:p>
        </w:tc>
      </w:tr>
      <w:tr w:rsidR="00C85442" w:rsidRPr="004840B7" w14:paraId="17CDBA41" w14:textId="77777777" w:rsidTr="00752824">
        <w:tc>
          <w:tcPr>
            <w:tcW w:w="4320" w:type="dxa"/>
          </w:tcPr>
          <w:p w14:paraId="741368A4" w14:textId="77777777" w:rsidR="00C85442" w:rsidRPr="004840B7"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4840B7">
              <w:rPr>
                <w:rFonts w:asciiTheme="majorBidi" w:hAnsiTheme="majorBidi" w:cstheme="majorBidi"/>
                <w:kern w:val="0"/>
                <w:sz w:val="24"/>
                <w:szCs w:val="24"/>
                <w14:ligatures w14:val="none"/>
              </w:rPr>
              <w:t xml:space="preserve">4 </w:t>
            </w:r>
            <w:proofErr w:type="spellStart"/>
            <w:r w:rsidRPr="004840B7">
              <w:rPr>
                <w:rFonts w:asciiTheme="majorBidi" w:hAnsiTheme="majorBidi" w:cstheme="majorBidi"/>
                <w:kern w:val="0"/>
                <w:sz w:val="24"/>
                <w:szCs w:val="24"/>
                <w14:ligatures w14:val="none"/>
              </w:rPr>
              <w:t>или</w:t>
            </w:r>
            <w:proofErr w:type="spellEnd"/>
            <w:r w:rsidRPr="004840B7">
              <w:rPr>
                <w:rFonts w:asciiTheme="majorBidi" w:hAnsiTheme="majorBidi" w:cstheme="majorBidi"/>
                <w:kern w:val="0"/>
                <w:sz w:val="24"/>
                <w:szCs w:val="24"/>
                <w14:ligatures w14:val="none"/>
              </w:rPr>
              <w:t xml:space="preserve"> </w:t>
            </w:r>
            <w:proofErr w:type="spellStart"/>
            <w:r w:rsidRPr="004840B7">
              <w:rPr>
                <w:rFonts w:asciiTheme="majorBidi" w:hAnsiTheme="majorBidi" w:cstheme="majorBidi"/>
                <w:kern w:val="0"/>
                <w:sz w:val="24"/>
                <w:szCs w:val="24"/>
                <w14:ligatures w14:val="none"/>
              </w:rPr>
              <w:t>више</w:t>
            </w:r>
            <w:proofErr w:type="spellEnd"/>
          </w:p>
        </w:tc>
        <w:tc>
          <w:tcPr>
            <w:tcW w:w="4320" w:type="dxa"/>
          </w:tcPr>
          <w:p w14:paraId="27A248C0" w14:textId="77777777" w:rsidR="00C85442" w:rsidRPr="004840B7" w:rsidRDefault="00C85442" w:rsidP="00752824">
            <w:pPr>
              <w:spacing w:before="100" w:beforeAutospacing="1" w:after="100" w:afterAutospacing="1" w:line="276" w:lineRule="auto"/>
              <w:jc w:val="both"/>
              <w:rPr>
                <w:rFonts w:asciiTheme="majorBidi" w:hAnsiTheme="majorBidi" w:cstheme="majorBidi"/>
                <w:kern w:val="0"/>
                <w:sz w:val="24"/>
                <w:szCs w:val="24"/>
                <w14:ligatures w14:val="none"/>
              </w:rPr>
            </w:pPr>
            <w:r w:rsidRPr="004840B7">
              <w:rPr>
                <w:rFonts w:asciiTheme="majorBidi" w:hAnsiTheme="majorBidi" w:cstheme="majorBidi"/>
                <w:kern w:val="0"/>
                <w:sz w:val="24"/>
                <w:szCs w:val="24"/>
                <w14:ligatures w14:val="none"/>
              </w:rPr>
              <w:t xml:space="preserve">10 </w:t>
            </w:r>
            <w:proofErr w:type="spellStart"/>
            <w:r w:rsidRPr="004840B7">
              <w:rPr>
                <w:rFonts w:asciiTheme="majorBidi" w:hAnsiTheme="majorBidi" w:cstheme="majorBidi"/>
                <w:kern w:val="0"/>
                <w:sz w:val="24"/>
                <w:szCs w:val="24"/>
                <w14:ligatures w14:val="none"/>
              </w:rPr>
              <w:t>пондера</w:t>
            </w:r>
            <w:proofErr w:type="spellEnd"/>
          </w:p>
        </w:tc>
      </w:tr>
    </w:tbl>
    <w:p w14:paraId="4A6F148C" w14:textId="77777777" w:rsidR="00C85442" w:rsidRPr="004840B7" w:rsidRDefault="00C85442" w:rsidP="00C85442">
      <w:pPr>
        <w:spacing w:line="276" w:lineRule="auto"/>
        <w:jc w:val="both"/>
        <w:rPr>
          <w:rFonts w:asciiTheme="majorBidi" w:hAnsiTheme="majorBidi" w:cstheme="majorBidi"/>
        </w:rPr>
      </w:pPr>
    </w:p>
    <w:p w14:paraId="22741CE6" w14:textId="77777777" w:rsidR="00C85442" w:rsidRPr="00AD0A4C" w:rsidRDefault="00C85442" w:rsidP="00C85442">
      <w:pPr>
        <w:spacing w:line="276" w:lineRule="auto"/>
        <w:jc w:val="both"/>
        <w:rPr>
          <w:rFonts w:asciiTheme="majorBidi" w:hAnsiTheme="majorBidi" w:cstheme="majorBidi"/>
          <w:lang w:val="ru-RU"/>
        </w:rPr>
      </w:pPr>
      <w:r w:rsidRPr="00AD0A4C">
        <w:rPr>
          <w:rFonts w:asciiTheme="majorBidi" w:hAnsiTheme="majorBidi" w:cstheme="majorBidi"/>
          <w:lang w:val="ru-RU"/>
        </w:rPr>
        <w:t>Функционалности које се могу признати укључују (нису ограничене на):</w:t>
      </w:r>
    </w:p>
    <w:p w14:paraId="5B855575" w14:textId="77777777" w:rsidR="00C85442" w:rsidRPr="00AD0A4C" w:rsidRDefault="00C85442" w:rsidP="00C85442">
      <w:pPr>
        <w:pStyle w:val="ListParagraph"/>
        <w:numPr>
          <w:ilvl w:val="0"/>
          <w:numId w:val="27"/>
        </w:numPr>
        <w:spacing w:line="276" w:lineRule="auto"/>
        <w:jc w:val="both"/>
        <w:rPr>
          <w:rFonts w:asciiTheme="majorBidi" w:hAnsiTheme="majorBidi" w:cstheme="majorBidi"/>
          <w:sz w:val="24"/>
          <w:szCs w:val="24"/>
        </w:rPr>
      </w:pPr>
      <w:r w:rsidRPr="00AD0A4C">
        <w:rPr>
          <w:rFonts w:asciiTheme="majorBidi" w:hAnsiTheme="majorBidi" w:cstheme="majorBidi"/>
          <w:sz w:val="24"/>
          <w:szCs w:val="24"/>
        </w:rPr>
        <w:t>AI</w:t>
      </w:r>
      <w:r w:rsidRPr="00AD0A4C">
        <w:rPr>
          <w:rFonts w:asciiTheme="majorBidi" w:hAnsiTheme="majorBidi" w:cstheme="majorBidi"/>
          <w:sz w:val="24"/>
          <w:szCs w:val="24"/>
          <w:lang w:val="ru-RU"/>
        </w:rPr>
        <w:t xml:space="preserve"> помоћник, интелигентна асистенција (енгл. </w:t>
      </w:r>
      <w:r w:rsidRPr="00AD0A4C">
        <w:rPr>
          <w:rFonts w:asciiTheme="majorBidi" w:hAnsiTheme="majorBidi" w:cstheme="majorBidi"/>
          <w:sz w:val="24"/>
          <w:szCs w:val="24"/>
        </w:rPr>
        <w:t>AI Assistant, Intelligent Assistance)</w:t>
      </w:r>
    </w:p>
    <w:p w14:paraId="252C424C" w14:textId="77777777" w:rsidR="00C85442" w:rsidRPr="00AD0A4C" w:rsidRDefault="00C85442" w:rsidP="00C85442">
      <w:pPr>
        <w:pStyle w:val="ListParagraph"/>
        <w:numPr>
          <w:ilvl w:val="0"/>
          <w:numId w:val="27"/>
        </w:numPr>
        <w:spacing w:line="276" w:lineRule="auto"/>
        <w:jc w:val="both"/>
        <w:rPr>
          <w:rFonts w:asciiTheme="majorBidi" w:hAnsiTheme="majorBidi" w:cstheme="majorBidi"/>
          <w:sz w:val="24"/>
          <w:szCs w:val="24"/>
        </w:rPr>
      </w:pPr>
      <w:r w:rsidRPr="00AD0A4C">
        <w:rPr>
          <w:rFonts w:asciiTheme="majorBidi" w:hAnsiTheme="majorBidi" w:cstheme="majorBidi"/>
          <w:sz w:val="24"/>
          <w:szCs w:val="24"/>
          <w:lang w:val="ru-RU"/>
        </w:rPr>
        <w:t xml:space="preserve">Претварање говора у текст - диктирање (енгл. </w:t>
      </w:r>
      <w:r w:rsidRPr="00AD0A4C">
        <w:rPr>
          <w:rFonts w:asciiTheme="majorBidi" w:hAnsiTheme="majorBidi" w:cstheme="majorBidi"/>
          <w:sz w:val="24"/>
          <w:szCs w:val="24"/>
        </w:rPr>
        <w:t>Speech-to-Text, Dictation)</w:t>
      </w:r>
    </w:p>
    <w:p w14:paraId="2DF81A74" w14:textId="77777777" w:rsidR="00C85442" w:rsidRPr="00AD0A4C" w:rsidRDefault="00C85442" w:rsidP="00C85442">
      <w:pPr>
        <w:pStyle w:val="ListParagraph"/>
        <w:numPr>
          <w:ilvl w:val="0"/>
          <w:numId w:val="27"/>
        </w:numPr>
        <w:spacing w:line="276" w:lineRule="auto"/>
        <w:jc w:val="both"/>
        <w:rPr>
          <w:rFonts w:asciiTheme="majorBidi" w:hAnsiTheme="majorBidi" w:cstheme="majorBidi"/>
          <w:sz w:val="24"/>
          <w:szCs w:val="24"/>
        </w:rPr>
      </w:pPr>
      <w:r w:rsidRPr="00AD0A4C">
        <w:rPr>
          <w:rFonts w:asciiTheme="majorBidi" w:hAnsiTheme="majorBidi" w:cstheme="majorBidi"/>
          <w:sz w:val="24"/>
          <w:szCs w:val="24"/>
          <w:lang w:val="ru-RU"/>
        </w:rPr>
        <w:t xml:space="preserve">Дигитална/колаборативна табла у облаку (енгл. </w:t>
      </w:r>
      <w:r w:rsidRPr="00AD0A4C">
        <w:rPr>
          <w:rFonts w:asciiTheme="majorBidi" w:hAnsiTheme="majorBidi" w:cstheme="majorBidi"/>
          <w:sz w:val="24"/>
          <w:szCs w:val="24"/>
        </w:rPr>
        <w:t>Cloud whiteboard)</w:t>
      </w:r>
    </w:p>
    <w:p w14:paraId="221B9A80" w14:textId="77777777" w:rsidR="00C85442" w:rsidRPr="00AD0A4C" w:rsidRDefault="00C85442" w:rsidP="00C85442">
      <w:pPr>
        <w:pStyle w:val="ListParagraph"/>
        <w:numPr>
          <w:ilvl w:val="0"/>
          <w:numId w:val="27"/>
        </w:numPr>
        <w:spacing w:line="276" w:lineRule="auto"/>
        <w:jc w:val="both"/>
        <w:rPr>
          <w:rFonts w:asciiTheme="majorBidi" w:hAnsiTheme="majorBidi" w:cstheme="majorBidi"/>
          <w:sz w:val="24"/>
          <w:szCs w:val="24"/>
          <w:lang w:val="ru-RU"/>
        </w:rPr>
      </w:pPr>
      <w:r w:rsidRPr="00AD0A4C">
        <w:rPr>
          <w:rFonts w:asciiTheme="majorBidi" w:hAnsiTheme="majorBidi" w:cstheme="majorBidi"/>
          <w:sz w:val="24"/>
          <w:szCs w:val="24"/>
          <w:lang w:val="ru-RU"/>
        </w:rPr>
        <w:t>Електронски потпис (енгл. е-</w:t>
      </w:r>
      <w:r w:rsidRPr="00AD0A4C">
        <w:rPr>
          <w:rFonts w:asciiTheme="majorBidi" w:hAnsiTheme="majorBidi" w:cstheme="majorBidi"/>
          <w:sz w:val="24"/>
          <w:szCs w:val="24"/>
        </w:rPr>
        <w:t>signature</w:t>
      </w:r>
      <w:r w:rsidRPr="00AD0A4C">
        <w:rPr>
          <w:rFonts w:asciiTheme="majorBidi" w:hAnsiTheme="majorBidi" w:cstheme="majorBidi"/>
          <w:sz w:val="24"/>
          <w:szCs w:val="24"/>
          <w:lang w:val="ru-RU"/>
        </w:rPr>
        <w:t xml:space="preserve"> )</w:t>
      </w:r>
    </w:p>
    <w:p w14:paraId="1802E97C" w14:textId="77777777" w:rsidR="00C85442" w:rsidRPr="00AD0A4C" w:rsidRDefault="00C85442" w:rsidP="00C85442">
      <w:pPr>
        <w:pStyle w:val="ListParagraph"/>
        <w:numPr>
          <w:ilvl w:val="0"/>
          <w:numId w:val="27"/>
        </w:numPr>
        <w:spacing w:line="276" w:lineRule="auto"/>
        <w:jc w:val="both"/>
        <w:rPr>
          <w:rFonts w:asciiTheme="majorBidi" w:hAnsiTheme="majorBidi" w:cstheme="majorBidi"/>
          <w:sz w:val="24"/>
          <w:szCs w:val="24"/>
        </w:rPr>
      </w:pPr>
      <w:proofErr w:type="spellStart"/>
      <w:r w:rsidRPr="00AD0A4C">
        <w:rPr>
          <w:rFonts w:asciiTheme="majorBidi" w:hAnsiTheme="majorBidi" w:cstheme="majorBidi"/>
          <w:sz w:val="24"/>
          <w:szCs w:val="24"/>
        </w:rPr>
        <w:t>Напредна</w:t>
      </w:r>
      <w:proofErr w:type="spellEnd"/>
      <w:r w:rsidRPr="00AD0A4C">
        <w:rPr>
          <w:rFonts w:asciiTheme="majorBidi" w:hAnsiTheme="majorBidi" w:cstheme="majorBidi"/>
          <w:sz w:val="24"/>
          <w:szCs w:val="24"/>
        </w:rPr>
        <w:t xml:space="preserve"> </w:t>
      </w:r>
      <w:proofErr w:type="spellStart"/>
      <w:r w:rsidRPr="00AD0A4C">
        <w:rPr>
          <w:rFonts w:asciiTheme="majorBidi" w:hAnsiTheme="majorBidi" w:cstheme="majorBidi"/>
          <w:sz w:val="24"/>
          <w:szCs w:val="24"/>
        </w:rPr>
        <w:t>претрага</w:t>
      </w:r>
      <w:proofErr w:type="spellEnd"/>
      <w:r w:rsidRPr="00AD0A4C">
        <w:rPr>
          <w:rFonts w:asciiTheme="majorBidi" w:hAnsiTheme="majorBidi" w:cstheme="majorBidi"/>
          <w:sz w:val="24"/>
          <w:szCs w:val="24"/>
        </w:rPr>
        <w:t xml:space="preserve"> </w:t>
      </w:r>
      <w:proofErr w:type="spellStart"/>
      <w:r w:rsidRPr="00AD0A4C">
        <w:rPr>
          <w:rFonts w:asciiTheme="majorBidi" w:hAnsiTheme="majorBidi" w:cstheme="majorBidi"/>
          <w:sz w:val="24"/>
          <w:szCs w:val="24"/>
        </w:rPr>
        <w:t>по</w:t>
      </w:r>
      <w:proofErr w:type="spellEnd"/>
      <w:r w:rsidRPr="00AD0A4C">
        <w:rPr>
          <w:rFonts w:asciiTheme="majorBidi" w:hAnsiTheme="majorBidi" w:cstheme="majorBidi"/>
          <w:sz w:val="24"/>
          <w:szCs w:val="24"/>
        </w:rPr>
        <w:t xml:space="preserve"> </w:t>
      </w:r>
      <w:proofErr w:type="spellStart"/>
      <w:r w:rsidRPr="00AD0A4C">
        <w:rPr>
          <w:rFonts w:asciiTheme="majorBidi" w:hAnsiTheme="majorBidi" w:cstheme="majorBidi"/>
          <w:sz w:val="24"/>
          <w:szCs w:val="24"/>
        </w:rPr>
        <w:t>садржају</w:t>
      </w:r>
      <w:proofErr w:type="spellEnd"/>
      <w:r w:rsidRPr="00AD0A4C">
        <w:rPr>
          <w:rFonts w:asciiTheme="majorBidi" w:hAnsiTheme="majorBidi" w:cstheme="majorBidi"/>
          <w:sz w:val="24"/>
          <w:szCs w:val="24"/>
        </w:rPr>
        <w:t xml:space="preserve"> </w:t>
      </w:r>
      <w:proofErr w:type="spellStart"/>
      <w:r w:rsidRPr="00AD0A4C">
        <w:rPr>
          <w:rFonts w:asciiTheme="majorBidi" w:hAnsiTheme="majorBidi" w:cstheme="majorBidi"/>
          <w:sz w:val="24"/>
          <w:szCs w:val="24"/>
        </w:rPr>
        <w:t>докумената</w:t>
      </w:r>
      <w:proofErr w:type="spellEnd"/>
    </w:p>
    <w:p w14:paraId="42C3EA60" w14:textId="77777777" w:rsidR="00C85442" w:rsidRPr="00AD0A4C" w:rsidRDefault="00C85442" w:rsidP="00C85442">
      <w:pPr>
        <w:pStyle w:val="ListParagraph"/>
        <w:numPr>
          <w:ilvl w:val="0"/>
          <w:numId w:val="27"/>
        </w:numPr>
        <w:spacing w:line="276" w:lineRule="auto"/>
        <w:jc w:val="both"/>
        <w:rPr>
          <w:rFonts w:asciiTheme="majorBidi" w:hAnsiTheme="majorBidi" w:cstheme="majorBidi"/>
          <w:sz w:val="24"/>
          <w:szCs w:val="24"/>
        </w:rPr>
      </w:pPr>
      <w:r w:rsidRPr="00AD0A4C">
        <w:rPr>
          <w:rFonts w:asciiTheme="majorBidi" w:hAnsiTheme="majorBidi" w:cstheme="majorBidi"/>
          <w:sz w:val="24"/>
          <w:szCs w:val="24"/>
          <w:lang w:val="ru-RU"/>
        </w:rPr>
        <w:t xml:space="preserve">Интеграција са </w:t>
      </w:r>
      <w:r w:rsidRPr="00AD0A4C">
        <w:rPr>
          <w:rFonts w:asciiTheme="majorBidi" w:hAnsiTheme="majorBidi" w:cstheme="majorBidi"/>
          <w:sz w:val="24"/>
          <w:szCs w:val="24"/>
        </w:rPr>
        <w:t>cloud</w:t>
      </w:r>
      <w:r w:rsidRPr="00AD0A4C">
        <w:rPr>
          <w:rFonts w:asciiTheme="majorBidi" w:hAnsiTheme="majorBidi" w:cstheme="majorBidi"/>
          <w:sz w:val="24"/>
          <w:szCs w:val="24"/>
          <w:lang w:val="ru-RU"/>
        </w:rPr>
        <w:t xml:space="preserve"> сервисима (нпр. </w:t>
      </w:r>
      <w:r w:rsidRPr="00AD0A4C">
        <w:rPr>
          <w:rFonts w:asciiTheme="majorBidi" w:hAnsiTheme="majorBidi" w:cstheme="majorBidi"/>
          <w:sz w:val="24"/>
          <w:szCs w:val="24"/>
        </w:rPr>
        <w:t>Zoom, Trello, Slack)</w:t>
      </w:r>
    </w:p>
    <w:p w14:paraId="710344C8" w14:textId="77777777" w:rsidR="00C85442" w:rsidRPr="00C85442" w:rsidRDefault="00C85442" w:rsidP="00C85442">
      <w:pPr>
        <w:spacing w:line="276" w:lineRule="auto"/>
        <w:jc w:val="both"/>
        <w:rPr>
          <w:rFonts w:asciiTheme="majorBidi" w:hAnsiTheme="majorBidi" w:cstheme="majorBidi"/>
          <w:lang w:val="ru-RU"/>
        </w:rPr>
      </w:pPr>
      <w:r w:rsidRPr="00C85442">
        <w:rPr>
          <w:rFonts w:asciiTheme="majorBidi" w:hAnsiTheme="majorBidi" w:cstheme="majorBidi"/>
          <w:lang w:val="ru-RU"/>
        </w:rPr>
        <w:t xml:space="preserve">Максималан број пондера (10) додељује се за понуде које садрже 4 или више додатних </w:t>
      </w:r>
      <w:r w:rsidRPr="00CA5F6B">
        <w:rPr>
          <w:rFonts w:asciiTheme="majorBidi" w:hAnsiTheme="majorBidi" w:cstheme="majorBidi"/>
        </w:rPr>
        <w:t>cloud</w:t>
      </w:r>
      <w:r w:rsidRPr="00C85442">
        <w:rPr>
          <w:rFonts w:asciiTheme="majorBidi" w:hAnsiTheme="majorBidi" w:cstheme="majorBidi"/>
          <w:lang w:val="ru-RU"/>
        </w:rPr>
        <w:t xml:space="preserve"> функционалности. </w:t>
      </w:r>
    </w:p>
    <w:p w14:paraId="257299AE" w14:textId="77777777" w:rsidR="00C85442" w:rsidRPr="00C85442" w:rsidRDefault="00C85442" w:rsidP="00C85442">
      <w:pPr>
        <w:spacing w:line="276" w:lineRule="auto"/>
        <w:jc w:val="both"/>
        <w:rPr>
          <w:rFonts w:asciiTheme="majorBidi" w:hAnsiTheme="majorBidi" w:cstheme="majorBidi"/>
          <w:lang w:val="ru-RU"/>
        </w:rPr>
      </w:pPr>
      <w:r w:rsidRPr="00C85442">
        <w:rPr>
          <w:rFonts w:asciiTheme="majorBidi" w:hAnsiTheme="majorBidi" w:cstheme="majorBidi"/>
          <w:lang w:val="ru-RU"/>
        </w:rPr>
        <w:t xml:space="preserve">Понуђач је у обавези да достави званичан преглед или опис функционалности софтверског решења, у коме су јасно наведене </w:t>
      </w:r>
      <w:r w:rsidRPr="004840B7">
        <w:rPr>
          <w:rFonts w:asciiTheme="majorBidi" w:hAnsiTheme="majorBidi" w:cstheme="majorBidi"/>
        </w:rPr>
        <w:t>cloud</w:t>
      </w:r>
      <w:r w:rsidRPr="00C85442">
        <w:rPr>
          <w:rFonts w:asciiTheme="majorBidi" w:hAnsiTheme="majorBidi" w:cstheme="majorBidi"/>
          <w:lang w:val="ru-RU"/>
        </w:rPr>
        <w:t xml:space="preserve"> функционалности које се испоручују у оквиру понуђене лиценце. Као доказ прихватају се документи, снимци </w:t>
      </w:r>
      <w:r w:rsidRPr="00C85442">
        <w:rPr>
          <w:rFonts w:asciiTheme="majorBidi" w:hAnsiTheme="majorBidi" w:cstheme="majorBidi"/>
          <w:lang w:val="ru-RU"/>
        </w:rPr>
        <w:lastRenderedPageBreak/>
        <w:t>екрана или линкови ка званичним изворима који недвосмислено потврђују постојање сваке од функционалности које понуђач пријављује.</w:t>
      </w:r>
    </w:p>
    <w:p w14:paraId="387E66C7" w14:textId="77777777" w:rsidR="00C85442" w:rsidRPr="00C85442" w:rsidRDefault="00C85442" w:rsidP="00C85442">
      <w:pPr>
        <w:spacing w:line="276" w:lineRule="auto"/>
        <w:jc w:val="both"/>
        <w:rPr>
          <w:rFonts w:asciiTheme="majorBidi" w:hAnsiTheme="majorBidi" w:cstheme="majorBidi"/>
          <w:lang w:val="ru-RU"/>
        </w:rPr>
      </w:pPr>
    </w:p>
    <w:tbl>
      <w:tblPr>
        <w:tblStyle w:val="TableGrid"/>
        <w:tblW w:w="0" w:type="auto"/>
        <w:tblLook w:val="04A0" w:firstRow="1" w:lastRow="0" w:firstColumn="1" w:lastColumn="0" w:noHBand="0" w:noVBand="1"/>
      </w:tblPr>
      <w:tblGrid>
        <w:gridCol w:w="4320"/>
        <w:gridCol w:w="4320"/>
      </w:tblGrid>
      <w:tr w:rsidR="00C85442" w:rsidRPr="004840B7" w14:paraId="6274E40C" w14:textId="77777777" w:rsidTr="00752824">
        <w:tc>
          <w:tcPr>
            <w:tcW w:w="4320" w:type="dxa"/>
          </w:tcPr>
          <w:p w14:paraId="6439AD78" w14:textId="77777777" w:rsidR="00C85442" w:rsidRPr="00C85442" w:rsidRDefault="00C85442" w:rsidP="00752824">
            <w:pPr>
              <w:spacing w:after="160" w:line="276" w:lineRule="auto"/>
              <w:jc w:val="both"/>
              <w:rPr>
                <w:rFonts w:asciiTheme="majorBidi" w:hAnsiTheme="majorBidi" w:cstheme="majorBidi"/>
                <w:b/>
                <w:bCs/>
                <w:sz w:val="24"/>
                <w:szCs w:val="24"/>
                <w:lang w:val="ru-RU"/>
              </w:rPr>
            </w:pPr>
            <w:r w:rsidRPr="00C85442">
              <w:rPr>
                <w:rFonts w:asciiTheme="majorBidi" w:hAnsiTheme="majorBidi" w:cstheme="majorBidi"/>
                <w:b/>
                <w:bCs/>
                <w:sz w:val="24"/>
                <w:szCs w:val="24"/>
                <w:lang w:val="ru-RU"/>
              </w:rPr>
              <w:t>Рок испоруке лиценци (радни дани)</w:t>
            </w:r>
          </w:p>
        </w:tc>
        <w:tc>
          <w:tcPr>
            <w:tcW w:w="4320" w:type="dxa"/>
          </w:tcPr>
          <w:p w14:paraId="13C0B1E2" w14:textId="77777777" w:rsidR="00C85442" w:rsidRPr="004840B7" w:rsidRDefault="00C85442" w:rsidP="00752824">
            <w:pPr>
              <w:spacing w:after="160" w:line="276" w:lineRule="auto"/>
              <w:jc w:val="both"/>
              <w:rPr>
                <w:rFonts w:asciiTheme="majorBidi" w:hAnsiTheme="majorBidi" w:cstheme="majorBidi"/>
                <w:b/>
                <w:bCs/>
                <w:sz w:val="24"/>
                <w:szCs w:val="24"/>
              </w:rPr>
            </w:pPr>
            <w:proofErr w:type="spellStart"/>
            <w:r w:rsidRPr="004840B7">
              <w:rPr>
                <w:rFonts w:asciiTheme="majorBidi" w:hAnsiTheme="majorBidi" w:cstheme="majorBidi"/>
                <w:b/>
                <w:bCs/>
                <w:sz w:val="24"/>
                <w:szCs w:val="24"/>
              </w:rPr>
              <w:t>Број</w:t>
            </w:r>
            <w:proofErr w:type="spellEnd"/>
            <w:r w:rsidRPr="004840B7">
              <w:rPr>
                <w:rFonts w:asciiTheme="majorBidi" w:hAnsiTheme="majorBidi" w:cstheme="majorBidi"/>
                <w:b/>
                <w:bCs/>
                <w:sz w:val="24"/>
                <w:szCs w:val="24"/>
              </w:rPr>
              <w:t xml:space="preserve"> </w:t>
            </w:r>
            <w:proofErr w:type="spellStart"/>
            <w:r w:rsidRPr="004840B7">
              <w:rPr>
                <w:rFonts w:asciiTheme="majorBidi" w:hAnsiTheme="majorBidi" w:cstheme="majorBidi"/>
                <w:b/>
                <w:bCs/>
                <w:sz w:val="24"/>
                <w:szCs w:val="24"/>
              </w:rPr>
              <w:t>пондера</w:t>
            </w:r>
            <w:proofErr w:type="spellEnd"/>
          </w:p>
        </w:tc>
      </w:tr>
      <w:tr w:rsidR="00C85442" w:rsidRPr="004840B7" w14:paraId="6518134A" w14:textId="77777777" w:rsidTr="00752824">
        <w:tc>
          <w:tcPr>
            <w:tcW w:w="4320" w:type="dxa"/>
          </w:tcPr>
          <w:p w14:paraId="395D7BFF" w14:textId="77777777" w:rsidR="00C85442" w:rsidRPr="004840B7" w:rsidRDefault="00C85442" w:rsidP="00752824">
            <w:pPr>
              <w:spacing w:line="276" w:lineRule="auto"/>
              <w:jc w:val="both"/>
              <w:rPr>
                <w:rFonts w:asciiTheme="majorBidi" w:hAnsiTheme="majorBidi" w:cstheme="majorBidi"/>
                <w:sz w:val="24"/>
                <w:szCs w:val="24"/>
              </w:rPr>
            </w:pPr>
            <w:r w:rsidRPr="004840B7">
              <w:rPr>
                <w:rFonts w:asciiTheme="majorBidi" w:hAnsiTheme="majorBidi" w:cstheme="majorBidi"/>
                <w:sz w:val="24"/>
                <w:szCs w:val="24"/>
              </w:rPr>
              <w:t xml:space="preserve">10 </w:t>
            </w:r>
            <w:proofErr w:type="spellStart"/>
            <w:r w:rsidRPr="004840B7">
              <w:rPr>
                <w:rFonts w:asciiTheme="majorBidi" w:hAnsiTheme="majorBidi" w:cstheme="majorBidi"/>
                <w:sz w:val="24"/>
                <w:szCs w:val="24"/>
              </w:rPr>
              <w:t>радних</w:t>
            </w:r>
            <w:proofErr w:type="spellEnd"/>
            <w:r w:rsidRPr="004840B7">
              <w:rPr>
                <w:rFonts w:asciiTheme="majorBidi" w:hAnsiTheme="majorBidi" w:cstheme="majorBidi"/>
                <w:sz w:val="24"/>
                <w:szCs w:val="24"/>
              </w:rPr>
              <w:t xml:space="preserve"> </w:t>
            </w:r>
            <w:proofErr w:type="spellStart"/>
            <w:r w:rsidRPr="004840B7">
              <w:rPr>
                <w:rFonts w:asciiTheme="majorBidi" w:hAnsiTheme="majorBidi" w:cstheme="majorBidi"/>
                <w:sz w:val="24"/>
                <w:szCs w:val="24"/>
              </w:rPr>
              <w:t>дана</w:t>
            </w:r>
            <w:proofErr w:type="spellEnd"/>
          </w:p>
        </w:tc>
        <w:tc>
          <w:tcPr>
            <w:tcW w:w="4320" w:type="dxa"/>
          </w:tcPr>
          <w:p w14:paraId="526AC518" w14:textId="77777777" w:rsidR="00C85442" w:rsidRPr="004840B7" w:rsidRDefault="00C85442" w:rsidP="00752824">
            <w:pPr>
              <w:spacing w:line="276" w:lineRule="auto"/>
              <w:jc w:val="both"/>
              <w:rPr>
                <w:rFonts w:asciiTheme="majorBidi" w:hAnsiTheme="majorBidi" w:cstheme="majorBidi"/>
                <w:sz w:val="24"/>
                <w:szCs w:val="24"/>
              </w:rPr>
            </w:pPr>
            <w:r w:rsidRPr="004840B7">
              <w:rPr>
                <w:rFonts w:asciiTheme="majorBidi" w:hAnsiTheme="majorBidi" w:cstheme="majorBidi"/>
                <w:sz w:val="24"/>
                <w:szCs w:val="24"/>
              </w:rPr>
              <w:t xml:space="preserve">0 </w:t>
            </w:r>
            <w:proofErr w:type="spellStart"/>
            <w:r w:rsidRPr="004840B7">
              <w:rPr>
                <w:rFonts w:asciiTheme="majorBidi" w:hAnsiTheme="majorBidi" w:cstheme="majorBidi"/>
                <w:sz w:val="24"/>
                <w:szCs w:val="24"/>
              </w:rPr>
              <w:t>пондера</w:t>
            </w:r>
            <w:proofErr w:type="spellEnd"/>
          </w:p>
        </w:tc>
      </w:tr>
      <w:tr w:rsidR="00C85442" w:rsidRPr="004840B7" w14:paraId="69E3CFF9" w14:textId="77777777" w:rsidTr="00752824">
        <w:tc>
          <w:tcPr>
            <w:tcW w:w="4320" w:type="dxa"/>
          </w:tcPr>
          <w:p w14:paraId="67A8FB76" w14:textId="77777777" w:rsidR="00C85442" w:rsidRPr="004840B7" w:rsidRDefault="00C85442" w:rsidP="00752824">
            <w:pPr>
              <w:spacing w:after="160" w:line="276" w:lineRule="auto"/>
              <w:jc w:val="both"/>
              <w:rPr>
                <w:rFonts w:asciiTheme="majorBidi" w:hAnsiTheme="majorBidi" w:cstheme="majorBidi"/>
                <w:sz w:val="24"/>
                <w:szCs w:val="24"/>
              </w:rPr>
            </w:pPr>
            <w:r w:rsidRPr="004840B7">
              <w:rPr>
                <w:rFonts w:asciiTheme="majorBidi" w:hAnsiTheme="majorBidi" w:cstheme="majorBidi"/>
                <w:sz w:val="24"/>
                <w:szCs w:val="24"/>
              </w:rPr>
              <w:t xml:space="preserve">8 </w:t>
            </w:r>
            <w:proofErr w:type="spellStart"/>
            <w:r w:rsidRPr="004840B7">
              <w:rPr>
                <w:rFonts w:asciiTheme="majorBidi" w:hAnsiTheme="majorBidi" w:cstheme="majorBidi"/>
                <w:sz w:val="24"/>
                <w:szCs w:val="24"/>
              </w:rPr>
              <w:t>или</w:t>
            </w:r>
            <w:proofErr w:type="spellEnd"/>
            <w:r w:rsidRPr="004840B7">
              <w:rPr>
                <w:rFonts w:asciiTheme="majorBidi" w:hAnsiTheme="majorBidi" w:cstheme="majorBidi"/>
                <w:sz w:val="24"/>
                <w:szCs w:val="24"/>
              </w:rPr>
              <w:t xml:space="preserve"> 9 </w:t>
            </w:r>
            <w:proofErr w:type="spellStart"/>
            <w:r w:rsidRPr="004840B7">
              <w:rPr>
                <w:rFonts w:asciiTheme="majorBidi" w:hAnsiTheme="majorBidi" w:cstheme="majorBidi"/>
                <w:sz w:val="24"/>
                <w:szCs w:val="24"/>
              </w:rPr>
              <w:t>радних</w:t>
            </w:r>
            <w:proofErr w:type="spellEnd"/>
            <w:r w:rsidRPr="004840B7">
              <w:rPr>
                <w:rFonts w:asciiTheme="majorBidi" w:hAnsiTheme="majorBidi" w:cstheme="majorBidi"/>
                <w:sz w:val="24"/>
                <w:szCs w:val="24"/>
              </w:rPr>
              <w:t xml:space="preserve"> </w:t>
            </w:r>
            <w:proofErr w:type="spellStart"/>
            <w:r w:rsidRPr="004840B7">
              <w:rPr>
                <w:rFonts w:asciiTheme="majorBidi" w:hAnsiTheme="majorBidi" w:cstheme="majorBidi"/>
                <w:sz w:val="24"/>
                <w:szCs w:val="24"/>
              </w:rPr>
              <w:t>дана</w:t>
            </w:r>
            <w:proofErr w:type="spellEnd"/>
          </w:p>
        </w:tc>
        <w:tc>
          <w:tcPr>
            <w:tcW w:w="4320" w:type="dxa"/>
          </w:tcPr>
          <w:p w14:paraId="58C3C830" w14:textId="77777777" w:rsidR="00C85442" w:rsidRPr="004840B7" w:rsidRDefault="00C85442" w:rsidP="00752824">
            <w:pPr>
              <w:spacing w:after="160" w:line="276" w:lineRule="auto"/>
              <w:jc w:val="both"/>
              <w:rPr>
                <w:rFonts w:asciiTheme="majorBidi" w:hAnsiTheme="majorBidi" w:cstheme="majorBidi"/>
                <w:sz w:val="24"/>
                <w:szCs w:val="24"/>
              </w:rPr>
            </w:pPr>
            <w:r w:rsidRPr="004840B7">
              <w:rPr>
                <w:rFonts w:asciiTheme="majorBidi" w:hAnsiTheme="majorBidi" w:cstheme="majorBidi"/>
                <w:sz w:val="24"/>
                <w:szCs w:val="24"/>
              </w:rPr>
              <w:t xml:space="preserve">2 </w:t>
            </w:r>
            <w:proofErr w:type="spellStart"/>
            <w:r w:rsidRPr="004840B7">
              <w:rPr>
                <w:rFonts w:asciiTheme="majorBidi" w:hAnsiTheme="majorBidi" w:cstheme="majorBidi"/>
                <w:sz w:val="24"/>
                <w:szCs w:val="24"/>
              </w:rPr>
              <w:t>пондера</w:t>
            </w:r>
            <w:proofErr w:type="spellEnd"/>
          </w:p>
        </w:tc>
      </w:tr>
      <w:tr w:rsidR="00C85442" w:rsidRPr="004840B7" w14:paraId="526031A5" w14:textId="77777777" w:rsidTr="00752824">
        <w:tc>
          <w:tcPr>
            <w:tcW w:w="4320" w:type="dxa"/>
          </w:tcPr>
          <w:p w14:paraId="63AE6AEE" w14:textId="77777777" w:rsidR="00C85442" w:rsidRPr="004840B7" w:rsidRDefault="00C85442" w:rsidP="00752824">
            <w:pPr>
              <w:spacing w:after="160" w:line="276" w:lineRule="auto"/>
              <w:jc w:val="both"/>
              <w:rPr>
                <w:rFonts w:asciiTheme="majorBidi" w:hAnsiTheme="majorBidi" w:cstheme="majorBidi"/>
                <w:sz w:val="24"/>
                <w:szCs w:val="24"/>
              </w:rPr>
            </w:pPr>
            <w:r w:rsidRPr="004840B7">
              <w:rPr>
                <w:rFonts w:asciiTheme="majorBidi" w:hAnsiTheme="majorBidi" w:cstheme="majorBidi"/>
                <w:sz w:val="24"/>
                <w:szCs w:val="24"/>
              </w:rPr>
              <w:t xml:space="preserve">5–7 </w:t>
            </w:r>
            <w:proofErr w:type="spellStart"/>
            <w:r w:rsidRPr="004840B7">
              <w:rPr>
                <w:rFonts w:asciiTheme="majorBidi" w:hAnsiTheme="majorBidi" w:cstheme="majorBidi"/>
                <w:sz w:val="24"/>
                <w:szCs w:val="24"/>
              </w:rPr>
              <w:t>радних</w:t>
            </w:r>
            <w:proofErr w:type="spellEnd"/>
            <w:r w:rsidRPr="004840B7">
              <w:rPr>
                <w:rFonts w:asciiTheme="majorBidi" w:hAnsiTheme="majorBidi" w:cstheme="majorBidi"/>
                <w:sz w:val="24"/>
                <w:szCs w:val="24"/>
              </w:rPr>
              <w:t xml:space="preserve"> </w:t>
            </w:r>
            <w:proofErr w:type="spellStart"/>
            <w:r w:rsidRPr="004840B7">
              <w:rPr>
                <w:rFonts w:asciiTheme="majorBidi" w:hAnsiTheme="majorBidi" w:cstheme="majorBidi"/>
                <w:sz w:val="24"/>
                <w:szCs w:val="24"/>
              </w:rPr>
              <w:t>дана</w:t>
            </w:r>
            <w:proofErr w:type="spellEnd"/>
          </w:p>
        </w:tc>
        <w:tc>
          <w:tcPr>
            <w:tcW w:w="4320" w:type="dxa"/>
          </w:tcPr>
          <w:p w14:paraId="354926BF" w14:textId="77777777" w:rsidR="00C85442" w:rsidRPr="004840B7" w:rsidRDefault="00C85442" w:rsidP="00752824">
            <w:pPr>
              <w:spacing w:after="160" w:line="276" w:lineRule="auto"/>
              <w:jc w:val="both"/>
              <w:rPr>
                <w:rFonts w:asciiTheme="majorBidi" w:hAnsiTheme="majorBidi" w:cstheme="majorBidi"/>
                <w:sz w:val="24"/>
                <w:szCs w:val="24"/>
              </w:rPr>
            </w:pPr>
            <w:r w:rsidRPr="004840B7">
              <w:rPr>
                <w:rFonts w:asciiTheme="majorBidi" w:hAnsiTheme="majorBidi" w:cstheme="majorBidi"/>
                <w:sz w:val="24"/>
                <w:szCs w:val="24"/>
              </w:rPr>
              <w:t xml:space="preserve">6 </w:t>
            </w:r>
            <w:proofErr w:type="spellStart"/>
            <w:r w:rsidRPr="004840B7">
              <w:rPr>
                <w:rFonts w:asciiTheme="majorBidi" w:hAnsiTheme="majorBidi" w:cstheme="majorBidi"/>
                <w:sz w:val="24"/>
                <w:szCs w:val="24"/>
              </w:rPr>
              <w:t>пондера</w:t>
            </w:r>
            <w:proofErr w:type="spellEnd"/>
          </w:p>
        </w:tc>
      </w:tr>
      <w:tr w:rsidR="00C85442" w:rsidRPr="004840B7" w14:paraId="60A7B556" w14:textId="77777777" w:rsidTr="00752824">
        <w:tc>
          <w:tcPr>
            <w:tcW w:w="4320" w:type="dxa"/>
          </w:tcPr>
          <w:p w14:paraId="4F5D72FD" w14:textId="77777777" w:rsidR="00C85442" w:rsidRPr="004840B7" w:rsidRDefault="00C85442" w:rsidP="00752824">
            <w:pPr>
              <w:spacing w:after="160" w:line="276" w:lineRule="auto"/>
              <w:jc w:val="both"/>
              <w:rPr>
                <w:rFonts w:asciiTheme="majorBidi" w:hAnsiTheme="majorBidi" w:cstheme="majorBidi"/>
                <w:sz w:val="24"/>
                <w:szCs w:val="24"/>
              </w:rPr>
            </w:pPr>
            <w:r w:rsidRPr="004840B7">
              <w:rPr>
                <w:rFonts w:asciiTheme="majorBidi" w:hAnsiTheme="majorBidi" w:cstheme="majorBidi"/>
                <w:sz w:val="24"/>
                <w:szCs w:val="24"/>
              </w:rPr>
              <w:t xml:space="preserve">4 </w:t>
            </w:r>
            <w:proofErr w:type="spellStart"/>
            <w:r w:rsidRPr="004840B7">
              <w:rPr>
                <w:rFonts w:asciiTheme="majorBidi" w:hAnsiTheme="majorBidi" w:cstheme="majorBidi"/>
                <w:sz w:val="24"/>
                <w:szCs w:val="24"/>
              </w:rPr>
              <w:t>или</w:t>
            </w:r>
            <w:proofErr w:type="spellEnd"/>
            <w:r w:rsidRPr="004840B7">
              <w:rPr>
                <w:rFonts w:asciiTheme="majorBidi" w:hAnsiTheme="majorBidi" w:cstheme="majorBidi"/>
                <w:sz w:val="24"/>
                <w:szCs w:val="24"/>
              </w:rPr>
              <w:t xml:space="preserve"> </w:t>
            </w:r>
            <w:proofErr w:type="spellStart"/>
            <w:r w:rsidRPr="004840B7">
              <w:rPr>
                <w:rFonts w:asciiTheme="majorBidi" w:hAnsiTheme="majorBidi" w:cstheme="majorBidi"/>
                <w:sz w:val="24"/>
                <w:szCs w:val="24"/>
              </w:rPr>
              <w:t>мање</w:t>
            </w:r>
            <w:proofErr w:type="spellEnd"/>
            <w:r w:rsidRPr="004840B7">
              <w:rPr>
                <w:rFonts w:asciiTheme="majorBidi" w:hAnsiTheme="majorBidi" w:cstheme="majorBidi"/>
                <w:sz w:val="24"/>
                <w:szCs w:val="24"/>
              </w:rPr>
              <w:t xml:space="preserve"> </w:t>
            </w:r>
            <w:proofErr w:type="spellStart"/>
            <w:r w:rsidRPr="004840B7">
              <w:rPr>
                <w:rFonts w:asciiTheme="majorBidi" w:hAnsiTheme="majorBidi" w:cstheme="majorBidi"/>
                <w:sz w:val="24"/>
                <w:szCs w:val="24"/>
              </w:rPr>
              <w:t>радних</w:t>
            </w:r>
            <w:proofErr w:type="spellEnd"/>
            <w:r w:rsidRPr="004840B7">
              <w:rPr>
                <w:rFonts w:asciiTheme="majorBidi" w:hAnsiTheme="majorBidi" w:cstheme="majorBidi"/>
                <w:sz w:val="24"/>
                <w:szCs w:val="24"/>
              </w:rPr>
              <w:t xml:space="preserve"> </w:t>
            </w:r>
            <w:proofErr w:type="spellStart"/>
            <w:r w:rsidRPr="004840B7">
              <w:rPr>
                <w:rFonts w:asciiTheme="majorBidi" w:hAnsiTheme="majorBidi" w:cstheme="majorBidi"/>
                <w:sz w:val="24"/>
                <w:szCs w:val="24"/>
              </w:rPr>
              <w:t>дана</w:t>
            </w:r>
            <w:proofErr w:type="spellEnd"/>
          </w:p>
        </w:tc>
        <w:tc>
          <w:tcPr>
            <w:tcW w:w="4320" w:type="dxa"/>
          </w:tcPr>
          <w:p w14:paraId="4F112AE7" w14:textId="77777777" w:rsidR="00C85442" w:rsidRPr="004840B7" w:rsidRDefault="00C85442" w:rsidP="00752824">
            <w:pPr>
              <w:spacing w:after="160" w:line="276" w:lineRule="auto"/>
              <w:jc w:val="both"/>
              <w:rPr>
                <w:rFonts w:asciiTheme="majorBidi" w:hAnsiTheme="majorBidi" w:cstheme="majorBidi"/>
                <w:sz w:val="24"/>
                <w:szCs w:val="24"/>
              </w:rPr>
            </w:pPr>
            <w:r w:rsidRPr="004840B7">
              <w:rPr>
                <w:rFonts w:asciiTheme="majorBidi" w:hAnsiTheme="majorBidi" w:cstheme="majorBidi"/>
                <w:sz w:val="24"/>
                <w:szCs w:val="24"/>
              </w:rPr>
              <w:t xml:space="preserve">10 </w:t>
            </w:r>
            <w:proofErr w:type="spellStart"/>
            <w:r w:rsidRPr="004840B7">
              <w:rPr>
                <w:rFonts w:asciiTheme="majorBidi" w:hAnsiTheme="majorBidi" w:cstheme="majorBidi"/>
                <w:sz w:val="24"/>
                <w:szCs w:val="24"/>
              </w:rPr>
              <w:t>пондера</w:t>
            </w:r>
            <w:proofErr w:type="spellEnd"/>
          </w:p>
        </w:tc>
      </w:tr>
    </w:tbl>
    <w:p w14:paraId="1CE480C8" w14:textId="77777777" w:rsidR="00C85442" w:rsidRPr="004840B7" w:rsidRDefault="00C85442" w:rsidP="00C85442">
      <w:pPr>
        <w:spacing w:line="276" w:lineRule="auto"/>
        <w:jc w:val="both"/>
        <w:rPr>
          <w:rFonts w:asciiTheme="majorBidi" w:hAnsiTheme="majorBidi" w:cstheme="majorBidi"/>
        </w:rPr>
      </w:pPr>
    </w:p>
    <w:p w14:paraId="052D38A6" w14:textId="77777777" w:rsidR="00C85442" w:rsidRPr="00C85442" w:rsidRDefault="00C85442" w:rsidP="00C85442">
      <w:pPr>
        <w:spacing w:line="276" w:lineRule="auto"/>
        <w:jc w:val="both"/>
        <w:rPr>
          <w:rFonts w:asciiTheme="majorBidi" w:eastAsia="MS Mincho" w:hAnsiTheme="majorBidi" w:cstheme="majorBidi"/>
          <w:lang w:val="ru-RU"/>
        </w:rPr>
      </w:pPr>
      <w:r w:rsidRPr="00C85442">
        <w:rPr>
          <w:rFonts w:asciiTheme="majorBidi" w:eastAsia="MS Mincho" w:hAnsiTheme="majorBidi" w:cstheme="majorBidi"/>
          <w:lang w:val="ru-RU"/>
        </w:rPr>
        <w:t>Понуђач је у обавези да лиценце испоручи у електронској форми у року који не може бити дужи од 10 радних дана од дана закључења уговора. Максималан број бодова (10) добијају понуде са роком испоруке од 4 или мање радних дана.</w:t>
      </w:r>
    </w:p>
    <w:p w14:paraId="32E2F06D" w14:textId="77777777" w:rsidR="00C85442" w:rsidRPr="00B17E00" w:rsidRDefault="00C85442" w:rsidP="00C85442">
      <w:pPr>
        <w:spacing w:line="276" w:lineRule="auto"/>
        <w:jc w:val="both"/>
        <w:rPr>
          <w:rFonts w:asciiTheme="majorBidi" w:hAnsiTheme="majorBidi" w:cstheme="majorBidi"/>
          <w:lang w:val="ru-RU"/>
        </w:rPr>
      </w:pPr>
    </w:p>
    <w:p w14:paraId="1952F002" w14:textId="77777777" w:rsidR="002B66C5" w:rsidRPr="00B17E00" w:rsidRDefault="002B66C5" w:rsidP="00C85442">
      <w:pPr>
        <w:spacing w:line="276" w:lineRule="auto"/>
        <w:jc w:val="both"/>
        <w:rPr>
          <w:rFonts w:asciiTheme="majorBidi" w:hAnsiTheme="majorBidi" w:cstheme="majorBidi"/>
          <w:lang w:val="ru-RU"/>
        </w:rPr>
      </w:pPr>
    </w:p>
    <w:p w14:paraId="472E614F" w14:textId="77777777" w:rsidR="00C85442" w:rsidRPr="00B17E00" w:rsidRDefault="00C85442" w:rsidP="002B66C5">
      <w:pPr>
        <w:pStyle w:val="Heading4"/>
        <w:rPr>
          <w:lang w:val="ru-RU"/>
        </w:rPr>
      </w:pPr>
      <w:r w:rsidRPr="00B17E00">
        <w:rPr>
          <w:lang w:val="ru-RU"/>
        </w:rPr>
        <w:t>Уговорена права и обавезе</w:t>
      </w:r>
    </w:p>
    <w:p w14:paraId="5957FA20" w14:textId="77777777" w:rsidR="00C85442" w:rsidRPr="00B17E00" w:rsidRDefault="00C85442" w:rsidP="00C85442">
      <w:pPr>
        <w:pStyle w:val="BodyText"/>
        <w:spacing w:before="8" w:line="276" w:lineRule="auto"/>
        <w:ind w:right="3"/>
        <w:rPr>
          <w:rFonts w:asciiTheme="majorBidi" w:hAnsiTheme="majorBidi" w:cstheme="majorBidi"/>
          <w:b/>
          <w:lang w:val="ru-RU"/>
        </w:rPr>
      </w:pPr>
    </w:p>
    <w:p w14:paraId="1F238315" w14:textId="77777777" w:rsidR="00C85442" w:rsidRPr="00AD0A4C" w:rsidRDefault="00C85442" w:rsidP="00C85442">
      <w:pPr>
        <w:spacing w:line="276" w:lineRule="auto"/>
        <w:jc w:val="both"/>
        <w:rPr>
          <w:rFonts w:asciiTheme="majorBidi" w:hAnsiTheme="majorBidi" w:cstheme="majorBidi"/>
          <w:lang w:val="ru-RU"/>
        </w:rPr>
      </w:pPr>
      <w:bookmarkStart w:id="30" w:name="_Hlk202815458"/>
      <w:r w:rsidRPr="00AD0A4C">
        <w:rPr>
          <w:rFonts w:asciiTheme="majorBidi" w:hAnsiTheme="majorBidi" w:cstheme="majorBidi"/>
          <w:lang w:val="ru-RU"/>
        </w:rPr>
        <w:t>Моделом уговора, између осталог, потребно је предвидети следеће:</w:t>
      </w:r>
    </w:p>
    <w:p w14:paraId="30686DDC" w14:textId="77777777" w:rsidR="00C85442" w:rsidRPr="00AD0A4C" w:rsidRDefault="00C85442" w:rsidP="00C85442">
      <w:pPr>
        <w:spacing w:line="276" w:lineRule="auto"/>
        <w:jc w:val="both"/>
        <w:rPr>
          <w:rFonts w:asciiTheme="majorBidi" w:hAnsiTheme="majorBidi" w:cstheme="majorBidi"/>
          <w:lang w:val="ru-RU"/>
        </w:rPr>
      </w:pPr>
    </w:p>
    <w:p w14:paraId="314B515D" w14:textId="77777777" w:rsidR="00C85442" w:rsidRPr="00AD0A4C" w:rsidRDefault="00C85442" w:rsidP="00C85442">
      <w:pPr>
        <w:pStyle w:val="ListParagraph"/>
        <w:numPr>
          <w:ilvl w:val="3"/>
          <w:numId w:val="11"/>
        </w:numPr>
        <w:spacing w:after="0" w:line="276" w:lineRule="auto"/>
        <w:ind w:left="709" w:hanging="709"/>
        <w:jc w:val="both"/>
        <w:rPr>
          <w:rFonts w:asciiTheme="majorBidi" w:hAnsiTheme="majorBidi" w:cstheme="majorBidi"/>
          <w:sz w:val="24"/>
          <w:szCs w:val="24"/>
        </w:rPr>
      </w:pPr>
      <w:proofErr w:type="spellStart"/>
      <w:r w:rsidRPr="00AD0A4C">
        <w:rPr>
          <w:rFonts w:asciiTheme="majorBidi" w:hAnsiTheme="majorBidi" w:cstheme="majorBidi"/>
          <w:sz w:val="24"/>
          <w:szCs w:val="24"/>
        </w:rPr>
        <w:t>Начин</w:t>
      </w:r>
      <w:proofErr w:type="spellEnd"/>
      <w:r w:rsidRPr="00AD0A4C">
        <w:rPr>
          <w:rFonts w:asciiTheme="majorBidi" w:hAnsiTheme="majorBidi" w:cstheme="majorBidi"/>
          <w:sz w:val="24"/>
          <w:szCs w:val="24"/>
        </w:rPr>
        <w:t xml:space="preserve"> </w:t>
      </w:r>
      <w:proofErr w:type="spellStart"/>
      <w:r w:rsidRPr="00AD0A4C">
        <w:rPr>
          <w:rFonts w:asciiTheme="majorBidi" w:hAnsiTheme="majorBidi" w:cstheme="majorBidi"/>
          <w:sz w:val="24"/>
          <w:szCs w:val="24"/>
        </w:rPr>
        <w:t>плаћања</w:t>
      </w:r>
      <w:proofErr w:type="spellEnd"/>
      <w:r w:rsidRPr="00AD0A4C">
        <w:rPr>
          <w:rFonts w:asciiTheme="majorBidi" w:hAnsiTheme="majorBidi" w:cstheme="majorBidi"/>
          <w:sz w:val="24"/>
          <w:szCs w:val="24"/>
        </w:rPr>
        <w:t xml:space="preserve"> </w:t>
      </w:r>
      <w:proofErr w:type="spellStart"/>
      <w:r w:rsidRPr="00AD0A4C">
        <w:rPr>
          <w:rFonts w:asciiTheme="majorBidi" w:hAnsiTheme="majorBidi" w:cstheme="majorBidi"/>
          <w:sz w:val="24"/>
          <w:szCs w:val="24"/>
        </w:rPr>
        <w:t>уговорене</w:t>
      </w:r>
      <w:proofErr w:type="spellEnd"/>
      <w:r w:rsidRPr="00AD0A4C">
        <w:rPr>
          <w:rFonts w:asciiTheme="majorBidi" w:hAnsiTheme="majorBidi" w:cstheme="majorBidi"/>
          <w:sz w:val="24"/>
          <w:szCs w:val="24"/>
        </w:rPr>
        <w:t xml:space="preserve"> </w:t>
      </w:r>
      <w:proofErr w:type="spellStart"/>
      <w:r w:rsidRPr="00AD0A4C">
        <w:rPr>
          <w:rFonts w:asciiTheme="majorBidi" w:hAnsiTheme="majorBidi" w:cstheme="majorBidi"/>
          <w:sz w:val="24"/>
          <w:szCs w:val="24"/>
        </w:rPr>
        <w:t>цене</w:t>
      </w:r>
      <w:proofErr w:type="spellEnd"/>
      <w:r w:rsidRPr="00AD0A4C">
        <w:rPr>
          <w:rFonts w:asciiTheme="majorBidi" w:hAnsiTheme="majorBidi" w:cstheme="majorBidi"/>
          <w:sz w:val="24"/>
          <w:szCs w:val="24"/>
        </w:rPr>
        <w:t>;</w:t>
      </w:r>
    </w:p>
    <w:p w14:paraId="317D185B" w14:textId="77777777" w:rsidR="00C85442" w:rsidRPr="00AD0A4C" w:rsidRDefault="00C85442" w:rsidP="00C85442">
      <w:pPr>
        <w:pStyle w:val="ListParagraph"/>
        <w:numPr>
          <w:ilvl w:val="3"/>
          <w:numId w:val="11"/>
        </w:numPr>
        <w:spacing w:after="0" w:line="276" w:lineRule="auto"/>
        <w:ind w:left="709" w:hanging="709"/>
        <w:jc w:val="both"/>
        <w:rPr>
          <w:rFonts w:asciiTheme="majorBidi" w:hAnsiTheme="majorBidi" w:cstheme="majorBidi"/>
          <w:sz w:val="24"/>
          <w:szCs w:val="24"/>
          <w:lang w:val="ru-RU"/>
        </w:rPr>
      </w:pPr>
      <w:r w:rsidRPr="00AD0A4C">
        <w:rPr>
          <w:rFonts w:asciiTheme="majorBidi" w:hAnsiTheme="majorBidi" w:cstheme="majorBidi"/>
          <w:sz w:val="24"/>
          <w:szCs w:val="24"/>
          <w:lang w:val="ru-RU"/>
        </w:rPr>
        <w:t>Услове и начин испоруке предмета набавке и последице пропуштања дефинисаних рокова;</w:t>
      </w:r>
    </w:p>
    <w:p w14:paraId="271C1E0C" w14:textId="77777777" w:rsidR="00C85442" w:rsidRPr="00AD0A4C" w:rsidRDefault="00C85442" w:rsidP="00C85442">
      <w:pPr>
        <w:pStyle w:val="ListParagraph"/>
        <w:numPr>
          <w:ilvl w:val="3"/>
          <w:numId w:val="11"/>
        </w:numPr>
        <w:spacing w:after="0" w:line="276" w:lineRule="auto"/>
        <w:ind w:left="709" w:hanging="709"/>
        <w:jc w:val="both"/>
        <w:rPr>
          <w:rFonts w:asciiTheme="majorBidi" w:hAnsiTheme="majorBidi" w:cstheme="majorBidi"/>
          <w:sz w:val="24"/>
          <w:szCs w:val="24"/>
          <w:lang w:val="ru-RU"/>
        </w:rPr>
      </w:pPr>
      <w:r w:rsidRPr="00AD0A4C">
        <w:rPr>
          <w:rFonts w:asciiTheme="majorBidi" w:hAnsiTheme="majorBidi" w:cstheme="majorBidi"/>
          <w:sz w:val="24"/>
          <w:szCs w:val="24"/>
          <w:lang w:val="ru-RU"/>
        </w:rPr>
        <w:t>Обавезу достављања средстава финансијског обезбеђења испуњења уговорних обавеза;</w:t>
      </w:r>
    </w:p>
    <w:p w14:paraId="7CB974AB" w14:textId="77777777" w:rsidR="00C85442" w:rsidRPr="00AD0A4C" w:rsidRDefault="00C85442" w:rsidP="00C85442">
      <w:pPr>
        <w:pStyle w:val="ListParagraph"/>
        <w:numPr>
          <w:ilvl w:val="3"/>
          <w:numId w:val="11"/>
        </w:numPr>
        <w:spacing w:after="0" w:line="276" w:lineRule="auto"/>
        <w:ind w:left="709" w:hanging="709"/>
        <w:jc w:val="both"/>
        <w:rPr>
          <w:rFonts w:asciiTheme="majorBidi" w:hAnsiTheme="majorBidi" w:cstheme="majorBidi"/>
          <w:sz w:val="24"/>
          <w:szCs w:val="24"/>
          <w:lang w:val="ru-RU"/>
        </w:rPr>
      </w:pPr>
      <w:r w:rsidRPr="00AD0A4C">
        <w:rPr>
          <w:rFonts w:asciiTheme="majorBidi" w:hAnsiTheme="majorBidi" w:cstheme="majorBidi"/>
          <w:sz w:val="24"/>
          <w:szCs w:val="24"/>
          <w:lang w:val="ru-RU"/>
        </w:rPr>
        <w:t>Обавезу чувања у тајности свих података до којих понуђач дође у току реализације Уговора, а који се односе на пословање наручиоца или у вези са наручиоцем.</w:t>
      </w:r>
    </w:p>
    <w:p w14:paraId="71BDBACE" w14:textId="77777777" w:rsidR="00C85442" w:rsidRPr="00AD0A4C" w:rsidRDefault="00C85442" w:rsidP="00C85442">
      <w:pPr>
        <w:pStyle w:val="ListParagraph"/>
        <w:numPr>
          <w:ilvl w:val="3"/>
          <w:numId w:val="11"/>
        </w:numPr>
        <w:spacing w:after="0" w:line="276" w:lineRule="auto"/>
        <w:ind w:left="709" w:hanging="709"/>
        <w:jc w:val="both"/>
        <w:rPr>
          <w:rFonts w:asciiTheme="majorBidi" w:hAnsiTheme="majorBidi" w:cstheme="majorBidi"/>
          <w:sz w:val="24"/>
          <w:szCs w:val="24"/>
          <w:lang w:val="ru-RU"/>
        </w:rPr>
      </w:pPr>
      <w:r w:rsidRPr="00AD0A4C">
        <w:rPr>
          <w:rFonts w:asciiTheme="majorBidi" w:hAnsiTheme="majorBidi" w:cstheme="majorBidi"/>
          <w:sz w:val="24"/>
          <w:szCs w:val="24"/>
          <w:lang w:val="ru-RU"/>
        </w:rPr>
        <w:t>Да ли су цене фиксне или не;</w:t>
      </w:r>
    </w:p>
    <w:p w14:paraId="16B46640" w14:textId="77777777" w:rsidR="00C85442" w:rsidRPr="00AD0A4C" w:rsidRDefault="00C85442" w:rsidP="00C85442">
      <w:pPr>
        <w:pStyle w:val="ListParagraph"/>
        <w:numPr>
          <w:ilvl w:val="3"/>
          <w:numId w:val="11"/>
        </w:numPr>
        <w:spacing w:after="0" w:line="276" w:lineRule="auto"/>
        <w:ind w:left="709" w:hanging="709"/>
        <w:jc w:val="both"/>
        <w:rPr>
          <w:rFonts w:asciiTheme="majorBidi" w:hAnsiTheme="majorBidi" w:cstheme="majorBidi"/>
          <w:sz w:val="24"/>
          <w:szCs w:val="24"/>
          <w:lang w:val="ru-RU"/>
        </w:rPr>
      </w:pPr>
      <w:r w:rsidRPr="00AD0A4C">
        <w:rPr>
          <w:rFonts w:asciiTheme="majorBidi" w:hAnsiTheme="majorBidi" w:cstheme="majorBidi"/>
          <w:sz w:val="24"/>
          <w:szCs w:val="24"/>
          <w:lang w:val="ru-RU"/>
        </w:rPr>
        <w:t>Обавезу за понуђача да обезбеди адекватну интеграцију лиценци и пратећих сервиса у постојеће окружење са акцентом на оптимизацију платформе у оквиру које су похрањени подаци (</w:t>
      </w:r>
      <w:r w:rsidRPr="00AD0A4C">
        <w:rPr>
          <w:rFonts w:asciiTheme="majorBidi" w:hAnsiTheme="majorBidi" w:cstheme="majorBidi"/>
          <w:sz w:val="24"/>
          <w:szCs w:val="24"/>
        </w:rPr>
        <w:t>Data</w:t>
      </w:r>
      <w:r w:rsidRPr="00AD0A4C">
        <w:rPr>
          <w:rFonts w:asciiTheme="majorBidi" w:hAnsiTheme="majorBidi" w:cstheme="majorBidi"/>
          <w:sz w:val="24"/>
          <w:szCs w:val="24"/>
          <w:lang w:val="ru-RU"/>
        </w:rPr>
        <w:t xml:space="preserve"> </w:t>
      </w:r>
      <w:r w:rsidRPr="00AD0A4C">
        <w:rPr>
          <w:rFonts w:asciiTheme="majorBidi" w:hAnsiTheme="majorBidi" w:cstheme="majorBidi"/>
          <w:sz w:val="24"/>
          <w:szCs w:val="24"/>
        </w:rPr>
        <w:t>Platform</w:t>
      </w:r>
      <w:r w:rsidRPr="00AD0A4C">
        <w:rPr>
          <w:rFonts w:asciiTheme="majorBidi" w:hAnsiTheme="majorBidi" w:cstheme="majorBidi"/>
          <w:sz w:val="24"/>
          <w:szCs w:val="24"/>
          <w:lang w:val="ru-RU"/>
        </w:rPr>
        <w:t>) и оптималну интеграцију апликација;</w:t>
      </w:r>
    </w:p>
    <w:p w14:paraId="21C37101" w14:textId="77777777" w:rsidR="00C85442" w:rsidRPr="00AD0A4C" w:rsidRDefault="00C85442" w:rsidP="00C85442">
      <w:pPr>
        <w:pStyle w:val="ListParagraph"/>
        <w:numPr>
          <w:ilvl w:val="3"/>
          <w:numId w:val="11"/>
        </w:numPr>
        <w:spacing w:after="0" w:line="276" w:lineRule="auto"/>
        <w:ind w:left="709" w:hanging="709"/>
        <w:jc w:val="both"/>
        <w:rPr>
          <w:rFonts w:asciiTheme="majorBidi" w:hAnsiTheme="majorBidi" w:cstheme="majorBidi"/>
          <w:sz w:val="24"/>
          <w:szCs w:val="24"/>
          <w:lang w:val="ru-RU"/>
        </w:rPr>
      </w:pPr>
      <w:r w:rsidRPr="00AD0A4C">
        <w:rPr>
          <w:rFonts w:asciiTheme="majorBidi" w:hAnsiTheme="majorBidi" w:cstheme="majorBidi"/>
          <w:sz w:val="24"/>
          <w:szCs w:val="24"/>
          <w:lang w:val="ru-RU"/>
        </w:rPr>
        <w:t>Регулисати права интелектуалне својине (нпр. да права интелектуалне својине за софтвер остају искључиво власништво Произвођача софтвера и наручилац са истим правом не може слободно располагати без сагласности власника права);</w:t>
      </w:r>
    </w:p>
    <w:p w14:paraId="61D2FF57" w14:textId="77777777" w:rsidR="00C85442" w:rsidRPr="00AD0A4C" w:rsidRDefault="00C85442" w:rsidP="00C85442">
      <w:pPr>
        <w:pStyle w:val="ListParagraph"/>
        <w:numPr>
          <w:ilvl w:val="3"/>
          <w:numId w:val="11"/>
        </w:numPr>
        <w:spacing w:after="0" w:line="276" w:lineRule="auto"/>
        <w:ind w:left="709" w:hanging="709"/>
        <w:jc w:val="both"/>
        <w:rPr>
          <w:rFonts w:asciiTheme="majorBidi" w:hAnsiTheme="majorBidi" w:cstheme="majorBidi"/>
          <w:sz w:val="24"/>
          <w:szCs w:val="24"/>
          <w:lang w:val="ru-RU"/>
        </w:rPr>
      </w:pPr>
      <w:r w:rsidRPr="00AD0A4C">
        <w:rPr>
          <w:rFonts w:asciiTheme="majorBidi" w:hAnsiTheme="majorBidi" w:cstheme="majorBidi"/>
          <w:kern w:val="0"/>
          <w:sz w:val="24"/>
          <w:szCs w:val="24"/>
          <w:lang w:val="ru-RU"/>
          <w14:ligatures w14:val="none"/>
        </w:rPr>
        <w:t xml:space="preserve">Приликом примопредаје предмета набавке обавезно тестирати лиценце у циљу утврђивања да ли предметне лиценце </w:t>
      </w:r>
      <w:r w:rsidRPr="00AD0A4C">
        <w:rPr>
          <w:rFonts w:asciiTheme="majorBidi" w:eastAsia="Times New Roman" w:hAnsiTheme="majorBidi" w:cstheme="majorBidi"/>
          <w:kern w:val="0"/>
          <w:sz w:val="24"/>
          <w:szCs w:val="24"/>
          <w:lang w:val="ru-RU"/>
          <w14:ligatures w14:val="none"/>
        </w:rPr>
        <w:t>испуњавају све захтеве из техничке спецификације. Уколико се приликом тестирања појаве одређене неправилности, понуђач је дужан исте да отклони у року који одредби наручилац</w:t>
      </w:r>
      <w:r w:rsidRPr="00AD0A4C">
        <w:rPr>
          <w:rFonts w:asciiTheme="majorBidi" w:hAnsiTheme="majorBidi" w:cstheme="majorBidi"/>
          <w:sz w:val="24"/>
          <w:szCs w:val="24"/>
          <w:lang w:val="ru-RU"/>
        </w:rPr>
        <w:t>;</w:t>
      </w:r>
      <w:r w:rsidRPr="00AD0A4C">
        <w:rPr>
          <w:rFonts w:ascii="Times New Roman" w:hAnsi="Times New Roman" w:cs="Times New Roman"/>
          <w:kern w:val="0"/>
          <w:sz w:val="24"/>
          <w:szCs w:val="24"/>
          <w:lang w:val="ru-RU"/>
          <w14:ligatures w14:val="none"/>
        </w:rPr>
        <w:t xml:space="preserve"> </w:t>
      </w:r>
    </w:p>
    <w:p w14:paraId="769A8D7C" w14:textId="77777777" w:rsidR="00C85442" w:rsidRPr="00AD0A4C" w:rsidRDefault="00C85442" w:rsidP="00C85442">
      <w:pPr>
        <w:pStyle w:val="ListParagraph"/>
        <w:numPr>
          <w:ilvl w:val="3"/>
          <w:numId w:val="11"/>
        </w:numPr>
        <w:spacing w:after="0" w:line="276" w:lineRule="auto"/>
        <w:ind w:left="709" w:hanging="709"/>
        <w:jc w:val="both"/>
        <w:rPr>
          <w:rFonts w:asciiTheme="majorBidi" w:hAnsiTheme="majorBidi" w:cstheme="majorBidi"/>
          <w:sz w:val="24"/>
          <w:szCs w:val="24"/>
        </w:rPr>
      </w:pPr>
      <w:proofErr w:type="spellStart"/>
      <w:r w:rsidRPr="00AD0A4C">
        <w:rPr>
          <w:rFonts w:asciiTheme="majorBidi" w:hAnsiTheme="majorBidi" w:cstheme="majorBidi"/>
          <w:sz w:val="24"/>
          <w:szCs w:val="24"/>
        </w:rPr>
        <w:lastRenderedPageBreak/>
        <w:t>Могућност</w:t>
      </w:r>
      <w:proofErr w:type="spellEnd"/>
      <w:r w:rsidRPr="00AD0A4C">
        <w:rPr>
          <w:rFonts w:asciiTheme="majorBidi" w:hAnsiTheme="majorBidi" w:cstheme="majorBidi"/>
          <w:sz w:val="24"/>
          <w:szCs w:val="24"/>
        </w:rPr>
        <w:t xml:space="preserve"> </w:t>
      </w:r>
      <w:proofErr w:type="spellStart"/>
      <w:r w:rsidRPr="00AD0A4C">
        <w:rPr>
          <w:rFonts w:asciiTheme="majorBidi" w:hAnsiTheme="majorBidi" w:cstheme="majorBidi"/>
          <w:sz w:val="24"/>
          <w:szCs w:val="24"/>
        </w:rPr>
        <w:t>провере</w:t>
      </w:r>
      <w:proofErr w:type="spellEnd"/>
      <w:r w:rsidRPr="00AD0A4C">
        <w:rPr>
          <w:rFonts w:asciiTheme="majorBidi" w:hAnsiTheme="majorBidi" w:cstheme="majorBidi"/>
          <w:sz w:val="24"/>
          <w:szCs w:val="24"/>
        </w:rPr>
        <w:t xml:space="preserve"> </w:t>
      </w:r>
      <w:proofErr w:type="spellStart"/>
      <w:r w:rsidRPr="00AD0A4C">
        <w:rPr>
          <w:rFonts w:asciiTheme="majorBidi" w:hAnsiTheme="majorBidi" w:cstheme="majorBidi"/>
          <w:sz w:val="24"/>
          <w:szCs w:val="24"/>
        </w:rPr>
        <w:t>легалности</w:t>
      </w:r>
      <w:proofErr w:type="spellEnd"/>
      <w:r w:rsidRPr="00AD0A4C">
        <w:rPr>
          <w:rFonts w:asciiTheme="majorBidi" w:hAnsiTheme="majorBidi" w:cstheme="majorBidi"/>
          <w:sz w:val="24"/>
          <w:szCs w:val="24"/>
        </w:rPr>
        <w:t xml:space="preserve"> </w:t>
      </w:r>
      <w:proofErr w:type="spellStart"/>
      <w:r w:rsidRPr="00AD0A4C">
        <w:rPr>
          <w:rFonts w:asciiTheme="majorBidi" w:hAnsiTheme="majorBidi" w:cstheme="majorBidi"/>
          <w:sz w:val="24"/>
          <w:szCs w:val="24"/>
        </w:rPr>
        <w:t>лиценце</w:t>
      </w:r>
      <w:proofErr w:type="spellEnd"/>
      <w:r w:rsidRPr="00AD0A4C">
        <w:rPr>
          <w:rFonts w:asciiTheme="majorBidi" w:hAnsiTheme="majorBidi" w:cstheme="majorBidi"/>
          <w:sz w:val="24"/>
          <w:szCs w:val="24"/>
        </w:rPr>
        <w:t>;</w:t>
      </w:r>
    </w:p>
    <w:p w14:paraId="2232C8EE" w14:textId="77777777" w:rsidR="00C85442" w:rsidRPr="00AD0A4C" w:rsidRDefault="00C85442" w:rsidP="00C85442">
      <w:pPr>
        <w:pStyle w:val="ListParagraph"/>
        <w:numPr>
          <w:ilvl w:val="3"/>
          <w:numId w:val="11"/>
        </w:numPr>
        <w:spacing w:after="0" w:line="276" w:lineRule="auto"/>
        <w:ind w:left="709" w:hanging="709"/>
        <w:jc w:val="both"/>
        <w:rPr>
          <w:rFonts w:asciiTheme="majorBidi" w:hAnsiTheme="majorBidi" w:cstheme="majorBidi"/>
          <w:sz w:val="24"/>
          <w:szCs w:val="24"/>
        </w:rPr>
      </w:pPr>
      <w:proofErr w:type="spellStart"/>
      <w:r w:rsidRPr="00AD0A4C">
        <w:rPr>
          <w:rFonts w:asciiTheme="majorBidi" w:hAnsiTheme="majorBidi" w:cstheme="majorBidi"/>
          <w:sz w:val="24"/>
          <w:szCs w:val="24"/>
        </w:rPr>
        <w:t>Рок</w:t>
      </w:r>
      <w:proofErr w:type="spellEnd"/>
      <w:r w:rsidRPr="00AD0A4C">
        <w:rPr>
          <w:rFonts w:asciiTheme="majorBidi" w:hAnsiTheme="majorBidi" w:cstheme="majorBidi"/>
          <w:sz w:val="24"/>
          <w:szCs w:val="24"/>
        </w:rPr>
        <w:t xml:space="preserve"> </w:t>
      </w:r>
      <w:proofErr w:type="spellStart"/>
      <w:r w:rsidRPr="00AD0A4C">
        <w:rPr>
          <w:rFonts w:asciiTheme="majorBidi" w:hAnsiTheme="majorBidi" w:cstheme="majorBidi"/>
          <w:sz w:val="24"/>
          <w:szCs w:val="24"/>
        </w:rPr>
        <w:t>важења</w:t>
      </w:r>
      <w:proofErr w:type="spellEnd"/>
      <w:r w:rsidRPr="00AD0A4C">
        <w:rPr>
          <w:rFonts w:asciiTheme="majorBidi" w:hAnsiTheme="majorBidi" w:cstheme="majorBidi"/>
          <w:sz w:val="24"/>
          <w:szCs w:val="24"/>
        </w:rPr>
        <w:t xml:space="preserve"> </w:t>
      </w:r>
      <w:proofErr w:type="spellStart"/>
      <w:r w:rsidRPr="00AD0A4C">
        <w:rPr>
          <w:rFonts w:asciiTheme="majorBidi" w:hAnsiTheme="majorBidi" w:cstheme="majorBidi"/>
          <w:sz w:val="24"/>
          <w:szCs w:val="24"/>
        </w:rPr>
        <w:t>уговора</w:t>
      </w:r>
      <w:proofErr w:type="spellEnd"/>
      <w:r w:rsidRPr="00AD0A4C">
        <w:rPr>
          <w:rFonts w:asciiTheme="majorBidi" w:hAnsiTheme="majorBidi" w:cstheme="majorBidi"/>
          <w:sz w:val="24"/>
          <w:szCs w:val="24"/>
        </w:rPr>
        <w:t>;</w:t>
      </w:r>
    </w:p>
    <w:p w14:paraId="1153281B" w14:textId="77777777" w:rsidR="00C85442" w:rsidRPr="00AD0A4C" w:rsidRDefault="00C85442" w:rsidP="00C85442">
      <w:pPr>
        <w:pStyle w:val="ListParagraph"/>
        <w:numPr>
          <w:ilvl w:val="3"/>
          <w:numId w:val="11"/>
        </w:numPr>
        <w:spacing w:after="0" w:line="276" w:lineRule="auto"/>
        <w:ind w:left="709" w:hanging="709"/>
        <w:jc w:val="both"/>
        <w:rPr>
          <w:rFonts w:asciiTheme="majorBidi" w:hAnsiTheme="majorBidi" w:cstheme="majorBidi"/>
          <w:sz w:val="24"/>
          <w:szCs w:val="24"/>
          <w:lang w:val="ru-RU"/>
        </w:rPr>
      </w:pPr>
      <w:r w:rsidRPr="00AD0A4C">
        <w:rPr>
          <w:rFonts w:asciiTheme="majorBidi" w:hAnsiTheme="majorBidi" w:cstheme="majorBidi"/>
          <w:sz w:val="24"/>
          <w:szCs w:val="24"/>
          <w:lang w:val="ru-RU"/>
        </w:rPr>
        <w:t>Услове раскида уговора и сл.</w:t>
      </w:r>
      <w:bookmarkEnd w:id="30"/>
    </w:p>
    <w:p w14:paraId="3E365EE3" w14:textId="77777777" w:rsidR="00C85442" w:rsidRPr="00AD0A4C" w:rsidRDefault="00C85442" w:rsidP="00C85442">
      <w:pPr>
        <w:spacing w:line="276" w:lineRule="auto"/>
        <w:jc w:val="both"/>
        <w:rPr>
          <w:rFonts w:asciiTheme="majorBidi" w:hAnsiTheme="majorBidi" w:cstheme="majorBidi"/>
          <w:lang w:val="ru-RU"/>
        </w:rPr>
      </w:pPr>
    </w:p>
    <w:p w14:paraId="46E30474" w14:textId="19A7BD07" w:rsidR="00C85442" w:rsidRPr="002B66C5" w:rsidRDefault="00AD0A4C" w:rsidP="00AD0A4C">
      <w:pPr>
        <w:pStyle w:val="Heading1"/>
        <w:ind w:left="720" w:firstLine="0"/>
        <w:jc w:val="center"/>
        <w:rPr>
          <w:lang w:val="ru-RU"/>
        </w:rPr>
      </w:pPr>
      <w:bookmarkStart w:id="31" w:name="_Toc207369796"/>
      <w:r w:rsidRPr="00AD0A4C">
        <w:rPr>
          <w:lang w:val="ru-RU"/>
        </w:rPr>
        <w:t>7.</w:t>
      </w:r>
      <w:r w:rsidR="00C85442" w:rsidRPr="002B66C5">
        <w:rPr>
          <w:lang w:val="ru-RU"/>
        </w:rPr>
        <w:t>НАБАВКА ВЕБ АПЛИКАЦИЈА ПО МЕРИ И У СКЛАДУ СА ПОТРЕБАМА НАРУЦИОЦА</w:t>
      </w:r>
      <w:bookmarkEnd w:id="31"/>
    </w:p>
    <w:p w14:paraId="30FF57E6" w14:textId="49807257" w:rsidR="00C85442" w:rsidRPr="00C85442" w:rsidRDefault="00AD0A4C" w:rsidP="002B66C5">
      <w:pPr>
        <w:spacing w:before="100" w:beforeAutospacing="1" w:after="100" w:afterAutospacing="1" w:line="276" w:lineRule="auto"/>
        <w:rPr>
          <w:rFonts w:asciiTheme="majorBidi" w:hAnsiTheme="majorBidi" w:cstheme="majorBidi"/>
          <w:b/>
          <w:bCs/>
          <w:lang w:val="ru-RU"/>
        </w:rPr>
      </w:pPr>
      <w:bookmarkStart w:id="32" w:name="_Toc207369797"/>
      <w:r w:rsidRPr="00AD0A4C">
        <w:rPr>
          <w:rStyle w:val="Heading2Char"/>
          <w:rFonts w:eastAsiaTheme="minorHAnsi"/>
          <w:lang w:val="ru-RU"/>
        </w:rPr>
        <w:t xml:space="preserve">7.1 </w:t>
      </w:r>
      <w:r w:rsidR="00C85442" w:rsidRPr="002B66C5">
        <w:rPr>
          <w:rStyle w:val="Heading2Char"/>
          <w:rFonts w:eastAsiaTheme="minorHAnsi"/>
          <w:lang w:val="ru-RU"/>
        </w:rPr>
        <w:t>Опште о набавкама веб апликација по мери и у складу са потребама наручиоца</w:t>
      </w:r>
      <w:bookmarkEnd w:id="32"/>
    </w:p>
    <w:p w14:paraId="4EDBE187" w14:textId="77777777" w:rsidR="00C85442" w:rsidRPr="00C85442" w:rsidRDefault="00C85442" w:rsidP="00C85442">
      <w:pPr>
        <w:pStyle w:val="NormalWeb"/>
        <w:spacing w:before="0" w:beforeAutospacing="0" w:after="0" w:afterAutospacing="0" w:line="276" w:lineRule="auto"/>
        <w:ind w:firstLine="720"/>
        <w:jc w:val="both"/>
        <w:rPr>
          <w:rFonts w:asciiTheme="majorBidi" w:hAnsiTheme="majorBidi" w:cstheme="majorBidi"/>
          <w:lang w:val="ru-RU"/>
        </w:rPr>
      </w:pPr>
      <w:r w:rsidRPr="00C85442">
        <w:rPr>
          <w:rFonts w:asciiTheme="majorBidi" w:hAnsiTheme="majorBidi" w:cstheme="majorBidi"/>
          <w:lang w:val="ru-RU"/>
        </w:rPr>
        <w:t>Уколико наручилац, након анализе тржишта и унутрашњих капацитета, утврди да постојећа готова софтверска решења не могу на задовољавајући начин испунити специфичне захтеве или да би њихова адаптација захтевала несразмерно високе трошкове, може се приступити јавн</w:t>
      </w:r>
      <w:r w:rsidRPr="004840B7">
        <w:rPr>
          <w:rFonts w:asciiTheme="majorBidi" w:hAnsiTheme="majorBidi" w:cstheme="majorBidi"/>
        </w:rPr>
        <w:t>o</w:t>
      </w:r>
      <w:r w:rsidRPr="00C85442">
        <w:rPr>
          <w:rFonts w:asciiTheme="majorBidi" w:hAnsiTheme="majorBidi" w:cstheme="majorBidi"/>
          <w:lang w:val="ru-RU"/>
        </w:rPr>
        <w:t>ј набавци услуге развоја веб апликације по мери и у складу са потребама наручиоца. У том случају, неопходно је да наручилац претходно спроведе детаљну анализу потреба крајњих корисника и ИТ одељења, дефинише пословне процесе који се обрађују кроз апликацију, као и да изради детаљан документ у којем су обухваћени сви функционални и нефункционални захтеви решења.</w:t>
      </w:r>
    </w:p>
    <w:p w14:paraId="6467E31D" w14:textId="77777777" w:rsidR="00C85442" w:rsidRPr="00C85442" w:rsidRDefault="00C85442" w:rsidP="00C85442">
      <w:pPr>
        <w:pStyle w:val="NormalWeb"/>
        <w:spacing w:before="0" w:beforeAutospacing="0" w:after="0" w:afterAutospacing="0" w:line="276" w:lineRule="auto"/>
        <w:ind w:firstLine="720"/>
        <w:jc w:val="both"/>
        <w:rPr>
          <w:rFonts w:asciiTheme="majorBidi" w:hAnsiTheme="majorBidi" w:cstheme="majorBidi"/>
          <w:lang w:val="ru-RU"/>
        </w:rPr>
      </w:pPr>
      <w:r w:rsidRPr="00C85442">
        <w:rPr>
          <w:rFonts w:asciiTheme="majorBidi" w:hAnsiTheme="majorBidi" w:cstheme="majorBidi"/>
          <w:lang w:val="ru-RU"/>
        </w:rPr>
        <w:t xml:space="preserve">Развој апликације треба бити усмерен на крајњег корисника, применом принципа </w:t>
      </w:r>
      <w:r w:rsidRPr="004840B7">
        <w:rPr>
          <w:rFonts w:asciiTheme="majorBidi" w:hAnsiTheme="majorBidi" w:cstheme="majorBidi"/>
        </w:rPr>
        <w:t>people</w:t>
      </w:r>
      <w:r w:rsidRPr="00C85442">
        <w:rPr>
          <w:rFonts w:asciiTheme="majorBidi" w:hAnsiTheme="majorBidi" w:cstheme="majorBidi"/>
          <w:lang w:val="ru-RU"/>
        </w:rPr>
        <w:t>-</w:t>
      </w:r>
      <w:proofErr w:type="spellStart"/>
      <w:r w:rsidRPr="004840B7">
        <w:rPr>
          <w:rFonts w:asciiTheme="majorBidi" w:hAnsiTheme="majorBidi" w:cstheme="majorBidi"/>
        </w:rPr>
        <w:t>centered</w:t>
      </w:r>
      <w:proofErr w:type="spellEnd"/>
      <w:r w:rsidRPr="00C85442">
        <w:rPr>
          <w:rFonts w:asciiTheme="majorBidi" w:hAnsiTheme="majorBidi" w:cstheme="majorBidi"/>
          <w:lang w:val="ru-RU"/>
        </w:rPr>
        <w:t xml:space="preserve"> </w:t>
      </w:r>
      <w:r w:rsidRPr="004840B7">
        <w:rPr>
          <w:rFonts w:asciiTheme="majorBidi" w:hAnsiTheme="majorBidi" w:cstheme="majorBidi"/>
        </w:rPr>
        <w:t>design</w:t>
      </w:r>
      <w:r w:rsidRPr="00C85442">
        <w:rPr>
          <w:rFonts w:asciiTheme="majorBidi" w:hAnsiTheme="majorBidi" w:cstheme="majorBidi"/>
          <w:lang w:val="ru-RU"/>
        </w:rPr>
        <w:t>-</w:t>
      </w:r>
      <w:r w:rsidRPr="004840B7">
        <w:rPr>
          <w:rFonts w:asciiTheme="majorBidi" w:hAnsiTheme="majorBidi" w:cstheme="majorBidi"/>
        </w:rPr>
        <w:t>a</w:t>
      </w:r>
      <w:r w:rsidRPr="00C85442">
        <w:rPr>
          <w:rFonts w:asciiTheme="majorBidi" w:hAnsiTheme="majorBidi" w:cstheme="majorBidi"/>
          <w:lang w:val="ru-RU"/>
        </w:rPr>
        <w:t>, што подразумева укључивање крајњих корисника у разне фазе развоја, почев од анализе потреба, преко израде прототипа, па до валидације функционалности.</w:t>
      </w:r>
      <w:r w:rsidRPr="00C85442">
        <w:rPr>
          <w:rFonts w:asciiTheme="minorHAnsi" w:eastAsiaTheme="minorHAnsi" w:hAnsiTheme="minorHAnsi" w:cstheme="minorBidi"/>
          <w:b/>
          <w:bCs/>
          <w:kern w:val="2"/>
          <w:lang w:val="ru-RU"/>
          <w14:ligatures w14:val="standardContextual"/>
        </w:rPr>
        <w:t xml:space="preserve"> </w:t>
      </w:r>
      <w:r w:rsidRPr="00C85442">
        <w:rPr>
          <w:rFonts w:asciiTheme="majorBidi" w:hAnsiTheme="majorBidi" w:cstheme="majorBidi"/>
          <w:lang w:val="ru-RU"/>
        </w:rPr>
        <w:t>Понуђач је у обавези</w:t>
      </w:r>
      <w:r w:rsidRPr="00C85442">
        <w:rPr>
          <w:rFonts w:asciiTheme="majorBidi" w:hAnsiTheme="majorBidi" w:cstheme="majorBidi"/>
          <w:b/>
          <w:bCs/>
          <w:lang w:val="ru-RU"/>
        </w:rPr>
        <w:t xml:space="preserve"> </w:t>
      </w:r>
      <w:r w:rsidRPr="00C85442">
        <w:rPr>
          <w:rFonts w:asciiTheme="majorBidi" w:hAnsiTheme="majorBidi" w:cstheme="majorBidi"/>
          <w:lang w:val="ru-RU"/>
        </w:rPr>
        <w:t>да кроз цео развојни процес организује и спроводи тестирања решења са одабраним фокус групама корисника. На овај начин се обезбеђује да функционалности, дизајн и радни токови апликације буду проверени и потврђени од стране самих корисника, пре њене финалне имплементаци</w:t>
      </w:r>
      <w:r w:rsidRPr="004840B7">
        <w:rPr>
          <w:rFonts w:asciiTheme="majorBidi" w:hAnsiTheme="majorBidi" w:cstheme="majorBidi"/>
        </w:rPr>
        <w:t>je</w:t>
      </w:r>
      <w:r w:rsidRPr="00C85442">
        <w:rPr>
          <w:rFonts w:asciiTheme="majorBidi" w:hAnsiTheme="majorBidi" w:cstheme="majorBidi"/>
          <w:lang w:val="ru-RU"/>
        </w:rPr>
        <w:t>. Развојни процес треба да омогући да решење буде усклађено са стварним радним токовима, да одговара капацитетима корисника и да буде интуитивно за коришћење.</w:t>
      </w:r>
    </w:p>
    <w:p w14:paraId="0080BF08" w14:textId="77777777" w:rsidR="00C85442" w:rsidRPr="00C85442" w:rsidRDefault="00C85442" w:rsidP="00C85442">
      <w:pPr>
        <w:pStyle w:val="NormalWeb"/>
        <w:spacing w:before="0" w:beforeAutospacing="0" w:after="0" w:afterAutospacing="0" w:line="276" w:lineRule="auto"/>
        <w:ind w:firstLine="720"/>
        <w:jc w:val="both"/>
        <w:rPr>
          <w:rFonts w:asciiTheme="majorBidi" w:hAnsiTheme="majorBidi" w:cstheme="majorBidi"/>
          <w:lang w:val="ru-RU"/>
        </w:rPr>
      </w:pPr>
      <w:r w:rsidRPr="00C85442">
        <w:rPr>
          <w:rFonts w:asciiTheme="majorBidi" w:hAnsiTheme="majorBidi" w:cstheme="majorBidi"/>
          <w:lang w:val="ru-RU"/>
        </w:rPr>
        <w:t>Апликација мора бити развијена коришћењем савремених технологија које омогућавају стабилан и скалабилан рад, висок степен поузданости и безбедности, као и једноставан приступ преко модерних интернет претраживача. Кориснички интерфејс мора бити прилагођен раду на различитим типовима уређаја, укључујући десктоп, лаптоп, таблет и мобилни телефон.</w:t>
      </w:r>
    </w:p>
    <w:p w14:paraId="662D542B" w14:textId="77777777" w:rsidR="00C85442" w:rsidRPr="00C85442" w:rsidRDefault="00C85442" w:rsidP="00C85442">
      <w:pPr>
        <w:pStyle w:val="NormalWeb"/>
        <w:spacing w:before="0" w:beforeAutospacing="0" w:after="0" w:afterAutospacing="0" w:line="276" w:lineRule="auto"/>
        <w:ind w:firstLine="720"/>
        <w:jc w:val="both"/>
        <w:rPr>
          <w:rFonts w:asciiTheme="majorBidi" w:hAnsiTheme="majorBidi" w:cstheme="majorBidi"/>
          <w:lang w:val="ru-RU"/>
        </w:rPr>
      </w:pPr>
      <w:r w:rsidRPr="00C85442">
        <w:rPr>
          <w:rFonts w:asciiTheme="majorBidi" w:hAnsiTheme="majorBidi" w:cstheme="majorBidi"/>
          <w:lang w:val="ru-RU"/>
        </w:rPr>
        <w:t xml:space="preserve">Софтверско решење мора бити усклађено са важећим прописима о заштити података о личности, посебно са Законом о заштити података о личности („Службени гласник РС“, бр. 87/2018), као и са релевантним стандардима информационе безбедности, укључујући стандард </w:t>
      </w:r>
      <w:r w:rsidRPr="004840B7">
        <w:rPr>
          <w:rFonts w:asciiTheme="majorBidi" w:hAnsiTheme="majorBidi" w:cstheme="majorBidi"/>
        </w:rPr>
        <w:t>SRPS</w:t>
      </w:r>
      <w:r w:rsidRPr="00C85442">
        <w:rPr>
          <w:rFonts w:asciiTheme="majorBidi" w:hAnsiTheme="majorBidi" w:cstheme="majorBidi"/>
          <w:lang w:val="ru-RU"/>
        </w:rPr>
        <w:t xml:space="preserve"> </w:t>
      </w:r>
      <w:r w:rsidRPr="004840B7">
        <w:rPr>
          <w:rFonts w:asciiTheme="majorBidi" w:hAnsiTheme="majorBidi" w:cstheme="majorBidi"/>
        </w:rPr>
        <w:t>ISO</w:t>
      </w:r>
      <w:r w:rsidRPr="00C85442">
        <w:rPr>
          <w:rFonts w:asciiTheme="majorBidi" w:hAnsiTheme="majorBidi" w:cstheme="majorBidi"/>
          <w:lang w:val="ru-RU"/>
        </w:rPr>
        <w:t>/</w:t>
      </w:r>
      <w:r w:rsidRPr="004840B7">
        <w:rPr>
          <w:rFonts w:asciiTheme="majorBidi" w:hAnsiTheme="majorBidi" w:cstheme="majorBidi"/>
        </w:rPr>
        <w:t>IEC</w:t>
      </w:r>
      <w:r w:rsidRPr="00C85442">
        <w:rPr>
          <w:rFonts w:asciiTheme="majorBidi" w:hAnsiTheme="majorBidi" w:cstheme="majorBidi"/>
          <w:lang w:val="ru-RU"/>
        </w:rPr>
        <w:t xml:space="preserve"> 27001:2022/</w:t>
      </w:r>
      <w:proofErr w:type="spellStart"/>
      <w:r w:rsidRPr="004840B7">
        <w:rPr>
          <w:rFonts w:asciiTheme="majorBidi" w:hAnsiTheme="majorBidi" w:cstheme="majorBidi"/>
        </w:rPr>
        <w:t>Amd</w:t>
      </w:r>
      <w:proofErr w:type="spellEnd"/>
      <w:r w:rsidRPr="00C85442">
        <w:rPr>
          <w:rFonts w:asciiTheme="majorBidi" w:hAnsiTheme="majorBidi" w:cstheme="majorBidi"/>
          <w:lang w:val="ru-RU"/>
        </w:rPr>
        <w:t xml:space="preserve"> 1:2024. Понуђач је дужан да обезбеди техничке и организационе мере заштите података као што су шифровани пренос података, безбедносна аутентификација, контрола приступа, праћење активности корисника и механизми заштите од уобичајених безбедносних </w:t>
      </w:r>
      <w:r w:rsidRPr="00C85442">
        <w:rPr>
          <w:rFonts w:asciiTheme="majorBidi" w:hAnsiTheme="majorBidi" w:cstheme="majorBidi"/>
          <w:lang w:val="ru-RU"/>
        </w:rPr>
        <w:lastRenderedPageBreak/>
        <w:t xml:space="preserve">ризика као што су </w:t>
      </w:r>
      <w:r w:rsidRPr="004840B7">
        <w:rPr>
          <w:rFonts w:asciiTheme="majorBidi" w:hAnsiTheme="majorBidi" w:cstheme="majorBidi"/>
        </w:rPr>
        <w:t>XSS</w:t>
      </w:r>
      <w:r w:rsidRPr="00C85442">
        <w:rPr>
          <w:rFonts w:asciiTheme="majorBidi" w:hAnsiTheme="majorBidi" w:cstheme="majorBidi"/>
          <w:lang w:val="ru-RU"/>
        </w:rPr>
        <w:t>(</w:t>
      </w:r>
      <w:r w:rsidRPr="00CA5F6B">
        <w:rPr>
          <w:rFonts w:asciiTheme="majorBidi" w:hAnsiTheme="majorBidi" w:cstheme="majorBidi"/>
        </w:rPr>
        <w:t>Cross</w:t>
      </w:r>
      <w:r w:rsidRPr="00C85442">
        <w:rPr>
          <w:rFonts w:asciiTheme="majorBidi" w:hAnsiTheme="majorBidi" w:cstheme="majorBidi"/>
          <w:lang w:val="ru-RU"/>
        </w:rPr>
        <w:t>-</w:t>
      </w:r>
      <w:r w:rsidRPr="00CA5F6B">
        <w:rPr>
          <w:rFonts w:asciiTheme="majorBidi" w:hAnsiTheme="majorBidi" w:cstheme="majorBidi"/>
        </w:rPr>
        <w:t>Site</w:t>
      </w:r>
      <w:r w:rsidRPr="00C85442">
        <w:rPr>
          <w:rFonts w:asciiTheme="majorBidi" w:hAnsiTheme="majorBidi" w:cstheme="majorBidi"/>
          <w:lang w:val="ru-RU"/>
        </w:rPr>
        <w:t xml:space="preserve"> </w:t>
      </w:r>
      <w:r w:rsidRPr="00CA5F6B">
        <w:rPr>
          <w:rFonts w:asciiTheme="majorBidi" w:hAnsiTheme="majorBidi" w:cstheme="majorBidi"/>
        </w:rPr>
        <w:t>Scripting</w:t>
      </w:r>
      <w:r w:rsidRPr="00C85442">
        <w:rPr>
          <w:rFonts w:asciiTheme="majorBidi" w:hAnsiTheme="majorBidi" w:cstheme="majorBidi"/>
          <w:lang w:val="ru-RU"/>
        </w:rPr>
        <w:t xml:space="preserve">), </w:t>
      </w:r>
      <w:r w:rsidRPr="004840B7">
        <w:rPr>
          <w:rFonts w:asciiTheme="majorBidi" w:hAnsiTheme="majorBidi" w:cstheme="majorBidi"/>
        </w:rPr>
        <w:t>CSRF</w:t>
      </w:r>
      <w:r w:rsidRPr="00C85442">
        <w:rPr>
          <w:rFonts w:asciiTheme="majorBidi" w:hAnsiTheme="majorBidi" w:cstheme="majorBidi"/>
          <w:lang w:val="ru-RU"/>
        </w:rPr>
        <w:t>(</w:t>
      </w:r>
      <w:r w:rsidRPr="002950DB">
        <w:rPr>
          <w:rFonts w:asciiTheme="majorBidi" w:hAnsiTheme="majorBidi" w:cstheme="majorBidi"/>
        </w:rPr>
        <w:t>Cross</w:t>
      </w:r>
      <w:r w:rsidRPr="00C85442">
        <w:rPr>
          <w:rFonts w:asciiTheme="majorBidi" w:hAnsiTheme="majorBidi" w:cstheme="majorBidi"/>
          <w:lang w:val="ru-RU"/>
        </w:rPr>
        <w:t>-</w:t>
      </w:r>
      <w:r w:rsidRPr="002950DB">
        <w:rPr>
          <w:rFonts w:asciiTheme="majorBidi" w:hAnsiTheme="majorBidi" w:cstheme="majorBidi"/>
        </w:rPr>
        <w:t>Site</w:t>
      </w:r>
      <w:r w:rsidRPr="00C85442">
        <w:rPr>
          <w:rFonts w:asciiTheme="majorBidi" w:hAnsiTheme="majorBidi" w:cstheme="majorBidi"/>
          <w:lang w:val="ru-RU"/>
        </w:rPr>
        <w:t xml:space="preserve"> </w:t>
      </w:r>
      <w:r w:rsidRPr="002950DB">
        <w:rPr>
          <w:rFonts w:asciiTheme="majorBidi" w:hAnsiTheme="majorBidi" w:cstheme="majorBidi"/>
        </w:rPr>
        <w:t>Request</w:t>
      </w:r>
      <w:r w:rsidRPr="00C85442">
        <w:rPr>
          <w:rFonts w:asciiTheme="majorBidi" w:hAnsiTheme="majorBidi" w:cstheme="majorBidi"/>
          <w:lang w:val="ru-RU"/>
        </w:rPr>
        <w:t xml:space="preserve"> </w:t>
      </w:r>
      <w:r w:rsidRPr="002950DB">
        <w:rPr>
          <w:rFonts w:asciiTheme="majorBidi" w:hAnsiTheme="majorBidi" w:cstheme="majorBidi"/>
        </w:rPr>
        <w:t>Forgery</w:t>
      </w:r>
      <w:r w:rsidRPr="00C85442">
        <w:rPr>
          <w:rFonts w:asciiTheme="majorBidi" w:hAnsiTheme="majorBidi" w:cstheme="majorBidi"/>
          <w:lang w:val="ru-RU"/>
        </w:rPr>
        <w:t xml:space="preserve">) и </w:t>
      </w:r>
      <w:r w:rsidRPr="004840B7">
        <w:rPr>
          <w:rFonts w:asciiTheme="majorBidi" w:hAnsiTheme="majorBidi" w:cstheme="majorBidi"/>
        </w:rPr>
        <w:t>SQL</w:t>
      </w:r>
      <w:r w:rsidRPr="00C85442">
        <w:rPr>
          <w:rFonts w:asciiTheme="majorBidi" w:hAnsiTheme="majorBidi" w:cstheme="majorBidi"/>
          <w:lang w:val="ru-RU"/>
        </w:rPr>
        <w:t xml:space="preserve"> </w:t>
      </w:r>
      <w:r>
        <w:rPr>
          <w:rFonts w:asciiTheme="majorBidi" w:hAnsiTheme="majorBidi" w:cstheme="majorBidi"/>
          <w:lang w:val="en-US"/>
        </w:rPr>
        <w:t>code</w:t>
      </w:r>
      <w:r w:rsidRPr="00C85442">
        <w:rPr>
          <w:rFonts w:asciiTheme="majorBidi" w:hAnsiTheme="majorBidi" w:cstheme="majorBidi"/>
          <w:lang w:val="ru-RU"/>
        </w:rPr>
        <w:t xml:space="preserve"> </w:t>
      </w:r>
      <w:r w:rsidRPr="004840B7">
        <w:rPr>
          <w:rFonts w:asciiTheme="majorBidi" w:hAnsiTheme="majorBidi" w:cstheme="majorBidi"/>
        </w:rPr>
        <w:t>injection</w:t>
      </w:r>
      <w:r w:rsidRPr="00C85442">
        <w:rPr>
          <w:rFonts w:asciiTheme="majorBidi" w:hAnsiTheme="majorBidi" w:cstheme="majorBidi"/>
          <w:lang w:val="ru-RU"/>
        </w:rPr>
        <w:t xml:space="preserve"> напади.</w:t>
      </w:r>
    </w:p>
    <w:p w14:paraId="7402F3A6" w14:textId="77777777" w:rsidR="00C85442" w:rsidRPr="00C85442" w:rsidRDefault="00C85442" w:rsidP="00C85442">
      <w:pPr>
        <w:pStyle w:val="NormalWeb"/>
        <w:spacing w:before="0" w:beforeAutospacing="0" w:after="0" w:afterAutospacing="0" w:line="276" w:lineRule="auto"/>
        <w:ind w:firstLine="720"/>
        <w:jc w:val="both"/>
        <w:rPr>
          <w:rFonts w:asciiTheme="majorBidi" w:hAnsiTheme="majorBidi" w:cstheme="majorBidi"/>
          <w:lang w:val="ru-RU"/>
        </w:rPr>
      </w:pPr>
      <w:r w:rsidRPr="00C85442">
        <w:rPr>
          <w:rFonts w:asciiTheme="majorBidi" w:hAnsiTheme="majorBidi" w:cstheme="majorBidi"/>
          <w:lang w:val="ru-RU"/>
        </w:rPr>
        <w:t>Архитектура решења мора бити отворена и флексибилна, омогућавајући интеграцију са другим системима наручиоца путем стандардизованих и добро документованих програмских интерфејса (</w:t>
      </w:r>
      <w:r w:rsidRPr="004840B7">
        <w:rPr>
          <w:rFonts w:asciiTheme="majorBidi" w:hAnsiTheme="majorBidi" w:cstheme="majorBidi"/>
        </w:rPr>
        <w:t>API</w:t>
      </w:r>
      <w:r w:rsidRPr="00C85442">
        <w:rPr>
          <w:rFonts w:asciiTheme="majorBidi" w:hAnsiTheme="majorBidi" w:cstheme="majorBidi"/>
          <w:lang w:val="ru-RU"/>
        </w:rPr>
        <w:t xml:space="preserve"> - </w:t>
      </w:r>
      <w:r w:rsidRPr="002950DB">
        <w:rPr>
          <w:rFonts w:asciiTheme="majorBidi" w:hAnsiTheme="majorBidi" w:cstheme="majorBidi"/>
        </w:rPr>
        <w:t>Application</w:t>
      </w:r>
      <w:r w:rsidRPr="00C85442">
        <w:rPr>
          <w:rFonts w:asciiTheme="majorBidi" w:hAnsiTheme="majorBidi" w:cstheme="majorBidi"/>
          <w:lang w:val="ru-RU"/>
        </w:rPr>
        <w:t xml:space="preserve"> </w:t>
      </w:r>
      <w:r w:rsidRPr="002950DB">
        <w:rPr>
          <w:rFonts w:asciiTheme="majorBidi" w:hAnsiTheme="majorBidi" w:cstheme="majorBidi"/>
        </w:rPr>
        <w:t>Programming</w:t>
      </w:r>
      <w:r w:rsidRPr="00C85442">
        <w:rPr>
          <w:rFonts w:asciiTheme="majorBidi" w:hAnsiTheme="majorBidi" w:cstheme="majorBidi"/>
          <w:lang w:val="ru-RU"/>
        </w:rPr>
        <w:t xml:space="preserve"> </w:t>
      </w:r>
      <w:r w:rsidRPr="002950DB">
        <w:rPr>
          <w:rFonts w:asciiTheme="majorBidi" w:hAnsiTheme="majorBidi" w:cstheme="majorBidi"/>
        </w:rPr>
        <w:t>Interface</w:t>
      </w:r>
      <w:r w:rsidRPr="00C85442">
        <w:rPr>
          <w:rFonts w:asciiTheme="majorBidi" w:hAnsiTheme="majorBidi" w:cstheme="majorBidi"/>
          <w:lang w:val="ru-RU"/>
        </w:rPr>
        <w:t xml:space="preserve">), уз употребу отворених формата података као што су </w:t>
      </w:r>
      <w:r w:rsidRPr="004840B7">
        <w:rPr>
          <w:rFonts w:asciiTheme="majorBidi" w:hAnsiTheme="majorBidi" w:cstheme="majorBidi"/>
        </w:rPr>
        <w:t>JSON</w:t>
      </w:r>
      <w:r w:rsidRPr="00C85442">
        <w:rPr>
          <w:rFonts w:asciiTheme="majorBidi" w:hAnsiTheme="majorBidi" w:cstheme="majorBidi"/>
          <w:lang w:val="ru-RU"/>
        </w:rPr>
        <w:t>(</w:t>
      </w:r>
      <w:r w:rsidRPr="002950DB">
        <w:rPr>
          <w:rFonts w:asciiTheme="majorBidi" w:hAnsiTheme="majorBidi" w:cstheme="majorBidi"/>
        </w:rPr>
        <w:t>JavaScript</w:t>
      </w:r>
      <w:r w:rsidRPr="00C85442">
        <w:rPr>
          <w:rFonts w:asciiTheme="majorBidi" w:hAnsiTheme="majorBidi" w:cstheme="majorBidi"/>
          <w:lang w:val="ru-RU"/>
        </w:rPr>
        <w:t xml:space="preserve"> </w:t>
      </w:r>
      <w:r w:rsidRPr="002950DB">
        <w:rPr>
          <w:rFonts w:asciiTheme="majorBidi" w:hAnsiTheme="majorBidi" w:cstheme="majorBidi"/>
        </w:rPr>
        <w:t>Object</w:t>
      </w:r>
      <w:r w:rsidRPr="00C85442">
        <w:rPr>
          <w:rFonts w:asciiTheme="majorBidi" w:hAnsiTheme="majorBidi" w:cstheme="majorBidi"/>
          <w:lang w:val="ru-RU"/>
        </w:rPr>
        <w:t xml:space="preserve"> </w:t>
      </w:r>
      <w:r w:rsidRPr="002950DB">
        <w:rPr>
          <w:rFonts w:asciiTheme="majorBidi" w:hAnsiTheme="majorBidi" w:cstheme="majorBidi"/>
        </w:rPr>
        <w:t>Notation</w:t>
      </w:r>
      <w:r w:rsidRPr="00C85442">
        <w:rPr>
          <w:rFonts w:asciiTheme="majorBidi" w:hAnsiTheme="majorBidi" w:cstheme="majorBidi"/>
          <w:lang w:val="ru-RU"/>
        </w:rPr>
        <w:t xml:space="preserve">), </w:t>
      </w:r>
      <w:r w:rsidRPr="004840B7">
        <w:rPr>
          <w:rFonts w:asciiTheme="majorBidi" w:hAnsiTheme="majorBidi" w:cstheme="majorBidi"/>
        </w:rPr>
        <w:t>XML</w:t>
      </w:r>
      <w:r w:rsidRPr="00C85442">
        <w:rPr>
          <w:rFonts w:asciiTheme="majorBidi" w:hAnsiTheme="majorBidi" w:cstheme="majorBidi"/>
          <w:lang w:val="ru-RU"/>
        </w:rPr>
        <w:t>(</w:t>
      </w:r>
      <w:r w:rsidRPr="002950DB">
        <w:rPr>
          <w:rFonts w:asciiTheme="majorBidi" w:hAnsiTheme="majorBidi" w:cstheme="majorBidi"/>
        </w:rPr>
        <w:t>Extensible</w:t>
      </w:r>
      <w:r w:rsidRPr="00C85442">
        <w:rPr>
          <w:rFonts w:asciiTheme="majorBidi" w:hAnsiTheme="majorBidi" w:cstheme="majorBidi"/>
          <w:lang w:val="ru-RU"/>
        </w:rPr>
        <w:t xml:space="preserve"> </w:t>
      </w:r>
      <w:r w:rsidRPr="002950DB">
        <w:rPr>
          <w:rFonts w:asciiTheme="majorBidi" w:hAnsiTheme="majorBidi" w:cstheme="majorBidi"/>
        </w:rPr>
        <w:t>Markup</w:t>
      </w:r>
      <w:r w:rsidRPr="00C85442">
        <w:rPr>
          <w:rFonts w:asciiTheme="majorBidi" w:hAnsiTheme="majorBidi" w:cstheme="majorBidi"/>
          <w:lang w:val="ru-RU"/>
        </w:rPr>
        <w:t xml:space="preserve"> </w:t>
      </w:r>
      <w:r w:rsidRPr="002950DB">
        <w:rPr>
          <w:rFonts w:asciiTheme="majorBidi" w:hAnsiTheme="majorBidi" w:cstheme="majorBidi"/>
        </w:rPr>
        <w:t>Language</w:t>
      </w:r>
      <w:r w:rsidRPr="00C85442">
        <w:rPr>
          <w:rFonts w:asciiTheme="majorBidi" w:hAnsiTheme="majorBidi" w:cstheme="majorBidi"/>
          <w:lang w:val="ru-RU"/>
        </w:rPr>
        <w:t xml:space="preserve">) и </w:t>
      </w:r>
      <w:r w:rsidRPr="004840B7">
        <w:rPr>
          <w:rFonts w:asciiTheme="majorBidi" w:hAnsiTheme="majorBidi" w:cstheme="majorBidi"/>
        </w:rPr>
        <w:t>CSV</w:t>
      </w:r>
      <w:r w:rsidRPr="00C85442">
        <w:rPr>
          <w:rFonts w:asciiTheme="majorBidi" w:hAnsiTheme="majorBidi" w:cstheme="majorBidi"/>
          <w:lang w:val="ru-RU"/>
        </w:rPr>
        <w:t>(</w:t>
      </w:r>
      <w:r w:rsidRPr="002950DB">
        <w:rPr>
          <w:rFonts w:asciiTheme="majorBidi" w:hAnsiTheme="majorBidi" w:cstheme="majorBidi"/>
        </w:rPr>
        <w:t>Comma</w:t>
      </w:r>
      <w:r w:rsidRPr="00C85442">
        <w:rPr>
          <w:rFonts w:asciiTheme="majorBidi" w:hAnsiTheme="majorBidi" w:cstheme="majorBidi"/>
          <w:lang w:val="ru-RU"/>
        </w:rPr>
        <w:t>-</w:t>
      </w:r>
      <w:r w:rsidRPr="002950DB">
        <w:rPr>
          <w:rFonts w:asciiTheme="majorBidi" w:hAnsiTheme="majorBidi" w:cstheme="majorBidi"/>
        </w:rPr>
        <w:t>Separated</w:t>
      </w:r>
      <w:r w:rsidRPr="00C85442">
        <w:rPr>
          <w:rFonts w:asciiTheme="majorBidi" w:hAnsiTheme="majorBidi" w:cstheme="majorBidi"/>
          <w:lang w:val="ru-RU"/>
        </w:rPr>
        <w:t xml:space="preserve"> </w:t>
      </w:r>
      <w:r w:rsidRPr="002950DB">
        <w:rPr>
          <w:rFonts w:asciiTheme="majorBidi" w:hAnsiTheme="majorBidi" w:cstheme="majorBidi"/>
        </w:rPr>
        <w:t>Values</w:t>
      </w:r>
      <w:r w:rsidRPr="00C85442">
        <w:rPr>
          <w:rFonts w:asciiTheme="majorBidi" w:hAnsiTheme="majorBidi" w:cstheme="majorBidi"/>
          <w:lang w:val="ru-RU"/>
        </w:rPr>
        <w:t>). Пожељно је да решење подржава размену података са постојећим регистрима, базама података и сервисима јавне управе, уколико је то у складу са предметом набавке.</w:t>
      </w:r>
    </w:p>
    <w:p w14:paraId="304A208A" w14:textId="77777777" w:rsidR="00C85442" w:rsidRPr="00C85442" w:rsidRDefault="00C85442" w:rsidP="00C85442">
      <w:pPr>
        <w:pStyle w:val="NormalWeb"/>
        <w:spacing w:before="0" w:beforeAutospacing="0" w:after="0" w:afterAutospacing="0" w:line="276" w:lineRule="auto"/>
        <w:ind w:firstLine="720"/>
        <w:jc w:val="both"/>
        <w:rPr>
          <w:rFonts w:asciiTheme="majorBidi" w:hAnsiTheme="majorBidi" w:cstheme="majorBidi"/>
          <w:lang w:val="ru-RU"/>
        </w:rPr>
      </w:pPr>
      <w:r w:rsidRPr="00C85442">
        <w:rPr>
          <w:rFonts w:asciiTheme="majorBidi" w:hAnsiTheme="majorBidi" w:cstheme="majorBidi"/>
          <w:lang w:val="ru-RU"/>
        </w:rPr>
        <w:t xml:space="preserve">По завршетку развоја, понуђач је у обавези да наручиоцу преда комплетан изворни код софтвера, заједно са пратећом техничком и корисничком документацијом. Наручилац стиче сва имовинска и ауторска права над софтвером, укључујући право на коришћење, модификацију, даљи развој, интеграцију са другим системима, као и право на пренос тих права трећим лицима без ограничења. Понуђач је обавезан да изврши инсталацију и покретање решења у тестном окружењу које обезбеђује наручилац, и то у складу са унапред дефинисаним тест сценаријима. Тестирање се спроводи уз активно учешће обе уговорне стране, а резултати се документују кроз записник о прихватању (енгл. </w:t>
      </w:r>
      <w:r w:rsidRPr="0004691C">
        <w:rPr>
          <w:rFonts w:asciiTheme="majorBidi" w:hAnsiTheme="majorBidi" w:cstheme="majorBidi"/>
        </w:rPr>
        <w:t>Acceptance</w:t>
      </w:r>
      <w:r w:rsidRPr="00C85442">
        <w:rPr>
          <w:rFonts w:asciiTheme="majorBidi" w:hAnsiTheme="majorBidi" w:cstheme="majorBidi"/>
          <w:lang w:val="ru-RU"/>
        </w:rPr>
        <w:t xml:space="preserve"> </w:t>
      </w:r>
      <w:r w:rsidRPr="0004691C">
        <w:rPr>
          <w:rFonts w:asciiTheme="majorBidi" w:hAnsiTheme="majorBidi" w:cstheme="majorBidi"/>
        </w:rPr>
        <w:t>Test</w:t>
      </w:r>
      <w:r w:rsidRPr="00C85442">
        <w:rPr>
          <w:rFonts w:asciiTheme="majorBidi" w:hAnsiTheme="majorBidi" w:cstheme="majorBidi"/>
          <w:lang w:val="ru-RU"/>
        </w:rPr>
        <w:t xml:space="preserve"> </w:t>
      </w:r>
      <w:r w:rsidRPr="0004691C">
        <w:rPr>
          <w:rFonts w:asciiTheme="majorBidi" w:hAnsiTheme="majorBidi" w:cstheme="majorBidi"/>
        </w:rPr>
        <w:t>Report</w:t>
      </w:r>
      <w:r w:rsidRPr="00C85442">
        <w:rPr>
          <w:rFonts w:asciiTheme="majorBidi" w:hAnsiTheme="majorBidi" w:cstheme="majorBidi"/>
          <w:lang w:val="ru-RU"/>
        </w:rPr>
        <w:t>). Тек по успешно извршеном тестирању и потписивању записника од стране наручиоца и понуђача, понуђач може приступити инсталацији решења у продукционо/радно окружење. На овај начин обезбеђује се да испоручено решење у потпуности одговара функционалним и техничким захтевима наручиоца, као и да се ризик од критичних грешака у продукционом окружењу сведе на минимум.</w:t>
      </w:r>
    </w:p>
    <w:p w14:paraId="26CF2414" w14:textId="77777777" w:rsidR="00C85442" w:rsidRPr="00C85442" w:rsidRDefault="00C85442" w:rsidP="00C85442">
      <w:pPr>
        <w:pStyle w:val="NormalWeb"/>
        <w:spacing w:before="0" w:beforeAutospacing="0" w:after="0" w:afterAutospacing="0" w:line="276" w:lineRule="auto"/>
        <w:ind w:firstLine="720"/>
        <w:jc w:val="both"/>
        <w:rPr>
          <w:rFonts w:asciiTheme="majorBidi" w:hAnsiTheme="majorBidi" w:cstheme="majorBidi"/>
          <w:lang w:val="ru-RU"/>
        </w:rPr>
      </w:pPr>
      <w:r w:rsidRPr="00C85442">
        <w:rPr>
          <w:rFonts w:asciiTheme="majorBidi" w:hAnsiTheme="majorBidi" w:cstheme="majorBidi"/>
          <w:lang w:val="ru-RU"/>
        </w:rPr>
        <w:t>Понуђач је дужан да обезбеди обуку крајњих корисника, као и све потребне материјале за самосталан рад са апликацијом, у електронском или штампаном облику, у складу са договором са наручиоцем. Обука је саставни део предмета набавке и мора бити реализована пре примопредаје решења.</w:t>
      </w:r>
    </w:p>
    <w:p w14:paraId="73A7D3DA" w14:textId="77777777" w:rsidR="00C85442" w:rsidRPr="00C85442" w:rsidRDefault="00C85442" w:rsidP="00C85442">
      <w:pPr>
        <w:pStyle w:val="NormalWeb"/>
        <w:spacing w:before="0" w:beforeAutospacing="0" w:after="0" w:afterAutospacing="0" w:line="276" w:lineRule="auto"/>
        <w:ind w:firstLine="720"/>
        <w:jc w:val="both"/>
        <w:rPr>
          <w:rFonts w:asciiTheme="majorBidi" w:hAnsiTheme="majorBidi" w:cstheme="majorBidi"/>
          <w:lang w:val="ru-RU"/>
        </w:rPr>
      </w:pPr>
      <w:r w:rsidRPr="00C85442">
        <w:rPr>
          <w:rFonts w:asciiTheme="majorBidi" w:hAnsiTheme="majorBidi" w:cstheme="majorBidi"/>
          <w:lang w:val="ru-RU"/>
        </w:rPr>
        <w:t>У склопу обавеза понуђача укључује се и техничка подршка и одржавање развијеног решења у периоду од</w:t>
      </w:r>
      <w:r w:rsidRPr="002950DB">
        <w:rPr>
          <w:rFonts w:asciiTheme="majorBidi" w:hAnsiTheme="majorBidi" w:cstheme="majorBidi"/>
          <w:lang w:val="ru-RU"/>
        </w:rPr>
        <w:t xml:space="preserve"> </w:t>
      </w:r>
      <w:r w:rsidRPr="00C85442">
        <w:rPr>
          <w:rFonts w:asciiTheme="majorBidi" w:hAnsiTheme="majorBidi" w:cstheme="majorBidi"/>
          <w:lang w:val="ru-RU"/>
        </w:rPr>
        <w:t>минимум шест месеци од дана званичне примопредаје. Подршка подразумева отклањање грешака у функционисању, унапређења која произлазе из нормативних измена или потреба наручиоца, као и саветодавну техничку подршку у вези са коришћењем апликације. Овај период може се продужити посебним уговором или анексом у складу са проценом наручиоца и расположивим буџетом.</w:t>
      </w:r>
    </w:p>
    <w:p w14:paraId="08774211" w14:textId="77777777" w:rsidR="00C85442" w:rsidRPr="00B17E00" w:rsidRDefault="00C85442" w:rsidP="00C85442">
      <w:pPr>
        <w:pStyle w:val="NormalWeb"/>
        <w:spacing w:before="0" w:beforeAutospacing="0" w:after="0" w:afterAutospacing="0" w:line="276" w:lineRule="auto"/>
        <w:ind w:firstLine="720"/>
        <w:jc w:val="both"/>
        <w:rPr>
          <w:rFonts w:asciiTheme="majorBidi" w:hAnsiTheme="majorBidi" w:cstheme="majorBidi"/>
          <w:lang w:val="ru-RU"/>
        </w:rPr>
      </w:pPr>
      <w:r w:rsidRPr="00C85442">
        <w:rPr>
          <w:rFonts w:asciiTheme="majorBidi" w:hAnsiTheme="majorBidi" w:cstheme="majorBidi"/>
          <w:lang w:val="ru-RU"/>
        </w:rPr>
        <w:t>Наручилац може, у складу са сопственим потребама и ресурсима, у припреми конкурсне документације укључити и додатне елементе као што су услови интеграције са постојећим информационим системима, захтеви у погледу хостинг платформе (</w:t>
      </w:r>
      <w:r w:rsidRPr="004840B7">
        <w:rPr>
          <w:rFonts w:asciiTheme="majorBidi" w:hAnsiTheme="majorBidi" w:cstheme="majorBidi"/>
        </w:rPr>
        <w:t>on</w:t>
      </w:r>
      <w:r w:rsidRPr="00C85442">
        <w:rPr>
          <w:rFonts w:asciiTheme="majorBidi" w:hAnsiTheme="majorBidi" w:cstheme="majorBidi"/>
          <w:lang w:val="ru-RU"/>
        </w:rPr>
        <w:t>-</w:t>
      </w:r>
      <w:r w:rsidRPr="004840B7">
        <w:rPr>
          <w:rFonts w:asciiTheme="majorBidi" w:hAnsiTheme="majorBidi" w:cstheme="majorBidi"/>
        </w:rPr>
        <w:t>premise</w:t>
      </w:r>
      <w:r w:rsidRPr="00C85442">
        <w:rPr>
          <w:rFonts w:asciiTheme="majorBidi" w:hAnsiTheme="majorBidi" w:cstheme="majorBidi"/>
          <w:lang w:val="ru-RU"/>
        </w:rPr>
        <w:t xml:space="preserve"> или </w:t>
      </w:r>
      <w:r w:rsidRPr="004840B7">
        <w:rPr>
          <w:rFonts w:asciiTheme="majorBidi" w:hAnsiTheme="majorBidi" w:cstheme="majorBidi"/>
        </w:rPr>
        <w:t>cloud</w:t>
      </w:r>
      <w:r w:rsidRPr="00C85442">
        <w:rPr>
          <w:rFonts w:asciiTheme="majorBidi" w:hAnsiTheme="majorBidi" w:cstheme="majorBidi"/>
          <w:lang w:val="ru-RU"/>
        </w:rPr>
        <w:t>), као и посебни захтеви у погледу техничких компетенција тима који изводи развој. У свим фазама поступка, наручилац треба да води рачуна о заштити конкуренције, технолошкој неутралности и равноправном приступу свим понуђачима, у складу са начелима ЗЈН.</w:t>
      </w:r>
    </w:p>
    <w:p w14:paraId="506913E1" w14:textId="77777777" w:rsidR="002B66C5" w:rsidRPr="00B17E00" w:rsidRDefault="002B66C5" w:rsidP="00C85442">
      <w:pPr>
        <w:pStyle w:val="NormalWeb"/>
        <w:spacing w:before="0" w:beforeAutospacing="0" w:after="0" w:afterAutospacing="0" w:line="276" w:lineRule="auto"/>
        <w:ind w:firstLine="720"/>
        <w:jc w:val="both"/>
        <w:rPr>
          <w:rFonts w:asciiTheme="majorBidi" w:hAnsiTheme="majorBidi" w:cstheme="majorBidi"/>
          <w:lang w:val="ru-RU"/>
        </w:rPr>
      </w:pPr>
    </w:p>
    <w:p w14:paraId="622E40FE" w14:textId="011C1A21" w:rsidR="00C85442" w:rsidRPr="00B17E00" w:rsidRDefault="00AD0A4C" w:rsidP="002B66C5">
      <w:pPr>
        <w:pStyle w:val="Heading2"/>
        <w:jc w:val="both"/>
        <w:rPr>
          <w:lang w:val="ru-RU"/>
        </w:rPr>
      </w:pPr>
      <w:bookmarkStart w:id="33" w:name="_Toc207369798"/>
      <w:r>
        <w:rPr>
          <w:lang w:val="en-US"/>
        </w:rPr>
        <w:lastRenderedPageBreak/>
        <w:t xml:space="preserve">7.2 </w:t>
      </w:r>
      <w:r w:rsidR="00C85442" w:rsidRPr="00B17E00">
        <w:rPr>
          <w:lang w:val="ru-RU"/>
        </w:rPr>
        <w:t>Опште о техничким спецификацијама</w:t>
      </w:r>
      <w:bookmarkEnd w:id="33"/>
    </w:p>
    <w:p w14:paraId="45C486D4" w14:textId="77777777" w:rsidR="002B66C5" w:rsidRPr="00B17E00" w:rsidRDefault="002B66C5" w:rsidP="002B66C5">
      <w:pPr>
        <w:pStyle w:val="Heading2"/>
        <w:jc w:val="both"/>
        <w:rPr>
          <w:lang w:val="ru-RU"/>
        </w:rPr>
      </w:pPr>
    </w:p>
    <w:p w14:paraId="238040AB" w14:textId="70C1EE5C" w:rsidR="00C85442" w:rsidRPr="00C85442" w:rsidRDefault="00C85442" w:rsidP="00C85442">
      <w:pPr>
        <w:pStyle w:val="NormalWeb"/>
        <w:spacing w:before="0" w:beforeAutospacing="0" w:after="0" w:afterAutospacing="0" w:line="276" w:lineRule="auto"/>
        <w:ind w:firstLine="720"/>
        <w:jc w:val="both"/>
        <w:rPr>
          <w:rFonts w:asciiTheme="majorBidi" w:hAnsiTheme="majorBidi" w:cstheme="majorBidi"/>
          <w:lang w:val="ru-RU"/>
        </w:rPr>
      </w:pPr>
      <w:r w:rsidRPr="000834DA">
        <w:rPr>
          <w:rStyle w:val="Strong"/>
          <w:rFonts w:asciiTheme="majorBidi" w:eastAsiaTheme="majorEastAsia" w:hAnsiTheme="majorBidi" w:cstheme="majorBidi"/>
          <w:b w:val="0"/>
          <w:bCs w:val="0"/>
          <w:lang w:val="ru-RU"/>
        </w:rPr>
        <w:t>Техничка спецификација у поступку јавне набавке услуг</w:t>
      </w:r>
      <w:r w:rsidR="002B66C5" w:rsidRPr="000834DA">
        <w:rPr>
          <w:rStyle w:val="Strong"/>
          <w:rFonts w:asciiTheme="majorBidi" w:eastAsiaTheme="majorEastAsia" w:hAnsiTheme="majorBidi" w:cstheme="majorBidi"/>
          <w:b w:val="0"/>
          <w:bCs w:val="0"/>
          <w:lang w:val="en-US"/>
        </w:rPr>
        <w:t>a</w:t>
      </w:r>
      <w:r w:rsidRPr="000834DA">
        <w:rPr>
          <w:rStyle w:val="Strong"/>
          <w:rFonts w:asciiTheme="majorBidi" w:eastAsiaTheme="majorEastAsia" w:hAnsiTheme="majorBidi" w:cstheme="majorBidi"/>
          <w:b w:val="0"/>
          <w:bCs w:val="0"/>
          <w:lang w:val="ru-RU"/>
        </w:rPr>
        <w:t xml:space="preserve"> развоја веб апликације по мери и у складу са потребама наручиоца</w:t>
      </w:r>
      <w:r w:rsidRPr="00C85442">
        <w:rPr>
          <w:rFonts w:asciiTheme="majorBidi" w:hAnsiTheme="majorBidi" w:cstheme="majorBidi"/>
          <w:lang w:val="ru-RU"/>
        </w:rPr>
        <w:t xml:space="preserve"> мора бити формулисана и дефинисана на јасан, недвосмислен и недискриминаторни начин, у складу са природом предмета набавке и са циљем да обезбеди квалитетно, безбедно и одрживо решење. Документ техничке спецификације треба да обухвати све битне елементе који омогућавају понуђачима да припреме понуде и испуне очекивања наручиоца.</w:t>
      </w:r>
    </w:p>
    <w:p w14:paraId="0A3DA549" w14:textId="77777777" w:rsidR="00C85442" w:rsidRPr="00C85442" w:rsidRDefault="00C85442" w:rsidP="00C85442">
      <w:pPr>
        <w:pStyle w:val="NormalWeb"/>
        <w:spacing w:before="0" w:beforeAutospacing="0" w:after="0" w:afterAutospacing="0" w:line="276" w:lineRule="auto"/>
        <w:ind w:firstLine="720"/>
        <w:jc w:val="both"/>
        <w:rPr>
          <w:rFonts w:asciiTheme="majorBidi" w:hAnsiTheme="majorBidi" w:cstheme="majorBidi"/>
          <w:lang w:val="ru-RU"/>
        </w:rPr>
      </w:pPr>
      <w:r w:rsidRPr="00C85442">
        <w:rPr>
          <w:rFonts w:asciiTheme="majorBidi" w:hAnsiTheme="majorBidi" w:cstheme="majorBidi"/>
          <w:lang w:val="ru-RU"/>
        </w:rPr>
        <w:t>Функционални захтеви представљају основу спецификације и морају бити прецизно описани, односно јасно мора бити наведено шта се од апликације очекује да ради, које пословне процесе подржава и какве функционалности мора да садржи. Опис треба да буде усмерен на стварне потребе и исходе, без прописивања конкретних технологија, осим ако то није оправдано природом постојећег ИТ окружења.</w:t>
      </w:r>
    </w:p>
    <w:p w14:paraId="79FA87BB" w14:textId="77777777" w:rsidR="00C85442" w:rsidRPr="00C85442" w:rsidRDefault="00C85442" w:rsidP="00C85442">
      <w:pPr>
        <w:pStyle w:val="NormalWeb"/>
        <w:spacing w:before="0" w:beforeAutospacing="0" w:after="0" w:afterAutospacing="0" w:line="276" w:lineRule="auto"/>
        <w:ind w:firstLine="720"/>
        <w:jc w:val="both"/>
        <w:rPr>
          <w:rFonts w:asciiTheme="majorBidi" w:hAnsiTheme="majorBidi" w:cstheme="majorBidi"/>
          <w:lang w:val="ru-RU"/>
        </w:rPr>
      </w:pPr>
      <w:r w:rsidRPr="00C85442">
        <w:rPr>
          <w:rFonts w:asciiTheme="majorBidi" w:hAnsiTheme="majorBidi" w:cstheme="majorBidi"/>
          <w:lang w:val="ru-RU"/>
        </w:rPr>
        <w:t xml:space="preserve">Нефункционални захтеви такође морају бити дефинисани, а односе се на перформансе система, доступност, скалабилност, одзив корисничког интерфејса, као и подршку за рад на различитим уређајима и интернет претраживачима. </w:t>
      </w:r>
    </w:p>
    <w:p w14:paraId="1B360334" w14:textId="77777777" w:rsidR="00C85442" w:rsidRPr="00C85442" w:rsidRDefault="00C85442" w:rsidP="00C85442">
      <w:pPr>
        <w:pStyle w:val="NormalWeb"/>
        <w:spacing w:before="0" w:beforeAutospacing="0" w:after="0" w:afterAutospacing="0" w:line="276" w:lineRule="auto"/>
        <w:ind w:firstLine="720"/>
        <w:jc w:val="both"/>
        <w:rPr>
          <w:rFonts w:asciiTheme="majorBidi" w:hAnsiTheme="majorBidi" w:cstheme="majorBidi"/>
          <w:lang w:val="ru-RU"/>
        </w:rPr>
      </w:pPr>
      <w:bookmarkStart w:id="34" w:name="_Hlk202863776"/>
      <w:r w:rsidRPr="00C85442">
        <w:rPr>
          <w:rFonts w:asciiTheme="majorBidi" w:hAnsiTheme="majorBidi" w:cstheme="majorBidi"/>
          <w:lang w:val="ru-RU"/>
        </w:rPr>
        <w:t>Захтеви у области информационе безбедности и заштите података о личности морају бити јасно наведени, укључујући обавезу усклађености са законом о заштити података о личности и релевантним стандардим</w:t>
      </w:r>
      <w:r w:rsidRPr="004840B7">
        <w:rPr>
          <w:rFonts w:asciiTheme="majorBidi" w:hAnsiTheme="majorBidi" w:cstheme="majorBidi"/>
        </w:rPr>
        <w:t>a</w:t>
      </w:r>
      <w:bookmarkEnd w:id="34"/>
      <w:r w:rsidRPr="00C85442">
        <w:rPr>
          <w:rFonts w:asciiTheme="majorBidi" w:hAnsiTheme="majorBidi" w:cstheme="majorBidi"/>
          <w:lang w:val="ru-RU"/>
        </w:rPr>
        <w:t>. У оквиру овог дела, спецификација треба да предвиди мере као што су енкрипција, двофакторска аутентификација, контрола приступа, логовање и заштита од уобичајених безбедносних ризика.</w:t>
      </w:r>
    </w:p>
    <w:p w14:paraId="02259585" w14:textId="77777777" w:rsidR="00C85442" w:rsidRPr="00C85442" w:rsidRDefault="00C85442" w:rsidP="00C85442">
      <w:pPr>
        <w:pStyle w:val="NormalWeb"/>
        <w:spacing w:before="0" w:beforeAutospacing="0" w:after="0" w:afterAutospacing="0" w:line="276" w:lineRule="auto"/>
        <w:ind w:firstLine="720"/>
        <w:jc w:val="both"/>
        <w:rPr>
          <w:rFonts w:asciiTheme="majorBidi" w:hAnsiTheme="majorBidi" w:cstheme="majorBidi"/>
          <w:lang w:val="ru-RU"/>
        </w:rPr>
      </w:pPr>
      <w:r w:rsidRPr="00C85442">
        <w:rPr>
          <w:rFonts w:asciiTheme="majorBidi" w:hAnsiTheme="majorBidi" w:cstheme="majorBidi"/>
          <w:lang w:val="ru-RU"/>
        </w:rPr>
        <w:t xml:space="preserve">У спецификацији је потребно описати очекивану техничку архитектуру решења, са нагласком на употребу отворених стандарда, подршку за интеграцију са постојећим информационим системима наручиоца путем стандардизованих </w:t>
      </w:r>
      <w:r w:rsidRPr="004840B7">
        <w:rPr>
          <w:rFonts w:asciiTheme="majorBidi" w:hAnsiTheme="majorBidi" w:cstheme="majorBidi"/>
        </w:rPr>
        <w:t>API</w:t>
      </w:r>
      <w:r w:rsidRPr="00C85442">
        <w:rPr>
          <w:rFonts w:asciiTheme="majorBidi" w:hAnsiTheme="majorBidi" w:cstheme="majorBidi"/>
          <w:lang w:val="ru-RU"/>
        </w:rPr>
        <w:t xml:space="preserve"> интерфејса, као и на формате података за размену (нпр. </w:t>
      </w:r>
      <w:r w:rsidRPr="004840B7">
        <w:rPr>
          <w:rFonts w:asciiTheme="majorBidi" w:hAnsiTheme="majorBidi" w:cstheme="majorBidi"/>
        </w:rPr>
        <w:t>JSON</w:t>
      </w:r>
      <w:r w:rsidRPr="00C85442">
        <w:rPr>
          <w:rFonts w:asciiTheme="majorBidi" w:hAnsiTheme="majorBidi" w:cstheme="majorBidi"/>
          <w:lang w:val="ru-RU"/>
        </w:rPr>
        <w:t xml:space="preserve">, </w:t>
      </w:r>
      <w:r w:rsidRPr="004840B7">
        <w:rPr>
          <w:rFonts w:asciiTheme="majorBidi" w:hAnsiTheme="majorBidi" w:cstheme="majorBidi"/>
        </w:rPr>
        <w:t>XML</w:t>
      </w:r>
      <w:r w:rsidRPr="00C85442">
        <w:rPr>
          <w:rFonts w:asciiTheme="majorBidi" w:hAnsiTheme="majorBidi" w:cstheme="majorBidi"/>
          <w:lang w:val="ru-RU"/>
        </w:rPr>
        <w:t xml:space="preserve">, </w:t>
      </w:r>
      <w:r w:rsidRPr="004840B7">
        <w:rPr>
          <w:rFonts w:asciiTheme="majorBidi" w:hAnsiTheme="majorBidi" w:cstheme="majorBidi"/>
        </w:rPr>
        <w:t>CSV</w:t>
      </w:r>
      <w:r w:rsidRPr="00C85442">
        <w:rPr>
          <w:rFonts w:asciiTheme="majorBidi" w:hAnsiTheme="majorBidi" w:cstheme="majorBidi"/>
          <w:lang w:val="ru-RU"/>
        </w:rPr>
        <w:t>).</w:t>
      </w:r>
    </w:p>
    <w:p w14:paraId="76E5C88F" w14:textId="77777777" w:rsidR="00C85442" w:rsidRPr="00C85442" w:rsidRDefault="00C85442" w:rsidP="00C85442">
      <w:pPr>
        <w:pStyle w:val="NormalWeb"/>
        <w:spacing w:before="0" w:beforeAutospacing="0" w:after="0" w:afterAutospacing="0" w:line="276" w:lineRule="auto"/>
        <w:ind w:firstLine="720"/>
        <w:jc w:val="both"/>
        <w:rPr>
          <w:rFonts w:asciiTheme="majorBidi" w:hAnsiTheme="majorBidi" w:cstheme="majorBidi"/>
          <w:lang w:val="ru-RU"/>
        </w:rPr>
      </w:pPr>
      <w:r w:rsidRPr="00C85442">
        <w:rPr>
          <w:rFonts w:asciiTheme="majorBidi" w:hAnsiTheme="majorBidi" w:cstheme="majorBidi"/>
          <w:lang w:val="ru-RU"/>
        </w:rPr>
        <w:t>Неопходно је дефинисати да понуђач има обавезу предаје комплетног изворног кода развијеног решења, уз техничку и корисничку документацију. Наручилац мора задржати сва имовинска права над софтвером, укључујући право на измену, даље коришћење, интеграцију и пренос на трећа лица.</w:t>
      </w:r>
    </w:p>
    <w:p w14:paraId="684C0D76" w14:textId="77777777" w:rsidR="00C85442" w:rsidRPr="00C85442" w:rsidRDefault="00C85442" w:rsidP="00C85442">
      <w:pPr>
        <w:pStyle w:val="NormalWeb"/>
        <w:spacing w:before="0" w:beforeAutospacing="0" w:after="0" w:afterAutospacing="0" w:line="276" w:lineRule="auto"/>
        <w:ind w:firstLine="720"/>
        <w:jc w:val="both"/>
        <w:rPr>
          <w:rFonts w:asciiTheme="majorBidi" w:hAnsiTheme="majorBidi" w:cstheme="majorBidi"/>
          <w:lang w:val="ru-RU"/>
        </w:rPr>
      </w:pPr>
      <w:r w:rsidRPr="00C85442">
        <w:rPr>
          <w:rFonts w:asciiTheme="majorBidi" w:hAnsiTheme="majorBidi" w:cstheme="majorBidi"/>
          <w:lang w:val="ru-RU"/>
        </w:rPr>
        <w:t>Спецификација такође треба да обухвати обавезу обучавања крајњих корисника и администратора, као и испоруку пратећих упутстава и приручника у електронском или штампаном облику, у обиму који обезбеђује самостално коришћење апликације након испоруке.</w:t>
      </w:r>
    </w:p>
    <w:p w14:paraId="48AD4DD8" w14:textId="77777777" w:rsidR="00C85442" w:rsidRPr="00C85442" w:rsidRDefault="00C85442" w:rsidP="00C85442">
      <w:pPr>
        <w:pStyle w:val="NormalWeb"/>
        <w:spacing w:before="0" w:beforeAutospacing="0" w:after="0" w:afterAutospacing="0" w:line="276" w:lineRule="auto"/>
        <w:ind w:firstLine="720"/>
        <w:jc w:val="both"/>
        <w:rPr>
          <w:rFonts w:asciiTheme="majorBidi" w:hAnsiTheme="majorBidi" w:cstheme="majorBidi"/>
          <w:lang w:val="ru-RU"/>
        </w:rPr>
      </w:pPr>
      <w:r w:rsidRPr="00C85442">
        <w:rPr>
          <w:rFonts w:asciiTheme="majorBidi" w:hAnsiTheme="majorBidi" w:cstheme="majorBidi"/>
          <w:lang w:val="ru-RU"/>
        </w:rPr>
        <w:t>Пожељно је да се наведе очекивани ток реализације пројекта, укључујући развојне фазе и динамику тестирања и примопредаје.</w:t>
      </w:r>
    </w:p>
    <w:p w14:paraId="3B90397A" w14:textId="77777777" w:rsidR="00C85442" w:rsidRPr="00B17E00" w:rsidRDefault="00C85442" w:rsidP="00C85442">
      <w:pPr>
        <w:pStyle w:val="NormalWeb"/>
        <w:spacing w:before="0" w:beforeAutospacing="0" w:after="0" w:afterAutospacing="0" w:line="276" w:lineRule="auto"/>
        <w:ind w:firstLine="720"/>
        <w:jc w:val="both"/>
        <w:rPr>
          <w:rFonts w:asciiTheme="majorBidi" w:hAnsiTheme="majorBidi" w:cstheme="majorBidi"/>
          <w:lang w:val="ru-RU"/>
        </w:rPr>
      </w:pPr>
      <w:r w:rsidRPr="00C85442">
        <w:rPr>
          <w:rFonts w:asciiTheme="majorBidi" w:hAnsiTheme="majorBidi" w:cstheme="majorBidi"/>
          <w:lang w:val="ru-RU"/>
        </w:rPr>
        <w:t xml:space="preserve">На крају, техничка спецификација треба да предвиди основне елементе у вези са подршком и одржавањем након испоруке решења, укључујући минимални гарантни рок у оквиру ког понуђач отклања евентуалне грешке без додатне накнаде и омогућава континуитет функционисања апликације. Поред тога, неопходно је дефинисати и </w:t>
      </w:r>
      <w:r w:rsidRPr="004840B7">
        <w:rPr>
          <w:rFonts w:asciiTheme="majorBidi" w:hAnsiTheme="majorBidi" w:cstheme="majorBidi"/>
        </w:rPr>
        <w:t>Service</w:t>
      </w:r>
      <w:r w:rsidRPr="00C85442">
        <w:rPr>
          <w:rFonts w:asciiTheme="majorBidi" w:hAnsiTheme="majorBidi" w:cstheme="majorBidi"/>
          <w:lang w:val="ru-RU"/>
        </w:rPr>
        <w:t xml:space="preserve"> </w:t>
      </w:r>
      <w:r w:rsidRPr="004840B7">
        <w:rPr>
          <w:rFonts w:asciiTheme="majorBidi" w:hAnsiTheme="majorBidi" w:cstheme="majorBidi"/>
        </w:rPr>
        <w:t>Level</w:t>
      </w:r>
      <w:r w:rsidRPr="00C85442">
        <w:rPr>
          <w:rFonts w:asciiTheme="majorBidi" w:hAnsiTheme="majorBidi" w:cstheme="majorBidi"/>
          <w:lang w:val="ru-RU"/>
        </w:rPr>
        <w:t xml:space="preserve"> </w:t>
      </w:r>
      <w:r w:rsidRPr="004840B7">
        <w:rPr>
          <w:rFonts w:asciiTheme="majorBidi" w:hAnsiTheme="majorBidi" w:cstheme="majorBidi"/>
        </w:rPr>
        <w:t>Agreement</w:t>
      </w:r>
      <w:r w:rsidRPr="00C85442">
        <w:rPr>
          <w:rFonts w:asciiTheme="majorBidi" w:hAnsiTheme="majorBidi" w:cstheme="majorBidi"/>
          <w:lang w:val="ru-RU"/>
        </w:rPr>
        <w:t xml:space="preserve"> (</w:t>
      </w:r>
      <w:r w:rsidRPr="004840B7">
        <w:rPr>
          <w:rFonts w:asciiTheme="majorBidi" w:hAnsiTheme="majorBidi" w:cstheme="majorBidi"/>
        </w:rPr>
        <w:t>SLA</w:t>
      </w:r>
      <w:r w:rsidRPr="00C85442">
        <w:rPr>
          <w:rFonts w:asciiTheme="majorBidi" w:hAnsiTheme="majorBidi" w:cstheme="majorBidi"/>
          <w:lang w:val="ru-RU"/>
        </w:rPr>
        <w:t xml:space="preserve">) који обавезује понуђача да обезбеди одговарајући ниво услуге </w:t>
      </w:r>
      <w:r w:rsidRPr="00C85442">
        <w:rPr>
          <w:rFonts w:asciiTheme="majorBidi" w:hAnsiTheme="majorBidi" w:cstheme="majorBidi"/>
          <w:lang w:val="ru-RU"/>
        </w:rPr>
        <w:lastRenderedPageBreak/>
        <w:t xml:space="preserve">током периода одржавања. </w:t>
      </w:r>
      <w:r w:rsidRPr="004840B7">
        <w:rPr>
          <w:rFonts w:asciiTheme="majorBidi" w:hAnsiTheme="majorBidi" w:cstheme="majorBidi"/>
        </w:rPr>
        <w:t>SLA</w:t>
      </w:r>
      <w:r w:rsidRPr="00C85442">
        <w:rPr>
          <w:rFonts w:asciiTheme="majorBidi" w:hAnsiTheme="majorBidi" w:cstheme="majorBidi"/>
          <w:lang w:val="ru-RU"/>
        </w:rPr>
        <w:t xml:space="preserve"> треба да садржи прецизно дефинисане параметре као што су максимално дозвољено време за реакцију и отклањање грешака у зависности од њихове критичности, доступност система, начин и време пружања корисничке подршке, као и мере ескалације у случају неодговарајућег поступања. На овај начин се осигурава предвидивост квалитета услуге и смањује ризик од прекида у раду апликације.</w:t>
      </w:r>
    </w:p>
    <w:p w14:paraId="2C0E88BB" w14:textId="77777777" w:rsidR="002B66C5" w:rsidRPr="00B17E00" w:rsidRDefault="002B66C5" w:rsidP="00C85442">
      <w:pPr>
        <w:pStyle w:val="NormalWeb"/>
        <w:spacing w:before="0" w:beforeAutospacing="0" w:after="0" w:afterAutospacing="0" w:line="276" w:lineRule="auto"/>
        <w:ind w:firstLine="720"/>
        <w:jc w:val="both"/>
        <w:rPr>
          <w:rFonts w:asciiTheme="majorBidi" w:hAnsiTheme="majorBidi" w:cstheme="majorBidi"/>
          <w:lang w:val="ru-RU"/>
        </w:rPr>
      </w:pPr>
    </w:p>
    <w:p w14:paraId="26F9C747" w14:textId="3A27FF07" w:rsidR="00C85442" w:rsidRPr="00B17E00" w:rsidRDefault="00AD0A4C" w:rsidP="002B66C5">
      <w:pPr>
        <w:pStyle w:val="Heading2"/>
        <w:jc w:val="both"/>
        <w:rPr>
          <w:lang w:val="ru-RU"/>
        </w:rPr>
      </w:pPr>
      <w:bookmarkStart w:id="35" w:name="_Toc207369799"/>
      <w:r w:rsidRPr="00AD0A4C">
        <w:rPr>
          <w:lang w:val="ru-RU"/>
        </w:rPr>
        <w:t xml:space="preserve">7.3 </w:t>
      </w:r>
      <w:r w:rsidR="00C85442" w:rsidRPr="00B17E00">
        <w:rPr>
          <w:lang w:val="ru-RU"/>
        </w:rPr>
        <w:t>Опште о критеријумима за квалитативни избор привредног субјекта</w:t>
      </w:r>
      <w:bookmarkEnd w:id="35"/>
    </w:p>
    <w:p w14:paraId="52505B39" w14:textId="77777777" w:rsidR="002B66C5" w:rsidRPr="00B17E00" w:rsidRDefault="002B66C5" w:rsidP="002B66C5">
      <w:pPr>
        <w:pStyle w:val="Heading2"/>
        <w:jc w:val="both"/>
        <w:rPr>
          <w:lang w:val="ru-RU"/>
        </w:rPr>
      </w:pPr>
    </w:p>
    <w:p w14:paraId="575EACFB" w14:textId="77777777" w:rsidR="00C85442" w:rsidRPr="00C85442" w:rsidRDefault="00C85442" w:rsidP="00C85442">
      <w:pPr>
        <w:pStyle w:val="NormalWeb"/>
        <w:spacing w:before="0" w:beforeAutospacing="0" w:after="0" w:afterAutospacing="0" w:line="276" w:lineRule="auto"/>
        <w:ind w:firstLine="357"/>
        <w:jc w:val="both"/>
        <w:rPr>
          <w:rFonts w:asciiTheme="majorBidi" w:hAnsiTheme="majorBidi" w:cstheme="majorBidi"/>
          <w:lang w:val="ru-RU"/>
        </w:rPr>
      </w:pPr>
      <w:r w:rsidRPr="00C85442">
        <w:rPr>
          <w:rFonts w:asciiTheme="majorBidi" w:hAnsiTheme="majorBidi" w:cstheme="majorBidi"/>
          <w:lang w:val="ru-RU"/>
        </w:rPr>
        <w:t>Приликом утврђивања критеријума за квалитативни избор привредног субјекта у поступку јавне набавке услуг</w:t>
      </w:r>
      <w:r w:rsidRPr="004840B7">
        <w:rPr>
          <w:rFonts w:asciiTheme="majorBidi" w:hAnsiTheme="majorBidi" w:cstheme="majorBidi"/>
        </w:rPr>
        <w:t>a</w:t>
      </w:r>
      <w:r w:rsidRPr="00C85442">
        <w:rPr>
          <w:rFonts w:asciiTheme="majorBidi" w:hAnsiTheme="majorBidi" w:cstheme="majorBidi"/>
          <w:lang w:val="ru-RU"/>
        </w:rPr>
        <w:t xml:space="preserve"> развоја веб апликације по мери и у складу са потребама наручиоца, наручилац је дужан да обезбеди да критеријуми буду унапред одређени, транспарентни, недискриминаторни и пропорционални предмету набавке. Пожељно је да се као критеријуми квалификације утврде технички и професионални капацитети понуђача, као што су искуство у развоју сличних софтверских решења, поседовање релевантних сертификата, као и ангажовање стручног тима са доказаним знањем и искуством у развоју апликација сличне намене. Сви критеријуми морају бити јасно дефинисани у конкурсној документацији и доказиви уз понуду, у складу са одредбама ЗЈН. Наручилац не сме постављати услове који би могли довести до неоснованог ограничења конкуренције или фаворизовања одређених учесника.</w:t>
      </w:r>
    </w:p>
    <w:p w14:paraId="661F103E" w14:textId="77777777" w:rsidR="00C85442" w:rsidRPr="00C85442" w:rsidRDefault="00C85442" w:rsidP="00C85442">
      <w:pPr>
        <w:pStyle w:val="NormalWeb"/>
        <w:spacing w:before="0" w:beforeAutospacing="0" w:after="0" w:afterAutospacing="0" w:line="276" w:lineRule="auto"/>
        <w:ind w:firstLine="357"/>
        <w:jc w:val="both"/>
        <w:rPr>
          <w:rFonts w:asciiTheme="majorBidi" w:hAnsiTheme="majorBidi" w:cstheme="majorBidi"/>
          <w:lang w:val="ru-RU"/>
        </w:rPr>
      </w:pPr>
      <w:r w:rsidRPr="00C85442">
        <w:rPr>
          <w:rFonts w:asciiTheme="majorBidi" w:hAnsiTheme="majorBidi" w:cstheme="majorBidi"/>
          <w:lang w:val="ru-RU"/>
        </w:rPr>
        <w:t>Наручилац може, у складу са предметом набавке, утврдити критеријуме који се односе на технички и професионални капацитет привредног субјекта, као што су искуство у развоју и имплементацији софтверских решења по мери. Као доказ, може се захтевати да понуђач поседује одређен број референци за успешно реализоване пројекте сличне намене у последње три године, при чему се под сличношћу подразумева обим, технолошки оквир и намена решења. Такође, може се тражити да понуђач има на располагању стручни тим који обухвата најмање два лица са релевантним искуством и квалификацијама у развоју веб апликација, при чему се искуство и квалификације доказују биографијама и изјавама ангажованих лица.</w:t>
      </w:r>
    </w:p>
    <w:p w14:paraId="50BF0C6A" w14:textId="745C8FA3" w:rsidR="00C85442" w:rsidRPr="00C85442" w:rsidRDefault="00AD0A4C" w:rsidP="002B66C5">
      <w:pPr>
        <w:pStyle w:val="NormalWeb"/>
        <w:spacing w:line="276" w:lineRule="auto"/>
        <w:rPr>
          <w:rFonts w:asciiTheme="majorBidi" w:hAnsiTheme="majorBidi" w:cstheme="majorBidi"/>
          <w:b/>
          <w:bCs/>
          <w:lang w:val="ru-RU"/>
        </w:rPr>
      </w:pPr>
      <w:bookmarkStart w:id="36" w:name="_Toc207369800"/>
      <w:r w:rsidRPr="00AD0A4C">
        <w:rPr>
          <w:rStyle w:val="Heading2Char"/>
          <w:lang w:val="ru-RU"/>
        </w:rPr>
        <w:t xml:space="preserve">7.4 </w:t>
      </w:r>
      <w:r w:rsidR="00C85442" w:rsidRPr="002B66C5">
        <w:rPr>
          <w:rStyle w:val="Heading2Char"/>
          <w:lang w:val="ru-RU"/>
        </w:rPr>
        <w:t>Опште о критеријумима за доделу уговора</w:t>
      </w:r>
      <w:bookmarkEnd w:id="36"/>
    </w:p>
    <w:p w14:paraId="4C4C1BF1" w14:textId="77777777" w:rsidR="00C85442" w:rsidRPr="00C85442" w:rsidRDefault="00C85442" w:rsidP="00C85442">
      <w:pPr>
        <w:pStyle w:val="NormalWeb"/>
        <w:spacing w:line="276" w:lineRule="auto"/>
        <w:ind w:firstLine="720"/>
        <w:jc w:val="both"/>
        <w:rPr>
          <w:rFonts w:asciiTheme="majorBidi" w:hAnsiTheme="majorBidi" w:cstheme="majorBidi"/>
          <w:lang w:val="ru-RU"/>
        </w:rPr>
      </w:pPr>
      <w:r w:rsidRPr="00C85442">
        <w:rPr>
          <w:rFonts w:asciiTheme="majorBidi" w:hAnsiTheme="majorBidi" w:cstheme="majorBidi"/>
          <w:lang w:val="ru-RU"/>
        </w:rPr>
        <w:t>Критеријум за доделу уговора код овакве врсте набавке је најбољи однос цене и квалитета. Поред понуђене цене, квалитативни елементи који се могу оцењивати обухватају техничке карактеристике и архитектуру предложеног решења, усклађеност са захтевима наручиоца, предложену методологију развоја, као и стручност и искуство тима који ће бити ангажован на реализацији пројекта. Сваки од елемената критеријума биће јасно дефинисан и вреднован на основу унапред утврђених параметара у конкурсној документацији. Оваквим приступом омогућава се избор понуде која не само да је финансијски прихватљива, већ и квалитативно најбоље одговара потребама и очекивањима наручиоца.</w:t>
      </w:r>
    </w:p>
    <w:p w14:paraId="1ED8D9CC" w14:textId="5B60C80F" w:rsidR="00C85442" w:rsidRPr="00B17E00" w:rsidRDefault="00C85442" w:rsidP="00B17E00">
      <w:pPr>
        <w:pStyle w:val="Heading2"/>
        <w:rPr>
          <w:lang w:val="ru-RU"/>
        </w:rPr>
      </w:pPr>
      <w:r w:rsidRPr="00B17E00">
        <w:rPr>
          <w:lang w:val="ru-RU"/>
        </w:rPr>
        <w:lastRenderedPageBreak/>
        <w:t xml:space="preserve"> </w:t>
      </w:r>
      <w:bookmarkStart w:id="37" w:name="_Toc207369801"/>
      <w:r w:rsidR="00AD0A4C" w:rsidRPr="00AD0A4C">
        <w:rPr>
          <w:lang w:val="ru-RU"/>
        </w:rPr>
        <w:t xml:space="preserve">7.5 </w:t>
      </w:r>
      <w:r w:rsidRPr="00B17E00">
        <w:rPr>
          <w:lang w:val="ru-RU"/>
        </w:rPr>
        <w:t>Пример јавне набавке веб апликације по мери и у складу са потребама наруциоца</w:t>
      </w:r>
      <w:bookmarkEnd w:id="37"/>
      <w:r w:rsidRPr="00B17E00">
        <w:rPr>
          <w:lang w:val="ru-RU"/>
        </w:rPr>
        <w:t xml:space="preserve"> </w:t>
      </w:r>
    </w:p>
    <w:p w14:paraId="00283A82" w14:textId="77777777" w:rsidR="00C85442" w:rsidRPr="00B17E00" w:rsidRDefault="00C85442" w:rsidP="00B17E00">
      <w:pPr>
        <w:pStyle w:val="Heading2"/>
        <w:rPr>
          <w:lang w:val="ru-RU"/>
        </w:rPr>
      </w:pPr>
      <w:bookmarkStart w:id="38" w:name="_Toc207369802"/>
      <w:r w:rsidRPr="00B17E00">
        <w:rPr>
          <w:lang w:val="ru-RU"/>
        </w:rPr>
        <w:t>“</w:t>
      </w:r>
      <w:r w:rsidRPr="00B17E00">
        <w:rPr>
          <w:rFonts w:eastAsiaTheme="minorHAnsi"/>
          <w:kern w:val="2"/>
          <w:sz w:val="28"/>
          <w:szCs w:val="28"/>
          <w:lang w:val="ru-RU"/>
          <w14:ligatures w14:val="standardContextual"/>
        </w:rPr>
        <w:t xml:space="preserve"> </w:t>
      </w:r>
      <w:r w:rsidRPr="00B17E00">
        <w:rPr>
          <w:lang w:val="ru-RU"/>
        </w:rPr>
        <w:t>Израда и имплементација в</w:t>
      </w:r>
      <w:r w:rsidRPr="004840B7">
        <w:t>e</w:t>
      </w:r>
      <w:r w:rsidRPr="00B17E00">
        <w:rPr>
          <w:lang w:val="ru-RU"/>
        </w:rPr>
        <w:t>б апликације за грађанско предлагање и гласање о буџетским пројектима, са хостовањем у локалном окружењу наручиоца”</w:t>
      </w:r>
      <w:bookmarkEnd w:id="38"/>
    </w:p>
    <w:p w14:paraId="22594713" w14:textId="7EF65B5C" w:rsidR="00C85442" w:rsidRPr="00B17E00" w:rsidRDefault="00C85442" w:rsidP="00B17E00">
      <w:pPr>
        <w:pStyle w:val="Heading4"/>
        <w:rPr>
          <w:lang w:val="ru-RU"/>
        </w:rPr>
      </w:pPr>
      <w:r w:rsidRPr="00B17E00">
        <w:rPr>
          <w:lang w:val="ru-RU"/>
        </w:rPr>
        <w:t>Опис предмета набавке</w:t>
      </w:r>
    </w:p>
    <w:p w14:paraId="56086012" w14:textId="77777777" w:rsidR="00C85442" w:rsidRPr="00C85442" w:rsidRDefault="00C85442" w:rsidP="00C85442">
      <w:pPr>
        <w:pStyle w:val="NormalWeb"/>
        <w:spacing w:line="276" w:lineRule="auto"/>
        <w:ind w:firstLine="720"/>
        <w:jc w:val="both"/>
        <w:rPr>
          <w:rFonts w:asciiTheme="majorBidi" w:hAnsiTheme="majorBidi" w:cstheme="majorBidi"/>
          <w:lang w:val="ru-RU"/>
        </w:rPr>
      </w:pPr>
      <w:r w:rsidRPr="00C85442">
        <w:rPr>
          <w:rFonts w:asciiTheme="majorBidi" w:hAnsiTheme="majorBidi" w:cstheme="majorBidi"/>
          <w:lang w:val="ru-RU"/>
        </w:rPr>
        <w:t>Предмет јавне набавке је развој и имплементација веб апликације која ће омогућити грађанима да на транспарентан и структуриран начин предлажу пројекте за финансирање из буџета јединице локалне самоуправе, да коментаришу и оцене предлоге других корисника, као и да учествују у вишекружном систему гласања. Апликација мора обухватати и напредни административни панел за анализу података, као и систем за управљање садржајем. Предвиђено је да се апликација хостује у дата центру наручиоца и да буде доступна 24 часа дневно, седам дана у недељи, уз гарантовану доступност од најмање 99% на месечном нивоу.</w:t>
      </w:r>
    </w:p>
    <w:p w14:paraId="1A5A754C" w14:textId="045E569A" w:rsidR="00C85442" w:rsidRPr="00B17E00" w:rsidRDefault="00C85442" w:rsidP="00B17E00">
      <w:pPr>
        <w:pStyle w:val="Heading4"/>
        <w:rPr>
          <w:lang w:val="ru-RU"/>
        </w:rPr>
      </w:pPr>
      <w:r w:rsidRPr="00B17E00">
        <w:rPr>
          <w:lang w:val="ru-RU"/>
        </w:rPr>
        <w:t>Техничка спецификација</w:t>
      </w:r>
    </w:p>
    <w:p w14:paraId="4A999D3A" w14:textId="77777777" w:rsidR="00B17E00" w:rsidRPr="00B17E00" w:rsidRDefault="00B17E00" w:rsidP="00B17E00">
      <w:pPr>
        <w:pStyle w:val="Heading4"/>
        <w:rPr>
          <w:lang w:val="ru-RU"/>
        </w:rPr>
      </w:pPr>
    </w:p>
    <w:p w14:paraId="1B52A786"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 xml:space="preserve">Апликација мора омогућити регистрацију и пријаву различитих категорија корисника: </w:t>
      </w:r>
      <w:r w:rsidRPr="00C85442">
        <w:rPr>
          <w:rFonts w:asciiTheme="majorBidi" w:hAnsiTheme="majorBidi" w:cstheme="majorBidi"/>
          <w:bCs/>
          <w:lang w:val="ru-RU"/>
        </w:rPr>
        <w:t>грађана, администратора и модератора</w:t>
      </w:r>
      <w:r w:rsidRPr="00C85442">
        <w:rPr>
          <w:rFonts w:asciiTheme="majorBidi" w:hAnsiTheme="majorBidi" w:cstheme="majorBidi"/>
          <w:lang w:val="ru-RU"/>
        </w:rPr>
        <w:t xml:space="preserve">. </w:t>
      </w:r>
    </w:p>
    <w:p w14:paraId="4CF17B06"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Категорија „грађанин“ представља основни кориснички профил намењен свим становницима јединице локалне самоуправе који желе да се укључе у процес буџетског предлагања. Грађанин након електронске верификације приступа персонализованој контролној табли на којој може да уноси сопствене предлоге, допуњује их касније, прегледа предлоге других, оставља коментаре, даје оцене у распону од једне до пет звездица и гласа у свакој од предвиђених фаза. Систем води рачуна да сваки грађанин може само једном да гласа у датом кругу.</w:t>
      </w:r>
    </w:p>
    <w:p w14:paraId="6709699F"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 xml:space="preserve">Категорија „администратор“ додељује се овлашћеним запосленима у органу управе. Администратор има приступ свим конфигурационим страницама система, укључујући креирање нових позива, подешавање временских рокова, дефинисање категорија и буџетских лимита, управљање корисничким улогама, надзирање аналитичких панела, извоз отворених података и преглед безбедносних логова. Најмање два администратора морају постојати ради континуитета пословања, а приступ администраторским функцијама обезбеђује се строгим </w:t>
      </w:r>
      <w:r w:rsidRPr="004840B7">
        <w:rPr>
          <w:rFonts w:asciiTheme="majorBidi" w:hAnsiTheme="majorBidi" w:cstheme="majorBidi"/>
        </w:rPr>
        <w:t>RBAC</w:t>
      </w:r>
      <w:r w:rsidRPr="00C85442">
        <w:rPr>
          <w:rFonts w:asciiTheme="majorBidi" w:hAnsiTheme="majorBidi" w:cstheme="majorBidi"/>
          <w:lang w:val="ru-RU"/>
        </w:rPr>
        <w:t>(</w:t>
      </w:r>
      <w:r w:rsidRPr="00265E38">
        <w:rPr>
          <w:rFonts w:asciiTheme="majorBidi" w:hAnsiTheme="majorBidi" w:cstheme="majorBidi"/>
        </w:rPr>
        <w:t>Role</w:t>
      </w:r>
      <w:r w:rsidRPr="00C85442">
        <w:rPr>
          <w:rFonts w:asciiTheme="majorBidi" w:hAnsiTheme="majorBidi" w:cstheme="majorBidi"/>
          <w:lang w:val="ru-RU"/>
        </w:rPr>
        <w:t>-</w:t>
      </w:r>
      <w:r w:rsidRPr="00265E38">
        <w:rPr>
          <w:rFonts w:asciiTheme="majorBidi" w:hAnsiTheme="majorBidi" w:cstheme="majorBidi"/>
        </w:rPr>
        <w:t>Based</w:t>
      </w:r>
      <w:r w:rsidRPr="00C85442">
        <w:rPr>
          <w:rFonts w:asciiTheme="majorBidi" w:hAnsiTheme="majorBidi" w:cstheme="majorBidi"/>
          <w:lang w:val="ru-RU"/>
        </w:rPr>
        <w:t xml:space="preserve"> </w:t>
      </w:r>
      <w:r w:rsidRPr="00265E38">
        <w:rPr>
          <w:rFonts w:asciiTheme="majorBidi" w:hAnsiTheme="majorBidi" w:cstheme="majorBidi"/>
        </w:rPr>
        <w:t>Access</w:t>
      </w:r>
      <w:r w:rsidRPr="00C85442">
        <w:rPr>
          <w:rFonts w:asciiTheme="majorBidi" w:hAnsiTheme="majorBidi" w:cstheme="majorBidi"/>
          <w:lang w:val="ru-RU"/>
        </w:rPr>
        <w:t xml:space="preserve"> </w:t>
      </w:r>
      <w:r w:rsidRPr="00265E38">
        <w:rPr>
          <w:rFonts w:asciiTheme="majorBidi" w:hAnsiTheme="majorBidi" w:cstheme="majorBidi"/>
        </w:rPr>
        <w:t>Control</w:t>
      </w:r>
      <w:r w:rsidRPr="00C85442">
        <w:rPr>
          <w:rFonts w:asciiTheme="majorBidi" w:hAnsiTheme="majorBidi" w:cstheme="majorBidi"/>
          <w:lang w:val="ru-RU"/>
        </w:rPr>
        <w:t>) принципима и двофакторском аутентикацијом.</w:t>
      </w:r>
    </w:p>
    <w:p w14:paraId="6F25EDCC"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 xml:space="preserve">Категорија „модератор“ припада лицима задуженим за контролу садржаја. Модератор прегледа нове предлоге, проверава да ли су у складу са формалним условима, при томе има могућност да захтева допуну информација, привремено одбија или одобрава објављивање. Он или она управља пријављеним коментарима, одлучује о уклањању непримерених садржаја, те води евиденцију спорних случајева ради </w:t>
      </w:r>
      <w:r w:rsidRPr="00C85442">
        <w:rPr>
          <w:rFonts w:asciiTheme="majorBidi" w:hAnsiTheme="majorBidi" w:cstheme="majorBidi"/>
          <w:lang w:val="ru-RU"/>
        </w:rPr>
        <w:lastRenderedPageBreak/>
        <w:t>транспарентности поступка. Модератор нема приступ конфигурационим подешавањима, али има право увида у статистику активности која се односи на прегледане или санкционисане садржаје.</w:t>
      </w:r>
    </w:p>
    <w:p w14:paraId="1D20A0AD"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t>Аутентикација се мора омогућити путем корисничког имена и лозинке, уз опциону подршку за двофакторску аутентикацију (2</w:t>
      </w:r>
      <w:r w:rsidRPr="004840B7">
        <w:rPr>
          <w:rFonts w:asciiTheme="majorBidi" w:eastAsia="Times New Roman" w:hAnsiTheme="majorBidi" w:cstheme="majorBidi"/>
        </w:rPr>
        <w:t>FA</w:t>
      </w:r>
      <w:r w:rsidRPr="00C85442">
        <w:rPr>
          <w:rFonts w:asciiTheme="majorBidi" w:eastAsia="Times New Roman" w:hAnsiTheme="majorBidi" w:cstheme="majorBidi"/>
          <w:lang w:val="ru-RU"/>
        </w:rPr>
        <w:t xml:space="preserve"> - </w:t>
      </w:r>
      <w:r w:rsidRPr="009E0703">
        <w:rPr>
          <w:rFonts w:asciiTheme="majorBidi" w:eastAsia="Times New Roman" w:hAnsiTheme="majorBidi" w:cstheme="majorBidi"/>
        </w:rPr>
        <w:t>Two</w:t>
      </w:r>
      <w:r w:rsidRPr="00C85442">
        <w:rPr>
          <w:rFonts w:asciiTheme="majorBidi" w:eastAsia="Times New Roman" w:hAnsiTheme="majorBidi" w:cstheme="majorBidi"/>
          <w:lang w:val="ru-RU"/>
        </w:rPr>
        <w:t>-</w:t>
      </w:r>
      <w:r w:rsidRPr="009E0703">
        <w:rPr>
          <w:rFonts w:asciiTheme="majorBidi" w:eastAsia="Times New Roman" w:hAnsiTheme="majorBidi" w:cstheme="majorBidi"/>
        </w:rPr>
        <w:t>Factor</w:t>
      </w:r>
      <w:r w:rsidRPr="00C85442">
        <w:rPr>
          <w:rFonts w:asciiTheme="majorBidi" w:eastAsia="Times New Roman" w:hAnsiTheme="majorBidi" w:cstheme="majorBidi"/>
          <w:lang w:val="ru-RU"/>
        </w:rPr>
        <w:t xml:space="preserve"> </w:t>
      </w:r>
      <w:r w:rsidRPr="009E0703">
        <w:rPr>
          <w:rFonts w:asciiTheme="majorBidi" w:eastAsia="Times New Roman" w:hAnsiTheme="majorBidi" w:cstheme="majorBidi"/>
        </w:rPr>
        <w:t>Authentication</w:t>
      </w:r>
      <w:r w:rsidRPr="00C85442">
        <w:rPr>
          <w:rFonts w:asciiTheme="majorBidi" w:eastAsia="Times New Roman" w:hAnsiTheme="majorBidi" w:cstheme="majorBidi"/>
          <w:lang w:val="ru-RU"/>
        </w:rPr>
        <w:t>) и интеграцију са спољним провајдерима (</w:t>
      </w:r>
      <w:r w:rsidRPr="009E0703">
        <w:rPr>
          <w:rFonts w:asciiTheme="majorBidi" w:eastAsia="Times New Roman" w:hAnsiTheme="majorBidi" w:cstheme="majorBidi"/>
        </w:rPr>
        <w:t>Open</w:t>
      </w:r>
      <w:r w:rsidRPr="00C85442">
        <w:rPr>
          <w:rFonts w:asciiTheme="majorBidi" w:eastAsia="Times New Roman" w:hAnsiTheme="majorBidi" w:cstheme="majorBidi"/>
          <w:lang w:val="ru-RU"/>
        </w:rPr>
        <w:t xml:space="preserve"> </w:t>
      </w:r>
      <w:r w:rsidRPr="009E0703">
        <w:rPr>
          <w:rFonts w:asciiTheme="majorBidi" w:eastAsia="Times New Roman" w:hAnsiTheme="majorBidi" w:cstheme="majorBidi"/>
        </w:rPr>
        <w:t>Authorization</w:t>
      </w:r>
      <w:r w:rsidRPr="00C85442">
        <w:rPr>
          <w:rFonts w:asciiTheme="majorBidi" w:eastAsia="Times New Roman" w:hAnsiTheme="majorBidi" w:cstheme="majorBidi"/>
          <w:lang w:val="ru-RU"/>
        </w:rPr>
        <w:t xml:space="preserve"> 2.0).</w:t>
      </w:r>
    </w:p>
    <w:p w14:paraId="07C0C02D"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t>Систем за унос предлога мора укључивати формулар са аутоматском валидацијом уноса, који садржи поља за назив предлога, опис, категорију, географску локацију, процењену вредност и могућност додавања прилога у различитим форматима. Неопходно је да грађани имају могућност да предлог сачувају као радну верзију, пре објаве. Сваки предлог подлеже прегледу од стране модератора.</w:t>
      </w:r>
    </w:p>
    <w:p w14:paraId="08994216"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t>Апликација мора подржати систем јавног коментарисања и оцењивања предлога. Коментари морају бити видљиви свим корисницима и могу се оцењивати, пријављивати као непримерени, уз модерацију од стране одговорних лица. Поред коментара, грађани треба да имају могућност да оцене сваки предлог оценом од једне до пет звездица.</w:t>
      </w:r>
    </w:p>
    <w:p w14:paraId="7A890142"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t xml:space="preserve">Гласање мора бити организовано у најмање две фазе: у првој се примењује преференцијално гласање где корисници распоређују задат број поена на више предлога; у другој фази се врши финално гласање за ужи избор најбољих предлога, где сваки корисник може да гласа за један предлог. Систем мора осигурати јединственост гласања по кориснику, уз могућност валидације на основу идентификатора (нпр. ЈМБГ или </w:t>
      </w:r>
      <w:r w:rsidRPr="004840B7">
        <w:rPr>
          <w:rFonts w:asciiTheme="majorBidi" w:eastAsia="Times New Roman" w:hAnsiTheme="majorBidi" w:cstheme="majorBidi"/>
        </w:rPr>
        <w:t>IP</w:t>
      </w:r>
      <w:r w:rsidRPr="00C85442">
        <w:rPr>
          <w:rFonts w:asciiTheme="majorBidi" w:eastAsia="Times New Roman" w:hAnsiTheme="majorBidi" w:cstheme="majorBidi"/>
          <w:lang w:val="ru-RU"/>
        </w:rPr>
        <w:t xml:space="preserve"> адресе), водећи рачуна о заштити података о личности.</w:t>
      </w:r>
    </w:p>
    <w:p w14:paraId="750234D0"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t>Апликација мора да садржи аналитички панел за администрацију, кроз који ће овлашћени корисници имати увид у укупан број предлога, гласова, коментара, структуру учесника по демографским критеријумима и приказ трендова кроз визуелизације. Сви подаци морају бити доступни и у формату погодном за извоз (</w:t>
      </w:r>
      <w:r w:rsidRPr="004840B7">
        <w:rPr>
          <w:rFonts w:asciiTheme="majorBidi" w:eastAsia="Times New Roman" w:hAnsiTheme="majorBidi" w:cstheme="majorBidi"/>
        </w:rPr>
        <w:t>PDF</w:t>
      </w:r>
      <w:r w:rsidRPr="00C85442">
        <w:rPr>
          <w:rFonts w:asciiTheme="majorBidi" w:eastAsia="Times New Roman" w:hAnsiTheme="majorBidi" w:cstheme="majorBidi"/>
          <w:lang w:val="ru-RU"/>
        </w:rPr>
        <w:t xml:space="preserve">, </w:t>
      </w:r>
      <w:r w:rsidRPr="004840B7">
        <w:rPr>
          <w:rFonts w:asciiTheme="majorBidi" w:eastAsia="Times New Roman" w:hAnsiTheme="majorBidi" w:cstheme="majorBidi"/>
        </w:rPr>
        <w:t>Excel</w:t>
      </w:r>
      <w:r w:rsidRPr="00C85442">
        <w:rPr>
          <w:rFonts w:asciiTheme="majorBidi" w:eastAsia="Times New Roman" w:hAnsiTheme="majorBidi" w:cstheme="majorBidi"/>
          <w:lang w:val="ru-RU"/>
        </w:rPr>
        <w:t xml:space="preserve">, </w:t>
      </w:r>
      <w:r w:rsidRPr="004840B7">
        <w:rPr>
          <w:rFonts w:asciiTheme="majorBidi" w:eastAsia="Times New Roman" w:hAnsiTheme="majorBidi" w:cstheme="majorBidi"/>
        </w:rPr>
        <w:t>CSV</w:t>
      </w:r>
      <w:r w:rsidRPr="00C85442">
        <w:rPr>
          <w:rFonts w:asciiTheme="majorBidi" w:eastAsia="Times New Roman" w:hAnsiTheme="majorBidi" w:cstheme="majorBidi"/>
          <w:lang w:val="ru-RU"/>
        </w:rPr>
        <w:t>).</w:t>
      </w:r>
    </w:p>
    <w:p w14:paraId="70B108DE"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t xml:space="preserve">Поред тога, потребно је да </w:t>
      </w:r>
      <w:r w:rsidRPr="004840B7">
        <w:rPr>
          <w:rFonts w:asciiTheme="majorBidi" w:eastAsia="Times New Roman" w:hAnsiTheme="majorBidi" w:cstheme="majorBidi"/>
        </w:rPr>
        <w:t>a</w:t>
      </w:r>
      <w:r w:rsidRPr="00C85442">
        <w:rPr>
          <w:rFonts w:asciiTheme="majorBidi" w:eastAsia="Times New Roman" w:hAnsiTheme="majorBidi" w:cstheme="majorBidi"/>
          <w:lang w:val="ru-RU"/>
        </w:rPr>
        <w:t>пликација садржи модул за управљање садржајем (</w:t>
      </w:r>
      <w:r w:rsidRPr="004840B7">
        <w:rPr>
          <w:rFonts w:asciiTheme="majorBidi" w:eastAsia="Times New Roman" w:hAnsiTheme="majorBidi" w:cstheme="majorBidi"/>
        </w:rPr>
        <w:t>CMS</w:t>
      </w:r>
      <w:r w:rsidRPr="00C85442">
        <w:rPr>
          <w:rFonts w:asciiTheme="majorBidi" w:eastAsia="Times New Roman" w:hAnsiTheme="majorBidi" w:cstheme="majorBidi"/>
          <w:lang w:val="ru-RU"/>
        </w:rPr>
        <w:t xml:space="preserve"> - </w:t>
      </w:r>
      <w:r w:rsidRPr="004840B7">
        <w:rPr>
          <w:rFonts w:asciiTheme="majorBidi" w:eastAsia="Times New Roman" w:hAnsiTheme="majorBidi" w:cstheme="majorBidi"/>
          <w:i/>
          <w:iCs/>
        </w:rPr>
        <w:t>Content</w:t>
      </w:r>
      <w:r w:rsidRPr="00C85442">
        <w:rPr>
          <w:rFonts w:asciiTheme="majorBidi" w:eastAsia="Times New Roman" w:hAnsiTheme="majorBidi" w:cstheme="majorBidi"/>
          <w:i/>
          <w:iCs/>
          <w:lang w:val="ru-RU"/>
        </w:rPr>
        <w:t xml:space="preserve"> </w:t>
      </w:r>
      <w:r w:rsidRPr="004840B7">
        <w:rPr>
          <w:rFonts w:asciiTheme="majorBidi" w:eastAsia="Times New Roman" w:hAnsiTheme="majorBidi" w:cstheme="majorBidi"/>
          <w:i/>
          <w:iCs/>
        </w:rPr>
        <w:t>Management</w:t>
      </w:r>
      <w:r w:rsidRPr="00C85442">
        <w:rPr>
          <w:rFonts w:asciiTheme="majorBidi" w:eastAsia="Times New Roman" w:hAnsiTheme="majorBidi" w:cstheme="majorBidi"/>
          <w:i/>
          <w:iCs/>
          <w:lang w:val="ru-RU"/>
        </w:rPr>
        <w:t xml:space="preserve"> </w:t>
      </w:r>
      <w:r w:rsidRPr="004840B7">
        <w:rPr>
          <w:rFonts w:asciiTheme="majorBidi" w:eastAsia="Times New Roman" w:hAnsiTheme="majorBidi" w:cstheme="majorBidi"/>
          <w:i/>
          <w:iCs/>
        </w:rPr>
        <w:t>System</w:t>
      </w:r>
      <w:r w:rsidRPr="00C85442">
        <w:rPr>
          <w:rFonts w:asciiTheme="majorBidi" w:eastAsia="Times New Roman" w:hAnsiTheme="majorBidi" w:cstheme="majorBidi"/>
          <w:lang w:val="ru-RU"/>
        </w:rPr>
        <w:t xml:space="preserve">) који омогућава администраторима креирање и уређивање страница попут новости, водича, објашњења процеса и других статичних информација. </w:t>
      </w:r>
      <w:r w:rsidRPr="004840B7">
        <w:rPr>
          <w:rFonts w:asciiTheme="majorBidi" w:eastAsia="Times New Roman" w:hAnsiTheme="majorBidi" w:cstheme="majorBidi"/>
        </w:rPr>
        <w:t>CMS</w:t>
      </w:r>
      <w:r w:rsidRPr="00C85442">
        <w:rPr>
          <w:rFonts w:asciiTheme="majorBidi" w:eastAsia="Times New Roman" w:hAnsiTheme="majorBidi" w:cstheme="majorBidi"/>
          <w:lang w:val="ru-RU"/>
        </w:rPr>
        <w:t xml:space="preserve"> мора подржавати визуелни едитор, заказано објављивање, верзионисање садржаја, управљање навигацијом и категоризацију статуса предлога, као и подршку за вишејезичност.</w:t>
      </w:r>
    </w:p>
    <w:p w14:paraId="52AE2FD9"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t xml:space="preserve">Апликација мора имати и документован отворени </w:t>
      </w:r>
      <w:r w:rsidRPr="004840B7">
        <w:rPr>
          <w:rFonts w:asciiTheme="majorBidi" w:eastAsia="Times New Roman" w:hAnsiTheme="majorBidi" w:cstheme="majorBidi"/>
        </w:rPr>
        <w:t>API</w:t>
      </w:r>
      <w:r w:rsidRPr="00C85442">
        <w:rPr>
          <w:rFonts w:asciiTheme="majorBidi" w:eastAsia="Times New Roman" w:hAnsiTheme="majorBidi" w:cstheme="majorBidi"/>
          <w:lang w:val="ru-RU"/>
        </w:rPr>
        <w:t xml:space="preserve"> за јавни увид у анонимизоване податке, укључујући списак објављених предлога, број гласова и агрегиране статистике. </w:t>
      </w:r>
      <w:r w:rsidRPr="004840B7">
        <w:rPr>
          <w:rFonts w:asciiTheme="majorBidi" w:eastAsia="Times New Roman" w:hAnsiTheme="majorBidi" w:cstheme="majorBidi"/>
        </w:rPr>
        <w:t>API</w:t>
      </w:r>
      <w:r w:rsidRPr="00C85442">
        <w:rPr>
          <w:rFonts w:asciiTheme="majorBidi" w:eastAsia="Times New Roman" w:hAnsiTheme="majorBidi" w:cstheme="majorBidi"/>
          <w:lang w:val="ru-RU"/>
        </w:rPr>
        <w:t xml:space="preserve"> мора бити доступан у </w:t>
      </w:r>
      <w:r w:rsidRPr="004840B7">
        <w:rPr>
          <w:rFonts w:asciiTheme="majorBidi" w:eastAsia="Times New Roman" w:hAnsiTheme="majorBidi" w:cstheme="majorBidi"/>
        </w:rPr>
        <w:t>JSON</w:t>
      </w:r>
      <w:r w:rsidRPr="00C85442">
        <w:rPr>
          <w:rFonts w:asciiTheme="majorBidi" w:eastAsia="Times New Roman" w:hAnsiTheme="majorBidi" w:cstheme="majorBidi"/>
          <w:lang w:val="ru-RU"/>
        </w:rPr>
        <w:t xml:space="preserve"> формату, са објављеном </w:t>
      </w:r>
      <w:r w:rsidRPr="004840B7">
        <w:rPr>
          <w:rFonts w:asciiTheme="majorBidi" w:eastAsia="Times New Roman" w:hAnsiTheme="majorBidi" w:cstheme="majorBidi"/>
        </w:rPr>
        <w:t>Swagger</w:t>
      </w:r>
      <w:r w:rsidRPr="00C85442">
        <w:rPr>
          <w:rFonts w:asciiTheme="majorBidi" w:eastAsia="Times New Roman" w:hAnsiTheme="majorBidi" w:cstheme="majorBidi"/>
          <w:lang w:val="ru-RU"/>
        </w:rPr>
        <w:t>/</w:t>
      </w:r>
      <w:proofErr w:type="spellStart"/>
      <w:r w:rsidRPr="004840B7">
        <w:rPr>
          <w:rFonts w:asciiTheme="majorBidi" w:eastAsia="Times New Roman" w:hAnsiTheme="majorBidi" w:cstheme="majorBidi"/>
        </w:rPr>
        <w:t>OpenAPI</w:t>
      </w:r>
      <w:proofErr w:type="spellEnd"/>
      <w:r w:rsidRPr="00C85442">
        <w:rPr>
          <w:rFonts w:asciiTheme="majorBidi" w:eastAsia="Times New Roman" w:hAnsiTheme="majorBidi" w:cstheme="majorBidi"/>
          <w:lang w:val="ru-RU"/>
        </w:rPr>
        <w:t xml:space="preserve"> документацијом, и уз примену лиценце отворених података.</w:t>
      </w:r>
    </w:p>
    <w:p w14:paraId="7F6E73C4"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t>Апликација мора бити развијена у архитектури са јасном поделом клијентског и серверског дела (</w:t>
      </w:r>
      <w:r w:rsidRPr="004840B7">
        <w:rPr>
          <w:rFonts w:asciiTheme="majorBidi" w:eastAsia="Times New Roman" w:hAnsiTheme="majorBidi" w:cstheme="majorBidi"/>
        </w:rPr>
        <w:t>frontend</w:t>
      </w:r>
      <w:r w:rsidRPr="00C85442">
        <w:rPr>
          <w:rFonts w:asciiTheme="majorBidi" w:eastAsia="Times New Roman" w:hAnsiTheme="majorBidi" w:cstheme="majorBidi"/>
          <w:lang w:val="ru-RU"/>
        </w:rPr>
        <w:t xml:space="preserve"> и </w:t>
      </w:r>
      <w:r w:rsidRPr="004840B7">
        <w:rPr>
          <w:rFonts w:asciiTheme="majorBidi" w:eastAsia="Times New Roman" w:hAnsiTheme="majorBidi" w:cstheme="majorBidi"/>
        </w:rPr>
        <w:t>backend</w:t>
      </w:r>
      <w:r w:rsidRPr="00C85442">
        <w:rPr>
          <w:rFonts w:asciiTheme="majorBidi" w:eastAsia="Times New Roman" w:hAnsiTheme="majorBidi" w:cstheme="majorBidi"/>
          <w:lang w:val="ru-RU"/>
        </w:rPr>
        <w:t xml:space="preserve">). Клијентски део треба да буде израђен у једном од савремених </w:t>
      </w:r>
      <w:r w:rsidRPr="004840B7">
        <w:rPr>
          <w:rFonts w:asciiTheme="majorBidi" w:eastAsia="Times New Roman" w:hAnsiTheme="majorBidi" w:cstheme="majorBidi"/>
        </w:rPr>
        <w:t>SPA</w:t>
      </w:r>
      <w:r w:rsidRPr="00C85442">
        <w:rPr>
          <w:rFonts w:asciiTheme="majorBidi" w:eastAsia="Times New Roman" w:hAnsiTheme="majorBidi" w:cstheme="majorBidi"/>
          <w:lang w:val="ru-RU"/>
        </w:rPr>
        <w:t xml:space="preserve"> (</w:t>
      </w:r>
      <w:r w:rsidRPr="009E0703">
        <w:rPr>
          <w:rFonts w:asciiTheme="majorBidi" w:eastAsia="Times New Roman" w:hAnsiTheme="majorBidi" w:cstheme="majorBidi"/>
        </w:rPr>
        <w:t>Single</w:t>
      </w:r>
      <w:r w:rsidRPr="00C85442">
        <w:rPr>
          <w:rFonts w:asciiTheme="majorBidi" w:eastAsia="Times New Roman" w:hAnsiTheme="majorBidi" w:cstheme="majorBidi"/>
          <w:lang w:val="ru-RU"/>
        </w:rPr>
        <w:t xml:space="preserve"> </w:t>
      </w:r>
      <w:r w:rsidRPr="009E0703">
        <w:rPr>
          <w:rFonts w:asciiTheme="majorBidi" w:eastAsia="Times New Roman" w:hAnsiTheme="majorBidi" w:cstheme="majorBidi"/>
        </w:rPr>
        <w:t>Page</w:t>
      </w:r>
      <w:r w:rsidRPr="00C85442">
        <w:rPr>
          <w:rFonts w:asciiTheme="majorBidi" w:eastAsia="Times New Roman" w:hAnsiTheme="majorBidi" w:cstheme="majorBidi"/>
          <w:lang w:val="ru-RU"/>
        </w:rPr>
        <w:t xml:space="preserve"> </w:t>
      </w:r>
      <w:r w:rsidRPr="009E0703">
        <w:rPr>
          <w:rFonts w:asciiTheme="majorBidi" w:eastAsia="Times New Roman" w:hAnsiTheme="majorBidi" w:cstheme="majorBidi"/>
        </w:rPr>
        <w:t>Application</w:t>
      </w:r>
      <w:r w:rsidRPr="00C85442">
        <w:rPr>
          <w:rFonts w:asciiTheme="majorBidi" w:eastAsia="Times New Roman" w:hAnsiTheme="majorBidi" w:cstheme="majorBidi"/>
          <w:lang w:val="ru-RU"/>
        </w:rPr>
        <w:t xml:space="preserve">) оквира (нпр. </w:t>
      </w:r>
      <w:r w:rsidRPr="004840B7">
        <w:rPr>
          <w:rFonts w:asciiTheme="majorBidi" w:eastAsia="Times New Roman" w:hAnsiTheme="majorBidi" w:cstheme="majorBidi"/>
        </w:rPr>
        <w:t>React</w:t>
      </w:r>
      <w:r w:rsidRPr="00C85442">
        <w:rPr>
          <w:rFonts w:asciiTheme="majorBidi" w:eastAsia="Times New Roman" w:hAnsiTheme="majorBidi" w:cstheme="majorBidi"/>
          <w:lang w:val="ru-RU"/>
        </w:rPr>
        <w:t xml:space="preserve">, </w:t>
      </w:r>
      <w:r w:rsidRPr="004840B7">
        <w:rPr>
          <w:rFonts w:asciiTheme="majorBidi" w:eastAsia="Times New Roman" w:hAnsiTheme="majorBidi" w:cstheme="majorBidi"/>
        </w:rPr>
        <w:t>Vue</w:t>
      </w:r>
      <w:r w:rsidRPr="00C85442">
        <w:rPr>
          <w:rFonts w:asciiTheme="majorBidi" w:eastAsia="Times New Roman" w:hAnsiTheme="majorBidi" w:cstheme="majorBidi"/>
          <w:lang w:val="ru-RU"/>
        </w:rPr>
        <w:t xml:space="preserve"> или </w:t>
      </w:r>
      <w:r w:rsidRPr="004840B7">
        <w:rPr>
          <w:rFonts w:asciiTheme="majorBidi" w:eastAsia="Times New Roman" w:hAnsiTheme="majorBidi" w:cstheme="majorBidi"/>
        </w:rPr>
        <w:t>Angular</w:t>
      </w:r>
      <w:r w:rsidRPr="00C85442">
        <w:rPr>
          <w:rFonts w:asciiTheme="majorBidi" w:eastAsia="Times New Roman" w:hAnsiTheme="majorBidi" w:cstheme="majorBidi"/>
          <w:lang w:val="ru-RU"/>
        </w:rPr>
        <w:t>), а серверска страна у једном од признатих оквира као што су .</w:t>
      </w:r>
      <w:r w:rsidRPr="004840B7">
        <w:rPr>
          <w:rFonts w:asciiTheme="majorBidi" w:eastAsia="Times New Roman" w:hAnsiTheme="majorBidi" w:cstheme="majorBidi"/>
        </w:rPr>
        <w:t>NET</w:t>
      </w:r>
      <w:r w:rsidRPr="00C85442">
        <w:rPr>
          <w:rFonts w:asciiTheme="majorBidi" w:eastAsia="Times New Roman" w:hAnsiTheme="majorBidi" w:cstheme="majorBidi"/>
          <w:lang w:val="ru-RU"/>
        </w:rPr>
        <w:t xml:space="preserve"> </w:t>
      </w:r>
      <w:r w:rsidRPr="004840B7">
        <w:rPr>
          <w:rFonts w:asciiTheme="majorBidi" w:eastAsia="Times New Roman" w:hAnsiTheme="majorBidi" w:cstheme="majorBidi"/>
        </w:rPr>
        <w:t>Core</w:t>
      </w:r>
      <w:r w:rsidRPr="00C85442">
        <w:rPr>
          <w:rFonts w:asciiTheme="majorBidi" w:eastAsia="Times New Roman" w:hAnsiTheme="majorBidi" w:cstheme="majorBidi"/>
          <w:lang w:val="ru-RU"/>
        </w:rPr>
        <w:t xml:space="preserve">, </w:t>
      </w:r>
      <w:r w:rsidRPr="004840B7">
        <w:rPr>
          <w:rFonts w:asciiTheme="majorBidi" w:eastAsia="Times New Roman" w:hAnsiTheme="majorBidi" w:cstheme="majorBidi"/>
        </w:rPr>
        <w:t>Node</w:t>
      </w:r>
      <w:r w:rsidRPr="00C85442">
        <w:rPr>
          <w:rFonts w:asciiTheme="majorBidi" w:eastAsia="Times New Roman" w:hAnsiTheme="majorBidi" w:cstheme="majorBidi"/>
          <w:lang w:val="ru-RU"/>
        </w:rPr>
        <w:t>.</w:t>
      </w:r>
      <w:proofErr w:type="spellStart"/>
      <w:r w:rsidRPr="004840B7">
        <w:rPr>
          <w:rFonts w:asciiTheme="majorBidi" w:eastAsia="Times New Roman" w:hAnsiTheme="majorBidi" w:cstheme="majorBidi"/>
        </w:rPr>
        <w:t>js</w:t>
      </w:r>
      <w:proofErr w:type="spellEnd"/>
      <w:r w:rsidRPr="00C85442">
        <w:rPr>
          <w:rFonts w:asciiTheme="majorBidi" w:eastAsia="Times New Roman" w:hAnsiTheme="majorBidi" w:cstheme="majorBidi"/>
          <w:lang w:val="ru-RU"/>
        </w:rPr>
        <w:t xml:space="preserve"> или </w:t>
      </w:r>
      <w:r w:rsidRPr="004840B7">
        <w:rPr>
          <w:rFonts w:asciiTheme="majorBidi" w:eastAsia="Times New Roman" w:hAnsiTheme="majorBidi" w:cstheme="majorBidi"/>
        </w:rPr>
        <w:t>Java</w:t>
      </w:r>
      <w:r w:rsidRPr="00C85442">
        <w:rPr>
          <w:rFonts w:asciiTheme="majorBidi" w:eastAsia="Times New Roman" w:hAnsiTheme="majorBidi" w:cstheme="majorBidi"/>
          <w:lang w:val="ru-RU"/>
        </w:rPr>
        <w:t xml:space="preserve"> </w:t>
      </w:r>
      <w:r w:rsidRPr="004840B7">
        <w:rPr>
          <w:rFonts w:asciiTheme="majorBidi" w:eastAsia="Times New Roman" w:hAnsiTheme="majorBidi" w:cstheme="majorBidi"/>
        </w:rPr>
        <w:t>Spring</w:t>
      </w:r>
      <w:r w:rsidRPr="00C85442">
        <w:rPr>
          <w:rFonts w:asciiTheme="majorBidi" w:eastAsia="Times New Roman" w:hAnsiTheme="majorBidi" w:cstheme="majorBidi"/>
          <w:lang w:val="ru-RU"/>
        </w:rPr>
        <w:t xml:space="preserve">, или технички еквивалент. Све компоненте морају бити контејнеризоване </w:t>
      </w:r>
      <w:r w:rsidRPr="00C85442">
        <w:rPr>
          <w:rFonts w:asciiTheme="majorBidi" w:eastAsia="Times New Roman" w:hAnsiTheme="majorBidi" w:cstheme="majorBidi"/>
          <w:lang w:val="ru-RU"/>
        </w:rPr>
        <w:lastRenderedPageBreak/>
        <w:t>(</w:t>
      </w:r>
      <w:r w:rsidRPr="004840B7">
        <w:rPr>
          <w:rFonts w:asciiTheme="majorBidi" w:eastAsia="Times New Roman" w:hAnsiTheme="majorBidi" w:cstheme="majorBidi"/>
        </w:rPr>
        <w:t>Docker</w:t>
      </w:r>
      <w:r w:rsidRPr="00C85442">
        <w:rPr>
          <w:rFonts w:asciiTheme="majorBidi" w:eastAsia="Times New Roman" w:hAnsiTheme="majorBidi" w:cstheme="majorBidi"/>
          <w:lang w:val="ru-RU"/>
        </w:rPr>
        <w:t xml:space="preserve">), са омогућеном аутоматизацијом размене и ажурирања кроз </w:t>
      </w:r>
      <w:r w:rsidRPr="004840B7">
        <w:rPr>
          <w:rFonts w:asciiTheme="majorBidi" w:eastAsia="Times New Roman" w:hAnsiTheme="majorBidi" w:cstheme="majorBidi"/>
        </w:rPr>
        <w:t>CI</w:t>
      </w:r>
      <w:r w:rsidRPr="00C85442">
        <w:rPr>
          <w:rFonts w:asciiTheme="majorBidi" w:eastAsia="Times New Roman" w:hAnsiTheme="majorBidi" w:cstheme="majorBidi"/>
          <w:lang w:val="ru-RU"/>
        </w:rPr>
        <w:t>/</w:t>
      </w:r>
      <w:r w:rsidRPr="004840B7">
        <w:rPr>
          <w:rFonts w:asciiTheme="majorBidi" w:eastAsia="Times New Roman" w:hAnsiTheme="majorBidi" w:cstheme="majorBidi"/>
        </w:rPr>
        <w:t>CD</w:t>
      </w:r>
      <w:r w:rsidRPr="00C85442">
        <w:rPr>
          <w:rFonts w:asciiTheme="majorBidi" w:eastAsia="Times New Roman" w:hAnsiTheme="majorBidi" w:cstheme="majorBidi"/>
          <w:lang w:val="ru-RU"/>
        </w:rPr>
        <w:t xml:space="preserve"> (</w:t>
      </w:r>
      <w:r w:rsidRPr="009E0703">
        <w:rPr>
          <w:rFonts w:asciiTheme="majorBidi" w:eastAsia="Times New Roman" w:hAnsiTheme="majorBidi" w:cstheme="majorBidi"/>
        </w:rPr>
        <w:t>Continuous</w:t>
      </w:r>
      <w:r w:rsidRPr="00C85442">
        <w:rPr>
          <w:rFonts w:asciiTheme="majorBidi" w:eastAsia="Times New Roman" w:hAnsiTheme="majorBidi" w:cstheme="majorBidi"/>
          <w:lang w:val="ru-RU"/>
        </w:rPr>
        <w:t xml:space="preserve"> </w:t>
      </w:r>
      <w:r w:rsidRPr="009E0703">
        <w:rPr>
          <w:rFonts w:asciiTheme="majorBidi" w:eastAsia="Times New Roman" w:hAnsiTheme="majorBidi" w:cstheme="majorBidi"/>
        </w:rPr>
        <w:t>Integration</w:t>
      </w:r>
      <w:r w:rsidRPr="00C85442">
        <w:rPr>
          <w:rFonts w:asciiTheme="majorBidi" w:eastAsia="Times New Roman" w:hAnsiTheme="majorBidi" w:cstheme="majorBidi"/>
          <w:lang w:val="ru-RU"/>
        </w:rPr>
        <w:t>/</w:t>
      </w:r>
      <w:r w:rsidRPr="00C85442">
        <w:rPr>
          <w:lang w:val="ru-RU"/>
        </w:rPr>
        <w:t xml:space="preserve"> </w:t>
      </w:r>
      <w:r w:rsidRPr="009E0703">
        <w:rPr>
          <w:rFonts w:asciiTheme="majorBidi" w:eastAsia="Times New Roman" w:hAnsiTheme="majorBidi" w:cstheme="majorBidi"/>
        </w:rPr>
        <w:t>Continuous</w:t>
      </w:r>
      <w:r w:rsidRPr="00C85442">
        <w:rPr>
          <w:rFonts w:asciiTheme="majorBidi" w:eastAsia="Times New Roman" w:hAnsiTheme="majorBidi" w:cstheme="majorBidi"/>
          <w:lang w:val="ru-RU"/>
        </w:rPr>
        <w:t xml:space="preserve"> </w:t>
      </w:r>
      <w:r w:rsidRPr="009E0703">
        <w:rPr>
          <w:rFonts w:asciiTheme="majorBidi" w:eastAsia="Times New Roman" w:hAnsiTheme="majorBidi" w:cstheme="majorBidi"/>
        </w:rPr>
        <w:t>Deployment</w:t>
      </w:r>
      <w:r w:rsidRPr="00C85442">
        <w:rPr>
          <w:rFonts w:asciiTheme="majorBidi" w:eastAsia="Times New Roman" w:hAnsiTheme="majorBidi" w:cstheme="majorBidi"/>
          <w:lang w:val="ru-RU"/>
        </w:rPr>
        <w:t xml:space="preserve">) процесе. </w:t>
      </w:r>
    </w:p>
    <w:p w14:paraId="4B5C2189"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t xml:space="preserve">Кориснички интерфејс апликације мора бити доступан на српском језику у ћириличном и латиничном писму, уз могућност проширења на друге језике кроз конфигурабилни механизам. Апликација мора бити усклађена са стандардима приступачности </w:t>
      </w:r>
      <w:r w:rsidRPr="004840B7">
        <w:rPr>
          <w:rFonts w:asciiTheme="majorBidi" w:eastAsia="Times New Roman" w:hAnsiTheme="majorBidi" w:cstheme="majorBidi"/>
        </w:rPr>
        <w:t>WCAG</w:t>
      </w:r>
      <w:r w:rsidRPr="00C85442">
        <w:rPr>
          <w:rFonts w:asciiTheme="majorBidi" w:eastAsia="Times New Roman" w:hAnsiTheme="majorBidi" w:cstheme="majorBidi"/>
          <w:lang w:val="ru-RU"/>
        </w:rPr>
        <w:t xml:space="preserve"> 2.1 (</w:t>
      </w:r>
      <w:r w:rsidRPr="00773DCE">
        <w:rPr>
          <w:rFonts w:asciiTheme="majorBidi" w:eastAsia="Times New Roman" w:hAnsiTheme="majorBidi" w:cstheme="majorBidi"/>
        </w:rPr>
        <w:t>Web</w:t>
      </w:r>
      <w:r w:rsidRPr="00C85442">
        <w:rPr>
          <w:rFonts w:asciiTheme="majorBidi" w:eastAsia="Times New Roman" w:hAnsiTheme="majorBidi" w:cstheme="majorBidi"/>
          <w:lang w:val="ru-RU"/>
        </w:rPr>
        <w:t xml:space="preserve"> </w:t>
      </w:r>
      <w:r w:rsidRPr="00773DCE">
        <w:rPr>
          <w:rFonts w:asciiTheme="majorBidi" w:eastAsia="Times New Roman" w:hAnsiTheme="majorBidi" w:cstheme="majorBidi"/>
        </w:rPr>
        <w:t>Content</w:t>
      </w:r>
      <w:r w:rsidRPr="00C85442">
        <w:rPr>
          <w:rFonts w:asciiTheme="majorBidi" w:eastAsia="Times New Roman" w:hAnsiTheme="majorBidi" w:cstheme="majorBidi"/>
          <w:lang w:val="ru-RU"/>
        </w:rPr>
        <w:t xml:space="preserve"> </w:t>
      </w:r>
      <w:r w:rsidRPr="00773DCE">
        <w:rPr>
          <w:rFonts w:asciiTheme="majorBidi" w:eastAsia="Times New Roman" w:hAnsiTheme="majorBidi" w:cstheme="majorBidi"/>
        </w:rPr>
        <w:t>Accessibility</w:t>
      </w:r>
      <w:r w:rsidRPr="00C85442">
        <w:rPr>
          <w:rFonts w:asciiTheme="majorBidi" w:eastAsia="Times New Roman" w:hAnsiTheme="majorBidi" w:cstheme="majorBidi"/>
          <w:lang w:val="ru-RU"/>
        </w:rPr>
        <w:t xml:space="preserve"> </w:t>
      </w:r>
      <w:r w:rsidRPr="00773DCE">
        <w:rPr>
          <w:rFonts w:asciiTheme="majorBidi" w:eastAsia="Times New Roman" w:hAnsiTheme="majorBidi" w:cstheme="majorBidi"/>
        </w:rPr>
        <w:t>Guidelines</w:t>
      </w:r>
      <w:r w:rsidRPr="00C85442">
        <w:rPr>
          <w:rFonts w:asciiTheme="majorBidi" w:eastAsia="Times New Roman" w:hAnsiTheme="majorBidi" w:cstheme="majorBidi"/>
          <w:lang w:val="ru-RU"/>
        </w:rPr>
        <w:t xml:space="preserve"> 2.1), укључујући подршку за читаче екрана, навигацију тастатуром, висок контраст, алтернативне текстове за слике и друге мере које омогућавају приступ особама са инвалидитетом. Интерфејс мора бити дизајниран у складу са принципима једноставности и интуитивности, тако да основне радње (попут уноса предлога, гласања и коментарисања) могу бити обављене у највише три корака. Свака интеракција корисника мора бити праћена јасном визуелном повратном информацијом (</w:t>
      </w:r>
      <w:r w:rsidRPr="004840B7">
        <w:rPr>
          <w:rFonts w:asciiTheme="majorBidi" w:eastAsia="Times New Roman" w:hAnsiTheme="majorBidi" w:cstheme="majorBidi"/>
        </w:rPr>
        <w:t>feedback</w:t>
      </w:r>
      <w:r w:rsidRPr="00C85442">
        <w:rPr>
          <w:rFonts w:asciiTheme="majorBidi" w:eastAsia="Times New Roman" w:hAnsiTheme="majorBidi" w:cstheme="majorBidi"/>
          <w:lang w:val="ru-RU"/>
        </w:rPr>
        <w:t>).</w:t>
      </w:r>
    </w:p>
    <w:p w14:paraId="287F5E03"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t>Систем мора обезбедити минималну подршку за 10.000 истовремених сесија, без деградације перформанси. Максимално прихватљиво време одзива за 95% захтева не сме прелазити 1,5 секунду. Апликација мора бити доступна најмање 99% времена на месечном нивоу.</w:t>
      </w:r>
    </w:p>
    <w:p w14:paraId="39465961"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t xml:space="preserve">Сви преноси података морају бити заштићени употребом </w:t>
      </w:r>
      <w:r w:rsidRPr="004840B7">
        <w:rPr>
          <w:rFonts w:asciiTheme="majorBidi" w:eastAsia="Times New Roman" w:hAnsiTheme="majorBidi" w:cstheme="majorBidi"/>
        </w:rPr>
        <w:t>TLS</w:t>
      </w:r>
      <w:r w:rsidRPr="00C85442">
        <w:rPr>
          <w:rFonts w:asciiTheme="majorBidi" w:eastAsia="Times New Roman" w:hAnsiTheme="majorBidi" w:cstheme="majorBidi"/>
          <w:lang w:val="ru-RU"/>
        </w:rPr>
        <w:t xml:space="preserve"> 1.2 (</w:t>
      </w:r>
      <w:r w:rsidRPr="00464D0B">
        <w:rPr>
          <w:rFonts w:asciiTheme="majorBidi" w:eastAsia="Times New Roman" w:hAnsiTheme="majorBidi" w:cstheme="majorBidi"/>
        </w:rPr>
        <w:t>Transport</w:t>
      </w:r>
      <w:r w:rsidRPr="00C85442">
        <w:rPr>
          <w:rFonts w:asciiTheme="majorBidi" w:eastAsia="Times New Roman" w:hAnsiTheme="majorBidi" w:cstheme="majorBidi"/>
          <w:lang w:val="ru-RU"/>
        </w:rPr>
        <w:t xml:space="preserve"> </w:t>
      </w:r>
      <w:r w:rsidRPr="00464D0B">
        <w:rPr>
          <w:rFonts w:asciiTheme="majorBidi" w:eastAsia="Times New Roman" w:hAnsiTheme="majorBidi" w:cstheme="majorBidi"/>
        </w:rPr>
        <w:t>Layer</w:t>
      </w:r>
      <w:r w:rsidRPr="00C85442">
        <w:rPr>
          <w:rFonts w:asciiTheme="majorBidi" w:eastAsia="Times New Roman" w:hAnsiTheme="majorBidi" w:cstheme="majorBidi"/>
          <w:lang w:val="ru-RU"/>
        </w:rPr>
        <w:t xml:space="preserve"> </w:t>
      </w:r>
      <w:r w:rsidRPr="00464D0B">
        <w:rPr>
          <w:rFonts w:asciiTheme="majorBidi" w:eastAsia="Times New Roman" w:hAnsiTheme="majorBidi" w:cstheme="majorBidi"/>
        </w:rPr>
        <w:t>Security</w:t>
      </w:r>
      <w:r w:rsidRPr="00C85442">
        <w:rPr>
          <w:rFonts w:asciiTheme="majorBidi" w:eastAsia="Times New Roman" w:hAnsiTheme="majorBidi" w:cstheme="majorBidi"/>
          <w:lang w:val="ru-RU"/>
        </w:rPr>
        <w:t xml:space="preserve">) или новије верзије, уз забрану небезбедних криптографских алгоритама. Обавезна је подршка за </w:t>
      </w:r>
      <w:r w:rsidRPr="004840B7">
        <w:rPr>
          <w:rFonts w:asciiTheme="majorBidi" w:eastAsia="Times New Roman" w:hAnsiTheme="majorBidi" w:cstheme="majorBidi"/>
        </w:rPr>
        <w:t>JWT</w:t>
      </w:r>
      <w:r w:rsidRPr="00C85442">
        <w:rPr>
          <w:rFonts w:asciiTheme="majorBidi" w:eastAsia="Times New Roman" w:hAnsiTheme="majorBidi" w:cstheme="majorBidi"/>
          <w:lang w:val="ru-RU"/>
        </w:rPr>
        <w:t xml:space="preserve"> (</w:t>
      </w:r>
      <w:r w:rsidRPr="00464D0B">
        <w:rPr>
          <w:rFonts w:asciiTheme="majorBidi" w:eastAsia="Times New Roman" w:hAnsiTheme="majorBidi" w:cstheme="majorBidi"/>
        </w:rPr>
        <w:t>JSON</w:t>
      </w:r>
      <w:r w:rsidRPr="00C85442">
        <w:rPr>
          <w:rFonts w:asciiTheme="majorBidi" w:eastAsia="Times New Roman" w:hAnsiTheme="majorBidi" w:cstheme="majorBidi"/>
          <w:lang w:val="ru-RU"/>
        </w:rPr>
        <w:t xml:space="preserve"> </w:t>
      </w:r>
      <w:r w:rsidRPr="00464D0B">
        <w:rPr>
          <w:rFonts w:asciiTheme="majorBidi" w:eastAsia="Times New Roman" w:hAnsiTheme="majorBidi" w:cstheme="majorBidi"/>
        </w:rPr>
        <w:t>Web</w:t>
      </w:r>
      <w:r w:rsidRPr="00C85442">
        <w:rPr>
          <w:rFonts w:asciiTheme="majorBidi" w:eastAsia="Times New Roman" w:hAnsiTheme="majorBidi" w:cstheme="majorBidi"/>
          <w:lang w:val="ru-RU"/>
        </w:rPr>
        <w:t xml:space="preserve"> </w:t>
      </w:r>
      <w:r w:rsidRPr="00464D0B">
        <w:rPr>
          <w:rFonts w:asciiTheme="majorBidi" w:eastAsia="Times New Roman" w:hAnsiTheme="majorBidi" w:cstheme="majorBidi"/>
        </w:rPr>
        <w:t>Token</w:t>
      </w:r>
      <w:r w:rsidRPr="00C85442">
        <w:rPr>
          <w:rFonts w:asciiTheme="majorBidi" w:eastAsia="Times New Roman" w:hAnsiTheme="majorBidi" w:cstheme="majorBidi"/>
          <w:lang w:val="ru-RU"/>
        </w:rPr>
        <w:t xml:space="preserve">) токене, </w:t>
      </w:r>
      <w:r w:rsidRPr="004840B7">
        <w:rPr>
          <w:rFonts w:asciiTheme="majorBidi" w:eastAsia="Times New Roman" w:hAnsiTheme="majorBidi" w:cstheme="majorBidi"/>
        </w:rPr>
        <w:t>role</w:t>
      </w:r>
      <w:r w:rsidRPr="00C85442">
        <w:rPr>
          <w:rFonts w:asciiTheme="majorBidi" w:eastAsia="Times New Roman" w:hAnsiTheme="majorBidi" w:cstheme="majorBidi"/>
          <w:lang w:val="ru-RU"/>
        </w:rPr>
        <w:t>-</w:t>
      </w:r>
      <w:r w:rsidRPr="004840B7">
        <w:rPr>
          <w:rFonts w:asciiTheme="majorBidi" w:eastAsia="Times New Roman" w:hAnsiTheme="majorBidi" w:cstheme="majorBidi"/>
        </w:rPr>
        <w:t>based</w:t>
      </w:r>
      <w:r w:rsidRPr="00C85442">
        <w:rPr>
          <w:rFonts w:asciiTheme="majorBidi" w:eastAsia="Times New Roman" w:hAnsiTheme="majorBidi" w:cstheme="majorBidi"/>
          <w:lang w:val="ru-RU"/>
        </w:rPr>
        <w:t xml:space="preserve"> приступ, енкрипциј</w:t>
      </w:r>
      <w:r>
        <w:rPr>
          <w:rFonts w:asciiTheme="majorBidi" w:eastAsia="Times New Roman" w:hAnsiTheme="majorBidi" w:cstheme="majorBidi"/>
        </w:rPr>
        <w:t>a</w:t>
      </w:r>
      <w:r w:rsidRPr="00C85442">
        <w:rPr>
          <w:rFonts w:asciiTheme="majorBidi" w:eastAsia="Times New Roman" w:hAnsiTheme="majorBidi" w:cstheme="majorBidi"/>
          <w:lang w:val="ru-RU"/>
        </w:rPr>
        <w:t xml:space="preserve"> података у мировању и току, заштит</w:t>
      </w:r>
      <w:r>
        <w:rPr>
          <w:rFonts w:asciiTheme="majorBidi" w:eastAsia="Times New Roman" w:hAnsiTheme="majorBidi" w:cstheme="majorBidi"/>
        </w:rPr>
        <w:t>a</w:t>
      </w:r>
      <w:r w:rsidRPr="00C85442">
        <w:rPr>
          <w:rFonts w:asciiTheme="majorBidi" w:eastAsia="Times New Roman" w:hAnsiTheme="majorBidi" w:cstheme="majorBidi"/>
          <w:lang w:val="ru-RU"/>
        </w:rPr>
        <w:t xml:space="preserve"> од најчешћих веб рањивости (</w:t>
      </w:r>
      <w:r w:rsidRPr="004840B7">
        <w:rPr>
          <w:rFonts w:asciiTheme="majorBidi" w:eastAsia="Times New Roman" w:hAnsiTheme="majorBidi" w:cstheme="majorBidi"/>
        </w:rPr>
        <w:t>XSS</w:t>
      </w:r>
      <w:r w:rsidRPr="00C85442">
        <w:rPr>
          <w:rFonts w:asciiTheme="majorBidi" w:eastAsia="Times New Roman" w:hAnsiTheme="majorBidi" w:cstheme="majorBidi"/>
          <w:lang w:val="ru-RU"/>
        </w:rPr>
        <w:t xml:space="preserve">, </w:t>
      </w:r>
      <w:r w:rsidRPr="004840B7">
        <w:rPr>
          <w:rFonts w:asciiTheme="majorBidi" w:eastAsia="Times New Roman" w:hAnsiTheme="majorBidi" w:cstheme="majorBidi"/>
        </w:rPr>
        <w:t>CSRF</w:t>
      </w:r>
      <w:r w:rsidRPr="00C85442">
        <w:rPr>
          <w:rFonts w:asciiTheme="majorBidi" w:eastAsia="Times New Roman" w:hAnsiTheme="majorBidi" w:cstheme="majorBidi"/>
          <w:lang w:val="ru-RU"/>
        </w:rPr>
        <w:t xml:space="preserve">, </w:t>
      </w:r>
      <w:r w:rsidRPr="004840B7">
        <w:rPr>
          <w:rFonts w:asciiTheme="majorBidi" w:eastAsia="Times New Roman" w:hAnsiTheme="majorBidi" w:cstheme="majorBidi"/>
        </w:rPr>
        <w:t>SQLi</w:t>
      </w:r>
      <w:r w:rsidRPr="00C85442">
        <w:rPr>
          <w:rFonts w:asciiTheme="majorBidi" w:eastAsia="Times New Roman" w:hAnsiTheme="majorBidi" w:cstheme="majorBidi"/>
          <w:lang w:val="ru-RU"/>
        </w:rPr>
        <w:t>), као и редовни безбедносни скенови и пенетрациони тестови.</w:t>
      </w:r>
    </w:p>
    <w:p w14:paraId="5ADFB23B"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t xml:space="preserve">Систем мора обезбедити </w:t>
      </w:r>
      <w:r w:rsidRPr="004840B7">
        <w:rPr>
          <w:rFonts w:asciiTheme="majorBidi" w:eastAsia="Times New Roman" w:hAnsiTheme="majorBidi" w:cstheme="majorBidi"/>
        </w:rPr>
        <w:t>audit</w:t>
      </w:r>
      <w:r w:rsidRPr="00C85442">
        <w:rPr>
          <w:rFonts w:asciiTheme="majorBidi" w:eastAsia="Times New Roman" w:hAnsiTheme="majorBidi" w:cstheme="majorBidi"/>
          <w:lang w:val="ru-RU"/>
        </w:rPr>
        <w:t xml:space="preserve"> </w:t>
      </w:r>
      <w:r w:rsidRPr="004840B7">
        <w:rPr>
          <w:rFonts w:asciiTheme="majorBidi" w:eastAsia="Times New Roman" w:hAnsiTheme="majorBidi" w:cstheme="majorBidi"/>
        </w:rPr>
        <w:t>log</w:t>
      </w:r>
      <w:r w:rsidRPr="00C85442">
        <w:rPr>
          <w:rFonts w:asciiTheme="majorBidi" w:eastAsia="Times New Roman" w:hAnsiTheme="majorBidi" w:cstheme="majorBidi"/>
          <w:lang w:val="ru-RU"/>
        </w:rPr>
        <w:t xml:space="preserve"> свих радњи које спроводе администратори и модератори, укључујући измене конфигурација, одлуке о модерацији, креирање и брисање података. </w:t>
      </w:r>
      <w:r w:rsidRPr="004840B7">
        <w:rPr>
          <w:rFonts w:asciiTheme="majorBidi" w:eastAsia="Times New Roman" w:hAnsiTheme="majorBidi" w:cstheme="majorBidi"/>
        </w:rPr>
        <w:t>Audit</w:t>
      </w:r>
      <w:r w:rsidRPr="00C85442">
        <w:rPr>
          <w:rFonts w:asciiTheme="majorBidi" w:eastAsia="Times New Roman" w:hAnsiTheme="majorBidi" w:cstheme="majorBidi"/>
          <w:lang w:val="ru-RU"/>
        </w:rPr>
        <w:t xml:space="preserve"> логови морају садржати датум, време, </w:t>
      </w:r>
      <w:r w:rsidRPr="004840B7">
        <w:rPr>
          <w:rFonts w:asciiTheme="majorBidi" w:eastAsia="Times New Roman" w:hAnsiTheme="majorBidi" w:cstheme="majorBidi"/>
        </w:rPr>
        <w:t>ID</w:t>
      </w:r>
      <w:r w:rsidRPr="00C85442">
        <w:rPr>
          <w:rFonts w:asciiTheme="majorBidi" w:eastAsia="Times New Roman" w:hAnsiTheme="majorBidi" w:cstheme="majorBidi"/>
          <w:lang w:val="ru-RU"/>
        </w:rPr>
        <w:t xml:space="preserve"> корисника и опис радње, и чувати се најмање 24 месеца унутар апликације или повезаног складишта, уз могућност извоза и ревизије.</w:t>
      </w:r>
    </w:p>
    <w:p w14:paraId="52C57306"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t xml:space="preserve">Апликација мора бити усклађена са законом о заштити података о личности (ЗЗПЛ) и са </w:t>
      </w:r>
      <w:r>
        <w:rPr>
          <w:rFonts w:asciiTheme="majorBidi" w:eastAsia="Times New Roman" w:hAnsiTheme="majorBidi" w:cstheme="majorBidi"/>
        </w:rPr>
        <w:t>o</w:t>
      </w:r>
      <w:r w:rsidRPr="00C85442">
        <w:rPr>
          <w:rFonts w:asciiTheme="majorBidi" w:eastAsia="Times New Roman" w:hAnsiTheme="majorBidi" w:cstheme="majorBidi"/>
          <w:lang w:val="ru-RU"/>
        </w:rPr>
        <w:t xml:space="preserve">пштом уредбом о заштити података - </w:t>
      </w:r>
      <w:r w:rsidRPr="004840B7">
        <w:rPr>
          <w:rFonts w:asciiTheme="majorBidi" w:eastAsia="Times New Roman" w:hAnsiTheme="majorBidi" w:cstheme="majorBidi"/>
        </w:rPr>
        <w:t>GDPR</w:t>
      </w:r>
      <w:r w:rsidRPr="00C85442">
        <w:rPr>
          <w:rFonts w:asciiTheme="majorBidi" w:eastAsia="Times New Roman" w:hAnsiTheme="majorBidi" w:cstheme="majorBidi"/>
          <w:lang w:val="ru-RU"/>
        </w:rPr>
        <w:t>, уколико се примењује. Обрада и чување података морају бити реализовани у складу са начелима минимализма, ограничења сврхе, тачности и ограниченог рока чувања. Морају постојати механизми за анонимизацију, логовање приступа подацима и прецизна контрола обраде личних података од стране овлашћених корисника.</w:t>
      </w:r>
    </w:p>
    <w:p w14:paraId="7BDA951A"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t>Понуђач је дужан да достави план и резултате тестирања са детаљном листом тест сценарија (</w:t>
      </w:r>
      <w:r w:rsidRPr="004840B7">
        <w:rPr>
          <w:rFonts w:asciiTheme="majorBidi" w:eastAsia="Times New Roman" w:hAnsiTheme="majorBidi" w:cstheme="majorBidi"/>
        </w:rPr>
        <w:t>test</w:t>
      </w:r>
      <w:r w:rsidRPr="00C85442">
        <w:rPr>
          <w:rFonts w:asciiTheme="majorBidi" w:eastAsia="Times New Roman" w:hAnsiTheme="majorBidi" w:cstheme="majorBidi"/>
          <w:lang w:val="ru-RU"/>
        </w:rPr>
        <w:t xml:space="preserve"> </w:t>
      </w:r>
      <w:r w:rsidRPr="004840B7">
        <w:rPr>
          <w:rFonts w:asciiTheme="majorBidi" w:eastAsia="Times New Roman" w:hAnsiTheme="majorBidi" w:cstheme="majorBidi"/>
        </w:rPr>
        <w:t>cases</w:t>
      </w:r>
      <w:r w:rsidRPr="00C85442">
        <w:rPr>
          <w:rFonts w:asciiTheme="majorBidi" w:eastAsia="Times New Roman" w:hAnsiTheme="majorBidi" w:cstheme="majorBidi"/>
          <w:lang w:val="ru-RU"/>
        </w:rPr>
        <w:t>), која обухвата функционално, перформансно и безбедносно тестирање. Након интерног тестирања, понуђач је у обавези да организује тестирање корисничког интерфејса са најмање 5 крајњих корисника по категорији (грађани, модератори, администратори). Резултати тестирања се документују и достављају наручиоцу, уз образложене предлоге измена ради побољшања приступачности и употребљивости.</w:t>
      </w:r>
    </w:p>
    <w:p w14:paraId="0B97042E"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lastRenderedPageBreak/>
        <w:t xml:space="preserve"> Наручилац врши прихватање целокупног решења кроз формализовану процедуру корисничког прихватања (</w:t>
      </w:r>
      <w:r w:rsidRPr="004840B7">
        <w:rPr>
          <w:rFonts w:asciiTheme="majorBidi" w:eastAsia="Times New Roman" w:hAnsiTheme="majorBidi" w:cstheme="majorBidi"/>
        </w:rPr>
        <w:t>UAT</w:t>
      </w:r>
      <w:r w:rsidRPr="00C85442">
        <w:rPr>
          <w:rFonts w:asciiTheme="majorBidi" w:eastAsia="Times New Roman" w:hAnsiTheme="majorBidi" w:cstheme="majorBidi"/>
          <w:lang w:val="ru-RU"/>
        </w:rPr>
        <w:t>), у оквиру које се спроводи и стрес тестирање са најмање 10.000 сесија у реалном времену. Пријем решења се сматра важећим уколико ниједна критична или висока грешка није присутна, а број средњих грешака је мањи од пет и решив у року од 30 дана..</w:t>
      </w:r>
    </w:p>
    <w:p w14:paraId="3B880465"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bookmarkStart w:id="39" w:name="_Hlk202863634"/>
      <w:r w:rsidRPr="00C85442">
        <w:rPr>
          <w:rFonts w:asciiTheme="majorBidi" w:eastAsia="Times New Roman" w:hAnsiTheme="majorBidi" w:cstheme="majorBidi"/>
          <w:lang w:val="ru-RU"/>
        </w:rPr>
        <w:t>Понуђач је дужан да испоручи комплетну техничку и архитектонску документацију, приручник за администраторе и кориснике у електронском облику, као и видео-туторијале и уводну обуку за администраторе и модераторе у трајању од најмање два дана. Обука се мора спровести уживо или онлајн, уз проверу знања и примену у тест окружењу. Поред тога, понуђач је у обавези да припреми приручник и кратке видео-туторијале намењене крајњим корисницима (грађанима), којима се објашњавају основне функционалности као што су регистрација, унос предлога и учешће у гласању.</w:t>
      </w:r>
    </w:p>
    <w:p w14:paraId="6C1D6C8F"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t>Апликација мора садржати једноставан механизам за достављање повратне информације од стране корисника (форма за пријаву техничких проблема, сугестија и коментара), доступан свим корисницима, како би се омогућио континуиран развој у складу са њиховим потребама.</w:t>
      </w:r>
    </w:p>
    <w:p w14:paraId="3FDA89EF"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t xml:space="preserve">Понуђач </w:t>
      </w:r>
      <w:bookmarkStart w:id="40" w:name="_Hlk202815623"/>
      <w:r w:rsidRPr="00C85442">
        <w:rPr>
          <w:rFonts w:asciiTheme="majorBidi" w:eastAsia="Times New Roman" w:hAnsiTheme="majorBidi" w:cstheme="majorBidi"/>
          <w:lang w:val="ru-RU"/>
        </w:rPr>
        <w:t>мора обезбедити техничку подршку путем електронске поште и телефона у радном времену, уз гарантовано време одзива за критичне инциденте не дуже од 4 сата. Минимални гарантни рок је 6 месеци од дана пуштања у продукцију, уз могућност продужетка уговора о одржавању.</w:t>
      </w:r>
    </w:p>
    <w:bookmarkEnd w:id="39"/>
    <w:bookmarkEnd w:id="40"/>
    <w:p w14:paraId="3DEA6386"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t xml:space="preserve">Понуђач је дужан да након успешног прихватања решења безусловно пренесе наручиоцу сва имовинска права интелектуалне својине над изворним кодом. Пренос се спроводи закључењем посебне клаузуле у оквиру уговора којом понуђач потврђује да је једини носилац права и да изворни код није оптерећен правима трећих лица. Изворни код се наручиоцу испоручује у облику приватног </w:t>
      </w:r>
      <w:r w:rsidRPr="004840B7">
        <w:rPr>
          <w:rFonts w:asciiTheme="majorBidi" w:eastAsia="Times New Roman" w:hAnsiTheme="majorBidi" w:cstheme="majorBidi"/>
        </w:rPr>
        <w:t>Git</w:t>
      </w:r>
      <w:r w:rsidRPr="00C85442">
        <w:rPr>
          <w:rFonts w:asciiTheme="majorBidi" w:eastAsia="Times New Roman" w:hAnsiTheme="majorBidi" w:cstheme="majorBidi"/>
          <w:lang w:val="ru-RU"/>
        </w:rPr>
        <w:t xml:space="preserve"> репозиторијума, заједно са историјом коментара, </w:t>
      </w:r>
      <w:r w:rsidRPr="004840B7">
        <w:rPr>
          <w:rFonts w:asciiTheme="majorBidi" w:eastAsia="Times New Roman" w:hAnsiTheme="majorBidi" w:cstheme="majorBidi"/>
        </w:rPr>
        <w:t>CI</w:t>
      </w:r>
      <w:r w:rsidRPr="00C85442">
        <w:rPr>
          <w:rFonts w:asciiTheme="majorBidi" w:eastAsia="Times New Roman" w:hAnsiTheme="majorBidi" w:cstheme="majorBidi"/>
          <w:lang w:val="ru-RU"/>
        </w:rPr>
        <w:t>/</w:t>
      </w:r>
      <w:r w:rsidRPr="004840B7">
        <w:rPr>
          <w:rFonts w:asciiTheme="majorBidi" w:eastAsia="Times New Roman" w:hAnsiTheme="majorBidi" w:cstheme="majorBidi"/>
        </w:rPr>
        <w:t>CD</w:t>
      </w:r>
      <w:r w:rsidRPr="00C85442">
        <w:rPr>
          <w:rFonts w:asciiTheme="majorBidi" w:eastAsia="Times New Roman" w:hAnsiTheme="majorBidi" w:cstheme="majorBidi"/>
          <w:lang w:val="ru-RU"/>
        </w:rPr>
        <w:t xml:space="preserve"> скриптама, параметрима за изградњу окружења и потпуном техничком документацијом, укључујући дијаграме архитектуре и упутства за локално покретање. Наручилац задржава право да ангажује треће стране за његово даље одржавање и развој без обавезе плаћања додатне накнаде оригиналном аутору, што се понуђач обавезује да ће омогућити.</w:t>
      </w:r>
    </w:p>
    <w:p w14:paraId="63F8F361"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p>
    <w:p w14:paraId="609DB910" w14:textId="4A96D97C" w:rsidR="00C85442" w:rsidRPr="00B17E00" w:rsidRDefault="00C85442" w:rsidP="00B17E00">
      <w:pPr>
        <w:pStyle w:val="Heading4"/>
        <w:ind w:left="0"/>
        <w:jc w:val="both"/>
        <w:rPr>
          <w:lang w:val="ru-RU"/>
        </w:rPr>
      </w:pPr>
      <w:r w:rsidRPr="00B17E00">
        <w:rPr>
          <w:lang w:val="ru-RU"/>
        </w:rPr>
        <w:t>Критеријум за квалитативни избор привредног субјекта</w:t>
      </w:r>
    </w:p>
    <w:p w14:paraId="1DD17913" w14:textId="77777777" w:rsidR="00C85442" w:rsidRPr="00C85442" w:rsidRDefault="00C85442" w:rsidP="00C85442">
      <w:pPr>
        <w:widowControl w:val="0"/>
        <w:autoSpaceDE w:val="0"/>
        <w:autoSpaceDN w:val="0"/>
        <w:spacing w:line="276" w:lineRule="auto"/>
        <w:jc w:val="both"/>
        <w:rPr>
          <w:rFonts w:asciiTheme="majorBidi" w:eastAsia="Times New Roman" w:hAnsiTheme="majorBidi" w:cstheme="majorBidi"/>
          <w:b/>
          <w:lang w:val="ru-RU"/>
        </w:rPr>
      </w:pPr>
      <w:bookmarkStart w:id="41" w:name="_Hlk202821339"/>
    </w:p>
    <w:p w14:paraId="081E94B7" w14:textId="3839E074" w:rsidR="00C85442" w:rsidRPr="00B17E00" w:rsidRDefault="00C85442" w:rsidP="00B17E00">
      <w:pPr>
        <w:pStyle w:val="Heading4"/>
        <w:jc w:val="both"/>
        <w:rPr>
          <w:lang w:val="ru-RU"/>
        </w:rPr>
      </w:pPr>
      <w:bookmarkStart w:id="42" w:name="_Hlk202864295"/>
      <w:r w:rsidRPr="00B17E00">
        <w:rPr>
          <w:rStyle w:val="Heading4Char"/>
          <w:b/>
          <w:bCs/>
          <w:lang w:val="ru-RU"/>
        </w:rPr>
        <w:t>Списак пружених услуга</w:t>
      </w:r>
    </w:p>
    <w:p w14:paraId="183BD68C" w14:textId="77777777" w:rsidR="00C85442" w:rsidRPr="00C85442" w:rsidRDefault="00C85442" w:rsidP="00C85442">
      <w:pPr>
        <w:widowControl w:val="0"/>
        <w:autoSpaceDE w:val="0"/>
        <w:autoSpaceDN w:val="0"/>
        <w:spacing w:line="276" w:lineRule="auto"/>
        <w:jc w:val="both"/>
        <w:rPr>
          <w:rFonts w:asciiTheme="majorBidi" w:eastAsia="Times New Roman" w:hAnsiTheme="majorBidi" w:cstheme="majorBidi"/>
          <w:b/>
          <w:lang w:val="ru-RU"/>
        </w:rPr>
      </w:pPr>
    </w:p>
    <w:p w14:paraId="4AA276D3" w14:textId="77777777" w:rsidR="00C85442" w:rsidRPr="00C85442" w:rsidRDefault="00C85442" w:rsidP="00C85442">
      <w:pPr>
        <w:widowControl w:val="0"/>
        <w:autoSpaceDE w:val="0"/>
        <w:autoSpaceDN w:val="0"/>
        <w:spacing w:line="276" w:lineRule="auto"/>
        <w:jc w:val="both"/>
        <w:rPr>
          <w:rFonts w:asciiTheme="majorBidi" w:eastAsia="Times New Roman" w:hAnsiTheme="majorBidi" w:cstheme="majorBidi"/>
          <w:b/>
          <w:lang w:val="ru-RU"/>
        </w:rPr>
      </w:pPr>
      <w:r w:rsidRPr="00C85442">
        <w:rPr>
          <w:rFonts w:asciiTheme="majorBidi" w:eastAsia="Times New Roman" w:hAnsiTheme="majorBidi" w:cstheme="majorBidi"/>
          <w:b/>
          <w:lang w:val="ru-RU"/>
        </w:rPr>
        <w:t>Правни</w:t>
      </w:r>
      <w:r w:rsidRPr="00C85442">
        <w:rPr>
          <w:rFonts w:asciiTheme="majorBidi" w:eastAsia="Times New Roman" w:hAnsiTheme="majorBidi" w:cstheme="majorBidi"/>
          <w:b/>
          <w:spacing w:val="-7"/>
          <w:lang w:val="ru-RU"/>
        </w:rPr>
        <w:t xml:space="preserve"> </w:t>
      </w:r>
      <w:r w:rsidRPr="00C85442">
        <w:rPr>
          <w:rFonts w:asciiTheme="majorBidi" w:eastAsia="Times New Roman" w:hAnsiTheme="majorBidi" w:cstheme="majorBidi"/>
          <w:b/>
          <w:spacing w:val="-2"/>
          <w:lang w:val="ru-RU"/>
        </w:rPr>
        <w:t>основ:</w:t>
      </w:r>
      <w:r w:rsidRPr="00C85442">
        <w:rPr>
          <w:rFonts w:asciiTheme="majorBidi" w:eastAsia="Times New Roman" w:hAnsiTheme="majorBidi" w:cstheme="majorBidi"/>
          <w:b/>
          <w:lang w:val="ru-RU"/>
        </w:rPr>
        <w:t xml:space="preserve"> </w:t>
      </w:r>
      <w:r w:rsidRPr="00C85442">
        <w:rPr>
          <w:rFonts w:asciiTheme="majorBidi" w:eastAsia="Times New Roman" w:hAnsiTheme="majorBidi" w:cstheme="majorBidi"/>
          <w:lang w:val="ru-RU"/>
        </w:rPr>
        <w:t>Члан 117. став 1. ЗЈН - Наручилац може да одреди услове у погледу техничког и стручног капацитета којима се обезбеђује да привредни субјект има потребне кадровске и техничке ресурсе и искуство потребно</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за</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извршење</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уговора</w:t>
      </w:r>
      <w:r w:rsidRPr="00C85442">
        <w:rPr>
          <w:rFonts w:asciiTheme="majorBidi" w:eastAsia="Times New Roman" w:hAnsiTheme="majorBidi" w:cstheme="majorBidi"/>
          <w:spacing w:val="-13"/>
          <w:lang w:val="ru-RU"/>
        </w:rPr>
        <w:t xml:space="preserve"> </w:t>
      </w:r>
      <w:r w:rsidRPr="00C85442">
        <w:rPr>
          <w:rFonts w:asciiTheme="majorBidi" w:eastAsia="Times New Roman" w:hAnsiTheme="majorBidi" w:cstheme="majorBidi"/>
          <w:lang w:val="ru-RU"/>
        </w:rPr>
        <w:t>о</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lastRenderedPageBreak/>
        <w:t>јавној</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набавци</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са</w:t>
      </w:r>
      <w:r w:rsidRPr="00C85442">
        <w:rPr>
          <w:rFonts w:asciiTheme="majorBidi" w:eastAsia="Times New Roman" w:hAnsiTheme="majorBidi" w:cstheme="majorBidi"/>
          <w:spacing w:val="-13"/>
          <w:lang w:val="ru-RU"/>
        </w:rPr>
        <w:t xml:space="preserve"> </w:t>
      </w:r>
      <w:r w:rsidRPr="00C85442">
        <w:rPr>
          <w:rFonts w:asciiTheme="majorBidi" w:eastAsia="Times New Roman" w:hAnsiTheme="majorBidi" w:cstheme="majorBidi"/>
          <w:lang w:val="ru-RU"/>
        </w:rPr>
        <w:t>одговарајућим</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нивоомквалитета,</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а</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нарочито</w:t>
      </w:r>
      <w:r w:rsidRPr="00C85442">
        <w:rPr>
          <w:rFonts w:asciiTheme="majorBidi" w:eastAsia="Times New Roman" w:hAnsiTheme="majorBidi" w:cstheme="majorBidi"/>
          <w:spacing w:val="-13"/>
          <w:lang w:val="ru-RU"/>
        </w:rPr>
        <w:t xml:space="preserve"> </w:t>
      </w:r>
      <w:r w:rsidRPr="00C85442">
        <w:rPr>
          <w:rFonts w:asciiTheme="majorBidi" w:eastAsia="Times New Roman" w:hAnsiTheme="majorBidi" w:cstheme="majorBidi"/>
          <w:lang w:val="ru-RU"/>
        </w:rPr>
        <w:t>може</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да захтева да привредни субјект има довољно искуства у погледу раније извршених уговора.</w:t>
      </w:r>
    </w:p>
    <w:p w14:paraId="55B55ECF" w14:textId="77777777" w:rsidR="00C85442" w:rsidRPr="00C85442" w:rsidRDefault="00C85442" w:rsidP="00C85442">
      <w:pPr>
        <w:widowControl w:val="0"/>
        <w:autoSpaceDE w:val="0"/>
        <w:autoSpaceDN w:val="0"/>
        <w:spacing w:before="25" w:line="276" w:lineRule="auto"/>
        <w:jc w:val="both"/>
        <w:rPr>
          <w:rFonts w:asciiTheme="majorBidi" w:eastAsia="Times New Roman" w:hAnsiTheme="majorBidi" w:cstheme="majorBidi"/>
          <w:sz w:val="22"/>
          <w:szCs w:val="22"/>
          <w:lang w:val="ru-RU"/>
        </w:rPr>
      </w:pPr>
    </w:p>
    <w:p w14:paraId="2A030317" w14:textId="77777777" w:rsidR="00C85442" w:rsidRPr="00C85442" w:rsidRDefault="00C85442" w:rsidP="00C85442">
      <w:pPr>
        <w:widowControl w:val="0"/>
        <w:autoSpaceDE w:val="0"/>
        <w:autoSpaceDN w:val="0"/>
        <w:spacing w:line="276" w:lineRule="auto"/>
        <w:jc w:val="both"/>
        <w:outlineLvl w:val="3"/>
        <w:rPr>
          <w:rFonts w:asciiTheme="majorBidi" w:eastAsia="Times New Roman" w:hAnsiTheme="majorBidi" w:cstheme="majorBidi"/>
          <w:b/>
          <w:bCs/>
          <w:lang w:val="ru-RU"/>
        </w:rPr>
      </w:pPr>
      <w:r w:rsidRPr="00C85442">
        <w:rPr>
          <w:rFonts w:asciiTheme="majorBidi" w:eastAsia="Times New Roman" w:hAnsiTheme="majorBidi" w:cstheme="majorBidi"/>
          <w:b/>
          <w:bCs/>
          <w:lang w:val="ru-RU"/>
        </w:rPr>
        <w:t>Начин</w:t>
      </w:r>
      <w:r w:rsidRPr="00C85442">
        <w:rPr>
          <w:rFonts w:asciiTheme="majorBidi" w:eastAsia="Times New Roman" w:hAnsiTheme="majorBidi" w:cstheme="majorBidi"/>
          <w:b/>
          <w:bCs/>
          <w:spacing w:val="-8"/>
          <w:lang w:val="ru-RU"/>
        </w:rPr>
        <w:t xml:space="preserve"> </w:t>
      </w:r>
      <w:r w:rsidRPr="00C85442">
        <w:rPr>
          <w:rFonts w:asciiTheme="majorBidi" w:eastAsia="Times New Roman" w:hAnsiTheme="majorBidi" w:cstheme="majorBidi"/>
          <w:b/>
          <w:bCs/>
          <w:lang w:val="ru-RU"/>
        </w:rPr>
        <w:t>доказивања</w:t>
      </w:r>
      <w:r w:rsidRPr="00C85442">
        <w:rPr>
          <w:rFonts w:asciiTheme="majorBidi" w:eastAsia="Times New Roman" w:hAnsiTheme="majorBidi" w:cstheme="majorBidi"/>
          <w:b/>
          <w:bCs/>
          <w:spacing w:val="-7"/>
          <w:lang w:val="ru-RU"/>
        </w:rPr>
        <w:t xml:space="preserve"> </w:t>
      </w:r>
      <w:r w:rsidRPr="00C85442">
        <w:rPr>
          <w:rFonts w:asciiTheme="majorBidi" w:eastAsia="Times New Roman" w:hAnsiTheme="majorBidi" w:cstheme="majorBidi"/>
          <w:b/>
          <w:bCs/>
          <w:lang w:val="ru-RU"/>
        </w:rPr>
        <w:t>испуњености</w:t>
      </w:r>
      <w:r w:rsidRPr="00C85442">
        <w:rPr>
          <w:rFonts w:asciiTheme="majorBidi" w:eastAsia="Times New Roman" w:hAnsiTheme="majorBidi" w:cstheme="majorBidi"/>
          <w:b/>
          <w:bCs/>
          <w:spacing w:val="-5"/>
          <w:lang w:val="ru-RU"/>
        </w:rPr>
        <w:t xml:space="preserve"> </w:t>
      </w:r>
      <w:r w:rsidRPr="00C85442">
        <w:rPr>
          <w:rFonts w:asciiTheme="majorBidi" w:eastAsia="Times New Roman" w:hAnsiTheme="majorBidi" w:cstheme="majorBidi"/>
          <w:b/>
          <w:bCs/>
          <w:spacing w:val="-2"/>
          <w:lang w:val="ru-RU"/>
        </w:rPr>
        <w:t>критеријума:</w:t>
      </w:r>
      <w:r w:rsidRPr="00C85442">
        <w:rPr>
          <w:rFonts w:asciiTheme="majorBidi" w:eastAsia="Times New Roman" w:hAnsiTheme="majorBidi" w:cstheme="majorBidi"/>
          <w:b/>
          <w:bCs/>
          <w:lang w:val="ru-RU"/>
        </w:rPr>
        <w:t xml:space="preserve"> </w:t>
      </w:r>
      <w:r w:rsidRPr="00C85442">
        <w:rPr>
          <w:rFonts w:asciiTheme="majorBidi" w:eastAsia="Times New Roman" w:hAnsiTheme="majorBidi" w:cstheme="majorBidi"/>
          <w:lang w:val="ru-RU"/>
        </w:rPr>
        <w:t>Привредни субјект дужан је да путем Портала састави и уз понуду поднесе изјаву о испуњености критеријума</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за</w:t>
      </w:r>
      <w:r w:rsidRPr="00C85442">
        <w:rPr>
          <w:rFonts w:asciiTheme="majorBidi" w:eastAsia="Times New Roman" w:hAnsiTheme="majorBidi" w:cstheme="majorBidi"/>
          <w:spacing w:val="-13"/>
          <w:lang w:val="ru-RU"/>
        </w:rPr>
        <w:t xml:space="preserve"> </w:t>
      </w:r>
      <w:r w:rsidRPr="00C85442">
        <w:rPr>
          <w:rFonts w:asciiTheme="majorBidi" w:eastAsia="Times New Roman" w:hAnsiTheme="majorBidi" w:cstheme="majorBidi"/>
          <w:lang w:val="ru-RU"/>
        </w:rPr>
        <w:t>квалитативни</w:t>
      </w:r>
      <w:r w:rsidRPr="00C85442">
        <w:rPr>
          <w:rFonts w:asciiTheme="majorBidi" w:eastAsia="Times New Roman" w:hAnsiTheme="majorBidi" w:cstheme="majorBidi"/>
          <w:spacing w:val="-13"/>
          <w:lang w:val="ru-RU"/>
        </w:rPr>
        <w:t xml:space="preserve"> </w:t>
      </w:r>
      <w:r w:rsidRPr="00C85442">
        <w:rPr>
          <w:rFonts w:asciiTheme="majorBidi" w:eastAsia="Times New Roman" w:hAnsiTheme="majorBidi" w:cstheme="majorBidi"/>
          <w:lang w:val="ru-RU"/>
        </w:rPr>
        <w:t>избор</w:t>
      </w:r>
      <w:r w:rsidRPr="00C85442">
        <w:rPr>
          <w:rFonts w:asciiTheme="majorBidi" w:eastAsia="Times New Roman" w:hAnsiTheme="majorBidi" w:cstheme="majorBidi"/>
          <w:spacing w:val="-12"/>
          <w:lang w:val="ru-RU"/>
        </w:rPr>
        <w:t xml:space="preserve"> </w:t>
      </w:r>
      <w:r w:rsidRPr="00C85442">
        <w:rPr>
          <w:rFonts w:asciiTheme="majorBidi" w:eastAsia="Times New Roman" w:hAnsiTheme="majorBidi" w:cstheme="majorBidi"/>
          <w:lang w:val="ru-RU"/>
        </w:rPr>
        <w:t>привредног</w:t>
      </w:r>
      <w:r w:rsidRPr="00C85442">
        <w:rPr>
          <w:rFonts w:asciiTheme="majorBidi" w:eastAsia="Times New Roman" w:hAnsiTheme="majorBidi" w:cstheme="majorBidi"/>
          <w:spacing w:val="-12"/>
          <w:lang w:val="ru-RU"/>
        </w:rPr>
        <w:t xml:space="preserve"> </w:t>
      </w:r>
      <w:r w:rsidRPr="00C85442">
        <w:rPr>
          <w:rFonts w:asciiTheme="majorBidi" w:eastAsia="Times New Roman" w:hAnsiTheme="majorBidi" w:cstheme="majorBidi"/>
          <w:lang w:val="ru-RU"/>
        </w:rPr>
        <w:t>субјекта,</w:t>
      </w:r>
      <w:r w:rsidRPr="00C85442">
        <w:rPr>
          <w:rFonts w:asciiTheme="majorBidi" w:eastAsia="Times New Roman" w:hAnsiTheme="majorBidi" w:cstheme="majorBidi"/>
          <w:spacing w:val="-12"/>
          <w:lang w:val="ru-RU"/>
        </w:rPr>
        <w:t xml:space="preserve"> </w:t>
      </w:r>
      <w:r w:rsidRPr="00C85442">
        <w:rPr>
          <w:rFonts w:asciiTheme="majorBidi" w:eastAsia="Times New Roman" w:hAnsiTheme="majorBidi" w:cstheme="majorBidi"/>
          <w:lang w:val="ru-RU"/>
        </w:rPr>
        <w:t>којом</w:t>
      </w:r>
      <w:r w:rsidRPr="00C85442">
        <w:rPr>
          <w:rFonts w:asciiTheme="majorBidi" w:eastAsia="Times New Roman" w:hAnsiTheme="majorBidi" w:cstheme="majorBidi"/>
          <w:spacing w:val="-12"/>
          <w:lang w:val="ru-RU"/>
        </w:rPr>
        <w:t xml:space="preserve"> </w:t>
      </w:r>
      <w:r w:rsidRPr="00C85442">
        <w:rPr>
          <w:rFonts w:asciiTheme="majorBidi" w:eastAsia="Times New Roman" w:hAnsiTheme="majorBidi" w:cstheme="majorBidi"/>
          <w:lang w:val="ru-RU"/>
        </w:rPr>
        <w:t>потврђује</w:t>
      </w:r>
      <w:r w:rsidRPr="00C85442">
        <w:rPr>
          <w:rFonts w:asciiTheme="majorBidi" w:eastAsia="Times New Roman" w:hAnsiTheme="majorBidi" w:cstheme="majorBidi"/>
          <w:spacing w:val="-12"/>
          <w:lang w:val="ru-RU"/>
        </w:rPr>
        <w:t xml:space="preserve"> </w:t>
      </w:r>
      <w:r w:rsidRPr="00C85442">
        <w:rPr>
          <w:rFonts w:asciiTheme="majorBidi" w:eastAsia="Times New Roman" w:hAnsiTheme="majorBidi" w:cstheme="majorBidi"/>
          <w:lang w:val="ru-RU"/>
        </w:rPr>
        <w:t>да</w:t>
      </w:r>
      <w:r w:rsidRPr="00C85442">
        <w:rPr>
          <w:rFonts w:asciiTheme="majorBidi" w:eastAsia="Times New Roman" w:hAnsiTheme="majorBidi" w:cstheme="majorBidi"/>
          <w:spacing w:val="-9"/>
          <w:lang w:val="ru-RU"/>
        </w:rPr>
        <w:t xml:space="preserve"> </w:t>
      </w:r>
      <w:r w:rsidRPr="00C85442">
        <w:rPr>
          <w:rFonts w:asciiTheme="majorBidi" w:eastAsia="Times New Roman" w:hAnsiTheme="majorBidi" w:cstheme="majorBidi"/>
          <w:lang w:val="ru-RU"/>
        </w:rPr>
        <w:t>испуњава</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овај</w:t>
      </w:r>
      <w:r w:rsidRPr="00C85442">
        <w:rPr>
          <w:rFonts w:asciiTheme="majorBidi" w:eastAsia="Times New Roman" w:hAnsiTheme="majorBidi" w:cstheme="majorBidi"/>
          <w:spacing w:val="-10"/>
          <w:lang w:val="ru-RU"/>
        </w:rPr>
        <w:t xml:space="preserve"> </w:t>
      </w:r>
      <w:r w:rsidRPr="00C85442">
        <w:rPr>
          <w:rFonts w:asciiTheme="majorBidi" w:eastAsia="Times New Roman" w:hAnsiTheme="majorBidi" w:cstheme="majorBidi"/>
          <w:lang w:val="ru-RU"/>
        </w:rPr>
        <w:t>критеријум за избор привредног субјекта. Наручилац је дужан да пре доношења одлуке у поступку јавне набавке захтева од понуђача који је доставио економски најповољнију понуду да достави доказе о испуњености критеријума за квалитативни избор привредног субјекта.</w:t>
      </w:r>
    </w:p>
    <w:p w14:paraId="509A65AB" w14:textId="77777777" w:rsidR="00C85442" w:rsidRPr="00C85442" w:rsidRDefault="00C85442" w:rsidP="00C85442">
      <w:pPr>
        <w:widowControl w:val="0"/>
        <w:autoSpaceDE w:val="0"/>
        <w:autoSpaceDN w:val="0"/>
        <w:spacing w:before="25" w:line="276" w:lineRule="auto"/>
        <w:jc w:val="both"/>
        <w:rPr>
          <w:rFonts w:asciiTheme="majorBidi" w:eastAsia="Times New Roman" w:hAnsiTheme="majorBidi" w:cstheme="majorBidi"/>
          <w:sz w:val="22"/>
          <w:szCs w:val="22"/>
          <w:lang w:val="ru-RU"/>
        </w:rPr>
      </w:pPr>
    </w:p>
    <w:p w14:paraId="4E3B2291" w14:textId="77777777" w:rsidR="00C85442" w:rsidRPr="00C85442" w:rsidRDefault="00C85442" w:rsidP="00C85442">
      <w:pPr>
        <w:widowControl w:val="0"/>
        <w:autoSpaceDE w:val="0"/>
        <w:autoSpaceDN w:val="0"/>
        <w:spacing w:line="276" w:lineRule="auto"/>
        <w:jc w:val="both"/>
        <w:rPr>
          <w:rFonts w:asciiTheme="majorBidi" w:eastAsia="Times New Roman" w:hAnsiTheme="majorBidi" w:cstheme="majorBidi"/>
          <w:b/>
          <w:lang w:val="ru-RU"/>
        </w:rPr>
      </w:pPr>
      <w:r w:rsidRPr="00C85442">
        <w:rPr>
          <w:rFonts w:asciiTheme="majorBidi" w:eastAsia="Times New Roman" w:hAnsiTheme="majorBidi" w:cstheme="majorBidi"/>
          <w:b/>
          <w:lang w:val="ru-RU"/>
        </w:rPr>
        <w:t>Овај</w:t>
      </w:r>
      <w:r w:rsidRPr="00C85442">
        <w:rPr>
          <w:rFonts w:asciiTheme="majorBidi" w:eastAsia="Times New Roman" w:hAnsiTheme="majorBidi" w:cstheme="majorBidi"/>
          <w:b/>
          <w:spacing w:val="-6"/>
          <w:lang w:val="ru-RU"/>
        </w:rPr>
        <w:t xml:space="preserve"> </w:t>
      </w:r>
      <w:r w:rsidRPr="00C85442">
        <w:rPr>
          <w:rFonts w:asciiTheme="majorBidi" w:eastAsia="Times New Roman" w:hAnsiTheme="majorBidi" w:cstheme="majorBidi"/>
          <w:b/>
          <w:lang w:val="ru-RU"/>
        </w:rPr>
        <w:t>критеријум</w:t>
      </w:r>
      <w:r w:rsidRPr="00C85442">
        <w:rPr>
          <w:rFonts w:asciiTheme="majorBidi" w:eastAsia="Times New Roman" w:hAnsiTheme="majorBidi" w:cstheme="majorBidi"/>
          <w:b/>
          <w:spacing w:val="-9"/>
          <w:lang w:val="ru-RU"/>
        </w:rPr>
        <w:t xml:space="preserve"> </w:t>
      </w:r>
      <w:r w:rsidRPr="00C85442">
        <w:rPr>
          <w:rFonts w:asciiTheme="majorBidi" w:eastAsia="Times New Roman" w:hAnsiTheme="majorBidi" w:cstheme="majorBidi"/>
          <w:b/>
          <w:lang w:val="ru-RU"/>
        </w:rPr>
        <w:t>доказује</w:t>
      </w:r>
      <w:r w:rsidRPr="00C85442">
        <w:rPr>
          <w:rFonts w:asciiTheme="majorBidi" w:eastAsia="Times New Roman" w:hAnsiTheme="majorBidi" w:cstheme="majorBidi"/>
          <w:b/>
          <w:spacing w:val="-8"/>
          <w:lang w:val="ru-RU"/>
        </w:rPr>
        <w:t xml:space="preserve"> </w:t>
      </w:r>
      <w:r w:rsidRPr="00C85442">
        <w:rPr>
          <w:rFonts w:asciiTheme="majorBidi" w:eastAsia="Times New Roman" w:hAnsiTheme="majorBidi" w:cstheme="majorBidi"/>
          <w:b/>
          <w:spacing w:val="-5"/>
          <w:lang w:val="ru-RU"/>
        </w:rPr>
        <w:t>се:</w:t>
      </w:r>
    </w:p>
    <w:p w14:paraId="4DA9FF86" w14:textId="77777777" w:rsidR="00C85442" w:rsidRPr="00C85442" w:rsidRDefault="00C85442" w:rsidP="00C85442">
      <w:pPr>
        <w:widowControl w:val="0"/>
        <w:autoSpaceDE w:val="0"/>
        <w:autoSpaceDN w:val="0"/>
        <w:spacing w:line="276" w:lineRule="auto"/>
        <w:jc w:val="both"/>
        <w:rPr>
          <w:rFonts w:asciiTheme="majorBidi" w:eastAsia="Times New Roman" w:hAnsiTheme="majorBidi" w:cstheme="majorBidi"/>
          <w:b/>
          <w:lang w:val="ru-RU"/>
        </w:rPr>
      </w:pPr>
      <w:r w:rsidRPr="00C85442">
        <w:rPr>
          <w:rFonts w:asciiTheme="majorBidi" w:eastAsia="Times New Roman" w:hAnsiTheme="majorBidi" w:cstheme="majorBidi"/>
          <w:lang w:val="ru-RU"/>
        </w:rPr>
        <w:t xml:space="preserve">Списком реализованих уговора са описом функционалности, називом наручиоца и периодом извршења услуга, као и потврдама наручилаца предметних услуга да су услуге извршене у свему на начин предвиђен уговором. </w:t>
      </w:r>
    </w:p>
    <w:p w14:paraId="0DBC9245" w14:textId="77777777" w:rsidR="00C85442" w:rsidRPr="00C85442" w:rsidRDefault="00C85442" w:rsidP="00C85442">
      <w:pPr>
        <w:widowControl w:val="0"/>
        <w:autoSpaceDE w:val="0"/>
        <w:autoSpaceDN w:val="0"/>
        <w:spacing w:line="276" w:lineRule="auto"/>
        <w:ind w:left="220" w:right="555"/>
        <w:jc w:val="both"/>
        <w:rPr>
          <w:rFonts w:asciiTheme="majorBidi" w:eastAsia="Times New Roman" w:hAnsiTheme="majorBidi" w:cstheme="majorBidi"/>
          <w:sz w:val="22"/>
          <w:szCs w:val="22"/>
          <w:lang w:val="ru-RU"/>
        </w:rPr>
      </w:pPr>
    </w:p>
    <w:p w14:paraId="16442BB3" w14:textId="77777777" w:rsidR="00C85442" w:rsidRPr="00C85442" w:rsidRDefault="00C85442" w:rsidP="00C85442">
      <w:pPr>
        <w:widowControl w:val="0"/>
        <w:autoSpaceDE w:val="0"/>
        <w:autoSpaceDN w:val="0"/>
        <w:spacing w:line="276" w:lineRule="auto"/>
        <w:jc w:val="both"/>
        <w:outlineLvl w:val="3"/>
        <w:rPr>
          <w:rFonts w:asciiTheme="majorBidi" w:eastAsia="Times New Roman" w:hAnsiTheme="majorBidi" w:cstheme="majorBidi"/>
          <w:b/>
          <w:bCs/>
          <w:lang w:val="ru-RU"/>
        </w:rPr>
      </w:pPr>
      <w:r w:rsidRPr="00C85442">
        <w:rPr>
          <w:rFonts w:asciiTheme="majorBidi" w:eastAsia="Times New Roman" w:hAnsiTheme="majorBidi" w:cstheme="majorBidi"/>
          <w:b/>
          <w:bCs/>
          <w:spacing w:val="-2"/>
          <w:lang w:val="ru-RU"/>
        </w:rPr>
        <w:t>Услови:</w:t>
      </w:r>
    </w:p>
    <w:p w14:paraId="504D2235" w14:textId="77777777" w:rsidR="00C85442" w:rsidRPr="00C85442" w:rsidRDefault="00C85442" w:rsidP="00C85442">
      <w:pPr>
        <w:widowControl w:val="0"/>
        <w:autoSpaceDE w:val="0"/>
        <w:autoSpaceDN w:val="0"/>
        <w:spacing w:line="276" w:lineRule="auto"/>
        <w:jc w:val="both"/>
        <w:outlineLvl w:val="3"/>
        <w:rPr>
          <w:rFonts w:asciiTheme="majorBidi" w:eastAsia="Times New Roman" w:hAnsiTheme="majorBidi" w:cstheme="majorBidi"/>
          <w:sz w:val="22"/>
          <w:szCs w:val="22"/>
          <w:lang w:val="ru-RU"/>
        </w:rPr>
      </w:pPr>
      <w:r w:rsidRPr="00C85442">
        <w:rPr>
          <w:rFonts w:asciiTheme="majorBidi" w:eastAsia="Times New Roman" w:hAnsiTheme="majorBidi" w:cstheme="majorBidi"/>
          <w:lang w:val="ru-RU"/>
        </w:rPr>
        <w:t xml:space="preserve">Да понуђач има искуство у изради </w:t>
      </w:r>
      <w:r w:rsidRPr="004840B7">
        <w:rPr>
          <w:rFonts w:asciiTheme="majorBidi" w:eastAsia="Times New Roman" w:hAnsiTheme="majorBidi" w:cstheme="majorBidi"/>
        </w:rPr>
        <w:t>web</w:t>
      </w:r>
      <w:r w:rsidRPr="00C85442">
        <w:rPr>
          <w:rFonts w:asciiTheme="majorBidi" w:eastAsia="Times New Roman" w:hAnsiTheme="majorBidi" w:cstheme="majorBidi"/>
          <w:lang w:val="ru-RU"/>
        </w:rPr>
        <w:t xml:space="preserve"> апликација сличног обима, технолошког оквира или намене. Овај критеријум подразумева да понуђач мора имати успешно реализована најмање два (2) уговора у последње три (3) године пре истека рока за подношење понуда, који се односе на развој и имплементацију </w:t>
      </w:r>
      <w:r w:rsidRPr="004840B7">
        <w:rPr>
          <w:rFonts w:asciiTheme="majorBidi" w:eastAsia="Times New Roman" w:hAnsiTheme="majorBidi" w:cstheme="majorBidi"/>
        </w:rPr>
        <w:t>web</w:t>
      </w:r>
      <w:r w:rsidRPr="00C85442">
        <w:rPr>
          <w:rFonts w:asciiTheme="majorBidi" w:eastAsia="Times New Roman" w:hAnsiTheme="majorBidi" w:cstheme="majorBidi"/>
          <w:lang w:val="ru-RU"/>
        </w:rPr>
        <w:t xml:space="preserve"> апликација за грађанско учешће, гласање, јавне расправе, буџетирање или друге процесе јавне транспарентности. </w:t>
      </w:r>
      <w:bookmarkEnd w:id="41"/>
    </w:p>
    <w:p w14:paraId="3A261D3A" w14:textId="77777777" w:rsidR="00C85442" w:rsidRPr="00C85442" w:rsidRDefault="00C85442" w:rsidP="00C85442">
      <w:pPr>
        <w:widowControl w:val="0"/>
        <w:autoSpaceDE w:val="0"/>
        <w:autoSpaceDN w:val="0"/>
        <w:spacing w:line="276" w:lineRule="auto"/>
        <w:jc w:val="both"/>
        <w:outlineLvl w:val="3"/>
        <w:rPr>
          <w:rFonts w:asciiTheme="majorBidi" w:eastAsia="Times New Roman" w:hAnsiTheme="majorBidi" w:cstheme="majorBidi"/>
          <w:sz w:val="22"/>
          <w:szCs w:val="22"/>
          <w:lang w:val="ru-RU"/>
        </w:rPr>
      </w:pPr>
    </w:p>
    <w:p w14:paraId="633C08F8" w14:textId="1E1AB1A3" w:rsidR="00C85442" w:rsidRPr="00B17E00" w:rsidRDefault="00C85442" w:rsidP="00B17E00">
      <w:pPr>
        <w:pStyle w:val="Heading4"/>
        <w:jc w:val="both"/>
        <w:rPr>
          <w:lang w:val="ru-RU"/>
        </w:rPr>
      </w:pPr>
      <w:bookmarkStart w:id="43" w:name="_Hlk202821866"/>
      <w:r w:rsidRPr="00B17E00">
        <w:rPr>
          <w:lang w:val="ru-RU"/>
        </w:rPr>
        <w:t>Образовне и стручне квалификације</w:t>
      </w:r>
    </w:p>
    <w:p w14:paraId="1130F633" w14:textId="77777777" w:rsidR="00C85442" w:rsidRPr="00C85442" w:rsidRDefault="00C85442" w:rsidP="00C85442">
      <w:pPr>
        <w:widowControl w:val="0"/>
        <w:autoSpaceDE w:val="0"/>
        <w:autoSpaceDN w:val="0"/>
        <w:spacing w:line="276" w:lineRule="auto"/>
        <w:jc w:val="both"/>
        <w:rPr>
          <w:rFonts w:asciiTheme="majorBidi" w:eastAsia="Times New Roman" w:hAnsiTheme="majorBidi" w:cstheme="majorBidi"/>
          <w:b/>
          <w:lang w:val="ru-RU"/>
        </w:rPr>
      </w:pPr>
    </w:p>
    <w:p w14:paraId="1E61CFC8" w14:textId="77777777" w:rsidR="00C85442" w:rsidRPr="00C85442" w:rsidRDefault="00C85442" w:rsidP="00C85442">
      <w:pPr>
        <w:widowControl w:val="0"/>
        <w:autoSpaceDE w:val="0"/>
        <w:autoSpaceDN w:val="0"/>
        <w:spacing w:line="276" w:lineRule="auto"/>
        <w:jc w:val="both"/>
        <w:rPr>
          <w:rFonts w:asciiTheme="majorBidi" w:eastAsia="Times New Roman" w:hAnsiTheme="majorBidi" w:cstheme="majorBidi"/>
          <w:b/>
          <w:lang w:val="ru-RU"/>
        </w:rPr>
      </w:pPr>
      <w:r w:rsidRPr="00C85442">
        <w:rPr>
          <w:rFonts w:asciiTheme="majorBidi" w:eastAsia="Times New Roman" w:hAnsiTheme="majorBidi" w:cstheme="majorBidi"/>
          <w:b/>
          <w:lang w:val="ru-RU"/>
        </w:rPr>
        <w:t>Правни</w:t>
      </w:r>
      <w:r w:rsidRPr="00C85442">
        <w:rPr>
          <w:rFonts w:asciiTheme="majorBidi" w:eastAsia="Times New Roman" w:hAnsiTheme="majorBidi" w:cstheme="majorBidi"/>
          <w:b/>
          <w:spacing w:val="-7"/>
          <w:lang w:val="ru-RU"/>
        </w:rPr>
        <w:t xml:space="preserve"> </w:t>
      </w:r>
      <w:r w:rsidRPr="00C85442">
        <w:rPr>
          <w:rFonts w:asciiTheme="majorBidi" w:eastAsia="Times New Roman" w:hAnsiTheme="majorBidi" w:cstheme="majorBidi"/>
          <w:b/>
          <w:spacing w:val="-2"/>
          <w:lang w:val="ru-RU"/>
        </w:rPr>
        <w:t>основ:</w:t>
      </w:r>
      <w:r w:rsidRPr="00C85442">
        <w:rPr>
          <w:rFonts w:asciiTheme="majorBidi" w:eastAsia="Times New Roman" w:hAnsiTheme="majorBidi" w:cstheme="majorBidi"/>
          <w:b/>
          <w:lang w:val="ru-RU"/>
        </w:rPr>
        <w:t xml:space="preserve"> </w:t>
      </w:r>
      <w:r w:rsidRPr="00C85442">
        <w:rPr>
          <w:rFonts w:asciiTheme="majorBidi" w:eastAsia="Times New Roman" w:hAnsiTheme="majorBidi" w:cstheme="majorBidi"/>
          <w:lang w:val="ru-RU"/>
        </w:rPr>
        <w:t>Члан 117. став 1. ЗЈН - Наручилац може да одреди услове у погледу техничког и стручног капацитета којима се обезбеђује да привредни субјект има потребне кадровске и техничке ресурсе и искуство потребно</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за</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извршење</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уговора</w:t>
      </w:r>
      <w:r w:rsidRPr="00C85442">
        <w:rPr>
          <w:rFonts w:asciiTheme="majorBidi" w:eastAsia="Times New Roman" w:hAnsiTheme="majorBidi" w:cstheme="majorBidi"/>
          <w:spacing w:val="-13"/>
          <w:lang w:val="ru-RU"/>
        </w:rPr>
        <w:t xml:space="preserve"> </w:t>
      </w:r>
      <w:r w:rsidRPr="00C85442">
        <w:rPr>
          <w:rFonts w:asciiTheme="majorBidi" w:eastAsia="Times New Roman" w:hAnsiTheme="majorBidi" w:cstheme="majorBidi"/>
          <w:lang w:val="ru-RU"/>
        </w:rPr>
        <w:t>о</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јавној</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набавци</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са</w:t>
      </w:r>
      <w:r w:rsidRPr="00C85442">
        <w:rPr>
          <w:rFonts w:asciiTheme="majorBidi" w:eastAsia="Times New Roman" w:hAnsiTheme="majorBidi" w:cstheme="majorBidi"/>
          <w:spacing w:val="-13"/>
          <w:lang w:val="ru-RU"/>
        </w:rPr>
        <w:t xml:space="preserve"> </w:t>
      </w:r>
      <w:r w:rsidRPr="00C85442">
        <w:rPr>
          <w:rFonts w:asciiTheme="majorBidi" w:eastAsia="Times New Roman" w:hAnsiTheme="majorBidi" w:cstheme="majorBidi"/>
          <w:lang w:val="ru-RU"/>
        </w:rPr>
        <w:t>одговарајућим</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нивоомквалитета,</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а</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нарочито</w:t>
      </w:r>
      <w:r w:rsidRPr="00C85442">
        <w:rPr>
          <w:rFonts w:asciiTheme="majorBidi" w:eastAsia="Times New Roman" w:hAnsiTheme="majorBidi" w:cstheme="majorBidi"/>
          <w:spacing w:val="-13"/>
          <w:lang w:val="ru-RU"/>
        </w:rPr>
        <w:t xml:space="preserve"> </w:t>
      </w:r>
      <w:r w:rsidRPr="00C85442">
        <w:rPr>
          <w:rFonts w:asciiTheme="majorBidi" w:eastAsia="Times New Roman" w:hAnsiTheme="majorBidi" w:cstheme="majorBidi"/>
          <w:lang w:val="ru-RU"/>
        </w:rPr>
        <w:t>може</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да захтева да привредни субјект има довољно искуства у погледу раније извршених уговора.</w:t>
      </w:r>
    </w:p>
    <w:p w14:paraId="296CE98C" w14:textId="77777777" w:rsidR="00C85442" w:rsidRPr="00C85442" w:rsidRDefault="00C85442" w:rsidP="00C85442">
      <w:pPr>
        <w:widowControl w:val="0"/>
        <w:autoSpaceDE w:val="0"/>
        <w:autoSpaceDN w:val="0"/>
        <w:spacing w:before="25" w:line="276" w:lineRule="auto"/>
        <w:jc w:val="both"/>
        <w:rPr>
          <w:rFonts w:asciiTheme="majorBidi" w:eastAsia="Times New Roman" w:hAnsiTheme="majorBidi" w:cstheme="majorBidi"/>
          <w:sz w:val="22"/>
          <w:szCs w:val="22"/>
          <w:lang w:val="ru-RU"/>
        </w:rPr>
      </w:pPr>
    </w:p>
    <w:p w14:paraId="52487B0C" w14:textId="77777777" w:rsidR="00C85442" w:rsidRPr="00C85442" w:rsidRDefault="00C85442" w:rsidP="00C85442">
      <w:pPr>
        <w:widowControl w:val="0"/>
        <w:autoSpaceDE w:val="0"/>
        <w:autoSpaceDN w:val="0"/>
        <w:spacing w:line="276" w:lineRule="auto"/>
        <w:jc w:val="both"/>
        <w:outlineLvl w:val="3"/>
        <w:rPr>
          <w:rFonts w:asciiTheme="majorBidi" w:eastAsia="Times New Roman" w:hAnsiTheme="majorBidi" w:cstheme="majorBidi"/>
          <w:b/>
          <w:bCs/>
          <w:lang w:val="ru-RU"/>
        </w:rPr>
      </w:pPr>
      <w:r w:rsidRPr="00C85442">
        <w:rPr>
          <w:rFonts w:asciiTheme="majorBidi" w:eastAsia="Times New Roman" w:hAnsiTheme="majorBidi" w:cstheme="majorBidi"/>
          <w:b/>
          <w:bCs/>
          <w:lang w:val="ru-RU"/>
        </w:rPr>
        <w:t>Начин</w:t>
      </w:r>
      <w:r w:rsidRPr="00C85442">
        <w:rPr>
          <w:rFonts w:asciiTheme="majorBidi" w:eastAsia="Times New Roman" w:hAnsiTheme="majorBidi" w:cstheme="majorBidi"/>
          <w:b/>
          <w:bCs/>
          <w:spacing w:val="-8"/>
          <w:lang w:val="ru-RU"/>
        </w:rPr>
        <w:t xml:space="preserve"> </w:t>
      </w:r>
      <w:r w:rsidRPr="00C85442">
        <w:rPr>
          <w:rFonts w:asciiTheme="majorBidi" w:eastAsia="Times New Roman" w:hAnsiTheme="majorBidi" w:cstheme="majorBidi"/>
          <w:b/>
          <w:bCs/>
          <w:lang w:val="ru-RU"/>
        </w:rPr>
        <w:t>доказивања</w:t>
      </w:r>
      <w:r w:rsidRPr="00C85442">
        <w:rPr>
          <w:rFonts w:asciiTheme="majorBidi" w:eastAsia="Times New Roman" w:hAnsiTheme="majorBidi" w:cstheme="majorBidi"/>
          <w:b/>
          <w:bCs/>
          <w:spacing w:val="-7"/>
          <w:lang w:val="ru-RU"/>
        </w:rPr>
        <w:t xml:space="preserve"> </w:t>
      </w:r>
      <w:r w:rsidRPr="00C85442">
        <w:rPr>
          <w:rFonts w:asciiTheme="majorBidi" w:eastAsia="Times New Roman" w:hAnsiTheme="majorBidi" w:cstheme="majorBidi"/>
          <w:b/>
          <w:bCs/>
          <w:lang w:val="ru-RU"/>
        </w:rPr>
        <w:t>испуњености</w:t>
      </w:r>
      <w:r w:rsidRPr="00C85442">
        <w:rPr>
          <w:rFonts w:asciiTheme="majorBidi" w:eastAsia="Times New Roman" w:hAnsiTheme="majorBidi" w:cstheme="majorBidi"/>
          <w:b/>
          <w:bCs/>
          <w:spacing w:val="-5"/>
          <w:lang w:val="ru-RU"/>
        </w:rPr>
        <w:t xml:space="preserve"> </w:t>
      </w:r>
      <w:r w:rsidRPr="00C85442">
        <w:rPr>
          <w:rFonts w:asciiTheme="majorBidi" w:eastAsia="Times New Roman" w:hAnsiTheme="majorBidi" w:cstheme="majorBidi"/>
          <w:b/>
          <w:bCs/>
          <w:spacing w:val="-2"/>
          <w:lang w:val="ru-RU"/>
        </w:rPr>
        <w:t>критеријума:</w:t>
      </w:r>
      <w:r w:rsidRPr="00C85442">
        <w:rPr>
          <w:rFonts w:asciiTheme="majorBidi" w:eastAsia="Times New Roman" w:hAnsiTheme="majorBidi" w:cstheme="majorBidi"/>
          <w:b/>
          <w:bCs/>
          <w:lang w:val="ru-RU"/>
        </w:rPr>
        <w:t xml:space="preserve"> </w:t>
      </w:r>
      <w:r w:rsidRPr="00C85442">
        <w:rPr>
          <w:rFonts w:asciiTheme="majorBidi" w:eastAsia="Times New Roman" w:hAnsiTheme="majorBidi" w:cstheme="majorBidi"/>
          <w:lang w:val="ru-RU"/>
        </w:rPr>
        <w:t>Привредни субјект дужан је да путем Портала састави и уз понуду поднесе изјаву о испуњености критеријума</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за</w:t>
      </w:r>
      <w:r w:rsidRPr="00C85442">
        <w:rPr>
          <w:rFonts w:asciiTheme="majorBidi" w:eastAsia="Times New Roman" w:hAnsiTheme="majorBidi" w:cstheme="majorBidi"/>
          <w:spacing w:val="-13"/>
          <w:lang w:val="ru-RU"/>
        </w:rPr>
        <w:t xml:space="preserve"> </w:t>
      </w:r>
      <w:r w:rsidRPr="00C85442">
        <w:rPr>
          <w:rFonts w:asciiTheme="majorBidi" w:eastAsia="Times New Roman" w:hAnsiTheme="majorBidi" w:cstheme="majorBidi"/>
          <w:lang w:val="ru-RU"/>
        </w:rPr>
        <w:t>квалитативни</w:t>
      </w:r>
      <w:r w:rsidRPr="00C85442">
        <w:rPr>
          <w:rFonts w:asciiTheme="majorBidi" w:eastAsia="Times New Roman" w:hAnsiTheme="majorBidi" w:cstheme="majorBidi"/>
          <w:spacing w:val="-13"/>
          <w:lang w:val="ru-RU"/>
        </w:rPr>
        <w:t xml:space="preserve"> </w:t>
      </w:r>
      <w:r w:rsidRPr="00C85442">
        <w:rPr>
          <w:rFonts w:asciiTheme="majorBidi" w:eastAsia="Times New Roman" w:hAnsiTheme="majorBidi" w:cstheme="majorBidi"/>
          <w:lang w:val="ru-RU"/>
        </w:rPr>
        <w:t>избор</w:t>
      </w:r>
      <w:r w:rsidRPr="00C85442">
        <w:rPr>
          <w:rFonts w:asciiTheme="majorBidi" w:eastAsia="Times New Roman" w:hAnsiTheme="majorBidi" w:cstheme="majorBidi"/>
          <w:spacing w:val="-12"/>
          <w:lang w:val="ru-RU"/>
        </w:rPr>
        <w:t xml:space="preserve"> </w:t>
      </w:r>
      <w:r w:rsidRPr="00C85442">
        <w:rPr>
          <w:rFonts w:asciiTheme="majorBidi" w:eastAsia="Times New Roman" w:hAnsiTheme="majorBidi" w:cstheme="majorBidi"/>
          <w:lang w:val="ru-RU"/>
        </w:rPr>
        <w:t>привредног</w:t>
      </w:r>
      <w:r w:rsidRPr="00C85442">
        <w:rPr>
          <w:rFonts w:asciiTheme="majorBidi" w:eastAsia="Times New Roman" w:hAnsiTheme="majorBidi" w:cstheme="majorBidi"/>
          <w:spacing w:val="-12"/>
          <w:lang w:val="ru-RU"/>
        </w:rPr>
        <w:t xml:space="preserve"> </w:t>
      </w:r>
      <w:r w:rsidRPr="00C85442">
        <w:rPr>
          <w:rFonts w:asciiTheme="majorBidi" w:eastAsia="Times New Roman" w:hAnsiTheme="majorBidi" w:cstheme="majorBidi"/>
          <w:lang w:val="ru-RU"/>
        </w:rPr>
        <w:t>субјекта,</w:t>
      </w:r>
      <w:r w:rsidRPr="00C85442">
        <w:rPr>
          <w:rFonts w:asciiTheme="majorBidi" w:eastAsia="Times New Roman" w:hAnsiTheme="majorBidi" w:cstheme="majorBidi"/>
          <w:spacing w:val="-12"/>
          <w:lang w:val="ru-RU"/>
        </w:rPr>
        <w:t xml:space="preserve"> </w:t>
      </w:r>
      <w:r w:rsidRPr="00C85442">
        <w:rPr>
          <w:rFonts w:asciiTheme="majorBidi" w:eastAsia="Times New Roman" w:hAnsiTheme="majorBidi" w:cstheme="majorBidi"/>
          <w:lang w:val="ru-RU"/>
        </w:rPr>
        <w:t>којом</w:t>
      </w:r>
      <w:r w:rsidRPr="00C85442">
        <w:rPr>
          <w:rFonts w:asciiTheme="majorBidi" w:eastAsia="Times New Roman" w:hAnsiTheme="majorBidi" w:cstheme="majorBidi"/>
          <w:spacing w:val="-12"/>
          <w:lang w:val="ru-RU"/>
        </w:rPr>
        <w:t xml:space="preserve"> </w:t>
      </w:r>
      <w:r w:rsidRPr="00C85442">
        <w:rPr>
          <w:rFonts w:asciiTheme="majorBidi" w:eastAsia="Times New Roman" w:hAnsiTheme="majorBidi" w:cstheme="majorBidi"/>
          <w:lang w:val="ru-RU"/>
        </w:rPr>
        <w:t>потврђује</w:t>
      </w:r>
      <w:r w:rsidRPr="00C85442">
        <w:rPr>
          <w:rFonts w:asciiTheme="majorBidi" w:eastAsia="Times New Roman" w:hAnsiTheme="majorBidi" w:cstheme="majorBidi"/>
          <w:spacing w:val="-12"/>
          <w:lang w:val="ru-RU"/>
        </w:rPr>
        <w:t xml:space="preserve"> </w:t>
      </w:r>
      <w:r w:rsidRPr="00C85442">
        <w:rPr>
          <w:rFonts w:asciiTheme="majorBidi" w:eastAsia="Times New Roman" w:hAnsiTheme="majorBidi" w:cstheme="majorBidi"/>
          <w:lang w:val="ru-RU"/>
        </w:rPr>
        <w:t>да</w:t>
      </w:r>
      <w:r w:rsidRPr="00C85442">
        <w:rPr>
          <w:rFonts w:asciiTheme="majorBidi" w:eastAsia="Times New Roman" w:hAnsiTheme="majorBidi" w:cstheme="majorBidi"/>
          <w:spacing w:val="-9"/>
          <w:lang w:val="ru-RU"/>
        </w:rPr>
        <w:t xml:space="preserve"> </w:t>
      </w:r>
      <w:r w:rsidRPr="00C85442">
        <w:rPr>
          <w:rFonts w:asciiTheme="majorBidi" w:eastAsia="Times New Roman" w:hAnsiTheme="majorBidi" w:cstheme="majorBidi"/>
          <w:lang w:val="ru-RU"/>
        </w:rPr>
        <w:t>испуњава</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овај</w:t>
      </w:r>
      <w:r w:rsidRPr="00C85442">
        <w:rPr>
          <w:rFonts w:asciiTheme="majorBidi" w:eastAsia="Times New Roman" w:hAnsiTheme="majorBidi" w:cstheme="majorBidi"/>
          <w:spacing w:val="-10"/>
          <w:lang w:val="ru-RU"/>
        </w:rPr>
        <w:t xml:space="preserve"> </w:t>
      </w:r>
      <w:r w:rsidRPr="00C85442">
        <w:rPr>
          <w:rFonts w:asciiTheme="majorBidi" w:eastAsia="Times New Roman" w:hAnsiTheme="majorBidi" w:cstheme="majorBidi"/>
          <w:lang w:val="ru-RU"/>
        </w:rPr>
        <w:t>критеријум за избор привредног субјекта. Наручилац је дужан да пре доношења одлуке у поступку јавне набавке захтева од понуђача који је доставио економски најповољнију понуду да достави доказе о испуњености критеријума за квалитативни избор привредног субјекта.</w:t>
      </w:r>
    </w:p>
    <w:p w14:paraId="41A5575F" w14:textId="77777777" w:rsidR="00C85442" w:rsidRPr="00C85442" w:rsidRDefault="00C85442" w:rsidP="00C85442">
      <w:pPr>
        <w:widowControl w:val="0"/>
        <w:autoSpaceDE w:val="0"/>
        <w:autoSpaceDN w:val="0"/>
        <w:spacing w:before="25" w:line="276" w:lineRule="auto"/>
        <w:jc w:val="both"/>
        <w:rPr>
          <w:rFonts w:asciiTheme="majorBidi" w:eastAsia="Times New Roman" w:hAnsiTheme="majorBidi" w:cstheme="majorBidi"/>
          <w:sz w:val="22"/>
          <w:szCs w:val="22"/>
          <w:lang w:val="ru-RU"/>
        </w:rPr>
      </w:pPr>
    </w:p>
    <w:p w14:paraId="7F15B372" w14:textId="77777777" w:rsidR="00C85442" w:rsidRPr="00C85442" w:rsidRDefault="00C85442" w:rsidP="00C85442">
      <w:pPr>
        <w:spacing w:line="276" w:lineRule="auto"/>
        <w:jc w:val="both"/>
        <w:rPr>
          <w:rFonts w:asciiTheme="majorBidi" w:eastAsia="Times New Roman" w:hAnsiTheme="majorBidi" w:cstheme="majorBidi"/>
          <w:b/>
          <w:bCs/>
          <w:lang w:val="ru-RU"/>
        </w:rPr>
      </w:pPr>
      <w:r w:rsidRPr="00C85442">
        <w:rPr>
          <w:rFonts w:asciiTheme="majorBidi" w:eastAsia="Times New Roman" w:hAnsiTheme="majorBidi" w:cstheme="majorBidi"/>
          <w:b/>
          <w:lang w:val="ru-RU"/>
        </w:rPr>
        <w:t>Овај</w:t>
      </w:r>
      <w:r w:rsidRPr="00C85442">
        <w:rPr>
          <w:rFonts w:asciiTheme="majorBidi" w:eastAsia="Times New Roman" w:hAnsiTheme="majorBidi" w:cstheme="majorBidi"/>
          <w:b/>
          <w:spacing w:val="-6"/>
          <w:lang w:val="ru-RU"/>
        </w:rPr>
        <w:t xml:space="preserve"> </w:t>
      </w:r>
      <w:r w:rsidRPr="00C85442">
        <w:rPr>
          <w:rFonts w:asciiTheme="majorBidi" w:eastAsia="Times New Roman" w:hAnsiTheme="majorBidi" w:cstheme="majorBidi"/>
          <w:b/>
          <w:lang w:val="ru-RU"/>
        </w:rPr>
        <w:t>критеријум</w:t>
      </w:r>
      <w:r w:rsidRPr="00C85442">
        <w:rPr>
          <w:rFonts w:asciiTheme="majorBidi" w:eastAsia="Times New Roman" w:hAnsiTheme="majorBidi" w:cstheme="majorBidi"/>
          <w:b/>
          <w:spacing w:val="-9"/>
          <w:lang w:val="ru-RU"/>
        </w:rPr>
        <w:t xml:space="preserve"> </w:t>
      </w:r>
      <w:r w:rsidRPr="00C85442">
        <w:rPr>
          <w:rFonts w:asciiTheme="majorBidi" w:eastAsia="Times New Roman" w:hAnsiTheme="majorBidi" w:cstheme="majorBidi"/>
          <w:b/>
          <w:lang w:val="ru-RU"/>
        </w:rPr>
        <w:t>доказује</w:t>
      </w:r>
      <w:r w:rsidRPr="00C85442">
        <w:rPr>
          <w:rFonts w:asciiTheme="majorBidi" w:eastAsia="Times New Roman" w:hAnsiTheme="majorBidi" w:cstheme="majorBidi"/>
          <w:b/>
          <w:spacing w:val="-8"/>
          <w:lang w:val="ru-RU"/>
        </w:rPr>
        <w:t xml:space="preserve"> </w:t>
      </w:r>
      <w:r w:rsidRPr="00C85442">
        <w:rPr>
          <w:rFonts w:asciiTheme="majorBidi" w:eastAsia="Times New Roman" w:hAnsiTheme="majorBidi" w:cstheme="majorBidi"/>
          <w:b/>
          <w:spacing w:val="-5"/>
          <w:lang w:val="ru-RU"/>
        </w:rPr>
        <w:t>се:</w:t>
      </w:r>
      <w:r w:rsidRPr="00C85442">
        <w:rPr>
          <w:rFonts w:asciiTheme="majorBidi" w:eastAsia="Times New Roman" w:hAnsiTheme="majorBidi" w:cstheme="majorBidi"/>
          <w:b/>
          <w:bCs/>
          <w:lang w:val="ru-RU"/>
        </w:rPr>
        <w:t xml:space="preserve"> </w:t>
      </w:r>
    </w:p>
    <w:p w14:paraId="7E9217BE" w14:textId="77777777" w:rsidR="00C85442" w:rsidRPr="00425B90" w:rsidRDefault="00C85442" w:rsidP="00C85442">
      <w:pPr>
        <w:spacing w:line="276" w:lineRule="auto"/>
        <w:jc w:val="both"/>
        <w:rPr>
          <w:rFonts w:asciiTheme="majorBidi" w:eastAsia="Times New Roman" w:hAnsiTheme="majorBidi" w:cstheme="majorBidi"/>
          <w:lang w:val="ru-RU"/>
        </w:rPr>
      </w:pPr>
      <w:r w:rsidRPr="00C85442">
        <w:rPr>
          <w:rFonts w:asciiTheme="majorBidi" w:eastAsia="Times New Roman" w:hAnsiTheme="majorBidi" w:cstheme="majorBidi"/>
          <w:lang w:val="ru-RU"/>
        </w:rPr>
        <w:t>Изјавом понуђача о ангажовању тима, биографијама чланова тима са описом пројеката на којима су радили (</w:t>
      </w:r>
      <w:r w:rsidRPr="004840B7">
        <w:rPr>
          <w:rFonts w:asciiTheme="majorBidi" w:eastAsia="Times New Roman" w:hAnsiTheme="majorBidi" w:cstheme="majorBidi"/>
        </w:rPr>
        <w:t>CV</w:t>
      </w:r>
      <w:r w:rsidRPr="00C85442">
        <w:rPr>
          <w:rFonts w:asciiTheme="majorBidi" w:eastAsia="Times New Roman" w:hAnsiTheme="majorBidi" w:cstheme="majorBidi"/>
          <w:lang w:val="ru-RU"/>
        </w:rPr>
        <w:t>)</w:t>
      </w:r>
      <w:r w:rsidRPr="00425B90">
        <w:rPr>
          <w:rFonts w:asciiTheme="majorBidi" w:eastAsia="Times New Roman" w:hAnsiTheme="majorBidi" w:cstheme="majorBidi"/>
          <w:lang w:val="ru-RU"/>
        </w:rPr>
        <w:t>.</w:t>
      </w:r>
    </w:p>
    <w:p w14:paraId="45A5D3A0" w14:textId="77777777" w:rsidR="00C85442" w:rsidRPr="00C85442" w:rsidRDefault="00C85442" w:rsidP="00C85442">
      <w:pPr>
        <w:widowControl w:val="0"/>
        <w:autoSpaceDE w:val="0"/>
        <w:autoSpaceDN w:val="0"/>
        <w:spacing w:line="276" w:lineRule="auto"/>
        <w:ind w:right="555"/>
        <w:jc w:val="both"/>
        <w:rPr>
          <w:rFonts w:asciiTheme="majorBidi" w:eastAsia="Times New Roman" w:hAnsiTheme="majorBidi" w:cstheme="majorBidi"/>
          <w:sz w:val="22"/>
          <w:szCs w:val="22"/>
          <w:lang w:val="ru-RU"/>
        </w:rPr>
      </w:pPr>
    </w:p>
    <w:p w14:paraId="05B487DB" w14:textId="77777777" w:rsidR="00C85442" w:rsidRPr="00C85442" w:rsidRDefault="00C85442" w:rsidP="00C85442">
      <w:pPr>
        <w:widowControl w:val="0"/>
        <w:autoSpaceDE w:val="0"/>
        <w:autoSpaceDN w:val="0"/>
        <w:spacing w:line="276" w:lineRule="auto"/>
        <w:jc w:val="both"/>
        <w:outlineLvl w:val="3"/>
        <w:rPr>
          <w:rFonts w:asciiTheme="majorBidi" w:eastAsia="Times New Roman" w:hAnsiTheme="majorBidi" w:cstheme="majorBidi"/>
          <w:b/>
          <w:bCs/>
          <w:lang w:val="ru-RU"/>
        </w:rPr>
      </w:pPr>
      <w:r w:rsidRPr="00C85442">
        <w:rPr>
          <w:rFonts w:asciiTheme="majorBidi" w:eastAsia="Times New Roman" w:hAnsiTheme="majorBidi" w:cstheme="majorBidi"/>
          <w:b/>
          <w:bCs/>
          <w:spacing w:val="-2"/>
          <w:lang w:val="ru-RU"/>
        </w:rPr>
        <w:t>Услови:</w:t>
      </w:r>
    </w:p>
    <w:p w14:paraId="79CC9128" w14:textId="77777777" w:rsidR="00C85442" w:rsidRPr="000834DA" w:rsidRDefault="00C85442" w:rsidP="00C85442">
      <w:pPr>
        <w:widowControl w:val="0"/>
        <w:autoSpaceDE w:val="0"/>
        <w:autoSpaceDN w:val="0"/>
        <w:spacing w:line="276" w:lineRule="auto"/>
        <w:jc w:val="both"/>
        <w:outlineLvl w:val="3"/>
        <w:rPr>
          <w:rFonts w:asciiTheme="majorBidi" w:eastAsia="Times New Roman" w:hAnsiTheme="majorBidi" w:cstheme="majorBidi"/>
          <w:lang w:val="ru-RU"/>
        </w:rPr>
      </w:pPr>
      <w:r w:rsidRPr="000834DA">
        <w:rPr>
          <w:rFonts w:asciiTheme="majorBidi" w:eastAsia="Times New Roman" w:hAnsiTheme="majorBidi" w:cstheme="majorBidi"/>
          <w:lang w:val="ru-RU"/>
        </w:rPr>
        <w:t>Да понуђач има тим који ће бити ангажован на извршењу услуге, а који  обухвата:</w:t>
      </w:r>
    </w:p>
    <w:p w14:paraId="37E99901" w14:textId="77777777" w:rsidR="00C85442" w:rsidRPr="000834DA" w:rsidRDefault="00C85442" w:rsidP="00C85442">
      <w:pPr>
        <w:pStyle w:val="ListParagraph"/>
        <w:spacing w:line="276" w:lineRule="auto"/>
        <w:ind w:left="1440"/>
        <w:jc w:val="both"/>
        <w:rPr>
          <w:rFonts w:asciiTheme="majorBidi" w:eastAsia="Times New Roman" w:hAnsiTheme="majorBidi" w:cstheme="majorBidi"/>
          <w:kern w:val="0"/>
          <w:sz w:val="24"/>
          <w:szCs w:val="24"/>
          <w:lang w:val="ru-RU"/>
          <w14:ligatures w14:val="none"/>
        </w:rPr>
      </w:pPr>
      <w:r w:rsidRPr="000834DA">
        <w:rPr>
          <w:rFonts w:asciiTheme="majorBidi" w:eastAsia="Times New Roman" w:hAnsiTheme="majorBidi" w:cstheme="majorBidi"/>
          <w:kern w:val="0"/>
          <w:sz w:val="24"/>
          <w:szCs w:val="24"/>
          <w:lang w:val="ru-RU"/>
          <w14:ligatures w14:val="none"/>
        </w:rPr>
        <w:t xml:space="preserve">- најмање једног (1) </w:t>
      </w:r>
      <w:r w:rsidRPr="000834DA">
        <w:rPr>
          <w:rFonts w:asciiTheme="majorBidi" w:eastAsia="Times New Roman" w:hAnsiTheme="majorBidi" w:cstheme="majorBidi"/>
          <w:b/>
          <w:bCs/>
          <w:kern w:val="0"/>
          <w:sz w:val="24"/>
          <w:szCs w:val="24"/>
          <w:lang w:val="ru-RU"/>
          <w14:ligatures w14:val="none"/>
        </w:rPr>
        <w:t>архитекту софтверских решења</w:t>
      </w:r>
      <w:r w:rsidRPr="000834DA">
        <w:rPr>
          <w:rFonts w:asciiTheme="majorBidi" w:eastAsia="Times New Roman" w:hAnsiTheme="majorBidi" w:cstheme="majorBidi"/>
          <w:kern w:val="0"/>
          <w:sz w:val="24"/>
          <w:szCs w:val="24"/>
          <w:lang w:val="ru-RU"/>
          <w14:ligatures w14:val="none"/>
        </w:rPr>
        <w:t xml:space="preserve"> са најмање 5 година искуства у дизајну вишеслојних веб система;</w:t>
      </w:r>
    </w:p>
    <w:p w14:paraId="179F7D61" w14:textId="77777777" w:rsidR="00C85442" w:rsidRPr="000834DA" w:rsidRDefault="00C85442" w:rsidP="00C85442">
      <w:pPr>
        <w:pStyle w:val="ListParagraph"/>
        <w:spacing w:line="276" w:lineRule="auto"/>
        <w:ind w:left="1440"/>
        <w:jc w:val="both"/>
        <w:rPr>
          <w:rFonts w:asciiTheme="majorBidi" w:eastAsia="Times New Roman" w:hAnsiTheme="majorBidi" w:cstheme="majorBidi"/>
          <w:kern w:val="0"/>
          <w:sz w:val="24"/>
          <w:szCs w:val="24"/>
          <w:lang w:val="ru-RU"/>
          <w14:ligatures w14:val="none"/>
        </w:rPr>
      </w:pPr>
      <w:r w:rsidRPr="000834DA">
        <w:rPr>
          <w:rFonts w:asciiTheme="majorBidi" w:eastAsia="Times New Roman" w:hAnsiTheme="majorBidi" w:cstheme="majorBidi"/>
          <w:kern w:val="0"/>
          <w:sz w:val="24"/>
          <w:szCs w:val="24"/>
          <w:lang w:val="ru-RU"/>
          <w14:ligatures w14:val="none"/>
        </w:rPr>
        <w:t xml:space="preserve">- најмање два (2) </w:t>
      </w:r>
      <w:r w:rsidRPr="000834DA">
        <w:rPr>
          <w:rFonts w:asciiTheme="majorBidi" w:eastAsia="Times New Roman" w:hAnsiTheme="majorBidi" w:cstheme="majorBidi"/>
          <w:b/>
          <w:bCs/>
          <w:kern w:val="0"/>
          <w:sz w:val="24"/>
          <w:szCs w:val="24"/>
          <w:lang w:val="ru-RU"/>
          <w14:ligatures w14:val="none"/>
        </w:rPr>
        <w:t>програмера</w:t>
      </w:r>
      <w:r w:rsidRPr="000834DA">
        <w:rPr>
          <w:rFonts w:asciiTheme="majorBidi" w:eastAsia="Times New Roman" w:hAnsiTheme="majorBidi" w:cstheme="majorBidi"/>
          <w:kern w:val="0"/>
          <w:sz w:val="24"/>
          <w:szCs w:val="24"/>
          <w:lang w:val="ru-RU"/>
          <w14:ligatures w14:val="none"/>
        </w:rPr>
        <w:t xml:space="preserve"> са искуством у развоју </w:t>
      </w:r>
      <w:r w:rsidRPr="000834DA">
        <w:rPr>
          <w:rFonts w:asciiTheme="majorBidi" w:eastAsia="Times New Roman" w:hAnsiTheme="majorBidi" w:cstheme="majorBidi"/>
          <w:kern w:val="0"/>
          <w:sz w:val="24"/>
          <w:szCs w:val="24"/>
          <w14:ligatures w14:val="none"/>
        </w:rPr>
        <w:t>frontend</w:t>
      </w:r>
      <w:r w:rsidRPr="000834DA">
        <w:rPr>
          <w:rFonts w:asciiTheme="majorBidi" w:eastAsia="Times New Roman" w:hAnsiTheme="majorBidi" w:cstheme="majorBidi"/>
          <w:kern w:val="0"/>
          <w:sz w:val="24"/>
          <w:szCs w:val="24"/>
          <w:lang w:val="ru-RU"/>
          <w14:ligatures w14:val="none"/>
        </w:rPr>
        <w:t xml:space="preserve"> и </w:t>
      </w:r>
      <w:r w:rsidRPr="000834DA">
        <w:rPr>
          <w:rFonts w:asciiTheme="majorBidi" w:eastAsia="Times New Roman" w:hAnsiTheme="majorBidi" w:cstheme="majorBidi"/>
          <w:kern w:val="0"/>
          <w:sz w:val="24"/>
          <w:szCs w:val="24"/>
          <w14:ligatures w14:val="none"/>
        </w:rPr>
        <w:t>backend</w:t>
      </w:r>
      <w:r w:rsidRPr="000834DA">
        <w:rPr>
          <w:rFonts w:asciiTheme="majorBidi" w:eastAsia="Times New Roman" w:hAnsiTheme="majorBidi" w:cstheme="majorBidi"/>
          <w:kern w:val="0"/>
          <w:sz w:val="24"/>
          <w:szCs w:val="24"/>
          <w:lang w:val="ru-RU"/>
          <w14:ligatures w14:val="none"/>
        </w:rPr>
        <w:t xml:space="preserve"> компоненти (најмање један у </w:t>
      </w:r>
      <w:r w:rsidRPr="000834DA">
        <w:rPr>
          <w:rFonts w:asciiTheme="majorBidi" w:eastAsia="Times New Roman" w:hAnsiTheme="majorBidi" w:cstheme="majorBidi"/>
          <w:kern w:val="0"/>
          <w:sz w:val="24"/>
          <w:szCs w:val="24"/>
          <w14:ligatures w14:val="none"/>
        </w:rPr>
        <w:t>SPA</w:t>
      </w:r>
      <w:r w:rsidRPr="000834DA">
        <w:rPr>
          <w:rFonts w:asciiTheme="majorBidi" w:eastAsia="Times New Roman" w:hAnsiTheme="majorBidi" w:cstheme="majorBidi"/>
          <w:kern w:val="0"/>
          <w:sz w:val="24"/>
          <w:szCs w:val="24"/>
          <w:lang w:val="ru-RU"/>
          <w14:ligatures w14:val="none"/>
        </w:rPr>
        <w:t xml:space="preserve"> фрејмворку и један у серверском језику наведеном у техничкој спецификацији);</w:t>
      </w:r>
    </w:p>
    <w:p w14:paraId="5C99A6B0" w14:textId="77777777" w:rsidR="00C85442" w:rsidRPr="000834DA" w:rsidRDefault="00C85442" w:rsidP="00C85442">
      <w:pPr>
        <w:pStyle w:val="ListParagraph"/>
        <w:spacing w:line="276" w:lineRule="auto"/>
        <w:ind w:left="1440"/>
        <w:jc w:val="both"/>
        <w:rPr>
          <w:rFonts w:asciiTheme="majorBidi" w:eastAsia="Times New Roman" w:hAnsiTheme="majorBidi" w:cstheme="majorBidi"/>
          <w:kern w:val="0"/>
          <w:sz w:val="24"/>
          <w:szCs w:val="24"/>
          <w:lang w:val="ru-RU"/>
          <w14:ligatures w14:val="none"/>
        </w:rPr>
      </w:pPr>
      <w:r w:rsidRPr="000834DA">
        <w:rPr>
          <w:rFonts w:asciiTheme="majorBidi" w:eastAsia="Times New Roman" w:hAnsiTheme="majorBidi" w:cstheme="majorBidi"/>
          <w:kern w:val="0"/>
          <w:sz w:val="24"/>
          <w:szCs w:val="24"/>
          <w:lang w:val="ru-RU"/>
          <w14:ligatures w14:val="none"/>
        </w:rPr>
        <w:t xml:space="preserve">- једног (1) </w:t>
      </w:r>
      <w:r w:rsidRPr="000834DA">
        <w:rPr>
          <w:rFonts w:asciiTheme="majorBidi" w:eastAsia="Times New Roman" w:hAnsiTheme="majorBidi" w:cstheme="majorBidi"/>
          <w:b/>
          <w:bCs/>
          <w:kern w:val="0"/>
          <w:sz w:val="24"/>
          <w:szCs w:val="24"/>
          <w14:ligatures w14:val="none"/>
        </w:rPr>
        <w:t>UI</w:t>
      </w:r>
      <w:r w:rsidRPr="000834DA">
        <w:rPr>
          <w:rFonts w:asciiTheme="majorBidi" w:eastAsia="Times New Roman" w:hAnsiTheme="majorBidi" w:cstheme="majorBidi"/>
          <w:b/>
          <w:bCs/>
          <w:kern w:val="0"/>
          <w:sz w:val="24"/>
          <w:szCs w:val="24"/>
          <w:lang w:val="ru-RU"/>
          <w14:ligatures w14:val="none"/>
        </w:rPr>
        <w:t>/</w:t>
      </w:r>
      <w:r w:rsidRPr="000834DA">
        <w:rPr>
          <w:rFonts w:asciiTheme="majorBidi" w:eastAsia="Times New Roman" w:hAnsiTheme="majorBidi" w:cstheme="majorBidi"/>
          <w:b/>
          <w:bCs/>
          <w:kern w:val="0"/>
          <w:sz w:val="24"/>
          <w:szCs w:val="24"/>
          <w14:ligatures w14:val="none"/>
        </w:rPr>
        <w:t>UX</w:t>
      </w:r>
      <w:r w:rsidRPr="000834DA">
        <w:rPr>
          <w:rFonts w:asciiTheme="majorBidi" w:eastAsia="Times New Roman" w:hAnsiTheme="majorBidi" w:cstheme="majorBidi"/>
          <w:b/>
          <w:bCs/>
          <w:kern w:val="0"/>
          <w:sz w:val="24"/>
          <w:szCs w:val="24"/>
          <w:lang w:val="ru-RU"/>
          <w14:ligatures w14:val="none"/>
        </w:rPr>
        <w:t xml:space="preserve"> дизајнера</w:t>
      </w:r>
      <w:r w:rsidRPr="000834DA">
        <w:rPr>
          <w:rFonts w:asciiTheme="majorBidi" w:eastAsia="Times New Roman" w:hAnsiTheme="majorBidi" w:cstheme="majorBidi"/>
          <w:kern w:val="0"/>
          <w:sz w:val="24"/>
          <w:szCs w:val="24"/>
          <w:lang w:val="ru-RU"/>
          <w14:ligatures w14:val="none"/>
        </w:rPr>
        <w:t xml:space="preserve"> са искуством у </w:t>
      </w:r>
      <w:r w:rsidRPr="000834DA">
        <w:rPr>
          <w:rFonts w:asciiTheme="majorBidi" w:eastAsia="Times New Roman" w:hAnsiTheme="majorBidi" w:cstheme="majorBidi"/>
          <w:kern w:val="0"/>
          <w:sz w:val="24"/>
          <w:szCs w:val="24"/>
          <w14:ligatures w14:val="none"/>
        </w:rPr>
        <w:t>people</w:t>
      </w:r>
      <w:r w:rsidRPr="000834DA">
        <w:rPr>
          <w:rFonts w:asciiTheme="majorBidi" w:eastAsia="Times New Roman" w:hAnsiTheme="majorBidi" w:cstheme="majorBidi"/>
          <w:kern w:val="0"/>
          <w:sz w:val="24"/>
          <w:szCs w:val="24"/>
          <w:lang w:val="ru-RU"/>
          <w14:ligatures w14:val="none"/>
        </w:rPr>
        <w:t>-</w:t>
      </w:r>
      <w:r w:rsidRPr="000834DA">
        <w:rPr>
          <w:rFonts w:asciiTheme="majorBidi" w:eastAsia="Times New Roman" w:hAnsiTheme="majorBidi" w:cstheme="majorBidi"/>
          <w:kern w:val="0"/>
          <w:sz w:val="24"/>
          <w:szCs w:val="24"/>
          <w14:ligatures w14:val="none"/>
        </w:rPr>
        <w:t>centered</w:t>
      </w:r>
      <w:r w:rsidRPr="000834DA">
        <w:rPr>
          <w:rFonts w:asciiTheme="majorBidi" w:eastAsia="Times New Roman" w:hAnsiTheme="majorBidi" w:cstheme="majorBidi"/>
          <w:kern w:val="0"/>
          <w:sz w:val="24"/>
          <w:szCs w:val="24"/>
          <w:lang w:val="ru-RU"/>
          <w14:ligatures w14:val="none"/>
        </w:rPr>
        <w:t xml:space="preserve"> </w:t>
      </w:r>
      <w:r w:rsidRPr="000834DA">
        <w:rPr>
          <w:rFonts w:asciiTheme="majorBidi" w:eastAsia="Times New Roman" w:hAnsiTheme="majorBidi" w:cstheme="majorBidi"/>
          <w:kern w:val="0"/>
          <w:sz w:val="24"/>
          <w:szCs w:val="24"/>
          <w14:ligatures w14:val="none"/>
        </w:rPr>
        <w:t>design</w:t>
      </w:r>
      <w:r w:rsidRPr="000834DA">
        <w:rPr>
          <w:rFonts w:asciiTheme="majorBidi" w:eastAsia="Times New Roman" w:hAnsiTheme="majorBidi" w:cstheme="majorBidi"/>
          <w:kern w:val="0"/>
          <w:sz w:val="24"/>
          <w:szCs w:val="24"/>
          <w:lang w:val="ru-RU"/>
          <w14:ligatures w14:val="none"/>
        </w:rPr>
        <w:t xml:space="preserve"> приступу;</w:t>
      </w:r>
    </w:p>
    <w:p w14:paraId="0D9C8D79" w14:textId="77777777" w:rsidR="00C85442" w:rsidRPr="000834DA" w:rsidRDefault="00C85442" w:rsidP="00C85442">
      <w:pPr>
        <w:pStyle w:val="ListParagraph"/>
        <w:spacing w:line="276" w:lineRule="auto"/>
        <w:ind w:left="1440"/>
        <w:jc w:val="both"/>
        <w:rPr>
          <w:rFonts w:asciiTheme="majorBidi" w:eastAsia="Times New Roman" w:hAnsiTheme="majorBidi" w:cstheme="majorBidi"/>
          <w:kern w:val="0"/>
          <w:sz w:val="24"/>
          <w:szCs w:val="24"/>
          <w:lang w:val="ru-RU"/>
          <w14:ligatures w14:val="none"/>
        </w:rPr>
      </w:pPr>
      <w:r w:rsidRPr="000834DA">
        <w:rPr>
          <w:rFonts w:asciiTheme="majorBidi" w:eastAsia="Times New Roman" w:hAnsiTheme="majorBidi" w:cstheme="majorBidi"/>
          <w:kern w:val="0"/>
          <w:sz w:val="24"/>
          <w:szCs w:val="24"/>
          <w:lang w:val="ru-RU"/>
          <w14:ligatures w14:val="none"/>
        </w:rPr>
        <w:t xml:space="preserve">- једног (1) </w:t>
      </w:r>
      <w:r w:rsidRPr="000834DA">
        <w:rPr>
          <w:rFonts w:asciiTheme="majorBidi" w:eastAsia="Times New Roman" w:hAnsiTheme="majorBidi" w:cstheme="majorBidi"/>
          <w:b/>
          <w:bCs/>
          <w:kern w:val="0"/>
          <w:sz w:val="24"/>
          <w:szCs w:val="24"/>
          <w:lang w:val="ru-RU"/>
          <w14:ligatures w14:val="none"/>
        </w:rPr>
        <w:t>тест-инжењера</w:t>
      </w:r>
      <w:r w:rsidRPr="000834DA">
        <w:rPr>
          <w:rFonts w:asciiTheme="majorBidi" w:eastAsia="Times New Roman" w:hAnsiTheme="majorBidi" w:cstheme="majorBidi"/>
          <w:kern w:val="0"/>
          <w:sz w:val="24"/>
          <w:szCs w:val="24"/>
          <w:lang w:val="ru-RU"/>
          <w14:ligatures w14:val="none"/>
        </w:rPr>
        <w:t xml:space="preserve"> или стручњака за </w:t>
      </w:r>
      <w:r w:rsidRPr="000834DA">
        <w:rPr>
          <w:rFonts w:asciiTheme="majorBidi" w:eastAsia="Times New Roman" w:hAnsiTheme="majorBidi" w:cstheme="majorBidi"/>
          <w:kern w:val="0"/>
          <w:sz w:val="24"/>
          <w:szCs w:val="24"/>
          <w14:ligatures w14:val="none"/>
        </w:rPr>
        <w:t>QA</w:t>
      </w:r>
      <w:r w:rsidRPr="000834DA">
        <w:rPr>
          <w:rFonts w:asciiTheme="majorBidi" w:eastAsia="Times New Roman" w:hAnsiTheme="majorBidi" w:cstheme="majorBidi"/>
          <w:kern w:val="0"/>
          <w:sz w:val="24"/>
          <w:szCs w:val="24"/>
          <w:lang w:val="ru-RU"/>
          <w14:ligatures w14:val="none"/>
        </w:rPr>
        <w:t xml:space="preserve"> који ће бити задужен за припрему тест сценарија и извештаја.</w:t>
      </w:r>
    </w:p>
    <w:bookmarkEnd w:id="43"/>
    <w:p w14:paraId="49EC2523" w14:textId="77777777" w:rsidR="00C85442" w:rsidRPr="000834DA" w:rsidRDefault="00C85442" w:rsidP="00C85442">
      <w:pPr>
        <w:pStyle w:val="ListParagraph"/>
        <w:tabs>
          <w:tab w:val="left" w:pos="567"/>
          <w:tab w:val="left" w:pos="709"/>
        </w:tabs>
        <w:spacing w:after="0" w:line="276" w:lineRule="auto"/>
        <w:jc w:val="both"/>
        <w:rPr>
          <w:rFonts w:asciiTheme="majorBidi" w:eastAsia="SimSun" w:hAnsiTheme="majorBidi" w:cstheme="majorBidi"/>
          <w:b/>
          <w:kern w:val="0"/>
          <w:sz w:val="24"/>
          <w:szCs w:val="24"/>
          <w:lang w:val="ru-RU" w:eastAsia="zh-CN" w:bidi="hi-IN"/>
          <w14:ligatures w14:val="none"/>
        </w:rPr>
      </w:pPr>
    </w:p>
    <w:p w14:paraId="035982D0" w14:textId="7DDD6781" w:rsidR="00C85442" w:rsidRPr="00B17E00" w:rsidRDefault="00C85442" w:rsidP="00B17E00">
      <w:pPr>
        <w:pStyle w:val="Heading4"/>
        <w:jc w:val="both"/>
        <w:rPr>
          <w:rFonts w:eastAsia="SimSun"/>
          <w:lang w:val="ru-RU" w:eastAsia="zh-CN" w:bidi="hi-IN"/>
        </w:rPr>
      </w:pPr>
      <w:r w:rsidRPr="00B17E00">
        <w:rPr>
          <w:rFonts w:eastAsia="SimSun"/>
          <w:lang w:val="ru-RU" w:eastAsia="zh-CN" w:bidi="hi-IN"/>
        </w:rPr>
        <w:t>Стандарди управљања квалитетом</w:t>
      </w:r>
    </w:p>
    <w:p w14:paraId="1BFC29E6" w14:textId="77777777" w:rsidR="00C85442" w:rsidRPr="00C85442" w:rsidRDefault="00C85442" w:rsidP="00C85442">
      <w:pPr>
        <w:tabs>
          <w:tab w:val="left" w:pos="567"/>
          <w:tab w:val="left" w:pos="709"/>
        </w:tabs>
        <w:spacing w:line="276" w:lineRule="auto"/>
        <w:jc w:val="both"/>
        <w:rPr>
          <w:rFonts w:asciiTheme="majorBidi" w:eastAsia="SimSun" w:hAnsiTheme="majorBidi" w:cstheme="majorBidi"/>
          <w:b/>
          <w:lang w:val="ru-RU" w:eastAsia="zh-CN" w:bidi="hi-IN"/>
        </w:rPr>
      </w:pPr>
    </w:p>
    <w:p w14:paraId="33E02935" w14:textId="77777777" w:rsidR="00C85442" w:rsidRPr="00C85442" w:rsidRDefault="00C85442" w:rsidP="00C85442">
      <w:pPr>
        <w:tabs>
          <w:tab w:val="left" w:pos="0"/>
          <w:tab w:val="left" w:pos="567"/>
        </w:tabs>
        <w:spacing w:line="276" w:lineRule="auto"/>
        <w:jc w:val="both"/>
        <w:rPr>
          <w:rFonts w:asciiTheme="majorBidi" w:eastAsia="Times New Roman" w:hAnsiTheme="majorBidi" w:cstheme="majorBidi"/>
          <w:b/>
          <w:lang w:val="ru-RU"/>
        </w:rPr>
      </w:pPr>
      <w:r w:rsidRPr="00C85442">
        <w:rPr>
          <w:rFonts w:asciiTheme="majorBidi" w:eastAsia="Times New Roman" w:hAnsiTheme="majorBidi" w:cstheme="majorBidi"/>
          <w:b/>
          <w:lang w:val="ru-RU"/>
        </w:rPr>
        <w:t>Правни основ:</w:t>
      </w:r>
    </w:p>
    <w:p w14:paraId="3999A920" w14:textId="77777777" w:rsidR="00C85442" w:rsidRPr="00C85442" w:rsidRDefault="00C85442" w:rsidP="00C85442">
      <w:pPr>
        <w:tabs>
          <w:tab w:val="left" w:pos="0"/>
          <w:tab w:val="left" w:pos="567"/>
        </w:tabs>
        <w:spacing w:line="276" w:lineRule="auto"/>
        <w:jc w:val="both"/>
        <w:rPr>
          <w:rFonts w:asciiTheme="majorBidi" w:eastAsia="Times New Roman" w:hAnsiTheme="majorBidi" w:cstheme="majorBidi"/>
          <w:lang w:val="ru-RU"/>
        </w:rPr>
      </w:pPr>
      <w:r w:rsidRPr="00C85442">
        <w:rPr>
          <w:rFonts w:asciiTheme="majorBidi" w:eastAsia="Times New Roman" w:hAnsiTheme="majorBidi" w:cstheme="majorBidi"/>
          <w:lang w:val="ru-RU"/>
        </w:rPr>
        <w:t>Члан 126. ЗЈН – Ако наручилац у сврху доказивања критеријума за квалитативни избор захтева достављање потврда независних тела којима се потврђује усаглашеност привредног субјекта са одређеним стандардима осигурања квалитета, укључујући приступачност за особе са инвалидитетом, дужан је да упути на системе осигурања квалитета који се заснивају на одговарајућим стандардима које су потврдила акредитована тела..</w:t>
      </w:r>
    </w:p>
    <w:p w14:paraId="56FA066B" w14:textId="77777777" w:rsidR="00C85442" w:rsidRPr="00C85442" w:rsidRDefault="00C85442" w:rsidP="00C85442">
      <w:pPr>
        <w:tabs>
          <w:tab w:val="left" w:pos="0"/>
          <w:tab w:val="left" w:pos="567"/>
        </w:tabs>
        <w:spacing w:line="276" w:lineRule="auto"/>
        <w:jc w:val="both"/>
        <w:rPr>
          <w:rFonts w:asciiTheme="majorBidi" w:eastAsia="Times New Roman" w:hAnsiTheme="majorBidi" w:cstheme="majorBidi"/>
          <w:highlight w:val="yellow"/>
          <w:lang w:val="ru-RU"/>
        </w:rPr>
      </w:pPr>
    </w:p>
    <w:p w14:paraId="50D50FE3" w14:textId="77777777" w:rsidR="00C85442" w:rsidRPr="00C85442" w:rsidRDefault="00C85442" w:rsidP="00C85442">
      <w:pPr>
        <w:spacing w:line="276" w:lineRule="auto"/>
        <w:jc w:val="both"/>
        <w:rPr>
          <w:rFonts w:asciiTheme="majorBidi" w:hAnsiTheme="majorBidi" w:cstheme="majorBidi"/>
          <w:lang w:val="ru-RU"/>
        </w:rPr>
      </w:pPr>
      <w:r w:rsidRPr="00C85442">
        <w:rPr>
          <w:rFonts w:asciiTheme="majorBidi" w:hAnsiTheme="majorBidi" w:cstheme="majorBidi"/>
          <w:b/>
          <w:lang w:val="ru-RU"/>
        </w:rPr>
        <w:t xml:space="preserve">Начин доказивања испуњености критеријума: </w:t>
      </w:r>
      <w:r w:rsidRPr="00C85442">
        <w:rPr>
          <w:rFonts w:asciiTheme="majorBidi" w:hAnsiTheme="majorBidi" w:cstheme="majorBidi"/>
          <w:lang w:val="ru-RU"/>
        </w:rPr>
        <w:t xml:space="preserve">Привредни субјект дужан је да путем Портала састави и уз пријаву/понуду поднесе изјаву о испуњености критеријума за квалитативни избор привредног субјекта, којом потврђује да испуњава овај критеријум за избор привредног субјекта. Наручилац је дужан да пре доношења одлуке у поступку јавне набавке захтева од понуђача који је доставио економски најповољнију понуду да достави доказе о испуњености критеријума за квалитативни избор привредног субјекта. </w:t>
      </w:r>
    </w:p>
    <w:p w14:paraId="18CF4937" w14:textId="77777777" w:rsidR="00C85442" w:rsidRPr="00C85442" w:rsidRDefault="00C85442" w:rsidP="00C85442">
      <w:pPr>
        <w:widowControl w:val="0"/>
        <w:autoSpaceDE w:val="0"/>
        <w:autoSpaceDN w:val="0"/>
        <w:spacing w:before="37" w:line="276" w:lineRule="auto"/>
        <w:ind w:left="37" w:right="25"/>
        <w:jc w:val="both"/>
        <w:rPr>
          <w:rFonts w:asciiTheme="majorBidi" w:eastAsia="Calibri" w:hAnsiTheme="majorBidi" w:cstheme="majorBidi"/>
          <w:highlight w:val="yellow"/>
          <w:lang w:val="ru-RU"/>
        </w:rPr>
      </w:pPr>
    </w:p>
    <w:p w14:paraId="63387CF9" w14:textId="77777777" w:rsidR="00C85442" w:rsidRPr="00C85442" w:rsidRDefault="00C85442" w:rsidP="00C85442">
      <w:pPr>
        <w:widowControl w:val="0"/>
        <w:autoSpaceDE w:val="0"/>
        <w:autoSpaceDN w:val="0"/>
        <w:spacing w:before="37" w:line="276" w:lineRule="auto"/>
        <w:ind w:left="37" w:right="25"/>
        <w:jc w:val="both"/>
        <w:rPr>
          <w:rFonts w:asciiTheme="majorBidi" w:eastAsia="Calibri" w:hAnsiTheme="majorBidi" w:cstheme="majorBidi"/>
          <w:b/>
          <w:lang w:val="ru-RU"/>
        </w:rPr>
      </w:pPr>
      <w:r w:rsidRPr="00C85442">
        <w:rPr>
          <w:rFonts w:asciiTheme="majorBidi" w:eastAsia="Calibri" w:hAnsiTheme="majorBidi" w:cstheme="majorBidi"/>
          <w:b/>
          <w:lang w:val="ru-RU"/>
        </w:rPr>
        <w:t xml:space="preserve">Овај критеријум доказује се достављањем копијом важећег сертификата и то: </w:t>
      </w:r>
      <w:r w:rsidRPr="004840B7">
        <w:rPr>
          <w:rFonts w:asciiTheme="majorBidi" w:hAnsiTheme="majorBidi" w:cstheme="majorBidi"/>
        </w:rPr>
        <w:t>SRPS</w:t>
      </w:r>
      <w:r w:rsidRPr="00C85442">
        <w:rPr>
          <w:rFonts w:asciiTheme="majorBidi" w:hAnsiTheme="majorBidi" w:cstheme="majorBidi"/>
          <w:lang w:val="ru-RU"/>
        </w:rPr>
        <w:t xml:space="preserve"> </w:t>
      </w:r>
      <w:r w:rsidRPr="004840B7">
        <w:rPr>
          <w:rFonts w:asciiTheme="majorBidi" w:hAnsiTheme="majorBidi" w:cstheme="majorBidi"/>
        </w:rPr>
        <w:t>ISO</w:t>
      </w:r>
      <w:r w:rsidRPr="00C85442">
        <w:rPr>
          <w:rFonts w:asciiTheme="majorBidi" w:hAnsiTheme="majorBidi" w:cstheme="majorBidi"/>
          <w:lang w:val="ru-RU"/>
        </w:rPr>
        <w:t>/</w:t>
      </w:r>
      <w:r w:rsidRPr="004840B7">
        <w:rPr>
          <w:rFonts w:asciiTheme="majorBidi" w:hAnsiTheme="majorBidi" w:cstheme="majorBidi"/>
        </w:rPr>
        <w:t>IEC</w:t>
      </w:r>
      <w:r w:rsidRPr="00C85442">
        <w:rPr>
          <w:rFonts w:asciiTheme="majorBidi" w:hAnsiTheme="majorBidi" w:cstheme="majorBidi"/>
          <w:lang w:val="ru-RU"/>
        </w:rPr>
        <w:t xml:space="preserve"> 27001:2022/</w:t>
      </w:r>
      <w:proofErr w:type="spellStart"/>
      <w:r w:rsidRPr="004840B7">
        <w:rPr>
          <w:rFonts w:asciiTheme="majorBidi" w:hAnsiTheme="majorBidi" w:cstheme="majorBidi"/>
        </w:rPr>
        <w:t>Amd</w:t>
      </w:r>
      <w:proofErr w:type="spellEnd"/>
      <w:r w:rsidRPr="00C85442">
        <w:rPr>
          <w:rFonts w:asciiTheme="majorBidi" w:hAnsiTheme="majorBidi" w:cstheme="majorBidi"/>
          <w:lang w:val="ru-RU"/>
        </w:rPr>
        <w:t xml:space="preserve"> 1:2024 - “Безбедност информација, сајбер безбедност и заштита приватности - Системи менаџмента безбедношћу информација - Захтеви” (енг. </w:t>
      </w:r>
      <w:r w:rsidRPr="004840B7">
        <w:rPr>
          <w:rFonts w:asciiTheme="majorBidi" w:hAnsiTheme="majorBidi" w:cstheme="majorBidi"/>
          <w:i/>
          <w:iCs/>
        </w:rPr>
        <w:t>Information</w:t>
      </w:r>
      <w:r w:rsidRPr="00C85442">
        <w:rPr>
          <w:rFonts w:asciiTheme="majorBidi" w:hAnsiTheme="majorBidi" w:cstheme="majorBidi"/>
          <w:i/>
          <w:iCs/>
          <w:lang w:val="ru-RU"/>
        </w:rPr>
        <w:t xml:space="preserve"> </w:t>
      </w:r>
      <w:r w:rsidRPr="004840B7">
        <w:rPr>
          <w:rFonts w:asciiTheme="majorBidi" w:hAnsiTheme="majorBidi" w:cstheme="majorBidi"/>
          <w:i/>
          <w:iCs/>
        </w:rPr>
        <w:t>technology</w:t>
      </w:r>
      <w:r w:rsidRPr="00C85442">
        <w:rPr>
          <w:rFonts w:asciiTheme="majorBidi" w:hAnsiTheme="majorBidi" w:cstheme="majorBidi"/>
          <w:i/>
          <w:iCs/>
          <w:lang w:val="ru-RU"/>
        </w:rPr>
        <w:t xml:space="preserve"> - </w:t>
      </w:r>
      <w:r w:rsidRPr="004840B7">
        <w:rPr>
          <w:rFonts w:asciiTheme="majorBidi" w:hAnsiTheme="majorBidi" w:cstheme="majorBidi"/>
          <w:i/>
          <w:iCs/>
        </w:rPr>
        <w:t>Security</w:t>
      </w:r>
      <w:r w:rsidRPr="00C85442">
        <w:rPr>
          <w:rFonts w:asciiTheme="majorBidi" w:hAnsiTheme="majorBidi" w:cstheme="majorBidi"/>
          <w:i/>
          <w:iCs/>
          <w:lang w:val="ru-RU"/>
        </w:rPr>
        <w:t xml:space="preserve"> </w:t>
      </w:r>
      <w:r w:rsidRPr="004840B7">
        <w:rPr>
          <w:rFonts w:asciiTheme="majorBidi" w:hAnsiTheme="majorBidi" w:cstheme="majorBidi"/>
          <w:i/>
          <w:iCs/>
        </w:rPr>
        <w:t>techniques</w:t>
      </w:r>
      <w:r w:rsidRPr="00C85442">
        <w:rPr>
          <w:rFonts w:asciiTheme="majorBidi" w:hAnsiTheme="majorBidi" w:cstheme="majorBidi"/>
          <w:i/>
          <w:iCs/>
          <w:lang w:val="ru-RU"/>
        </w:rPr>
        <w:t xml:space="preserve"> - </w:t>
      </w:r>
      <w:r w:rsidRPr="004840B7">
        <w:rPr>
          <w:rFonts w:asciiTheme="majorBidi" w:hAnsiTheme="majorBidi" w:cstheme="majorBidi"/>
          <w:i/>
          <w:iCs/>
        </w:rPr>
        <w:t>Information</w:t>
      </w:r>
      <w:r w:rsidRPr="00C85442">
        <w:rPr>
          <w:rFonts w:asciiTheme="majorBidi" w:hAnsiTheme="majorBidi" w:cstheme="majorBidi"/>
          <w:i/>
          <w:iCs/>
          <w:lang w:val="ru-RU"/>
        </w:rPr>
        <w:t xml:space="preserve"> </w:t>
      </w:r>
      <w:r w:rsidRPr="004840B7">
        <w:rPr>
          <w:rFonts w:asciiTheme="majorBidi" w:hAnsiTheme="majorBidi" w:cstheme="majorBidi"/>
          <w:i/>
          <w:iCs/>
        </w:rPr>
        <w:t>security</w:t>
      </w:r>
      <w:r w:rsidRPr="00C85442">
        <w:rPr>
          <w:rFonts w:asciiTheme="majorBidi" w:hAnsiTheme="majorBidi" w:cstheme="majorBidi"/>
          <w:i/>
          <w:iCs/>
          <w:lang w:val="ru-RU"/>
        </w:rPr>
        <w:t xml:space="preserve"> </w:t>
      </w:r>
      <w:r w:rsidRPr="004840B7">
        <w:rPr>
          <w:rFonts w:asciiTheme="majorBidi" w:hAnsiTheme="majorBidi" w:cstheme="majorBidi"/>
          <w:i/>
          <w:iCs/>
        </w:rPr>
        <w:t>management</w:t>
      </w:r>
      <w:r w:rsidRPr="00C85442">
        <w:rPr>
          <w:rFonts w:asciiTheme="majorBidi" w:hAnsiTheme="majorBidi" w:cstheme="majorBidi"/>
          <w:i/>
          <w:iCs/>
          <w:lang w:val="ru-RU"/>
        </w:rPr>
        <w:t xml:space="preserve"> </w:t>
      </w:r>
      <w:r w:rsidRPr="004840B7">
        <w:rPr>
          <w:rFonts w:asciiTheme="majorBidi" w:hAnsiTheme="majorBidi" w:cstheme="majorBidi"/>
          <w:i/>
          <w:iCs/>
        </w:rPr>
        <w:t>systems</w:t>
      </w:r>
      <w:r w:rsidRPr="00C85442">
        <w:rPr>
          <w:rFonts w:asciiTheme="majorBidi" w:hAnsiTheme="majorBidi" w:cstheme="majorBidi"/>
          <w:i/>
          <w:iCs/>
          <w:lang w:val="ru-RU"/>
        </w:rPr>
        <w:t xml:space="preserve"> - </w:t>
      </w:r>
      <w:r w:rsidRPr="004840B7">
        <w:rPr>
          <w:rFonts w:asciiTheme="majorBidi" w:hAnsiTheme="majorBidi" w:cstheme="majorBidi"/>
          <w:i/>
          <w:iCs/>
        </w:rPr>
        <w:t>Requirements</w:t>
      </w:r>
      <w:r w:rsidRPr="00C85442">
        <w:rPr>
          <w:rFonts w:asciiTheme="majorBidi" w:hAnsiTheme="majorBidi" w:cstheme="majorBidi"/>
          <w:i/>
          <w:iCs/>
          <w:lang w:val="ru-RU"/>
        </w:rPr>
        <w:t>)</w:t>
      </w:r>
      <w:r w:rsidRPr="00C85442">
        <w:rPr>
          <w:rFonts w:asciiTheme="majorBidi" w:eastAsia="Times New Roman" w:hAnsiTheme="majorBidi" w:cstheme="majorBidi"/>
          <w:lang w:val="ru-RU"/>
        </w:rPr>
        <w:t>.</w:t>
      </w:r>
    </w:p>
    <w:p w14:paraId="091F4CEE" w14:textId="77777777" w:rsidR="00C85442" w:rsidRPr="00C85442" w:rsidRDefault="00C85442" w:rsidP="00C85442">
      <w:pPr>
        <w:widowControl w:val="0"/>
        <w:autoSpaceDE w:val="0"/>
        <w:autoSpaceDN w:val="0"/>
        <w:spacing w:before="37" w:line="276" w:lineRule="auto"/>
        <w:ind w:left="37" w:right="25"/>
        <w:jc w:val="both"/>
        <w:rPr>
          <w:rFonts w:asciiTheme="majorBidi" w:eastAsia="Calibri" w:hAnsiTheme="majorBidi" w:cstheme="majorBidi"/>
          <w:b/>
          <w:lang w:val="ru-RU"/>
        </w:rPr>
      </w:pPr>
    </w:p>
    <w:p w14:paraId="10D6EC3A" w14:textId="77777777" w:rsidR="00C85442" w:rsidRPr="00C85442" w:rsidRDefault="00C85442" w:rsidP="00C85442">
      <w:pPr>
        <w:widowControl w:val="0"/>
        <w:autoSpaceDE w:val="0"/>
        <w:autoSpaceDN w:val="0"/>
        <w:spacing w:before="37" w:line="276" w:lineRule="auto"/>
        <w:ind w:left="37" w:right="25"/>
        <w:jc w:val="both"/>
        <w:rPr>
          <w:rFonts w:asciiTheme="majorBidi" w:eastAsia="Times New Roman" w:hAnsiTheme="majorBidi" w:cstheme="majorBidi"/>
          <w:lang w:val="ru-RU"/>
        </w:rPr>
      </w:pPr>
      <w:r w:rsidRPr="00C85442">
        <w:rPr>
          <w:rFonts w:asciiTheme="majorBidi" w:hAnsiTheme="majorBidi" w:cstheme="majorBidi"/>
          <w:b/>
          <w:lang w:val="ru-RU"/>
        </w:rPr>
        <w:t xml:space="preserve">Услови: </w:t>
      </w:r>
      <w:r w:rsidRPr="00C85442">
        <w:rPr>
          <w:rFonts w:asciiTheme="majorBidi" w:eastAsia="Times New Roman" w:hAnsiTheme="majorBidi" w:cstheme="majorBidi"/>
          <w:lang w:val="ru-RU"/>
        </w:rPr>
        <w:t xml:space="preserve">Систем мора бити хостован у складу са признатим међународним стандардом информационе безбедности и то: </w:t>
      </w:r>
    </w:p>
    <w:p w14:paraId="20313587" w14:textId="77777777" w:rsidR="00C85442" w:rsidRPr="00DE54C6" w:rsidRDefault="00C85442" w:rsidP="00C85442">
      <w:pPr>
        <w:widowControl w:val="0"/>
        <w:autoSpaceDE w:val="0"/>
        <w:autoSpaceDN w:val="0"/>
        <w:spacing w:before="37" w:line="276" w:lineRule="auto"/>
        <w:ind w:left="37" w:right="25"/>
        <w:jc w:val="both"/>
        <w:rPr>
          <w:rFonts w:asciiTheme="majorBidi" w:eastAsia="Times New Roman" w:hAnsiTheme="majorBidi" w:cstheme="majorBidi"/>
          <w:lang w:val="sr-Cyrl-RS"/>
        </w:rPr>
      </w:pPr>
      <w:r w:rsidRPr="00C85442">
        <w:rPr>
          <w:rFonts w:asciiTheme="majorBidi" w:hAnsiTheme="majorBidi" w:cstheme="majorBidi"/>
          <w:b/>
          <w:lang w:val="ru-RU"/>
        </w:rPr>
        <w:t>-</w:t>
      </w:r>
      <w:r w:rsidRPr="00C85442">
        <w:rPr>
          <w:rFonts w:asciiTheme="majorBidi" w:hAnsiTheme="majorBidi" w:cstheme="majorBidi"/>
          <w:lang w:val="ru-RU"/>
        </w:rPr>
        <w:t xml:space="preserve"> </w:t>
      </w:r>
      <w:r w:rsidRPr="004840B7">
        <w:rPr>
          <w:rFonts w:asciiTheme="majorBidi" w:hAnsiTheme="majorBidi" w:cstheme="majorBidi"/>
        </w:rPr>
        <w:t>SRPS</w:t>
      </w:r>
      <w:r w:rsidRPr="00C85442">
        <w:rPr>
          <w:rFonts w:asciiTheme="majorBidi" w:hAnsiTheme="majorBidi" w:cstheme="majorBidi"/>
          <w:lang w:val="ru-RU"/>
        </w:rPr>
        <w:t xml:space="preserve"> </w:t>
      </w:r>
      <w:r w:rsidRPr="004840B7">
        <w:rPr>
          <w:rFonts w:asciiTheme="majorBidi" w:hAnsiTheme="majorBidi" w:cstheme="majorBidi"/>
        </w:rPr>
        <w:t>ISO</w:t>
      </w:r>
      <w:r w:rsidRPr="00C85442">
        <w:rPr>
          <w:rFonts w:asciiTheme="majorBidi" w:hAnsiTheme="majorBidi" w:cstheme="majorBidi"/>
          <w:lang w:val="ru-RU"/>
        </w:rPr>
        <w:t>/</w:t>
      </w:r>
      <w:r w:rsidRPr="004840B7">
        <w:rPr>
          <w:rFonts w:asciiTheme="majorBidi" w:hAnsiTheme="majorBidi" w:cstheme="majorBidi"/>
        </w:rPr>
        <w:t>IEC</w:t>
      </w:r>
      <w:r w:rsidRPr="00C85442">
        <w:rPr>
          <w:rFonts w:asciiTheme="majorBidi" w:hAnsiTheme="majorBidi" w:cstheme="majorBidi"/>
          <w:lang w:val="ru-RU"/>
        </w:rPr>
        <w:t xml:space="preserve"> 27001:2022/</w:t>
      </w:r>
      <w:proofErr w:type="spellStart"/>
      <w:r w:rsidRPr="004840B7">
        <w:rPr>
          <w:rFonts w:asciiTheme="majorBidi" w:hAnsiTheme="majorBidi" w:cstheme="majorBidi"/>
        </w:rPr>
        <w:t>Amd</w:t>
      </w:r>
      <w:proofErr w:type="spellEnd"/>
      <w:r w:rsidRPr="00C85442">
        <w:rPr>
          <w:rFonts w:asciiTheme="majorBidi" w:hAnsiTheme="majorBidi" w:cstheme="majorBidi"/>
          <w:lang w:val="ru-RU"/>
        </w:rPr>
        <w:t xml:space="preserve"> 1:2024 </w:t>
      </w:r>
      <w:r w:rsidRPr="00425B90">
        <w:rPr>
          <w:rFonts w:asciiTheme="majorBidi" w:hAnsiTheme="majorBidi" w:cstheme="majorBidi"/>
          <w:lang w:val="ru-RU"/>
        </w:rPr>
        <w:t>-</w:t>
      </w:r>
      <w:r w:rsidRPr="00C85442">
        <w:rPr>
          <w:rFonts w:asciiTheme="majorBidi" w:hAnsiTheme="majorBidi" w:cstheme="majorBidi"/>
          <w:lang w:val="ru-RU"/>
        </w:rPr>
        <w:t xml:space="preserve"> “Безбедност информација, сајбер безбедност </w:t>
      </w:r>
      <w:r w:rsidRPr="00C85442">
        <w:rPr>
          <w:rFonts w:asciiTheme="majorBidi" w:hAnsiTheme="majorBidi" w:cstheme="majorBidi"/>
          <w:lang w:val="ru-RU"/>
        </w:rPr>
        <w:lastRenderedPageBreak/>
        <w:t>и заштита приватности</w:t>
      </w:r>
      <w:r w:rsidRPr="00425B90">
        <w:rPr>
          <w:rFonts w:asciiTheme="majorBidi" w:hAnsiTheme="majorBidi" w:cstheme="majorBidi"/>
          <w:lang w:val="ru-RU"/>
        </w:rPr>
        <w:t xml:space="preserve"> - </w:t>
      </w:r>
      <w:r w:rsidRPr="00C85442">
        <w:rPr>
          <w:rFonts w:asciiTheme="majorBidi" w:hAnsiTheme="majorBidi" w:cstheme="majorBidi"/>
          <w:lang w:val="ru-RU"/>
        </w:rPr>
        <w:t>Системи менаџмента безбедношћу информација</w:t>
      </w:r>
      <w:r w:rsidRPr="00425B90">
        <w:rPr>
          <w:rFonts w:asciiTheme="majorBidi" w:hAnsiTheme="majorBidi" w:cstheme="majorBidi"/>
          <w:lang w:val="ru-RU"/>
        </w:rPr>
        <w:t xml:space="preserve"> - </w:t>
      </w:r>
      <w:r w:rsidRPr="00C85442">
        <w:rPr>
          <w:rFonts w:asciiTheme="majorBidi" w:hAnsiTheme="majorBidi" w:cstheme="majorBidi"/>
          <w:lang w:val="ru-RU"/>
        </w:rPr>
        <w:t xml:space="preserve">Захтеви” (енг. </w:t>
      </w:r>
      <w:r w:rsidRPr="004840B7">
        <w:rPr>
          <w:rFonts w:asciiTheme="majorBidi" w:hAnsiTheme="majorBidi" w:cstheme="majorBidi"/>
          <w:i/>
          <w:iCs/>
        </w:rPr>
        <w:t>Information</w:t>
      </w:r>
      <w:r w:rsidRPr="00DE54C6">
        <w:rPr>
          <w:rFonts w:asciiTheme="majorBidi" w:hAnsiTheme="majorBidi" w:cstheme="majorBidi"/>
          <w:i/>
          <w:iCs/>
          <w:lang w:val="sr-Cyrl-RS"/>
        </w:rPr>
        <w:t xml:space="preserve"> </w:t>
      </w:r>
      <w:r w:rsidRPr="004840B7">
        <w:rPr>
          <w:rFonts w:asciiTheme="majorBidi" w:hAnsiTheme="majorBidi" w:cstheme="majorBidi"/>
          <w:i/>
          <w:iCs/>
        </w:rPr>
        <w:t>technology</w:t>
      </w:r>
      <w:r>
        <w:rPr>
          <w:rFonts w:asciiTheme="majorBidi" w:hAnsiTheme="majorBidi" w:cstheme="majorBidi"/>
          <w:i/>
          <w:iCs/>
        </w:rPr>
        <w:t xml:space="preserve"> - </w:t>
      </w:r>
      <w:r w:rsidRPr="004840B7">
        <w:rPr>
          <w:rFonts w:asciiTheme="majorBidi" w:hAnsiTheme="majorBidi" w:cstheme="majorBidi"/>
          <w:i/>
          <w:iCs/>
        </w:rPr>
        <w:t>Security</w:t>
      </w:r>
      <w:r w:rsidRPr="00DE54C6">
        <w:rPr>
          <w:rFonts w:asciiTheme="majorBidi" w:hAnsiTheme="majorBidi" w:cstheme="majorBidi"/>
          <w:i/>
          <w:iCs/>
          <w:lang w:val="sr-Cyrl-RS"/>
        </w:rPr>
        <w:t xml:space="preserve"> </w:t>
      </w:r>
      <w:r w:rsidRPr="004840B7">
        <w:rPr>
          <w:rFonts w:asciiTheme="majorBidi" w:hAnsiTheme="majorBidi" w:cstheme="majorBidi"/>
          <w:i/>
          <w:iCs/>
        </w:rPr>
        <w:t>techniques</w:t>
      </w:r>
      <w:r>
        <w:rPr>
          <w:rFonts w:asciiTheme="majorBidi" w:hAnsiTheme="majorBidi" w:cstheme="majorBidi"/>
          <w:i/>
          <w:iCs/>
        </w:rPr>
        <w:t xml:space="preserve"> - </w:t>
      </w:r>
      <w:r w:rsidRPr="004840B7">
        <w:rPr>
          <w:rFonts w:asciiTheme="majorBidi" w:hAnsiTheme="majorBidi" w:cstheme="majorBidi"/>
          <w:i/>
          <w:iCs/>
        </w:rPr>
        <w:t>Information</w:t>
      </w:r>
      <w:r w:rsidRPr="00DE54C6">
        <w:rPr>
          <w:rFonts w:asciiTheme="majorBidi" w:hAnsiTheme="majorBidi" w:cstheme="majorBidi"/>
          <w:i/>
          <w:iCs/>
          <w:lang w:val="sr-Cyrl-RS"/>
        </w:rPr>
        <w:t xml:space="preserve"> </w:t>
      </w:r>
      <w:r w:rsidRPr="004840B7">
        <w:rPr>
          <w:rFonts w:asciiTheme="majorBidi" w:hAnsiTheme="majorBidi" w:cstheme="majorBidi"/>
          <w:i/>
          <w:iCs/>
        </w:rPr>
        <w:t>security</w:t>
      </w:r>
      <w:r w:rsidRPr="00DE54C6">
        <w:rPr>
          <w:rFonts w:asciiTheme="majorBidi" w:hAnsiTheme="majorBidi" w:cstheme="majorBidi"/>
          <w:i/>
          <w:iCs/>
          <w:lang w:val="sr-Cyrl-RS"/>
        </w:rPr>
        <w:t xml:space="preserve"> </w:t>
      </w:r>
      <w:r w:rsidRPr="004840B7">
        <w:rPr>
          <w:rFonts w:asciiTheme="majorBidi" w:hAnsiTheme="majorBidi" w:cstheme="majorBidi"/>
          <w:i/>
          <w:iCs/>
        </w:rPr>
        <w:t>management</w:t>
      </w:r>
      <w:r w:rsidRPr="00DE54C6">
        <w:rPr>
          <w:rFonts w:asciiTheme="majorBidi" w:hAnsiTheme="majorBidi" w:cstheme="majorBidi"/>
          <w:i/>
          <w:iCs/>
          <w:lang w:val="sr-Cyrl-RS"/>
        </w:rPr>
        <w:t xml:space="preserve"> </w:t>
      </w:r>
      <w:r w:rsidRPr="004840B7">
        <w:rPr>
          <w:rFonts w:asciiTheme="majorBidi" w:hAnsiTheme="majorBidi" w:cstheme="majorBidi"/>
          <w:i/>
          <w:iCs/>
        </w:rPr>
        <w:t>systems</w:t>
      </w:r>
      <w:r>
        <w:rPr>
          <w:rFonts w:asciiTheme="majorBidi" w:hAnsiTheme="majorBidi" w:cstheme="majorBidi"/>
          <w:i/>
          <w:iCs/>
        </w:rPr>
        <w:t xml:space="preserve"> -</w:t>
      </w:r>
      <w:r w:rsidRPr="00DE54C6">
        <w:rPr>
          <w:rFonts w:asciiTheme="majorBidi" w:hAnsiTheme="majorBidi" w:cstheme="majorBidi"/>
          <w:i/>
          <w:iCs/>
          <w:lang w:val="sr-Cyrl-RS"/>
        </w:rPr>
        <w:t xml:space="preserve"> </w:t>
      </w:r>
      <w:r w:rsidRPr="004840B7">
        <w:rPr>
          <w:rFonts w:asciiTheme="majorBidi" w:hAnsiTheme="majorBidi" w:cstheme="majorBidi"/>
          <w:i/>
          <w:iCs/>
        </w:rPr>
        <w:t>Requirements)</w:t>
      </w:r>
      <w:r w:rsidRPr="00DE54C6">
        <w:rPr>
          <w:rFonts w:asciiTheme="majorBidi" w:eastAsia="Times New Roman" w:hAnsiTheme="majorBidi" w:cstheme="majorBidi"/>
          <w:lang w:val="sr-Cyrl-RS"/>
        </w:rPr>
        <w:t>.</w:t>
      </w:r>
    </w:p>
    <w:bookmarkEnd w:id="42"/>
    <w:p w14:paraId="1ADF4853" w14:textId="77777777" w:rsidR="00C85442" w:rsidRPr="00DE54C6" w:rsidRDefault="00C85442" w:rsidP="00C85442">
      <w:pPr>
        <w:pStyle w:val="ListParagraph"/>
        <w:spacing w:line="276" w:lineRule="auto"/>
        <w:ind w:left="1440"/>
        <w:jc w:val="both"/>
        <w:rPr>
          <w:rFonts w:asciiTheme="majorBidi" w:eastAsia="Times New Roman" w:hAnsiTheme="majorBidi" w:cstheme="majorBidi"/>
          <w:kern w:val="0"/>
          <w:lang w:val="sr-Cyrl-RS"/>
          <w14:ligatures w14:val="none"/>
        </w:rPr>
      </w:pPr>
    </w:p>
    <w:p w14:paraId="02E6482F" w14:textId="67A2B841" w:rsidR="00C85442" w:rsidRPr="004840B7" w:rsidRDefault="00C85442" w:rsidP="00B17E00">
      <w:pPr>
        <w:pStyle w:val="Heading4"/>
        <w:jc w:val="both"/>
      </w:pPr>
      <w:proofErr w:type="spellStart"/>
      <w:r w:rsidRPr="004840B7">
        <w:t>Критеријуми</w:t>
      </w:r>
      <w:proofErr w:type="spellEnd"/>
      <w:r w:rsidRPr="004840B7">
        <w:t xml:space="preserve"> </w:t>
      </w:r>
      <w:proofErr w:type="spellStart"/>
      <w:r w:rsidRPr="004840B7">
        <w:t>за</w:t>
      </w:r>
      <w:proofErr w:type="spellEnd"/>
      <w:r w:rsidRPr="004840B7">
        <w:t xml:space="preserve"> </w:t>
      </w:r>
      <w:proofErr w:type="spellStart"/>
      <w:r w:rsidRPr="004840B7">
        <w:t>доделу</w:t>
      </w:r>
      <w:proofErr w:type="spellEnd"/>
      <w:r w:rsidRPr="004840B7">
        <w:t xml:space="preserve"> </w:t>
      </w:r>
      <w:proofErr w:type="spellStart"/>
      <w:r w:rsidRPr="004840B7">
        <w:t>уговора</w:t>
      </w:r>
      <w:proofErr w:type="spellEnd"/>
    </w:p>
    <w:p w14:paraId="576BF71C" w14:textId="77777777" w:rsidR="00C85442" w:rsidRPr="00C85442" w:rsidRDefault="00C85442" w:rsidP="00C85442">
      <w:pPr>
        <w:spacing w:before="100" w:beforeAutospacing="1" w:after="100" w:afterAutospacing="1" w:line="276" w:lineRule="auto"/>
        <w:ind w:firstLine="720"/>
        <w:jc w:val="both"/>
        <w:rPr>
          <w:rFonts w:asciiTheme="majorBidi" w:hAnsiTheme="majorBidi" w:cstheme="majorBidi"/>
          <w:lang w:val="ru-RU"/>
        </w:rPr>
      </w:pPr>
      <w:r w:rsidRPr="00C85442">
        <w:rPr>
          <w:rFonts w:asciiTheme="majorBidi" w:hAnsiTheme="majorBidi" w:cstheme="majorBidi"/>
          <w:lang w:val="ru-RU"/>
        </w:rPr>
        <w:t>У поступку доделе уговора за услуге израде веб решења по мери и у складу са потребама наруциоца, наручилац примењује критеријум економски најповољније понуде који је заснован на односу цене и квалитета.</w:t>
      </w:r>
    </w:p>
    <w:tbl>
      <w:tblPr>
        <w:tblStyle w:val="TableGrid"/>
        <w:tblW w:w="0" w:type="auto"/>
        <w:tblLook w:val="04A0" w:firstRow="1" w:lastRow="0" w:firstColumn="1" w:lastColumn="0" w:noHBand="0" w:noVBand="1"/>
      </w:tblPr>
      <w:tblGrid>
        <w:gridCol w:w="2172"/>
        <w:gridCol w:w="3837"/>
        <w:gridCol w:w="3007"/>
      </w:tblGrid>
      <w:tr w:rsidR="00C85442" w:rsidRPr="004840B7" w14:paraId="30992BCB" w14:textId="77777777" w:rsidTr="00752824">
        <w:tc>
          <w:tcPr>
            <w:tcW w:w="2263" w:type="dxa"/>
          </w:tcPr>
          <w:p w14:paraId="63F3C450" w14:textId="77777777" w:rsidR="00C85442" w:rsidRPr="004840B7" w:rsidRDefault="00C85442" w:rsidP="00752824">
            <w:pPr>
              <w:spacing w:before="100" w:beforeAutospacing="1" w:after="100" w:afterAutospacing="1" w:line="276" w:lineRule="auto"/>
              <w:jc w:val="both"/>
              <w:rPr>
                <w:rFonts w:asciiTheme="majorBidi" w:hAnsiTheme="majorBidi" w:cstheme="majorBidi"/>
                <w:sz w:val="24"/>
                <w:szCs w:val="24"/>
              </w:rPr>
            </w:pPr>
            <w:proofErr w:type="spellStart"/>
            <w:r w:rsidRPr="004840B7">
              <w:rPr>
                <w:rFonts w:asciiTheme="majorBidi" w:hAnsiTheme="majorBidi" w:cstheme="majorBidi"/>
                <w:b/>
                <w:bCs/>
                <w:sz w:val="24"/>
                <w:szCs w:val="24"/>
              </w:rPr>
              <w:t>Бр</w:t>
            </w:r>
            <w:proofErr w:type="spellEnd"/>
            <w:r w:rsidRPr="004840B7">
              <w:rPr>
                <w:rFonts w:asciiTheme="majorBidi" w:hAnsiTheme="majorBidi" w:cstheme="majorBidi"/>
                <w:b/>
                <w:bCs/>
                <w:sz w:val="24"/>
                <w:szCs w:val="24"/>
              </w:rPr>
              <w:t>.</w:t>
            </w:r>
          </w:p>
        </w:tc>
        <w:tc>
          <w:tcPr>
            <w:tcW w:w="3970" w:type="dxa"/>
          </w:tcPr>
          <w:p w14:paraId="19BF2B6C" w14:textId="77777777" w:rsidR="00C85442" w:rsidRPr="004840B7" w:rsidRDefault="00C85442" w:rsidP="00752824">
            <w:pPr>
              <w:spacing w:before="100" w:beforeAutospacing="1" w:after="100" w:afterAutospacing="1" w:line="276" w:lineRule="auto"/>
              <w:jc w:val="both"/>
              <w:rPr>
                <w:rFonts w:asciiTheme="majorBidi" w:hAnsiTheme="majorBidi" w:cstheme="majorBidi"/>
                <w:sz w:val="24"/>
                <w:szCs w:val="24"/>
              </w:rPr>
            </w:pPr>
            <w:proofErr w:type="spellStart"/>
            <w:r w:rsidRPr="004840B7">
              <w:rPr>
                <w:rFonts w:asciiTheme="majorBidi" w:hAnsiTheme="majorBidi" w:cstheme="majorBidi"/>
                <w:b/>
                <w:bCs/>
                <w:sz w:val="24"/>
                <w:szCs w:val="24"/>
              </w:rPr>
              <w:t>Критеријум</w:t>
            </w:r>
            <w:proofErr w:type="spellEnd"/>
          </w:p>
        </w:tc>
        <w:tc>
          <w:tcPr>
            <w:tcW w:w="3117" w:type="dxa"/>
          </w:tcPr>
          <w:p w14:paraId="55F19976" w14:textId="77777777" w:rsidR="00C85442" w:rsidRPr="004840B7" w:rsidRDefault="00C85442" w:rsidP="00752824">
            <w:pPr>
              <w:spacing w:before="100" w:beforeAutospacing="1" w:after="100" w:afterAutospacing="1" w:line="276" w:lineRule="auto"/>
              <w:jc w:val="both"/>
              <w:rPr>
                <w:rFonts w:asciiTheme="majorBidi" w:hAnsiTheme="majorBidi" w:cstheme="majorBidi"/>
                <w:sz w:val="24"/>
                <w:szCs w:val="24"/>
              </w:rPr>
            </w:pPr>
            <w:proofErr w:type="spellStart"/>
            <w:r w:rsidRPr="004840B7">
              <w:rPr>
                <w:rFonts w:asciiTheme="majorBidi" w:hAnsiTheme="majorBidi" w:cstheme="majorBidi"/>
                <w:b/>
                <w:bCs/>
                <w:sz w:val="24"/>
                <w:szCs w:val="24"/>
              </w:rPr>
              <w:t>Удео</w:t>
            </w:r>
            <w:proofErr w:type="spellEnd"/>
            <w:r w:rsidRPr="004840B7">
              <w:rPr>
                <w:rFonts w:asciiTheme="majorBidi" w:hAnsiTheme="majorBidi" w:cstheme="majorBidi"/>
                <w:b/>
                <w:bCs/>
                <w:sz w:val="24"/>
                <w:szCs w:val="24"/>
              </w:rPr>
              <w:t xml:space="preserve"> у </w:t>
            </w:r>
            <w:proofErr w:type="spellStart"/>
            <w:r w:rsidRPr="004840B7">
              <w:rPr>
                <w:rFonts w:asciiTheme="majorBidi" w:hAnsiTheme="majorBidi" w:cstheme="majorBidi"/>
                <w:b/>
                <w:bCs/>
                <w:sz w:val="24"/>
                <w:szCs w:val="24"/>
              </w:rPr>
              <w:t>укупно</w:t>
            </w:r>
            <w:proofErr w:type="spellEnd"/>
            <w:r w:rsidRPr="004840B7">
              <w:rPr>
                <w:rFonts w:asciiTheme="majorBidi" w:hAnsiTheme="majorBidi" w:cstheme="majorBidi"/>
                <w:b/>
                <w:bCs/>
                <w:sz w:val="24"/>
                <w:szCs w:val="24"/>
              </w:rPr>
              <w:t xml:space="preserve"> 100 </w:t>
            </w:r>
            <w:proofErr w:type="spellStart"/>
            <w:r w:rsidRPr="004840B7">
              <w:rPr>
                <w:rFonts w:asciiTheme="majorBidi" w:hAnsiTheme="majorBidi" w:cstheme="majorBidi"/>
                <w:b/>
                <w:bCs/>
                <w:sz w:val="24"/>
                <w:szCs w:val="24"/>
              </w:rPr>
              <w:t>пондера</w:t>
            </w:r>
            <w:proofErr w:type="spellEnd"/>
          </w:p>
        </w:tc>
      </w:tr>
      <w:tr w:rsidR="00C85442" w:rsidRPr="004840B7" w14:paraId="4F8A6BB5" w14:textId="77777777" w:rsidTr="00752824">
        <w:tc>
          <w:tcPr>
            <w:tcW w:w="2263" w:type="dxa"/>
          </w:tcPr>
          <w:p w14:paraId="7F31E21C" w14:textId="77777777" w:rsidR="00C85442" w:rsidRPr="004840B7" w:rsidRDefault="00C85442" w:rsidP="00752824">
            <w:pPr>
              <w:spacing w:before="100" w:beforeAutospacing="1" w:after="100" w:afterAutospacing="1" w:line="276" w:lineRule="auto"/>
              <w:jc w:val="both"/>
              <w:rPr>
                <w:rFonts w:asciiTheme="majorBidi" w:hAnsiTheme="majorBidi" w:cstheme="majorBidi"/>
                <w:sz w:val="24"/>
                <w:szCs w:val="24"/>
              </w:rPr>
            </w:pPr>
            <w:r w:rsidRPr="004840B7">
              <w:rPr>
                <w:rFonts w:asciiTheme="majorBidi" w:hAnsiTheme="majorBidi" w:cstheme="majorBidi"/>
                <w:sz w:val="24"/>
                <w:szCs w:val="24"/>
              </w:rPr>
              <w:t>1</w:t>
            </w:r>
          </w:p>
        </w:tc>
        <w:tc>
          <w:tcPr>
            <w:tcW w:w="3970" w:type="dxa"/>
          </w:tcPr>
          <w:p w14:paraId="37BC446F" w14:textId="77777777" w:rsidR="00C85442" w:rsidRPr="004840B7" w:rsidRDefault="00C85442" w:rsidP="00752824">
            <w:pPr>
              <w:spacing w:before="100" w:beforeAutospacing="1" w:after="100" w:afterAutospacing="1" w:line="276" w:lineRule="auto"/>
              <w:jc w:val="both"/>
              <w:rPr>
                <w:rFonts w:asciiTheme="majorBidi" w:hAnsiTheme="majorBidi" w:cstheme="majorBidi"/>
                <w:sz w:val="24"/>
                <w:szCs w:val="24"/>
              </w:rPr>
            </w:pPr>
            <w:proofErr w:type="spellStart"/>
            <w:r w:rsidRPr="004840B7">
              <w:rPr>
                <w:rFonts w:asciiTheme="majorBidi" w:hAnsiTheme="majorBidi" w:cstheme="majorBidi"/>
                <w:sz w:val="24"/>
                <w:szCs w:val="24"/>
              </w:rPr>
              <w:t>Цена</w:t>
            </w:r>
            <w:proofErr w:type="spellEnd"/>
            <w:r w:rsidRPr="004840B7">
              <w:rPr>
                <w:rFonts w:asciiTheme="majorBidi" w:hAnsiTheme="majorBidi" w:cstheme="majorBidi"/>
                <w:sz w:val="24"/>
                <w:szCs w:val="24"/>
              </w:rPr>
              <w:t xml:space="preserve"> (</w:t>
            </w:r>
            <w:proofErr w:type="spellStart"/>
            <w:r w:rsidRPr="004840B7">
              <w:rPr>
                <w:rFonts w:asciiTheme="majorBidi" w:hAnsiTheme="majorBidi" w:cstheme="majorBidi"/>
                <w:sz w:val="24"/>
                <w:szCs w:val="24"/>
              </w:rPr>
              <w:t>без</w:t>
            </w:r>
            <w:proofErr w:type="spellEnd"/>
            <w:r w:rsidRPr="004840B7">
              <w:rPr>
                <w:rFonts w:asciiTheme="majorBidi" w:hAnsiTheme="majorBidi" w:cstheme="majorBidi"/>
                <w:sz w:val="24"/>
                <w:szCs w:val="24"/>
              </w:rPr>
              <w:t xml:space="preserve"> ПДВ-а)</w:t>
            </w:r>
          </w:p>
        </w:tc>
        <w:tc>
          <w:tcPr>
            <w:tcW w:w="3117" w:type="dxa"/>
          </w:tcPr>
          <w:p w14:paraId="4C9A1E54" w14:textId="77777777" w:rsidR="00C85442" w:rsidRPr="004840B7" w:rsidRDefault="00C85442" w:rsidP="00752824">
            <w:pPr>
              <w:spacing w:before="100" w:beforeAutospacing="1" w:after="100" w:afterAutospacing="1" w:line="276" w:lineRule="auto"/>
              <w:jc w:val="both"/>
              <w:rPr>
                <w:rFonts w:asciiTheme="majorBidi" w:hAnsiTheme="majorBidi" w:cstheme="majorBidi"/>
                <w:sz w:val="24"/>
                <w:szCs w:val="24"/>
              </w:rPr>
            </w:pPr>
            <w:r w:rsidRPr="004840B7">
              <w:rPr>
                <w:rFonts w:asciiTheme="majorBidi" w:hAnsiTheme="majorBidi" w:cstheme="majorBidi"/>
                <w:sz w:val="24"/>
                <w:szCs w:val="24"/>
              </w:rPr>
              <w:t xml:space="preserve">80 </w:t>
            </w:r>
            <w:proofErr w:type="spellStart"/>
            <w:r w:rsidRPr="004840B7">
              <w:rPr>
                <w:rFonts w:asciiTheme="majorBidi" w:hAnsiTheme="majorBidi" w:cstheme="majorBidi"/>
                <w:sz w:val="24"/>
                <w:szCs w:val="24"/>
              </w:rPr>
              <w:t>пондера</w:t>
            </w:r>
            <w:proofErr w:type="spellEnd"/>
          </w:p>
        </w:tc>
      </w:tr>
      <w:tr w:rsidR="00C85442" w:rsidRPr="004840B7" w14:paraId="1AF33028" w14:textId="77777777" w:rsidTr="00752824">
        <w:tc>
          <w:tcPr>
            <w:tcW w:w="2263" w:type="dxa"/>
          </w:tcPr>
          <w:p w14:paraId="0C52EDE0" w14:textId="77777777" w:rsidR="00C85442" w:rsidRPr="004840B7" w:rsidRDefault="00C85442" w:rsidP="00752824">
            <w:pPr>
              <w:spacing w:before="100" w:beforeAutospacing="1" w:after="100" w:afterAutospacing="1" w:line="276" w:lineRule="auto"/>
              <w:jc w:val="both"/>
              <w:rPr>
                <w:rFonts w:asciiTheme="majorBidi" w:hAnsiTheme="majorBidi" w:cstheme="majorBidi"/>
                <w:sz w:val="24"/>
                <w:szCs w:val="24"/>
              </w:rPr>
            </w:pPr>
            <w:r w:rsidRPr="004840B7">
              <w:rPr>
                <w:rFonts w:asciiTheme="majorBidi" w:hAnsiTheme="majorBidi" w:cstheme="majorBidi"/>
                <w:sz w:val="24"/>
                <w:szCs w:val="24"/>
              </w:rPr>
              <w:t>2</w:t>
            </w:r>
          </w:p>
        </w:tc>
        <w:tc>
          <w:tcPr>
            <w:tcW w:w="3970" w:type="dxa"/>
          </w:tcPr>
          <w:p w14:paraId="647C6C29" w14:textId="77777777" w:rsidR="00C85442" w:rsidRPr="00C85442" w:rsidRDefault="00C85442" w:rsidP="00752824">
            <w:pPr>
              <w:spacing w:before="100" w:beforeAutospacing="1" w:after="100" w:afterAutospacing="1" w:line="276" w:lineRule="auto"/>
              <w:jc w:val="both"/>
              <w:rPr>
                <w:rFonts w:asciiTheme="majorBidi" w:hAnsiTheme="majorBidi" w:cstheme="majorBidi"/>
                <w:sz w:val="24"/>
                <w:szCs w:val="24"/>
                <w:lang w:val="ru-RU"/>
              </w:rPr>
            </w:pPr>
            <w:r w:rsidRPr="00C85442">
              <w:rPr>
                <w:rFonts w:asciiTheme="majorBidi" w:hAnsiTheme="majorBidi" w:cstheme="majorBidi"/>
                <w:sz w:val="24"/>
                <w:szCs w:val="24"/>
                <w:lang w:val="ru-RU"/>
              </w:rPr>
              <w:t>Време одзива на критичне грешке</w:t>
            </w:r>
          </w:p>
        </w:tc>
        <w:tc>
          <w:tcPr>
            <w:tcW w:w="3117" w:type="dxa"/>
          </w:tcPr>
          <w:p w14:paraId="144E4D2B" w14:textId="77777777" w:rsidR="00C85442" w:rsidRPr="004840B7" w:rsidRDefault="00C85442" w:rsidP="00752824">
            <w:pPr>
              <w:spacing w:before="100" w:beforeAutospacing="1" w:after="100" w:afterAutospacing="1" w:line="276" w:lineRule="auto"/>
              <w:jc w:val="both"/>
              <w:rPr>
                <w:rFonts w:asciiTheme="majorBidi" w:hAnsiTheme="majorBidi" w:cstheme="majorBidi"/>
                <w:sz w:val="24"/>
                <w:szCs w:val="24"/>
              </w:rPr>
            </w:pPr>
            <w:r w:rsidRPr="004840B7">
              <w:rPr>
                <w:rFonts w:asciiTheme="majorBidi" w:hAnsiTheme="majorBidi" w:cstheme="majorBidi"/>
                <w:sz w:val="24"/>
                <w:szCs w:val="24"/>
              </w:rPr>
              <w:t xml:space="preserve">10 </w:t>
            </w:r>
            <w:proofErr w:type="spellStart"/>
            <w:r w:rsidRPr="004840B7">
              <w:rPr>
                <w:rFonts w:asciiTheme="majorBidi" w:hAnsiTheme="majorBidi" w:cstheme="majorBidi"/>
                <w:sz w:val="24"/>
                <w:szCs w:val="24"/>
              </w:rPr>
              <w:t>пондера</w:t>
            </w:r>
            <w:proofErr w:type="spellEnd"/>
          </w:p>
        </w:tc>
      </w:tr>
      <w:tr w:rsidR="00C85442" w:rsidRPr="004840B7" w14:paraId="56FC6FC7" w14:textId="77777777" w:rsidTr="00752824">
        <w:tc>
          <w:tcPr>
            <w:tcW w:w="2263" w:type="dxa"/>
          </w:tcPr>
          <w:p w14:paraId="7E8B3795" w14:textId="77777777" w:rsidR="00C85442" w:rsidRPr="004840B7" w:rsidRDefault="00C85442" w:rsidP="00752824">
            <w:pPr>
              <w:spacing w:before="100" w:beforeAutospacing="1" w:after="100" w:afterAutospacing="1" w:line="276" w:lineRule="auto"/>
              <w:jc w:val="both"/>
              <w:rPr>
                <w:rFonts w:asciiTheme="majorBidi" w:hAnsiTheme="majorBidi" w:cstheme="majorBidi"/>
                <w:sz w:val="24"/>
                <w:szCs w:val="24"/>
              </w:rPr>
            </w:pPr>
            <w:r w:rsidRPr="004840B7">
              <w:rPr>
                <w:rFonts w:asciiTheme="majorBidi" w:hAnsiTheme="majorBidi" w:cstheme="majorBidi"/>
                <w:sz w:val="24"/>
                <w:szCs w:val="24"/>
              </w:rPr>
              <w:t>3</w:t>
            </w:r>
          </w:p>
        </w:tc>
        <w:tc>
          <w:tcPr>
            <w:tcW w:w="3970" w:type="dxa"/>
          </w:tcPr>
          <w:p w14:paraId="3DE05327" w14:textId="77777777" w:rsidR="00C85442" w:rsidRPr="004840B7" w:rsidRDefault="00C85442" w:rsidP="00752824">
            <w:pPr>
              <w:spacing w:before="100" w:beforeAutospacing="1" w:after="100" w:afterAutospacing="1" w:line="276" w:lineRule="auto"/>
              <w:jc w:val="both"/>
              <w:rPr>
                <w:rFonts w:asciiTheme="majorBidi" w:hAnsiTheme="majorBidi" w:cstheme="majorBidi"/>
                <w:sz w:val="24"/>
                <w:szCs w:val="24"/>
              </w:rPr>
            </w:pPr>
            <w:proofErr w:type="spellStart"/>
            <w:r w:rsidRPr="004840B7">
              <w:rPr>
                <w:rFonts w:asciiTheme="majorBidi" w:hAnsiTheme="majorBidi" w:cstheme="majorBidi"/>
                <w:sz w:val="24"/>
                <w:szCs w:val="24"/>
              </w:rPr>
              <w:t>Трајање</w:t>
            </w:r>
            <w:proofErr w:type="spellEnd"/>
            <w:r w:rsidRPr="004840B7">
              <w:rPr>
                <w:rFonts w:asciiTheme="majorBidi" w:hAnsiTheme="majorBidi" w:cstheme="majorBidi"/>
                <w:sz w:val="24"/>
                <w:szCs w:val="24"/>
              </w:rPr>
              <w:t xml:space="preserve"> </w:t>
            </w:r>
            <w:proofErr w:type="spellStart"/>
            <w:r w:rsidRPr="004840B7">
              <w:rPr>
                <w:rFonts w:asciiTheme="majorBidi" w:hAnsiTheme="majorBidi" w:cstheme="majorBidi"/>
                <w:sz w:val="24"/>
                <w:szCs w:val="24"/>
              </w:rPr>
              <w:t>гарантног</w:t>
            </w:r>
            <w:proofErr w:type="spellEnd"/>
            <w:r w:rsidRPr="004840B7">
              <w:rPr>
                <w:rFonts w:asciiTheme="majorBidi" w:hAnsiTheme="majorBidi" w:cstheme="majorBidi"/>
                <w:sz w:val="24"/>
                <w:szCs w:val="24"/>
              </w:rPr>
              <w:t xml:space="preserve"> </w:t>
            </w:r>
            <w:proofErr w:type="spellStart"/>
            <w:r w:rsidRPr="004840B7">
              <w:rPr>
                <w:rFonts w:asciiTheme="majorBidi" w:hAnsiTheme="majorBidi" w:cstheme="majorBidi"/>
                <w:sz w:val="24"/>
                <w:szCs w:val="24"/>
              </w:rPr>
              <w:t>периода</w:t>
            </w:r>
            <w:proofErr w:type="spellEnd"/>
          </w:p>
        </w:tc>
        <w:tc>
          <w:tcPr>
            <w:tcW w:w="3117" w:type="dxa"/>
          </w:tcPr>
          <w:p w14:paraId="61E2DB1A" w14:textId="77777777" w:rsidR="00C85442" w:rsidRPr="004840B7" w:rsidRDefault="00C85442" w:rsidP="00752824">
            <w:pPr>
              <w:spacing w:before="100" w:beforeAutospacing="1" w:after="100" w:afterAutospacing="1" w:line="276" w:lineRule="auto"/>
              <w:jc w:val="both"/>
              <w:rPr>
                <w:rFonts w:asciiTheme="majorBidi" w:hAnsiTheme="majorBidi" w:cstheme="majorBidi"/>
                <w:sz w:val="24"/>
                <w:szCs w:val="24"/>
              </w:rPr>
            </w:pPr>
            <w:r w:rsidRPr="004840B7">
              <w:rPr>
                <w:rFonts w:asciiTheme="majorBidi" w:hAnsiTheme="majorBidi" w:cstheme="majorBidi"/>
                <w:sz w:val="24"/>
                <w:szCs w:val="24"/>
              </w:rPr>
              <w:t xml:space="preserve">10 </w:t>
            </w:r>
            <w:proofErr w:type="spellStart"/>
            <w:r w:rsidRPr="004840B7">
              <w:rPr>
                <w:rFonts w:asciiTheme="majorBidi" w:hAnsiTheme="majorBidi" w:cstheme="majorBidi"/>
                <w:sz w:val="24"/>
                <w:szCs w:val="24"/>
              </w:rPr>
              <w:t>пондера</w:t>
            </w:r>
            <w:proofErr w:type="spellEnd"/>
          </w:p>
        </w:tc>
      </w:tr>
    </w:tbl>
    <w:p w14:paraId="2D58FE62" w14:textId="77777777" w:rsidR="00C85442" w:rsidRPr="004840B7" w:rsidRDefault="00C85442" w:rsidP="00C85442">
      <w:pPr>
        <w:pStyle w:val="BodyText"/>
        <w:spacing w:before="38" w:after="120" w:line="276" w:lineRule="auto"/>
        <w:ind w:right="4"/>
        <w:rPr>
          <w:rFonts w:asciiTheme="majorBidi" w:hAnsiTheme="majorBidi" w:cstheme="majorBidi"/>
        </w:rPr>
      </w:pPr>
    </w:p>
    <w:p w14:paraId="4A23CE51" w14:textId="77777777" w:rsidR="00C85442" w:rsidRPr="00C85442" w:rsidRDefault="00C85442" w:rsidP="00C85442">
      <w:pPr>
        <w:pStyle w:val="BodyText"/>
        <w:spacing w:before="38" w:after="120" w:line="276" w:lineRule="auto"/>
        <w:ind w:right="4"/>
        <w:rPr>
          <w:rFonts w:asciiTheme="majorBidi" w:hAnsiTheme="majorBidi" w:cstheme="majorBidi"/>
          <w:lang w:val="ru-RU"/>
        </w:rPr>
      </w:pPr>
      <w:r w:rsidRPr="00C85442">
        <w:rPr>
          <w:rFonts w:asciiTheme="majorBidi" w:hAnsiTheme="majorBidi" w:cstheme="majorBidi"/>
          <w:lang w:val="ru-RU"/>
        </w:rPr>
        <w:t>При израчунавању пондера наручилац ће узети у обзир само оне понуде које након прегледа и стручне оцене нису одбијене као неприхватљиве.</w:t>
      </w:r>
    </w:p>
    <w:p w14:paraId="5AAED5A9" w14:textId="77777777" w:rsidR="00C85442" w:rsidRPr="00C85442" w:rsidRDefault="00C85442" w:rsidP="00C85442">
      <w:pPr>
        <w:pStyle w:val="BodyText"/>
        <w:tabs>
          <w:tab w:val="left" w:pos="9356"/>
        </w:tabs>
        <w:spacing w:before="38" w:after="120" w:line="276" w:lineRule="auto"/>
        <w:ind w:right="4"/>
        <w:rPr>
          <w:rFonts w:asciiTheme="majorBidi" w:hAnsiTheme="majorBidi" w:cstheme="majorBidi"/>
          <w:lang w:val="ru-RU"/>
        </w:rPr>
      </w:pPr>
      <w:r w:rsidRPr="00C85442">
        <w:rPr>
          <w:rFonts w:asciiTheme="majorBidi" w:hAnsiTheme="majorBidi" w:cstheme="majorBidi"/>
          <w:lang w:val="ru-RU"/>
        </w:rPr>
        <w:t>Рангирање прихватљивих понуда ће се извршити према броју пондера који је додељен свакој понуди.</w:t>
      </w:r>
    </w:p>
    <w:p w14:paraId="0047A53E" w14:textId="77777777" w:rsidR="00C85442" w:rsidRPr="00C85442" w:rsidRDefault="00C85442" w:rsidP="00C85442">
      <w:pPr>
        <w:pStyle w:val="BodyText"/>
        <w:spacing w:before="38" w:after="120" w:line="276" w:lineRule="auto"/>
        <w:ind w:right="731"/>
        <w:rPr>
          <w:rFonts w:asciiTheme="majorBidi" w:hAnsiTheme="majorBidi" w:cstheme="majorBidi"/>
          <w:lang w:val="ru-RU"/>
        </w:rPr>
      </w:pPr>
      <w:r w:rsidRPr="00C85442">
        <w:rPr>
          <w:rFonts w:asciiTheme="majorBidi" w:hAnsiTheme="majorBidi" w:cstheme="majorBidi"/>
          <w:lang w:val="ru-RU"/>
        </w:rPr>
        <w:t xml:space="preserve">Укупан број пондера једнак је збиру пондера за сваки критеријум. </w:t>
      </w:r>
    </w:p>
    <w:p w14:paraId="579ADDC4" w14:textId="77777777" w:rsidR="00C85442" w:rsidRPr="00C85442" w:rsidRDefault="00C85442" w:rsidP="00C85442">
      <w:pPr>
        <w:widowControl w:val="0"/>
        <w:autoSpaceDE w:val="0"/>
        <w:autoSpaceDN w:val="0"/>
        <w:spacing w:before="2" w:line="276" w:lineRule="auto"/>
        <w:ind w:left="2880" w:firstLine="720"/>
        <w:jc w:val="both"/>
        <w:rPr>
          <w:rFonts w:asciiTheme="majorBidi" w:eastAsia="Times New Roman" w:hAnsiTheme="majorBidi" w:cstheme="majorBidi"/>
          <w:lang w:val="ru-RU"/>
        </w:rPr>
      </w:pPr>
      <w:r w:rsidRPr="004840B7">
        <w:rPr>
          <w:rFonts w:ascii="Cambria Math" w:eastAsia="Times New Roman" w:hAnsi="Cambria Math" w:cs="Cambria Math"/>
        </w:rPr>
        <w:t>𝐵𝑢</w:t>
      </w:r>
      <w:r w:rsidRPr="00C85442">
        <w:rPr>
          <w:rFonts w:asciiTheme="majorBidi" w:eastAsia="Times New Roman" w:hAnsiTheme="majorBidi" w:cstheme="majorBidi"/>
          <w:lang w:val="ru-RU"/>
        </w:rPr>
        <w:t xml:space="preserve"> </w:t>
      </w:r>
      <w:r w:rsidRPr="00C85442">
        <w:rPr>
          <w:rFonts w:asciiTheme="majorBidi" w:eastAsia="Times New Roman" w:hAnsiTheme="majorBidi" w:cstheme="majorBidi"/>
          <w:lang w:val="ru-RU"/>
        </w:rPr>
        <w:tab/>
        <w:t>- укупан број пондера</w:t>
      </w:r>
    </w:p>
    <w:p w14:paraId="6B3A826A" w14:textId="77777777" w:rsidR="00C85442" w:rsidRPr="00C85442" w:rsidRDefault="00C85442" w:rsidP="00C85442">
      <w:pPr>
        <w:widowControl w:val="0"/>
        <w:autoSpaceDE w:val="0"/>
        <w:autoSpaceDN w:val="0"/>
        <w:spacing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t xml:space="preserve">            </w:t>
      </w:r>
      <w:r w:rsidRPr="00C85442">
        <w:rPr>
          <w:rFonts w:asciiTheme="majorBidi" w:eastAsia="Times New Roman" w:hAnsiTheme="majorBidi" w:cstheme="majorBidi"/>
          <w:lang w:val="ru-RU"/>
        </w:rPr>
        <w:tab/>
      </w:r>
      <w:r w:rsidRPr="004840B7">
        <w:rPr>
          <w:rFonts w:ascii="Cambria Math" w:eastAsia="Times New Roman" w:hAnsi="Cambria Math" w:cs="Cambria Math"/>
        </w:rPr>
        <w:t>𝐵𝑢</w:t>
      </w:r>
      <w:r w:rsidRPr="00C85442">
        <w:rPr>
          <w:rFonts w:asciiTheme="majorBidi" w:eastAsia="Times New Roman" w:hAnsiTheme="majorBidi" w:cstheme="majorBidi"/>
          <w:lang w:val="ru-RU"/>
        </w:rPr>
        <w:t xml:space="preserve"> = </w:t>
      </w:r>
      <w:r w:rsidRPr="004840B7">
        <w:rPr>
          <w:rFonts w:ascii="Cambria Math" w:eastAsia="Times New Roman" w:hAnsi="Cambria Math" w:cs="Cambria Math"/>
        </w:rPr>
        <w:t>𝐵𝑐</w:t>
      </w:r>
      <w:r w:rsidRPr="00C85442">
        <w:rPr>
          <w:rFonts w:asciiTheme="majorBidi" w:eastAsia="Times New Roman" w:hAnsiTheme="majorBidi" w:cstheme="majorBidi"/>
          <w:lang w:val="ru-RU"/>
        </w:rPr>
        <w:t xml:space="preserve"> + ∑ </w:t>
      </w:r>
      <w:r w:rsidRPr="004840B7">
        <w:rPr>
          <w:rFonts w:ascii="Cambria Math" w:eastAsia="Times New Roman" w:hAnsi="Cambria Math" w:cs="Cambria Math"/>
        </w:rPr>
        <w:t>𝐵𝑘</w:t>
      </w:r>
      <w:r w:rsidRPr="00C85442">
        <w:rPr>
          <w:rFonts w:asciiTheme="majorBidi" w:eastAsia="Times New Roman" w:hAnsiTheme="majorBidi" w:cstheme="majorBidi"/>
          <w:lang w:val="ru-RU"/>
        </w:rPr>
        <w:tab/>
      </w:r>
      <w:r w:rsidRPr="004840B7">
        <w:rPr>
          <w:rFonts w:ascii="Cambria Math" w:eastAsia="Times New Roman" w:hAnsi="Cambria Math" w:cs="Cambria Math"/>
        </w:rPr>
        <w:t>𝐵𝑐</w:t>
      </w:r>
      <w:r w:rsidRPr="00C85442">
        <w:rPr>
          <w:rFonts w:asciiTheme="majorBidi" w:eastAsia="Times New Roman" w:hAnsiTheme="majorBidi" w:cstheme="majorBidi"/>
          <w:lang w:val="ru-RU"/>
        </w:rPr>
        <w:t xml:space="preserve"> - остварени број пондера за критеријум цене</w:t>
      </w:r>
    </w:p>
    <w:p w14:paraId="3EAA1F68" w14:textId="77777777" w:rsidR="00C85442" w:rsidRPr="00C85442" w:rsidRDefault="00C85442" w:rsidP="00C85442">
      <w:pPr>
        <w:widowControl w:val="0"/>
        <w:autoSpaceDE w:val="0"/>
        <w:autoSpaceDN w:val="0"/>
        <w:spacing w:line="276" w:lineRule="auto"/>
        <w:ind w:left="2160"/>
        <w:jc w:val="both"/>
        <w:rPr>
          <w:rFonts w:asciiTheme="majorBidi" w:eastAsia="Times New Roman" w:hAnsiTheme="majorBidi" w:cstheme="majorBidi"/>
          <w:lang w:val="ru-RU"/>
        </w:rPr>
      </w:pPr>
      <w:r w:rsidRPr="00C85442">
        <w:rPr>
          <w:rFonts w:asciiTheme="majorBidi" w:eastAsia="Times New Roman" w:hAnsiTheme="majorBidi" w:cstheme="majorBidi"/>
          <w:lang w:val="ru-RU"/>
        </w:rPr>
        <w:t xml:space="preserve">      </w:t>
      </w:r>
      <w:r w:rsidRPr="004840B7">
        <w:rPr>
          <w:rFonts w:ascii="Cambria Math" w:eastAsia="Times New Roman" w:hAnsi="Cambria Math" w:cs="Cambria Math"/>
        </w:rPr>
        <w:t>𝑘</w:t>
      </w:r>
      <w:r w:rsidRPr="00C85442">
        <w:rPr>
          <w:rFonts w:asciiTheme="majorBidi" w:eastAsia="Times New Roman" w:hAnsiTheme="majorBidi" w:cstheme="majorBidi"/>
          <w:lang w:val="ru-RU"/>
        </w:rPr>
        <w:t xml:space="preserve">      </w:t>
      </w:r>
      <w:r w:rsidRPr="00C85442">
        <w:rPr>
          <w:rFonts w:asciiTheme="majorBidi" w:eastAsia="Times New Roman" w:hAnsiTheme="majorBidi" w:cstheme="majorBidi"/>
          <w:lang w:val="ru-RU"/>
        </w:rPr>
        <w:tab/>
      </w:r>
      <w:r w:rsidRPr="004840B7">
        <w:rPr>
          <w:rFonts w:ascii="Cambria Math" w:eastAsia="Times New Roman" w:hAnsi="Cambria Math" w:cs="Cambria Math"/>
        </w:rPr>
        <w:t>𝑘</w:t>
      </w:r>
      <w:r w:rsidRPr="00C85442">
        <w:rPr>
          <w:rFonts w:asciiTheme="majorBidi" w:eastAsia="Times New Roman" w:hAnsiTheme="majorBidi" w:cstheme="majorBidi"/>
          <w:lang w:val="ru-RU"/>
        </w:rPr>
        <w:t xml:space="preserve"> </w:t>
      </w:r>
      <w:r w:rsidRPr="00C85442">
        <w:rPr>
          <w:rFonts w:asciiTheme="majorBidi" w:eastAsia="Times New Roman" w:hAnsiTheme="majorBidi" w:cstheme="majorBidi"/>
          <w:lang w:val="ru-RU"/>
        </w:rPr>
        <w:tab/>
        <w:t>- критеријум квалитета</w:t>
      </w:r>
    </w:p>
    <w:p w14:paraId="1F83BF36" w14:textId="77777777" w:rsidR="00C85442" w:rsidRPr="00C85442" w:rsidRDefault="00C85442" w:rsidP="00C85442">
      <w:pPr>
        <w:spacing w:line="276" w:lineRule="auto"/>
        <w:ind w:left="3600"/>
        <w:jc w:val="both"/>
        <w:rPr>
          <w:rFonts w:asciiTheme="majorBidi" w:hAnsiTheme="majorBidi" w:cstheme="majorBidi"/>
          <w:lang w:val="ru-RU"/>
        </w:rPr>
      </w:pPr>
      <w:r w:rsidRPr="004840B7">
        <w:rPr>
          <w:rFonts w:ascii="Cambria Math" w:eastAsia="Times New Roman" w:hAnsi="Cambria Math" w:cs="Cambria Math"/>
        </w:rPr>
        <w:t>𝐵𝑘</w:t>
      </w:r>
      <w:r w:rsidRPr="00C85442">
        <w:rPr>
          <w:rFonts w:asciiTheme="majorBidi" w:eastAsia="Times New Roman" w:hAnsiTheme="majorBidi" w:cstheme="majorBidi"/>
          <w:lang w:val="ru-RU"/>
        </w:rPr>
        <w:t xml:space="preserve"> </w:t>
      </w:r>
      <w:r w:rsidRPr="00C85442">
        <w:rPr>
          <w:rFonts w:asciiTheme="majorBidi" w:eastAsia="Times New Roman" w:hAnsiTheme="majorBidi" w:cstheme="majorBidi"/>
          <w:lang w:val="ru-RU"/>
        </w:rPr>
        <w:tab/>
        <w:t xml:space="preserve">- остварени број пондера за критеријум квалитета                             </w:t>
      </w:r>
      <w:r w:rsidRPr="00C85442">
        <w:rPr>
          <w:rFonts w:asciiTheme="majorBidi" w:hAnsiTheme="majorBidi" w:cstheme="majorBidi"/>
          <w:lang w:val="ru-RU"/>
        </w:rPr>
        <w:tab/>
      </w:r>
      <w:r w:rsidRPr="00C85442">
        <w:rPr>
          <w:rFonts w:asciiTheme="majorBidi" w:hAnsiTheme="majorBidi" w:cstheme="majorBidi"/>
          <w:lang w:val="ru-RU"/>
        </w:rPr>
        <w:tab/>
      </w:r>
      <w:r w:rsidRPr="00C85442">
        <w:rPr>
          <w:rFonts w:asciiTheme="majorBidi" w:hAnsiTheme="majorBidi" w:cstheme="majorBidi"/>
          <w:lang w:val="ru-RU"/>
        </w:rPr>
        <w:tab/>
      </w:r>
    </w:p>
    <w:p w14:paraId="1C4B39B6" w14:textId="77777777" w:rsidR="00C85442" w:rsidRPr="00C85442" w:rsidRDefault="00C85442" w:rsidP="00C85442">
      <w:pPr>
        <w:spacing w:line="276" w:lineRule="auto"/>
        <w:jc w:val="both"/>
        <w:rPr>
          <w:rFonts w:asciiTheme="majorBidi" w:hAnsiTheme="majorBidi" w:cstheme="majorBidi"/>
          <w:lang w:val="ru-RU"/>
        </w:rPr>
      </w:pPr>
    </w:p>
    <w:p w14:paraId="0CF1AC59" w14:textId="2BF6B121" w:rsidR="00C85442" w:rsidRPr="00B17E00" w:rsidRDefault="00C85442" w:rsidP="00B17E00">
      <w:pPr>
        <w:pStyle w:val="Heading4"/>
        <w:jc w:val="both"/>
        <w:rPr>
          <w:lang w:val="ru-RU"/>
        </w:rPr>
      </w:pPr>
      <w:r w:rsidRPr="00B17E00">
        <w:rPr>
          <w:lang w:val="ru-RU"/>
        </w:rPr>
        <w:t>Начин бодовања критеријума цене</w:t>
      </w:r>
    </w:p>
    <w:p w14:paraId="2E6D92C6" w14:textId="77777777" w:rsidR="00C85442" w:rsidRPr="00C85442" w:rsidRDefault="00C85442" w:rsidP="00C85442">
      <w:pPr>
        <w:pStyle w:val="BodyText"/>
        <w:spacing w:before="120" w:after="120" w:line="276" w:lineRule="auto"/>
        <w:ind w:left="-397"/>
        <w:rPr>
          <w:rFonts w:asciiTheme="majorBidi" w:hAnsiTheme="majorBidi" w:cstheme="majorBidi"/>
          <w:b/>
          <w:bCs/>
          <w:lang w:val="ru-RU"/>
        </w:rPr>
      </w:pPr>
      <w:r w:rsidRPr="00C85442">
        <w:rPr>
          <w:rFonts w:asciiTheme="majorBidi" w:hAnsiTheme="majorBidi" w:cstheme="majorBidi"/>
          <w:lang w:val="ru-RU"/>
        </w:rPr>
        <w:t xml:space="preserve">       </w:t>
      </w:r>
      <w:r w:rsidRPr="00C85442">
        <w:rPr>
          <w:rFonts w:asciiTheme="majorBidi" w:hAnsiTheme="majorBidi" w:cstheme="majorBidi"/>
          <w:b/>
          <w:bCs/>
          <w:lang w:val="ru-RU"/>
        </w:rPr>
        <w:t>Цена - максимално 80 пондера</w:t>
      </w:r>
    </w:p>
    <w:p w14:paraId="3CA47180" w14:textId="77777777" w:rsidR="00C85442" w:rsidRPr="00C85442" w:rsidRDefault="00C85442" w:rsidP="00C85442">
      <w:pPr>
        <w:pStyle w:val="BodyText"/>
        <w:spacing w:before="38" w:after="120" w:line="276" w:lineRule="auto"/>
        <w:ind w:right="4"/>
        <w:rPr>
          <w:rFonts w:asciiTheme="majorBidi" w:hAnsiTheme="majorBidi" w:cstheme="majorBidi"/>
          <w:lang w:val="ru-RU"/>
        </w:rPr>
      </w:pPr>
      <w:r w:rsidRPr="00C85442">
        <w:rPr>
          <w:rFonts w:asciiTheme="majorBidi" w:hAnsiTheme="majorBidi" w:cstheme="majorBidi"/>
          <w:lang w:val="ru-RU"/>
        </w:rPr>
        <w:t xml:space="preserve">Максимални број пондера најбољој понуђеној вредности, односно са 80 пондера вреднује се понуда која има најнижу понуђену цену. </w:t>
      </w:r>
    </w:p>
    <w:p w14:paraId="0BA2FE7D" w14:textId="77777777" w:rsidR="00C85442" w:rsidRPr="00C85442" w:rsidRDefault="00C85442" w:rsidP="00C85442">
      <w:pPr>
        <w:pStyle w:val="BodyText"/>
        <w:spacing w:before="38" w:after="120" w:line="276" w:lineRule="auto"/>
        <w:ind w:right="4"/>
        <w:rPr>
          <w:rFonts w:asciiTheme="majorBidi" w:hAnsiTheme="majorBidi" w:cstheme="majorBidi"/>
          <w:lang w:val="ru-RU"/>
        </w:rPr>
      </w:pPr>
      <w:r w:rsidRPr="00C85442">
        <w:rPr>
          <w:rFonts w:asciiTheme="majorBidi" w:hAnsiTheme="majorBidi" w:cstheme="majorBidi"/>
          <w:lang w:val="ru-RU"/>
        </w:rPr>
        <w:t>Остале понуде вреднују се у односу на најнижу понуђену цену, применом следеће формуле:</w:t>
      </w:r>
    </w:p>
    <w:p w14:paraId="0709C3BA" w14:textId="77777777" w:rsidR="00C85442" w:rsidRPr="00C85442" w:rsidRDefault="00C85442" w:rsidP="00C85442">
      <w:pPr>
        <w:pStyle w:val="BodyText"/>
        <w:spacing w:line="276" w:lineRule="auto"/>
        <w:ind w:left="4320"/>
        <w:rPr>
          <w:rFonts w:asciiTheme="majorBidi" w:hAnsiTheme="majorBidi" w:cstheme="majorBidi"/>
          <w:lang w:val="ru-RU"/>
        </w:rPr>
      </w:pPr>
      <w:r w:rsidRPr="004840B7">
        <w:rPr>
          <w:rFonts w:ascii="Cambria Math" w:hAnsi="Cambria Math" w:cs="Cambria Math"/>
        </w:rPr>
        <w:t>𝐵</w:t>
      </w:r>
      <w:r w:rsidRPr="004840B7">
        <w:rPr>
          <w:rFonts w:asciiTheme="majorBidi" w:hAnsiTheme="majorBidi" w:cstheme="majorBidi"/>
        </w:rPr>
        <w:t>c</w:t>
      </w:r>
      <w:r w:rsidRPr="00C85442">
        <w:rPr>
          <w:rFonts w:asciiTheme="majorBidi" w:hAnsiTheme="majorBidi" w:cstheme="majorBidi"/>
          <w:lang w:val="ru-RU"/>
        </w:rPr>
        <w:t xml:space="preserve"> </w:t>
      </w:r>
      <w:r w:rsidRPr="00C85442">
        <w:rPr>
          <w:rFonts w:asciiTheme="majorBidi" w:hAnsiTheme="majorBidi" w:cstheme="majorBidi"/>
          <w:lang w:val="ru-RU"/>
        </w:rPr>
        <w:tab/>
        <w:t>- остварени број пондера за критеријум цене</w:t>
      </w:r>
    </w:p>
    <w:p w14:paraId="1CA66088"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lastRenderedPageBreak/>
        <w:t xml:space="preserve">            </w:t>
      </w:r>
      <w:r w:rsidRPr="004840B7">
        <w:rPr>
          <w:rFonts w:ascii="Cambria Math" w:hAnsi="Cambria Math" w:cs="Cambria Math"/>
        </w:rPr>
        <w:t>𝐵</w:t>
      </w:r>
      <w:r w:rsidRPr="004840B7">
        <w:rPr>
          <w:rFonts w:asciiTheme="majorBidi" w:hAnsiTheme="majorBidi" w:cstheme="majorBidi"/>
        </w:rPr>
        <w:t>c</w:t>
      </w:r>
      <w:r w:rsidRPr="00C85442">
        <w:rPr>
          <w:rFonts w:asciiTheme="majorBidi" w:hAnsiTheme="majorBidi" w:cstheme="majorBidi"/>
          <w:lang w:val="ru-RU"/>
        </w:rPr>
        <w:t xml:space="preserve"> = </w:t>
      </w:r>
      <w:r w:rsidRPr="004840B7">
        <w:rPr>
          <w:rFonts w:ascii="Cambria Math" w:hAnsi="Cambria Math" w:cs="Cambria Math"/>
          <w:u w:val="single"/>
        </w:rPr>
        <w:t>𝑚𝑖𝑛𝐶</w:t>
      </w:r>
      <w:r w:rsidRPr="00C85442">
        <w:rPr>
          <w:rFonts w:asciiTheme="majorBidi" w:hAnsiTheme="majorBidi" w:cstheme="majorBidi"/>
          <w:lang w:val="ru-RU"/>
        </w:rPr>
        <w:t xml:space="preserve"> × </w:t>
      </w:r>
      <w:r w:rsidRPr="004840B7">
        <w:rPr>
          <w:rFonts w:ascii="Cambria Math" w:hAnsi="Cambria Math" w:cs="Cambria Math"/>
        </w:rPr>
        <w:t>𝑃</w:t>
      </w:r>
      <w:r w:rsidRPr="00C85442">
        <w:rPr>
          <w:rFonts w:asciiTheme="majorBidi" w:hAnsiTheme="majorBidi" w:cstheme="majorBidi"/>
          <w:lang w:val="ru-RU"/>
        </w:rPr>
        <w:tab/>
        <w:t xml:space="preserve">           </w:t>
      </w:r>
      <w:r w:rsidRPr="004840B7">
        <w:rPr>
          <w:rFonts w:ascii="Cambria Math" w:hAnsi="Cambria Math" w:cs="Cambria Math"/>
        </w:rPr>
        <w:t>𝑚𝑖𝑛𝐶</w:t>
      </w:r>
      <w:r w:rsidRPr="00C85442">
        <w:rPr>
          <w:rFonts w:asciiTheme="majorBidi" w:hAnsiTheme="majorBidi" w:cstheme="majorBidi"/>
          <w:lang w:val="ru-RU"/>
        </w:rPr>
        <w:t xml:space="preserve"> </w:t>
      </w:r>
      <w:r w:rsidRPr="00C85442">
        <w:rPr>
          <w:rFonts w:asciiTheme="majorBidi" w:hAnsiTheme="majorBidi" w:cstheme="majorBidi"/>
          <w:lang w:val="ru-RU"/>
        </w:rPr>
        <w:tab/>
        <w:t xml:space="preserve">- најниже понуђена цена </w:t>
      </w:r>
    </w:p>
    <w:p w14:paraId="35D21075"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ab/>
        <w:t xml:space="preserve">            </w:t>
      </w:r>
      <w:r w:rsidRPr="004840B7">
        <w:rPr>
          <w:rFonts w:ascii="Cambria Math" w:hAnsi="Cambria Math" w:cs="Cambria Math"/>
        </w:rPr>
        <w:t>𝐶</w:t>
      </w:r>
      <w:r w:rsidRPr="00C85442">
        <w:rPr>
          <w:rFonts w:asciiTheme="majorBidi" w:hAnsiTheme="majorBidi" w:cstheme="majorBidi"/>
          <w:lang w:val="ru-RU"/>
        </w:rPr>
        <w:t xml:space="preserve"> </w:t>
      </w:r>
      <w:r w:rsidRPr="00C85442">
        <w:rPr>
          <w:rFonts w:asciiTheme="majorBidi" w:hAnsiTheme="majorBidi" w:cstheme="majorBidi"/>
          <w:lang w:val="ru-RU"/>
        </w:rPr>
        <w:tab/>
      </w:r>
      <w:r w:rsidRPr="00C85442">
        <w:rPr>
          <w:rFonts w:asciiTheme="majorBidi" w:hAnsiTheme="majorBidi" w:cstheme="majorBidi"/>
          <w:lang w:val="ru-RU"/>
        </w:rPr>
        <w:tab/>
      </w:r>
      <w:r w:rsidRPr="00C85442">
        <w:rPr>
          <w:rFonts w:asciiTheme="majorBidi" w:hAnsiTheme="majorBidi" w:cstheme="majorBidi"/>
          <w:lang w:val="ru-RU"/>
        </w:rPr>
        <w:tab/>
      </w:r>
      <w:r w:rsidRPr="004840B7">
        <w:rPr>
          <w:rFonts w:ascii="Cambria Math" w:hAnsi="Cambria Math" w:cs="Cambria Math"/>
        </w:rPr>
        <w:t>𝐶</w:t>
      </w:r>
      <w:r w:rsidRPr="00C85442">
        <w:rPr>
          <w:rFonts w:asciiTheme="majorBidi" w:hAnsiTheme="majorBidi" w:cstheme="majorBidi"/>
          <w:lang w:val="ru-RU"/>
        </w:rPr>
        <w:t xml:space="preserve"> </w:t>
      </w:r>
      <w:r w:rsidRPr="00C85442">
        <w:rPr>
          <w:rFonts w:asciiTheme="majorBidi" w:hAnsiTheme="majorBidi" w:cstheme="majorBidi"/>
          <w:lang w:val="ru-RU"/>
        </w:rPr>
        <w:tab/>
        <w:t>- понуђена цена</w:t>
      </w:r>
    </w:p>
    <w:p w14:paraId="56CE242E" w14:textId="77777777" w:rsidR="00C85442" w:rsidRPr="00C85442" w:rsidRDefault="00C85442" w:rsidP="00C85442">
      <w:pPr>
        <w:spacing w:line="276" w:lineRule="auto"/>
        <w:ind w:left="2160"/>
        <w:jc w:val="both"/>
        <w:rPr>
          <w:rFonts w:asciiTheme="majorBidi" w:hAnsiTheme="majorBidi" w:cstheme="majorBidi"/>
          <w:lang w:val="ru-RU"/>
        </w:rPr>
      </w:pPr>
      <w:r w:rsidRPr="00C85442">
        <w:rPr>
          <w:rFonts w:asciiTheme="majorBidi" w:hAnsiTheme="majorBidi" w:cstheme="majorBidi"/>
          <w:lang w:val="ru-RU"/>
        </w:rPr>
        <w:t xml:space="preserve">            </w:t>
      </w:r>
      <w:r w:rsidRPr="00C85442">
        <w:rPr>
          <w:rFonts w:asciiTheme="majorBidi" w:hAnsiTheme="majorBidi" w:cstheme="majorBidi"/>
          <w:lang w:val="ru-RU"/>
        </w:rPr>
        <w:tab/>
      </w:r>
      <w:r w:rsidRPr="00C85442">
        <w:rPr>
          <w:rFonts w:asciiTheme="majorBidi" w:hAnsiTheme="majorBidi" w:cstheme="majorBidi"/>
          <w:lang w:val="ru-RU"/>
        </w:rPr>
        <w:tab/>
      </w:r>
      <w:r w:rsidRPr="004840B7">
        <w:rPr>
          <w:rFonts w:ascii="Cambria Math" w:hAnsi="Cambria Math" w:cs="Cambria Math"/>
        </w:rPr>
        <w:t>𝑃</w:t>
      </w:r>
      <w:r w:rsidRPr="00C85442">
        <w:rPr>
          <w:rFonts w:asciiTheme="majorBidi" w:hAnsiTheme="majorBidi" w:cstheme="majorBidi"/>
          <w:lang w:val="ru-RU"/>
        </w:rPr>
        <w:tab/>
        <w:t xml:space="preserve">- вредност пондера цена (80)         </w:t>
      </w:r>
    </w:p>
    <w:p w14:paraId="3D4EE415" w14:textId="77777777" w:rsidR="00C85442" w:rsidRPr="00C85442" w:rsidRDefault="00C85442" w:rsidP="00C85442">
      <w:pPr>
        <w:spacing w:line="276" w:lineRule="auto"/>
        <w:jc w:val="both"/>
        <w:rPr>
          <w:rFonts w:asciiTheme="majorBidi" w:hAnsiTheme="majorBidi" w:cstheme="majorBidi"/>
          <w:lang w:val="ru-RU"/>
        </w:rPr>
      </w:pPr>
    </w:p>
    <w:p w14:paraId="1690DEA3" w14:textId="77777777" w:rsidR="00C85442" w:rsidRPr="00B17E00" w:rsidRDefault="00C85442" w:rsidP="00B17E00">
      <w:pPr>
        <w:pStyle w:val="Heading4"/>
        <w:jc w:val="both"/>
        <w:rPr>
          <w:lang w:val="ru-RU"/>
        </w:rPr>
      </w:pPr>
      <w:r w:rsidRPr="00B17E00">
        <w:rPr>
          <w:lang w:val="ru-RU"/>
        </w:rPr>
        <w:t xml:space="preserve">Начин бодовања критеријума квалитета </w:t>
      </w:r>
    </w:p>
    <w:p w14:paraId="4EB9C0FF" w14:textId="77777777" w:rsidR="00C85442" w:rsidRPr="00B17E00" w:rsidRDefault="00C85442" w:rsidP="00C85442">
      <w:pPr>
        <w:pStyle w:val="BodyText"/>
        <w:spacing w:before="120" w:after="240" w:line="276" w:lineRule="auto"/>
        <w:ind w:left="-397"/>
        <w:rPr>
          <w:rFonts w:asciiTheme="majorBidi" w:hAnsiTheme="majorBidi" w:cstheme="majorBidi"/>
          <w:b/>
          <w:bCs/>
          <w:lang w:val="ru-RU"/>
        </w:rPr>
      </w:pPr>
      <w:r w:rsidRPr="00B17E00">
        <w:rPr>
          <w:rFonts w:asciiTheme="majorBidi" w:hAnsiTheme="majorBidi" w:cstheme="majorBidi"/>
          <w:lang w:val="ru-RU"/>
        </w:rPr>
        <w:t xml:space="preserve">       </w:t>
      </w:r>
      <w:r w:rsidRPr="00B17E00">
        <w:rPr>
          <w:rFonts w:asciiTheme="majorBidi" w:hAnsiTheme="majorBidi" w:cstheme="majorBidi"/>
          <w:b/>
          <w:bCs/>
          <w:lang w:val="ru-RU"/>
        </w:rPr>
        <w:t>Критеријум квалитета - максимално 20 пондера</w:t>
      </w:r>
    </w:p>
    <w:p w14:paraId="472DCFCD" w14:textId="77777777" w:rsidR="00C85442" w:rsidRPr="00C85442" w:rsidRDefault="00C85442" w:rsidP="00C85442">
      <w:pPr>
        <w:spacing w:before="100" w:beforeAutospacing="1" w:after="100" w:afterAutospacing="1" w:line="276" w:lineRule="auto"/>
        <w:jc w:val="both"/>
        <w:rPr>
          <w:rFonts w:asciiTheme="majorBidi" w:eastAsia="Times New Roman" w:hAnsiTheme="majorBidi" w:cstheme="majorBidi"/>
          <w:lang w:val="ru-RU"/>
        </w:rPr>
      </w:pPr>
      <w:r w:rsidRPr="00C85442">
        <w:rPr>
          <w:rFonts w:asciiTheme="majorBidi" w:eastAsia="Times New Roman" w:hAnsiTheme="majorBidi" w:cstheme="majorBidi"/>
          <w:lang w:val="ru-RU"/>
        </w:rPr>
        <w:t>Оцењује се укупна функционална и техничка вредност понуђеног решења према следећим критеријумима:</w:t>
      </w:r>
    </w:p>
    <w:tbl>
      <w:tblPr>
        <w:tblStyle w:val="TableGrid"/>
        <w:tblW w:w="0" w:type="auto"/>
        <w:tblLook w:val="04A0" w:firstRow="1" w:lastRow="0" w:firstColumn="1" w:lastColumn="0" w:noHBand="0" w:noVBand="1"/>
      </w:tblPr>
      <w:tblGrid>
        <w:gridCol w:w="4512"/>
        <w:gridCol w:w="4504"/>
      </w:tblGrid>
      <w:tr w:rsidR="00C85442" w:rsidRPr="004840B7" w14:paraId="73D0CC28" w14:textId="77777777" w:rsidTr="00752824">
        <w:tc>
          <w:tcPr>
            <w:tcW w:w="4675" w:type="dxa"/>
          </w:tcPr>
          <w:p w14:paraId="4389CB28" w14:textId="77777777" w:rsidR="00C85442" w:rsidRPr="00C85442" w:rsidRDefault="00C85442" w:rsidP="00752824">
            <w:pPr>
              <w:spacing w:before="100" w:beforeAutospacing="1" w:after="100" w:afterAutospacing="1" w:line="276" w:lineRule="auto"/>
              <w:jc w:val="both"/>
              <w:rPr>
                <w:rFonts w:asciiTheme="majorBidi" w:hAnsiTheme="majorBidi" w:cstheme="majorBidi"/>
                <w:b/>
                <w:bCs/>
                <w:sz w:val="24"/>
                <w:szCs w:val="24"/>
                <w:lang w:val="ru-RU"/>
              </w:rPr>
            </w:pPr>
            <w:r w:rsidRPr="00C85442">
              <w:rPr>
                <w:rFonts w:asciiTheme="majorBidi" w:hAnsiTheme="majorBidi" w:cstheme="majorBidi"/>
                <w:b/>
                <w:bCs/>
                <w:sz w:val="24"/>
                <w:szCs w:val="24"/>
                <w:lang w:val="ru-RU"/>
              </w:rPr>
              <w:t>Време одзива на критичне грешке</w:t>
            </w:r>
          </w:p>
        </w:tc>
        <w:tc>
          <w:tcPr>
            <w:tcW w:w="4675" w:type="dxa"/>
          </w:tcPr>
          <w:p w14:paraId="184395A6" w14:textId="77777777" w:rsidR="00C85442" w:rsidRPr="004840B7" w:rsidRDefault="00C85442" w:rsidP="00752824">
            <w:pPr>
              <w:spacing w:before="100" w:beforeAutospacing="1" w:after="100" w:afterAutospacing="1" w:line="276" w:lineRule="auto"/>
              <w:jc w:val="both"/>
              <w:rPr>
                <w:rFonts w:asciiTheme="majorBidi" w:hAnsiTheme="majorBidi" w:cstheme="majorBidi"/>
                <w:b/>
                <w:bCs/>
                <w:sz w:val="24"/>
                <w:szCs w:val="24"/>
              </w:rPr>
            </w:pPr>
            <w:proofErr w:type="spellStart"/>
            <w:r w:rsidRPr="004840B7">
              <w:rPr>
                <w:rFonts w:asciiTheme="majorBidi" w:hAnsiTheme="majorBidi" w:cstheme="majorBidi"/>
                <w:b/>
                <w:bCs/>
                <w:sz w:val="24"/>
                <w:szCs w:val="24"/>
              </w:rPr>
              <w:t>Број</w:t>
            </w:r>
            <w:proofErr w:type="spellEnd"/>
            <w:r w:rsidRPr="004840B7">
              <w:rPr>
                <w:rFonts w:asciiTheme="majorBidi" w:hAnsiTheme="majorBidi" w:cstheme="majorBidi"/>
                <w:b/>
                <w:bCs/>
                <w:sz w:val="24"/>
                <w:szCs w:val="24"/>
              </w:rPr>
              <w:t xml:space="preserve"> </w:t>
            </w:r>
            <w:proofErr w:type="spellStart"/>
            <w:r w:rsidRPr="004840B7">
              <w:rPr>
                <w:rFonts w:asciiTheme="majorBidi" w:hAnsiTheme="majorBidi" w:cstheme="majorBidi"/>
                <w:b/>
                <w:bCs/>
                <w:sz w:val="24"/>
                <w:szCs w:val="24"/>
              </w:rPr>
              <w:t>пондера</w:t>
            </w:r>
            <w:proofErr w:type="spellEnd"/>
          </w:p>
        </w:tc>
      </w:tr>
      <w:tr w:rsidR="00C85442" w:rsidRPr="004840B7" w14:paraId="0C5C8284" w14:textId="77777777" w:rsidTr="00752824">
        <w:tc>
          <w:tcPr>
            <w:tcW w:w="4675" w:type="dxa"/>
          </w:tcPr>
          <w:p w14:paraId="2C3505FB" w14:textId="77777777" w:rsidR="00C85442" w:rsidRPr="004840B7" w:rsidRDefault="00C85442" w:rsidP="00752824">
            <w:pPr>
              <w:spacing w:before="100" w:beforeAutospacing="1" w:after="100" w:afterAutospacing="1" w:line="276" w:lineRule="auto"/>
              <w:jc w:val="both"/>
              <w:rPr>
                <w:rFonts w:asciiTheme="majorBidi" w:hAnsiTheme="majorBidi" w:cstheme="majorBidi"/>
                <w:sz w:val="24"/>
                <w:szCs w:val="24"/>
              </w:rPr>
            </w:pPr>
            <w:r w:rsidRPr="004840B7">
              <w:rPr>
                <w:rFonts w:asciiTheme="majorBidi" w:hAnsiTheme="majorBidi" w:cstheme="majorBidi"/>
                <w:sz w:val="24"/>
                <w:szCs w:val="24"/>
              </w:rPr>
              <w:t xml:space="preserve">4 </w:t>
            </w:r>
            <w:proofErr w:type="spellStart"/>
            <w:r w:rsidRPr="004840B7">
              <w:rPr>
                <w:rFonts w:asciiTheme="majorBidi" w:hAnsiTheme="majorBidi" w:cstheme="majorBidi"/>
                <w:sz w:val="24"/>
                <w:szCs w:val="24"/>
              </w:rPr>
              <w:t>сата</w:t>
            </w:r>
            <w:proofErr w:type="spellEnd"/>
          </w:p>
        </w:tc>
        <w:tc>
          <w:tcPr>
            <w:tcW w:w="4675" w:type="dxa"/>
          </w:tcPr>
          <w:p w14:paraId="093333F2" w14:textId="77777777" w:rsidR="00C85442" w:rsidRPr="004840B7" w:rsidRDefault="00C85442" w:rsidP="00752824">
            <w:pPr>
              <w:spacing w:before="100" w:beforeAutospacing="1" w:after="100" w:afterAutospacing="1" w:line="276" w:lineRule="auto"/>
              <w:jc w:val="both"/>
              <w:rPr>
                <w:rFonts w:asciiTheme="majorBidi" w:hAnsiTheme="majorBidi" w:cstheme="majorBidi"/>
                <w:sz w:val="24"/>
                <w:szCs w:val="24"/>
              </w:rPr>
            </w:pPr>
            <w:r w:rsidRPr="004840B7">
              <w:rPr>
                <w:rFonts w:asciiTheme="majorBidi" w:hAnsiTheme="majorBidi" w:cstheme="majorBidi"/>
                <w:sz w:val="24"/>
                <w:szCs w:val="24"/>
              </w:rPr>
              <w:t xml:space="preserve">0 </w:t>
            </w:r>
            <w:proofErr w:type="spellStart"/>
            <w:r w:rsidRPr="004840B7">
              <w:rPr>
                <w:rFonts w:asciiTheme="majorBidi" w:hAnsiTheme="majorBidi" w:cstheme="majorBidi"/>
                <w:sz w:val="24"/>
                <w:szCs w:val="24"/>
              </w:rPr>
              <w:t>пондера</w:t>
            </w:r>
            <w:proofErr w:type="spellEnd"/>
          </w:p>
        </w:tc>
      </w:tr>
      <w:tr w:rsidR="00C85442" w:rsidRPr="004840B7" w14:paraId="688B0EB4" w14:textId="77777777" w:rsidTr="00752824">
        <w:tc>
          <w:tcPr>
            <w:tcW w:w="4675" w:type="dxa"/>
          </w:tcPr>
          <w:p w14:paraId="5407ACE3" w14:textId="77777777" w:rsidR="00C85442" w:rsidRPr="004840B7" w:rsidRDefault="00C85442" w:rsidP="00752824">
            <w:pPr>
              <w:spacing w:before="100" w:beforeAutospacing="1" w:after="100" w:afterAutospacing="1" w:line="276" w:lineRule="auto"/>
              <w:jc w:val="both"/>
              <w:rPr>
                <w:rFonts w:asciiTheme="majorBidi" w:hAnsiTheme="majorBidi" w:cstheme="majorBidi"/>
                <w:sz w:val="24"/>
                <w:szCs w:val="24"/>
              </w:rPr>
            </w:pPr>
            <w:r w:rsidRPr="004840B7">
              <w:rPr>
                <w:rFonts w:asciiTheme="majorBidi" w:hAnsiTheme="majorBidi" w:cstheme="majorBidi"/>
                <w:sz w:val="24"/>
                <w:szCs w:val="24"/>
              </w:rPr>
              <w:t xml:space="preserve">2-3 </w:t>
            </w:r>
            <w:proofErr w:type="spellStart"/>
            <w:r w:rsidRPr="004840B7">
              <w:rPr>
                <w:rFonts w:asciiTheme="majorBidi" w:hAnsiTheme="majorBidi" w:cstheme="majorBidi"/>
                <w:sz w:val="24"/>
                <w:szCs w:val="24"/>
              </w:rPr>
              <w:t>сата</w:t>
            </w:r>
            <w:proofErr w:type="spellEnd"/>
          </w:p>
        </w:tc>
        <w:tc>
          <w:tcPr>
            <w:tcW w:w="4675" w:type="dxa"/>
          </w:tcPr>
          <w:p w14:paraId="45805D60" w14:textId="77777777" w:rsidR="00C85442" w:rsidRPr="004840B7" w:rsidRDefault="00C85442" w:rsidP="00752824">
            <w:pPr>
              <w:spacing w:before="100" w:beforeAutospacing="1" w:after="100" w:afterAutospacing="1" w:line="276" w:lineRule="auto"/>
              <w:jc w:val="both"/>
              <w:rPr>
                <w:rFonts w:asciiTheme="majorBidi" w:hAnsiTheme="majorBidi" w:cstheme="majorBidi"/>
                <w:sz w:val="24"/>
                <w:szCs w:val="24"/>
              </w:rPr>
            </w:pPr>
            <w:r w:rsidRPr="004840B7">
              <w:rPr>
                <w:rFonts w:asciiTheme="majorBidi" w:hAnsiTheme="majorBidi" w:cstheme="majorBidi"/>
                <w:sz w:val="24"/>
                <w:szCs w:val="24"/>
              </w:rPr>
              <w:t xml:space="preserve">5 </w:t>
            </w:r>
            <w:proofErr w:type="spellStart"/>
            <w:r w:rsidRPr="004840B7">
              <w:rPr>
                <w:rFonts w:asciiTheme="majorBidi" w:hAnsiTheme="majorBidi" w:cstheme="majorBidi"/>
                <w:sz w:val="24"/>
                <w:szCs w:val="24"/>
              </w:rPr>
              <w:t>пондера</w:t>
            </w:r>
            <w:proofErr w:type="spellEnd"/>
          </w:p>
        </w:tc>
      </w:tr>
      <w:tr w:rsidR="00C85442" w:rsidRPr="004840B7" w14:paraId="52F5E881" w14:textId="77777777" w:rsidTr="00752824">
        <w:tc>
          <w:tcPr>
            <w:tcW w:w="4675" w:type="dxa"/>
          </w:tcPr>
          <w:p w14:paraId="39BFFFA2" w14:textId="77777777" w:rsidR="00C85442" w:rsidRPr="004840B7" w:rsidRDefault="00C85442" w:rsidP="00752824">
            <w:pPr>
              <w:spacing w:before="100" w:beforeAutospacing="1" w:after="100" w:afterAutospacing="1" w:line="276" w:lineRule="auto"/>
              <w:jc w:val="both"/>
              <w:rPr>
                <w:rFonts w:asciiTheme="majorBidi" w:hAnsiTheme="majorBidi" w:cstheme="majorBidi"/>
                <w:sz w:val="24"/>
                <w:szCs w:val="24"/>
              </w:rPr>
            </w:pPr>
            <w:r w:rsidRPr="004840B7">
              <w:rPr>
                <w:rFonts w:asciiTheme="majorBidi" w:hAnsiTheme="majorBidi" w:cstheme="majorBidi"/>
                <w:sz w:val="24"/>
                <w:szCs w:val="24"/>
              </w:rPr>
              <w:t xml:space="preserve">30 </w:t>
            </w:r>
            <w:proofErr w:type="spellStart"/>
            <w:r w:rsidRPr="004840B7">
              <w:rPr>
                <w:rFonts w:asciiTheme="majorBidi" w:hAnsiTheme="majorBidi" w:cstheme="majorBidi"/>
                <w:sz w:val="24"/>
                <w:szCs w:val="24"/>
              </w:rPr>
              <w:t>минута</w:t>
            </w:r>
            <w:proofErr w:type="spellEnd"/>
            <w:r w:rsidRPr="004840B7">
              <w:rPr>
                <w:rFonts w:asciiTheme="majorBidi" w:hAnsiTheme="majorBidi" w:cstheme="majorBidi"/>
                <w:sz w:val="24"/>
                <w:szCs w:val="24"/>
              </w:rPr>
              <w:t xml:space="preserve"> – 1 </w:t>
            </w:r>
            <w:proofErr w:type="spellStart"/>
            <w:r w:rsidRPr="004840B7">
              <w:rPr>
                <w:rFonts w:asciiTheme="majorBidi" w:hAnsiTheme="majorBidi" w:cstheme="majorBidi"/>
                <w:sz w:val="24"/>
                <w:szCs w:val="24"/>
              </w:rPr>
              <w:t>сат</w:t>
            </w:r>
            <w:proofErr w:type="spellEnd"/>
            <w:r w:rsidRPr="004840B7">
              <w:rPr>
                <w:rFonts w:asciiTheme="majorBidi" w:hAnsiTheme="majorBidi" w:cstheme="majorBidi"/>
                <w:sz w:val="24"/>
                <w:szCs w:val="24"/>
              </w:rPr>
              <w:t xml:space="preserve"> </w:t>
            </w:r>
          </w:p>
        </w:tc>
        <w:tc>
          <w:tcPr>
            <w:tcW w:w="4675" w:type="dxa"/>
          </w:tcPr>
          <w:p w14:paraId="15BEC771" w14:textId="77777777" w:rsidR="00C85442" w:rsidRPr="004840B7" w:rsidRDefault="00C85442" w:rsidP="00752824">
            <w:pPr>
              <w:spacing w:before="100" w:beforeAutospacing="1" w:after="100" w:afterAutospacing="1" w:line="276" w:lineRule="auto"/>
              <w:jc w:val="both"/>
              <w:rPr>
                <w:rFonts w:asciiTheme="majorBidi" w:hAnsiTheme="majorBidi" w:cstheme="majorBidi"/>
                <w:sz w:val="24"/>
                <w:szCs w:val="24"/>
              </w:rPr>
            </w:pPr>
            <w:r w:rsidRPr="004840B7">
              <w:rPr>
                <w:rFonts w:asciiTheme="majorBidi" w:hAnsiTheme="majorBidi" w:cstheme="majorBidi"/>
                <w:sz w:val="24"/>
                <w:szCs w:val="24"/>
              </w:rPr>
              <w:t xml:space="preserve">10 </w:t>
            </w:r>
            <w:proofErr w:type="spellStart"/>
            <w:r w:rsidRPr="004840B7">
              <w:rPr>
                <w:rFonts w:asciiTheme="majorBidi" w:hAnsiTheme="majorBidi" w:cstheme="majorBidi"/>
                <w:sz w:val="24"/>
                <w:szCs w:val="24"/>
              </w:rPr>
              <w:t>пондера</w:t>
            </w:r>
            <w:proofErr w:type="spellEnd"/>
          </w:p>
        </w:tc>
      </w:tr>
    </w:tbl>
    <w:p w14:paraId="3EE58E61" w14:textId="77777777" w:rsidR="00C85442" w:rsidRPr="004840B7" w:rsidRDefault="00C85442" w:rsidP="00C85442">
      <w:pPr>
        <w:spacing w:before="100" w:beforeAutospacing="1" w:after="100" w:afterAutospacing="1" w:line="276"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4513"/>
        <w:gridCol w:w="4503"/>
      </w:tblGrid>
      <w:tr w:rsidR="00C85442" w:rsidRPr="004840B7" w14:paraId="2DF42D31" w14:textId="77777777" w:rsidTr="00752824">
        <w:tc>
          <w:tcPr>
            <w:tcW w:w="4675" w:type="dxa"/>
          </w:tcPr>
          <w:p w14:paraId="07940033" w14:textId="77777777" w:rsidR="00C85442" w:rsidRPr="004840B7" w:rsidRDefault="00C85442" w:rsidP="00752824">
            <w:pPr>
              <w:spacing w:before="100" w:beforeAutospacing="1" w:after="100" w:afterAutospacing="1" w:line="276" w:lineRule="auto"/>
              <w:jc w:val="both"/>
              <w:rPr>
                <w:rFonts w:asciiTheme="majorBidi" w:hAnsiTheme="majorBidi" w:cstheme="majorBidi"/>
                <w:b/>
                <w:bCs/>
                <w:sz w:val="24"/>
                <w:szCs w:val="24"/>
              </w:rPr>
            </w:pPr>
            <w:proofErr w:type="spellStart"/>
            <w:r w:rsidRPr="004840B7">
              <w:rPr>
                <w:rFonts w:asciiTheme="majorBidi" w:hAnsiTheme="majorBidi" w:cstheme="majorBidi"/>
                <w:b/>
                <w:bCs/>
                <w:sz w:val="24"/>
                <w:szCs w:val="24"/>
              </w:rPr>
              <w:t>Трајање</w:t>
            </w:r>
            <w:proofErr w:type="spellEnd"/>
            <w:r w:rsidRPr="004840B7">
              <w:rPr>
                <w:rFonts w:asciiTheme="majorBidi" w:hAnsiTheme="majorBidi" w:cstheme="majorBidi"/>
                <w:b/>
                <w:bCs/>
                <w:sz w:val="24"/>
                <w:szCs w:val="24"/>
              </w:rPr>
              <w:t xml:space="preserve"> </w:t>
            </w:r>
            <w:proofErr w:type="spellStart"/>
            <w:r w:rsidRPr="004840B7">
              <w:rPr>
                <w:rFonts w:asciiTheme="majorBidi" w:hAnsiTheme="majorBidi" w:cstheme="majorBidi"/>
                <w:b/>
                <w:bCs/>
                <w:sz w:val="24"/>
                <w:szCs w:val="24"/>
              </w:rPr>
              <w:t>гарантног</w:t>
            </w:r>
            <w:proofErr w:type="spellEnd"/>
            <w:r w:rsidRPr="004840B7">
              <w:rPr>
                <w:rFonts w:asciiTheme="majorBidi" w:hAnsiTheme="majorBidi" w:cstheme="majorBidi"/>
                <w:b/>
                <w:bCs/>
                <w:sz w:val="24"/>
                <w:szCs w:val="24"/>
              </w:rPr>
              <w:t xml:space="preserve"> </w:t>
            </w:r>
            <w:proofErr w:type="spellStart"/>
            <w:r w:rsidRPr="004840B7">
              <w:rPr>
                <w:rFonts w:asciiTheme="majorBidi" w:hAnsiTheme="majorBidi" w:cstheme="majorBidi"/>
                <w:b/>
                <w:bCs/>
                <w:sz w:val="24"/>
                <w:szCs w:val="24"/>
              </w:rPr>
              <w:t>периода</w:t>
            </w:r>
            <w:proofErr w:type="spellEnd"/>
          </w:p>
        </w:tc>
        <w:tc>
          <w:tcPr>
            <w:tcW w:w="4675" w:type="dxa"/>
          </w:tcPr>
          <w:p w14:paraId="53D859A7" w14:textId="77777777" w:rsidR="00C85442" w:rsidRPr="004840B7" w:rsidRDefault="00C85442" w:rsidP="00752824">
            <w:pPr>
              <w:spacing w:before="100" w:beforeAutospacing="1" w:after="100" w:afterAutospacing="1" w:line="276" w:lineRule="auto"/>
              <w:jc w:val="both"/>
              <w:rPr>
                <w:rFonts w:asciiTheme="majorBidi" w:hAnsiTheme="majorBidi" w:cstheme="majorBidi"/>
                <w:b/>
                <w:bCs/>
                <w:sz w:val="24"/>
                <w:szCs w:val="24"/>
              </w:rPr>
            </w:pPr>
            <w:proofErr w:type="spellStart"/>
            <w:r w:rsidRPr="004840B7">
              <w:rPr>
                <w:rFonts w:asciiTheme="majorBidi" w:hAnsiTheme="majorBidi" w:cstheme="majorBidi"/>
                <w:b/>
                <w:bCs/>
                <w:sz w:val="24"/>
                <w:szCs w:val="24"/>
              </w:rPr>
              <w:t>Број</w:t>
            </w:r>
            <w:proofErr w:type="spellEnd"/>
            <w:r w:rsidRPr="004840B7">
              <w:rPr>
                <w:rFonts w:asciiTheme="majorBidi" w:hAnsiTheme="majorBidi" w:cstheme="majorBidi"/>
                <w:b/>
                <w:bCs/>
                <w:sz w:val="24"/>
                <w:szCs w:val="24"/>
              </w:rPr>
              <w:t xml:space="preserve"> </w:t>
            </w:r>
            <w:proofErr w:type="spellStart"/>
            <w:r w:rsidRPr="004840B7">
              <w:rPr>
                <w:rFonts w:asciiTheme="majorBidi" w:hAnsiTheme="majorBidi" w:cstheme="majorBidi"/>
                <w:b/>
                <w:bCs/>
                <w:sz w:val="24"/>
                <w:szCs w:val="24"/>
              </w:rPr>
              <w:t>пондера</w:t>
            </w:r>
            <w:proofErr w:type="spellEnd"/>
          </w:p>
        </w:tc>
      </w:tr>
      <w:tr w:rsidR="00C85442" w:rsidRPr="004840B7" w14:paraId="49CF10A2" w14:textId="77777777" w:rsidTr="00752824">
        <w:tc>
          <w:tcPr>
            <w:tcW w:w="4675" w:type="dxa"/>
          </w:tcPr>
          <w:p w14:paraId="0B767C42" w14:textId="77777777" w:rsidR="00C85442" w:rsidRPr="004840B7" w:rsidRDefault="00C85442" w:rsidP="00752824">
            <w:pPr>
              <w:spacing w:before="100" w:beforeAutospacing="1" w:after="100" w:afterAutospacing="1" w:line="276" w:lineRule="auto"/>
              <w:jc w:val="both"/>
              <w:rPr>
                <w:rFonts w:asciiTheme="majorBidi" w:hAnsiTheme="majorBidi" w:cstheme="majorBidi"/>
                <w:sz w:val="24"/>
                <w:szCs w:val="24"/>
              </w:rPr>
            </w:pPr>
            <w:r w:rsidRPr="004840B7">
              <w:rPr>
                <w:rFonts w:asciiTheme="majorBidi" w:hAnsiTheme="majorBidi" w:cstheme="majorBidi"/>
                <w:sz w:val="24"/>
                <w:szCs w:val="24"/>
              </w:rPr>
              <w:t xml:space="preserve">6 </w:t>
            </w:r>
            <w:proofErr w:type="spellStart"/>
            <w:r w:rsidRPr="004840B7">
              <w:rPr>
                <w:rFonts w:asciiTheme="majorBidi" w:hAnsiTheme="majorBidi" w:cstheme="majorBidi"/>
                <w:sz w:val="24"/>
                <w:szCs w:val="24"/>
              </w:rPr>
              <w:t>месеци</w:t>
            </w:r>
            <w:proofErr w:type="spellEnd"/>
          </w:p>
        </w:tc>
        <w:tc>
          <w:tcPr>
            <w:tcW w:w="4675" w:type="dxa"/>
          </w:tcPr>
          <w:p w14:paraId="5B89A014" w14:textId="77777777" w:rsidR="00C85442" w:rsidRPr="004840B7" w:rsidRDefault="00C85442" w:rsidP="00752824">
            <w:pPr>
              <w:spacing w:before="100" w:beforeAutospacing="1" w:after="100" w:afterAutospacing="1" w:line="276" w:lineRule="auto"/>
              <w:jc w:val="both"/>
              <w:rPr>
                <w:rFonts w:asciiTheme="majorBidi" w:hAnsiTheme="majorBidi" w:cstheme="majorBidi"/>
                <w:sz w:val="24"/>
                <w:szCs w:val="24"/>
              </w:rPr>
            </w:pPr>
            <w:r w:rsidRPr="004840B7">
              <w:rPr>
                <w:rFonts w:asciiTheme="majorBidi" w:hAnsiTheme="majorBidi" w:cstheme="majorBidi"/>
                <w:sz w:val="24"/>
                <w:szCs w:val="24"/>
              </w:rPr>
              <w:t xml:space="preserve">0 </w:t>
            </w:r>
            <w:proofErr w:type="spellStart"/>
            <w:r w:rsidRPr="004840B7">
              <w:rPr>
                <w:rFonts w:asciiTheme="majorBidi" w:hAnsiTheme="majorBidi" w:cstheme="majorBidi"/>
                <w:sz w:val="24"/>
                <w:szCs w:val="24"/>
              </w:rPr>
              <w:t>пондера</w:t>
            </w:r>
            <w:proofErr w:type="spellEnd"/>
          </w:p>
        </w:tc>
      </w:tr>
      <w:tr w:rsidR="00C85442" w:rsidRPr="004840B7" w14:paraId="1AB090CC" w14:textId="77777777" w:rsidTr="00752824">
        <w:tc>
          <w:tcPr>
            <w:tcW w:w="4675" w:type="dxa"/>
          </w:tcPr>
          <w:p w14:paraId="27BDE9E0" w14:textId="77777777" w:rsidR="00C85442" w:rsidRPr="004840B7" w:rsidRDefault="00C85442" w:rsidP="00752824">
            <w:pPr>
              <w:spacing w:before="100" w:beforeAutospacing="1" w:after="100" w:afterAutospacing="1" w:line="276" w:lineRule="auto"/>
              <w:jc w:val="both"/>
              <w:rPr>
                <w:rFonts w:asciiTheme="majorBidi" w:hAnsiTheme="majorBidi" w:cstheme="majorBidi"/>
                <w:sz w:val="24"/>
                <w:szCs w:val="24"/>
              </w:rPr>
            </w:pPr>
            <w:r w:rsidRPr="004840B7">
              <w:rPr>
                <w:rFonts w:asciiTheme="majorBidi" w:hAnsiTheme="majorBidi" w:cstheme="majorBidi"/>
                <w:sz w:val="24"/>
                <w:szCs w:val="24"/>
              </w:rPr>
              <w:t xml:space="preserve">&gt; 6 </w:t>
            </w:r>
            <w:proofErr w:type="spellStart"/>
            <w:r w:rsidRPr="004840B7">
              <w:rPr>
                <w:rFonts w:asciiTheme="majorBidi" w:hAnsiTheme="majorBidi" w:cstheme="majorBidi"/>
                <w:sz w:val="24"/>
                <w:szCs w:val="24"/>
              </w:rPr>
              <w:t>месеци</w:t>
            </w:r>
            <w:proofErr w:type="spellEnd"/>
            <w:r w:rsidRPr="004840B7">
              <w:rPr>
                <w:rFonts w:asciiTheme="majorBidi" w:hAnsiTheme="majorBidi" w:cstheme="majorBidi"/>
                <w:sz w:val="24"/>
                <w:szCs w:val="24"/>
              </w:rPr>
              <w:t xml:space="preserve"> </w:t>
            </w:r>
            <w:proofErr w:type="spellStart"/>
            <w:r w:rsidRPr="004840B7">
              <w:rPr>
                <w:rFonts w:asciiTheme="majorBidi" w:hAnsiTheme="majorBidi" w:cstheme="majorBidi"/>
                <w:sz w:val="24"/>
                <w:szCs w:val="24"/>
              </w:rPr>
              <w:t>до</w:t>
            </w:r>
            <w:proofErr w:type="spellEnd"/>
            <w:r w:rsidRPr="004840B7">
              <w:rPr>
                <w:rFonts w:asciiTheme="majorBidi" w:hAnsiTheme="majorBidi" w:cstheme="majorBidi"/>
                <w:sz w:val="24"/>
                <w:szCs w:val="24"/>
              </w:rPr>
              <w:t xml:space="preserve"> &lt;=12 </w:t>
            </w:r>
            <w:proofErr w:type="spellStart"/>
            <w:r w:rsidRPr="004840B7">
              <w:rPr>
                <w:rFonts w:asciiTheme="majorBidi" w:hAnsiTheme="majorBidi" w:cstheme="majorBidi"/>
                <w:sz w:val="24"/>
                <w:szCs w:val="24"/>
              </w:rPr>
              <w:t>месеци</w:t>
            </w:r>
            <w:proofErr w:type="spellEnd"/>
          </w:p>
        </w:tc>
        <w:tc>
          <w:tcPr>
            <w:tcW w:w="4675" w:type="dxa"/>
          </w:tcPr>
          <w:p w14:paraId="3BC1F3BE" w14:textId="77777777" w:rsidR="00C85442" w:rsidRPr="004840B7" w:rsidRDefault="00C85442" w:rsidP="00752824">
            <w:pPr>
              <w:spacing w:before="100" w:beforeAutospacing="1" w:after="100" w:afterAutospacing="1" w:line="276" w:lineRule="auto"/>
              <w:jc w:val="both"/>
              <w:rPr>
                <w:rFonts w:asciiTheme="majorBidi" w:hAnsiTheme="majorBidi" w:cstheme="majorBidi"/>
                <w:sz w:val="24"/>
                <w:szCs w:val="24"/>
              </w:rPr>
            </w:pPr>
            <w:r w:rsidRPr="004840B7">
              <w:rPr>
                <w:rFonts w:asciiTheme="majorBidi" w:hAnsiTheme="majorBidi" w:cstheme="majorBidi"/>
                <w:sz w:val="24"/>
                <w:szCs w:val="24"/>
              </w:rPr>
              <w:t xml:space="preserve">5 </w:t>
            </w:r>
            <w:proofErr w:type="spellStart"/>
            <w:r w:rsidRPr="004840B7">
              <w:rPr>
                <w:rFonts w:asciiTheme="majorBidi" w:hAnsiTheme="majorBidi" w:cstheme="majorBidi"/>
                <w:sz w:val="24"/>
                <w:szCs w:val="24"/>
              </w:rPr>
              <w:t>пондера</w:t>
            </w:r>
            <w:proofErr w:type="spellEnd"/>
          </w:p>
        </w:tc>
      </w:tr>
      <w:tr w:rsidR="00C85442" w:rsidRPr="004840B7" w14:paraId="71E9FC62" w14:textId="77777777" w:rsidTr="00752824">
        <w:tc>
          <w:tcPr>
            <w:tcW w:w="4675" w:type="dxa"/>
          </w:tcPr>
          <w:p w14:paraId="02AFB49C" w14:textId="77777777" w:rsidR="00C85442" w:rsidRPr="004840B7" w:rsidRDefault="00C85442" w:rsidP="00752824">
            <w:pPr>
              <w:spacing w:before="100" w:beforeAutospacing="1" w:after="100" w:afterAutospacing="1" w:line="276" w:lineRule="auto"/>
              <w:jc w:val="both"/>
              <w:rPr>
                <w:rFonts w:asciiTheme="majorBidi" w:hAnsiTheme="majorBidi" w:cstheme="majorBidi"/>
                <w:sz w:val="24"/>
                <w:szCs w:val="24"/>
              </w:rPr>
            </w:pPr>
            <w:proofErr w:type="spellStart"/>
            <w:r w:rsidRPr="004840B7">
              <w:rPr>
                <w:rFonts w:asciiTheme="majorBidi" w:hAnsiTheme="majorBidi" w:cstheme="majorBidi"/>
                <w:sz w:val="24"/>
                <w:szCs w:val="24"/>
              </w:rPr>
              <w:t>Више</w:t>
            </w:r>
            <w:proofErr w:type="spellEnd"/>
            <w:r w:rsidRPr="004840B7">
              <w:rPr>
                <w:rFonts w:asciiTheme="majorBidi" w:hAnsiTheme="majorBidi" w:cstheme="majorBidi"/>
                <w:sz w:val="24"/>
                <w:szCs w:val="24"/>
              </w:rPr>
              <w:t xml:space="preserve"> </w:t>
            </w:r>
            <w:proofErr w:type="spellStart"/>
            <w:r w:rsidRPr="004840B7">
              <w:rPr>
                <w:rFonts w:asciiTheme="majorBidi" w:hAnsiTheme="majorBidi" w:cstheme="majorBidi"/>
                <w:sz w:val="24"/>
                <w:szCs w:val="24"/>
              </w:rPr>
              <w:t>од</w:t>
            </w:r>
            <w:proofErr w:type="spellEnd"/>
            <w:r w:rsidRPr="004840B7">
              <w:rPr>
                <w:rFonts w:asciiTheme="majorBidi" w:hAnsiTheme="majorBidi" w:cstheme="majorBidi"/>
                <w:sz w:val="24"/>
                <w:szCs w:val="24"/>
              </w:rPr>
              <w:t xml:space="preserve"> 12 </w:t>
            </w:r>
            <w:proofErr w:type="spellStart"/>
            <w:r w:rsidRPr="004840B7">
              <w:rPr>
                <w:rFonts w:asciiTheme="majorBidi" w:hAnsiTheme="majorBidi" w:cstheme="majorBidi"/>
                <w:sz w:val="24"/>
                <w:szCs w:val="24"/>
              </w:rPr>
              <w:t>месеци</w:t>
            </w:r>
            <w:proofErr w:type="spellEnd"/>
          </w:p>
        </w:tc>
        <w:tc>
          <w:tcPr>
            <w:tcW w:w="4675" w:type="dxa"/>
          </w:tcPr>
          <w:p w14:paraId="29B077A0" w14:textId="77777777" w:rsidR="00C85442" w:rsidRPr="004840B7" w:rsidRDefault="00C85442" w:rsidP="00752824">
            <w:pPr>
              <w:spacing w:before="100" w:beforeAutospacing="1" w:after="100" w:afterAutospacing="1" w:line="276" w:lineRule="auto"/>
              <w:jc w:val="both"/>
              <w:rPr>
                <w:rFonts w:asciiTheme="majorBidi" w:hAnsiTheme="majorBidi" w:cstheme="majorBidi"/>
                <w:sz w:val="24"/>
                <w:szCs w:val="24"/>
              </w:rPr>
            </w:pPr>
            <w:r w:rsidRPr="004840B7">
              <w:rPr>
                <w:rFonts w:asciiTheme="majorBidi" w:hAnsiTheme="majorBidi" w:cstheme="majorBidi"/>
                <w:sz w:val="24"/>
                <w:szCs w:val="24"/>
              </w:rPr>
              <w:t xml:space="preserve">10 </w:t>
            </w:r>
            <w:proofErr w:type="spellStart"/>
            <w:r w:rsidRPr="004840B7">
              <w:rPr>
                <w:rFonts w:asciiTheme="majorBidi" w:hAnsiTheme="majorBidi" w:cstheme="majorBidi"/>
                <w:sz w:val="24"/>
                <w:szCs w:val="24"/>
              </w:rPr>
              <w:t>пондера</w:t>
            </w:r>
            <w:proofErr w:type="spellEnd"/>
          </w:p>
        </w:tc>
      </w:tr>
    </w:tbl>
    <w:p w14:paraId="3884227B" w14:textId="77777777" w:rsidR="00C85442" w:rsidRDefault="00C85442" w:rsidP="00B17E00">
      <w:pPr>
        <w:pStyle w:val="Heading4"/>
        <w:jc w:val="both"/>
      </w:pPr>
      <w:proofErr w:type="spellStart"/>
      <w:r w:rsidRPr="00B17E00">
        <w:t>Уговорена</w:t>
      </w:r>
      <w:proofErr w:type="spellEnd"/>
      <w:r w:rsidRPr="00B17E00">
        <w:t xml:space="preserve"> </w:t>
      </w:r>
      <w:proofErr w:type="spellStart"/>
      <w:r w:rsidRPr="00B17E00">
        <w:t>права</w:t>
      </w:r>
      <w:proofErr w:type="spellEnd"/>
      <w:r w:rsidRPr="00B17E00">
        <w:t xml:space="preserve"> и </w:t>
      </w:r>
      <w:proofErr w:type="spellStart"/>
      <w:r w:rsidRPr="00B17E00">
        <w:t>обавезе</w:t>
      </w:r>
      <w:proofErr w:type="spellEnd"/>
    </w:p>
    <w:p w14:paraId="6B778F56" w14:textId="77777777" w:rsidR="00B17E00" w:rsidRPr="00B17E00" w:rsidRDefault="00B17E00" w:rsidP="00B17E00">
      <w:pPr>
        <w:pStyle w:val="Heading4"/>
        <w:jc w:val="both"/>
      </w:pPr>
    </w:p>
    <w:p w14:paraId="618BA871" w14:textId="43B819D7" w:rsidR="00C85442" w:rsidRPr="00B17E00" w:rsidRDefault="00C85442" w:rsidP="00B17E00">
      <w:pPr>
        <w:spacing w:line="276" w:lineRule="auto"/>
        <w:jc w:val="both"/>
        <w:rPr>
          <w:rFonts w:asciiTheme="majorBidi" w:hAnsiTheme="majorBidi" w:cstheme="majorBidi"/>
          <w:lang w:val="ru-RU"/>
        </w:rPr>
      </w:pPr>
      <w:bookmarkStart w:id="44" w:name="_Hlk202819777"/>
      <w:r w:rsidRPr="00C85442">
        <w:rPr>
          <w:rFonts w:asciiTheme="majorBidi" w:hAnsiTheme="majorBidi" w:cstheme="majorBidi"/>
          <w:lang w:val="ru-RU"/>
        </w:rPr>
        <w:t>Моделом уговора, између осталог, потребно је предвидети следеће:</w:t>
      </w:r>
    </w:p>
    <w:p w14:paraId="45C9DBFB" w14:textId="77777777" w:rsidR="00C85442" w:rsidRPr="00C85442" w:rsidRDefault="00C85442" w:rsidP="00C85442">
      <w:pPr>
        <w:spacing w:line="276" w:lineRule="auto"/>
        <w:jc w:val="both"/>
        <w:rPr>
          <w:rFonts w:asciiTheme="majorBidi" w:hAnsiTheme="majorBidi" w:cstheme="majorBidi"/>
          <w:lang w:val="ru-RU"/>
        </w:rPr>
      </w:pPr>
      <w:r w:rsidRPr="00C85442">
        <w:rPr>
          <w:rFonts w:asciiTheme="majorBidi" w:hAnsiTheme="majorBidi" w:cstheme="majorBidi"/>
          <w:lang w:val="ru-RU"/>
        </w:rPr>
        <w:t>- Јасно дефинисати предмет набавке, који обухвата и обуку крајњих корисника;</w:t>
      </w:r>
    </w:p>
    <w:p w14:paraId="6C08F95B" w14:textId="77777777" w:rsidR="00C85442" w:rsidRPr="00C85442" w:rsidRDefault="00C85442" w:rsidP="00C85442">
      <w:pPr>
        <w:spacing w:line="276" w:lineRule="auto"/>
        <w:jc w:val="both"/>
        <w:rPr>
          <w:rFonts w:asciiTheme="majorBidi" w:hAnsiTheme="majorBidi" w:cstheme="majorBidi"/>
          <w:lang w:val="ru-RU"/>
        </w:rPr>
      </w:pPr>
      <w:r w:rsidRPr="00C85442">
        <w:rPr>
          <w:rFonts w:asciiTheme="majorBidi" w:hAnsiTheme="majorBidi" w:cstheme="majorBidi"/>
          <w:lang w:val="ru-RU"/>
        </w:rPr>
        <w:t>- Начин плаћања уговорене цене;</w:t>
      </w:r>
    </w:p>
    <w:p w14:paraId="2F531BB5" w14:textId="77777777" w:rsidR="00C85442" w:rsidRPr="00C85442" w:rsidRDefault="00C85442" w:rsidP="00C85442">
      <w:pPr>
        <w:spacing w:line="276" w:lineRule="auto"/>
        <w:jc w:val="both"/>
        <w:rPr>
          <w:rFonts w:asciiTheme="majorBidi" w:hAnsiTheme="majorBidi" w:cstheme="majorBidi"/>
          <w:lang w:val="ru-RU"/>
        </w:rPr>
      </w:pPr>
      <w:r w:rsidRPr="00C85442">
        <w:rPr>
          <w:rFonts w:asciiTheme="majorBidi" w:hAnsiTheme="majorBidi" w:cstheme="majorBidi"/>
          <w:lang w:val="ru-RU"/>
        </w:rPr>
        <w:t xml:space="preserve">- </w:t>
      </w:r>
      <w:r w:rsidRPr="004840B7">
        <w:rPr>
          <w:rFonts w:asciiTheme="majorBidi" w:hAnsiTheme="majorBidi" w:cstheme="majorBidi"/>
        </w:rPr>
        <w:t>Ha</w:t>
      </w:r>
      <w:r w:rsidRPr="00C85442">
        <w:rPr>
          <w:rFonts w:asciiTheme="majorBidi" w:hAnsiTheme="majorBidi" w:cstheme="majorBidi"/>
          <w:lang w:val="ru-RU"/>
        </w:rPr>
        <w:t xml:space="preserve">чин достављања </w:t>
      </w:r>
      <w:r w:rsidRPr="00C85442">
        <w:rPr>
          <w:rFonts w:asciiTheme="majorBidi" w:eastAsia="Times New Roman" w:hAnsiTheme="majorBidi" w:cstheme="majorBidi"/>
          <w:lang w:val="ru-RU"/>
        </w:rPr>
        <w:t>плана и резултата тестирања;</w:t>
      </w:r>
    </w:p>
    <w:p w14:paraId="225ACE24" w14:textId="77777777" w:rsidR="00C85442" w:rsidRPr="00C85442" w:rsidRDefault="00C85442" w:rsidP="00C85442">
      <w:pPr>
        <w:spacing w:line="276" w:lineRule="auto"/>
        <w:jc w:val="both"/>
        <w:rPr>
          <w:rFonts w:asciiTheme="majorBidi" w:hAnsiTheme="majorBidi" w:cstheme="majorBidi"/>
          <w:lang w:val="ru-RU"/>
        </w:rPr>
      </w:pPr>
      <w:r w:rsidRPr="00C85442">
        <w:rPr>
          <w:rFonts w:asciiTheme="majorBidi" w:hAnsiTheme="majorBidi" w:cstheme="majorBidi"/>
          <w:lang w:val="ru-RU"/>
        </w:rPr>
        <w:t>- Услове и начин пружања услуге и последице пропуштања дефинсаних рокова;</w:t>
      </w:r>
    </w:p>
    <w:p w14:paraId="10A2F753" w14:textId="77777777" w:rsidR="00C85442" w:rsidRPr="00C85442" w:rsidRDefault="00C85442" w:rsidP="00C85442">
      <w:pPr>
        <w:spacing w:line="276" w:lineRule="auto"/>
        <w:jc w:val="both"/>
        <w:rPr>
          <w:rFonts w:asciiTheme="majorBidi" w:hAnsiTheme="majorBidi" w:cstheme="majorBidi"/>
          <w:lang w:val="ru-RU"/>
        </w:rPr>
      </w:pPr>
      <w:r w:rsidRPr="00C85442">
        <w:rPr>
          <w:rFonts w:asciiTheme="majorBidi" w:hAnsiTheme="majorBidi" w:cstheme="majorBidi"/>
          <w:lang w:val="ru-RU"/>
        </w:rPr>
        <w:t>- Обавезу достављања средстава финансијског обезбеђења испуњења уговорних обавеза;</w:t>
      </w:r>
    </w:p>
    <w:p w14:paraId="56F6E020" w14:textId="77777777" w:rsidR="00C85442" w:rsidRPr="00C85442" w:rsidRDefault="00C85442" w:rsidP="00C85442">
      <w:pPr>
        <w:spacing w:line="276" w:lineRule="auto"/>
        <w:jc w:val="both"/>
        <w:rPr>
          <w:rFonts w:asciiTheme="majorBidi" w:hAnsiTheme="majorBidi" w:cstheme="majorBidi"/>
          <w:lang w:val="ru-RU"/>
        </w:rPr>
      </w:pPr>
      <w:r w:rsidRPr="00C85442">
        <w:rPr>
          <w:rFonts w:asciiTheme="majorBidi" w:hAnsiTheme="majorBidi" w:cstheme="majorBidi"/>
          <w:lang w:val="ru-RU"/>
        </w:rPr>
        <w:t>- Регулисати имовинска и ауторска права (нпр. по завршетку развоја, понуђач је у обавези да наручиоцу преда комплетан изворни код софтвера, заједно са техничком и корисничком документацијом. Наручилац стиче сва имовинска и ауторска права над развијеним софтвером, укључујући право на модификацију, даље коришћење, интеграцију са другим системима, као и на пренос права трећим лицима без ограничења);</w:t>
      </w:r>
    </w:p>
    <w:p w14:paraId="58011593" w14:textId="77777777" w:rsidR="00C85442" w:rsidRPr="00C85442" w:rsidRDefault="00C85442" w:rsidP="00C85442">
      <w:pPr>
        <w:spacing w:line="276" w:lineRule="auto"/>
        <w:jc w:val="both"/>
        <w:rPr>
          <w:rFonts w:asciiTheme="majorBidi" w:eastAsia="Times New Roman" w:hAnsiTheme="majorBidi" w:cstheme="majorBidi"/>
          <w:lang w:val="ru-RU"/>
        </w:rPr>
      </w:pPr>
      <w:r w:rsidRPr="00C85442">
        <w:rPr>
          <w:rFonts w:asciiTheme="majorBidi" w:eastAsia="Times New Roman" w:hAnsiTheme="majorBidi" w:cstheme="majorBidi"/>
          <w:lang w:val="ru-RU"/>
        </w:rPr>
        <w:t>- Обавезу за понуђача да пружа техничку подршку, уз гарантовано време одзива за критичне инциденте;</w:t>
      </w:r>
    </w:p>
    <w:p w14:paraId="3CA57C19" w14:textId="77777777" w:rsidR="00C85442" w:rsidRPr="00C85442" w:rsidRDefault="00C85442" w:rsidP="00C85442">
      <w:pPr>
        <w:spacing w:line="276" w:lineRule="auto"/>
        <w:jc w:val="both"/>
        <w:rPr>
          <w:rFonts w:asciiTheme="majorBidi" w:eastAsia="Times New Roman" w:hAnsiTheme="majorBidi" w:cstheme="majorBidi"/>
          <w:lang w:val="ru-RU"/>
        </w:rPr>
      </w:pPr>
      <w:r w:rsidRPr="00324931">
        <w:rPr>
          <w:rFonts w:asciiTheme="majorBidi" w:eastAsia="Times New Roman" w:hAnsiTheme="majorBidi" w:cstheme="majorBidi"/>
          <w:lang w:val="ru-RU"/>
        </w:rPr>
        <w:lastRenderedPageBreak/>
        <w:t>- Обавезу за понуђача да приликом примопредаје предмета набавке</w:t>
      </w:r>
      <w:r w:rsidRPr="00C85442">
        <w:rPr>
          <w:rFonts w:asciiTheme="majorBidi" w:eastAsia="Times New Roman" w:hAnsiTheme="majorBidi" w:cstheme="majorBidi"/>
          <w:lang w:val="ru-RU"/>
        </w:rPr>
        <w:t xml:space="preserve"> изврши инсталацију и покретање решења у тестном окружењу које обезбеђује </w:t>
      </w:r>
      <w:r w:rsidRPr="00C85442">
        <w:rPr>
          <w:rFonts w:asciiTheme="majorBidi" w:hAnsiTheme="majorBidi" w:cstheme="majorBidi"/>
          <w:lang w:val="ru-RU"/>
        </w:rPr>
        <w:t>н</w:t>
      </w:r>
      <w:r w:rsidRPr="00C85442">
        <w:rPr>
          <w:rFonts w:asciiTheme="majorBidi" w:eastAsia="Times New Roman" w:hAnsiTheme="majorBidi" w:cstheme="majorBidi"/>
          <w:lang w:val="ru-RU"/>
        </w:rPr>
        <w:t>аручилац, и то у</w:t>
      </w:r>
      <w:r w:rsidRPr="00C85442">
        <w:rPr>
          <w:rFonts w:asciiTheme="majorBidi" w:hAnsiTheme="majorBidi" w:cstheme="majorBidi"/>
          <w:lang w:val="ru-RU"/>
        </w:rPr>
        <w:t xml:space="preserve"> </w:t>
      </w:r>
      <w:r w:rsidRPr="00C85442">
        <w:rPr>
          <w:rFonts w:asciiTheme="majorBidi" w:eastAsia="Times New Roman" w:hAnsiTheme="majorBidi" w:cstheme="majorBidi"/>
          <w:lang w:val="ru-RU"/>
        </w:rPr>
        <w:t xml:space="preserve">складу са унапред дефинисаним и достављеним тест сценаријима. </w:t>
      </w:r>
      <w:r w:rsidRPr="00324931">
        <w:rPr>
          <w:rFonts w:asciiTheme="majorBidi" w:eastAsia="Times New Roman" w:hAnsiTheme="majorBidi" w:cstheme="majorBidi"/>
          <w:lang w:val="ru-RU"/>
        </w:rPr>
        <w:t>Тек након успешног тестирања од стране обе уговорне стране, записнички се констатује пријем предложеног решења које је спремно за</w:t>
      </w:r>
      <w:r>
        <w:rPr>
          <w:rFonts w:asciiTheme="majorBidi" w:eastAsia="Times New Roman" w:hAnsiTheme="majorBidi" w:cstheme="majorBidi"/>
          <w:lang w:val="ru-RU"/>
        </w:rPr>
        <w:t xml:space="preserve"> инсталацију на</w:t>
      </w:r>
      <w:r w:rsidRPr="00324931">
        <w:rPr>
          <w:rFonts w:asciiTheme="majorBidi" w:eastAsia="Times New Roman" w:hAnsiTheme="majorBidi" w:cstheme="majorBidi"/>
          <w:lang w:val="ru-RU"/>
        </w:rPr>
        <w:t xml:space="preserve"> продукционо</w:t>
      </w:r>
      <w:r>
        <w:rPr>
          <w:rFonts w:asciiTheme="majorBidi" w:eastAsia="Times New Roman" w:hAnsiTheme="majorBidi" w:cstheme="majorBidi"/>
          <w:lang w:val="ru-RU"/>
        </w:rPr>
        <w:t>м</w:t>
      </w:r>
      <w:r w:rsidRPr="00324931">
        <w:rPr>
          <w:rFonts w:asciiTheme="majorBidi" w:eastAsia="Times New Roman" w:hAnsiTheme="majorBidi" w:cstheme="majorBidi"/>
          <w:lang w:val="ru-RU"/>
        </w:rPr>
        <w:t xml:space="preserve"> окружењ</w:t>
      </w:r>
      <w:r>
        <w:rPr>
          <w:rFonts w:asciiTheme="majorBidi" w:eastAsia="Times New Roman" w:hAnsiTheme="majorBidi" w:cstheme="majorBidi"/>
          <w:lang w:val="ru-RU"/>
        </w:rPr>
        <w:t>у</w:t>
      </w:r>
      <w:r w:rsidRPr="00C85442">
        <w:rPr>
          <w:rFonts w:asciiTheme="majorBidi" w:eastAsia="Times New Roman" w:hAnsiTheme="majorBidi" w:cstheme="majorBidi"/>
          <w:lang w:val="ru-RU"/>
        </w:rPr>
        <w:t>;</w:t>
      </w:r>
    </w:p>
    <w:p w14:paraId="3396A0CD" w14:textId="77777777" w:rsidR="00C85442" w:rsidRPr="00C85442" w:rsidRDefault="00C85442" w:rsidP="00C85442">
      <w:pPr>
        <w:spacing w:line="276" w:lineRule="auto"/>
        <w:jc w:val="both"/>
        <w:rPr>
          <w:rFonts w:asciiTheme="majorBidi" w:hAnsiTheme="majorBidi" w:cstheme="majorBidi"/>
          <w:lang w:val="ru-RU"/>
        </w:rPr>
      </w:pPr>
      <w:r w:rsidRPr="00C85442">
        <w:rPr>
          <w:rFonts w:asciiTheme="majorBidi" w:hAnsiTheme="majorBidi" w:cstheme="majorBidi"/>
          <w:lang w:val="ru-RU"/>
        </w:rPr>
        <w:t>- Захтеве у области информационе безбедности и заштите података о личности, укључујући обавезу усклађености са Законом о заштити података о личности и релевантним стандардим</w:t>
      </w:r>
      <w:r w:rsidRPr="004840B7">
        <w:rPr>
          <w:rFonts w:asciiTheme="majorBidi" w:hAnsiTheme="majorBidi" w:cstheme="majorBidi"/>
        </w:rPr>
        <w:t>a</w:t>
      </w:r>
      <w:r w:rsidRPr="00C85442">
        <w:rPr>
          <w:rFonts w:asciiTheme="majorBidi" w:hAnsiTheme="majorBidi" w:cstheme="majorBidi"/>
          <w:lang w:val="ru-RU"/>
        </w:rPr>
        <w:t>;</w:t>
      </w:r>
    </w:p>
    <w:p w14:paraId="34A3AA85" w14:textId="77777777" w:rsidR="00C85442" w:rsidRPr="00C85442" w:rsidRDefault="00C85442" w:rsidP="00C85442">
      <w:pPr>
        <w:spacing w:line="276" w:lineRule="auto"/>
        <w:jc w:val="both"/>
        <w:rPr>
          <w:rFonts w:asciiTheme="majorBidi" w:hAnsiTheme="majorBidi" w:cstheme="majorBidi"/>
          <w:lang w:val="ru-RU"/>
        </w:rPr>
      </w:pPr>
      <w:r w:rsidRPr="00C85442">
        <w:rPr>
          <w:rFonts w:asciiTheme="majorBidi" w:eastAsia="Times New Roman" w:hAnsiTheme="majorBidi" w:cstheme="majorBidi"/>
          <w:lang w:val="ru-RU"/>
        </w:rPr>
        <w:t>- Минимални гарантни рок;</w:t>
      </w:r>
    </w:p>
    <w:p w14:paraId="05D18630" w14:textId="77777777" w:rsidR="00C85442" w:rsidRPr="00C85442" w:rsidRDefault="00C85442" w:rsidP="00C85442">
      <w:pPr>
        <w:spacing w:line="276" w:lineRule="auto"/>
        <w:jc w:val="both"/>
        <w:rPr>
          <w:rFonts w:asciiTheme="majorBidi" w:hAnsiTheme="majorBidi" w:cstheme="majorBidi"/>
          <w:lang w:val="ru-RU"/>
        </w:rPr>
      </w:pPr>
      <w:r w:rsidRPr="00C85442">
        <w:rPr>
          <w:rFonts w:asciiTheme="majorBidi" w:hAnsiTheme="majorBidi" w:cstheme="majorBidi"/>
          <w:lang w:val="ru-RU"/>
        </w:rPr>
        <w:t>- Рок важења уговора;</w:t>
      </w:r>
    </w:p>
    <w:p w14:paraId="5215990E" w14:textId="77777777" w:rsidR="00C85442" w:rsidRPr="00C85442" w:rsidRDefault="00C85442" w:rsidP="00C85442">
      <w:pPr>
        <w:spacing w:line="276" w:lineRule="auto"/>
        <w:jc w:val="both"/>
        <w:rPr>
          <w:rFonts w:asciiTheme="majorBidi" w:hAnsiTheme="majorBidi" w:cstheme="majorBidi"/>
          <w:lang w:val="ru-RU"/>
        </w:rPr>
      </w:pPr>
      <w:r w:rsidRPr="00C85442">
        <w:rPr>
          <w:rFonts w:asciiTheme="majorBidi" w:hAnsiTheme="majorBidi" w:cstheme="majorBidi"/>
          <w:lang w:val="ru-RU"/>
        </w:rPr>
        <w:t xml:space="preserve">- Услове раскида уговора и сл. </w:t>
      </w:r>
      <w:bookmarkEnd w:id="44"/>
    </w:p>
    <w:p w14:paraId="219DA214" w14:textId="77777777" w:rsidR="00C85442" w:rsidRPr="00C85442" w:rsidRDefault="00C85442" w:rsidP="00C85442">
      <w:pPr>
        <w:spacing w:line="276" w:lineRule="auto"/>
        <w:jc w:val="both"/>
        <w:rPr>
          <w:rFonts w:asciiTheme="majorBidi" w:hAnsiTheme="majorBidi" w:cstheme="majorBidi"/>
          <w:lang w:val="ru-RU"/>
        </w:rPr>
      </w:pPr>
    </w:p>
    <w:p w14:paraId="375F93A3" w14:textId="726AD075" w:rsidR="00C85442" w:rsidRPr="00B17E00" w:rsidRDefault="00C85442" w:rsidP="00AD0A4C">
      <w:pPr>
        <w:pStyle w:val="Heading1"/>
        <w:numPr>
          <w:ilvl w:val="0"/>
          <w:numId w:val="12"/>
        </w:numPr>
        <w:jc w:val="center"/>
        <w:rPr>
          <w:lang w:val="ru-RU"/>
        </w:rPr>
      </w:pPr>
      <w:bookmarkStart w:id="45" w:name="_Hlk202132739"/>
      <w:bookmarkStart w:id="46" w:name="_Toc207369803"/>
      <w:r w:rsidRPr="00B17E00">
        <w:rPr>
          <w:lang w:val="ru-RU"/>
        </w:rPr>
        <w:t>ОДРЖАВАЊЕ И НАДОГРАДЊА ПОСТОЈЕЋИХ СОФТВЕРСКИХ СИСТЕМА</w:t>
      </w:r>
      <w:bookmarkEnd w:id="45"/>
      <w:bookmarkEnd w:id="46"/>
    </w:p>
    <w:p w14:paraId="68AF9ACC" w14:textId="77777777" w:rsidR="00C85442" w:rsidRPr="00C85442" w:rsidRDefault="00C85442" w:rsidP="00C85442">
      <w:pPr>
        <w:pStyle w:val="ListParagraph"/>
        <w:spacing w:after="0" w:line="276" w:lineRule="auto"/>
        <w:ind w:left="360"/>
        <w:jc w:val="both"/>
        <w:rPr>
          <w:rFonts w:asciiTheme="majorBidi" w:eastAsia="Times New Roman" w:hAnsiTheme="majorBidi" w:cstheme="majorBidi"/>
          <w:b/>
          <w:bCs/>
          <w:kern w:val="0"/>
          <w:sz w:val="28"/>
          <w:szCs w:val="28"/>
          <w:lang w:val="ru-RU"/>
          <w14:ligatures w14:val="none"/>
        </w:rPr>
      </w:pPr>
    </w:p>
    <w:p w14:paraId="33D261FF" w14:textId="16887C89" w:rsidR="00C85442" w:rsidRPr="00B17E00" w:rsidRDefault="00AD0A4C" w:rsidP="00B17E00">
      <w:pPr>
        <w:pStyle w:val="Heading2"/>
        <w:jc w:val="both"/>
        <w:rPr>
          <w:lang w:val="ru-RU"/>
        </w:rPr>
      </w:pPr>
      <w:bookmarkStart w:id="47" w:name="_Toc207369804"/>
      <w:r w:rsidRPr="00AD0A4C">
        <w:rPr>
          <w:lang w:val="ru-RU"/>
        </w:rPr>
        <w:t xml:space="preserve">8.1 </w:t>
      </w:r>
      <w:r w:rsidR="00C85442" w:rsidRPr="00B17E00">
        <w:rPr>
          <w:lang w:val="ru-RU"/>
        </w:rPr>
        <w:t>Општи о услугама набавке и надоградње постојећих софтверских решења</w:t>
      </w:r>
      <w:bookmarkEnd w:id="47"/>
      <w:r w:rsidR="00C85442" w:rsidRPr="00B17E00">
        <w:rPr>
          <w:lang w:val="ru-RU"/>
        </w:rPr>
        <w:t xml:space="preserve"> </w:t>
      </w:r>
    </w:p>
    <w:p w14:paraId="29063DF8" w14:textId="77777777" w:rsidR="00C85442" w:rsidRPr="00B17E00" w:rsidRDefault="00C85442" w:rsidP="00B17E00">
      <w:pPr>
        <w:pStyle w:val="Heading2"/>
        <w:jc w:val="both"/>
        <w:rPr>
          <w:lang w:val="ru-RU"/>
        </w:rPr>
      </w:pPr>
    </w:p>
    <w:p w14:paraId="6F840DC3"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t>Одржавање и надоградња софтверских решења представљају кључне процесе за очување функционалности, безбедности и дугорочне одрживости информационих система који се користе у јавном сектору. Софтвер, као динамички производ, подложан је променама у законодавству, технологији и пословним процесима, те је неопходно његово континуирано усклађивање са новонасталим захтевима. Редовно одржавање спречава техничке кварове, побољшава перформансе и омогућава брзу реакцију у случају безбедносних инцидената.</w:t>
      </w:r>
    </w:p>
    <w:p w14:paraId="3810D44C"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t>Надоградња софтвера обухвата увођење нових функционалности, побољшање корисничког искуства и интеграцију са другим системима, чиме се омогућава стално унапређење рада и услуга наручиоца. Без систематског одржавања и надоградње, долази до застаревања система, смањења ефикасности и повећања оперативних ризика.</w:t>
      </w:r>
    </w:p>
    <w:p w14:paraId="78AD3528"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t>У јавној управи, стабилан и ажуран софтвер директно утиче на квалитет услуга које се пружају грађанима и привреди. Ова јавна услуга има стратешки значај јер омогућава поузданост података, заштиту приватности и континуирану доступност дигиталних сервиса.</w:t>
      </w:r>
    </w:p>
    <w:p w14:paraId="27DD3FA9"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t>Зато је важно уговорно дефинисати све аспекте одржавања и надоградње софтверског решења, укључујући динамику, методе рада, врсте подршке и време реакције. Правилно планирана и реализована услуга одржавања представља инвестицију у стабилност, сигурност и унапређење целокупног информационог система наручиоца.</w:t>
      </w:r>
    </w:p>
    <w:p w14:paraId="6DE0013F" w14:textId="77777777" w:rsidR="00C85442" w:rsidRPr="00C85442" w:rsidRDefault="00C85442" w:rsidP="00C85442">
      <w:pPr>
        <w:spacing w:line="276" w:lineRule="auto"/>
        <w:ind w:firstLine="720"/>
        <w:jc w:val="both"/>
        <w:rPr>
          <w:rFonts w:asciiTheme="majorBidi" w:eastAsia="Times New Roman" w:hAnsiTheme="majorBidi" w:cstheme="majorBidi"/>
          <w:lang w:val="ru-RU"/>
        </w:rPr>
      </w:pPr>
    </w:p>
    <w:p w14:paraId="459CB955" w14:textId="77777777" w:rsidR="00C85442" w:rsidRPr="00C85442" w:rsidRDefault="00C85442" w:rsidP="00C85442">
      <w:pPr>
        <w:spacing w:line="276" w:lineRule="auto"/>
        <w:jc w:val="both"/>
        <w:rPr>
          <w:rFonts w:asciiTheme="majorBidi" w:eastAsia="Times New Roman" w:hAnsiTheme="majorBidi" w:cstheme="majorBidi"/>
          <w:lang w:val="ru-RU"/>
        </w:rPr>
      </w:pPr>
    </w:p>
    <w:p w14:paraId="287EDE01" w14:textId="7FF98061" w:rsidR="00C85442" w:rsidRPr="00B17E00" w:rsidRDefault="00AD0A4C" w:rsidP="00B17E00">
      <w:pPr>
        <w:spacing w:line="276" w:lineRule="auto"/>
        <w:rPr>
          <w:rStyle w:val="Heading2Char"/>
          <w:rFonts w:eastAsiaTheme="minorHAnsi"/>
          <w:lang w:val="ru-RU"/>
        </w:rPr>
      </w:pPr>
      <w:bookmarkStart w:id="48" w:name="_Toc207369805"/>
      <w:r>
        <w:rPr>
          <w:rStyle w:val="Heading2Char"/>
          <w:rFonts w:eastAsiaTheme="minorHAnsi"/>
          <w:lang w:val="en-US"/>
        </w:rPr>
        <w:t xml:space="preserve">8.2 </w:t>
      </w:r>
      <w:r w:rsidR="00C85442" w:rsidRPr="00B17E00">
        <w:rPr>
          <w:rStyle w:val="Heading2Char"/>
          <w:rFonts w:eastAsiaTheme="minorHAnsi"/>
          <w:lang w:val="ru-RU"/>
        </w:rPr>
        <w:t>Опште о техничким спецификацијама</w:t>
      </w:r>
      <w:bookmarkEnd w:id="48"/>
    </w:p>
    <w:p w14:paraId="261783F6" w14:textId="77777777" w:rsidR="00C85442" w:rsidRPr="00C85442" w:rsidRDefault="00C85442" w:rsidP="00C85442">
      <w:pPr>
        <w:spacing w:line="276" w:lineRule="auto"/>
        <w:jc w:val="both"/>
        <w:rPr>
          <w:rFonts w:asciiTheme="majorBidi" w:eastAsia="Times New Roman" w:hAnsiTheme="majorBidi" w:cstheme="majorBidi"/>
          <w:lang w:val="ru-RU"/>
        </w:rPr>
      </w:pPr>
    </w:p>
    <w:p w14:paraId="6F2E45A9"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Техничка спецификација за јавну набавку услуга одржавања и надоградње постојећег софтверског решења треба да буде формулисана на јасан, прецизан и технолошки неутралан начин, како би се омогућила равноправна конкуренција међу понуђачима и обезбедило квалитетно и правовремено пружање услуга. Спецификација треба да обухвати све релевантне аспекте постојећег система, као и очекиване обавезе понуђача у погледу текућег одржавања, адаптација и надоградњи софтвера.</w:t>
      </w:r>
    </w:p>
    <w:p w14:paraId="5D3367AB" w14:textId="77777777" w:rsidR="00C85442" w:rsidRPr="00C85442" w:rsidRDefault="00C85442" w:rsidP="00C85442">
      <w:pPr>
        <w:spacing w:line="276" w:lineRule="auto"/>
        <w:ind w:firstLine="720"/>
        <w:jc w:val="both"/>
        <w:rPr>
          <w:rFonts w:asciiTheme="majorBidi" w:hAnsiTheme="majorBidi" w:cstheme="majorBidi"/>
          <w:lang w:val="ru-RU"/>
        </w:rPr>
      </w:pPr>
      <w:proofErr w:type="spellStart"/>
      <w:r w:rsidRPr="004840B7">
        <w:rPr>
          <w:rFonts w:asciiTheme="majorBidi" w:hAnsiTheme="majorBidi" w:cstheme="majorBidi"/>
        </w:rPr>
        <w:t>Te</w:t>
      </w:r>
      <w:proofErr w:type="spellEnd"/>
      <w:r w:rsidRPr="00C85442">
        <w:rPr>
          <w:rFonts w:asciiTheme="majorBidi" w:hAnsiTheme="majorBidi" w:cstheme="majorBidi"/>
          <w:lang w:val="ru-RU"/>
        </w:rPr>
        <w:t>хничка спецификације би требало да обухвати општи опис предмета набавке, уз јасно навођење да се ради о услугама текућег и адаптивног одржавања, као и надоградњи постојећег софтверског решења које је већ у продуктивној употреби код наручиоца. Опис такође треба да садржи сврху решења, основне пословне процесе које покрива, као и његову критичност за функционисање установе.</w:t>
      </w:r>
    </w:p>
    <w:p w14:paraId="181CEDF4"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У наставку, потребно је описати сам постојећи софтвер. То обухвата кратак технички опис (платформу на којој је изграђен, програмски језик, базу података, веб или десктоп интерфејс, итд.), као и информације о власништву над решењем, доступности изворног кода, постојању техничке документације, могућим интеграцијама са другим системима или сервисима, као и да ли је у питању софтвер по мери или комерцијално решење.</w:t>
      </w:r>
    </w:p>
    <w:p w14:paraId="28E17386"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 xml:space="preserve">Један од кључних елемената техничке спецификације је опис обима и врсте услуга које се очекују од изабраног понуђача. </w:t>
      </w:r>
      <w:bookmarkStart w:id="49" w:name="_Hlk202819898"/>
      <w:r w:rsidRPr="00C85442">
        <w:rPr>
          <w:rFonts w:asciiTheme="majorBidi" w:hAnsiTheme="majorBidi" w:cstheme="majorBidi"/>
          <w:lang w:val="ru-RU"/>
        </w:rPr>
        <w:t>Ово укључује текуће одржавање (отклањање грешака, техничка подршка, превентивно одржавање), адаптивно одржавање (прилагођавање променама у прописима или организационим захтевима), као и надоградњу и даљи развој функционалности по захтеву наручиоца. Неопходно је дефинисати и приоритете интервенција, као и очекивано време реакције и отклањања проблема у складу са њиховом критичношћу.</w:t>
      </w:r>
    </w:p>
    <w:bookmarkEnd w:id="49"/>
    <w:p w14:paraId="6C1992E6"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 xml:space="preserve">Спецификација треба да садржи и опис </w:t>
      </w:r>
      <w:bookmarkStart w:id="50" w:name="_Hlk202820045"/>
      <w:r w:rsidRPr="00C85442">
        <w:rPr>
          <w:rFonts w:asciiTheme="majorBidi" w:hAnsiTheme="majorBidi" w:cstheme="majorBidi"/>
          <w:lang w:val="ru-RU"/>
        </w:rPr>
        <w:t>начина пружања услуга, укључујући доступне канале комуникације са понуђачем (телефон, е-пошта, тикет систем), радно време подршке, начин евидентирања интервенција и обавезу достављања периодичних извештаја о реализованим активностима. Пожељно је прописати и услове под којима се надоградње или измене сматрају прихваћеним, као и период тестирања и стабилизације нових функционалности.</w:t>
      </w:r>
    </w:p>
    <w:bookmarkEnd w:id="50"/>
    <w:p w14:paraId="2C257CBD"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Поред тога, важно је дефинисати услове у погледу тима који ће бити ангажован на реализацији уговора, са јасним захтевима у погледу квалификација, искуства и референци, као и евентуалним условом да поједини чланови тима морају имати искуство у раду на конкретном софтверу који је предмет набавке.</w:t>
      </w:r>
    </w:p>
    <w:p w14:paraId="352F29D0"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 xml:space="preserve">У погледу безбедности и заштите података, спецификација треба да укључи </w:t>
      </w:r>
      <w:bookmarkStart w:id="51" w:name="_Hlk202820210"/>
      <w:r w:rsidRPr="00C85442">
        <w:rPr>
          <w:rFonts w:asciiTheme="majorBidi" w:hAnsiTheme="majorBidi" w:cstheme="majorBidi"/>
          <w:lang w:val="ru-RU"/>
        </w:rPr>
        <w:t xml:space="preserve">обавезу понуђача да поступа у складу са релевантним прописима, као што су закон о заштити података о личности и интерне политике наручиоца, уз обезбеђење мера заштите интегритета, поверљивости и доступности података. Уколико се обрађују </w:t>
      </w:r>
      <w:r w:rsidRPr="00C85442">
        <w:rPr>
          <w:rFonts w:asciiTheme="majorBidi" w:hAnsiTheme="majorBidi" w:cstheme="majorBidi"/>
          <w:lang w:val="ru-RU"/>
        </w:rPr>
        <w:lastRenderedPageBreak/>
        <w:t>осетљиви подаци или се ради о критичним системима, могу се тражити релевантни безбедносни сертификати.</w:t>
      </w:r>
    </w:p>
    <w:p w14:paraId="6D63F184"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Техничка спецификација такође треба да регулише питања интелектуалне својине -  нарочито у случају развоја нових функционалности - где је пожељно дефинисати да сва права на резултате рада прелазе у власништво наручиоца, осим ако је другачије уговорено.</w:t>
      </w:r>
    </w:p>
    <w:p w14:paraId="2E3556CE"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На крају, пожељно је да техничка спецификација садржи и услове у вези са извештавањем, учешћем понуђача на састанцима, подршком током интерних и екстерних контрола, као и начином докуменовања свих измена и интервенција у систему.</w:t>
      </w:r>
    </w:p>
    <w:bookmarkEnd w:id="51"/>
    <w:p w14:paraId="4F4FEE6F" w14:textId="77777777" w:rsidR="00C85442" w:rsidRPr="00C85442" w:rsidRDefault="00C85442" w:rsidP="00C85442">
      <w:pPr>
        <w:spacing w:line="276" w:lineRule="auto"/>
        <w:jc w:val="both"/>
        <w:rPr>
          <w:rFonts w:asciiTheme="majorBidi" w:hAnsiTheme="majorBidi" w:cstheme="majorBidi"/>
          <w:lang w:val="ru-RU"/>
        </w:rPr>
      </w:pPr>
    </w:p>
    <w:p w14:paraId="487AEABF" w14:textId="0E6DF917" w:rsidR="00C85442" w:rsidRPr="00B17E00" w:rsidRDefault="00AD0A4C" w:rsidP="00B17E00">
      <w:pPr>
        <w:pStyle w:val="Heading2"/>
        <w:jc w:val="both"/>
        <w:rPr>
          <w:lang w:val="ru-RU"/>
        </w:rPr>
      </w:pPr>
      <w:bookmarkStart w:id="52" w:name="_Toc207369806"/>
      <w:r w:rsidRPr="00AD0A4C">
        <w:rPr>
          <w:lang w:val="ru-RU"/>
        </w:rPr>
        <w:t xml:space="preserve">8.3 </w:t>
      </w:r>
      <w:r w:rsidR="00C85442" w:rsidRPr="00B17E00">
        <w:rPr>
          <w:lang w:val="ru-RU"/>
        </w:rPr>
        <w:t>Опште о критеријумима за квалитативни избор привредног субјекта</w:t>
      </w:r>
      <w:bookmarkEnd w:id="52"/>
    </w:p>
    <w:p w14:paraId="2E8C73BC" w14:textId="77777777" w:rsidR="00C85442" w:rsidRPr="00C85442" w:rsidRDefault="00C85442" w:rsidP="00C85442">
      <w:pPr>
        <w:spacing w:line="276" w:lineRule="auto"/>
        <w:jc w:val="both"/>
        <w:rPr>
          <w:rFonts w:asciiTheme="majorBidi" w:hAnsiTheme="majorBidi" w:cstheme="majorBidi"/>
          <w:b/>
          <w:bCs/>
          <w:lang w:val="ru-RU"/>
        </w:rPr>
      </w:pPr>
    </w:p>
    <w:p w14:paraId="5D40BEAC"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У поступку јавне набавке услуга одржавања и надоградње постојећег софтверског решења, наручилац је овлашћен да утврди критеријуме за квалитативни избор привредног субјекта, односно услове који се односе на способност понуђача да професионално, технички и организационо реализује уговор. Ови критеријуми морају бити у складу са ЗЈН, али и са другим позитивноправним прописима који регулишу заштиту података о личности, информациону безбедност, електронско пословање и облигационе односе. Њихова сврха је да се обезбеди да уговор буде извршен на стручан, безбедан и поуздан начин, без угрожавања података или пословних процеса наручиоца.</w:t>
      </w:r>
    </w:p>
    <w:p w14:paraId="17DFC259"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У том контексту, наручилац има право да утврди да понуђач мора бити регистрован за обављање делатности која је предмет набавке, односно да поседује професионалну способност за пружање ИТ услуга. Може се захтевати да понуђач поседује искуство у успешно реализованим уговорима исте или сличне врсте у претходном релевантном периоду, што се доказује достављањем списка пројеката и потврдом да су ти послови извршени у складу са уговором. Такође, наручилац може предвидети да понуђач мора располагати стручним кадром који ће бити ангажован на реализацији уговора, при чему се тражи да ангажована лица имају релевантно образовање, искуство на сличним пројектима и, по могућности, важеће индустријске сертификате.</w:t>
      </w:r>
    </w:p>
    <w:p w14:paraId="7E2F9F74"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 xml:space="preserve">У случају да софтверско решење садржи или обрађује осетљиве или личне податке, може се захтевати да понуђач примењује мере техничке и организационе заштите у складу са законом о заштити података о личности и законом о информационој безбедности, као и да поседује важећи сертификат о информационој безбедности (нпр. </w:t>
      </w:r>
      <w:r w:rsidRPr="004840B7">
        <w:rPr>
          <w:rFonts w:asciiTheme="majorBidi" w:hAnsiTheme="majorBidi" w:cstheme="majorBidi"/>
        </w:rPr>
        <w:t>SRPS</w:t>
      </w:r>
      <w:r w:rsidRPr="00C85442">
        <w:rPr>
          <w:rFonts w:asciiTheme="majorBidi" w:hAnsiTheme="majorBidi" w:cstheme="majorBidi"/>
          <w:lang w:val="ru-RU"/>
        </w:rPr>
        <w:t xml:space="preserve"> </w:t>
      </w:r>
      <w:r w:rsidRPr="004840B7">
        <w:rPr>
          <w:rFonts w:asciiTheme="majorBidi" w:hAnsiTheme="majorBidi" w:cstheme="majorBidi"/>
        </w:rPr>
        <w:t>ISO</w:t>
      </w:r>
      <w:r w:rsidRPr="00C85442">
        <w:rPr>
          <w:rFonts w:asciiTheme="majorBidi" w:hAnsiTheme="majorBidi" w:cstheme="majorBidi"/>
          <w:lang w:val="ru-RU"/>
        </w:rPr>
        <w:t>/</w:t>
      </w:r>
      <w:r w:rsidRPr="004840B7">
        <w:rPr>
          <w:rFonts w:asciiTheme="majorBidi" w:hAnsiTheme="majorBidi" w:cstheme="majorBidi"/>
        </w:rPr>
        <w:t>IEC</w:t>
      </w:r>
      <w:r w:rsidRPr="00C85442">
        <w:rPr>
          <w:rFonts w:asciiTheme="majorBidi" w:hAnsiTheme="majorBidi" w:cstheme="majorBidi"/>
          <w:lang w:val="ru-RU"/>
        </w:rPr>
        <w:t xml:space="preserve"> 27001:2022/</w:t>
      </w:r>
      <w:proofErr w:type="spellStart"/>
      <w:r w:rsidRPr="004840B7">
        <w:rPr>
          <w:rFonts w:asciiTheme="majorBidi" w:hAnsiTheme="majorBidi" w:cstheme="majorBidi"/>
        </w:rPr>
        <w:t>Amd</w:t>
      </w:r>
      <w:proofErr w:type="spellEnd"/>
      <w:r w:rsidRPr="00C85442">
        <w:rPr>
          <w:rFonts w:asciiTheme="majorBidi" w:hAnsiTheme="majorBidi" w:cstheme="majorBidi"/>
          <w:lang w:val="ru-RU"/>
        </w:rPr>
        <w:t xml:space="preserve"> 1:2024). Наручилац такође може тражити доказе да понуђач има успостављене интерне процедуре заштите података, контролу приступа и праћење интервенција у продуктивном систему.</w:t>
      </w:r>
    </w:p>
    <w:p w14:paraId="04051E27"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lastRenderedPageBreak/>
        <w:t>У појединим случајевима, нарочито код набавки веће вредности или високог ризика, могу се тражити и докази о економској и финансијској стабилности понуђача, као што су извештаји о пословању, биланси стања или потврде пословних банака.</w:t>
      </w:r>
    </w:p>
    <w:p w14:paraId="53627F21"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Сви критеријуми морају бити формулисани на начин који не ограничава конкуренцију, морају бити сразмерни предмету набавке и морају се на јасан и објективан начин моћи проверити. Ниједан услов не сме бити дискриминаторски, већ мора бити оправдан у погледу техничке сложености и значаја софтвера који је предмет одржавања. Наручилац је такође дужан да у конкурсној документацији прецизно наведе врсту и облик доказа који ће бити прихваћени као доказ испуњености тих услова, као и последице ако се утврди да понуђач не испуњава неки од њих.</w:t>
      </w:r>
    </w:p>
    <w:p w14:paraId="04B40157" w14:textId="77777777" w:rsidR="00C85442" w:rsidRPr="00C85442" w:rsidRDefault="00C85442" w:rsidP="00C85442">
      <w:pPr>
        <w:spacing w:line="276" w:lineRule="auto"/>
        <w:ind w:firstLine="720"/>
        <w:jc w:val="both"/>
        <w:rPr>
          <w:rFonts w:asciiTheme="majorBidi" w:hAnsiTheme="majorBidi" w:cstheme="majorBidi"/>
          <w:lang w:val="ru-RU"/>
        </w:rPr>
      </w:pPr>
    </w:p>
    <w:p w14:paraId="08A40CBF" w14:textId="6EF97444" w:rsidR="00C85442" w:rsidRPr="00B17E00" w:rsidRDefault="00AD0A4C" w:rsidP="00B17E00">
      <w:pPr>
        <w:pStyle w:val="Heading2"/>
        <w:jc w:val="both"/>
        <w:rPr>
          <w:lang w:val="ru-RU"/>
        </w:rPr>
      </w:pPr>
      <w:bookmarkStart w:id="53" w:name="_Toc207369807"/>
      <w:r w:rsidRPr="00AD0A4C">
        <w:rPr>
          <w:lang w:val="ru-RU"/>
        </w:rPr>
        <w:t xml:space="preserve">8.4 </w:t>
      </w:r>
      <w:r w:rsidR="00C85442" w:rsidRPr="00B17E00">
        <w:rPr>
          <w:lang w:val="ru-RU"/>
        </w:rPr>
        <w:t>Опште о критеријумима за доделу уговора</w:t>
      </w:r>
      <w:bookmarkEnd w:id="53"/>
    </w:p>
    <w:p w14:paraId="1889C053" w14:textId="77777777" w:rsidR="00C85442" w:rsidRPr="00C85442" w:rsidRDefault="00C85442" w:rsidP="00C85442">
      <w:pPr>
        <w:pStyle w:val="ListParagraph"/>
        <w:spacing w:after="0" w:line="276" w:lineRule="auto"/>
        <w:ind w:left="360"/>
        <w:jc w:val="both"/>
        <w:rPr>
          <w:rFonts w:asciiTheme="majorBidi" w:hAnsiTheme="majorBidi" w:cstheme="majorBidi"/>
          <w:b/>
          <w:bCs/>
          <w:lang w:val="ru-RU"/>
        </w:rPr>
      </w:pPr>
    </w:p>
    <w:p w14:paraId="77A3E7D2"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 xml:space="preserve">Критеријум за доделу уговора о услугама одржавања и надоградњи софтвера треба да комбинује цену (укупни трошак) и квалитативне елементе као што су ниво услуге (енгл. </w:t>
      </w:r>
      <w:r w:rsidRPr="004840B7">
        <w:rPr>
          <w:rFonts w:asciiTheme="majorBidi" w:hAnsiTheme="majorBidi" w:cstheme="majorBidi"/>
        </w:rPr>
        <w:t>SLA</w:t>
      </w:r>
      <w:r w:rsidRPr="00C85442">
        <w:rPr>
          <w:rFonts w:asciiTheme="majorBidi" w:hAnsiTheme="majorBidi" w:cstheme="majorBidi"/>
          <w:lang w:val="ru-RU"/>
        </w:rPr>
        <w:t>–</w:t>
      </w:r>
      <w:r w:rsidRPr="004840B7">
        <w:rPr>
          <w:rFonts w:asciiTheme="majorBidi" w:hAnsiTheme="majorBidi" w:cstheme="majorBidi"/>
        </w:rPr>
        <w:t>Service</w:t>
      </w:r>
      <w:r w:rsidRPr="00C85442">
        <w:rPr>
          <w:rFonts w:asciiTheme="majorBidi" w:hAnsiTheme="majorBidi" w:cstheme="majorBidi"/>
          <w:lang w:val="ru-RU"/>
        </w:rPr>
        <w:t xml:space="preserve"> </w:t>
      </w:r>
      <w:r w:rsidRPr="004840B7">
        <w:rPr>
          <w:rFonts w:asciiTheme="majorBidi" w:hAnsiTheme="majorBidi" w:cstheme="majorBidi"/>
        </w:rPr>
        <w:t>Level</w:t>
      </w:r>
      <w:r w:rsidRPr="00C85442">
        <w:rPr>
          <w:rFonts w:asciiTheme="majorBidi" w:hAnsiTheme="majorBidi" w:cstheme="majorBidi"/>
          <w:lang w:val="ru-RU"/>
        </w:rPr>
        <w:t xml:space="preserve"> </w:t>
      </w:r>
      <w:r w:rsidRPr="004840B7">
        <w:rPr>
          <w:rFonts w:asciiTheme="majorBidi" w:hAnsiTheme="majorBidi" w:cstheme="majorBidi"/>
        </w:rPr>
        <w:t>Agreement</w:t>
      </w:r>
      <w:r w:rsidRPr="00C85442">
        <w:rPr>
          <w:rFonts w:asciiTheme="majorBidi" w:hAnsiTheme="majorBidi" w:cstheme="majorBidi"/>
          <w:lang w:val="ru-RU"/>
        </w:rPr>
        <w:t>), квалификације тима и методологија рада. Сви критеријуми морају бити јасно мерљиви и у директној вези са предметом набавке, уз транспарентне формуле бодовања које омогућавају објективно рангирање понуда.</w:t>
      </w:r>
    </w:p>
    <w:p w14:paraId="660161EA" w14:textId="77777777" w:rsidR="00C85442" w:rsidRPr="00C85442" w:rsidRDefault="00C85442" w:rsidP="00C85442">
      <w:pPr>
        <w:spacing w:line="276" w:lineRule="auto"/>
        <w:jc w:val="both"/>
        <w:rPr>
          <w:rFonts w:asciiTheme="majorBidi" w:hAnsiTheme="majorBidi" w:cstheme="majorBidi"/>
          <w:lang w:val="ru-RU"/>
        </w:rPr>
      </w:pPr>
    </w:p>
    <w:p w14:paraId="5E164D4F" w14:textId="2AD16FE8" w:rsidR="00C85442" w:rsidRPr="00B17E00" w:rsidRDefault="00AD0A4C" w:rsidP="00AD0A4C">
      <w:pPr>
        <w:pStyle w:val="Heading2"/>
        <w:rPr>
          <w:lang w:val="ru-RU"/>
        </w:rPr>
      </w:pPr>
      <w:bookmarkStart w:id="54" w:name="_Toc207369808"/>
      <w:r w:rsidRPr="00AD0A4C">
        <w:rPr>
          <w:lang w:val="ru-RU"/>
        </w:rPr>
        <w:t xml:space="preserve">8.5 </w:t>
      </w:r>
      <w:r w:rsidR="00C85442" w:rsidRPr="00B17E00">
        <w:rPr>
          <w:lang w:val="ru-RU"/>
        </w:rPr>
        <w:t>Пример јавне набаке услуга одржавања и надоградње постојећих софтверских система</w:t>
      </w:r>
      <w:bookmarkEnd w:id="54"/>
    </w:p>
    <w:p w14:paraId="18A0C0D8" w14:textId="77777777" w:rsidR="00C85442" w:rsidRPr="00B17E00" w:rsidRDefault="00C85442" w:rsidP="00AD0A4C">
      <w:pPr>
        <w:pStyle w:val="Heading2"/>
        <w:rPr>
          <w:lang w:val="ru-RU"/>
        </w:rPr>
      </w:pPr>
      <w:bookmarkStart w:id="55" w:name="_Toc207369809"/>
      <w:r w:rsidRPr="00B17E00">
        <w:rPr>
          <w:lang w:val="ru-RU"/>
        </w:rPr>
        <w:t xml:space="preserve">“Услуге одржавања и надоградње постојећег </w:t>
      </w:r>
      <w:r w:rsidRPr="004840B7">
        <w:t>SAP</w:t>
      </w:r>
      <w:r w:rsidRPr="00B17E00">
        <w:rPr>
          <w:lang w:val="ru-RU"/>
        </w:rPr>
        <w:t xml:space="preserve"> система”</w:t>
      </w:r>
      <w:bookmarkEnd w:id="55"/>
    </w:p>
    <w:p w14:paraId="6A12DC95" w14:textId="77777777" w:rsidR="00C85442" w:rsidRPr="00C85442" w:rsidRDefault="00C85442" w:rsidP="00AD0A4C">
      <w:pPr>
        <w:spacing w:line="276" w:lineRule="auto"/>
        <w:jc w:val="center"/>
        <w:rPr>
          <w:rFonts w:asciiTheme="majorBidi" w:hAnsiTheme="majorBidi" w:cstheme="majorBidi"/>
          <w:lang w:val="ru-RU"/>
        </w:rPr>
      </w:pPr>
    </w:p>
    <w:p w14:paraId="70A53038" w14:textId="68176C9C" w:rsidR="00C85442" w:rsidRPr="00B17E00" w:rsidRDefault="00C85442" w:rsidP="00B17E00">
      <w:pPr>
        <w:pStyle w:val="Heading4"/>
        <w:jc w:val="both"/>
        <w:rPr>
          <w:lang w:val="ru-RU"/>
        </w:rPr>
      </w:pPr>
      <w:r w:rsidRPr="00B17E00">
        <w:rPr>
          <w:lang w:val="ru-RU"/>
        </w:rPr>
        <w:t>Опис предмета набавке</w:t>
      </w:r>
    </w:p>
    <w:p w14:paraId="0C37CA5C" w14:textId="77777777" w:rsidR="00C85442" w:rsidRPr="00C85442" w:rsidRDefault="00C85442" w:rsidP="00C85442">
      <w:pPr>
        <w:spacing w:line="276" w:lineRule="auto"/>
        <w:jc w:val="both"/>
        <w:rPr>
          <w:rFonts w:asciiTheme="majorBidi" w:hAnsiTheme="majorBidi" w:cstheme="majorBidi"/>
          <w:lang w:val="ru-RU"/>
        </w:rPr>
      </w:pPr>
    </w:p>
    <w:p w14:paraId="535AE232"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 xml:space="preserve">Предмет јавне набавке су услуге текућег и адаптивног одржавања, надоградње функционалности постојећег </w:t>
      </w:r>
      <w:r w:rsidRPr="004840B7">
        <w:rPr>
          <w:rFonts w:asciiTheme="majorBidi" w:hAnsiTheme="majorBidi" w:cstheme="majorBidi"/>
        </w:rPr>
        <w:t>SAP</w:t>
      </w:r>
      <w:r w:rsidRPr="00C85442">
        <w:rPr>
          <w:rFonts w:asciiTheme="majorBidi" w:hAnsiTheme="majorBidi" w:cstheme="majorBidi"/>
          <w:lang w:val="ru-RU"/>
        </w:rPr>
        <w:t xml:space="preserve"> система, као и послови везани за информациону безбедност и заштиту података у оквиру </w:t>
      </w:r>
      <w:r w:rsidRPr="004840B7">
        <w:rPr>
          <w:rFonts w:asciiTheme="majorBidi" w:hAnsiTheme="majorBidi" w:cstheme="majorBidi"/>
        </w:rPr>
        <w:t>SAP</w:t>
      </w:r>
      <w:r w:rsidRPr="00C85442">
        <w:rPr>
          <w:rFonts w:asciiTheme="majorBidi" w:hAnsiTheme="majorBidi" w:cstheme="majorBidi"/>
          <w:lang w:val="ru-RU"/>
        </w:rPr>
        <w:t xml:space="preserve"> окружења наручиоца. </w:t>
      </w:r>
    </w:p>
    <w:p w14:paraId="60A46989" w14:textId="77777777" w:rsidR="00C85442" w:rsidRPr="004840B7" w:rsidRDefault="00C85442" w:rsidP="00C85442">
      <w:pPr>
        <w:pStyle w:val="NormalWeb"/>
        <w:spacing w:before="0" w:beforeAutospacing="0" w:after="0" w:afterAutospacing="0" w:line="276" w:lineRule="auto"/>
        <w:jc w:val="both"/>
        <w:rPr>
          <w:rFonts w:asciiTheme="majorBidi" w:hAnsiTheme="majorBidi" w:cstheme="majorBidi"/>
        </w:rPr>
      </w:pPr>
      <w:r w:rsidRPr="004840B7">
        <w:rPr>
          <w:rFonts w:asciiTheme="majorBidi" w:hAnsiTheme="majorBidi" w:cstheme="majorBidi"/>
        </w:rPr>
        <w:t xml:space="preserve">SAP </w:t>
      </w:r>
      <w:proofErr w:type="spellStart"/>
      <w:r w:rsidRPr="004840B7">
        <w:rPr>
          <w:rFonts w:asciiTheme="majorBidi" w:hAnsiTheme="majorBidi" w:cstheme="majorBidi"/>
        </w:rPr>
        <w:t>систем</w:t>
      </w:r>
      <w:proofErr w:type="spellEnd"/>
      <w:r w:rsidRPr="004840B7">
        <w:rPr>
          <w:rFonts w:asciiTheme="majorBidi" w:hAnsiTheme="majorBidi" w:cstheme="majorBidi"/>
        </w:rPr>
        <w:t xml:space="preserve"> </w:t>
      </w:r>
      <w:proofErr w:type="spellStart"/>
      <w:r w:rsidRPr="004840B7">
        <w:rPr>
          <w:rFonts w:asciiTheme="majorBidi" w:hAnsiTheme="majorBidi" w:cstheme="majorBidi"/>
        </w:rPr>
        <w:t>обухвата</w:t>
      </w:r>
      <w:proofErr w:type="spellEnd"/>
      <w:r w:rsidRPr="004840B7">
        <w:rPr>
          <w:rFonts w:asciiTheme="majorBidi" w:hAnsiTheme="majorBidi" w:cstheme="majorBidi"/>
        </w:rPr>
        <w:t>:</w:t>
      </w:r>
    </w:p>
    <w:p w14:paraId="1E7190A7" w14:textId="77777777" w:rsidR="00C85442" w:rsidRPr="004840B7" w:rsidRDefault="00C85442" w:rsidP="00C85442">
      <w:pPr>
        <w:pStyle w:val="NormalWeb"/>
        <w:numPr>
          <w:ilvl w:val="0"/>
          <w:numId w:val="21"/>
        </w:numPr>
        <w:spacing w:before="0" w:beforeAutospacing="0" w:after="0" w:afterAutospacing="0" w:line="276" w:lineRule="auto"/>
        <w:jc w:val="both"/>
        <w:rPr>
          <w:rFonts w:asciiTheme="majorBidi" w:hAnsiTheme="majorBidi" w:cstheme="majorBidi"/>
        </w:rPr>
      </w:pPr>
      <w:r w:rsidRPr="004840B7">
        <w:rPr>
          <w:rFonts w:asciiTheme="majorBidi" w:hAnsiTheme="majorBidi" w:cstheme="majorBidi"/>
        </w:rPr>
        <w:t xml:space="preserve">SAP ERP </w:t>
      </w:r>
      <w:proofErr w:type="spellStart"/>
      <w:r w:rsidRPr="004840B7">
        <w:rPr>
          <w:rFonts w:asciiTheme="majorBidi" w:hAnsiTheme="majorBidi" w:cstheme="majorBidi"/>
        </w:rPr>
        <w:t>инстанце</w:t>
      </w:r>
      <w:proofErr w:type="spellEnd"/>
      <w:r w:rsidRPr="004840B7">
        <w:rPr>
          <w:rFonts w:asciiTheme="majorBidi" w:hAnsiTheme="majorBidi" w:cstheme="majorBidi"/>
        </w:rPr>
        <w:t xml:space="preserve"> у:</w:t>
      </w:r>
    </w:p>
    <w:p w14:paraId="05C70F05" w14:textId="77777777" w:rsidR="00C85442" w:rsidRPr="004840B7" w:rsidRDefault="00C85442" w:rsidP="00C85442">
      <w:pPr>
        <w:pStyle w:val="NormalWeb"/>
        <w:spacing w:before="0" w:beforeAutospacing="0" w:after="0" w:afterAutospacing="0" w:line="276" w:lineRule="auto"/>
        <w:ind w:left="720"/>
        <w:jc w:val="both"/>
        <w:rPr>
          <w:rFonts w:asciiTheme="majorBidi" w:hAnsiTheme="majorBidi" w:cstheme="majorBidi"/>
        </w:rPr>
      </w:pPr>
      <w:r w:rsidRPr="004840B7">
        <w:rPr>
          <w:rFonts w:asciiTheme="majorBidi" w:hAnsiTheme="majorBidi" w:cstheme="majorBidi"/>
        </w:rPr>
        <w:t xml:space="preserve">- </w:t>
      </w:r>
      <w:proofErr w:type="spellStart"/>
      <w:r w:rsidRPr="004840B7">
        <w:rPr>
          <w:rFonts w:asciiTheme="majorBidi" w:hAnsiTheme="majorBidi" w:cstheme="majorBidi"/>
        </w:rPr>
        <w:t>развојном</w:t>
      </w:r>
      <w:proofErr w:type="spellEnd"/>
      <w:r w:rsidRPr="004840B7">
        <w:rPr>
          <w:rFonts w:asciiTheme="majorBidi" w:hAnsiTheme="majorBidi" w:cstheme="majorBidi"/>
        </w:rPr>
        <w:t xml:space="preserve"> (DEV)</w:t>
      </w:r>
    </w:p>
    <w:p w14:paraId="4097D6B5" w14:textId="77777777" w:rsidR="00C85442" w:rsidRPr="004840B7" w:rsidRDefault="00C85442" w:rsidP="00C85442">
      <w:pPr>
        <w:pStyle w:val="NormalWeb"/>
        <w:spacing w:before="0" w:beforeAutospacing="0" w:after="0" w:afterAutospacing="0" w:line="276" w:lineRule="auto"/>
        <w:ind w:left="720"/>
        <w:jc w:val="both"/>
        <w:rPr>
          <w:rFonts w:asciiTheme="majorBidi" w:hAnsiTheme="majorBidi" w:cstheme="majorBidi"/>
        </w:rPr>
      </w:pPr>
      <w:r w:rsidRPr="004840B7">
        <w:rPr>
          <w:rFonts w:asciiTheme="majorBidi" w:hAnsiTheme="majorBidi" w:cstheme="majorBidi"/>
        </w:rPr>
        <w:t xml:space="preserve">- </w:t>
      </w:r>
      <w:proofErr w:type="spellStart"/>
      <w:r w:rsidRPr="004840B7">
        <w:rPr>
          <w:rFonts w:asciiTheme="majorBidi" w:hAnsiTheme="majorBidi" w:cstheme="majorBidi"/>
        </w:rPr>
        <w:t>тестном</w:t>
      </w:r>
      <w:proofErr w:type="spellEnd"/>
      <w:r w:rsidRPr="004840B7">
        <w:rPr>
          <w:rFonts w:asciiTheme="majorBidi" w:hAnsiTheme="majorBidi" w:cstheme="majorBidi"/>
        </w:rPr>
        <w:t xml:space="preserve"> (QAS)</w:t>
      </w:r>
    </w:p>
    <w:p w14:paraId="1C14B7D2" w14:textId="77777777" w:rsidR="00C85442" w:rsidRPr="004840B7" w:rsidRDefault="00C85442" w:rsidP="00C85442">
      <w:pPr>
        <w:pStyle w:val="NormalWeb"/>
        <w:spacing w:before="0" w:beforeAutospacing="0" w:after="0" w:afterAutospacing="0" w:line="276" w:lineRule="auto"/>
        <w:ind w:left="720"/>
        <w:jc w:val="both"/>
        <w:rPr>
          <w:rFonts w:asciiTheme="majorBidi" w:hAnsiTheme="majorBidi" w:cstheme="majorBidi"/>
        </w:rPr>
      </w:pPr>
      <w:r w:rsidRPr="004840B7">
        <w:rPr>
          <w:rFonts w:asciiTheme="majorBidi" w:hAnsiTheme="majorBidi" w:cstheme="majorBidi"/>
        </w:rPr>
        <w:t xml:space="preserve">- </w:t>
      </w:r>
      <w:proofErr w:type="spellStart"/>
      <w:r w:rsidRPr="004840B7">
        <w:rPr>
          <w:rFonts w:asciiTheme="majorBidi" w:hAnsiTheme="majorBidi" w:cstheme="majorBidi"/>
        </w:rPr>
        <w:t>продукционом</w:t>
      </w:r>
      <w:proofErr w:type="spellEnd"/>
      <w:r w:rsidRPr="004840B7">
        <w:rPr>
          <w:rFonts w:asciiTheme="majorBidi" w:hAnsiTheme="majorBidi" w:cstheme="majorBidi"/>
        </w:rPr>
        <w:t xml:space="preserve"> (PRD) </w:t>
      </w:r>
      <w:proofErr w:type="spellStart"/>
      <w:r w:rsidRPr="004840B7">
        <w:rPr>
          <w:rFonts w:asciiTheme="majorBidi" w:hAnsiTheme="majorBidi" w:cstheme="majorBidi"/>
        </w:rPr>
        <w:t>окружењу</w:t>
      </w:r>
      <w:proofErr w:type="spellEnd"/>
      <w:r w:rsidRPr="004840B7">
        <w:rPr>
          <w:rFonts w:asciiTheme="majorBidi" w:hAnsiTheme="majorBidi" w:cstheme="majorBidi"/>
        </w:rPr>
        <w:t>;</w:t>
      </w:r>
    </w:p>
    <w:p w14:paraId="61DCB380" w14:textId="77777777" w:rsidR="00C85442" w:rsidRPr="00C85442" w:rsidRDefault="00C85442" w:rsidP="00C85442">
      <w:pPr>
        <w:pStyle w:val="NormalWeb"/>
        <w:numPr>
          <w:ilvl w:val="0"/>
          <w:numId w:val="16"/>
        </w:numPr>
        <w:spacing w:before="0" w:beforeAutospacing="0" w:after="0" w:afterAutospacing="0" w:line="276" w:lineRule="auto"/>
        <w:jc w:val="both"/>
        <w:rPr>
          <w:rFonts w:asciiTheme="majorBidi" w:hAnsiTheme="majorBidi" w:cstheme="majorBidi"/>
          <w:lang w:val="ru-RU"/>
        </w:rPr>
      </w:pPr>
      <w:r w:rsidRPr="004840B7">
        <w:rPr>
          <w:rFonts w:asciiTheme="majorBidi" w:hAnsiTheme="majorBidi" w:cstheme="majorBidi"/>
        </w:rPr>
        <w:t>SAP</w:t>
      </w:r>
      <w:r w:rsidRPr="00C85442">
        <w:rPr>
          <w:rFonts w:asciiTheme="majorBidi" w:hAnsiTheme="majorBidi" w:cstheme="majorBidi"/>
          <w:lang w:val="ru-RU"/>
        </w:rPr>
        <w:t xml:space="preserve"> </w:t>
      </w:r>
      <w:r w:rsidRPr="004840B7">
        <w:rPr>
          <w:rFonts w:asciiTheme="majorBidi" w:hAnsiTheme="majorBidi" w:cstheme="majorBidi"/>
        </w:rPr>
        <w:t>Solution</w:t>
      </w:r>
      <w:r w:rsidRPr="00C85442">
        <w:rPr>
          <w:rFonts w:asciiTheme="majorBidi" w:hAnsiTheme="majorBidi" w:cstheme="majorBidi"/>
          <w:lang w:val="ru-RU"/>
        </w:rPr>
        <w:t xml:space="preserve"> </w:t>
      </w:r>
      <w:r w:rsidRPr="004840B7">
        <w:rPr>
          <w:rFonts w:asciiTheme="majorBidi" w:hAnsiTheme="majorBidi" w:cstheme="majorBidi"/>
        </w:rPr>
        <w:t>Manager</w:t>
      </w:r>
      <w:r w:rsidRPr="00C85442">
        <w:rPr>
          <w:rFonts w:asciiTheme="majorBidi" w:hAnsiTheme="majorBidi" w:cstheme="majorBidi"/>
          <w:lang w:val="ru-RU"/>
        </w:rPr>
        <w:t xml:space="preserve"> за мониторинг, управљање променама (</w:t>
      </w:r>
      <w:proofErr w:type="spellStart"/>
      <w:r w:rsidRPr="004840B7">
        <w:rPr>
          <w:rFonts w:asciiTheme="majorBidi" w:hAnsiTheme="majorBidi" w:cstheme="majorBidi"/>
        </w:rPr>
        <w:t>ChaRM</w:t>
      </w:r>
      <w:proofErr w:type="spellEnd"/>
      <w:r w:rsidRPr="00C85442">
        <w:rPr>
          <w:rFonts w:asciiTheme="majorBidi" w:hAnsiTheme="majorBidi" w:cstheme="majorBidi"/>
          <w:lang w:val="ru-RU"/>
        </w:rPr>
        <w:t>), документацију и управљање животним циклусом система.</w:t>
      </w:r>
    </w:p>
    <w:p w14:paraId="6ADF28E3" w14:textId="77777777" w:rsidR="00C85442" w:rsidRPr="00C85442" w:rsidRDefault="00C85442" w:rsidP="00C85442">
      <w:pPr>
        <w:pStyle w:val="NormalWeb"/>
        <w:spacing w:before="0" w:beforeAutospacing="0" w:after="0" w:afterAutospacing="0" w:line="276" w:lineRule="auto"/>
        <w:jc w:val="both"/>
        <w:rPr>
          <w:rFonts w:asciiTheme="majorBidi" w:hAnsiTheme="majorBidi" w:cstheme="majorBidi"/>
          <w:lang w:val="ru-RU"/>
        </w:rPr>
      </w:pPr>
      <w:r w:rsidRPr="00C85442">
        <w:rPr>
          <w:rFonts w:asciiTheme="majorBidi" w:hAnsiTheme="majorBidi" w:cstheme="majorBidi"/>
          <w:lang w:val="ru-RU"/>
        </w:rPr>
        <w:t xml:space="preserve">У продукцији су активни следећи </w:t>
      </w:r>
      <w:r w:rsidRPr="004840B7">
        <w:rPr>
          <w:rFonts w:asciiTheme="majorBidi" w:hAnsiTheme="majorBidi" w:cstheme="majorBidi"/>
        </w:rPr>
        <w:t>SAP</w:t>
      </w:r>
      <w:r w:rsidRPr="00C85442">
        <w:rPr>
          <w:rFonts w:asciiTheme="majorBidi" w:hAnsiTheme="majorBidi" w:cstheme="majorBidi"/>
          <w:lang w:val="ru-RU"/>
        </w:rPr>
        <w:t xml:space="preserve"> модули:</w:t>
      </w:r>
    </w:p>
    <w:p w14:paraId="0E30822E" w14:textId="77777777" w:rsidR="00C85442" w:rsidRPr="00C85442" w:rsidRDefault="00C85442" w:rsidP="00C85442">
      <w:pPr>
        <w:pStyle w:val="ListParagraph"/>
        <w:widowControl w:val="0"/>
        <w:numPr>
          <w:ilvl w:val="0"/>
          <w:numId w:val="15"/>
        </w:numPr>
        <w:autoSpaceDE w:val="0"/>
        <w:spacing w:after="0" w:line="276" w:lineRule="auto"/>
        <w:ind w:right="4"/>
        <w:jc w:val="both"/>
        <w:rPr>
          <w:rFonts w:asciiTheme="majorBidi" w:hAnsiTheme="majorBidi" w:cstheme="majorBidi"/>
          <w:lang w:val="ru-RU"/>
        </w:rPr>
      </w:pPr>
      <w:r w:rsidRPr="004840B7">
        <w:rPr>
          <w:rFonts w:asciiTheme="majorBidi" w:hAnsiTheme="majorBidi" w:cstheme="majorBidi"/>
        </w:rPr>
        <w:t>SAP</w:t>
      </w:r>
      <w:r w:rsidRPr="00C85442">
        <w:rPr>
          <w:rFonts w:asciiTheme="majorBidi" w:hAnsiTheme="majorBidi" w:cstheme="majorBidi"/>
          <w:lang w:val="ru-RU"/>
        </w:rPr>
        <w:t xml:space="preserve"> модул Финансијско рачуноводство (</w:t>
      </w:r>
      <w:r w:rsidRPr="004840B7">
        <w:rPr>
          <w:rFonts w:asciiTheme="majorBidi" w:hAnsiTheme="majorBidi" w:cstheme="majorBidi"/>
        </w:rPr>
        <w:t>FI</w:t>
      </w:r>
      <w:r w:rsidRPr="00C85442">
        <w:rPr>
          <w:rFonts w:asciiTheme="majorBidi" w:hAnsiTheme="majorBidi" w:cstheme="majorBidi"/>
          <w:lang w:val="ru-RU"/>
        </w:rPr>
        <w:t xml:space="preserve"> – </w:t>
      </w:r>
      <w:r w:rsidRPr="004840B7">
        <w:rPr>
          <w:rFonts w:asciiTheme="majorBidi" w:hAnsiTheme="majorBidi" w:cstheme="majorBidi"/>
        </w:rPr>
        <w:t>Financial</w:t>
      </w:r>
      <w:r w:rsidRPr="00C85442">
        <w:rPr>
          <w:rFonts w:asciiTheme="majorBidi" w:hAnsiTheme="majorBidi" w:cstheme="majorBidi"/>
          <w:lang w:val="ru-RU"/>
        </w:rPr>
        <w:t xml:space="preserve"> </w:t>
      </w:r>
      <w:r w:rsidRPr="004840B7">
        <w:rPr>
          <w:rFonts w:asciiTheme="majorBidi" w:hAnsiTheme="majorBidi" w:cstheme="majorBidi"/>
        </w:rPr>
        <w:t>Accounting</w:t>
      </w:r>
      <w:r w:rsidRPr="00C85442">
        <w:rPr>
          <w:rFonts w:asciiTheme="majorBidi" w:hAnsiTheme="majorBidi" w:cstheme="majorBidi"/>
          <w:lang w:val="ru-RU"/>
        </w:rPr>
        <w:t>)</w:t>
      </w:r>
    </w:p>
    <w:p w14:paraId="75FEDFF8" w14:textId="77777777" w:rsidR="00C85442" w:rsidRPr="00C85442" w:rsidRDefault="00C85442" w:rsidP="00C85442">
      <w:pPr>
        <w:pStyle w:val="ListParagraph"/>
        <w:widowControl w:val="0"/>
        <w:numPr>
          <w:ilvl w:val="0"/>
          <w:numId w:val="15"/>
        </w:numPr>
        <w:autoSpaceDE w:val="0"/>
        <w:spacing w:after="0" w:line="276" w:lineRule="auto"/>
        <w:ind w:right="4"/>
        <w:jc w:val="both"/>
        <w:rPr>
          <w:rFonts w:asciiTheme="majorBidi" w:hAnsiTheme="majorBidi" w:cstheme="majorBidi"/>
          <w:lang w:val="ru-RU"/>
        </w:rPr>
      </w:pPr>
      <w:r w:rsidRPr="004840B7">
        <w:rPr>
          <w:rFonts w:asciiTheme="majorBidi" w:hAnsiTheme="majorBidi" w:cstheme="majorBidi"/>
        </w:rPr>
        <w:t>SAP</w:t>
      </w:r>
      <w:r w:rsidRPr="00C85442">
        <w:rPr>
          <w:rFonts w:asciiTheme="majorBidi" w:hAnsiTheme="majorBidi" w:cstheme="majorBidi"/>
          <w:lang w:val="ru-RU"/>
        </w:rPr>
        <w:t xml:space="preserve"> модул Управљачко рачуноводство (</w:t>
      </w:r>
      <w:r w:rsidRPr="004840B7">
        <w:rPr>
          <w:rFonts w:asciiTheme="majorBidi" w:hAnsiTheme="majorBidi" w:cstheme="majorBidi"/>
        </w:rPr>
        <w:t>CO</w:t>
      </w:r>
      <w:r w:rsidRPr="00C85442">
        <w:rPr>
          <w:rFonts w:asciiTheme="majorBidi" w:hAnsiTheme="majorBidi" w:cstheme="majorBidi"/>
          <w:lang w:val="ru-RU"/>
        </w:rPr>
        <w:t xml:space="preserve"> - </w:t>
      </w:r>
      <w:r w:rsidRPr="004840B7">
        <w:rPr>
          <w:rFonts w:asciiTheme="majorBidi" w:hAnsiTheme="majorBidi" w:cstheme="majorBidi"/>
        </w:rPr>
        <w:t>Controlling</w:t>
      </w:r>
      <w:r w:rsidRPr="00C85442">
        <w:rPr>
          <w:rFonts w:asciiTheme="majorBidi" w:hAnsiTheme="majorBidi" w:cstheme="majorBidi"/>
          <w:lang w:val="ru-RU"/>
        </w:rPr>
        <w:t>)</w:t>
      </w:r>
    </w:p>
    <w:p w14:paraId="4DE33550" w14:textId="77777777" w:rsidR="00C85442" w:rsidRPr="00C85442" w:rsidRDefault="00C85442" w:rsidP="00C85442">
      <w:pPr>
        <w:pStyle w:val="ListParagraph"/>
        <w:widowControl w:val="0"/>
        <w:numPr>
          <w:ilvl w:val="0"/>
          <w:numId w:val="15"/>
        </w:numPr>
        <w:autoSpaceDE w:val="0"/>
        <w:spacing w:after="0" w:line="276" w:lineRule="auto"/>
        <w:ind w:right="4"/>
        <w:jc w:val="both"/>
        <w:rPr>
          <w:rFonts w:asciiTheme="majorBidi" w:hAnsiTheme="majorBidi" w:cstheme="majorBidi"/>
          <w:lang w:val="ru-RU"/>
        </w:rPr>
      </w:pPr>
      <w:r w:rsidRPr="004840B7">
        <w:rPr>
          <w:rFonts w:asciiTheme="majorBidi" w:hAnsiTheme="majorBidi" w:cstheme="majorBidi"/>
        </w:rPr>
        <w:t>SAP</w:t>
      </w:r>
      <w:r w:rsidRPr="00C85442">
        <w:rPr>
          <w:rFonts w:asciiTheme="majorBidi" w:hAnsiTheme="majorBidi" w:cstheme="majorBidi"/>
          <w:lang w:val="ru-RU"/>
        </w:rPr>
        <w:t xml:space="preserve"> модул Управљање материјалима (</w:t>
      </w:r>
      <w:r w:rsidRPr="004840B7">
        <w:rPr>
          <w:rFonts w:asciiTheme="majorBidi" w:hAnsiTheme="majorBidi" w:cstheme="majorBidi"/>
        </w:rPr>
        <w:t>MM</w:t>
      </w:r>
      <w:r w:rsidRPr="00C85442">
        <w:rPr>
          <w:rFonts w:asciiTheme="majorBidi" w:hAnsiTheme="majorBidi" w:cstheme="majorBidi"/>
          <w:lang w:val="ru-RU"/>
        </w:rPr>
        <w:t xml:space="preserve"> – </w:t>
      </w:r>
      <w:r w:rsidRPr="004840B7">
        <w:rPr>
          <w:rFonts w:asciiTheme="majorBidi" w:hAnsiTheme="majorBidi" w:cstheme="majorBidi"/>
        </w:rPr>
        <w:t>Material</w:t>
      </w:r>
      <w:r w:rsidRPr="00C85442">
        <w:rPr>
          <w:rFonts w:asciiTheme="majorBidi" w:hAnsiTheme="majorBidi" w:cstheme="majorBidi"/>
          <w:lang w:val="ru-RU"/>
        </w:rPr>
        <w:t xml:space="preserve"> </w:t>
      </w:r>
      <w:r w:rsidRPr="004840B7">
        <w:rPr>
          <w:rFonts w:asciiTheme="majorBidi" w:hAnsiTheme="majorBidi" w:cstheme="majorBidi"/>
        </w:rPr>
        <w:t>management</w:t>
      </w:r>
      <w:r w:rsidRPr="00C85442">
        <w:rPr>
          <w:rFonts w:asciiTheme="majorBidi" w:hAnsiTheme="majorBidi" w:cstheme="majorBidi"/>
          <w:lang w:val="ru-RU"/>
        </w:rPr>
        <w:t>)</w:t>
      </w:r>
    </w:p>
    <w:p w14:paraId="20812098" w14:textId="77777777" w:rsidR="00C85442" w:rsidRPr="004840B7" w:rsidRDefault="00C85442" w:rsidP="00C85442">
      <w:pPr>
        <w:pStyle w:val="ListParagraph"/>
        <w:widowControl w:val="0"/>
        <w:numPr>
          <w:ilvl w:val="0"/>
          <w:numId w:val="15"/>
        </w:numPr>
        <w:autoSpaceDE w:val="0"/>
        <w:spacing w:after="0" w:line="276" w:lineRule="auto"/>
        <w:ind w:right="4"/>
        <w:jc w:val="both"/>
        <w:rPr>
          <w:rFonts w:asciiTheme="majorBidi" w:hAnsiTheme="majorBidi" w:cstheme="majorBidi"/>
        </w:rPr>
      </w:pPr>
      <w:r w:rsidRPr="004840B7">
        <w:rPr>
          <w:rFonts w:asciiTheme="majorBidi" w:hAnsiTheme="majorBidi" w:cstheme="majorBidi"/>
        </w:rPr>
        <w:t xml:space="preserve">SAP </w:t>
      </w:r>
      <w:proofErr w:type="spellStart"/>
      <w:r w:rsidRPr="004840B7">
        <w:rPr>
          <w:rFonts w:asciiTheme="majorBidi" w:hAnsiTheme="majorBidi" w:cstheme="majorBidi"/>
        </w:rPr>
        <w:t>модул</w:t>
      </w:r>
      <w:proofErr w:type="spellEnd"/>
      <w:r w:rsidRPr="004840B7">
        <w:rPr>
          <w:rFonts w:asciiTheme="majorBidi" w:hAnsiTheme="majorBidi" w:cstheme="majorBidi"/>
        </w:rPr>
        <w:t xml:space="preserve"> </w:t>
      </w:r>
      <w:proofErr w:type="spellStart"/>
      <w:r w:rsidRPr="004840B7">
        <w:rPr>
          <w:rFonts w:asciiTheme="majorBidi" w:hAnsiTheme="majorBidi" w:cstheme="majorBidi"/>
        </w:rPr>
        <w:t>Продаја</w:t>
      </w:r>
      <w:proofErr w:type="spellEnd"/>
      <w:r w:rsidRPr="004840B7">
        <w:rPr>
          <w:rFonts w:asciiTheme="majorBidi" w:hAnsiTheme="majorBidi" w:cstheme="majorBidi"/>
        </w:rPr>
        <w:t xml:space="preserve"> (SD – Sales and Distribution)</w:t>
      </w:r>
    </w:p>
    <w:p w14:paraId="14CC3B97" w14:textId="77777777" w:rsidR="00C85442" w:rsidRPr="004840B7" w:rsidRDefault="00C85442" w:rsidP="00C85442">
      <w:pPr>
        <w:pStyle w:val="ListParagraph"/>
        <w:widowControl w:val="0"/>
        <w:numPr>
          <w:ilvl w:val="0"/>
          <w:numId w:val="15"/>
        </w:numPr>
        <w:autoSpaceDE w:val="0"/>
        <w:spacing w:after="0" w:line="276" w:lineRule="auto"/>
        <w:ind w:right="4"/>
        <w:jc w:val="both"/>
        <w:rPr>
          <w:rFonts w:asciiTheme="majorBidi" w:hAnsiTheme="majorBidi" w:cstheme="majorBidi"/>
        </w:rPr>
      </w:pPr>
      <w:r w:rsidRPr="004840B7">
        <w:rPr>
          <w:rFonts w:asciiTheme="majorBidi" w:hAnsiTheme="majorBidi" w:cstheme="majorBidi"/>
        </w:rPr>
        <w:lastRenderedPageBreak/>
        <w:t xml:space="preserve">SAP </w:t>
      </w:r>
      <w:proofErr w:type="spellStart"/>
      <w:r w:rsidRPr="004840B7">
        <w:rPr>
          <w:rFonts w:asciiTheme="majorBidi" w:hAnsiTheme="majorBidi" w:cstheme="majorBidi"/>
        </w:rPr>
        <w:t>модул</w:t>
      </w:r>
      <w:proofErr w:type="spellEnd"/>
      <w:r w:rsidRPr="004840B7">
        <w:rPr>
          <w:rFonts w:asciiTheme="majorBidi" w:hAnsiTheme="majorBidi" w:cstheme="majorBidi"/>
        </w:rPr>
        <w:t xml:space="preserve"> </w:t>
      </w:r>
      <w:proofErr w:type="spellStart"/>
      <w:r w:rsidRPr="004840B7">
        <w:rPr>
          <w:rFonts w:asciiTheme="majorBidi" w:hAnsiTheme="majorBidi" w:cstheme="majorBidi"/>
        </w:rPr>
        <w:t>Управљање</w:t>
      </w:r>
      <w:proofErr w:type="spellEnd"/>
      <w:r w:rsidRPr="004840B7">
        <w:rPr>
          <w:rFonts w:asciiTheme="majorBidi" w:hAnsiTheme="majorBidi" w:cstheme="majorBidi"/>
        </w:rPr>
        <w:t xml:space="preserve"> </w:t>
      </w:r>
      <w:proofErr w:type="spellStart"/>
      <w:r w:rsidRPr="004840B7">
        <w:rPr>
          <w:rFonts w:asciiTheme="majorBidi" w:hAnsiTheme="majorBidi" w:cstheme="majorBidi"/>
        </w:rPr>
        <w:t>људским</w:t>
      </w:r>
      <w:proofErr w:type="spellEnd"/>
      <w:r w:rsidRPr="004840B7">
        <w:rPr>
          <w:rFonts w:asciiTheme="majorBidi" w:hAnsiTheme="majorBidi" w:cstheme="majorBidi"/>
        </w:rPr>
        <w:t xml:space="preserve"> </w:t>
      </w:r>
      <w:proofErr w:type="spellStart"/>
      <w:r w:rsidRPr="004840B7">
        <w:rPr>
          <w:rFonts w:asciiTheme="majorBidi" w:hAnsiTheme="majorBidi" w:cstheme="majorBidi"/>
        </w:rPr>
        <w:t>ресурсима</w:t>
      </w:r>
      <w:proofErr w:type="spellEnd"/>
      <w:r w:rsidRPr="004840B7">
        <w:rPr>
          <w:rFonts w:asciiTheme="majorBidi" w:hAnsiTheme="majorBidi" w:cstheme="majorBidi"/>
        </w:rPr>
        <w:t xml:space="preserve"> (HR – Human Resource)</w:t>
      </w:r>
    </w:p>
    <w:p w14:paraId="7A16D78F" w14:textId="77777777" w:rsidR="00C85442" w:rsidRPr="004840B7" w:rsidRDefault="00C85442" w:rsidP="00C85442">
      <w:pPr>
        <w:pStyle w:val="ListParagraph"/>
        <w:widowControl w:val="0"/>
        <w:numPr>
          <w:ilvl w:val="0"/>
          <w:numId w:val="15"/>
        </w:numPr>
        <w:autoSpaceDE w:val="0"/>
        <w:spacing w:after="0" w:line="276" w:lineRule="auto"/>
        <w:ind w:right="4"/>
        <w:jc w:val="both"/>
        <w:rPr>
          <w:rFonts w:asciiTheme="majorBidi" w:hAnsiTheme="majorBidi" w:cstheme="majorBidi"/>
        </w:rPr>
      </w:pPr>
      <w:r w:rsidRPr="004840B7">
        <w:rPr>
          <w:rFonts w:asciiTheme="majorBidi" w:hAnsiTheme="majorBidi" w:cstheme="majorBidi"/>
        </w:rPr>
        <w:t xml:space="preserve">SAP </w:t>
      </w:r>
      <w:proofErr w:type="spellStart"/>
      <w:r w:rsidRPr="004840B7">
        <w:rPr>
          <w:rFonts w:asciiTheme="majorBidi" w:hAnsiTheme="majorBidi" w:cstheme="majorBidi"/>
        </w:rPr>
        <w:t>модул</w:t>
      </w:r>
      <w:proofErr w:type="spellEnd"/>
      <w:r w:rsidRPr="004840B7">
        <w:rPr>
          <w:rFonts w:asciiTheme="majorBidi" w:hAnsiTheme="majorBidi" w:cstheme="majorBidi"/>
        </w:rPr>
        <w:t xml:space="preserve"> </w:t>
      </w:r>
      <w:proofErr w:type="spellStart"/>
      <w:r w:rsidRPr="004840B7">
        <w:rPr>
          <w:rFonts w:asciiTheme="majorBidi" w:hAnsiTheme="majorBidi" w:cstheme="majorBidi"/>
        </w:rPr>
        <w:t>Обрачун</w:t>
      </w:r>
      <w:proofErr w:type="spellEnd"/>
      <w:r w:rsidRPr="004840B7">
        <w:rPr>
          <w:rFonts w:asciiTheme="majorBidi" w:hAnsiTheme="majorBidi" w:cstheme="majorBidi"/>
        </w:rPr>
        <w:t xml:space="preserve"> </w:t>
      </w:r>
      <w:proofErr w:type="spellStart"/>
      <w:r w:rsidRPr="004840B7">
        <w:rPr>
          <w:rFonts w:asciiTheme="majorBidi" w:hAnsiTheme="majorBidi" w:cstheme="majorBidi"/>
        </w:rPr>
        <w:t>зарада</w:t>
      </w:r>
      <w:proofErr w:type="spellEnd"/>
      <w:r w:rsidRPr="004840B7">
        <w:rPr>
          <w:rFonts w:asciiTheme="majorBidi" w:hAnsiTheme="majorBidi" w:cstheme="majorBidi"/>
        </w:rPr>
        <w:t xml:space="preserve"> (PY - Payroll)</w:t>
      </w:r>
    </w:p>
    <w:p w14:paraId="595882A2" w14:textId="77777777" w:rsidR="00C85442" w:rsidRPr="004840B7" w:rsidRDefault="00C85442" w:rsidP="00C85442">
      <w:pPr>
        <w:pStyle w:val="ListParagraph"/>
        <w:widowControl w:val="0"/>
        <w:numPr>
          <w:ilvl w:val="0"/>
          <w:numId w:val="15"/>
        </w:numPr>
        <w:autoSpaceDE w:val="0"/>
        <w:spacing w:after="0" w:line="276" w:lineRule="auto"/>
        <w:ind w:right="4"/>
        <w:jc w:val="both"/>
        <w:rPr>
          <w:rFonts w:asciiTheme="majorBidi" w:hAnsiTheme="majorBidi" w:cstheme="majorBidi"/>
        </w:rPr>
      </w:pPr>
      <w:r w:rsidRPr="004840B7">
        <w:rPr>
          <w:rFonts w:asciiTheme="majorBidi" w:hAnsiTheme="majorBidi" w:cstheme="majorBidi"/>
        </w:rPr>
        <w:t xml:space="preserve">SAP </w:t>
      </w:r>
      <w:proofErr w:type="spellStart"/>
      <w:r w:rsidRPr="004840B7">
        <w:rPr>
          <w:rFonts w:asciiTheme="majorBidi" w:hAnsiTheme="majorBidi" w:cstheme="majorBidi"/>
        </w:rPr>
        <w:t>модул</w:t>
      </w:r>
      <w:proofErr w:type="spellEnd"/>
      <w:r w:rsidRPr="004840B7">
        <w:rPr>
          <w:rFonts w:asciiTheme="majorBidi" w:hAnsiTheme="majorBidi" w:cstheme="majorBidi"/>
        </w:rPr>
        <w:t xml:space="preserve"> </w:t>
      </w:r>
      <w:proofErr w:type="spellStart"/>
      <w:r w:rsidRPr="004840B7">
        <w:rPr>
          <w:rFonts w:asciiTheme="majorBidi" w:hAnsiTheme="majorBidi" w:cstheme="majorBidi"/>
        </w:rPr>
        <w:t>Администрација</w:t>
      </w:r>
      <w:proofErr w:type="spellEnd"/>
      <w:r w:rsidRPr="004840B7">
        <w:rPr>
          <w:rFonts w:asciiTheme="majorBidi" w:hAnsiTheme="majorBidi" w:cstheme="majorBidi"/>
        </w:rPr>
        <w:t xml:space="preserve"> </w:t>
      </w:r>
      <w:proofErr w:type="spellStart"/>
      <w:r w:rsidRPr="004840B7">
        <w:rPr>
          <w:rFonts w:asciiTheme="majorBidi" w:hAnsiTheme="majorBidi" w:cstheme="majorBidi"/>
        </w:rPr>
        <w:t>система</w:t>
      </w:r>
      <w:proofErr w:type="spellEnd"/>
      <w:r w:rsidRPr="004840B7">
        <w:rPr>
          <w:rFonts w:asciiTheme="majorBidi" w:hAnsiTheme="majorBidi" w:cstheme="majorBidi"/>
        </w:rPr>
        <w:t xml:space="preserve"> (BC – Basis Components) </w:t>
      </w:r>
    </w:p>
    <w:p w14:paraId="33985A18" w14:textId="77777777" w:rsidR="00C85442" w:rsidRPr="00C85442" w:rsidRDefault="00C85442" w:rsidP="00C85442">
      <w:pPr>
        <w:pStyle w:val="ListParagraph"/>
        <w:widowControl w:val="0"/>
        <w:numPr>
          <w:ilvl w:val="0"/>
          <w:numId w:val="15"/>
        </w:numPr>
        <w:autoSpaceDE w:val="0"/>
        <w:spacing w:after="0" w:line="276" w:lineRule="auto"/>
        <w:ind w:right="4"/>
        <w:jc w:val="both"/>
        <w:rPr>
          <w:rFonts w:asciiTheme="majorBidi" w:hAnsiTheme="majorBidi" w:cstheme="majorBidi"/>
          <w:lang w:val="ru-RU"/>
        </w:rPr>
      </w:pPr>
      <w:r w:rsidRPr="004840B7">
        <w:rPr>
          <w:rFonts w:asciiTheme="majorBidi" w:hAnsiTheme="majorBidi" w:cstheme="majorBidi"/>
        </w:rPr>
        <w:t>SAP</w:t>
      </w:r>
      <w:r w:rsidRPr="00C85442">
        <w:rPr>
          <w:rFonts w:asciiTheme="majorBidi" w:hAnsiTheme="majorBidi" w:cstheme="majorBidi"/>
          <w:lang w:val="ru-RU"/>
        </w:rPr>
        <w:t xml:space="preserve"> решење за евиденцију Е-фактура</w:t>
      </w:r>
    </w:p>
    <w:p w14:paraId="76C50B01" w14:textId="77777777" w:rsidR="00C85442" w:rsidRPr="00C85442" w:rsidRDefault="00C85442" w:rsidP="00C85442">
      <w:pPr>
        <w:widowControl w:val="0"/>
        <w:autoSpaceDE w:val="0"/>
        <w:spacing w:line="276" w:lineRule="auto"/>
        <w:ind w:right="4"/>
        <w:jc w:val="both"/>
        <w:rPr>
          <w:rFonts w:asciiTheme="majorBidi" w:hAnsiTheme="majorBidi" w:cstheme="majorBidi"/>
          <w:lang w:val="ru-RU"/>
        </w:rPr>
      </w:pPr>
    </w:p>
    <w:p w14:paraId="00441FBA" w14:textId="77777777" w:rsidR="00C85442" w:rsidRPr="004840B7" w:rsidRDefault="00C85442" w:rsidP="00C85442">
      <w:pPr>
        <w:spacing w:line="276" w:lineRule="auto"/>
        <w:ind w:firstLine="720"/>
        <w:jc w:val="both"/>
        <w:rPr>
          <w:rFonts w:asciiTheme="majorBidi" w:hAnsiTheme="majorBidi" w:cstheme="majorBidi"/>
        </w:rPr>
      </w:pPr>
      <w:proofErr w:type="spellStart"/>
      <w:r w:rsidRPr="004840B7">
        <w:rPr>
          <w:rFonts w:asciiTheme="majorBidi" w:hAnsiTheme="majorBidi" w:cstheme="majorBidi"/>
        </w:rPr>
        <w:t>Циљ</w:t>
      </w:r>
      <w:proofErr w:type="spellEnd"/>
      <w:r w:rsidRPr="004840B7">
        <w:rPr>
          <w:rFonts w:asciiTheme="majorBidi" w:hAnsiTheme="majorBidi" w:cstheme="majorBidi"/>
        </w:rPr>
        <w:t xml:space="preserve"> </w:t>
      </w:r>
      <w:proofErr w:type="spellStart"/>
      <w:r w:rsidRPr="004840B7">
        <w:rPr>
          <w:rFonts w:asciiTheme="majorBidi" w:hAnsiTheme="majorBidi" w:cstheme="majorBidi"/>
        </w:rPr>
        <w:t>набавке</w:t>
      </w:r>
      <w:proofErr w:type="spellEnd"/>
      <w:r w:rsidRPr="004840B7">
        <w:rPr>
          <w:rFonts w:asciiTheme="majorBidi" w:hAnsiTheme="majorBidi" w:cstheme="majorBidi"/>
        </w:rPr>
        <w:t xml:space="preserve"> </w:t>
      </w:r>
      <w:proofErr w:type="spellStart"/>
      <w:r w:rsidRPr="004840B7">
        <w:rPr>
          <w:rFonts w:asciiTheme="majorBidi" w:hAnsiTheme="majorBidi" w:cstheme="majorBidi"/>
        </w:rPr>
        <w:t>је</w:t>
      </w:r>
      <w:proofErr w:type="spellEnd"/>
      <w:r w:rsidRPr="004840B7">
        <w:rPr>
          <w:rFonts w:asciiTheme="majorBidi" w:hAnsiTheme="majorBidi" w:cstheme="majorBidi"/>
        </w:rPr>
        <w:t>:</w:t>
      </w:r>
    </w:p>
    <w:p w14:paraId="5081C782" w14:textId="77777777" w:rsidR="00C85442" w:rsidRPr="00C85442" w:rsidRDefault="00C85442" w:rsidP="00C85442">
      <w:pPr>
        <w:numPr>
          <w:ilvl w:val="0"/>
          <w:numId w:val="17"/>
        </w:numPr>
        <w:spacing w:line="276" w:lineRule="auto"/>
        <w:jc w:val="both"/>
        <w:rPr>
          <w:rFonts w:asciiTheme="majorBidi" w:hAnsiTheme="majorBidi" w:cstheme="majorBidi"/>
          <w:lang w:val="ru-RU"/>
        </w:rPr>
      </w:pPr>
      <w:r w:rsidRPr="00C85442">
        <w:rPr>
          <w:rFonts w:asciiTheme="majorBidi" w:hAnsiTheme="majorBidi" w:cstheme="majorBidi"/>
          <w:lang w:val="ru-RU"/>
        </w:rPr>
        <w:t>Обезбеђивање континуиране, безбедне и оптимизоване функције система,</w:t>
      </w:r>
    </w:p>
    <w:p w14:paraId="1DCFB520" w14:textId="77777777" w:rsidR="00C85442" w:rsidRPr="00C85442" w:rsidRDefault="00C85442" w:rsidP="00C85442">
      <w:pPr>
        <w:numPr>
          <w:ilvl w:val="0"/>
          <w:numId w:val="17"/>
        </w:numPr>
        <w:spacing w:line="276" w:lineRule="auto"/>
        <w:jc w:val="both"/>
        <w:rPr>
          <w:rFonts w:asciiTheme="majorBidi" w:hAnsiTheme="majorBidi" w:cstheme="majorBidi"/>
          <w:lang w:val="ru-RU"/>
        </w:rPr>
      </w:pPr>
      <w:r w:rsidRPr="00C85442">
        <w:rPr>
          <w:rFonts w:asciiTheme="majorBidi" w:hAnsiTheme="majorBidi" w:cstheme="majorBidi"/>
          <w:lang w:val="ru-RU"/>
        </w:rPr>
        <w:t>Прилагођавање регулаторним и организационим променама,</w:t>
      </w:r>
    </w:p>
    <w:p w14:paraId="446447E5" w14:textId="77777777" w:rsidR="00C85442" w:rsidRPr="00C85442" w:rsidRDefault="00C85442" w:rsidP="00C85442">
      <w:pPr>
        <w:numPr>
          <w:ilvl w:val="0"/>
          <w:numId w:val="17"/>
        </w:numPr>
        <w:spacing w:line="276" w:lineRule="auto"/>
        <w:jc w:val="both"/>
        <w:rPr>
          <w:rFonts w:asciiTheme="majorBidi" w:hAnsiTheme="majorBidi" w:cstheme="majorBidi"/>
          <w:lang w:val="ru-RU"/>
        </w:rPr>
      </w:pPr>
      <w:r w:rsidRPr="00C85442">
        <w:rPr>
          <w:rFonts w:asciiTheme="majorBidi" w:hAnsiTheme="majorBidi" w:cstheme="majorBidi"/>
          <w:lang w:val="ru-RU"/>
        </w:rPr>
        <w:t>Надоградња функционалности у складу са захтевима наручиоца,</w:t>
      </w:r>
    </w:p>
    <w:p w14:paraId="5626E9AB" w14:textId="77777777" w:rsidR="00C85442" w:rsidRPr="00C85442" w:rsidRDefault="00C85442" w:rsidP="00C85442">
      <w:pPr>
        <w:numPr>
          <w:ilvl w:val="0"/>
          <w:numId w:val="17"/>
        </w:numPr>
        <w:spacing w:line="276" w:lineRule="auto"/>
        <w:jc w:val="both"/>
        <w:rPr>
          <w:rFonts w:asciiTheme="majorBidi" w:hAnsiTheme="majorBidi" w:cstheme="majorBidi"/>
          <w:lang w:val="ru-RU"/>
        </w:rPr>
      </w:pPr>
      <w:r w:rsidRPr="00C85442">
        <w:rPr>
          <w:rFonts w:asciiTheme="majorBidi" w:hAnsiTheme="majorBidi" w:cstheme="majorBidi"/>
          <w:lang w:val="ru-RU"/>
        </w:rPr>
        <w:t>Ојачавање мера информационе безбедности и заштите личних података</w:t>
      </w:r>
    </w:p>
    <w:p w14:paraId="2DDF17EB" w14:textId="77777777" w:rsidR="00C85442" w:rsidRPr="00C85442" w:rsidRDefault="00C85442" w:rsidP="00C85442">
      <w:pPr>
        <w:spacing w:line="276" w:lineRule="auto"/>
        <w:jc w:val="both"/>
        <w:rPr>
          <w:rFonts w:asciiTheme="majorBidi" w:hAnsiTheme="majorBidi" w:cstheme="majorBidi"/>
          <w:lang w:val="ru-RU"/>
        </w:rPr>
      </w:pPr>
    </w:p>
    <w:p w14:paraId="62A56132" w14:textId="74B3B4D1" w:rsidR="00C85442" w:rsidRPr="00B17E00" w:rsidRDefault="00C85442" w:rsidP="00B17E00">
      <w:pPr>
        <w:pStyle w:val="Heading4"/>
        <w:jc w:val="both"/>
        <w:rPr>
          <w:lang w:val="ru-RU"/>
        </w:rPr>
      </w:pPr>
      <w:r w:rsidRPr="00B17E00">
        <w:rPr>
          <w:lang w:val="ru-RU"/>
        </w:rPr>
        <w:t>Техничка спецификација</w:t>
      </w:r>
    </w:p>
    <w:p w14:paraId="7D8E984C" w14:textId="77777777" w:rsidR="00C85442" w:rsidRPr="00C85442" w:rsidRDefault="00C85442" w:rsidP="00C85442">
      <w:pPr>
        <w:spacing w:line="276" w:lineRule="auto"/>
        <w:jc w:val="both"/>
        <w:rPr>
          <w:rFonts w:asciiTheme="majorBidi" w:hAnsiTheme="majorBidi" w:cstheme="majorBidi"/>
          <w:b/>
          <w:bCs/>
          <w:lang w:val="ru-RU"/>
        </w:rPr>
      </w:pPr>
    </w:p>
    <w:p w14:paraId="62759358"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 xml:space="preserve">Услуге обухватају текуће одржавање, што подразумева отклањање грешака у раду постојећег система, редовну техничку и функционалну подршку крајњим корисницима, превентивну проверу и оптимизацију постојећих процеса, праћење перформанси система, као и ажурирање </w:t>
      </w:r>
      <w:r w:rsidRPr="004840B7">
        <w:rPr>
          <w:rFonts w:asciiTheme="majorBidi" w:hAnsiTheme="majorBidi" w:cstheme="majorBidi"/>
        </w:rPr>
        <w:t>SAP</w:t>
      </w:r>
      <w:r w:rsidRPr="00C85442">
        <w:rPr>
          <w:rFonts w:asciiTheme="majorBidi" w:hAnsiTheme="majorBidi" w:cstheme="majorBidi"/>
          <w:lang w:val="ru-RU"/>
        </w:rPr>
        <w:t xml:space="preserve"> </w:t>
      </w:r>
      <w:r w:rsidRPr="004840B7">
        <w:rPr>
          <w:rFonts w:asciiTheme="majorBidi" w:hAnsiTheme="majorBidi" w:cstheme="majorBidi"/>
        </w:rPr>
        <w:t>kernel</w:t>
      </w:r>
      <w:r w:rsidRPr="00C85442">
        <w:rPr>
          <w:rFonts w:asciiTheme="majorBidi" w:hAnsiTheme="majorBidi" w:cstheme="majorBidi"/>
          <w:lang w:val="ru-RU"/>
        </w:rPr>
        <w:t xml:space="preserve">-а, </w:t>
      </w:r>
      <w:r w:rsidRPr="004840B7">
        <w:rPr>
          <w:rFonts w:asciiTheme="majorBidi" w:hAnsiTheme="majorBidi" w:cstheme="majorBidi"/>
        </w:rPr>
        <w:t>patch</w:t>
      </w:r>
      <w:r w:rsidRPr="00C85442">
        <w:rPr>
          <w:rFonts w:asciiTheme="majorBidi" w:hAnsiTheme="majorBidi" w:cstheme="majorBidi"/>
          <w:lang w:val="ru-RU"/>
        </w:rPr>
        <w:t xml:space="preserve">-ева и </w:t>
      </w:r>
      <w:r w:rsidRPr="004840B7">
        <w:rPr>
          <w:rFonts w:asciiTheme="majorBidi" w:hAnsiTheme="majorBidi" w:cstheme="majorBidi"/>
        </w:rPr>
        <w:t>SAP</w:t>
      </w:r>
      <w:r w:rsidRPr="00C85442">
        <w:rPr>
          <w:rFonts w:asciiTheme="majorBidi" w:hAnsiTheme="majorBidi" w:cstheme="majorBidi"/>
          <w:lang w:val="ru-RU"/>
        </w:rPr>
        <w:t xml:space="preserve"> </w:t>
      </w:r>
      <w:r w:rsidRPr="004840B7">
        <w:rPr>
          <w:rFonts w:asciiTheme="majorBidi" w:hAnsiTheme="majorBidi" w:cstheme="majorBidi"/>
        </w:rPr>
        <w:t>Note</w:t>
      </w:r>
      <w:r w:rsidRPr="00C85442">
        <w:rPr>
          <w:rFonts w:asciiTheme="majorBidi" w:hAnsiTheme="majorBidi" w:cstheme="majorBidi"/>
          <w:lang w:val="ru-RU"/>
        </w:rPr>
        <w:t xml:space="preserve">-ова. Адаптивно одржавање подразумева усклађивање система са изменама законске и подзаконске регулативе, као и са променама у унутрашњој организацији наручиоца. Поред тога, извођач је у обавези да пружи услуге надоградње система, што укључује развој нових функционалности, прилагођавање постојећих процеса, као и потенцијалну миграцију или унапређење </w:t>
      </w:r>
      <w:r w:rsidRPr="004840B7">
        <w:rPr>
          <w:rFonts w:asciiTheme="majorBidi" w:hAnsiTheme="majorBidi" w:cstheme="majorBidi"/>
        </w:rPr>
        <w:t>SAP</w:t>
      </w:r>
      <w:r w:rsidRPr="00C85442">
        <w:rPr>
          <w:rFonts w:asciiTheme="majorBidi" w:hAnsiTheme="majorBidi" w:cstheme="majorBidi"/>
          <w:lang w:val="ru-RU"/>
        </w:rPr>
        <w:t xml:space="preserve"> система у складу са технолошким развојем.</w:t>
      </w:r>
    </w:p>
    <w:p w14:paraId="53A27AFF"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 xml:space="preserve">Техничка подршка мора бити доступна у радном времену наручиоца (08:00 – 16:00). Пријава инцидената/проблема обавља се путем </w:t>
      </w:r>
      <w:r w:rsidRPr="004840B7">
        <w:rPr>
          <w:rFonts w:asciiTheme="majorBidi" w:hAnsiTheme="majorBidi" w:cstheme="majorBidi"/>
        </w:rPr>
        <w:t>SAP</w:t>
      </w:r>
      <w:r w:rsidRPr="00C85442">
        <w:rPr>
          <w:rFonts w:asciiTheme="majorBidi" w:hAnsiTheme="majorBidi" w:cstheme="majorBidi"/>
          <w:lang w:val="ru-RU"/>
        </w:rPr>
        <w:t xml:space="preserve"> </w:t>
      </w:r>
      <w:r w:rsidRPr="004840B7">
        <w:rPr>
          <w:rFonts w:asciiTheme="majorBidi" w:hAnsiTheme="majorBidi" w:cstheme="majorBidi"/>
        </w:rPr>
        <w:t>Solution</w:t>
      </w:r>
      <w:r w:rsidRPr="00C85442">
        <w:rPr>
          <w:rFonts w:asciiTheme="majorBidi" w:hAnsiTheme="majorBidi" w:cstheme="majorBidi"/>
          <w:lang w:val="ru-RU"/>
        </w:rPr>
        <w:t xml:space="preserve"> </w:t>
      </w:r>
      <w:r w:rsidRPr="004840B7">
        <w:rPr>
          <w:rFonts w:asciiTheme="majorBidi" w:hAnsiTheme="majorBidi" w:cstheme="majorBidi"/>
        </w:rPr>
        <w:t>Manager</w:t>
      </w:r>
      <w:r w:rsidRPr="00C85442">
        <w:rPr>
          <w:rFonts w:asciiTheme="majorBidi" w:hAnsiTheme="majorBidi" w:cstheme="majorBidi"/>
          <w:lang w:val="ru-RU"/>
        </w:rPr>
        <w:t xml:space="preserve"> </w:t>
      </w:r>
      <w:r w:rsidRPr="004840B7">
        <w:rPr>
          <w:rFonts w:asciiTheme="majorBidi" w:hAnsiTheme="majorBidi" w:cstheme="majorBidi"/>
        </w:rPr>
        <w:t>ITSM</w:t>
      </w:r>
      <w:r w:rsidRPr="00C85442">
        <w:rPr>
          <w:rFonts w:asciiTheme="majorBidi" w:hAnsiTheme="majorBidi" w:cstheme="majorBidi"/>
          <w:lang w:val="ru-RU"/>
        </w:rPr>
        <w:t xml:space="preserve"> модула или путем званичне контакт адресе (е-маил, портал). Време реакције и решавања проблема (енгл. </w:t>
      </w:r>
      <w:r w:rsidRPr="004840B7">
        <w:rPr>
          <w:rFonts w:asciiTheme="majorBidi" w:hAnsiTheme="majorBidi" w:cstheme="majorBidi"/>
        </w:rPr>
        <w:t>Service</w:t>
      </w:r>
      <w:r w:rsidRPr="00C85442">
        <w:rPr>
          <w:rFonts w:asciiTheme="majorBidi" w:hAnsiTheme="majorBidi" w:cstheme="majorBidi"/>
          <w:lang w:val="ru-RU"/>
        </w:rPr>
        <w:t xml:space="preserve"> </w:t>
      </w:r>
      <w:r w:rsidRPr="004840B7">
        <w:rPr>
          <w:rFonts w:asciiTheme="majorBidi" w:hAnsiTheme="majorBidi" w:cstheme="majorBidi"/>
        </w:rPr>
        <w:t>Level</w:t>
      </w:r>
      <w:r w:rsidRPr="00C85442">
        <w:rPr>
          <w:rFonts w:asciiTheme="majorBidi" w:hAnsiTheme="majorBidi" w:cstheme="majorBidi"/>
          <w:lang w:val="ru-RU"/>
        </w:rPr>
        <w:t xml:space="preserve"> </w:t>
      </w:r>
      <w:r w:rsidRPr="004840B7">
        <w:rPr>
          <w:rFonts w:asciiTheme="majorBidi" w:hAnsiTheme="majorBidi" w:cstheme="majorBidi"/>
        </w:rPr>
        <w:t>Agreement</w:t>
      </w:r>
      <w:r w:rsidRPr="00C85442">
        <w:rPr>
          <w:rFonts w:asciiTheme="majorBidi" w:hAnsiTheme="majorBidi" w:cstheme="majorBidi"/>
          <w:lang w:val="ru-RU"/>
        </w:rPr>
        <w:t xml:space="preserve">) </w:t>
      </w:r>
      <w:r w:rsidRPr="004840B7">
        <w:rPr>
          <w:rFonts w:asciiTheme="majorBidi" w:hAnsiTheme="majorBidi" w:cstheme="majorBidi"/>
        </w:rPr>
        <w:t>je</w:t>
      </w:r>
      <w:r w:rsidRPr="00C85442">
        <w:rPr>
          <w:rFonts w:asciiTheme="majorBidi" w:hAnsiTheme="majorBidi" w:cstheme="majorBidi"/>
          <w:lang w:val="ru-RU"/>
        </w:rPr>
        <w:t xml:space="preserve"> дефинисано по нивоима приоритета:</w:t>
      </w:r>
    </w:p>
    <w:p w14:paraId="1B557549" w14:textId="77777777" w:rsidR="00C85442" w:rsidRPr="00C85442" w:rsidRDefault="00C85442" w:rsidP="00C85442">
      <w:pPr>
        <w:spacing w:line="276" w:lineRule="auto"/>
        <w:ind w:firstLine="720"/>
        <w:jc w:val="both"/>
        <w:rPr>
          <w:rFonts w:asciiTheme="majorBidi" w:hAnsiTheme="majorBidi" w:cstheme="majorBidi"/>
          <w:lang w:val="ru-RU"/>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3853"/>
        <w:gridCol w:w="1515"/>
        <w:gridCol w:w="1515"/>
      </w:tblGrid>
      <w:tr w:rsidR="00C85442" w:rsidRPr="002B66C5" w14:paraId="44E95177" w14:textId="77777777" w:rsidTr="00752824">
        <w:trPr>
          <w:trHeight w:val="20"/>
        </w:trPr>
        <w:tc>
          <w:tcPr>
            <w:tcW w:w="1307" w:type="pct"/>
            <w:shd w:val="clear" w:color="auto" w:fill="E6E6E6"/>
            <w:vAlign w:val="center"/>
          </w:tcPr>
          <w:p w14:paraId="38813388" w14:textId="77777777" w:rsidR="00C85442" w:rsidRPr="004840B7" w:rsidRDefault="00C85442" w:rsidP="00752824">
            <w:pPr>
              <w:spacing w:line="276" w:lineRule="auto"/>
              <w:ind w:left="-120"/>
              <w:jc w:val="both"/>
              <w:rPr>
                <w:rFonts w:asciiTheme="majorBidi" w:hAnsiTheme="majorBidi" w:cstheme="majorBidi"/>
              </w:rPr>
            </w:pPr>
            <w:r w:rsidRPr="004840B7">
              <w:rPr>
                <w:rFonts w:asciiTheme="majorBidi" w:hAnsiTheme="majorBidi" w:cstheme="majorBidi"/>
                <w:bCs/>
              </w:rPr>
              <w:t>ПРИОРИТЕТ</w:t>
            </w:r>
          </w:p>
        </w:tc>
        <w:tc>
          <w:tcPr>
            <w:tcW w:w="2201" w:type="pct"/>
            <w:vAlign w:val="center"/>
          </w:tcPr>
          <w:p w14:paraId="4FA2C338" w14:textId="77777777" w:rsidR="00C85442" w:rsidRPr="004840B7" w:rsidRDefault="00C85442" w:rsidP="00752824">
            <w:pPr>
              <w:spacing w:line="276" w:lineRule="auto"/>
              <w:jc w:val="both"/>
              <w:rPr>
                <w:rFonts w:asciiTheme="majorBidi" w:hAnsiTheme="majorBidi" w:cstheme="majorBidi"/>
                <w:bCs/>
              </w:rPr>
            </w:pPr>
            <w:r w:rsidRPr="004840B7">
              <w:rPr>
                <w:rFonts w:asciiTheme="majorBidi" w:hAnsiTheme="majorBidi" w:cstheme="majorBidi"/>
                <w:bCs/>
              </w:rPr>
              <w:t>ОПИС</w:t>
            </w:r>
          </w:p>
        </w:tc>
        <w:tc>
          <w:tcPr>
            <w:tcW w:w="721" w:type="pct"/>
            <w:vAlign w:val="center"/>
          </w:tcPr>
          <w:p w14:paraId="32281AE1" w14:textId="77777777" w:rsidR="00C85442" w:rsidRPr="00C85442" w:rsidRDefault="00C85442" w:rsidP="00752824">
            <w:pPr>
              <w:spacing w:line="276" w:lineRule="auto"/>
              <w:jc w:val="both"/>
              <w:rPr>
                <w:rFonts w:asciiTheme="majorBidi" w:hAnsiTheme="majorBidi" w:cstheme="majorBidi"/>
                <w:bCs/>
                <w:lang w:val="ru-RU"/>
              </w:rPr>
            </w:pPr>
            <w:r w:rsidRPr="00C85442">
              <w:rPr>
                <w:rFonts w:asciiTheme="majorBidi" w:hAnsiTheme="majorBidi" w:cstheme="majorBidi"/>
                <w:bCs/>
                <w:lang w:val="ru-RU"/>
              </w:rPr>
              <w:t>Максимално време одзива              ( број сати)</w:t>
            </w:r>
          </w:p>
        </w:tc>
        <w:tc>
          <w:tcPr>
            <w:tcW w:w="771" w:type="pct"/>
            <w:vAlign w:val="center"/>
          </w:tcPr>
          <w:p w14:paraId="479BF3EB" w14:textId="77777777" w:rsidR="00C85442" w:rsidRPr="00C85442" w:rsidRDefault="00C85442" w:rsidP="00752824">
            <w:pPr>
              <w:spacing w:line="276" w:lineRule="auto"/>
              <w:jc w:val="both"/>
              <w:rPr>
                <w:rFonts w:asciiTheme="majorBidi" w:hAnsiTheme="majorBidi" w:cstheme="majorBidi"/>
                <w:bCs/>
                <w:lang w:val="ru-RU"/>
              </w:rPr>
            </w:pPr>
            <w:r w:rsidRPr="00C85442">
              <w:rPr>
                <w:rFonts w:asciiTheme="majorBidi" w:hAnsiTheme="majorBidi" w:cstheme="majorBidi"/>
                <w:bCs/>
                <w:lang w:val="ru-RU"/>
              </w:rPr>
              <w:t>Максимално време за решавање насталог проблема         (број сати)</w:t>
            </w:r>
          </w:p>
        </w:tc>
      </w:tr>
      <w:tr w:rsidR="00C85442" w:rsidRPr="002B66C5" w14:paraId="150AF79F" w14:textId="77777777" w:rsidTr="00752824">
        <w:trPr>
          <w:trHeight w:val="20"/>
        </w:trPr>
        <w:tc>
          <w:tcPr>
            <w:tcW w:w="1307" w:type="pct"/>
            <w:vAlign w:val="center"/>
          </w:tcPr>
          <w:p w14:paraId="45E72CEE" w14:textId="77777777" w:rsidR="00C85442" w:rsidRPr="004840B7" w:rsidRDefault="00C85442" w:rsidP="00752824">
            <w:pPr>
              <w:spacing w:line="276" w:lineRule="auto"/>
              <w:jc w:val="both"/>
              <w:rPr>
                <w:rFonts w:asciiTheme="majorBidi" w:hAnsiTheme="majorBidi" w:cstheme="majorBidi"/>
                <w:bCs/>
              </w:rPr>
            </w:pPr>
            <w:proofErr w:type="spellStart"/>
            <w:r w:rsidRPr="004840B7">
              <w:rPr>
                <w:rFonts w:asciiTheme="majorBidi" w:hAnsiTheme="majorBidi" w:cstheme="majorBidi"/>
                <w:bCs/>
              </w:rPr>
              <w:t>Приоритет</w:t>
            </w:r>
            <w:proofErr w:type="spellEnd"/>
            <w:r w:rsidRPr="004840B7">
              <w:rPr>
                <w:rFonts w:asciiTheme="majorBidi" w:hAnsiTheme="majorBidi" w:cstheme="majorBidi"/>
                <w:bCs/>
              </w:rPr>
              <w:t xml:space="preserve"> 1–</w:t>
            </w:r>
            <w:r w:rsidRPr="004840B7">
              <w:rPr>
                <w:rFonts w:asciiTheme="majorBidi" w:hAnsiTheme="majorBidi" w:cstheme="majorBidi"/>
                <w:bCs/>
              </w:rPr>
              <w:br/>
            </w:r>
            <w:proofErr w:type="spellStart"/>
            <w:r w:rsidRPr="004840B7">
              <w:rPr>
                <w:rFonts w:asciiTheme="majorBidi" w:hAnsiTheme="majorBidi" w:cstheme="majorBidi"/>
                <w:bCs/>
              </w:rPr>
              <w:t>Висок</w:t>
            </w:r>
            <w:proofErr w:type="spellEnd"/>
          </w:p>
        </w:tc>
        <w:tc>
          <w:tcPr>
            <w:tcW w:w="2201" w:type="pct"/>
            <w:vAlign w:val="center"/>
          </w:tcPr>
          <w:p w14:paraId="50B3731D" w14:textId="77777777" w:rsidR="00C85442" w:rsidRPr="00C85442" w:rsidRDefault="00C85442" w:rsidP="00752824">
            <w:pPr>
              <w:spacing w:line="276" w:lineRule="auto"/>
              <w:jc w:val="both"/>
              <w:rPr>
                <w:rFonts w:asciiTheme="majorBidi" w:hAnsiTheme="majorBidi" w:cstheme="majorBidi"/>
                <w:bCs/>
                <w:lang w:val="ru-RU"/>
              </w:rPr>
            </w:pPr>
            <w:r w:rsidRPr="00C85442">
              <w:rPr>
                <w:rFonts w:asciiTheme="majorBidi" w:hAnsiTheme="majorBidi" w:cstheme="majorBidi"/>
                <w:bCs/>
                <w:lang w:val="ru-RU"/>
              </w:rPr>
              <w:t xml:space="preserve">Корисник није у могућности да користи функције од кључног значаја за пословање или, без обзира на то што је њихово коришћење могуће, одређене кључне функције не могу да се </w:t>
            </w:r>
            <w:r w:rsidRPr="00C85442">
              <w:rPr>
                <w:rFonts w:asciiTheme="majorBidi" w:hAnsiTheme="majorBidi" w:cstheme="majorBidi"/>
                <w:bCs/>
                <w:lang w:val="ru-RU"/>
              </w:rPr>
              <w:lastRenderedPageBreak/>
              <w:t>извршавају, а не постоји алтернативни метод за решавање проблема тзв „Стоп грешке“.</w:t>
            </w:r>
          </w:p>
        </w:tc>
        <w:tc>
          <w:tcPr>
            <w:tcW w:w="721" w:type="pct"/>
            <w:vAlign w:val="center"/>
          </w:tcPr>
          <w:p w14:paraId="0F53F269" w14:textId="77777777" w:rsidR="00C85442" w:rsidRPr="004840B7" w:rsidRDefault="00C85442" w:rsidP="00752824">
            <w:pPr>
              <w:spacing w:line="276" w:lineRule="auto"/>
              <w:jc w:val="both"/>
              <w:rPr>
                <w:rFonts w:asciiTheme="majorBidi" w:hAnsiTheme="majorBidi" w:cstheme="majorBidi"/>
                <w:bCs/>
              </w:rPr>
            </w:pPr>
            <w:r w:rsidRPr="004840B7">
              <w:rPr>
                <w:rFonts w:asciiTheme="majorBidi" w:hAnsiTheme="majorBidi" w:cstheme="majorBidi"/>
                <w:bCs/>
              </w:rPr>
              <w:lastRenderedPageBreak/>
              <w:t>4</w:t>
            </w:r>
          </w:p>
        </w:tc>
        <w:tc>
          <w:tcPr>
            <w:tcW w:w="771" w:type="pct"/>
            <w:vAlign w:val="center"/>
          </w:tcPr>
          <w:p w14:paraId="22875594" w14:textId="77777777" w:rsidR="00C85442" w:rsidRPr="00C85442" w:rsidRDefault="00C85442" w:rsidP="00752824">
            <w:pPr>
              <w:spacing w:line="276" w:lineRule="auto"/>
              <w:jc w:val="both"/>
              <w:rPr>
                <w:rFonts w:asciiTheme="majorBidi" w:hAnsiTheme="majorBidi" w:cstheme="majorBidi"/>
                <w:bCs/>
                <w:lang w:val="ru-RU"/>
              </w:rPr>
            </w:pPr>
            <w:r w:rsidRPr="00C85442">
              <w:rPr>
                <w:rFonts w:asciiTheme="majorBidi" w:hAnsiTheme="majorBidi" w:cstheme="majorBidi"/>
                <w:bCs/>
                <w:lang w:val="ru-RU"/>
              </w:rPr>
              <w:t>48 (два дана)</w:t>
            </w:r>
          </w:p>
          <w:p w14:paraId="3CEAC16B" w14:textId="77777777" w:rsidR="00C85442" w:rsidRPr="00C85442" w:rsidRDefault="00C85442" w:rsidP="00752824">
            <w:pPr>
              <w:spacing w:line="276" w:lineRule="auto"/>
              <w:jc w:val="both"/>
              <w:rPr>
                <w:rFonts w:asciiTheme="majorBidi" w:hAnsiTheme="majorBidi" w:cstheme="majorBidi"/>
                <w:lang w:val="ru-RU"/>
              </w:rPr>
            </w:pPr>
            <w:r w:rsidRPr="00C85442">
              <w:rPr>
                <w:rFonts w:asciiTheme="majorBidi" w:hAnsiTheme="majorBidi" w:cstheme="majorBidi"/>
                <w:b/>
                <w:u w:val="single"/>
                <w:lang w:val="ru-RU"/>
              </w:rPr>
              <w:t>у рок се не рачунају -  нерадни дани и празници)</w:t>
            </w:r>
          </w:p>
        </w:tc>
      </w:tr>
      <w:tr w:rsidR="00C85442" w:rsidRPr="004840B7" w14:paraId="64E41E99" w14:textId="77777777" w:rsidTr="00752824">
        <w:trPr>
          <w:trHeight w:val="20"/>
        </w:trPr>
        <w:tc>
          <w:tcPr>
            <w:tcW w:w="1307" w:type="pct"/>
            <w:vAlign w:val="center"/>
          </w:tcPr>
          <w:p w14:paraId="60CA48C1" w14:textId="77777777" w:rsidR="00C85442" w:rsidRPr="004840B7" w:rsidRDefault="00C85442" w:rsidP="00752824">
            <w:pPr>
              <w:spacing w:line="276" w:lineRule="auto"/>
              <w:jc w:val="both"/>
              <w:rPr>
                <w:rFonts w:asciiTheme="majorBidi" w:hAnsiTheme="majorBidi" w:cstheme="majorBidi"/>
                <w:bCs/>
              </w:rPr>
            </w:pPr>
            <w:proofErr w:type="spellStart"/>
            <w:r w:rsidRPr="004840B7">
              <w:rPr>
                <w:rFonts w:asciiTheme="majorBidi" w:hAnsiTheme="majorBidi" w:cstheme="majorBidi"/>
                <w:bCs/>
              </w:rPr>
              <w:t>Приоритет</w:t>
            </w:r>
            <w:proofErr w:type="spellEnd"/>
            <w:r w:rsidRPr="004840B7">
              <w:rPr>
                <w:rFonts w:asciiTheme="majorBidi" w:hAnsiTheme="majorBidi" w:cstheme="majorBidi"/>
                <w:bCs/>
              </w:rPr>
              <w:t xml:space="preserve"> 2–</w:t>
            </w:r>
            <w:r w:rsidRPr="004840B7">
              <w:rPr>
                <w:rFonts w:asciiTheme="majorBidi" w:hAnsiTheme="majorBidi" w:cstheme="majorBidi"/>
                <w:bCs/>
              </w:rPr>
              <w:br/>
            </w:r>
            <w:proofErr w:type="spellStart"/>
            <w:r w:rsidRPr="004840B7">
              <w:rPr>
                <w:rFonts w:asciiTheme="majorBidi" w:hAnsiTheme="majorBidi" w:cstheme="majorBidi"/>
                <w:bCs/>
              </w:rPr>
              <w:t>Средњи</w:t>
            </w:r>
            <w:proofErr w:type="spellEnd"/>
          </w:p>
        </w:tc>
        <w:tc>
          <w:tcPr>
            <w:tcW w:w="2201" w:type="pct"/>
            <w:vAlign w:val="center"/>
          </w:tcPr>
          <w:p w14:paraId="4B560495" w14:textId="77777777" w:rsidR="00C85442" w:rsidRPr="00C85442" w:rsidRDefault="00C85442" w:rsidP="00752824">
            <w:pPr>
              <w:spacing w:line="276" w:lineRule="auto"/>
              <w:jc w:val="both"/>
              <w:rPr>
                <w:rFonts w:asciiTheme="majorBidi" w:hAnsiTheme="majorBidi" w:cstheme="majorBidi"/>
                <w:lang w:val="ru-RU"/>
              </w:rPr>
            </w:pPr>
            <w:r w:rsidRPr="00C85442">
              <w:rPr>
                <w:rFonts w:asciiTheme="majorBidi" w:hAnsiTheme="majorBidi" w:cstheme="majorBidi"/>
                <w:bCs/>
                <w:lang w:val="ru-RU"/>
              </w:rPr>
              <w:t>Корисник је у могућности да користи све функције од кључног значаја за пословање, али све функције нису</w:t>
            </w:r>
            <w:r w:rsidRPr="00C85442">
              <w:rPr>
                <w:rFonts w:asciiTheme="majorBidi" w:hAnsiTheme="majorBidi" w:cstheme="majorBidi"/>
                <w:bCs/>
                <w:lang w:val="ru-RU"/>
              </w:rPr>
              <w:br/>
              <w:t>доступне што значајно ограничава коришћење система.</w:t>
            </w:r>
          </w:p>
        </w:tc>
        <w:tc>
          <w:tcPr>
            <w:tcW w:w="721" w:type="pct"/>
            <w:vAlign w:val="center"/>
          </w:tcPr>
          <w:p w14:paraId="3DFA9442" w14:textId="77777777" w:rsidR="00C85442" w:rsidRPr="004840B7" w:rsidRDefault="00C85442" w:rsidP="00752824">
            <w:pPr>
              <w:spacing w:line="276" w:lineRule="auto"/>
              <w:jc w:val="both"/>
              <w:rPr>
                <w:rFonts w:asciiTheme="majorBidi" w:hAnsiTheme="majorBidi" w:cstheme="majorBidi"/>
                <w:bCs/>
              </w:rPr>
            </w:pPr>
            <w:r w:rsidRPr="004840B7">
              <w:rPr>
                <w:rFonts w:asciiTheme="majorBidi" w:hAnsiTheme="majorBidi" w:cstheme="majorBidi"/>
                <w:bCs/>
              </w:rPr>
              <w:t>72</w:t>
            </w:r>
          </w:p>
        </w:tc>
        <w:tc>
          <w:tcPr>
            <w:tcW w:w="771" w:type="pct"/>
            <w:vAlign w:val="center"/>
          </w:tcPr>
          <w:p w14:paraId="5116706E" w14:textId="77777777" w:rsidR="00C85442" w:rsidRPr="004840B7" w:rsidRDefault="00C85442" w:rsidP="00752824">
            <w:pPr>
              <w:spacing w:line="276" w:lineRule="auto"/>
              <w:jc w:val="both"/>
              <w:rPr>
                <w:rFonts w:asciiTheme="majorBidi" w:hAnsiTheme="majorBidi" w:cstheme="majorBidi"/>
              </w:rPr>
            </w:pPr>
            <w:r w:rsidRPr="004840B7">
              <w:rPr>
                <w:rFonts w:asciiTheme="majorBidi" w:hAnsiTheme="majorBidi" w:cstheme="majorBidi"/>
              </w:rPr>
              <w:t>120 (</w:t>
            </w:r>
            <w:proofErr w:type="spellStart"/>
            <w:r w:rsidRPr="004840B7">
              <w:rPr>
                <w:rFonts w:asciiTheme="majorBidi" w:hAnsiTheme="majorBidi" w:cstheme="majorBidi"/>
              </w:rPr>
              <w:t>пет</w:t>
            </w:r>
            <w:proofErr w:type="spellEnd"/>
            <w:r w:rsidRPr="004840B7">
              <w:rPr>
                <w:rFonts w:asciiTheme="majorBidi" w:hAnsiTheme="majorBidi" w:cstheme="majorBidi"/>
              </w:rPr>
              <w:t xml:space="preserve"> </w:t>
            </w:r>
            <w:proofErr w:type="spellStart"/>
            <w:r w:rsidRPr="004840B7">
              <w:rPr>
                <w:rFonts w:asciiTheme="majorBidi" w:hAnsiTheme="majorBidi" w:cstheme="majorBidi"/>
              </w:rPr>
              <w:t>дана</w:t>
            </w:r>
            <w:proofErr w:type="spellEnd"/>
            <w:r w:rsidRPr="004840B7">
              <w:rPr>
                <w:rFonts w:asciiTheme="majorBidi" w:hAnsiTheme="majorBidi" w:cstheme="majorBidi"/>
              </w:rPr>
              <w:t>)</w:t>
            </w:r>
          </w:p>
        </w:tc>
      </w:tr>
      <w:tr w:rsidR="00C85442" w:rsidRPr="004840B7" w14:paraId="534661D2" w14:textId="77777777" w:rsidTr="00752824">
        <w:trPr>
          <w:trHeight w:val="1826"/>
        </w:trPr>
        <w:tc>
          <w:tcPr>
            <w:tcW w:w="1307" w:type="pct"/>
            <w:vAlign w:val="center"/>
          </w:tcPr>
          <w:p w14:paraId="1E76D057" w14:textId="77777777" w:rsidR="00C85442" w:rsidRPr="004840B7" w:rsidRDefault="00C85442" w:rsidP="00752824">
            <w:pPr>
              <w:spacing w:line="276" w:lineRule="auto"/>
              <w:jc w:val="both"/>
              <w:rPr>
                <w:rFonts w:asciiTheme="majorBidi" w:hAnsiTheme="majorBidi" w:cstheme="majorBidi"/>
                <w:bCs/>
              </w:rPr>
            </w:pPr>
            <w:proofErr w:type="spellStart"/>
            <w:r w:rsidRPr="004840B7">
              <w:rPr>
                <w:rFonts w:asciiTheme="majorBidi" w:hAnsiTheme="majorBidi" w:cstheme="majorBidi"/>
                <w:bCs/>
              </w:rPr>
              <w:t>Приоритет</w:t>
            </w:r>
            <w:proofErr w:type="spellEnd"/>
            <w:r w:rsidRPr="004840B7">
              <w:rPr>
                <w:rFonts w:asciiTheme="majorBidi" w:hAnsiTheme="majorBidi" w:cstheme="majorBidi"/>
                <w:bCs/>
              </w:rPr>
              <w:t xml:space="preserve"> 3 -</w:t>
            </w:r>
            <w:r w:rsidRPr="004840B7">
              <w:rPr>
                <w:rFonts w:asciiTheme="majorBidi" w:hAnsiTheme="majorBidi" w:cstheme="majorBidi"/>
                <w:bCs/>
              </w:rPr>
              <w:br/>
            </w:r>
            <w:proofErr w:type="spellStart"/>
            <w:r w:rsidRPr="004840B7">
              <w:rPr>
                <w:rFonts w:asciiTheme="majorBidi" w:hAnsiTheme="majorBidi" w:cstheme="majorBidi"/>
                <w:bCs/>
              </w:rPr>
              <w:t>Низак</w:t>
            </w:r>
            <w:proofErr w:type="spellEnd"/>
          </w:p>
        </w:tc>
        <w:tc>
          <w:tcPr>
            <w:tcW w:w="2201" w:type="pct"/>
            <w:vAlign w:val="center"/>
          </w:tcPr>
          <w:p w14:paraId="4F235DA4" w14:textId="77777777" w:rsidR="00C85442" w:rsidRPr="00C85442" w:rsidRDefault="00C85442" w:rsidP="00752824">
            <w:pPr>
              <w:spacing w:line="276" w:lineRule="auto"/>
              <w:jc w:val="both"/>
              <w:rPr>
                <w:rFonts w:asciiTheme="majorBidi" w:hAnsiTheme="majorBidi" w:cstheme="majorBidi"/>
                <w:lang w:val="ru-RU"/>
              </w:rPr>
            </w:pPr>
            <w:r w:rsidRPr="00C85442">
              <w:rPr>
                <w:rFonts w:asciiTheme="majorBidi" w:hAnsiTheme="majorBidi" w:cstheme="majorBidi"/>
                <w:bCs/>
                <w:lang w:val="ru-RU"/>
              </w:rPr>
              <w:t>Све функције Решења су у употреби и без обзира на то што постоје извесна делимична ограничења или, упркос настанку проблема, корисник може да без ограничења користи функције развоја софтвера, или је документација нетачна</w:t>
            </w:r>
          </w:p>
        </w:tc>
        <w:tc>
          <w:tcPr>
            <w:tcW w:w="721" w:type="pct"/>
            <w:vAlign w:val="center"/>
          </w:tcPr>
          <w:p w14:paraId="1ACC33B9" w14:textId="77777777" w:rsidR="00C85442" w:rsidRPr="004840B7" w:rsidRDefault="00C85442" w:rsidP="00752824">
            <w:pPr>
              <w:spacing w:line="276" w:lineRule="auto"/>
              <w:jc w:val="both"/>
              <w:rPr>
                <w:rFonts w:asciiTheme="majorBidi" w:hAnsiTheme="majorBidi" w:cstheme="majorBidi"/>
                <w:bCs/>
              </w:rPr>
            </w:pPr>
            <w:r w:rsidRPr="004840B7">
              <w:rPr>
                <w:rFonts w:asciiTheme="majorBidi" w:hAnsiTheme="majorBidi" w:cstheme="majorBidi"/>
                <w:bCs/>
              </w:rPr>
              <w:t>120</w:t>
            </w:r>
          </w:p>
        </w:tc>
        <w:tc>
          <w:tcPr>
            <w:tcW w:w="771" w:type="pct"/>
            <w:vAlign w:val="center"/>
          </w:tcPr>
          <w:p w14:paraId="26E8FD33" w14:textId="77777777" w:rsidR="00C85442" w:rsidRPr="004840B7" w:rsidRDefault="00C85442" w:rsidP="00752824">
            <w:pPr>
              <w:spacing w:line="276" w:lineRule="auto"/>
              <w:jc w:val="both"/>
              <w:rPr>
                <w:rFonts w:asciiTheme="majorBidi" w:hAnsiTheme="majorBidi" w:cstheme="majorBidi"/>
                <w:bCs/>
              </w:rPr>
            </w:pPr>
            <w:r w:rsidRPr="004840B7">
              <w:rPr>
                <w:rFonts w:asciiTheme="majorBidi" w:hAnsiTheme="majorBidi" w:cstheme="majorBidi"/>
                <w:bCs/>
              </w:rPr>
              <w:t>168 (</w:t>
            </w:r>
            <w:proofErr w:type="spellStart"/>
            <w:r w:rsidRPr="004840B7">
              <w:rPr>
                <w:rFonts w:asciiTheme="majorBidi" w:hAnsiTheme="majorBidi" w:cstheme="majorBidi"/>
                <w:bCs/>
              </w:rPr>
              <w:t>седам</w:t>
            </w:r>
            <w:proofErr w:type="spellEnd"/>
            <w:r w:rsidRPr="004840B7">
              <w:rPr>
                <w:rFonts w:asciiTheme="majorBidi" w:hAnsiTheme="majorBidi" w:cstheme="majorBidi"/>
                <w:bCs/>
              </w:rPr>
              <w:t xml:space="preserve"> </w:t>
            </w:r>
            <w:proofErr w:type="spellStart"/>
            <w:r w:rsidRPr="004840B7">
              <w:rPr>
                <w:rFonts w:asciiTheme="majorBidi" w:hAnsiTheme="majorBidi" w:cstheme="majorBidi"/>
                <w:bCs/>
              </w:rPr>
              <w:t>дана</w:t>
            </w:r>
            <w:proofErr w:type="spellEnd"/>
            <w:r w:rsidRPr="004840B7">
              <w:rPr>
                <w:rFonts w:asciiTheme="majorBidi" w:hAnsiTheme="majorBidi" w:cstheme="majorBidi"/>
                <w:bCs/>
              </w:rPr>
              <w:t>)</w:t>
            </w:r>
          </w:p>
        </w:tc>
      </w:tr>
    </w:tbl>
    <w:p w14:paraId="4E239C64" w14:textId="77777777" w:rsidR="00C85442" w:rsidRPr="004840B7" w:rsidRDefault="00C85442" w:rsidP="00C85442">
      <w:pPr>
        <w:spacing w:line="276" w:lineRule="auto"/>
        <w:jc w:val="both"/>
        <w:rPr>
          <w:rFonts w:asciiTheme="majorBidi" w:hAnsiTheme="majorBidi" w:cstheme="majorBidi"/>
        </w:rPr>
      </w:pPr>
    </w:p>
    <w:p w14:paraId="47337FC5"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 xml:space="preserve">Извођач је у обавези да води евиденцију унутар </w:t>
      </w:r>
      <w:r w:rsidRPr="004840B7">
        <w:rPr>
          <w:rFonts w:asciiTheme="majorBidi" w:hAnsiTheme="majorBidi" w:cstheme="majorBidi"/>
        </w:rPr>
        <w:t>ITSM</w:t>
      </w:r>
      <w:r w:rsidRPr="00C85442">
        <w:rPr>
          <w:rFonts w:asciiTheme="majorBidi" w:hAnsiTheme="majorBidi" w:cstheme="majorBidi"/>
          <w:lang w:val="ru-RU"/>
        </w:rPr>
        <w:t xml:space="preserve"> алата и доставља месечни </w:t>
      </w:r>
      <w:r w:rsidRPr="004840B7">
        <w:rPr>
          <w:rFonts w:asciiTheme="majorBidi" w:hAnsiTheme="majorBidi" w:cstheme="majorBidi"/>
        </w:rPr>
        <w:t>SLA</w:t>
      </w:r>
      <w:r w:rsidRPr="00C85442">
        <w:rPr>
          <w:rFonts w:asciiTheme="majorBidi" w:hAnsiTheme="majorBidi" w:cstheme="majorBidi"/>
          <w:lang w:val="ru-RU"/>
        </w:rPr>
        <w:t xml:space="preserve"> извештај.</w:t>
      </w:r>
    </w:p>
    <w:p w14:paraId="1DB9816F"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 xml:space="preserve">Извођач је дужан да пословање прилагоди прописима о заштити података о личности и информационој безбедности, те да предузме све мере заштите система од неовлашћеног приступа, губитка података или нарушавања интегритета. Примењене мере морају бити усклађене са политиком информационе безбедности наручиоца, као и са стандардима као што су </w:t>
      </w:r>
      <w:r w:rsidRPr="004840B7">
        <w:rPr>
          <w:rFonts w:asciiTheme="majorBidi" w:hAnsiTheme="majorBidi" w:cstheme="majorBidi"/>
        </w:rPr>
        <w:t>SRPS</w:t>
      </w:r>
      <w:r w:rsidRPr="00C85442">
        <w:rPr>
          <w:rFonts w:asciiTheme="majorBidi" w:hAnsiTheme="majorBidi" w:cstheme="majorBidi"/>
          <w:lang w:val="ru-RU"/>
        </w:rPr>
        <w:t xml:space="preserve"> </w:t>
      </w:r>
      <w:r w:rsidRPr="004840B7">
        <w:rPr>
          <w:rFonts w:asciiTheme="majorBidi" w:hAnsiTheme="majorBidi" w:cstheme="majorBidi"/>
        </w:rPr>
        <w:t>ISO</w:t>
      </w:r>
      <w:r w:rsidRPr="00C85442">
        <w:rPr>
          <w:rFonts w:asciiTheme="majorBidi" w:hAnsiTheme="majorBidi" w:cstheme="majorBidi"/>
          <w:lang w:val="ru-RU"/>
        </w:rPr>
        <w:t>/</w:t>
      </w:r>
      <w:r w:rsidRPr="004840B7">
        <w:rPr>
          <w:rFonts w:asciiTheme="majorBidi" w:hAnsiTheme="majorBidi" w:cstheme="majorBidi"/>
        </w:rPr>
        <w:t>IEC</w:t>
      </w:r>
      <w:r w:rsidRPr="00C85442">
        <w:rPr>
          <w:rFonts w:asciiTheme="majorBidi" w:hAnsiTheme="majorBidi" w:cstheme="majorBidi"/>
          <w:lang w:val="ru-RU"/>
        </w:rPr>
        <w:t xml:space="preserve"> 27001:2022/</w:t>
      </w:r>
      <w:proofErr w:type="spellStart"/>
      <w:r w:rsidRPr="004840B7">
        <w:rPr>
          <w:rFonts w:asciiTheme="majorBidi" w:hAnsiTheme="majorBidi" w:cstheme="majorBidi"/>
        </w:rPr>
        <w:t>Amd</w:t>
      </w:r>
      <w:proofErr w:type="spellEnd"/>
      <w:r w:rsidRPr="00C85442">
        <w:rPr>
          <w:rFonts w:asciiTheme="majorBidi" w:hAnsiTheme="majorBidi" w:cstheme="majorBidi"/>
          <w:lang w:val="ru-RU"/>
        </w:rPr>
        <w:t xml:space="preserve"> 1:2024. Уколико се обрађују осетљиви или персонални подаци, све интервенције морају бити извршене уз примену највиших стандарда поверљивости и евидентирања приступа.</w:t>
      </w:r>
    </w:p>
    <w:p w14:paraId="70A74322"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 xml:space="preserve">Надоградње и измене у систему подлежу тестирању и формалној валидацији од стране наручиоца, уз обавезу извођача да обезбеди документацију, обуку корисника и писмено упутство за коришћење нових функционалности. Све надоградње морају бити тестиране у </w:t>
      </w:r>
      <w:r w:rsidRPr="004840B7">
        <w:rPr>
          <w:rFonts w:asciiTheme="majorBidi" w:hAnsiTheme="majorBidi" w:cstheme="majorBidi"/>
        </w:rPr>
        <w:t>QAS</w:t>
      </w:r>
      <w:r w:rsidRPr="00C85442">
        <w:rPr>
          <w:rFonts w:asciiTheme="majorBidi" w:hAnsiTheme="majorBidi" w:cstheme="majorBidi"/>
          <w:lang w:val="ru-RU"/>
        </w:rPr>
        <w:t xml:space="preserve">-у, документоване и одобрене од стране наручиоца кроз </w:t>
      </w:r>
      <w:r w:rsidRPr="004840B7">
        <w:rPr>
          <w:rFonts w:asciiTheme="majorBidi" w:hAnsiTheme="majorBidi" w:cstheme="majorBidi"/>
        </w:rPr>
        <w:t>UAT</w:t>
      </w:r>
      <w:r w:rsidRPr="00C85442">
        <w:rPr>
          <w:rFonts w:asciiTheme="majorBidi" w:hAnsiTheme="majorBidi" w:cstheme="majorBidi"/>
          <w:lang w:val="ru-RU"/>
        </w:rPr>
        <w:t xml:space="preserve"> (</w:t>
      </w:r>
      <w:r w:rsidRPr="004840B7">
        <w:rPr>
          <w:rFonts w:asciiTheme="majorBidi" w:hAnsiTheme="majorBidi" w:cstheme="majorBidi"/>
        </w:rPr>
        <w:t>User</w:t>
      </w:r>
      <w:r w:rsidRPr="00C85442">
        <w:rPr>
          <w:rFonts w:asciiTheme="majorBidi" w:hAnsiTheme="majorBidi" w:cstheme="majorBidi"/>
          <w:lang w:val="ru-RU"/>
        </w:rPr>
        <w:t xml:space="preserve"> </w:t>
      </w:r>
      <w:r w:rsidRPr="004840B7">
        <w:rPr>
          <w:rFonts w:asciiTheme="majorBidi" w:hAnsiTheme="majorBidi" w:cstheme="majorBidi"/>
        </w:rPr>
        <w:t>Acceptance</w:t>
      </w:r>
      <w:r w:rsidRPr="00C85442">
        <w:rPr>
          <w:rFonts w:asciiTheme="majorBidi" w:hAnsiTheme="majorBidi" w:cstheme="majorBidi"/>
          <w:lang w:val="ru-RU"/>
        </w:rPr>
        <w:t xml:space="preserve"> </w:t>
      </w:r>
      <w:r w:rsidRPr="004840B7">
        <w:rPr>
          <w:rFonts w:asciiTheme="majorBidi" w:hAnsiTheme="majorBidi" w:cstheme="majorBidi"/>
        </w:rPr>
        <w:t>Testing</w:t>
      </w:r>
      <w:r w:rsidRPr="00C85442">
        <w:rPr>
          <w:rFonts w:asciiTheme="majorBidi" w:hAnsiTheme="majorBidi" w:cstheme="majorBidi"/>
          <w:lang w:val="ru-RU"/>
        </w:rPr>
        <w:t>). Испоруке се сматрају прихваћеним тек по завршетку пробног рада и потписивању записника о прихватању</w:t>
      </w:r>
      <w:r w:rsidRPr="00C85442">
        <w:rPr>
          <w:rFonts w:asciiTheme="majorBidi" w:hAnsiTheme="majorBidi" w:cstheme="majorBidi"/>
          <w:b/>
          <w:bCs/>
          <w:lang w:val="ru-RU"/>
        </w:rPr>
        <w:t>.</w:t>
      </w:r>
    </w:p>
    <w:p w14:paraId="5BC757F3" w14:textId="77777777" w:rsidR="00C85442" w:rsidRPr="00C85442" w:rsidRDefault="00C85442" w:rsidP="00C85442">
      <w:pPr>
        <w:spacing w:line="276" w:lineRule="auto"/>
        <w:jc w:val="both"/>
        <w:rPr>
          <w:rFonts w:asciiTheme="majorBidi" w:hAnsiTheme="majorBidi" w:cstheme="majorBidi"/>
          <w:lang w:val="ru-RU"/>
        </w:rPr>
      </w:pPr>
    </w:p>
    <w:p w14:paraId="0985F500" w14:textId="7740AD70" w:rsidR="00C85442" w:rsidRPr="00B17E00" w:rsidRDefault="00C85442" w:rsidP="00B17E00">
      <w:pPr>
        <w:pStyle w:val="Heading4"/>
        <w:jc w:val="both"/>
        <w:rPr>
          <w:lang w:val="ru-RU"/>
        </w:rPr>
      </w:pPr>
      <w:r w:rsidRPr="00B17E00">
        <w:rPr>
          <w:lang w:val="ru-RU"/>
        </w:rPr>
        <w:t>Критеријум за квалитативни избор привредног субјекта</w:t>
      </w:r>
    </w:p>
    <w:p w14:paraId="7314ADCE" w14:textId="77777777" w:rsidR="00C85442" w:rsidRPr="00C85442" w:rsidRDefault="00C85442" w:rsidP="00C85442">
      <w:pPr>
        <w:spacing w:line="276" w:lineRule="auto"/>
        <w:jc w:val="both"/>
        <w:rPr>
          <w:rFonts w:asciiTheme="majorBidi" w:hAnsiTheme="majorBidi" w:cstheme="majorBidi"/>
          <w:lang w:val="ru-RU"/>
        </w:rPr>
      </w:pPr>
    </w:p>
    <w:p w14:paraId="7B5CA980" w14:textId="77777777" w:rsidR="00C85442" w:rsidRPr="00C85442" w:rsidRDefault="00C85442" w:rsidP="00C85442">
      <w:pPr>
        <w:spacing w:line="276" w:lineRule="auto"/>
        <w:jc w:val="both"/>
        <w:rPr>
          <w:rFonts w:asciiTheme="majorBidi" w:hAnsiTheme="majorBidi" w:cstheme="majorBidi"/>
          <w:lang w:val="ru-RU"/>
        </w:rPr>
      </w:pPr>
    </w:p>
    <w:p w14:paraId="2CDF8278" w14:textId="3A051193" w:rsidR="00C85442" w:rsidRPr="00B17E00" w:rsidRDefault="00C85442" w:rsidP="00B17E00">
      <w:pPr>
        <w:pStyle w:val="Heading4"/>
        <w:jc w:val="both"/>
        <w:rPr>
          <w:lang w:val="ru-RU"/>
        </w:rPr>
      </w:pPr>
      <w:r w:rsidRPr="00B17E00">
        <w:rPr>
          <w:lang w:val="ru-RU"/>
        </w:rPr>
        <w:t>Списак пружених услуга</w:t>
      </w:r>
    </w:p>
    <w:p w14:paraId="159D0FE3" w14:textId="77777777" w:rsidR="00C85442" w:rsidRPr="00C85442" w:rsidRDefault="00C85442" w:rsidP="00C85442">
      <w:pPr>
        <w:widowControl w:val="0"/>
        <w:autoSpaceDE w:val="0"/>
        <w:autoSpaceDN w:val="0"/>
        <w:spacing w:line="276" w:lineRule="auto"/>
        <w:jc w:val="both"/>
        <w:rPr>
          <w:rFonts w:asciiTheme="majorBidi" w:eastAsia="Times New Roman" w:hAnsiTheme="majorBidi" w:cstheme="majorBidi"/>
          <w:b/>
          <w:lang w:val="ru-RU"/>
        </w:rPr>
      </w:pPr>
    </w:p>
    <w:p w14:paraId="45772638" w14:textId="77777777" w:rsidR="00C85442" w:rsidRPr="00C85442" w:rsidRDefault="00C85442" w:rsidP="00C85442">
      <w:pPr>
        <w:widowControl w:val="0"/>
        <w:autoSpaceDE w:val="0"/>
        <w:autoSpaceDN w:val="0"/>
        <w:spacing w:line="276" w:lineRule="auto"/>
        <w:jc w:val="both"/>
        <w:rPr>
          <w:rFonts w:asciiTheme="majorBidi" w:eastAsia="Times New Roman" w:hAnsiTheme="majorBidi" w:cstheme="majorBidi"/>
          <w:b/>
          <w:lang w:val="ru-RU"/>
        </w:rPr>
      </w:pPr>
      <w:r w:rsidRPr="00C85442">
        <w:rPr>
          <w:rFonts w:asciiTheme="majorBidi" w:eastAsia="Times New Roman" w:hAnsiTheme="majorBidi" w:cstheme="majorBidi"/>
          <w:b/>
          <w:lang w:val="ru-RU"/>
        </w:rPr>
        <w:lastRenderedPageBreak/>
        <w:t>Правни</w:t>
      </w:r>
      <w:r w:rsidRPr="00C85442">
        <w:rPr>
          <w:rFonts w:asciiTheme="majorBidi" w:eastAsia="Times New Roman" w:hAnsiTheme="majorBidi" w:cstheme="majorBidi"/>
          <w:b/>
          <w:spacing w:val="-7"/>
          <w:lang w:val="ru-RU"/>
        </w:rPr>
        <w:t xml:space="preserve"> </w:t>
      </w:r>
      <w:r w:rsidRPr="00C85442">
        <w:rPr>
          <w:rFonts w:asciiTheme="majorBidi" w:eastAsia="Times New Roman" w:hAnsiTheme="majorBidi" w:cstheme="majorBidi"/>
          <w:b/>
          <w:spacing w:val="-2"/>
          <w:lang w:val="ru-RU"/>
        </w:rPr>
        <w:t>основ:</w:t>
      </w:r>
      <w:r w:rsidRPr="00C85442">
        <w:rPr>
          <w:rFonts w:asciiTheme="majorBidi" w:eastAsia="Times New Roman" w:hAnsiTheme="majorBidi" w:cstheme="majorBidi"/>
          <w:b/>
          <w:lang w:val="ru-RU"/>
        </w:rPr>
        <w:t xml:space="preserve"> </w:t>
      </w:r>
      <w:r w:rsidRPr="00C85442">
        <w:rPr>
          <w:rFonts w:asciiTheme="majorBidi" w:eastAsia="Times New Roman" w:hAnsiTheme="majorBidi" w:cstheme="majorBidi"/>
          <w:lang w:val="ru-RU"/>
        </w:rPr>
        <w:t>Члан 117. став 1. ЗЈН - Наручилац може да одреди услове у погледу техничког и стручног капацитета којима се обезбеђује да привредни субјект има потребне кадровске и техничке ресурсе и искуство потребно</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за</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извршење</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уговора</w:t>
      </w:r>
      <w:r w:rsidRPr="00C85442">
        <w:rPr>
          <w:rFonts w:asciiTheme="majorBidi" w:eastAsia="Times New Roman" w:hAnsiTheme="majorBidi" w:cstheme="majorBidi"/>
          <w:spacing w:val="-13"/>
          <w:lang w:val="ru-RU"/>
        </w:rPr>
        <w:t xml:space="preserve"> </w:t>
      </w:r>
      <w:r w:rsidRPr="00C85442">
        <w:rPr>
          <w:rFonts w:asciiTheme="majorBidi" w:eastAsia="Times New Roman" w:hAnsiTheme="majorBidi" w:cstheme="majorBidi"/>
          <w:lang w:val="ru-RU"/>
        </w:rPr>
        <w:t>о</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јавној</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набавци</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са</w:t>
      </w:r>
      <w:r w:rsidRPr="00C85442">
        <w:rPr>
          <w:rFonts w:asciiTheme="majorBidi" w:eastAsia="Times New Roman" w:hAnsiTheme="majorBidi" w:cstheme="majorBidi"/>
          <w:spacing w:val="-13"/>
          <w:lang w:val="ru-RU"/>
        </w:rPr>
        <w:t xml:space="preserve"> </w:t>
      </w:r>
      <w:r w:rsidRPr="00C85442">
        <w:rPr>
          <w:rFonts w:asciiTheme="majorBidi" w:eastAsia="Times New Roman" w:hAnsiTheme="majorBidi" w:cstheme="majorBidi"/>
          <w:lang w:val="ru-RU"/>
        </w:rPr>
        <w:t>одговарајућим</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нивоом квалитета,</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а</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нарочито</w:t>
      </w:r>
      <w:r w:rsidRPr="00C85442">
        <w:rPr>
          <w:rFonts w:asciiTheme="majorBidi" w:eastAsia="Times New Roman" w:hAnsiTheme="majorBidi" w:cstheme="majorBidi"/>
          <w:spacing w:val="-13"/>
          <w:lang w:val="ru-RU"/>
        </w:rPr>
        <w:t xml:space="preserve"> </w:t>
      </w:r>
      <w:r w:rsidRPr="00C85442">
        <w:rPr>
          <w:rFonts w:asciiTheme="majorBidi" w:eastAsia="Times New Roman" w:hAnsiTheme="majorBidi" w:cstheme="majorBidi"/>
          <w:lang w:val="ru-RU"/>
        </w:rPr>
        <w:t>може</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да захтева да привредни субјект има довољно искуства у погледу раније извршених уговора.</w:t>
      </w:r>
    </w:p>
    <w:p w14:paraId="07021960" w14:textId="77777777" w:rsidR="00C85442" w:rsidRPr="00C85442" w:rsidRDefault="00C85442" w:rsidP="00C85442">
      <w:pPr>
        <w:widowControl w:val="0"/>
        <w:autoSpaceDE w:val="0"/>
        <w:autoSpaceDN w:val="0"/>
        <w:spacing w:before="25" w:line="276" w:lineRule="auto"/>
        <w:jc w:val="both"/>
        <w:rPr>
          <w:rFonts w:asciiTheme="majorBidi" w:eastAsia="Times New Roman" w:hAnsiTheme="majorBidi" w:cstheme="majorBidi"/>
          <w:sz w:val="22"/>
          <w:szCs w:val="22"/>
          <w:lang w:val="ru-RU"/>
        </w:rPr>
      </w:pPr>
    </w:p>
    <w:p w14:paraId="769421FB" w14:textId="77777777" w:rsidR="00C85442" w:rsidRPr="00C85442" w:rsidRDefault="00C85442" w:rsidP="00C85442">
      <w:pPr>
        <w:widowControl w:val="0"/>
        <w:autoSpaceDE w:val="0"/>
        <w:autoSpaceDN w:val="0"/>
        <w:spacing w:line="276" w:lineRule="auto"/>
        <w:jc w:val="both"/>
        <w:outlineLvl w:val="3"/>
        <w:rPr>
          <w:rFonts w:asciiTheme="majorBidi" w:eastAsia="Times New Roman" w:hAnsiTheme="majorBidi" w:cstheme="majorBidi"/>
          <w:b/>
          <w:bCs/>
          <w:lang w:val="ru-RU"/>
        </w:rPr>
      </w:pPr>
      <w:r w:rsidRPr="00C85442">
        <w:rPr>
          <w:rFonts w:asciiTheme="majorBidi" w:eastAsia="Times New Roman" w:hAnsiTheme="majorBidi" w:cstheme="majorBidi"/>
          <w:b/>
          <w:bCs/>
          <w:lang w:val="ru-RU"/>
        </w:rPr>
        <w:t>Начин</w:t>
      </w:r>
      <w:r w:rsidRPr="00C85442">
        <w:rPr>
          <w:rFonts w:asciiTheme="majorBidi" w:eastAsia="Times New Roman" w:hAnsiTheme="majorBidi" w:cstheme="majorBidi"/>
          <w:b/>
          <w:bCs/>
          <w:spacing w:val="-8"/>
          <w:lang w:val="ru-RU"/>
        </w:rPr>
        <w:t xml:space="preserve"> </w:t>
      </w:r>
      <w:r w:rsidRPr="00C85442">
        <w:rPr>
          <w:rFonts w:asciiTheme="majorBidi" w:eastAsia="Times New Roman" w:hAnsiTheme="majorBidi" w:cstheme="majorBidi"/>
          <w:b/>
          <w:bCs/>
          <w:lang w:val="ru-RU"/>
        </w:rPr>
        <w:t>доказивања</w:t>
      </w:r>
      <w:r w:rsidRPr="00C85442">
        <w:rPr>
          <w:rFonts w:asciiTheme="majorBidi" w:eastAsia="Times New Roman" w:hAnsiTheme="majorBidi" w:cstheme="majorBidi"/>
          <w:b/>
          <w:bCs/>
          <w:spacing w:val="-7"/>
          <w:lang w:val="ru-RU"/>
        </w:rPr>
        <w:t xml:space="preserve"> </w:t>
      </w:r>
      <w:r w:rsidRPr="00C85442">
        <w:rPr>
          <w:rFonts w:asciiTheme="majorBidi" w:eastAsia="Times New Roman" w:hAnsiTheme="majorBidi" w:cstheme="majorBidi"/>
          <w:b/>
          <w:bCs/>
          <w:lang w:val="ru-RU"/>
        </w:rPr>
        <w:t>испуњености</w:t>
      </w:r>
      <w:r w:rsidRPr="00C85442">
        <w:rPr>
          <w:rFonts w:asciiTheme="majorBidi" w:eastAsia="Times New Roman" w:hAnsiTheme="majorBidi" w:cstheme="majorBidi"/>
          <w:b/>
          <w:bCs/>
          <w:spacing w:val="-5"/>
          <w:lang w:val="ru-RU"/>
        </w:rPr>
        <w:t xml:space="preserve"> </w:t>
      </w:r>
      <w:r w:rsidRPr="00C85442">
        <w:rPr>
          <w:rFonts w:asciiTheme="majorBidi" w:eastAsia="Times New Roman" w:hAnsiTheme="majorBidi" w:cstheme="majorBidi"/>
          <w:b/>
          <w:bCs/>
          <w:spacing w:val="-2"/>
          <w:lang w:val="ru-RU"/>
        </w:rPr>
        <w:t>критеријума:</w:t>
      </w:r>
      <w:r w:rsidRPr="00C85442">
        <w:rPr>
          <w:rFonts w:asciiTheme="majorBidi" w:eastAsia="Times New Roman" w:hAnsiTheme="majorBidi" w:cstheme="majorBidi"/>
          <w:b/>
          <w:bCs/>
          <w:lang w:val="ru-RU"/>
        </w:rPr>
        <w:t xml:space="preserve"> </w:t>
      </w:r>
      <w:r w:rsidRPr="00C85442">
        <w:rPr>
          <w:rFonts w:asciiTheme="majorBidi" w:eastAsia="Times New Roman" w:hAnsiTheme="majorBidi" w:cstheme="majorBidi"/>
          <w:lang w:val="ru-RU"/>
        </w:rPr>
        <w:t>Привредни субјект дужан је да путем Портала састави и уз понуду поднесе изјаву о испуњености критеријума</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за</w:t>
      </w:r>
      <w:r w:rsidRPr="00C85442">
        <w:rPr>
          <w:rFonts w:asciiTheme="majorBidi" w:eastAsia="Times New Roman" w:hAnsiTheme="majorBidi" w:cstheme="majorBidi"/>
          <w:spacing w:val="-13"/>
          <w:lang w:val="ru-RU"/>
        </w:rPr>
        <w:t xml:space="preserve"> </w:t>
      </w:r>
      <w:r w:rsidRPr="00C85442">
        <w:rPr>
          <w:rFonts w:asciiTheme="majorBidi" w:eastAsia="Times New Roman" w:hAnsiTheme="majorBidi" w:cstheme="majorBidi"/>
          <w:lang w:val="ru-RU"/>
        </w:rPr>
        <w:t>квалитативни</w:t>
      </w:r>
      <w:r w:rsidRPr="00C85442">
        <w:rPr>
          <w:rFonts w:asciiTheme="majorBidi" w:eastAsia="Times New Roman" w:hAnsiTheme="majorBidi" w:cstheme="majorBidi"/>
          <w:spacing w:val="-13"/>
          <w:lang w:val="ru-RU"/>
        </w:rPr>
        <w:t xml:space="preserve"> </w:t>
      </w:r>
      <w:r w:rsidRPr="00C85442">
        <w:rPr>
          <w:rFonts w:asciiTheme="majorBidi" w:eastAsia="Times New Roman" w:hAnsiTheme="majorBidi" w:cstheme="majorBidi"/>
          <w:lang w:val="ru-RU"/>
        </w:rPr>
        <w:t>избор</w:t>
      </w:r>
      <w:r w:rsidRPr="00C85442">
        <w:rPr>
          <w:rFonts w:asciiTheme="majorBidi" w:eastAsia="Times New Roman" w:hAnsiTheme="majorBidi" w:cstheme="majorBidi"/>
          <w:spacing w:val="-12"/>
          <w:lang w:val="ru-RU"/>
        </w:rPr>
        <w:t xml:space="preserve"> </w:t>
      </w:r>
      <w:r w:rsidRPr="00C85442">
        <w:rPr>
          <w:rFonts w:asciiTheme="majorBidi" w:eastAsia="Times New Roman" w:hAnsiTheme="majorBidi" w:cstheme="majorBidi"/>
          <w:lang w:val="ru-RU"/>
        </w:rPr>
        <w:t>привредног</w:t>
      </w:r>
      <w:r w:rsidRPr="00C85442">
        <w:rPr>
          <w:rFonts w:asciiTheme="majorBidi" w:eastAsia="Times New Roman" w:hAnsiTheme="majorBidi" w:cstheme="majorBidi"/>
          <w:spacing w:val="-12"/>
          <w:lang w:val="ru-RU"/>
        </w:rPr>
        <w:t xml:space="preserve"> </w:t>
      </w:r>
      <w:r w:rsidRPr="00C85442">
        <w:rPr>
          <w:rFonts w:asciiTheme="majorBidi" w:eastAsia="Times New Roman" w:hAnsiTheme="majorBidi" w:cstheme="majorBidi"/>
          <w:lang w:val="ru-RU"/>
        </w:rPr>
        <w:t>субјекта,</w:t>
      </w:r>
      <w:r w:rsidRPr="00C85442">
        <w:rPr>
          <w:rFonts w:asciiTheme="majorBidi" w:eastAsia="Times New Roman" w:hAnsiTheme="majorBidi" w:cstheme="majorBidi"/>
          <w:spacing w:val="-12"/>
          <w:lang w:val="ru-RU"/>
        </w:rPr>
        <w:t xml:space="preserve"> </w:t>
      </w:r>
      <w:r w:rsidRPr="00C85442">
        <w:rPr>
          <w:rFonts w:asciiTheme="majorBidi" w:eastAsia="Times New Roman" w:hAnsiTheme="majorBidi" w:cstheme="majorBidi"/>
          <w:lang w:val="ru-RU"/>
        </w:rPr>
        <w:t>којом</w:t>
      </w:r>
      <w:r w:rsidRPr="00C85442">
        <w:rPr>
          <w:rFonts w:asciiTheme="majorBidi" w:eastAsia="Times New Roman" w:hAnsiTheme="majorBidi" w:cstheme="majorBidi"/>
          <w:spacing w:val="-12"/>
          <w:lang w:val="ru-RU"/>
        </w:rPr>
        <w:t xml:space="preserve"> </w:t>
      </w:r>
      <w:r w:rsidRPr="00C85442">
        <w:rPr>
          <w:rFonts w:asciiTheme="majorBidi" w:eastAsia="Times New Roman" w:hAnsiTheme="majorBidi" w:cstheme="majorBidi"/>
          <w:lang w:val="ru-RU"/>
        </w:rPr>
        <w:t>потврђује</w:t>
      </w:r>
      <w:r w:rsidRPr="00C85442">
        <w:rPr>
          <w:rFonts w:asciiTheme="majorBidi" w:eastAsia="Times New Roman" w:hAnsiTheme="majorBidi" w:cstheme="majorBidi"/>
          <w:spacing w:val="-12"/>
          <w:lang w:val="ru-RU"/>
        </w:rPr>
        <w:t xml:space="preserve"> </w:t>
      </w:r>
      <w:r w:rsidRPr="00C85442">
        <w:rPr>
          <w:rFonts w:asciiTheme="majorBidi" w:eastAsia="Times New Roman" w:hAnsiTheme="majorBidi" w:cstheme="majorBidi"/>
          <w:lang w:val="ru-RU"/>
        </w:rPr>
        <w:t>да</w:t>
      </w:r>
      <w:r w:rsidRPr="00C85442">
        <w:rPr>
          <w:rFonts w:asciiTheme="majorBidi" w:eastAsia="Times New Roman" w:hAnsiTheme="majorBidi" w:cstheme="majorBidi"/>
          <w:spacing w:val="-9"/>
          <w:lang w:val="ru-RU"/>
        </w:rPr>
        <w:t xml:space="preserve"> </w:t>
      </w:r>
      <w:r w:rsidRPr="00C85442">
        <w:rPr>
          <w:rFonts w:asciiTheme="majorBidi" w:eastAsia="Times New Roman" w:hAnsiTheme="majorBidi" w:cstheme="majorBidi"/>
          <w:lang w:val="ru-RU"/>
        </w:rPr>
        <w:t>испуњава</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овај</w:t>
      </w:r>
      <w:r w:rsidRPr="00C85442">
        <w:rPr>
          <w:rFonts w:asciiTheme="majorBidi" w:eastAsia="Times New Roman" w:hAnsiTheme="majorBidi" w:cstheme="majorBidi"/>
          <w:spacing w:val="-10"/>
          <w:lang w:val="ru-RU"/>
        </w:rPr>
        <w:t xml:space="preserve"> </w:t>
      </w:r>
      <w:r w:rsidRPr="00C85442">
        <w:rPr>
          <w:rFonts w:asciiTheme="majorBidi" w:eastAsia="Times New Roman" w:hAnsiTheme="majorBidi" w:cstheme="majorBidi"/>
          <w:lang w:val="ru-RU"/>
        </w:rPr>
        <w:t>критеријум за избор привредног субјекта. Наручилац је дужан да пре доношења одлуке у поступку јавне набавке захтева од понуђача који је доставио економски најповољнију понуду да достави доказе о испуњености критеријума за квалитативни избор привредног субјекта.</w:t>
      </w:r>
    </w:p>
    <w:p w14:paraId="2BE89D89" w14:textId="77777777" w:rsidR="00C85442" w:rsidRPr="00C85442" w:rsidRDefault="00C85442" w:rsidP="00C85442">
      <w:pPr>
        <w:widowControl w:val="0"/>
        <w:autoSpaceDE w:val="0"/>
        <w:autoSpaceDN w:val="0"/>
        <w:spacing w:before="25" w:line="276" w:lineRule="auto"/>
        <w:jc w:val="both"/>
        <w:rPr>
          <w:rFonts w:asciiTheme="majorBidi" w:eastAsia="Times New Roman" w:hAnsiTheme="majorBidi" w:cstheme="majorBidi"/>
          <w:sz w:val="22"/>
          <w:szCs w:val="22"/>
          <w:lang w:val="ru-RU"/>
        </w:rPr>
      </w:pPr>
    </w:p>
    <w:p w14:paraId="15F05448" w14:textId="77777777" w:rsidR="00C85442" w:rsidRPr="00C85442" w:rsidRDefault="00C85442" w:rsidP="00C85442">
      <w:pPr>
        <w:widowControl w:val="0"/>
        <w:autoSpaceDE w:val="0"/>
        <w:autoSpaceDN w:val="0"/>
        <w:spacing w:line="276" w:lineRule="auto"/>
        <w:jc w:val="both"/>
        <w:rPr>
          <w:rFonts w:asciiTheme="majorBidi" w:eastAsia="Times New Roman" w:hAnsiTheme="majorBidi" w:cstheme="majorBidi"/>
          <w:b/>
          <w:lang w:val="ru-RU"/>
        </w:rPr>
      </w:pPr>
      <w:r w:rsidRPr="00C85442">
        <w:rPr>
          <w:rFonts w:asciiTheme="majorBidi" w:eastAsia="Times New Roman" w:hAnsiTheme="majorBidi" w:cstheme="majorBidi"/>
          <w:b/>
          <w:lang w:val="ru-RU"/>
        </w:rPr>
        <w:t>Овај</w:t>
      </w:r>
      <w:r w:rsidRPr="00C85442">
        <w:rPr>
          <w:rFonts w:asciiTheme="majorBidi" w:eastAsia="Times New Roman" w:hAnsiTheme="majorBidi" w:cstheme="majorBidi"/>
          <w:b/>
          <w:spacing w:val="-6"/>
          <w:lang w:val="ru-RU"/>
        </w:rPr>
        <w:t xml:space="preserve"> </w:t>
      </w:r>
      <w:r w:rsidRPr="00C85442">
        <w:rPr>
          <w:rFonts w:asciiTheme="majorBidi" w:eastAsia="Times New Roman" w:hAnsiTheme="majorBidi" w:cstheme="majorBidi"/>
          <w:b/>
          <w:lang w:val="ru-RU"/>
        </w:rPr>
        <w:t>критеријум</w:t>
      </w:r>
      <w:r w:rsidRPr="00C85442">
        <w:rPr>
          <w:rFonts w:asciiTheme="majorBidi" w:eastAsia="Times New Roman" w:hAnsiTheme="majorBidi" w:cstheme="majorBidi"/>
          <w:b/>
          <w:spacing w:val="-9"/>
          <w:lang w:val="ru-RU"/>
        </w:rPr>
        <w:t xml:space="preserve"> </w:t>
      </w:r>
      <w:r w:rsidRPr="00C85442">
        <w:rPr>
          <w:rFonts w:asciiTheme="majorBidi" w:eastAsia="Times New Roman" w:hAnsiTheme="majorBidi" w:cstheme="majorBidi"/>
          <w:b/>
          <w:lang w:val="ru-RU"/>
        </w:rPr>
        <w:t>доказује</w:t>
      </w:r>
      <w:r w:rsidRPr="00C85442">
        <w:rPr>
          <w:rFonts w:asciiTheme="majorBidi" w:eastAsia="Times New Roman" w:hAnsiTheme="majorBidi" w:cstheme="majorBidi"/>
          <w:b/>
          <w:spacing w:val="-8"/>
          <w:lang w:val="ru-RU"/>
        </w:rPr>
        <w:t xml:space="preserve"> </w:t>
      </w:r>
      <w:r w:rsidRPr="00C85442">
        <w:rPr>
          <w:rFonts w:asciiTheme="majorBidi" w:eastAsia="Times New Roman" w:hAnsiTheme="majorBidi" w:cstheme="majorBidi"/>
          <w:b/>
          <w:spacing w:val="-5"/>
          <w:lang w:val="ru-RU"/>
        </w:rPr>
        <w:t>се:</w:t>
      </w:r>
    </w:p>
    <w:p w14:paraId="3FDE1AE2" w14:textId="77777777" w:rsidR="00C85442" w:rsidRPr="00C85442" w:rsidRDefault="00C85442" w:rsidP="00C85442">
      <w:pPr>
        <w:widowControl w:val="0"/>
        <w:autoSpaceDE w:val="0"/>
        <w:autoSpaceDN w:val="0"/>
        <w:spacing w:line="276" w:lineRule="auto"/>
        <w:jc w:val="both"/>
        <w:rPr>
          <w:rFonts w:asciiTheme="majorBidi" w:eastAsia="Times New Roman" w:hAnsiTheme="majorBidi" w:cstheme="majorBidi"/>
          <w:b/>
          <w:lang w:val="ru-RU"/>
        </w:rPr>
      </w:pPr>
      <w:r w:rsidRPr="00C85442">
        <w:rPr>
          <w:rFonts w:asciiTheme="majorBidi" w:eastAsia="Times New Roman" w:hAnsiTheme="majorBidi" w:cstheme="majorBidi"/>
          <w:lang w:val="ru-RU"/>
        </w:rPr>
        <w:t xml:space="preserve">Списком реализованих уговора са описом услуга, називом наручиоца и периодом извршења услуга, као и потврдама наручилаца предметних услуга да су услуге извршене у свему на начин предвиђен уговором. </w:t>
      </w:r>
    </w:p>
    <w:p w14:paraId="46BA29F1" w14:textId="77777777" w:rsidR="00C85442" w:rsidRPr="00C85442" w:rsidRDefault="00C85442" w:rsidP="00C85442">
      <w:pPr>
        <w:widowControl w:val="0"/>
        <w:autoSpaceDE w:val="0"/>
        <w:autoSpaceDN w:val="0"/>
        <w:spacing w:line="276" w:lineRule="auto"/>
        <w:ind w:left="220" w:right="555"/>
        <w:jc w:val="both"/>
        <w:rPr>
          <w:rFonts w:asciiTheme="majorBidi" w:eastAsia="Times New Roman" w:hAnsiTheme="majorBidi" w:cstheme="majorBidi"/>
          <w:sz w:val="22"/>
          <w:szCs w:val="22"/>
          <w:lang w:val="ru-RU"/>
        </w:rPr>
      </w:pPr>
    </w:p>
    <w:p w14:paraId="6EE7D438" w14:textId="77777777" w:rsidR="00C85442" w:rsidRPr="00C85442" w:rsidRDefault="00C85442" w:rsidP="00C85442">
      <w:pPr>
        <w:widowControl w:val="0"/>
        <w:autoSpaceDE w:val="0"/>
        <w:autoSpaceDN w:val="0"/>
        <w:spacing w:line="276" w:lineRule="auto"/>
        <w:jc w:val="both"/>
        <w:outlineLvl w:val="3"/>
        <w:rPr>
          <w:rFonts w:asciiTheme="majorBidi" w:eastAsia="Times New Roman" w:hAnsiTheme="majorBidi" w:cstheme="majorBidi"/>
          <w:b/>
          <w:bCs/>
          <w:lang w:val="ru-RU"/>
        </w:rPr>
      </w:pPr>
      <w:r w:rsidRPr="00C85442">
        <w:rPr>
          <w:rFonts w:asciiTheme="majorBidi" w:eastAsia="Times New Roman" w:hAnsiTheme="majorBidi" w:cstheme="majorBidi"/>
          <w:b/>
          <w:bCs/>
          <w:spacing w:val="-2"/>
          <w:lang w:val="ru-RU"/>
        </w:rPr>
        <w:t>Услови:</w:t>
      </w:r>
    </w:p>
    <w:p w14:paraId="4EC56819" w14:textId="77777777" w:rsidR="00C85442" w:rsidRPr="00C85442" w:rsidRDefault="00C85442" w:rsidP="00C85442">
      <w:pPr>
        <w:widowControl w:val="0"/>
        <w:autoSpaceDE w:val="0"/>
        <w:autoSpaceDN w:val="0"/>
        <w:spacing w:line="276" w:lineRule="auto"/>
        <w:jc w:val="both"/>
        <w:outlineLvl w:val="3"/>
        <w:rPr>
          <w:rFonts w:asciiTheme="majorBidi" w:eastAsia="Times New Roman" w:hAnsiTheme="majorBidi" w:cstheme="majorBidi"/>
          <w:sz w:val="22"/>
          <w:szCs w:val="22"/>
          <w:lang w:val="ru-RU"/>
        </w:rPr>
      </w:pPr>
      <w:r w:rsidRPr="00C85442">
        <w:rPr>
          <w:rFonts w:asciiTheme="majorBidi" w:eastAsia="Times New Roman" w:hAnsiTheme="majorBidi" w:cstheme="majorBidi"/>
          <w:lang w:val="ru-RU"/>
        </w:rPr>
        <w:t xml:space="preserve">Да понуђач има искуство у пружању услуга одржавања и надоградње истих или сличних софтверских решења. Овај критеријум подразумева да понуђач мора имати успешно реализована најмање три (3) уговора у последње три (3) године пре истека рока за подношење понуда, који се односе на одржавање и надоградњу истих или сличних софтверских решења. </w:t>
      </w:r>
    </w:p>
    <w:p w14:paraId="06375563" w14:textId="77777777" w:rsidR="00C85442" w:rsidRPr="00C85442" w:rsidRDefault="00C85442" w:rsidP="00C85442">
      <w:pPr>
        <w:widowControl w:val="0"/>
        <w:autoSpaceDE w:val="0"/>
        <w:autoSpaceDN w:val="0"/>
        <w:spacing w:line="276" w:lineRule="auto"/>
        <w:jc w:val="both"/>
        <w:rPr>
          <w:rFonts w:asciiTheme="majorBidi" w:eastAsia="Times New Roman" w:hAnsiTheme="majorBidi" w:cstheme="majorBidi"/>
          <w:b/>
          <w:lang w:val="ru-RU"/>
        </w:rPr>
      </w:pPr>
    </w:p>
    <w:p w14:paraId="13D36353" w14:textId="77777777" w:rsidR="00C85442" w:rsidRPr="00B17E00" w:rsidRDefault="00C85442" w:rsidP="00B17E00">
      <w:pPr>
        <w:pStyle w:val="Heading4"/>
        <w:jc w:val="both"/>
        <w:rPr>
          <w:lang w:val="ru-RU"/>
        </w:rPr>
      </w:pPr>
      <w:r w:rsidRPr="00B17E00">
        <w:rPr>
          <w:lang w:val="ru-RU"/>
        </w:rPr>
        <w:t>Образовне и стручне квалификације</w:t>
      </w:r>
    </w:p>
    <w:p w14:paraId="2F962F03" w14:textId="77777777" w:rsidR="00C85442" w:rsidRPr="00B17E00" w:rsidRDefault="00C85442" w:rsidP="00C85442">
      <w:pPr>
        <w:pStyle w:val="ListParagraph"/>
        <w:widowControl w:val="0"/>
        <w:autoSpaceDE w:val="0"/>
        <w:autoSpaceDN w:val="0"/>
        <w:spacing w:after="0" w:line="276" w:lineRule="auto"/>
        <w:jc w:val="both"/>
        <w:rPr>
          <w:rFonts w:asciiTheme="majorBidi" w:eastAsia="Times New Roman" w:hAnsiTheme="majorBidi" w:cstheme="majorBidi"/>
          <w:b/>
          <w:kern w:val="0"/>
          <w:lang w:val="ru-RU"/>
          <w14:ligatures w14:val="none"/>
        </w:rPr>
      </w:pPr>
    </w:p>
    <w:p w14:paraId="2F9640FC" w14:textId="77777777" w:rsidR="00C85442" w:rsidRPr="00C85442" w:rsidRDefault="00C85442" w:rsidP="00C85442">
      <w:pPr>
        <w:widowControl w:val="0"/>
        <w:autoSpaceDE w:val="0"/>
        <w:autoSpaceDN w:val="0"/>
        <w:spacing w:line="276" w:lineRule="auto"/>
        <w:jc w:val="both"/>
        <w:rPr>
          <w:rFonts w:asciiTheme="majorBidi" w:eastAsia="Times New Roman" w:hAnsiTheme="majorBidi" w:cstheme="majorBidi"/>
          <w:b/>
          <w:lang w:val="ru-RU"/>
        </w:rPr>
      </w:pPr>
      <w:r w:rsidRPr="00C85442">
        <w:rPr>
          <w:rFonts w:asciiTheme="majorBidi" w:eastAsia="Times New Roman" w:hAnsiTheme="majorBidi" w:cstheme="majorBidi"/>
          <w:b/>
          <w:lang w:val="ru-RU"/>
        </w:rPr>
        <w:t>Правни</w:t>
      </w:r>
      <w:r w:rsidRPr="00C85442">
        <w:rPr>
          <w:rFonts w:asciiTheme="majorBidi" w:eastAsia="Times New Roman" w:hAnsiTheme="majorBidi" w:cstheme="majorBidi"/>
          <w:b/>
          <w:spacing w:val="-7"/>
          <w:lang w:val="ru-RU"/>
        </w:rPr>
        <w:t xml:space="preserve"> </w:t>
      </w:r>
      <w:r w:rsidRPr="00C85442">
        <w:rPr>
          <w:rFonts w:asciiTheme="majorBidi" w:eastAsia="Times New Roman" w:hAnsiTheme="majorBidi" w:cstheme="majorBidi"/>
          <w:b/>
          <w:spacing w:val="-2"/>
          <w:lang w:val="ru-RU"/>
        </w:rPr>
        <w:t>основ:</w:t>
      </w:r>
      <w:r w:rsidRPr="00C85442">
        <w:rPr>
          <w:rFonts w:asciiTheme="majorBidi" w:eastAsia="Times New Roman" w:hAnsiTheme="majorBidi" w:cstheme="majorBidi"/>
          <w:b/>
          <w:lang w:val="ru-RU"/>
        </w:rPr>
        <w:t xml:space="preserve"> </w:t>
      </w:r>
      <w:r w:rsidRPr="00C85442">
        <w:rPr>
          <w:rFonts w:asciiTheme="majorBidi" w:eastAsia="Times New Roman" w:hAnsiTheme="majorBidi" w:cstheme="majorBidi"/>
          <w:lang w:val="ru-RU"/>
        </w:rPr>
        <w:t>Члан 117. став 1. ЗЈН -Наручилац може да одреди услове у погледу техничког и стручног капацитета којима се обезбеђује да привредни субјект има потребне кадровске и техничке ресурсе и искуство потребно</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за</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извршење</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уговора</w:t>
      </w:r>
      <w:r w:rsidRPr="00C85442">
        <w:rPr>
          <w:rFonts w:asciiTheme="majorBidi" w:eastAsia="Times New Roman" w:hAnsiTheme="majorBidi" w:cstheme="majorBidi"/>
          <w:spacing w:val="-13"/>
          <w:lang w:val="ru-RU"/>
        </w:rPr>
        <w:t xml:space="preserve"> </w:t>
      </w:r>
      <w:r w:rsidRPr="00C85442">
        <w:rPr>
          <w:rFonts w:asciiTheme="majorBidi" w:eastAsia="Times New Roman" w:hAnsiTheme="majorBidi" w:cstheme="majorBidi"/>
          <w:lang w:val="ru-RU"/>
        </w:rPr>
        <w:t>о</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јавној</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набавци</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са</w:t>
      </w:r>
      <w:r w:rsidRPr="00C85442">
        <w:rPr>
          <w:rFonts w:asciiTheme="majorBidi" w:eastAsia="Times New Roman" w:hAnsiTheme="majorBidi" w:cstheme="majorBidi"/>
          <w:spacing w:val="-13"/>
          <w:lang w:val="ru-RU"/>
        </w:rPr>
        <w:t xml:space="preserve"> </w:t>
      </w:r>
      <w:r w:rsidRPr="00C85442">
        <w:rPr>
          <w:rFonts w:asciiTheme="majorBidi" w:eastAsia="Times New Roman" w:hAnsiTheme="majorBidi" w:cstheme="majorBidi"/>
          <w:lang w:val="ru-RU"/>
        </w:rPr>
        <w:t>одговарајућим</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нивоомквалитета,</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а</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нарочито</w:t>
      </w:r>
      <w:r w:rsidRPr="00C85442">
        <w:rPr>
          <w:rFonts w:asciiTheme="majorBidi" w:eastAsia="Times New Roman" w:hAnsiTheme="majorBidi" w:cstheme="majorBidi"/>
          <w:spacing w:val="-13"/>
          <w:lang w:val="ru-RU"/>
        </w:rPr>
        <w:t xml:space="preserve"> </w:t>
      </w:r>
      <w:r w:rsidRPr="00C85442">
        <w:rPr>
          <w:rFonts w:asciiTheme="majorBidi" w:eastAsia="Times New Roman" w:hAnsiTheme="majorBidi" w:cstheme="majorBidi"/>
          <w:lang w:val="ru-RU"/>
        </w:rPr>
        <w:t>може</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да захтева да привредни субјект има довољно искуства у погледу раније извршених уговора.</w:t>
      </w:r>
    </w:p>
    <w:p w14:paraId="3247D48C" w14:textId="77777777" w:rsidR="00C85442" w:rsidRPr="00C85442" w:rsidRDefault="00C85442" w:rsidP="00C85442">
      <w:pPr>
        <w:widowControl w:val="0"/>
        <w:autoSpaceDE w:val="0"/>
        <w:autoSpaceDN w:val="0"/>
        <w:spacing w:before="25" w:line="276" w:lineRule="auto"/>
        <w:jc w:val="both"/>
        <w:rPr>
          <w:rFonts w:asciiTheme="majorBidi" w:eastAsia="Times New Roman" w:hAnsiTheme="majorBidi" w:cstheme="majorBidi"/>
          <w:sz w:val="22"/>
          <w:szCs w:val="22"/>
          <w:lang w:val="ru-RU"/>
        </w:rPr>
      </w:pPr>
    </w:p>
    <w:p w14:paraId="08B1BFE7" w14:textId="77777777" w:rsidR="00C85442" w:rsidRPr="00C85442" w:rsidRDefault="00C85442" w:rsidP="00C85442">
      <w:pPr>
        <w:widowControl w:val="0"/>
        <w:autoSpaceDE w:val="0"/>
        <w:autoSpaceDN w:val="0"/>
        <w:spacing w:line="276" w:lineRule="auto"/>
        <w:jc w:val="both"/>
        <w:outlineLvl w:val="3"/>
        <w:rPr>
          <w:rFonts w:asciiTheme="majorBidi" w:eastAsia="Times New Roman" w:hAnsiTheme="majorBidi" w:cstheme="majorBidi"/>
          <w:b/>
          <w:bCs/>
          <w:lang w:val="ru-RU"/>
        </w:rPr>
      </w:pPr>
      <w:r w:rsidRPr="00C85442">
        <w:rPr>
          <w:rFonts w:asciiTheme="majorBidi" w:eastAsia="Times New Roman" w:hAnsiTheme="majorBidi" w:cstheme="majorBidi"/>
          <w:b/>
          <w:bCs/>
          <w:lang w:val="ru-RU"/>
        </w:rPr>
        <w:t>Начин</w:t>
      </w:r>
      <w:r w:rsidRPr="00C85442">
        <w:rPr>
          <w:rFonts w:asciiTheme="majorBidi" w:eastAsia="Times New Roman" w:hAnsiTheme="majorBidi" w:cstheme="majorBidi"/>
          <w:b/>
          <w:bCs/>
          <w:spacing w:val="-8"/>
          <w:lang w:val="ru-RU"/>
        </w:rPr>
        <w:t xml:space="preserve"> </w:t>
      </w:r>
      <w:r w:rsidRPr="00C85442">
        <w:rPr>
          <w:rFonts w:asciiTheme="majorBidi" w:eastAsia="Times New Roman" w:hAnsiTheme="majorBidi" w:cstheme="majorBidi"/>
          <w:b/>
          <w:bCs/>
          <w:lang w:val="ru-RU"/>
        </w:rPr>
        <w:t>доказивања</w:t>
      </w:r>
      <w:r w:rsidRPr="00C85442">
        <w:rPr>
          <w:rFonts w:asciiTheme="majorBidi" w:eastAsia="Times New Roman" w:hAnsiTheme="majorBidi" w:cstheme="majorBidi"/>
          <w:b/>
          <w:bCs/>
          <w:spacing w:val="-7"/>
          <w:lang w:val="ru-RU"/>
        </w:rPr>
        <w:t xml:space="preserve"> </w:t>
      </w:r>
      <w:r w:rsidRPr="00C85442">
        <w:rPr>
          <w:rFonts w:asciiTheme="majorBidi" w:eastAsia="Times New Roman" w:hAnsiTheme="majorBidi" w:cstheme="majorBidi"/>
          <w:b/>
          <w:bCs/>
          <w:lang w:val="ru-RU"/>
        </w:rPr>
        <w:t>испуњености</w:t>
      </w:r>
      <w:r w:rsidRPr="00C85442">
        <w:rPr>
          <w:rFonts w:asciiTheme="majorBidi" w:eastAsia="Times New Roman" w:hAnsiTheme="majorBidi" w:cstheme="majorBidi"/>
          <w:b/>
          <w:bCs/>
          <w:spacing w:val="-5"/>
          <w:lang w:val="ru-RU"/>
        </w:rPr>
        <w:t xml:space="preserve"> </w:t>
      </w:r>
      <w:r w:rsidRPr="00C85442">
        <w:rPr>
          <w:rFonts w:asciiTheme="majorBidi" w:eastAsia="Times New Roman" w:hAnsiTheme="majorBidi" w:cstheme="majorBidi"/>
          <w:b/>
          <w:bCs/>
          <w:spacing w:val="-2"/>
          <w:lang w:val="ru-RU"/>
        </w:rPr>
        <w:t>критеријума:</w:t>
      </w:r>
      <w:r w:rsidRPr="00C85442">
        <w:rPr>
          <w:rFonts w:asciiTheme="majorBidi" w:eastAsia="Times New Roman" w:hAnsiTheme="majorBidi" w:cstheme="majorBidi"/>
          <w:b/>
          <w:bCs/>
          <w:lang w:val="ru-RU"/>
        </w:rPr>
        <w:t xml:space="preserve"> </w:t>
      </w:r>
      <w:r w:rsidRPr="00C85442">
        <w:rPr>
          <w:rFonts w:asciiTheme="majorBidi" w:eastAsia="Times New Roman" w:hAnsiTheme="majorBidi" w:cstheme="majorBidi"/>
          <w:lang w:val="ru-RU"/>
        </w:rPr>
        <w:t>Привредни субјект дужан је да путем Портала састави и уз понуду поднесе изјаву о испуњености критеријума</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за</w:t>
      </w:r>
      <w:r w:rsidRPr="00C85442">
        <w:rPr>
          <w:rFonts w:asciiTheme="majorBidi" w:eastAsia="Times New Roman" w:hAnsiTheme="majorBidi" w:cstheme="majorBidi"/>
          <w:spacing w:val="-13"/>
          <w:lang w:val="ru-RU"/>
        </w:rPr>
        <w:t xml:space="preserve"> </w:t>
      </w:r>
      <w:r w:rsidRPr="00C85442">
        <w:rPr>
          <w:rFonts w:asciiTheme="majorBidi" w:eastAsia="Times New Roman" w:hAnsiTheme="majorBidi" w:cstheme="majorBidi"/>
          <w:lang w:val="ru-RU"/>
        </w:rPr>
        <w:t>квалитативни</w:t>
      </w:r>
      <w:r w:rsidRPr="00C85442">
        <w:rPr>
          <w:rFonts w:asciiTheme="majorBidi" w:eastAsia="Times New Roman" w:hAnsiTheme="majorBidi" w:cstheme="majorBidi"/>
          <w:spacing w:val="-13"/>
          <w:lang w:val="ru-RU"/>
        </w:rPr>
        <w:t xml:space="preserve"> </w:t>
      </w:r>
      <w:r w:rsidRPr="00C85442">
        <w:rPr>
          <w:rFonts w:asciiTheme="majorBidi" w:eastAsia="Times New Roman" w:hAnsiTheme="majorBidi" w:cstheme="majorBidi"/>
          <w:lang w:val="ru-RU"/>
        </w:rPr>
        <w:t>избор</w:t>
      </w:r>
      <w:r w:rsidRPr="00C85442">
        <w:rPr>
          <w:rFonts w:asciiTheme="majorBidi" w:eastAsia="Times New Roman" w:hAnsiTheme="majorBidi" w:cstheme="majorBidi"/>
          <w:spacing w:val="-12"/>
          <w:lang w:val="ru-RU"/>
        </w:rPr>
        <w:t xml:space="preserve"> </w:t>
      </w:r>
      <w:r w:rsidRPr="00C85442">
        <w:rPr>
          <w:rFonts w:asciiTheme="majorBidi" w:eastAsia="Times New Roman" w:hAnsiTheme="majorBidi" w:cstheme="majorBidi"/>
          <w:lang w:val="ru-RU"/>
        </w:rPr>
        <w:t>привредног</w:t>
      </w:r>
      <w:r w:rsidRPr="00C85442">
        <w:rPr>
          <w:rFonts w:asciiTheme="majorBidi" w:eastAsia="Times New Roman" w:hAnsiTheme="majorBidi" w:cstheme="majorBidi"/>
          <w:spacing w:val="-12"/>
          <w:lang w:val="ru-RU"/>
        </w:rPr>
        <w:t xml:space="preserve"> </w:t>
      </w:r>
      <w:r w:rsidRPr="00C85442">
        <w:rPr>
          <w:rFonts w:asciiTheme="majorBidi" w:eastAsia="Times New Roman" w:hAnsiTheme="majorBidi" w:cstheme="majorBidi"/>
          <w:lang w:val="ru-RU"/>
        </w:rPr>
        <w:t>субјекта,</w:t>
      </w:r>
      <w:r w:rsidRPr="00C85442">
        <w:rPr>
          <w:rFonts w:asciiTheme="majorBidi" w:eastAsia="Times New Roman" w:hAnsiTheme="majorBidi" w:cstheme="majorBidi"/>
          <w:spacing w:val="-12"/>
          <w:lang w:val="ru-RU"/>
        </w:rPr>
        <w:t xml:space="preserve"> </w:t>
      </w:r>
      <w:r w:rsidRPr="00C85442">
        <w:rPr>
          <w:rFonts w:asciiTheme="majorBidi" w:eastAsia="Times New Roman" w:hAnsiTheme="majorBidi" w:cstheme="majorBidi"/>
          <w:lang w:val="ru-RU"/>
        </w:rPr>
        <w:t>којом</w:t>
      </w:r>
      <w:r w:rsidRPr="00C85442">
        <w:rPr>
          <w:rFonts w:asciiTheme="majorBidi" w:eastAsia="Times New Roman" w:hAnsiTheme="majorBidi" w:cstheme="majorBidi"/>
          <w:spacing w:val="-12"/>
          <w:lang w:val="ru-RU"/>
        </w:rPr>
        <w:t xml:space="preserve"> </w:t>
      </w:r>
      <w:r w:rsidRPr="00C85442">
        <w:rPr>
          <w:rFonts w:asciiTheme="majorBidi" w:eastAsia="Times New Roman" w:hAnsiTheme="majorBidi" w:cstheme="majorBidi"/>
          <w:lang w:val="ru-RU"/>
        </w:rPr>
        <w:t>потврђује</w:t>
      </w:r>
      <w:r w:rsidRPr="00C85442">
        <w:rPr>
          <w:rFonts w:asciiTheme="majorBidi" w:eastAsia="Times New Roman" w:hAnsiTheme="majorBidi" w:cstheme="majorBidi"/>
          <w:spacing w:val="-12"/>
          <w:lang w:val="ru-RU"/>
        </w:rPr>
        <w:t xml:space="preserve"> </w:t>
      </w:r>
      <w:r w:rsidRPr="00C85442">
        <w:rPr>
          <w:rFonts w:asciiTheme="majorBidi" w:eastAsia="Times New Roman" w:hAnsiTheme="majorBidi" w:cstheme="majorBidi"/>
          <w:lang w:val="ru-RU"/>
        </w:rPr>
        <w:t>да</w:t>
      </w:r>
      <w:r w:rsidRPr="00C85442">
        <w:rPr>
          <w:rFonts w:asciiTheme="majorBidi" w:eastAsia="Times New Roman" w:hAnsiTheme="majorBidi" w:cstheme="majorBidi"/>
          <w:spacing w:val="-9"/>
          <w:lang w:val="ru-RU"/>
        </w:rPr>
        <w:t xml:space="preserve"> </w:t>
      </w:r>
      <w:r w:rsidRPr="00C85442">
        <w:rPr>
          <w:rFonts w:asciiTheme="majorBidi" w:eastAsia="Times New Roman" w:hAnsiTheme="majorBidi" w:cstheme="majorBidi"/>
          <w:lang w:val="ru-RU"/>
        </w:rPr>
        <w:t>испуњава</w:t>
      </w:r>
      <w:r w:rsidRPr="00C85442">
        <w:rPr>
          <w:rFonts w:asciiTheme="majorBidi" w:eastAsia="Times New Roman" w:hAnsiTheme="majorBidi" w:cstheme="majorBidi"/>
          <w:spacing w:val="-14"/>
          <w:lang w:val="ru-RU"/>
        </w:rPr>
        <w:t xml:space="preserve"> </w:t>
      </w:r>
      <w:r w:rsidRPr="00C85442">
        <w:rPr>
          <w:rFonts w:asciiTheme="majorBidi" w:eastAsia="Times New Roman" w:hAnsiTheme="majorBidi" w:cstheme="majorBidi"/>
          <w:lang w:val="ru-RU"/>
        </w:rPr>
        <w:t>овај</w:t>
      </w:r>
      <w:r w:rsidRPr="00C85442">
        <w:rPr>
          <w:rFonts w:asciiTheme="majorBidi" w:eastAsia="Times New Roman" w:hAnsiTheme="majorBidi" w:cstheme="majorBidi"/>
          <w:spacing w:val="-10"/>
          <w:lang w:val="ru-RU"/>
        </w:rPr>
        <w:t xml:space="preserve"> </w:t>
      </w:r>
      <w:r w:rsidRPr="00C85442">
        <w:rPr>
          <w:rFonts w:asciiTheme="majorBidi" w:eastAsia="Times New Roman" w:hAnsiTheme="majorBidi" w:cstheme="majorBidi"/>
          <w:lang w:val="ru-RU"/>
        </w:rPr>
        <w:t>критеријум за избор привредног субјекта. Наручилац је дужан да пре доношења одлуке у поступку јавне набавке захтева од понуђача који је доставио економски најповољнију понуду да достави доказе о испуњености критеријума за квалитативни избор привредног субјекта.</w:t>
      </w:r>
    </w:p>
    <w:p w14:paraId="261BA782" w14:textId="77777777" w:rsidR="00C85442" w:rsidRPr="00C85442" w:rsidRDefault="00C85442" w:rsidP="00C85442">
      <w:pPr>
        <w:widowControl w:val="0"/>
        <w:autoSpaceDE w:val="0"/>
        <w:autoSpaceDN w:val="0"/>
        <w:spacing w:before="25" w:line="276" w:lineRule="auto"/>
        <w:jc w:val="both"/>
        <w:rPr>
          <w:rFonts w:asciiTheme="majorBidi" w:eastAsia="Times New Roman" w:hAnsiTheme="majorBidi" w:cstheme="majorBidi"/>
          <w:sz w:val="22"/>
          <w:szCs w:val="22"/>
          <w:lang w:val="ru-RU"/>
        </w:rPr>
      </w:pPr>
    </w:p>
    <w:p w14:paraId="0DF5EE9C" w14:textId="77777777" w:rsidR="00C85442" w:rsidRPr="00C85442" w:rsidRDefault="00C85442" w:rsidP="00C85442">
      <w:pPr>
        <w:spacing w:line="276" w:lineRule="auto"/>
        <w:jc w:val="both"/>
        <w:rPr>
          <w:rFonts w:asciiTheme="majorBidi" w:eastAsia="Times New Roman" w:hAnsiTheme="majorBidi" w:cstheme="majorBidi"/>
          <w:b/>
          <w:bCs/>
          <w:lang w:val="ru-RU"/>
        </w:rPr>
      </w:pPr>
      <w:r w:rsidRPr="00C85442">
        <w:rPr>
          <w:rFonts w:asciiTheme="majorBidi" w:eastAsia="Times New Roman" w:hAnsiTheme="majorBidi" w:cstheme="majorBidi"/>
          <w:b/>
          <w:lang w:val="ru-RU"/>
        </w:rPr>
        <w:lastRenderedPageBreak/>
        <w:t>Овај</w:t>
      </w:r>
      <w:r w:rsidRPr="00C85442">
        <w:rPr>
          <w:rFonts w:asciiTheme="majorBidi" w:eastAsia="Times New Roman" w:hAnsiTheme="majorBidi" w:cstheme="majorBidi"/>
          <w:b/>
          <w:spacing w:val="-6"/>
          <w:lang w:val="ru-RU"/>
        </w:rPr>
        <w:t xml:space="preserve"> </w:t>
      </w:r>
      <w:r w:rsidRPr="00C85442">
        <w:rPr>
          <w:rFonts w:asciiTheme="majorBidi" w:eastAsia="Times New Roman" w:hAnsiTheme="majorBidi" w:cstheme="majorBidi"/>
          <w:b/>
          <w:lang w:val="ru-RU"/>
        </w:rPr>
        <w:t>критеријум</w:t>
      </w:r>
      <w:r w:rsidRPr="00C85442">
        <w:rPr>
          <w:rFonts w:asciiTheme="majorBidi" w:eastAsia="Times New Roman" w:hAnsiTheme="majorBidi" w:cstheme="majorBidi"/>
          <w:b/>
          <w:spacing w:val="-9"/>
          <w:lang w:val="ru-RU"/>
        </w:rPr>
        <w:t xml:space="preserve"> </w:t>
      </w:r>
      <w:r w:rsidRPr="00C85442">
        <w:rPr>
          <w:rFonts w:asciiTheme="majorBidi" w:eastAsia="Times New Roman" w:hAnsiTheme="majorBidi" w:cstheme="majorBidi"/>
          <w:b/>
          <w:lang w:val="ru-RU"/>
        </w:rPr>
        <w:t>доказује</w:t>
      </w:r>
      <w:r w:rsidRPr="00C85442">
        <w:rPr>
          <w:rFonts w:asciiTheme="majorBidi" w:eastAsia="Times New Roman" w:hAnsiTheme="majorBidi" w:cstheme="majorBidi"/>
          <w:b/>
          <w:spacing w:val="-8"/>
          <w:lang w:val="ru-RU"/>
        </w:rPr>
        <w:t xml:space="preserve"> </w:t>
      </w:r>
      <w:r w:rsidRPr="00C85442">
        <w:rPr>
          <w:rFonts w:asciiTheme="majorBidi" w:eastAsia="Times New Roman" w:hAnsiTheme="majorBidi" w:cstheme="majorBidi"/>
          <w:b/>
          <w:spacing w:val="-5"/>
          <w:lang w:val="ru-RU"/>
        </w:rPr>
        <w:t>се:</w:t>
      </w:r>
      <w:r w:rsidRPr="00C85442">
        <w:rPr>
          <w:rFonts w:asciiTheme="majorBidi" w:eastAsia="Times New Roman" w:hAnsiTheme="majorBidi" w:cstheme="majorBidi"/>
          <w:b/>
          <w:bCs/>
          <w:lang w:val="ru-RU"/>
        </w:rPr>
        <w:t xml:space="preserve"> </w:t>
      </w:r>
    </w:p>
    <w:p w14:paraId="2ECF9BFB" w14:textId="77777777" w:rsidR="00C85442" w:rsidRPr="00C85442" w:rsidRDefault="00C85442" w:rsidP="00C85442">
      <w:pPr>
        <w:spacing w:line="276" w:lineRule="auto"/>
        <w:jc w:val="both"/>
        <w:rPr>
          <w:rFonts w:asciiTheme="majorBidi" w:eastAsia="Times New Roman" w:hAnsiTheme="majorBidi" w:cstheme="majorBidi"/>
          <w:lang w:val="ru-RU"/>
        </w:rPr>
      </w:pPr>
      <w:r w:rsidRPr="00C85442">
        <w:rPr>
          <w:rFonts w:asciiTheme="majorBidi" w:eastAsia="Times New Roman" w:hAnsiTheme="majorBidi" w:cstheme="majorBidi"/>
          <w:lang w:val="ru-RU"/>
        </w:rPr>
        <w:t>Изјавом понуђача о ангажовању тима, биографијама чланова тима са описом пројеката на којима су радили (</w:t>
      </w:r>
      <w:r w:rsidRPr="004840B7">
        <w:rPr>
          <w:rFonts w:asciiTheme="majorBidi" w:eastAsia="Times New Roman" w:hAnsiTheme="majorBidi" w:cstheme="majorBidi"/>
        </w:rPr>
        <w:t>CV</w:t>
      </w:r>
      <w:r w:rsidRPr="00C85442">
        <w:rPr>
          <w:rFonts w:asciiTheme="majorBidi" w:eastAsia="Times New Roman" w:hAnsiTheme="majorBidi" w:cstheme="majorBidi"/>
          <w:lang w:val="ru-RU"/>
        </w:rPr>
        <w:t>) и сертификатима издатим од стране произвођача (</w:t>
      </w:r>
      <w:r w:rsidRPr="004840B7">
        <w:rPr>
          <w:rFonts w:asciiTheme="majorBidi" w:eastAsia="Times New Roman" w:hAnsiTheme="majorBidi" w:cstheme="majorBidi"/>
        </w:rPr>
        <w:t>SAP</w:t>
      </w:r>
      <w:r w:rsidRPr="00C85442">
        <w:rPr>
          <w:rFonts w:asciiTheme="majorBidi" w:eastAsia="Times New Roman" w:hAnsiTheme="majorBidi" w:cstheme="majorBidi"/>
          <w:lang w:val="ru-RU"/>
        </w:rPr>
        <w:t xml:space="preserve">), релевантним за модуле који су предмет одржавања. </w:t>
      </w:r>
    </w:p>
    <w:p w14:paraId="6D9FC6B2" w14:textId="77777777" w:rsidR="00C85442" w:rsidRPr="00C85442" w:rsidRDefault="00C85442" w:rsidP="00C85442">
      <w:pPr>
        <w:widowControl w:val="0"/>
        <w:autoSpaceDE w:val="0"/>
        <w:autoSpaceDN w:val="0"/>
        <w:spacing w:line="276" w:lineRule="auto"/>
        <w:ind w:right="555"/>
        <w:jc w:val="both"/>
        <w:rPr>
          <w:rFonts w:asciiTheme="majorBidi" w:eastAsia="Times New Roman" w:hAnsiTheme="majorBidi" w:cstheme="majorBidi"/>
          <w:sz w:val="22"/>
          <w:szCs w:val="22"/>
          <w:lang w:val="ru-RU"/>
        </w:rPr>
      </w:pPr>
    </w:p>
    <w:p w14:paraId="259684B1" w14:textId="77777777" w:rsidR="00C85442" w:rsidRPr="00C85442" w:rsidRDefault="00C85442" w:rsidP="00C85442">
      <w:pPr>
        <w:widowControl w:val="0"/>
        <w:autoSpaceDE w:val="0"/>
        <w:autoSpaceDN w:val="0"/>
        <w:spacing w:line="276" w:lineRule="auto"/>
        <w:jc w:val="both"/>
        <w:outlineLvl w:val="3"/>
        <w:rPr>
          <w:rFonts w:asciiTheme="majorBidi" w:eastAsia="Times New Roman" w:hAnsiTheme="majorBidi" w:cstheme="majorBidi"/>
          <w:b/>
          <w:bCs/>
          <w:lang w:val="ru-RU"/>
        </w:rPr>
      </w:pPr>
      <w:r w:rsidRPr="00C85442">
        <w:rPr>
          <w:rFonts w:asciiTheme="majorBidi" w:eastAsia="Times New Roman" w:hAnsiTheme="majorBidi" w:cstheme="majorBidi"/>
          <w:b/>
          <w:bCs/>
          <w:spacing w:val="-2"/>
          <w:lang w:val="ru-RU"/>
        </w:rPr>
        <w:t>Услови:</w:t>
      </w:r>
    </w:p>
    <w:p w14:paraId="1A6D2EAE" w14:textId="77777777" w:rsidR="00C85442" w:rsidRPr="00C85442" w:rsidRDefault="00C85442" w:rsidP="00C85442">
      <w:pPr>
        <w:widowControl w:val="0"/>
        <w:autoSpaceDE w:val="0"/>
        <w:autoSpaceDN w:val="0"/>
        <w:spacing w:line="276" w:lineRule="auto"/>
        <w:jc w:val="both"/>
        <w:outlineLvl w:val="3"/>
        <w:rPr>
          <w:rFonts w:asciiTheme="majorBidi" w:eastAsia="Times New Roman" w:hAnsiTheme="majorBidi" w:cstheme="majorBidi"/>
          <w:sz w:val="22"/>
          <w:szCs w:val="22"/>
          <w:lang w:val="ru-RU"/>
        </w:rPr>
      </w:pPr>
      <w:r w:rsidRPr="00C85442">
        <w:rPr>
          <w:rFonts w:asciiTheme="majorBidi" w:eastAsia="Times New Roman" w:hAnsiTheme="majorBidi" w:cstheme="majorBidi"/>
          <w:lang w:val="ru-RU"/>
        </w:rPr>
        <w:t>Да понуђач има тим који ће бити ангажован на извршењу услуге, а који  обухвата:</w:t>
      </w:r>
    </w:p>
    <w:p w14:paraId="69A47B69" w14:textId="77777777" w:rsidR="00C85442" w:rsidRPr="00C85442" w:rsidRDefault="00C85442" w:rsidP="00C85442">
      <w:pPr>
        <w:tabs>
          <w:tab w:val="left" w:pos="567"/>
          <w:tab w:val="left" w:pos="709"/>
        </w:tabs>
        <w:spacing w:line="276" w:lineRule="auto"/>
        <w:jc w:val="both"/>
        <w:rPr>
          <w:rFonts w:asciiTheme="majorBidi" w:hAnsiTheme="majorBidi" w:cstheme="majorBidi"/>
          <w:lang w:val="ru-RU"/>
        </w:rPr>
      </w:pPr>
      <w:r w:rsidRPr="00C85442">
        <w:rPr>
          <w:rFonts w:asciiTheme="majorBidi" w:hAnsiTheme="majorBidi" w:cstheme="majorBidi"/>
          <w:lang w:val="ru-RU"/>
        </w:rPr>
        <w:t xml:space="preserve">- 2 </w:t>
      </w:r>
      <w:r w:rsidRPr="004840B7">
        <w:rPr>
          <w:rFonts w:asciiTheme="majorBidi" w:hAnsiTheme="majorBidi" w:cstheme="majorBidi"/>
        </w:rPr>
        <w:t>SAP</w:t>
      </w:r>
      <w:r w:rsidRPr="00C85442">
        <w:rPr>
          <w:rFonts w:asciiTheme="majorBidi" w:hAnsiTheme="majorBidi" w:cstheme="majorBidi"/>
          <w:lang w:val="ru-RU"/>
        </w:rPr>
        <w:t xml:space="preserve"> функционалн</w:t>
      </w:r>
      <w:r w:rsidRPr="004840B7">
        <w:rPr>
          <w:rFonts w:asciiTheme="majorBidi" w:hAnsiTheme="majorBidi" w:cstheme="majorBidi"/>
        </w:rPr>
        <w:t>a</w:t>
      </w:r>
      <w:r w:rsidRPr="00C85442">
        <w:rPr>
          <w:rFonts w:asciiTheme="majorBidi" w:hAnsiTheme="majorBidi" w:cstheme="majorBidi"/>
          <w:lang w:val="ru-RU"/>
        </w:rPr>
        <w:t xml:space="preserve"> и техничк</w:t>
      </w:r>
      <w:r w:rsidRPr="004840B7">
        <w:rPr>
          <w:rFonts w:asciiTheme="majorBidi" w:hAnsiTheme="majorBidi" w:cstheme="majorBidi"/>
        </w:rPr>
        <w:t>a</w:t>
      </w:r>
      <w:r w:rsidRPr="00C85442">
        <w:rPr>
          <w:rFonts w:asciiTheme="majorBidi" w:hAnsiTheme="majorBidi" w:cstheme="majorBidi"/>
          <w:lang w:val="ru-RU"/>
        </w:rPr>
        <w:t xml:space="preserve"> консултант</w:t>
      </w:r>
      <w:r w:rsidRPr="004840B7">
        <w:rPr>
          <w:rFonts w:asciiTheme="majorBidi" w:hAnsiTheme="majorBidi" w:cstheme="majorBidi"/>
        </w:rPr>
        <w:t>a</w:t>
      </w:r>
      <w:r w:rsidRPr="00C85442">
        <w:rPr>
          <w:rFonts w:asciiTheme="majorBidi" w:hAnsiTheme="majorBidi" w:cstheme="majorBidi"/>
          <w:lang w:val="ru-RU"/>
        </w:rPr>
        <w:t xml:space="preserve"> који имају важеће сертификате издате од стране произвођача(</w:t>
      </w:r>
      <w:r w:rsidRPr="004840B7">
        <w:rPr>
          <w:rFonts w:asciiTheme="majorBidi" w:hAnsiTheme="majorBidi" w:cstheme="majorBidi"/>
        </w:rPr>
        <w:t>SAP</w:t>
      </w:r>
      <w:r w:rsidRPr="00C85442">
        <w:rPr>
          <w:rFonts w:asciiTheme="majorBidi" w:hAnsiTheme="majorBidi" w:cstheme="majorBidi"/>
          <w:lang w:val="ru-RU"/>
        </w:rPr>
        <w:t>), релевантне за модуле који су предмет одржавања, и искуство у имплементацији, конфигурацији и оптимизацији наведених модула у окружењу јавног сектора или у организацијама са процесима упоредивим са јавним сектором (финансије, људски ресурси, логистика).</w:t>
      </w:r>
    </w:p>
    <w:p w14:paraId="661F5FCE" w14:textId="77777777" w:rsidR="00C85442" w:rsidRPr="00C85442" w:rsidRDefault="00C85442" w:rsidP="00C85442">
      <w:pPr>
        <w:tabs>
          <w:tab w:val="left" w:pos="567"/>
          <w:tab w:val="left" w:pos="709"/>
        </w:tabs>
        <w:spacing w:line="276" w:lineRule="auto"/>
        <w:jc w:val="both"/>
        <w:rPr>
          <w:rFonts w:asciiTheme="majorBidi" w:eastAsia="SimSun" w:hAnsiTheme="majorBidi" w:cstheme="majorBidi"/>
          <w:b/>
          <w:lang w:val="ru-RU" w:eastAsia="zh-CN" w:bidi="hi-IN"/>
        </w:rPr>
      </w:pPr>
      <w:r w:rsidRPr="00C85442">
        <w:rPr>
          <w:rFonts w:asciiTheme="majorBidi" w:hAnsiTheme="majorBidi" w:cstheme="majorBidi"/>
          <w:lang w:val="ru-RU"/>
        </w:rPr>
        <w:t xml:space="preserve">- једно лице у тиму треба да има искуство у одржавању </w:t>
      </w:r>
      <w:r w:rsidRPr="004840B7">
        <w:rPr>
          <w:rFonts w:asciiTheme="majorBidi" w:hAnsiTheme="majorBidi" w:cstheme="majorBidi"/>
        </w:rPr>
        <w:t>SAP</w:t>
      </w:r>
      <w:r w:rsidRPr="00C85442">
        <w:rPr>
          <w:rFonts w:asciiTheme="majorBidi" w:hAnsiTheme="majorBidi" w:cstheme="majorBidi"/>
          <w:lang w:val="ru-RU"/>
        </w:rPr>
        <w:t xml:space="preserve"> система у контексту важећих финансијских прописа Републике Србије. </w:t>
      </w:r>
    </w:p>
    <w:p w14:paraId="5CAB5AEB" w14:textId="77777777" w:rsidR="00C85442" w:rsidRPr="00C85442" w:rsidRDefault="00C85442" w:rsidP="00C85442">
      <w:pPr>
        <w:tabs>
          <w:tab w:val="left" w:pos="567"/>
          <w:tab w:val="left" w:pos="709"/>
        </w:tabs>
        <w:spacing w:line="276" w:lineRule="auto"/>
        <w:jc w:val="both"/>
        <w:rPr>
          <w:rFonts w:asciiTheme="majorBidi" w:eastAsia="SimSun" w:hAnsiTheme="majorBidi" w:cstheme="majorBidi"/>
          <w:b/>
          <w:lang w:val="ru-RU" w:eastAsia="zh-CN" w:bidi="hi-IN"/>
        </w:rPr>
      </w:pPr>
    </w:p>
    <w:p w14:paraId="34CBD797" w14:textId="088BE0F9" w:rsidR="00C85442" w:rsidRPr="00B17E00" w:rsidRDefault="00C85442" w:rsidP="00B17E00">
      <w:pPr>
        <w:pStyle w:val="Heading4"/>
        <w:jc w:val="both"/>
        <w:rPr>
          <w:rFonts w:eastAsia="SimSun"/>
          <w:lang w:val="ru-RU" w:eastAsia="zh-CN" w:bidi="hi-IN"/>
        </w:rPr>
      </w:pPr>
      <w:r w:rsidRPr="00B17E00">
        <w:rPr>
          <w:rFonts w:eastAsia="SimSun"/>
          <w:lang w:val="ru-RU" w:eastAsia="zh-CN" w:bidi="hi-IN"/>
        </w:rPr>
        <w:t>Стандарди управљања квалитетом</w:t>
      </w:r>
    </w:p>
    <w:p w14:paraId="0B1A9D1E" w14:textId="77777777" w:rsidR="00C85442" w:rsidRPr="00C85442" w:rsidRDefault="00C85442" w:rsidP="00C85442">
      <w:pPr>
        <w:tabs>
          <w:tab w:val="left" w:pos="567"/>
          <w:tab w:val="left" w:pos="709"/>
        </w:tabs>
        <w:spacing w:line="276" w:lineRule="auto"/>
        <w:jc w:val="both"/>
        <w:rPr>
          <w:rFonts w:asciiTheme="majorBidi" w:eastAsia="SimSun" w:hAnsiTheme="majorBidi" w:cstheme="majorBidi"/>
          <w:b/>
          <w:lang w:val="ru-RU" w:eastAsia="zh-CN" w:bidi="hi-IN"/>
        </w:rPr>
      </w:pPr>
    </w:p>
    <w:p w14:paraId="170A3289" w14:textId="77777777" w:rsidR="00C85442" w:rsidRPr="00C85442" w:rsidRDefault="00C85442" w:rsidP="00C85442">
      <w:pPr>
        <w:tabs>
          <w:tab w:val="left" w:pos="0"/>
          <w:tab w:val="left" w:pos="567"/>
        </w:tabs>
        <w:spacing w:line="276" w:lineRule="auto"/>
        <w:jc w:val="both"/>
        <w:rPr>
          <w:rFonts w:asciiTheme="majorBidi" w:eastAsia="Times New Roman" w:hAnsiTheme="majorBidi" w:cstheme="majorBidi"/>
          <w:b/>
          <w:lang w:val="ru-RU"/>
        </w:rPr>
      </w:pPr>
      <w:r w:rsidRPr="00C85442">
        <w:rPr>
          <w:rFonts w:asciiTheme="majorBidi" w:eastAsia="Times New Roman" w:hAnsiTheme="majorBidi" w:cstheme="majorBidi"/>
          <w:b/>
          <w:lang w:val="ru-RU"/>
        </w:rPr>
        <w:t>Правни основ:</w:t>
      </w:r>
    </w:p>
    <w:p w14:paraId="7D4172CE" w14:textId="77777777" w:rsidR="00C85442" w:rsidRPr="00C85442" w:rsidRDefault="00C85442" w:rsidP="00C85442">
      <w:pPr>
        <w:tabs>
          <w:tab w:val="left" w:pos="0"/>
          <w:tab w:val="left" w:pos="567"/>
        </w:tabs>
        <w:spacing w:line="276" w:lineRule="auto"/>
        <w:jc w:val="both"/>
        <w:rPr>
          <w:rFonts w:asciiTheme="majorBidi" w:eastAsia="Times New Roman" w:hAnsiTheme="majorBidi" w:cstheme="majorBidi"/>
          <w:b/>
          <w:lang w:val="ru-RU"/>
        </w:rPr>
      </w:pPr>
    </w:p>
    <w:p w14:paraId="52DE3C26" w14:textId="77777777" w:rsidR="00C85442" w:rsidRPr="00C85442" w:rsidRDefault="00C85442" w:rsidP="00C85442">
      <w:pPr>
        <w:tabs>
          <w:tab w:val="left" w:pos="0"/>
          <w:tab w:val="left" w:pos="567"/>
        </w:tabs>
        <w:spacing w:line="276" w:lineRule="auto"/>
        <w:jc w:val="both"/>
        <w:rPr>
          <w:rFonts w:asciiTheme="majorBidi" w:eastAsia="Times New Roman" w:hAnsiTheme="majorBidi" w:cstheme="majorBidi"/>
          <w:lang w:val="ru-RU"/>
        </w:rPr>
      </w:pPr>
      <w:r w:rsidRPr="00C85442">
        <w:rPr>
          <w:rFonts w:asciiTheme="majorBidi" w:eastAsia="Times New Roman" w:hAnsiTheme="majorBidi" w:cstheme="majorBidi"/>
          <w:lang w:val="ru-RU"/>
        </w:rPr>
        <w:t>Члан 126. ЗЈН – Ако наручилац у сврху доказивања критеријума за квалитативни избор захтева достављање потврда независних тела којима се потврђује усаглашеност привредног субјекта са одређеним стандардима осигурања квалитета, укључујући приступачност за особе са инвалидитетом, дужан је да упути на системе осигурања квалитета који се заснивају на одговарајућим стандардима које су потврдила акредитована тела..</w:t>
      </w:r>
    </w:p>
    <w:p w14:paraId="32B66CA0" w14:textId="77777777" w:rsidR="00C85442" w:rsidRPr="00C85442" w:rsidRDefault="00C85442" w:rsidP="00C85442">
      <w:pPr>
        <w:tabs>
          <w:tab w:val="left" w:pos="0"/>
          <w:tab w:val="left" w:pos="567"/>
        </w:tabs>
        <w:spacing w:line="276" w:lineRule="auto"/>
        <w:jc w:val="both"/>
        <w:rPr>
          <w:rFonts w:asciiTheme="majorBidi" w:eastAsia="Times New Roman" w:hAnsiTheme="majorBidi" w:cstheme="majorBidi"/>
          <w:highlight w:val="yellow"/>
          <w:lang w:val="ru-RU"/>
        </w:rPr>
      </w:pPr>
    </w:p>
    <w:p w14:paraId="1B720268" w14:textId="77777777" w:rsidR="00C85442" w:rsidRPr="00C85442" w:rsidRDefault="00C85442" w:rsidP="00C85442">
      <w:pPr>
        <w:spacing w:line="276" w:lineRule="auto"/>
        <w:jc w:val="both"/>
        <w:rPr>
          <w:rFonts w:asciiTheme="majorBidi" w:hAnsiTheme="majorBidi" w:cstheme="majorBidi"/>
          <w:lang w:val="ru-RU"/>
        </w:rPr>
      </w:pPr>
      <w:r w:rsidRPr="00C85442">
        <w:rPr>
          <w:rFonts w:asciiTheme="majorBidi" w:hAnsiTheme="majorBidi" w:cstheme="majorBidi"/>
          <w:b/>
          <w:lang w:val="ru-RU"/>
        </w:rPr>
        <w:t xml:space="preserve">Начин доказивања испуњености критеријума: </w:t>
      </w:r>
      <w:r w:rsidRPr="00C85442">
        <w:rPr>
          <w:rFonts w:asciiTheme="majorBidi" w:hAnsiTheme="majorBidi" w:cstheme="majorBidi"/>
          <w:lang w:val="ru-RU"/>
        </w:rPr>
        <w:t xml:space="preserve">Привредни субјект дужан је да путем Портала састави и уз пријаву/понуду поднесе изјаву о испуњености критеријума за квалитативни избор привредног субјекта, којом потврђује да испуњава овај критеријум за избор привредног субјекта. Наручилац је дужан да пре доношења одлуке у поступку јавне набавке захтева од понуђача који је доставио економски најповољнију понуду да достави доказе о испуњености критеријума за квалитативни избор привредног субјекта. </w:t>
      </w:r>
    </w:p>
    <w:p w14:paraId="7FD2FFCF" w14:textId="77777777" w:rsidR="00C85442" w:rsidRPr="00C85442" w:rsidRDefault="00C85442" w:rsidP="00C85442">
      <w:pPr>
        <w:widowControl w:val="0"/>
        <w:autoSpaceDE w:val="0"/>
        <w:autoSpaceDN w:val="0"/>
        <w:spacing w:before="37" w:line="276" w:lineRule="auto"/>
        <w:ind w:left="37" w:right="25"/>
        <w:jc w:val="both"/>
        <w:rPr>
          <w:rFonts w:asciiTheme="majorBidi" w:eastAsia="Calibri" w:hAnsiTheme="majorBidi" w:cstheme="majorBidi"/>
          <w:highlight w:val="yellow"/>
          <w:lang w:val="ru-RU"/>
        </w:rPr>
      </w:pPr>
    </w:p>
    <w:p w14:paraId="5CAC9299" w14:textId="77777777" w:rsidR="00C85442" w:rsidRPr="00C85442" w:rsidRDefault="00C85442" w:rsidP="00C85442">
      <w:pPr>
        <w:widowControl w:val="0"/>
        <w:autoSpaceDE w:val="0"/>
        <w:autoSpaceDN w:val="0"/>
        <w:spacing w:before="37" w:line="276" w:lineRule="auto"/>
        <w:ind w:left="37" w:right="25"/>
        <w:jc w:val="both"/>
        <w:rPr>
          <w:rFonts w:asciiTheme="majorBidi" w:eastAsia="Times New Roman" w:hAnsiTheme="majorBidi" w:cstheme="majorBidi"/>
          <w:lang w:val="ru-RU"/>
        </w:rPr>
      </w:pPr>
      <w:r w:rsidRPr="00C85442">
        <w:rPr>
          <w:rFonts w:asciiTheme="majorBidi" w:eastAsia="Calibri" w:hAnsiTheme="majorBidi" w:cstheme="majorBidi"/>
          <w:lang w:val="ru-RU"/>
        </w:rPr>
        <w:t xml:space="preserve">Овај критеријум доказује се достављањем копије важеће сертификата </w:t>
      </w:r>
      <w:r w:rsidRPr="004840B7">
        <w:rPr>
          <w:rFonts w:asciiTheme="majorBidi" w:hAnsiTheme="majorBidi" w:cstheme="majorBidi"/>
        </w:rPr>
        <w:t>SRPS</w:t>
      </w:r>
      <w:r w:rsidRPr="00C85442">
        <w:rPr>
          <w:rFonts w:asciiTheme="majorBidi" w:hAnsiTheme="majorBidi" w:cstheme="majorBidi"/>
          <w:lang w:val="ru-RU"/>
        </w:rPr>
        <w:t xml:space="preserve"> </w:t>
      </w:r>
      <w:r w:rsidRPr="004840B7">
        <w:rPr>
          <w:rFonts w:asciiTheme="majorBidi" w:hAnsiTheme="majorBidi" w:cstheme="majorBidi"/>
        </w:rPr>
        <w:t>ISO</w:t>
      </w:r>
      <w:r w:rsidRPr="00C85442">
        <w:rPr>
          <w:rFonts w:asciiTheme="majorBidi" w:hAnsiTheme="majorBidi" w:cstheme="majorBidi"/>
          <w:lang w:val="ru-RU"/>
        </w:rPr>
        <w:t>/</w:t>
      </w:r>
      <w:r w:rsidRPr="004840B7">
        <w:rPr>
          <w:rFonts w:asciiTheme="majorBidi" w:hAnsiTheme="majorBidi" w:cstheme="majorBidi"/>
        </w:rPr>
        <w:t>IEC</w:t>
      </w:r>
      <w:r w:rsidRPr="00C85442">
        <w:rPr>
          <w:rFonts w:asciiTheme="majorBidi" w:hAnsiTheme="majorBidi" w:cstheme="majorBidi"/>
          <w:lang w:val="ru-RU"/>
        </w:rPr>
        <w:t xml:space="preserve"> 27001:2022/</w:t>
      </w:r>
      <w:proofErr w:type="spellStart"/>
      <w:r w:rsidRPr="004840B7">
        <w:rPr>
          <w:rFonts w:asciiTheme="majorBidi" w:hAnsiTheme="majorBidi" w:cstheme="majorBidi"/>
        </w:rPr>
        <w:t>Amd</w:t>
      </w:r>
      <w:proofErr w:type="spellEnd"/>
      <w:r w:rsidRPr="00C85442">
        <w:rPr>
          <w:rFonts w:asciiTheme="majorBidi" w:hAnsiTheme="majorBidi" w:cstheme="majorBidi"/>
          <w:lang w:val="ru-RU"/>
        </w:rPr>
        <w:t xml:space="preserve"> 1:2024 - “Безбедност информација, сајбер безбедност и заштита приватности - Системи менаџмента безбедношћу информација - Захтеви” (енг. </w:t>
      </w:r>
      <w:r w:rsidRPr="004840B7">
        <w:rPr>
          <w:rFonts w:asciiTheme="majorBidi" w:hAnsiTheme="majorBidi" w:cstheme="majorBidi"/>
          <w:i/>
          <w:iCs/>
        </w:rPr>
        <w:t>Information</w:t>
      </w:r>
      <w:r w:rsidRPr="00C85442">
        <w:rPr>
          <w:rFonts w:asciiTheme="majorBidi" w:hAnsiTheme="majorBidi" w:cstheme="majorBidi"/>
          <w:i/>
          <w:iCs/>
          <w:lang w:val="ru-RU"/>
        </w:rPr>
        <w:t xml:space="preserve"> </w:t>
      </w:r>
      <w:r w:rsidRPr="004840B7">
        <w:rPr>
          <w:rFonts w:asciiTheme="majorBidi" w:hAnsiTheme="majorBidi" w:cstheme="majorBidi"/>
          <w:i/>
          <w:iCs/>
        </w:rPr>
        <w:t>technology</w:t>
      </w:r>
      <w:r w:rsidRPr="00C85442">
        <w:rPr>
          <w:rFonts w:asciiTheme="majorBidi" w:hAnsiTheme="majorBidi" w:cstheme="majorBidi"/>
          <w:i/>
          <w:iCs/>
          <w:lang w:val="ru-RU"/>
        </w:rPr>
        <w:t xml:space="preserve"> -  </w:t>
      </w:r>
      <w:r w:rsidRPr="004840B7">
        <w:rPr>
          <w:rFonts w:asciiTheme="majorBidi" w:hAnsiTheme="majorBidi" w:cstheme="majorBidi"/>
          <w:i/>
          <w:iCs/>
        </w:rPr>
        <w:t>Security</w:t>
      </w:r>
      <w:r w:rsidRPr="00C85442">
        <w:rPr>
          <w:rFonts w:asciiTheme="majorBidi" w:hAnsiTheme="majorBidi" w:cstheme="majorBidi"/>
          <w:i/>
          <w:iCs/>
          <w:lang w:val="ru-RU"/>
        </w:rPr>
        <w:t xml:space="preserve"> </w:t>
      </w:r>
      <w:r w:rsidRPr="004840B7">
        <w:rPr>
          <w:rFonts w:asciiTheme="majorBidi" w:hAnsiTheme="majorBidi" w:cstheme="majorBidi"/>
          <w:i/>
          <w:iCs/>
        </w:rPr>
        <w:t>techniques</w:t>
      </w:r>
      <w:r w:rsidRPr="00C85442">
        <w:rPr>
          <w:rFonts w:asciiTheme="majorBidi" w:hAnsiTheme="majorBidi" w:cstheme="majorBidi"/>
          <w:i/>
          <w:iCs/>
          <w:lang w:val="ru-RU"/>
        </w:rPr>
        <w:t xml:space="preserve"> - </w:t>
      </w:r>
      <w:r w:rsidRPr="004840B7">
        <w:rPr>
          <w:rFonts w:asciiTheme="majorBidi" w:hAnsiTheme="majorBidi" w:cstheme="majorBidi"/>
          <w:i/>
          <w:iCs/>
        </w:rPr>
        <w:t>Information</w:t>
      </w:r>
      <w:r w:rsidRPr="00C85442">
        <w:rPr>
          <w:rFonts w:asciiTheme="majorBidi" w:hAnsiTheme="majorBidi" w:cstheme="majorBidi"/>
          <w:i/>
          <w:iCs/>
          <w:lang w:val="ru-RU"/>
        </w:rPr>
        <w:t xml:space="preserve"> </w:t>
      </w:r>
      <w:r w:rsidRPr="004840B7">
        <w:rPr>
          <w:rFonts w:asciiTheme="majorBidi" w:hAnsiTheme="majorBidi" w:cstheme="majorBidi"/>
          <w:i/>
          <w:iCs/>
        </w:rPr>
        <w:t>security</w:t>
      </w:r>
      <w:r w:rsidRPr="00C85442">
        <w:rPr>
          <w:rFonts w:asciiTheme="majorBidi" w:hAnsiTheme="majorBidi" w:cstheme="majorBidi"/>
          <w:i/>
          <w:iCs/>
          <w:lang w:val="ru-RU"/>
        </w:rPr>
        <w:t xml:space="preserve"> </w:t>
      </w:r>
      <w:r w:rsidRPr="004840B7">
        <w:rPr>
          <w:rFonts w:asciiTheme="majorBidi" w:hAnsiTheme="majorBidi" w:cstheme="majorBidi"/>
          <w:i/>
          <w:iCs/>
        </w:rPr>
        <w:t>management</w:t>
      </w:r>
      <w:r w:rsidRPr="00C85442">
        <w:rPr>
          <w:rFonts w:asciiTheme="majorBidi" w:hAnsiTheme="majorBidi" w:cstheme="majorBidi"/>
          <w:i/>
          <w:iCs/>
          <w:lang w:val="ru-RU"/>
        </w:rPr>
        <w:t xml:space="preserve"> </w:t>
      </w:r>
      <w:r w:rsidRPr="004840B7">
        <w:rPr>
          <w:rFonts w:asciiTheme="majorBidi" w:hAnsiTheme="majorBidi" w:cstheme="majorBidi"/>
          <w:i/>
          <w:iCs/>
        </w:rPr>
        <w:t>systems</w:t>
      </w:r>
      <w:r w:rsidRPr="00C85442">
        <w:rPr>
          <w:rFonts w:asciiTheme="majorBidi" w:hAnsiTheme="majorBidi" w:cstheme="majorBidi"/>
          <w:i/>
          <w:iCs/>
          <w:lang w:val="ru-RU"/>
        </w:rPr>
        <w:t xml:space="preserve"> - </w:t>
      </w:r>
      <w:r w:rsidRPr="004840B7">
        <w:rPr>
          <w:rFonts w:asciiTheme="majorBidi" w:hAnsiTheme="majorBidi" w:cstheme="majorBidi"/>
          <w:i/>
          <w:iCs/>
        </w:rPr>
        <w:t>Requirements</w:t>
      </w:r>
      <w:r w:rsidRPr="00C85442">
        <w:rPr>
          <w:rFonts w:asciiTheme="majorBidi" w:hAnsiTheme="majorBidi" w:cstheme="majorBidi"/>
          <w:i/>
          <w:iCs/>
          <w:lang w:val="ru-RU"/>
        </w:rPr>
        <w:t>)</w:t>
      </w:r>
      <w:r w:rsidRPr="00C85442">
        <w:rPr>
          <w:rFonts w:asciiTheme="majorBidi" w:eastAsia="Times New Roman" w:hAnsiTheme="majorBidi" w:cstheme="majorBidi"/>
          <w:lang w:val="ru-RU"/>
        </w:rPr>
        <w:t>.</w:t>
      </w:r>
    </w:p>
    <w:p w14:paraId="6380CEB9" w14:textId="77777777" w:rsidR="00C85442" w:rsidRPr="00C85442" w:rsidRDefault="00C85442" w:rsidP="00C85442">
      <w:pPr>
        <w:widowControl w:val="0"/>
        <w:autoSpaceDE w:val="0"/>
        <w:autoSpaceDN w:val="0"/>
        <w:spacing w:before="37" w:line="276" w:lineRule="auto"/>
        <w:ind w:left="37" w:right="25"/>
        <w:jc w:val="both"/>
        <w:rPr>
          <w:rFonts w:asciiTheme="majorBidi" w:eastAsia="Calibri" w:hAnsiTheme="majorBidi" w:cstheme="majorBidi"/>
          <w:lang w:val="ru-RU"/>
        </w:rPr>
      </w:pPr>
    </w:p>
    <w:p w14:paraId="5F87728F" w14:textId="77777777" w:rsidR="00C85442" w:rsidRPr="004840B7" w:rsidRDefault="00C85442" w:rsidP="00C85442">
      <w:pPr>
        <w:widowControl w:val="0"/>
        <w:autoSpaceDE w:val="0"/>
        <w:autoSpaceDN w:val="0"/>
        <w:spacing w:before="37" w:line="276" w:lineRule="auto"/>
        <w:ind w:left="37" w:right="25"/>
        <w:jc w:val="both"/>
        <w:rPr>
          <w:rFonts w:asciiTheme="majorBidi" w:eastAsia="Times New Roman" w:hAnsiTheme="majorBidi" w:cstheme="majorBidi"/>
        </w:rPr>
      </w:pPr>
      <w:r w:rsidRPr="00C85442">
        <w:rPr>
          <w:rFonts w:asciiTheme="majorBidi" w:hAnsiTheme="majorBidi" w:cstheme="majorBidi"/>
          <w:b/>
          <w:lang w:val="ru-RU"/>
        </w:rPr>
        <w:lastRenderedPageBreak/>
        <w:t xml:space="preserve">Услови: </w:t>
      </w:r>
      <w:r w:rsidRPr="00C85442">
        <w:rPr>
          <w:rFonts w:asciiTheme="majorBidi" w:eastAsia="Times New Roman" w:hAnsiTheme="majorBidi" w:cstheme="majorBidi"/>
          <w:lang w:val="ru-RU"/>
        </w:rPr>
        <w:t xml:space="preserve">Систем мора бити хостован у складу са признатим међународним стандардом информационе безбедности, као што је  </w:t>
      </w:r>
      <w:r w:rsidRPr="004840B7">
        <w:rPr>
          <w:rFonts w:asciiTheme="majorBidi" w:hAnsiTheme="majorBidi" w:cstheme="majorBidi"/>
        </w:rPr>
        <w:t>SRPS</w:t>
      </w:r>
      <w:r w:rsidRPr="00C85442">
        <w:rPr>
          <w:rFonts w:asciiTheme="majorBidi" w:hAnsiTheme="majorBidi" w:cstheme="majorBidi"/>
          <w:lang w:val="ru-RU"/>
        </w:rPr>
        <w:t xml:space="preserve"> </w:t>
      </w:r>
      <w:r w:rsidRPr="004840B7">
        <w:rPr>
          <w:rFonts w:asciiTheme="majorBidi" w:hAnsiTheme="majorBidi" w:cstheme="majorBidi"/>
        </w:rPr>
        <w:t>ISO</w:t>
      </w:r>
      <w:r w:rsidRPr="00C85442">
        <w:rPr>
          <w:rFonts w:asciiTheme="majorBidi" w:hAnsiTheme="majorBidi" w:cstheme="majorBidi"/>
          <w:lang w:val="ru-RU"/>
        </w:rPr>
        <w:t>/</w:t>
      </w:r>
      <w:r w:rsidRPr="004840B7">
        <w:rPr>
          <w:rFonts w:asciiTheme="majorBidi" w:hAnsiTheme="majorBidi" w:cstheme="majorBidi"/>
        </w:rPr>
        <w:t>IEC</w:t>
      </w:r>
      <w:r w:rsidRPr="00C85442">
        <w:rPr>
          <w:rFonts w:asciiTheme="majorBidi" w:hAnsiTheme="majorBidi" w:cstheme="majorBidi"/>
          <w:lang w:val="ru-RU"/>
        </w:rPr>
        <w:t xml:space="preserve"> 27001:2022/</w:t>
      </w:r>
      <w:proofErr w:type="spellStart"/>
      <w:r w:rsidRPr="004840B7">
        <w:rPr>
          <w:rFonts w:asciiTheme="majorBidi" w:hAnsiTheme="majorBidi" w:cstheme="majorBidi"/>
        </w:rPr>
        <w:t>Amd</w:t>
      </w:r>
      <w:proofErr w:type="spellEnd"/>
      <w:r w:rsidRPr="00C85442">
        <w:rPr>
          <w:rFonts w:asciiTheme="majorBidi" w:hAnsiTheme="majorBidi" w:cstheme="majorBidi"/>
          <w:lang w:val="ru-RU"/>
        </w:rPr>
        <w:t xml:space="preserve"> 1:2024  - “Безбедност информација, сајбер безбедност и заштита приватности - Системи менаџмента безбедношћу информација - Захтеви” (енг. </w:t>
      </w:r>
      <w:r w:rsidRPr="004840B7">
        <w:rPr>
          <w:rFonts w:asciiTheme="majorBidi" w:hAnsiTheme="majorBidi" w:cstheme="majorBidi"/>
          <w:i/>
          <w:iCs/>
        </w:rPr>
        <w:t>Information technology</w:t>
      </w:r>
      <w:r>
        <w:rPr>
          <w:rFonts w:asciiTheme="majorBidi" w:hAnsiTheme="majorBidi" w:cstheme="majorBidi"/>
          <w:i/>
          <w:iCs/>
        </w:rPr>
        <w:t xml:space="preserve"> - </w:t>
      </w:r>
      <w:r w:rsidRPr="004840B7">
        <w:rPr>
          <w:rFonts w:asciiTheme="majorBidi" w:hAnsiTheme="majorBidi" w:cstheme="majorBidi"/>
          <w:i/>
          <w:iCs/>
        </w:rPr>
        <w:t>Security techniques</w:t>
      </w:r>
      <w:r>
        <w:rPr>
          <w:rFonts w:asciiTheme="majorBidi" w:hAnsiTheme="majorBidi" w:cstheme="majorBidi"/>
          <w:i/>
          <w:iCs/>
        </w:rPr>
        <w:t xml:space="preserve"> - </w:t>
      </w:r>
      <w:r w:rsidRPr="004840B7">
        <w:rPr>
          <w:rFonts w:asciiTheme="majorBidi" w:hAnsiTheme="majorBidi" w:cstheme="majorBidi"/>
          <w:i/>
          <w:iCs/>
        </w:rPr>
        <w:t xml:space="preserve"> Information security management systems</w:t>
      </w:r>
      <w:r>
        <w:rPr>
          <w:rFonts w:asciiTheme="majorBidi" w:hAnsiTheme="majorBidi" w:cstheme="majorBidi"/>
          <w:i/>
          <w:iCs/>
        </w:rPr>
        <w:t xml:space="preserve"> - </w:t>
      </w:r>
      <w:r w:rsidRPr="004840B7">
        <w:rPr>
          <w:rFonts w:asciiTheme="majorBidi" w:hAnsiTheme="majorBidi" w:cstheme="majorBidi"/>
          <w:i/>
          <w:iCs/>
        </w:rPr>
        <w:t>Requirements)</w:t>
      </w:r>
      <w:r w:rsidRPr="004840B7">
        <w:rPr>
          <w:rFonts w:asciiTheme="majorBidi" w:eastAsia="Times New Roman" w:hAnsiTheme="majorBidi" w:cstheme="majorBidi"/>
        </w:rPr>
        <w:t xml:space="preserve"> .</w:t>
      </w:r>
    </w:p>
    <w:p w14:paraId="45A37296" w14:textId="77777777" w:rsidR="00C85442" w:rsidRPr="005E2C4C" w:rsidRDefault="00C85442" w:rsidP="00C85442">
      <w:pPr>
        <w:spacing w:line="276" w:lineRule="auto"/>
        <w:jc w:val="both"/>
        <w:rPr>
          <w:rFonts w:asciiTheme="majorBidi" w:hAnsiTheme="majorBidi" w:cstheme="majorBidi"/>
          <w:b/>
        </w:rPr>
      </w:pPr>
    </w:p>
    <w:p w14:paraId="2A6FBD5C" w14:textId="1E8714E8" w:rsidR="00C85442" w:rsidRPr="004840B7" w:rsidRDefault="00C85442" w:rsidP="00B17E00">
      <w:pPr>
        <w:pStyle w:val="Heading4"/>
        <w:jc w:val="both"/>
      </w:pPr>
      <w:proofErr w:type="spellStart"/>
      <w:r w:rsidRPr="004840B7">
        <w:t>Критеријум</w:t>
      </w:r>
      <w:proofErr w:type="spellEnd"/>
      <w:r w:rsidRPr="004840B7">
        <w:t xml:space="preserve"> </w:t>
      </w:r>
      <w:proofErr w:type="spellStart"/>
      <w:r w:rsidRPr="004840B7">
        <w:t>за</w:t>
      </w:r>
      <w:proofErr w:type="spellEnd"/>
      <w:r w:rsidRPr="004840B7">
        <w:t xml:space="preserve"> </w:t>
      </w:r>
      <w:proofErr w:type="spellStart"/>
      <w:r w:rsidRPr="004840B7">
        <w:t>доделу</w:t>
      </w:r>
      <w:proofErr w:type="spellEnd"/>
      <w:r w:rsidRPr="004840B7">
        <w:t xml:space="preserve"> </w:t>
      </w:r>
      <w:proofErr w:type="spellStart"/>
      <w:r w:rsidRPr="004840B7">
        <w:t>уговора</w:t>
      </w:r>
      <w:proofErr w:type="spellEnd"/>
    </w:p>
    <w:p w14:paraId="1BC0363C" w14:textId="77777777" w:rsidR="00C85442" w:rsidRPr="004840B7" w:rsidRDefault="00C85442" w:rsidP="00C85442">
      <w:pPr>
        <w:spacing w:line="276" w:lineRule="auto"/>
        <w:jc w:val="both"/>
        <w:rPr>
          <w:rFonts w:asciiTheme="majorBidi" w:hAnsiTheme="majorBidi" w:cstheme="majorBidi"/>
          <w:b/>
          <w:bCs/>
        </w:rPr>
      </w:pPr>
    </w:p>
    <w:p w14:paraId="37ED5E09" w14:textId="77777777" w:rsidR="00C85442" w:rsidRPr="004840B7" w:rsidRDefault="00C85442" w:rsidP="00C85442">
      <w:pPr>
        <w:spacing w:line="276" w:lineRule="auto"/>
        <w:ind w:firstLine="720"/>
        <w:jc w:val="both"/>
        <w:rPr>
          <w:rFonts w:asciiTheme="majorBidi" w:hAnsiTheme="majorBidi" w:cstheme="majorBidi"/>
        </w:rPr>
      </w:pPr>
      <w:r w:rsidRPr="00C85442">
        <w:rPr>
          <w:rFonts w:asciiTheme="majorBidi" w:hAnsiTheme="majorBidi" w:cstheme="majorBidi"/>
          <w:lang w:val="ru-RU"/>
        </w:rPr>
        <w:t xml:space="preserve">У поступку доделе уговора за услуге одржавања и надоградње </w:t>
      </w:r>
      <w:r w:rsidRPr="004840B7">
        <w:rPr>
          <w:rFonts w:asciiTheme="majorBidi" w:hAnsiTheme="majorBidi" w:cstheme="majorBidi"/>
        </w:rPr>
        <w:t>SAP</w:t>
      </w:r>
      <w:r w:rsidRPr="00C85442">
        <w:rPr>
          <w:rFonts w:asciiTheme="majorBidi" w:hAnsiTheme="majorBidi" w:cstheme="majorBidi"/>
          <w:lang w:val="ru-RU"/>
        </w:rPr>
        <w:t xml:space="preserve"> система наручилац примењује критеријум економски најповољније понуде, сагласно члану 105. </w:t>
      </w:r>
      <w:r w:rsidRPr="004840B7">
        <w:rPr>
          <w:rFonts w:asciiTheme="majorBidi" w:hAnsiTheme="majorBidi" w:cstheme="majorBidi"/>
        </w:rPr>
        <w:t>ЗЈН:</w:t>
      </w:r>
    </w:p>
    <w:p w14:paraId="283D48A0" w14:textId="77777777" w:rsidR="00C85442" w:rsidRPr="004840B7" w:rsidRDefault="00C85442" w:rsidP="00C85442">
      <w:pPr>
        <w:spacing w:line="276" w:lineRule="auto"/>
        <w:ind w:firstLine="720"/>
        <w:jc w:val="both"/>
        <w:rPr>
          <w:rFonts w:asciiTheme="majorBidi" w:hAnsiTheme="majorBidi" w:cstheme="majorBidi"/>
        </w:rPr>
      </w:pPr>
    </w:p>
    <w:tbl>
      <w:tblPr>
        <w:tblStyle w:val="TableGrid"/>
        <w:tblW w:w="0" w:type="auto"/>
        <w:jc w:val="center"/>
        <w:tblLook w:val="04A0" w:firstRow="1" w:lastRow="0" w:firstColumn="1" w:lastColumn="0" w:noHBand="0" w:noVBand="1"/>
      </w:tblPr>
      <w:tblGrid>
        <w:gridCol w:w="2160"/>
        <w:gridCol w:w="3325"/>
        <w:gridCol w:w="1620"/>
      </w:tblGrid>
      <w:tr w:rsidR="00C85442" w:rsidRPr="004840B7" w14:paraId="488B3D61" w14:textId="77777777" w:rsidTr="00752824">
        <w:trPr>
          <w:jc w:val="center"/>
        </w:trPr>
        <w:tc>
          <w:tcPr>
            <w:tcW w:w="2160" w:type="dxa"/>
            <w:tcBorders>
              <w:top w:val="single" w:sz="4" w:space="0" w:color="auto"/>
              <w:left w:val="single" w:sz="4" w:space="0" w:color="auto"/>
              <w:bottom w:val="single" w:sz="4" w:space="0" w:color="auto"/>
              <w:right w:val="single" w:sz="4" w:space="0" w:color="auto"/>
            </w:tcBorders>
            <w:hideMark/>
          </w:tcPr>
          <w:p w14:paraId="5217F54B" w14:textId="77777777" w:rsidR="00C85442" w:rsidRPr="004840B7" w:rsidRDefault="00C85442" w:rsidP="00752824">
            <w:pPr>
              <w:pStyle w:val="BodyText"/>
              <w:spacing w:line="276" w:lineRule="auto"/>
              <w:ind w:right="4"/>
              <w:rPr>
                <w:rFonts w:asciiTheme="majorBidi" w:hAnsiTheme="majorBidi" w:cstheme="majorBidi"/>
                <w:b/>
                <w:bCs/>
              </w:rPr>
            </w:pPr>
            <w:proofErr w:type="spellStart"/>
            <w:r w:rsidRPr="004840B7">
              <w:rPr>
                <w:rFonts w:asciiTheme="majorBidi" w:hAnsiTheme="majorBidi" w:cstheme="majorBidi"/>
                <w:b/>
                <w:bCs/>
              </w:rPr>
              <w:t>Бр</w:t>
            </w:r>
            <w:proofErr w:type="spellEnd"/>
            <w:r w:rsidRPr="004840B7">
              <w:rPr>
                <w:rFonts w:asciiTheme="majorBidi" w:hAnsiTheme="majorBidi" w:cstheme="majorBidi"/>
                <w:b/>
                <w:bCs/>
              </w:rPr>
              <w:t>.</w:t>
            </w:r>
          </w:p>
        </w:tc>
        <w:tc>
          <w:tcPr>
            <w:tcW w:w="3325" w:type="dxa"/>
            <w:tcBorders>
              <w:top w:val="single" w:sz="4" w:space="0" w:color="auto"/>
              <w:left w:val="single" w:sz="4" w:space="0" w:color="auto"/>
              <w:bottom w:val="single" w:sz="4" w:space="0" w:color="auto"/>
              <w:right w:val="single" w:sz="4" w:space="0" w:color="auto"/>
            </w:tcBorders>
            <w:hideMark/>
          </w:tcPr>
          <w:p w14:paraId="7C2A2FE9" w14:textId="77777777" w:rsidR="00C85442" w:rsidRPr="004840B7" w:rsidRDefault="00C85442" w:rsidP="00752824">
            <w:pPr>
              <w:pStyle w:val="BodyText"/>
              <w:spacing w:line="276" w:lineRule="auto"/>
              <w:ind w:right="4"/>
              <w:rPr>
                <w:rFonts w:asciiTheme="majorBidi" w:hAnsiTheme="majorBidi" w:cstheme="majorBidi"/>
                <w:b/>
                <w:bCs/>
              </w:rPr>
            </w:pPr>
            <w:proofErr w:type="spellStart"/>
            <w:r w:rsidRPr="004840B7">
              <w:rPr>
                <w:rFonts w:asciiTheme="majorBidi" w:hAnsiTheme="majorBidi" w:cstheme="majorBidi"/>
                <w:b/>
                <w:bCs/>
              </w:rPr>
              <w:t>Критеријум</w:t>
            </w:r>
            <w:proofErr w:type="spellEnd"/>
          </w:p>
        </w:tc>
        <w:tc>
          <w:tcPr>
            <w:tcW w:w="1620" w:type="dxa"/>
            <w:tcBorders>
              <w:top w:val="single" w:sz="4" w:space="0" w:color="auto"/>
              <w:left w:val="single" w:sz="4" w:space="0" w:color="auto"/>
              <w:bottom w:val="single" w:sz="4" w:space="0" w:color="auto"/>
              <w:right w:val="single" w:sz="4" w:space="0" w:color="auto"/>
            </w:tcBorders>
            <w:hideMark/>
          </w:tcPr>
          <w:p w14:paraId="797CEC89" w14:textId="77777777" w:rsidR="00C85442" w:rsidRPr="004840B7" w:rsidRDefault="00C85442" w:rsidP="00752824">
            <w:pPr>
              <w:pStyle w:val="BodyText"/>
              <w:spacing w:line="276" w:lineRule="auto"/>
              <w:ind w:right="4"/>
              <w:rPr>
                <w:rFonts w:asciiTheme="majorBidi" w:hAnsiTheme="majorBidi" w:cstheme="majorBidi"/>
                <w:b/>
                <w:bCs/>
              </w:rPr>
            </w:pPr>
            <w:proofErr w:type="spellStart"/>
            <w:r w:rsidRPr="004840B7">
              <w:rPr>
                <w:rFonts w:asciiTheme="majorBidi" w:hAnsiTheme="majorBidi" w:cstheme="majorBidi"/>
                <w:b/>
                <w:bCs/>
              </w:rPr>
              <w:t>Удео</w:t>
            </w:r>
            <w:proofErr w:type="spellEnd"/>
            <w:r w:rsidRPr="004840B7">
              <w:rPr>
                <w:rFonts w:asciiTheme="majorBidi" w:hAnsiTheme="majorBidi" w:cstheme="majorBidi"/>
                <w:b/>
                <w:bCs/>
              </w:rPr>
              <w:t xml:space="preserve"> у </w:t>
            </w:r>
            <w:proofErr w:type="spellStart"/>
            <w:r w:rsidRPr="004840B7">
              <w:rPr>
                <w:rFonts w:asciiTheme="majorBidi" w:hAnsiTheme="majorBidi" w:cstheme="majorBidi"/>
                <w:b/>
                <w:bCs/>
              </w:rPr>
              <w:t>укупно</w:t>
            </w:r>
            <w:proofErr w:type="spellEnd"/>
            <w:r w:rsidRPr="004840B7">
              <w:rPr>
                <w:rFonts w:asciiTheme="majorBidi" w:hAnsiTheme="majorBidi" w:cstheme="majorBidi"/>
                <w:b/>
                <w:bCs/>
              </w:rPr>
              <w:t xml:space="preserve"> 100 </w:t>
            </w:r>
            <w:proofErr w:type="spellStart"/>
            <w:r w:rsidRPr="004840B7">
              <w:rPr>
                <w:rFonts w:asciiTheme="majorBidi" w:hAnsiTheme="majorBidi" w:cstheme="majorBidi"/>
                <w:b/>
                <w:bCs/>
              </w:rPr>
              <w:t>пондера</w:t>
            </w:r>
            <w:proofErr w:type="spellEnd"/>
          </w:p>
        </w:tc>
      </w:tr>
      <w:tr w:rsidR="00C85442" w:rsidRPr="004840B7" w14:paraId="720243B6" w14:textId="77777777" w:rsidTr="00752824">
        <w:trPr>
          <w:jc w:val="center"/>
        </w:trPr>
        <w:tc>
          <w:tcPr>
            <w:tcW w:w="2160" w:type="dxa"/>
            <w:tcBorders>
              <w:top w:val="single" w:sz="4" w:space="0" w:color="auto"/>
              <w:left w:val="single" w:sz="4" w:space="0" w:color="auto"/>
              <w:bottom w:val="single" w:sz="4" w:space="0" w:color="auto"/>
              <w:right w:val="single" w:sz="4" w:space="0" w:color="auto"/>
            </w:tcBorders>
            <w:hideMark/>
          </w:tcPr>
          <w:p w14:paraId="20BE8496" w14:textId="77777777" w:rsidR="00C85442" w:rsidRPr="004840B7" w:rsidRDefault="00C85442" w:rsidP="00752824">
            <w:pPr>
              <w:pStyle w:val="BodyText"/>
              <w:spacing w:line="276" w:lineRule="auto"/>
              <w:ind w:right="4"/>
              <w:rPr>
                <w:rFonts w:asciiTheme="majorBidi" w:hAnsiTheme="majorBidi" w:cstheme="majorBidi"/>
              </w:rPr>
            </w:pPr>
            <w:r w:rsidRPr="004840B7">
              <w:rPr>
                <w:rFonts w:asciiTheme="majorBidi" w:hAnsiTheme="majorBidi" w:cstheme="majorBidi"/>
              </w:rPr>
              <w:t>1</w:t>
            </w:r>
          </w:p>
        </w:tc>
        <w:tc>
          <w:tcPr>
            <w:tcW w:w="3325" w:type="dxa"/>
            <w:tcBorders>
              <w:top w:val="single" w:sz="4" w:space="0" w:color="auto"/>
              <w:left w:val="single" w:sz="4" w:space="0" w:color="auto"/>
              <w:bottom w:val="single" w:sz="4" w:space="0" w:color="auto"/>
              <w:right w:val="single" w:sz="4" w:space="0" w:color="auto"/>
            </w:tcBorders>
            <w:hideMark/>
          </w:tcPr>
          <w:p w14:paraId="47F139DF" w14:textId="77777777" w:rsidR="00C85442" w:rsidRPr="004840B7" w:rsidRDefault="00C85442" w:rsidP="00752824">
            <w:pPr>
              <w:pStyle w:val="BodyText"/>
              <w:spacing w:line="276" w:lineRule="auto"/>
              <w:ind w:right="4"/>
              <w:rPr>
                <w:rFonts w:asciiTheme="majorBidi" w:hAnsiTheme="majorBidi" w:cstheme="majorBidi"/>
              </w:rPr>
            </w:pPr>
            <w:proofErr w:type="spellStart"/>
            <w:r w:rsidRPr="004840B7">
              <w:rPr>
                <w:rFonts w:asciiTheme="majorBidi" w:hAnsiTheme="majorBidi" w:cstheme="majorBidi"/>
              </w:rPr>
              <w:t>Цена</w:t>
            </w:r>
            <w:proofErr w:type="spellEnd"/>
            <w:r w:rsidRPr="004840B7">
              <w:rPr>
                <w:rFonts w:asciiTheme="majorBidi" w:hAnsiTheme="majorBidi" w:cstheme="majorBidi"/>
              </w:rPr>
              <w:t xml:space="preserve"> (</w:t>
            </w:r>
            <w:proofErr w:type="spellStart"/>
            <w:r w:rsidRPr="004840B7">
              <w:rPr>
                <w:rFonts w:asciiTheme="majorBidi" w:hAnsiTheme="majorBidi" w:cstheme="majorBidi"/>
              </w:rPr>
              <w:t>без</w:t>
            </w:r>
            <w:proofErr w:type="spellEnd"/>
            <w:r w:rsidRPr="004840B7">
              <w:rPr>
                <w:rFonts w:asciiTheme="majorBidi" w:hAnsiTheme="majorBidi" w:cstheme="majorBidi"/>
              </w:rPr>
              <w:t xml:space="preserve"> ПДВ-а)</w:t>
            </w:r>
          </w:p>
        </w:tc>
        <w:tc>
          <w:tcPr>
            <w:tcW w:w="1620" w:type="dxa"/>
            <w:tcBorders>
              <w:top w:val="single" w:sz="4" w:space="0" w:color="auto"/>
              <w:left w:val="single" w:sz="4" w:space="0" w:color="auto"/>
              <w:bottom w:val="single" w:sz="4" w:space="0" w:color="auto"/>
              <w:right w:val="single" w:sz="4" w:space="0" w:color="auto"/>
            </w:tcBorders>
            <w:hideMark/>
          </w:tcPr>
          <w:p w14:paraId="0C45EF84" w14:textId="77777777" w:rsidR="00C85442" w:rsidRPr="004840B7" w:rsidRDefault="00C85442" w:rsidP="00752824">
            <w:pPr>
              <w:pStyle w:val="BodyText"/>
              <w:spacing w:line="276" w:lineRule="auto"/>
              <w:ind w:right="4"/>
              <w:rPr>
                <w:rFonts w:asciiTheme="majorBidi" w:hAnsiTheme="majorBidi" w:cstheme="majorBidi"/>
              </w:rPr>
            </w:pPr>
            <w:r w:rsidRPr="004840B7">
              <w:rPr>
                <w:rFonts w:asciiTheme="majorBidi" w:hAnsiTheme="majorBidi" w:cstheme="majorBidi"/>
              </w:rPr>
              <w:t xml:space="preserve">90 </w:t>
            </w:r>
            <w:proofErr w:type="spellStart"/>
            <w:r w:rsidRPr="004840B7">
              <w:rPr>
                <w:rFonts w:asciiTheme="majorBidi" w:hAnsiTheme="majorBidi" w:cstheme="majorBidi"/>
              </w:rPr>
              <w:t>пондера</w:t>
            </w:r>
            <w:proofErr w:type="spellEnd"/>
          </w:p>
        </w:tc>
      </w:tr>
      <w:tr w:rsidR="00C85442" w:rsidRPr="004840B7" w14:paraId="30F2B4A1" w14:textId="77777777" w:rsidTr="00752824">
        <w:trPr>
          <w:jc w:val="center"/>
        </w:trPr>
        <w:tc>
          <w:tcPr>
            <w:tcW w:w="2160" w:type="dxa"/>
            <w:tcBorders>
              <w:top w:val="single" w:sz="4" w:space="0" w:color="auto"/>
              <w:left w:val="single" w:sz="4" w:space="0" w:color="auto"/>
              <w:bottom w:val="single" w:sz="4" w:space="0" w:color="auto"/>
              <w:right w:val="single" w:sz="4" w:space="0" w:color="auto"/>
            </w:tcBorders>
            <w:hideMark/>
          </w:tcPr>
          <w:p w14:paraId="5BEC9620" w14:textId="77777777" w:rsidR="00C85442" w:rsidRPr="004840B7" w:rsidRDefault="00C85442" w:rsidP="00752824">
            <w:pPr>
              <w:pStyle w:val="BodyText"/>
              <w:spacing w:line="276" w:lineRule="auto"/>
              <w:ind w:right="4"/>
              <w:rPr>
                <w:rFonts w:asciiTheme="majorBidi" w:hAnsiTheme="majorBidi" w:cstheme="majorBidi"/>
              </w:rPr>
            </w:pPr>
            <w:r w:rsidRPr="004840B7">
              <w:rPr>
                <w:rFonts w:asciiTheme="majorBidi" w:hAnsiTheme="majorBidi" w:cstheme="majorBidi"/>
              </w:rPr>
              <w:t>2</w:t>
            </w:r>
          </w:p>
        </w:tc>
        <w:tc>
          <w:tcPr>
            <w:tcW w:w="3325" w:type="dxa"/>
            <w:tcBorders>
              <w:top w:val="single" w:sz="4" w:space="0" w:color="auto"/>
              <w:left w:val="single" w:sz="4" w:space="0" w:color="auto"/>
              <w:bottom w:val="single" w:sz="4" w:space="0" w:color="auto"/>
              <w:right w:val="single" w:sz="4" w:space="0" w:color="auto"/>
            </w:tcBorders>
            <w:hideMark/>
          </w:tcPr>
          <w:p w14:paraId="1E4830F4" w14:textId="77777777" w:rsidR="00C85442" w:rsidRPr="00C85442" w:rsidRDefault="00C85442" w:rsidP="00752824">
            <w:pPr>
              <w:pStyle w:val="BodyText"/>
              <w:spacing w:line="276" w:lineRule="auto"/>
              <w:ind w:right="4"/>
              <w:rPr>
                <w:rFonts w:asciiTheme="majorBidi" w:hAnsiTheme="majorBidi" w:cstheme="majorBidi"/>
                <w:lang w:val="ru-RU"/>
              </w:rPr>
            </w:pPr>
            <w:r w:rsidRPr="00C85442">
              <w:rPr>
                <w:rFonts w:asciiTheme="majorBidi" w:hAnsiTheme="majorBidi" w:cstheme="majorBidi"/>
                <w:lang w:val="ru-RU"/>
              </w:rPr>
              <w:t>Време реакције и решавање проблема</w:t>
            </w:r>
          </w:p>
        </w:tc>
        <w:tc>
          <w:tcPr>
            <w:tcW w:w="1620" w:type="dxa"/>
            <w:tcBorders>
              <w:top w:val="single" w:sz="4" w:space="0" w:color="auto"/>
              <w:left w:val="single" w:sz="4" w:space="0" w:color="auto"/>
              <w:bottom w:val="single" w:sz="4" w:space="0" w:color="auto"/>
              <w:right w:val="single" w:sz="4" w:space="0" w:color="auto"/>
            </w:tcBorders>
            <w:hideMark/>
          </w:tcPr>
          <w:p w14:paraId="528AC69F" w14:textId="77777777" w:rsidR="00C85442" w:rsidRPr="004840B7" w:rsidRDefault="00C85442" w:rsidP="00752824">
            <w:pPr>
              <w:pStyle w:val="BodyText"/>
              <w:spacing w:line="276" w:lineRule="auto"/>
              <w:ind w:right="4"/>
              <w:rPr>
                <w:rFonts w:asciiTheme="majorBidi" w:hAnsiTheme="majorBidi" w:cstheme="majorBidi"/>
              </w:rPr>
            </w:pPr>
            <w:r w:rsidRPr="004840B7">
              <w:rPr>
                <w:rFonts w:asciiTheme="majorBidi" w:hAnsiTheme="majorBidi" w:cstheme="majorBidi"/>
              </w:rPr>
              <w:t xml:space="preserve">10 </w:t>
            </w:r>
            <w:proofErr w:type="spellStart"/>
            <w:r w:rsidRPr="004840B7">
              <w:rPr>
                <w:rFonts w:asciiTheme="majorBidi" w:hAnsiTheme="majorBidi" w:cstheme="majorBidi"/>
              </w:rPr>
              <w:t>пондера</w:t>
            </w:r>
            <w:proofErr w:type="spellEnd"/>
          </w:p>
        </w:tc>
      </w:tr>
    </w:tbl>
    <w:p w14:paraId="6A08496C" w14:textId="77777777" w:rsidR="00C85442" w:rsidRPr="004840B7" w:rsidRDefault="00C85442" w:rsidP="00C85442">
      <w:pPr>
        <w:spacing w:line="276" w:lineRule="auto"/>
        <w:ind w:firstLine="720"/>
        <w:jc w:val="both"/>
        <w:rPr>
          <w:rFonts w:asciiTheme="majorBidi" w:hAnsiTheme="majorBidi" w:cstheme="majorBidi"/>
        </w:rPr>
      </w:pPr>
    </w:p>
    <w:p w14:paraId="5AF59245" w14:textId="77777777" w:rsidR="00C85442" w:rsidRPr="00C85442" w:rsidRDefault="00C85442" w:rsidP="00C85442">
      <w:pPr>
        <w:pStyle w:val="BodyText"/>
        <w:spacing w:line="276" w:lineRule="auto"/>
        <w:ind w:right="4"/>
        <w:rPr>
          <w:rFonts w:asciiTheme="majorBidi" w:hAnsiTheme="majorBidi" w:cstheme="majorBidi"/>
          <w:lang w:val="ru-RU"/>
        </w:rPr>
      </w:pPr>
      <w:r w:rsidRPr="00C85442">
        <w:rPr>
          <w:rFonts w:asciiTheme="majorBidi" w:hAnsiTheme="majorBidi" w:cstheme="majorBidi"/>
          <w:lang w:val="ru-RU"/>
        </w:rPr>
        <w:t>При израчунавању пондера Наручилац ће узети у обзир само оне понуде које након прегледа и стручне оцене нису одбијене као неприхватљиве.</w:t>
      </w:r>
    </w:p>
    <w:p w14:paraId="19F93956" w14:textId="77777777" w:rsidR="00C85442" w:rsidRPr="00C85442" w:rsidRDefault="00C85442" w:rsidP="00C85442">
      <w:pPr>
        <w:pStyle w:val="BodyText"/>
        <w:tabs>
          <w:tab w:val="left" w:pos="9356"/>
        </w:tabs>
        <w:spacing w:line="276" w:lineRule="auto"/>
        <w:ind w:right="4"/>
        <w:rPr>
          <w:rFonts w:asciiTheme="majorBidi" w:hAnsiTheme="majorBidi" w:cstheme="majorBidi"/>
          <w:lang w:val="ru-RU"/>
        </w:rPr>
      </w:pPr>
      <w:r w:rsidRPr="00C85442">
        <w:rPr>
          <w:rFonts w:asciiTheme="majorBidi" w:hAnsiTheme="majorBidi" w:cstheme="majorBidi"/>
          <w:lang w:val="ru-RU"/>
        </w:rPr>
        <w:t>Рангирање прихватљивих понуда ће се извршити према броју пондера који је додељен свакој понуди.</w:t>
      </w:r>
    </w:p>
    <w:p w14:paraId="09194AAC" w14:textId="77777777" w:rsidR="00C85442" w:rsidRPr="00C85442" w:rsidRDefault="00C85442" w:rsidP="00C85442">
      <w:pPr>
        <w:pStyle w:val="BodyText"/>
        <w:spacing w:line="276" w:lineRule="auto"/>
        <w:ind w:right="731"/>
        <w:rPr>
          <w:rFonts w:asciiTheme="majorBidi" w:hAnsiTheme="majorBidi" w:cstheme="majorBidi"/>
          <w:lang w:val="ru-RU"/>
        </w:rPr>
      </w:pPr>
      <w:r w:rsidRPr="00C85442">
        <w:rPr>
          <w:rFonts w:asciiTheme="majorBidi" w:hAnsiTheme="majorBidi" w:cstheme="majorBidi"/>
          <w:lang w:val="ru-RU"/>
        </w:rPr>
        <w:t xml:space="preserve">Укупан број пондера једнак је збиру пондера за сваки критеријум. </w:t>
      </w:r>
    </w:p>
    <w:p w14:paraId="2A526554" w14:textId="77777777" w:rsidR="00C85442" w:rsidRPr="00C85442" w:rsidRDefault="00C85442" w:rsidP="00C85442">
      <w:pPr>
        <w:widowControl w:val="0"/>
        <w:autoSpaceDE w:val="0"/>
        <w:autoSpaceDN w:val="0"/>
        <w:spacing w:line="276" w:lineRule="auto"/>
        <w:ind w:left="2880" w:firstLine="720"/>
        <w:jc w:val="both"/>
        <w:rPr>
          <w:rFonts w:asciiTheme="majorBidi" w:eastAsia="Times New Roman" w:hAnsiTheme="majorBidi" w:cstheme="majorBidi"/>
          <w:lang w:val="ru-RU"/>
        </w:rPr>
      </w:pPr>
      <w:r w:rsidRPr="004840B7">
        <w:rPr>
          <w:rFonts w:ascii="Cambria Math" w:eastAsia="Times New Roman" w:hAnsi="Cambria Math" w:cs="Cambria Math"/>
        </w:rPr>
        <w:t>𝐵𝑢</w:t>
      </w:r>
      <w:r w:rsidRPr="00C85442">
        <w:rPr>
          <w:rFonts w:asciiTheme="majorBidi" w:eastAsia="Times New Roman" w:hAnsiTheme="majorBidi" w:cstheme="majorBidi"/>
          <w:lang w:val="ru-RU"/>
        </w:rPr>
        <w:t xml:space="preserve"> </w:t>
      </w:r>
      <w:r w:rsidRPr="00C85442">
        <w:rPr>
          <w:rFonts w:asciiTheme="majorBidi" w:eastAsia="Times New Roman" w:hAnsiTheme="majorBidi" w:cstheme="majorBidi"/>
          <w:lang w:val="ru-RU"/>
        </w:rPr>
        <w:tab/>
        <w:t>- укупан број пондера</w:t>
      </w:r>
    </w:p>
    <w:p w14:paraId="36060DE0" w14:textId="77777777" w:rsidR="00C85442" w:rsidRPr="00C85442" w:rsidRDefault="00C85442" w:rsidP="00C85442">
      <w:pPr>
        <w:widowControl w:val="0"/>
        <w:autoSpaceDE w:val="0"/>
        <w:autoSpaceDN w:val="0"/>
        <w:spacing w:line="276" w:lineRule="auto"/>
        <w:ind w:firstLine="720"/>
        <w:jc w:val="both"/>
        <w:rPr>
          <w:rFonts w:asciiTheme="majorBidi" w:eastAsia="Times New Roman" w:hAnsiTheme="majorBidi" w:cstheme="majorBidi"/>
          <w:lang w:val="ru-RU"/>
        </w:rPr>
      </w:pPr>
      <w:r w:rsidRPr="00C85442">
        <w:rPr>
          <w:rFonts w:asciiTheme="majorBidi" w:eastAsia="Times New Roman" w:hAnsiTheme="majorBidi" w:cstheme="majorBidi"/>
          <w:lang w:val="ru-RU"/>
        </w:rPr>
        <w:t xml:space="preserve">            </w:t>
      </w:r>
      <w:r w:rsidRPr="00C85442">
        <w:rPr>
          <w:rFonts w:asciiTheme="majorBidi" w:eastAsia="Times New Roman" w:hAnsiTheme="majorBidi" w:cstheme="majorBidi"/>
          <w:lang w:val="ru-RU"/>
        </w:rPr>
        <w:tab/>
      </w:r>
      <w:r w:rsidRPr="004840B7">
        <w:rPr>
          <w:rFonts w:ascii="Cambria Math" w:eastAsia="Times New Roman" w:hAnsi="Cambria Math" w:cs="Cambria Math"/>
        </w:rPr>
        <w:t>𝐵𝑢</w:t>
      </w:r>
      <w:r w:rsidRPr="00C85442">
        <w:rPr>
          <w:rFonts w:asciiTheme="majorBidi" w:eastAsia="Times New Roman" w:hAnsiTheme="majorBidi" w:cstheme="majorBidi"/>
          <w:lang w:val="ru-RU"/>
        </w:rPr>
        <w:t xml:space="preserve"> = </w:t>
      </w:r>
      <w:r w:rsidRPr="004840B7">
        <w:rPr>
          <w:rFonts w:ascii="Cambria Math" w:eastAsia="Times New Roman" w:hAnsi="Cambria Math" w:cs="Cambria Math"/>
        </w:rPr>
        <w:t>𝐵𝑐</w:t>
      </w:r>
      <w:r w:rsidRPr="00C85442">
        <w:rPr>
          <w:rFonts w:asciiTheme="majorBidi" w:eastAsia="Times New Roman" w:hAnsiTheme="majorBidi" w:cstheme="majorBidi"/>
          <w:lang w:val="ru-RU"/>
        </w:rPr>
        <w:t xml:space="preserve"> + ∑ </w:t>
      </w:r>
      <w:r w:rsidRPr="004840B7">
        <w:rPr>
          <w:rFonts w:ascii="Cambria Math" w:eastAsia="Times New Roman" w:hAnsi="Cambria Math" w:cs="Cambria Math"/>
        </w:rPr>
        <w:t>𝐵𝑘</w:t>
      </w:r>
      <w:r w:rsidRPr="00C85442">
        <w:rPr>
          <w:rFonts w:asciiTheme="majorBidi" w:eastAsia="Times New Roman" w:hAnsiTheme="majorBidi" w:cstheme="majorBidi"/>
          <w:lang w:val="ru-RU"/>
        </w:rPr>
        <w:tab/>
      </w:r>
      <w:r w:rsidRPr="004840B7">
        <w:rPr>
          <w:rFonts w:ascii="Cambria Math" w:eastAsia="Times New Roman" w:hAnsi="Cambria Math" w:cs="Cambria Math"/>
        </w:rPr>
        <w:t>𝐵𝑐</w:t>
      </w:r>
      <w:r w:rsidRPr="00C85442">
        <w:rPr>
          <w:rFonts w:asciiTheme="majorBidi" w:eastAsia="Times New Roman" w:hAnsiTheme="majorBidi" w:cstheme="majorBidi"/>
          <w:lang w:val="ru-RU"/>
        </w:rPr>
        <w:t xml:space="preserve"> - остварени број пондера за критеријум цене</w:t>
      </w:r>
    </w:p>
    <w:p w14:paraId="214F135B" w14:textId="77777777" w:rsidR="00C85442" w:rsidRPr="00C85442" w:rsidRDefault="00C85442" w:rsidP="00C85442">
      <w:pPr>
        <w:widowControl w:val="0"/>
        <w:autoSpaceDE w:val="0"/>
        <w:autoSpaceDN w:val="0"/>
        <w:spacing w:line="276" w:lineRule="auto"/>
        <w:ind w:left="2160"/>
        <w:jc w:val="both"/>
        <w:rPr>
          <w:rFonts w:asciiTheme="majorBidi" w:eastAsia="Times New Roman" w:hAnsiTheme="majorBidi" w:cstheme="majorBidi"/>
          <w:lang w:val="ru-RU"/>
        </w:rPr>
      </w:pPr>
      <w:r w:rsidRPr="00C85442">
        <w:rPr>
          <w:rFonts w:asciiTheme="majorBidi" w:eastAsia="Times New Roman" w:hAnsiTheme="majorBidi" w:cstheme="majorBidi"/>
          <w:lang w:val="ru-RU"/>
        </w:rPr>
        <w:t xml:space="preserve">      </w:t>
      </w:r>
      <w:r w:rsidRPr="004840B7">
        <w:rPr>
          <w:rFonts w:ascii="Cambria Math" w:eastAsia="Times New Roman" w:hAnsi="Cambria Math" w:cs="Cambria Math"/>
        </w:rPr>
        <w:t>𝑘</w:t>
      </w:r>
      <w:r w:rsidRPr="00C85442">
        <w:rPr>
          <w:rFonts w:asciiTheme="majorBidi" w:eastAsia="Times New Roman" w:hAnsiTheme="majorBidi" w:cstheme="majorBidi"/>
          <w:lang w:val="ru-RU"/>
        </w:rPr>
        <w:t xml:space="preserve">      </w:t>
      </w:r>
      <w:r w:rsidRPr="00C85442">
        <w:rPr>
          <w:rFonts w:asciiTheme="majorBidi" w:eastAsia="Times New Roman" w:hAnsiTheme="majorBidi" w:cstheme="majorBidi"/>
          <w:lang w:val="ru-RU"/>
        </w:rPr>
        <w:tab/>
      </w:r>
      <w:r w:rsidRPr="004840B7">
        <w:rPr>
          <w:rFonts w:ascii="Cambria Math" w:eastAsia="Times New Roman" w:hAnsi="Cambria Math" w:cs="Cambria Math"/>
        </w:rPr>
        <w:t>𝑘</w:t>
      </w:r>
      <w:r w:rsidRPr="00C85442">
        <w:rPr>
          <w:rFonts w:asciiTheme="majorBidi" w:eastAsia="Times New Roman" w:hAnsiTheme="majorBidi" w:cstheme="majorBidi"/>
          <w:lang w:val="ru-RU"/>
        </w:rPr>
        <w:t xml:space="preserve"> </w:t>
      </w:r>
      <w:r w:rsidRPr="00C85442">
        <w:rPr>
          <w:rFonts w:asciiTheme="majorBidi" w:eastAsia="Times New Roman" w:hAnsiTheme="majorBidi" w:cstheme="majorBidi"/>
          <w:lang w:val="ru-RU"/>
        </w:rPr>
        <w:tab/>
        <w:t>- критеријум квалитета</w:t>
      </w:r>
    </w:p>
    <w:p w14:paraId="71A660BF" w14:textId="77777777" w:rsidR="00C85442" w:rsidRPr="00C85442" w:rsidRDefault="00C85442" w:rsidP="00C85442">
      <w:pPr>
        <w:spacing w:line="276" w:lineRule="auto"/>
        <w:ind w:left="3600"/>
        <w:jc w:val="both"/>
        <w:rPr>
          <w:rFonts w:asciiTheme="majorBidi" w:hAnsiTheme="majorBidi" w:cstheme="majorBidi"/>
          <w:lang w:val="ru-RU"/>
        </w:rPr>
      </w:pPr>
      <w:r w:rsidRPr="004840B7">
        <w:rPr>
          <w:rFonts w:ascii="Cambria Math" w:eastAsia="Times New Roman" w:hAnsi="Cambria Math" w:cs="Cambria Math"/>
        </w:rPr>
        <w:t>𝐵𝑘</w:t>
      </w:r>
      <w:r w:rsidRPr="00C85442">
        <w:rPr>
          <w:rFonts w:asciiTheme="majorBidi" w:eastAsia="Times New Roman" w:hAnsiTheme="majorBidi" w:cstheme="majorBidi"/>
          <w:lang w:val="ru-RU"/>
        </w:rPr>
        <w:t xml:space="preserve"> </w:t>
      </w:r>
      <w:r w:rsidRPr="00C85442">
        <w:rPr>
          <w:rFonts w:asciiTheme="majorBidi" w:eastAsia="Times New Roman" w:hAnsiTheme="majorBidi" w:cstheme="majorBidi"/>
          <w:lang w:val="ru-RU"/>
        </w:rPr>
        <w:tab/>
        <w:t xml:space="preserve">- остварени број пондера за критеријум квалитета                             </w:t>
      </w:r>
      <w:r w:rsidRPr="00C85442">
        <w:rPr>
          <w:rFonts w:asciiTheme="majorBidi" w:hAnsiTheme="majorBidi" w:cstheme="majorBidi"/>
          <w:lang w:val="ru-RU"/>
        </w:rPr>
        <w:tab/>
      </w:r>
      <w:r w:rsidRPr="00C85442">
        <w:rPr>
          <w:rFonts w:asciiTheme="majorBidi" w:hAnsiTheme="majorBidi" w:cstheme="majorBidi"/>
          <w:lang w:val="ru-RU"/>
        </w:rPr>
        <w:tab/>
      </w:r>
      <w:r w:rsidRPr="00C85442">
        <w:rPr>
          <w:rFonts w:asciiTheme="majorBidi" w:hAnsiTheme="majorBidi" w:cstheme="majorBidi"/>
          <w:lang w:val="ru-RU"/>
        </w:rPr>
        <w:tab/>
      </w:r>
    </w:p>
    <w:p w14:paraId="16DA85A9" w14:textId="77777777" w:rsidR="00C85442" w:rsidRPr="00C85442" w:rsidRDefault="00C85442" w:rsidP="00C85442">
      <w:pPr>
        <w:spacing w:line="276" w:lineRule="auto"/>
        <w:jc w:val="both"/>
        <w:rPr>
          <w:rFonts w:asciiTheme="majorBidi" w:hAnsiTheme="majorBidi" w:cstheme="majorBidi"/>
          <w:lang w:val="ru-RU"/>
        </w:rPr>
      </w:pPr>
    </w:p>
    <w:p w14:paraId="58466B0D" w14:textId="60320B7D" w:rsidR="00C85442" w:rsidRPr="00B17E00" w:rsidRDefault="00C85442" w:rsidP="00B17E00">
      <w:pPr>
        <w:pStyle w:val="Heading4"/>
        <w:jc w:val="both"/>
        <w:rPr>
          <w:lang w:val="ru-RU"/>
        </w:rPr>
      </w:pPr>
      <w:r w:rsidRPr="00B17E00">
        <w:rPr>
          <w:lang w:val="ru-RU"/>
        </w:rPr>
        <w:t>Начин бодовања критеријума цене</w:t>
      </w:r>
    </w:p>
    <w:p w14:paraId="2085B694" w14:textId="77777777" w:rsidR="00C85442" w:rsidRPr="00C85442" w:rsidRDefault="00C85442" w:rsidP="00C85442">
      <w:pPr>
        <w:pStyle w:val="BodyText"/>
        <w:spacing w:line="276" w:lineRule="auto"/>
        <w:ind w:left="1080" w:right="731"/>
        <w:rPr>
          <w:rFonts w:asciiTheme="majorBidi" w:hAnsiTheme="majorBidi" w:cstheme="majorBidi"/>
          <w:b/>
          <w:bCs/>
          <w:lang w:val="ru-RU"/>
        </w:rPr>
      </w:pPr>
    </w:p>
    <w:p w14:paraId="44BA11F9" w14:textId="77777777" w:rsidR="00C85442" w:rsidRPr="00C85442" w:rsidRDefault="00C85442" w:rsidP="00C85442">
      <w:pPr>
        <w:pStyle w:val="BodyText"/>
        <w:spacing w:line="276" w:lineRule="auto"/>
        <w:ind w:left="-397"/>
        <w:rPr>
          <w:rFonts w:asciiTheme="majorBidi" w:hAnsiTheme="majorBidi" w:cstheme="majorBidi"/>
          <w:b/>
          <w:bCs/>
          <w:lang w:val="ru-RU"/>
        </w:rPr>
      </w:pPr>
      <w:r w:rsidRPr="00C85442">
        <w:rPr>
          <w:rFonts w:asciiTheme="majorBidi" w:hAnsiTheme="majorBidi" w:cstheme="majorBidi"/>
          <w:lang w:val="ru-RU"/>
        </w:rPr>
        <w:t xml:space="preserve">       </w:t>
      </w:r>
      <w:r w:rsidRPr="00C85442">
        <w:rPr>
          <w:rFonts w:asciiTheme="majorBidi" w:hAnsiTheme="majorBidi" w:cstheme="majorBidi"/>
          <w:b/>
          <w:bCs/>
          <w:lang w:val="ru-RU"/>
        </w:rPr>
        <w:t>Цена – максимално 90 пондера</w:t>
      </w:r>
    </w:p>
    <w:p w14:paraId="31505EDD" w14:textId="77777777" w:rsidR="00C85442" w:rsidRPr="00C85442" w:rsidRDefault="00C85442" w:rsidP="00C85442">
      <w:pPr>
        <w:pStyle w:val="BodyText"/>
        <w:spacing w:line="276" w:lineRule="auto"/>
        <w:ind w:right="4"/>
        <w:rPr>
          <w:rFonts w:asciiTheme="majorBidi" w:hAnsiTheme="majorBidi" w:cstheme="majorBidi"/>
          <w:lang w:val="ru-RU"/>
        </w:rPr>
      </w:pPr>
      <w:r w:rsidRPr="00C85442">
        <w:rPr>
          <w:rFonts w:asciiTheme="majorBidi" w:hAnsiTheme="majorBidi" w:cstheme="majorBidi"/>
          <w:lang w:val="ru-RU"/>
        </w:rPr>
        <w:t xml:space="preserve">Максимални број пондера најбољој понуђеној вредности, односно са 80 пондера вреднује се понуда која има најнижу понуђену цену. </w:t>
      </w:r>
    </w:p>
    <w:p w14:paraId="73542337" w14:textId="77777777" w:rsidR="00C85442" w:rsidRPr="00C85442" w:rsidRDefault="00C85442" w:rsidP="00C85442">
      <w:pPr>
        <w:pStyle w:val="BodyText"/>
        <w:spacing w:line="276" w:lineRule="auto"/>
        <w:ind w:right="4"/>
        <w:rPr>
          <w:rFonts w:asciiTheme="majorBidi" w:hAnsiTheme="majorBidi" w:cstheme="majorBidi"/>
          <w:lang w:val="ru-RU"/>
        </w:rPr>
      </w:pPr>
      <w:r w:rsidRPr="00C85442">
        <w:rPr>
          <w:rFonts w:asciiTheme="majorBidi" w:hAnsiTheme="majorBidi" w:cstheme="majorBidi"/>
          <w:lang w:val="ru-RU"/>
        </w:rPr>
        <w:t>Остале понуде вреднују се у односу на најнижу понуђену цену, применом следеће формуле:</w:t>
      </w:r>
    </w:p>
    <w:p w14:paraId="7DD7FA80" w14:textId="77777777" w:rsidR="00C85442" w:rsidRPr="00C85442" w:rsidRDefault="00C85442" w:rsidP="00C85442">
      <w:pPr>
        <w:pStyle w:val="BodyText"/>
        <w:spacing w:line="276" w:lineRule="auto"/>
        <w:ind w:left="4320"/>
        <w:rPr>
          <w:rFonts w:asciiTheme="majorBidi" w:hAnsiTheme="majorBidi" w:cstheme="majorBidi"/>
          <w:lang w:val="ru-RU"/>
        </w:rPr>
      </w:pPr>
      <w:r w:rsidRPr="004840B7">
        <w:rPr>
          <w:rFonts w:ascii="Cambria Math" w:hAnsi="Cambria Math" w:cs="Cambria Math"/>
        </w:rPr>
        <w:t>𝐵</w:t>
      </w:r>
      <w:r w:rsidRPr="004840B7">
        <w:rPr>
          <w:rFonts w:asciiTheme="majorBidi" w:hAnsiTheme="majorBidi" w:cstheme="majorBidi"/>
        </w:rPr>
        <w:t>c</w:t>
      </w:r>
      <w:r w:rsidRPr="005E2C4C">
        <w:rPr>
          <w:rFonts w:asciiTheme="majorBidi" w:hAnsiTheme="majorBidi" w:cstheme="majorBidi"/>
          <w:lang w:val="ru-RU"/>
        </w:rPr>
        <w:t xml:space="preserve"> </w:t>
      </w:r>
      <w:r w:rsidRPr="00C85442">
        <w:rPr>
          <w:rFonts w:asciiTheme="majorBidi" w:hAnsiTheme="majorBidi" w:cstheme="majorBidi"/>
          <w:lang w:val="ru-RU"/>
        </w:rPr>
        <w:t xml:space="preserve">- остварени број пондера за критеријум </w:t>
      </w:r>
      <w:r w:rsidRPr="00C85442">
        <w:rPr>
          <w:rFonts w:asciiTheme="majorBidi" w:hAnsiTheme="majorBidi" w:cstheme="majorBidi"/>
          <w:lang w:val="ru-RU"/>
        </w:rPr>
        <w:lastRenderedPageBreak/>
        <w:t>цене</w:t>
      </w:r>
    </w:p>
    <w:p w14:paraId="61B1F4B6"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 xml:space="preserve">            </w:t>
      </w:r>
      <w:r w:rsidRPr="004840B7">
        <w:rPr>
          <w:rFonts w:ascii="Cambria Math" w:hAnsi="Cambria Math" w:cs="Cambria Math"/>
        </w:rPr>
        <w:t>𝐵</w:t>
      </w:r>
      <w:r w:rsidRPr="004840B7">
        <w:rPr>
          <w:rFonts w:asciiTheme="majorBidi" w:hAnsiTheme="majorBidi" w:cstheme="majorBidi"/>
        </w:rPr>
        <w:t>c</w:t>
      </w:r>
      <w:r w:rsidRPr="00C85442">
        <w:rPr>
          <w:rFonts w:asciiTheme="majorBidi" w:hAnsiTheme="majorBidi" w:cstheme="majorBidi"/>
          <w:lang w:val="ru-RU"/>
        </w:rPr>
        <w:t xml:space="preserve"> = </w:t>
      </w:r>
      <w:r w:rsidRPr="004840B7">
        <w:rPr>
          <w:rFonts w:ascii="Cambria Math" w:hAnsi="Cambria Math" w:cs="Cambria Math"/>
          <w:u w:val="single"/>
        </w:rPr>
        <w:t>𝑚𝑖𝑛𝐶</w:t>
      </w:r>
      <w:r w:rsidRPr="00C85442">
        <w:rPr>
          <w:rFonts w:asciiTheme="majorBidi" w:hAnsiTheme="majorBidi" w:cstheme="majorBidi"/>
          <w:lang w:val="ru-RU"/>
        </w:rPr>
        <w:t xml:space="preserve"> × </w:t>
      </w:r>
      <w:r w:rsidRPr="004840B7">
        <w:rPr>
          <w:rFonts w:ascii="Cambria Math" w:hAnsi="Cambria Math" w:cs="Cambria Math"/>
        </w:rPr>
        <w:t>𝑃</w:t>
      </w:r>
      <w:r w:rsidRPr="00C85442">
        <w:rPr>
          <w:rFonts w:asciiTheme="majorBidi" w:hAnsiTheme="majorBidi" w:cstheme="majorBidi"/>
          <w:lang w:val="ru-RU"/>
        </w:rPr>
        <w:tab/>
        <w:t xml:space="preserve">           </w:t>
      </w:r>
      <w:r w:rsidRPr="004840B7">
        <w:rPr>
          <w:rFonts w:ascii="Cambria Math" w:hAnsi="Cambria Math" w:cs="Cambria Math"/>
        </w:rPr>
        <w:t>𝑚𝑖𝑛𝐶</w:t>
      </w:r>
      <w:r w:rsidRPr="00C85442">
        <w:rPr>
          <w:rFonts w:asciiTheme="majorBidi" w:hAnsiTheme="majorBidi" w:cstheme="majorBidi"/>
          <w:lang w:val="ru-RU"/>
        </w:rPr>
        <w:t xml:space="preserve"> </w:t>
      </w:r>
      <w:r w:rsidRPr="00C85442">
        <w:rPr>
          <w:rFonts w:asciiTheme="majorBidi" w:hAnsiTheme="majorBidi" w:cstheme="majorBidi"/>
          <w:lang w:val="ru-RU"/>
        </w:rPr>
        <w:tab/>
        <w:t xml:space="preserve">- најниже понуђена цена </w:t>
      </w:r>
    </w:p>
    <w:p w14:paraId="0305DFD5" w14:textId="77777777" w:rsidR="00C85442" w:rsidRPr="00C85442" w:rsidRDefault="00C85442" w:rsidP="00C85442">
      <w:pPr>
        <w:spacing w:line="276" w:lineRule="auto"/>
        <w:ind w:firstLine="720"/>
        <w:jc w:val="both"/>
        <w:rPr>
          <w:rFonts w:asciiTheme="majorBidi" w:hAnsiTheme="majorBidi" w:cstheme="majorBidi"/>
          <w:lang w:val="ru-RU"/>
        </w:rPr>
      </w:pPr>
      <w:r w:rsidRPr="00C85442">
        <w:rPr>
          <w:rFonts w:asciiTheme="majorBidi" w:hAnsiTheme="majorBidi" w:cstheme="majorBidi"/>
          <w:lang w:val="ru-RU"/>
        </w:rPr>
        <w:tab/>
        <w:t xml:space="preserve">            </w:t>
      </w:r>
      <w:r w:rsidRPr="004840B7">
        <w:rPr>
          <w:rFonts w:ascii="Cambria Math" w:hAnsi="Cambria Math" w:cs="Cambria Math"/>
        </w:rPr>
        <w:t>𝐶</w:t>
      </w:r>
      <w:r w:rsidRPr="00C85442">
        <w:rPr>
          <w:rFonts w:asciiTheme="majorBidi" w:hAnsiTheme="majorBidi" w:cstheme="majorBidi"/>
          <w:lang w:val="ru-RU"/>
        </w:rPr>
        <w:t xml:space="preserve"> </w:t>
      </w:r>
      <w:r w:rsidRPr="00C85442">
        <w:rPr>
          <w:rFonts w:asciiTheme="majorBidi" w:hAnsiTheme="majorBidi" w:cstheme="majorBidi"/>
          <w:lang w:val="ru-RU"/>
        </w:rPr>
        <w:tab/>
      </w:r>
      <w:r w:rsidRPr="00C85442">
        <w:rPr>
          <w:rFonts w:asciiTheme="majorBidi" w:hAnsiTheme="majorBidi" w:cstheme="majorBidi"/>
          <w:lang w:val="ru-RU"/>
        </w:rPr>
        <w:tab/>
      </w:r>
      <w:r w:rsidRPr="00C85442">
        <w:rPr>
          <w:rFonts w:asciiTheme="majorBidi" w:hAnsiTheme="majorBidi" w:cstheme="majorBidi"/>
          <w:lang w:val="ru-RU"/>
        </w:rPr>
        <w:tab/>
      </w:r>
      <w:r w:rsidRPr="004840B7">
        <w:rPr>
          <w:rFonts w:ascii="Cambria Math" w:hAnsi="Cambria Math" w:cs="Cambria Math"/>
        </w:rPr>
        <w:t>𝐶</w:t>
      </w:r>
      <w:r w:rsidRPr="00C85442">
        <w:rPr>
          <w:rFonts w:asciiTheme="majorBidi" w:hAnsiTheme="majorBidi" w:cstheme="majorBidi"/>
          <w:lang w:val="ru-RU"/>
        </w:rPr>
        <w:t xml:space="preserve"> </w:t>
      </w:r>
      <w:r w:rsidRPr="00C85442">
        <w:rPr>
          <w:rFonts w:asciiTheme="majorBidi" w:hAnsiTheme="majorBidi" w:cstheme="majorBidi"/>
          <w:lang w:val="ru-RU"/>
        </w:rPr>
        <w:tab/>
        <w:t>- понуђена цена</w:t>
      </w:r>
    </w:p>
    <w:p w14:paraId="1368AF92" w14:textId="77777777" w:rsidR="00C85442" w:rsidRPr="00C85442" w:rsidRDefault="00C85442" w:rsidP="00C85442">
      <w:pPr>
        <w:spacing w:line="276" w:lineRule="auto"/>
        <w:ind w:left="2160"/>
        <w:jc w:val="both"/>
        <w:rPr>
          <w:rFonts w:asciiTheme="majorBidi" w:hAnsiTheme="majorBidi" w:cstheme="majorBidi"/>
          <w:lang w:val="ru-RU"/>
        </w:rPr>
      </w:pPr>
      <w:r w:rsidRPr="00C85442">
        <w:rPr>
          <w:rFonts w:asciiTheme="majorBidi" w:hAnsiTheme="majorBidi" w:cstheme="majorBidi"/>
          <w:lang w:val="ru-RU"/>
        </w:rPr>
        <w:t xml:space="preserve">            </w:t>
      </w:r>
      <w:r w:rsidRPr="00C85442">
        <w:rPr>
          <w:rFonts w:asciiTheme="majorBidi" w:hAnsiTheme="majorBidi" w:cstheme="majorBidi"/>
          <w:lang w:val="ru-RU"/>
        </w:rPr>
        <w:tab/>
      </w:r>
      <w:r w:rsidRPr="00C85442">
        <w:rPr>
          <w:rFonts w:asciiTheme="majorBidi" w:hAnsiTheme="majorBidi" w:cstheme="majorBidi"/>
          <w:lang w:val="ru-RU"/>
        </w:rPr>
        <w:tab/>
      </w:r>
      <w:r w:rsidRPr="004840B7">
        <w:rPr>
          <w:rFonts w:ascii="Cambria Math" w:hAnsi="Cambria Math" w:cs="Cambria Math"/>
        </w:rPr>
        <w:t>𝑃</w:t>
      </w:r>
      <w:r w:rsidRPr="00C85442">
        <w:rPr>
          <w:rFonts w:asciiTheme="majorBidi" w:hAnsiTheme="majorBidi" w:cstheme="majorBidi"/>
          <w:lang w:val="ru-RU"/>
        </w:rPr>
        <w:tab/>
        <w:t xml:space="preserve">- вредност пондера цена (80)      </w:t>
      </w:r>
    </w:p>
    <w:p w14:paraId="32242891" w14:textId="77777777" w:rsidR="00C85442" w:rsidRPr="00C85442" w:rsidRDefault="00C85442" w:rsidP="00C85442">
      <w:pPr>
        <w:spacing w:line="276" w:lineRule="auto"/>
        <w:jc w:val="both"/>
        <w:rPr>
          <w:rFonts w:asciiTheme="majorBidi" w:hAnsiTheme="majorBidi" w:cstheme="majorBidi"/>
          <w:lang w:val="ru-RU"/>
        </w:rPr>
      </w:pPr>
      <w:r w:rsidRPr="00C85442">
        <w:rPr>
          <w:rFonts w:asciiTheme="majorBidi" w:hAnsiTheme="majorBidi" w:cstheme="majorBidi"/>
          <w:lang w:val="ru-RU"/>
        </w:rPr>
        <w:t xml:space="preserve">                      </w:t>
      </w:r>
    </w:p>
    <w:p w14:paraId="303519D2" w14:textId="77777777" w:rsidR="00C85442" w:rsidRPr="00C85442" w:rsidRDefault="00C85442" w:rsidP="00C85442">
      <w:pPr>
        <w:spacing w:line="276" w:lineRule="auto"/>
        <w:jc w:val="both"/>
        <w:rPr>
          <w:rFonts w:asciiTheme="majorBidi" w:hAnsiTheme="majorBidi" w:cstheme="majorBidi"/>
          <w:lang w:val="ru-RU"/>
        </w:rPr>
      </w:pPr>
    </w:p>
    <w:p w14:paraId="002C4A49" w14:textId="77777777" w:rsidR="00C85442" w:rsidRPr="00B17E00" w:rsidRDefault="00C85442" w:rsidP="00B17E00">
      <w:pPr>
        <w:pStyle w:val="Heading4"/>
        <w:jc w:val="both"/>
        <w:rPr>
          <w:lang w:val="ru-RU"/>
        </w:rPr>
      </w:pPr>
      <w:r w:rsidRPr="00B17E00">
        <w:rPr>
          <w:lang w:val="ru-RU"/>
        </w:rPr>
        <w:t xml:space="preserve">Начин бодовања критеријума квалитета </w:t>
      </w:r>
    </w:p>
    <w:p w14:paraId="3E2A8073" w14:textId="77777777" w:rsidR="00C85442" w:rsidRPr="00B17E00" w:rsidRDefault="00C85442" w:rsidP="00C85442">
      <w:pPr>
        <w:pStyle w:val="BodyText"/>
        <w:spacing w:line="276" w:lineRule="auto"/>
        <w:ind w:left="1800" w:right="731"/>
        <w:rPr>
          <w:rFonts w:asciiTheme="majorBidi" w:hAnsiTheme="majorBidi" w:cstheme="majorBidi"/>
          <w:b/>
          <w:bCs/>
          <w:lang w:val="ru-RU"/>
        </w:rPr>
      </w:pPr>
    </w:p>
    <w:p w14:paraId="7F8EA2E0" w14:textId="77777777" w:rsidR="00C85442" w:rsidRPr="00B17E00" w:rsidRDefault="00C85442" w:rsidP="00C85442">
      <w:pPr>
        <w:pStyle w:val="BodyText"/>
        <w:spacing w:line="276" w:lineRule="auto"/>
        <w:ind w:left="-397"/>
        <w:rPr>
          <w:rFonts w:asciiTheme="majorBidi" w:hAnsiTheme="majorBidi" w:cstheme="majorBidi"/>
          <w:b/>
          <w:bCs/>
          <w:lang w:val="ru-RU"/>
        </w:rPr>
      </w:pPr>
      <w:r w:rsidRPr="00B17E00">
        <w:rPr>
          <w:rFonts w:asciiTheme="majorBidi" w:hAnsiTheme="majorBidi" w:cstheme="majorBidi"/>
          <w:lang w:val="ru-RU"/>
        </w:rPr>
        <w:t xml:space="preserve">       </w:t>
      </w:r>
      <w:r w:rsidRPr="00B17E00">
        <w:rPr>
          <w:rFonts w:asciiTheme="majorBidi" w:hAnsiTheme="majorBidi" w:cstheme="majorBidi"/>
          <w:b/>
          <w:bCs/>
          <w:lang w:val="ru-RU"/>
        </w:rPr>
        <w:t>Критеријум квалитета – максимално 10 пондера</w:t>
      </w:r>
    </w:p>
    <w:p w14:paraId="1E0B7791" w14:textId="77777777" w:rsidR="00C85442" w:rsidRPr="00C85442" w:rsidRDefault="00C85442" w:rsidP="00C85442">
      <w:pPr>
        <w:spacing w:line="276" w:lineRule="auto"/>
        <w:jc w:val="both"/>
        <w:rPr>
          <w:rFonts w:asciiTheme="majorBidi" w:eastAsia="Times New Roman" w:hAnsiTheme="majorBidi" w:cstheme="majorBidi"/>
          <w:lang w:val="ru-RU"/>
        </w:rPr>
      </w:pPr>
      <w:r w:rsidRPr="00C85442">
        <w:rPr>
          <w:rFonts w:asciiTheme="majorBidi" w:eastAsia="Times New Roman" w:hAnsiTheme="majorBidi" w:cstheme="majorBidi"/>
          <w:lang w:val="ru-RU"/>
        </w:rPr>
        <w:t>Оцењује се укупна функционална и техничка вредност понуђеног решења према следећим подкритеријумима:</w:t>
      </w:r>
    </w:p>
    <w:p w14:paraId="38F6C9D2" w14:textId="77777777" w:rsidR="00C85442" w:rsidRPr="00C85442" w:rsidRDefault="00C85442" w:rsidP="00C85442">
      <w:pPr>
        <w:spacing w:line="276" w:lineRule="auto"/>
        <w:jc w:val="both"/>
        <w:rPr>
          <w:rFonts w:asciiTheme="majorBidi" w:eastAsia="Times New Roman" w:hAnsiTheme="majorBidi" w:cstheme="majorBidi"/>
          <w:lang w:val="ru-RU"/>
        </w:rPr>
      </w:pPr>
    </w:p>
    <w:tbl>
      <w:tblPr>
        <w:tblStyle w:val="TableGrid"/>
        <w:tblW w:w="0" w:type="auto"/>
        <w:tblLook w:val="04A0" w:firstRow="1" w:lastRow="0" w:firstColumn="1" w:lastColumn="0" w:noHBand="0" w:noVBand="1"/>
      </w:tblPr>
      <w:tblGrid>
        <w:gridCol w:w="4525"/>
        <w:gridCol w:w="4491"/>
      </w:tblGrid>
      <w:tr w:rsidR="00C85442" w:rsidRPr="004840B7" w14:paraId="044299D9" w14:textId="77777777" w:rsidTr="00752824">
        <w:tc>
          <w:tcPr>
            <w:tcW w:w="4675" w:type="dxa"/>
          </w:tcPr>
          <w:p w14:paraId="6EA95674" w14:textId="77777777" w:rsidR="00C85442" w:rsidRPr="00C85442" w:rsidRDefault="00C85442" w:rsidP="00752824">
            <w:pPr>
              <w:spacing w:line="276" w:lineRule="auto"/>
              <w:jc w:val="both"/>
              <w:rPr>
                <w:rFonts w:asciiTheme="majorBidi" w:hAnsiTheme="majorBidi" w:cstheme="majorBidi"/>
                <w:b/>
                <w:bCs/>
                <w:kern w:val="0"/>
                <w:sz w:val="24"/>
                <w:szCs w:val="24"/>
                <w:lang w:val="ru-RU"/>
                <w14:ligatures w14:val="none"/>
              </w:rPr>
            </w:pPr>
            <w:r w:rsidRPr="00C85442">
              <w:rPr>
                <w:rFonts w:asciiTheme="majorBidi" w:hAnsiTheme="majorBidi" w:cstheme="majorBidi"/>
                <w:b/>
                <w:bCs/>
                <w:kern w:val="0"/>
                <w:sz w:val="24"/>
                <w:szCs w:val="24"/>
                <w:lang w:val="ru-RU"/>
                <w14:ligatures w14:val="none"/>
              </w:rPr>
              <w:t>Време реакције и решавања инцидената (</w:t>
            </w:r>
            <w:r w:rsidRPr="004840B7">
              <w:rPr>
                <w:rFonts w:asciiTheme="majorBidi" w:hAnsiTheme="majorBidi" w:cstheme="majorBidi"/>
                <w:b/>
                <w:bCs/>
                <w:kern w:val="0"/>
                <w:sz w:val="24"/>
                <w:szCs w:val="24"/>
                <w14:ligatures w14:val="none"/>
              </w:rPr>
              <w:t>SLA</w:t>
            </w:r>
            <w:r w:rsidRPr="00C85442">
              <w:rPr>
                <w:rFonts w:asciiTheme="majorBidi" w:hAnsiTheme="majorBidi" w:cstheme="majorBidi"/>
                <w:b/>
                <w:bCs/>
                <w:kern w:val="0"/>
                <w:sz w:val="24"/>
                <w:szCs w:val="24"/>
                <w:lang w:val="ru-RU"/>
                <w14:ligatures w14:val="none"/>
              </w:rPr>
              <w:t>)</w:t>
            </w:r>
          </w:p>
        </w:tc>
        <w:tc>
          <w:tcPr>
            <w:tcW w:w="4675" w:type="dxa"/>
          </w:tcPr>
          <w:p w14:paraId="71667FD2" w14:textId="77777777" w:rsidR="00C85442" w:rsidRPr="004840B7" w:rsidRDefault="00C85442" w:rsidP="00752824">
            <w:pPr>
              <w:spacing w:line="276" w:lineRule="auto"/>
              <w:jc w:val="both"/>
              <w:rPr>
                <w:rFonts w:asciiTheme="majorBidi" w:hAnsiTheme="majorBidi" w:cstheme="majorBidi"/>
                <w:b/>
                <w:bCs/>
                <w:kern w:val="0"/>
                <w:sz w:val="24"/>
                <w:szCs w:val="24"/>
                <w14:ligatures w14:val="none"/>
              </w:rPr>
            </w:pPr>
            <w:proofErr w:type="spellStart"/>
            <w:r w:rsidRPr="004840B7">
              <w:rPr>
                <w:rFonts w:asciiTheme="majorBidi" w:hAnsiTheme="majorBidi" w:cstheme="majorBidi"/>
                <w:b/>
                <w:bCs/>
                <w:kern w:val="0"/>
                <w:sz w:val="24"/>
                <w:szCs w:val="24"/>
                <w14:ligatures w14:val="none"/>
              </w:rPr>
              <w:t>Број</w:t>
            </w:r>
            <w:proofErr w:type="spellEnd"/>
            <w:r w:rsidRPr="004840B7">
              <w:rPr>
                <w:rFonts w:asciiTheme="majorBidi" w:hAnsiTheme="majorBidi" w:cstheme="majorBidi"/>
                <w:b/>
                <w:bCs/>
                <w:kern w:val="0"/>
                <w:sz w:val="24"/>
                <w:szCs w:val="24"/>
                <w14:ligatures w14:val="none"/>
              </w:rPr>
              <w:t xml:space="preserve"> </w:t>
            </w:r>
            <w:proofErr w:type="spellStart"/>
            <w:r w:rsidRPr="004840B7">
              <w:rPr>
                <w:rFonts w:asciiTheme="majorBidi" w:hAnsiTheme="majorBidi" w:cstheme="majorBidi"/>
                <w:b/>
                <w:bCs/>
                <w:kern w:val="0"/>
                <w:sz w:val="24"/>
                <w:szCs w:val="24"/>
                <w14:ligatures w14:val="none"/>
              </w:rPr>
              <w:t>пондера</w:t>
            </w:r>
            <w:proofErr w:type="spellEnd"/>
          </w:p>
        </w:tc>
      </w:tr>
      <w:tr w:rsidR="00C85442" w:rsidRPr="004840B7" w14:paraId="2B863A7E" w14:textId="77777777" w:rsidTr="00752824">
        <w:tc>
          <w:tcPr>
            <w:tcW w:w="4675" w:type="dxa"/>
          </w:tcPr>
          <w:p w14:paraId="0A14C55E" w14:textId="77777777" w:rsidR="00C85442" w:rsidRPr="00C85442" w:rsidRDefault="00C85442" w:rsidP="00752824">
            <w:pPr>
              <w:spacing w:line="276" w:lineRule="auto"/>
              <w:jc w:val="both"/>
              <w:rPr>
                <w:rFonts w:asciiTheme="majorBidi" w:hAnsiTheme="majorBidi" w:cstheme="majorBidi"/>
                <w:kern w:val="0"/>
                <w:sz w:val="24"/>
                <w:szCs w:val="24"/>
                <w:lang w:val="ru-RU"/>
                <w14:ligatures w14:val="none"/>
              </w:rPr>
            </w:pPr>
            <w:r w:rsidRPr="00C85442">
              <w:rPr>
                <w:rFonts w:asciiTheme="majorBidi" w:hAnsiTheme="majorBidi" w:cstheme="majorBidi"/>
                <w:kern w:val="0"/>
                <w:sz w:val="24"/>
                <w:szCs w:val="24"/>
                <w:lang w:val="ru-RU"/>
                <w14:ligatures w14:val="none"/>
              </w:rPr>
              <w:t>Побољшање ≥ 20% у сва три приоритета (време реакције и решавања)</w:t>
            </w:r>
          </w:p>
        </w:tc>
        <w:tc>
          <w:tcPr>
            <w:tcW w:w="4675" w:type="dxa"/>
          </w:tcPr>
          <w:p w14:paraId="59E46F14" w14:textId="77777777" w:rsidR="00C85442" w:rsidRPr="004840B7" w:rsidRDefault="00C85442" w:rsidP="00752824">
            <w:pPr>
              <w:spacing w:line="276" w:lineRule="auto"/>
              <w:jc w:val="both"/>
              <w:rPr>
                <w:rFonts w:asciiTheme="majorBidi" w:hAnsiTheme="majorBidi" w:cstheme="majorBidi"/>
                <w:kern w:val="0"/>
                <w:sz w:val="24"/>
                <w:szCs w:val="24"/>
                <w14:ligatures w14:val="none"/>
              </w:rPr>
            </w:pPr>
            <w:r w:rsidRPr="004840B7">
              <w:rPr>
                <w:rFonts w:asciiTheme="majorBidi" w:hAnsiTheme="majorBidi" w:cstheme="majorBidi"/>
                <w:kern w:val="0"/>
                <w:sz w:val="24"/>
                <w:szCs w:val="24"/>
                <w14:ligatures w14:val="none"/>
              </w:rPr>
              <w:t>10</w:t>
            </w:r>
          </w:p>
        </w:tc>
      </w:tr>
      <w:tr w:rsidR="00C85442" w:rsidRPr="004840B7" w14:paraId="19BE5710" w14:textId="77777777" w:rsidTr="00752824">
        <w:tc>
          <w:tcPr>
            <w:tcW w:w="4675" w:type="dxa"/>
          </w:tcPr>
          <w:p w14:paraId="577EC0A6" w14:textId="77777777" w:rsidR="00C85442" w:rsidRPr="004840B7" w:rsidRDefault="00C85442" w:rsidP="00752824">
            <w:pPr>
              <w:spacing w:line="276" w:lineRule="auto"/>
              <w:jc w:val="both"/>
              <w:rPr>
                <w:rFonts w:asciiTheme="majorBidi" w:hAnsiTheme="majorBidi" w:cstheme="majorBidi"/>
                <w:kern w:val="0"/>
                <w:sz w:val="24"/>
                <w:szCs w:val="24"/>
                <w14:ligatures w14:val="none"/>
              </w:rPr>
            </w:pPr>
            <w:proofErr w:type="spellStart"/>
            <w:r w:rsidRPr="004840B7">
              <w:rPr>
                <w:rFonts w:asciiTheme="majorBidi" w:hAnsiTheme="majorBidi" w:cstheme="majorBidi"/>
                <w:kern w:val="0"/>
                <w:sz w:val="24"/>
                <w:szCs w:val="24"/>
                <w14:ligatures w14:val="none"/>
              </w:rPr>
              <w:t>Побољшање</w:t>
            </w:r>
            <w:proofErr w:type="spellEnd"/>
            <w:r w:rsidRPr="004840B7">
              <w:rPr>
                <w:rFonts w:asciiTheme="majorBidi" w:hAnsiTheme="majorBidi" w:cstheme="majorBidi"/>
                <w:kern w:val="0"/>
                <w:sz w:val="24"/>
                <w:szCs w:val="24"/>
                <w14:ligatures w14:val="none"/>
              </w:rPr>
              <w:t xml:space="preserve"> ≥ 20% у </w:t>
            </w:r>
            <w:proofErr w:type="spellStart"/>
            <w:r w:rsidRPr="004840B7">
              <w:rPr>
                <w:rFonts w:asciiTheme="majorBidi" w:hAnsiTheme="majorBidi" w:cstheme="majorBidi"/>
                <w:kern w:val="0"/>
                <w:sz w:val="24"/>
                <w:szCs w:val="24"/>
                <w14:ligatures w14:val="none"/>
              </w:rPr>
              <w:t>два</w:t>
            </w:r>
            <w:proofErr w:type="spellEnd"/>
            <w:r w:rsidRPr="004840B7">
              <w:rPr>
                <w:rFonts w:asciiTheme="majorBidi" w:hAnsiTheme="majorBidi" w:cstheme="majorBidi"/>
                <w:kern w:val="0"/>
                <w:sz w:val="24"/>
                <w:szCs w:val="24"/>
                <w14:ligatures w14:val="none"/>
              </w:rPr>
              <w:t xml:space="preserve"> </w:t>
            </w:r>
            <w:proofErr w:type="spellStart"/>
            <w:r w:rsidRPr="004840B7">
              <w:rPr>
                <w:rFonts w:asciiTheme="majorBidi" w:hAnsiTheme="majorBidi" w:cstheme="majorBidi"/>
                <w:kern w:val="0"/>
                <w:sz w:val="24"/>
                <w:szCs w:val="24"/>
                <w14:ligatures w14:val="none"/>
              </w:rPr>
              <w:t>приоритета</w:t>
            </w:r>
            <w:proofErr w:type="spellEnd"/>
          </w:p>
        </w:tc>
        <w:tc>
          <w:tcPr>
            <w:tcW w:w="4675" w:type="dxa"/>
          </w:tcPr>
          <w:p w14:paraId="34B18815" w14:textId="77777777" w:rsidR="00C85442" w:rsidRPr="004840B7" w:rsidRDefault="00C85442" w:rsidP="00752824">
            <w:pPr>
              <w:spacing w:line="276" w:lineRule="auto"/>
              <w:jc w:val="both"/>
              <w:rPr>
                <w:rFonts w:asciiTheme="majorBidi" w:hAnsiTheme="majorBidi" w:cstheme="majorBidi"/>
                <w:kern w:val="0"/>
                <w:sz w:val="24"/>
                <w:szCs w:val="24"/>
                <w14:ligatures w14:val="none"/>
              </w:rPr>
            </w:pPr>
            <w:r w:rsidRPr="004840B7">
              <w:rPr>
                <w:rFonts w:asciiTheme="majorBidi" w:hAnsiTheme="majorBidi" w:cstheme="majorBidi"/>
                <w:kern w:val="0"/>
                <w:sz w:val="24"/>
                <w:szCs w:val="24"/>
                <w14:ligatures w14:val="none"/>
              </w:rPr>
              <w:t>8</w:t>
            </w:r>
          </w:p>
        </w:tc>
      </w:tr>
      <w:tr w:rsidR="00C85442" w:rsidRPr="004840B7" w14:paraId="2D5A648A" w14:textId="77777777" w:rsidTr="00752824">
        <w:tc>
          <w:tcPr>
            <w:tcW w:w="4675" w:type="dxa"/>
          </w:tcPr>
          <w:p w14:paraId="361EB497" w14:textId="77777777" w:rsidR="00C85442" w:rsidRPr="00C85442" w:rsidRDefault="00C85442" w:rsidP="00752824">
            <w:pPr>
              <w:spacing w:line="276" w:lineRule="auto"/>
              <w:jc w:val="both"/>
              <w:rPr>
                <w:rFonts w:asciiTheme="majorBidi" w:hAnsiTheme="majorBidi" w:cstheme="majorBidi"/>
                <w:kern w:val="0"/>
                <w:sz w:val="24"/>
                <w:szCs w:val="24"/>
                <w:lang w:val="ru-RU"/>
                <w14:ligatures w14:val="none"/>
              </w:rPr>
            </w:pPr>
            <w:r w:rsidRPr="00C85442">
              <w:rPr>
                <w:rFonts w:asciiTheme="majorBidi" w:hAnsiTheme="majorBidi" w:cstheme="majorBidi"/>
                <w:kern w:val="0"/>
                <w:sz w:val="24"/>
                <w:szCs w:val="24"/>
                <w:lang w:val="ru-RU"/>
                <w14:ligatures w14:val="none"/>
              </w:rPr>
              <w:t>Побољшање ≥ 20% у једном приоритету или побољшање до 20% у сва три</w:t>
            </w:r>
          </w:p>
        </w:tc>
        <w:tc>
          <w:tcPr>
            <w:tcW w:w="4675" w:type="dxa"/>
          </w:tcPr>
          <w:p w14:paraId="5302CC09" w14:textId="77777777" w:rsidR="00C85442" w:rsidRPr="004840B7" w:rsidRDefault="00C85442" w:rsidP="00752824">
            <w:pPr>
              <w:spacing w:line="276" w:lineRule="auto"/>
              <w:jc w:val="both"/>
              <w:rPr>
                <w:rFonts w:asciiTheme="majorBidi" w:hAnsiTheme="majorBidi" w:cstheme="majorBidi"/>
                <w:kern w:val="0"/>
                <w:sz w:val="24"/>
                <w:szCs w:val="24"/>
                <w14:ligatures w14:val="none"/>
              </w:rPr>
            </w:pPr>
            <w:r w:rsidRPr="004840B7">
              <w:rPr>
                <w:rFonts w:asciiTheme="majorBidi" w:hAnsiTheme="majorBidi" w:cstheme="majorBidi"/>
                <w:kern w:val="0"/>
                <w:sz w:val="24"/>
                <w:szCs w:val="24"/>
                <w14:ligatures w14:val="none"/>
              </w:rPr>
              <w:t>5</w:t>
            </w:r>
          </w:p>
        </w:tc>
      </w:tr>
      <w:tr w:rsidR="00C85442" w:rsidRPr="004840B7" w14:paraId="7A144136" w14:textId="77777777" w:rsidTr="00752824">
        <w:tc>
          <w:tcPr>
            <w:tcW w:w="4675" w:type="dxa"/>
          </w:tcPr>
          <w:p w14:paraId="7FCFD1DA" w14:textId="77777777" w:rsidR="00C85442" w:rsidRPr="00C85442" w:rsidRDefault="00C85442" w:rsidP="00752824">
            <w:pPr>
              <w:spacing w:line="276" w:lineRule="auto"/>
              <w:jc w:val="both"/>
              <w:rPr>
                <w:rFonts w:asciiTheme="majorBidi" w:hAnsiTheme="majorBidi" w:cstheme="majorBidi"/>
                <w:kern w:val="0"/>
                <w:sz w:val="24"/>
                <w:szCs w:val="24"/>
                <w:lang w:val="ru-RU"/>
                <w14:ligatures w14:val="none"/>
              </w:rPr>
            </w:pPr>
            <w:r w:rsidRPr="00C85442">
              <w:rPr>
                <w:rFonts w:asciiTheme="majorBidi" w:hAnsiTheme="majorBidi" w:cstheme="majorBidi"/>
                <w:kern w:val="0"/>
                <w:sz w:val="24"/>
                <w:szCs w:val="24"/>
                <w:lang w:val="ru-RU"/>
                <w14:ligatures w14:val="none"/>
              </w:rPr>
              <w:t>Нема побољшања у односу на минимум из техничке спецификације</w:t>
            </w:r>
          </w:p>
        </w:tc>
        <w:tc>
          <w:tcPr>
            <w:tcW w:w="4675" w:type="dxa"/>
          </w:tcPr>
          <w:p w14:paraId="62B2A296" w14:textId="77777777" w:rsidR="00C85442" w:rsidRPr="004840B7" w:rsidRDefault="00C85442" w:rsidP="00752824">
            <w:pPr>
              <w:spacing w:line="276" w:lineRule="auto"/>
              <w:jc w:val="both"/>
              <w:rPr>
                <w:rFonts w:asciiTheme="majorBidi" w:hAnsiTheme="majorBidi" w:cstheme="majorBidi"/>
                <w:kern w:val="0"/>
                <w:sz w:val="24"/>
                <w:szCs w:val="24"/>
                <w14:ligatures w14:val="none"/>
              </w:rPr>
            </w:pPr>
            <w:r w:rsidRPr="004840B7">
              <w:rPr>
                <w:rFonts w:asciiTheme="majorBidi" w:hAnsiTheme="majorBidi" w:cstheme="majorBidi"/>
                <w:kern w:val="0"/>
                <w:sz w:val="24"/>
                <w:szCs w:val="24"/>
                <w14:ligatures w14:val="none"/>
              </w:rPr>
              <w:t xml:space="preserve">0 </w:t>
            </w:r>
            <w:proofErr w:type="spellStart"/>
            <w:r w:rsidRPr="004840B7">
              <w:rPr>
                <w:rFonts w:asciiTheme="majorBidi" w:hAnsiTheme="majorBidi" w:cstheme="majorBidi"/>
                <w:kern w:val="0"/>
                <w:sz w:val="24"/>
                <w:szCs w:val="24"/>
                <w14:ligatures w14:val="none"/>
              </w:rPr>
              <w:t>пондера</w:t>
            </w:r>
            <w:proofErr w:type="spellEnd"/>
          </w:p>
        </w:tc>
      </w:tr>
    </w:tbl>
    <w:p w14:paraId="7616A3F5" w14:textId="77777777" w:rsidR="00C85442" w:rsidRPr="004840B7" w:rsidRDefault="00C85442" w:rsidP="00C85442">
      <w:pPr>
        <w:spacing w:line="276" w:lineRule="auto"/>
        <w:jc w:val="both"/>
        <w:rPr>
          <w:rFonts w:asciiTheme="majorBidi" w:eastAsia="Times New Roman" w:hAnsiTheme="majorBidi" w:cstheme="majorBidi"/>
        </w:rPr>
      </w:pPr>
    </w:p>
    <w:p w14:paraId="5D9CEB35" w14:textId="77777777" w:rsidR="00C85442" w:rsidRPr="00C85442" w:rsidRDefault="00C85442" w:rsidP="00C85442">
      <w:pPr>
        <w:spacing w:line="276" w:lineRule="auto"/>
        <w:jc w:val="both"/>
        <w:rPr>
          <w:rFonts w:asciiTheme="majorBidi" w:eastAsia="Times New Roman" w:hAnsiTheme="majorBidi" w:cstheme="majorBidi"/>
          <w:lang w:val="ru-RU"/>
        </w:rPr>
      </w:pPr>
      <w:r w:rsidRPr="00C85442">
        <w:rPr>
          <w:rFonts w:asciiTheme="majorBidi" w:eastAsia="Times New Roman" w:hAnsiTheme="majorBidi" w:cstheme="majorBidi"/>
          <w:lang w:val="ru-RU"/>
        </w:rPr>
        <w:t xml:space="preserve">Побољшање се мери у односу на максимално допуштене рокове дефинисане у техничкој спецификацији. Понуђач мора у понуди доставити табелу са тачно наведеним понуђеним временима за реакцију и решавање проблема по сваком приоритету. Наведени </w:t>
      </w:r>
      <w:r w:rsidRPr="004840B7">
        <w:rPr>
          <w:rFonts w:asciiTheme="majorBidi" w:eastAsia="Times New Roman" w:hAnsiTheme="majorBidi" w:cstheme="majorBidi"/>
        </w:rPr>
        <w:t>SLA</w:t>
      </w:r>
      <w:r w:rsidRPr="00C85442">
        <w:rPr>
          <w:rFonts w:asciiTheme="majorBidi" w:eastAsia="Times New Roman" w:hAnsiTheme="majorBidi" w:cstheme="majorBidi"/>
          <w:lang w:val="ru-RU"/>
        </w:rPr>
        <w:t xml:space="preserve"> параметри постају уговорна обавеза и основ за праћење извршења уговора и евентуалну примену пенала.</w:t>
      </w:r>
    </w:p>
    <w:p w14:paraId="397609BB" w14:textId="77777777" w:rsidR="00C85442" w:rsidRPr="00AD0A4C" w:rsidRDefault="00C85442" w:rsidP="00C85442">
      <w:pPr>
        <w:spacing w:line="276" w:lineRule="auto"/>
        <w:jc w:val="both"/>
        <w:rPr>
          <w:rFonts w:asciiTheme="majorBidi" w:eastAsia="Times New Roman" w:hAnsiTheme="majorBidi" w:cstheme="majorBidi"/>
        </w:rPr>
      </w:pPr>
    </w:p>
    <w:p w14:paraId="00602C6B" w14:textId="7239F506" w:rsidR="00C85442" w:rsidRPr="00B17E00" w:rsidRDefault="00C85442" w:rsidP="00B17E00">
      <w:pPr>
        <w:pStyle w:val="Heading4"/>
        <w:jc w:val="both"/>
        <w:rPr>
          <w:lang w:val="ru-RU"/>
        </w:rPr>
      </w:pPr>
      <w:r w:rsidRPr="00B17E00">
        <w:rPr>
          <w:lang w:val="ru-RU"/>
        </w:rPr>
        <w:t>Уговорене права и обавезе</w:t>
      </w:r>
    </w:p>
    <w:p w14:paraId="0494C46A" w14:textId="77777777" w:rsidR="00C85442" w:rsidRPr="00C85442" w:rsidRDefault="00C85442" w:rsidP="00C85442">
      <w:pPr>
        <w:spacing w:line="276" w:lineRule="auto"/>
        <w:jc w:val="both"/>
        <w:rPr>
          <w:rFonts w:asciiTheme="majorBidi" w:hAnsiTheme="majorBidi" w:cstheme="majorBidi"/>
          <w:lang w:val="ru-RU"/>
        </w:rPr>
      </w:pPr>
    </w:p>
    <w:p w14:paraId="5A3FCB2F" w14:textId="77777777" w:rsidR="00C85442" w:rsidRPr="00C85442" w:rsidRDefault="00C85442" w:rsidP="00C85442">
      <w:pPr>
        <w:spacing w:line="276" w:lineRule="auto"/>
        <w:jc w:val="both"/>
        <w:rPr>
          <w:rFonts w:asciiTheme="majorBidi" w:hAnsiTheme="majorBidi" w:cstheme="majorBidi"/>
          <w:lang w:val="ru-RU"/>
        </w:rPr>
      </w:pPr>
      <w:r w:rsidRPr="00C85442">
        <w:rPr>
          <w:rFonts w:asciiTheme="majorBidi" w:hAnsiTheme="majorBidi" w:cstheme="majorBidi"/>
          <w:lang w:val="ru-RU"/>
        </w:rPr>
        <w:t>Моделом уговора, између осталог, потребно је предвидети следеће:</w:t>
      </w:r>
    </w:p>
    <w:p w14:paraId="5C62A685" w14:textId="77777777" w:rsidR="00C85442" w:rsidRPr="00C85442" w:rsidRDefault="00C85442" w:rsidP="00C85442">
      <w:pPr>
        <w:spacing w:line="276" w:lineRule="auto"/>
        <w:jc w:val="both"/>
        <w:rPr>
          <w:rFonts w:asciiTheme="majorBidi" w:hAnsiTheme="majorBidi" w:cstheme="majorBidi"/>
          <w:lang w:val="ru-RU"/>
        </w:rPr>
      </w:pPr>
    </w:p>
    <w:p w14:paraId="4F9B2B36" w14:textId="77777777" w:rsidR="00C85442" w:rsidRPr="00C85442" w:rsidRDefault="00C85442" w:rsidP="00C85442">
      <w:pPr>
        <w:spacing w:line="276" w:lineRule="auto"/>
        <w:jc w:val="both"/>
        <w:rPr>
          <w:rFonts w:asciiTheme="majorBidi" w:hAnsiTheme="majorBidi" w:cstheme="majorBidi"/>
          <w:lang w:val="ru-RU"/>
        </w:rPr>
      </w:pPr>
      <w:r w:rsidRPr="00C85442">
        <w:rPr>
          <w:rFonts w:asciiTheme="majorBidi" w:hAnsiTheme="majorBidi" w:cstheme="majorBidi"/>
          <w:lang w:val="ru-RU"/>
        </w:rPr>
        <w:t>- Услуге које понуђач треба да пружа (нпр. текуће одржавање, адаптивно одржавање, надоградња и даљи развој функционалности по захтеву наручиоца, приоритете интервенција и сл.);</w:t>
      </w:r>
    </w:p>
    <w:p w14:paraId="0ED589DE" w14:textId="77777777" w:rsidR="00C85442" w:rsidRPr="00C85442" w:rsidRDefault="00C85442" w:rsidP="00C85442">
      <w:pPr>
        <w:spacing w:line="276" w:lineRule="auto"/>
        <w:jc w:val="both"/>
        <w:rPr>
          <w:rFonts w:asciiTheme="majorBidi" w:hAnsiTheme="majorBidi" w:cstheme="majorBidi"/>
          <w:lang w:val="ru-RU"/>
        </w:rPr>
      </w:pPr>
      <w:r w:rsidRPr="00C85442">
        <w:rPr>
          <w:rFonts w:asciiTheme="majorBidi" w:hAnsiTheme="majorBidi" w:cstheme="majorBidi"/>
          <w:lang w:val="ru-RU"/>
        </w:rPr>
        <w:t xml:space="preserve">- Начин пружања услуга, укључујући доступне канале комуникације са понуђачем, радно време подршке, начин евидентирања интервенција и обавезу достављања периодичних извештаја о реализованим активностима. </w:t>
      </w:r>
    </w:p>
    <w:p w14:paraId="3116B58F" w14:textId="77777777" w:rsidR="00C85442" w:rsidRPr="00C85442" w:rsidRDefault="00C85442" w:rsidP="00C85442">
      <w:pPr>
        <w:spacing w:line="276" w:lineRule="auto"/>
        <w:jc w:val="both"/>
        <w:rPr>
          <w:rFonts w:asciiTheme="majorBidi" w:hAnsiTheme="majorBidi" w:cstheme="majorBidi"/>
          <w:lang w:val="ru-RU"/>
        </w:rPr>
      </w:pPr>
      <w:r w:rsidRPr="00C85442">
        <w:rPr>
          <w:rFonts w:asciiTheme="majorBidi" w:hAnsiTheme="majorBidi" w:cstheme="majorBidi"/>
          <w:lang w:val="ru-RU"/>
        </w:rPr>
        <w:t>- Начин плаћања уговорене цене;</w:t>
      </w:r>
    </w:p>
    <w:p w14:paraId="4F3FF35C" w14:textId="77777777" w:rsidR="00C85442" w:rsidRPr="00C85442" w:rsidRDefault="00C85442" w:rsidP="00C85442">
      <w:pPr>
        <w:spacing w:line="276" w:lineRule="auto"/>
        <w:jc w:val="both"/>
        <w:rPr>
          <w:rFonts w:asciiTheme="majorBidi" w:hAnsiTheme="majorBidi" w:cstheme="majorBidi"/>
          <w:lang w:val="ru-RU"/>
        </w:rPr>
      </w:pPr>
      <w:r w:rsidRPr="00C85442">
        <w:rPr>
          <w:rFonts w:asciiTheme="majorBidi" w:hAnsiTheme="majorBidi" w:cstheme="majorBidi"/>
          <w:lang w:val="ru-RU"/>
        </w:rPr>
        <w:lastRenderedPageBreak/>
        <w:t>- Обавезу достављања средстава финансијског обезбеђења испуњења уговорних обавеза;</w:t>
      </w:r>
    </w:p>
    <w:p w14:paraId="6367E40A" w14:textId="77777777" w:rsidR="00C85442" w:rsidRPr="00C85442" w:rsidRDefault="00C85442" w:rsidP="00C85442">
      <w:pPr>
        <w:spacing w:line="276" w:lineRule="auto"/>
        <w:jc w:val="both"/>
        <w:rPr>
          <w:rFonts w:asciiTheme="majorBidi" w:hAnsiTheme="majorBidi" w:cstheme="majorBidi"/>
          <w:lang w:val="ru-RU"/>
        </w:rPr>
      </w:pPr>
      <w:r w:rsidRPr="00C85442">
        <w:rPr>
          <w:rFonts w:asciiTheme="majorBidi" w:hAnsiTheme="majorBidi" w:cstheme="majorBidi"/>
          <w:lang w:val="ru-RU"/>
        </w:rPr>
        <w:t xml:space="preserve">- Обавезу понуђача да поступа у складу са релевантним прописима, као што су Закон о заштити података о личности и интерне политике наручиоца, уз обезбеђење мера заштите интегритета, поверљивости и доступности података; </w:t>
      </w:r>
    </w:p>
    <w:p w14:paraId="23A448BF" w14:textId="77777777" w:rsidR="00C85442" w:rsidRPr="00C85442" w:rsidRDefault="00C85442" w:rsidP="00C85442">
      <w:pPr>
        <w:spacing w:line="276" w:lineRule="auto"/>
        <w:jc w:val="both"/>
        <w:rPr>
          <w:rFonts w:asciiTheme="majorBidi" w:hAnsiTheme="majorBidi" w:cstheme="majorBidi"/>
          <w:lang w:val="ru-RU"/>
        </w:rPr>
      </w:pPr>
      <w:r w:rsidRPr="00C85442">
        <w:rPr>
          <w:rFonts w:asciiTheme="majorBidi" w:hAnsiTheme="majorBidi" w:cstheme="majorBidi"/>
          <w:lang w:val="ru-RU"/>
        </w:rPr>
        <w:t>- Регулисати права интелектуалне својине (нпр. сва права на резултате рада прелазе у власништво наручиоца);</w:t>
      </w:r>
    </w:p>
    <w:p w14:paraId="70879D8D" w14:textId="77777777" w:rsidR="00C85442" w:rsidRPr="00C85442" w:rsidRDefault="00C85442" w:rsidP="00C85442">
      <w:pPr>
        <w:spacing w:line="276" w:lineRule="auto"/>
        <w:jc w:val="both"/>
        <w:rPr>
          <w:rFonts w:asciiTheme="majorBidi" w:hAnsiTheme="majorBidi" w:cstheme="majorBidi"/>
          <w:lang w:val="ru-RU"/>
        </w:rPr>
      </w:pPr>
      <w:r w:rsidRPr="00C85442">
        <w:rPr>
          <w:rFonts w:asciiTheme="majorBidi" w:hAnsiTheme="majorBidi" w:cstheme="majorBidi"/>
          <w:lang w:val="ru-RU"/>
        </w:rPr>
        <w:t>- Рок важења уговора;</w:t>
      </w:r>
    </w:p>
    <w:p w14:paraId="1DB42615" w14:textId="77777777" w:rsidR="00C85442" w:rsidRPr="00C85442" w:rsidRDefault="00C85442" w:rsidP="00C85442">
      <w:pPr>
        <w:spacing w:line="276" w:lineRule="auto"/>
        <w:jc w:val="both"/>
        <w:rPr>
          <w:rFonts w:asciiTheme="majorBidi" w:hAnsiTheme="majorBidi" w:cstheme="majorBidi"/>
          <w:lang w:val="ru-RU"/>
        </w:rPr>
      </w:pPr>
      <w:r w:rsidRPr="00C85442">
        <w:rPr>
          <w:rFonts w:asciiTheme="majorBidi" w:hAnsiTheme="majorBidi" w:cstheme="majorBidi"/>
          <w:lang w:val="ru-RU"/>
        </w:rPr>
        <w:t xml:space="preserve">- Услове раскида уговора и сл. </w:t>
      </w:r>
    </w:p>
    <w:p w14:paraId="2325B0D9" w14:textId="77777777" w:rsidR="00C85442" w:rsidRPr="00C85442" w:rsidRDefault="00C85442" w:rsidP="00C85442">
      <w:pPr>
        <w:spacing w:before="100" w:beforeAutospacing="1" w:after="100" w:afterAutospacing="1"/>
        <w:jc w:val="both"/>
        <w:rPr>
          <w:rFonts w:asciiTheme="majorBidi" w:eastAsia="Times New Roman" w:hAnsiTheme="majorBidi" w:cstheme="majorBidi"/>
          <w:color w:val="EE0000"/>
          <w:lang w:val="ru-RU"/>
        </w:rPr>
      </w:pPr>
    </w:p>
    <w:p w14:paraId="77FE37AA" w14:textId="77777777" w:rsidR="00C85442" w:rsidRPr="00C85442" w:rsidRDefault="00C85442" w:rsidP="00C85442">
      <w:pPr>
        <w:spacing w:before="100" w:beforeAutospacing="1" w:after="100" w:afterAutospacing="1"/>
        <w:jc w:val="both"/>
        <w:rPr>
          <w:rFonts w:asciiTheme="majorBidi" w:eastAsia="Times New Roman" w:hAnsiTheme="majorBidi" w:cstheme="majorBidi"/>
          <w:color w:val="EE0000"/>
          <w:lang w:val="ru-RU"/>
        </w:rPr>
      </w:pPr>
    </w:p>
    <w:p w14:paraId="1C785191" w14:textId="77777777" w:rsidR="00C85442" w:rsidRPr="00B17E00" w:rsidRDefault="00C85442" w:rsidP="00C85442">
      <w:pPr>
        <w:spacing w:before="100" w:beforeAutospacing="1" w:after="100" w:afterAutospacing="1"/>
        <w:jc w:val="both"/>
        <w:rPr>
          <w:rFonts w:asciiTheme="majorBidi" w:eastAsia="Times New Roman" w:hAnsiTheme="majorBidi" w:cstheme="majorBidi"/>
          <w:color w:val="EE0000"/>
          <w:lang w:val="ru-RU"/>
        </w:rPr>
      </w:pPr>
    </w:p>
    <w:p w14:paraId="776EE511" w14:textId="77777777" w:rsidR="00B17E00" w:rsidRPr="00B17E00" w:rsidRDefault="00B17E00" w:rsidP="00C85442">
      <w:pPr>
        <w:spacing w:before="100" w:beforeAutospacing="1" w:after="100" w:afterAutospacing="1"/>
        <w:jc w:val="both"/>
        <w:rPr>
          <w:rFonts w:asciiTheme="majorBidi" w:eastAsia="Times New Roman" w:hAnsiTheme="majorBidi" w:cstheme="majorBidi"/>
          <w:color w:val="EE0000"/>
          <w:lang w:val="ru-RU"/>
        </w:rPr>
      </w:pPr>
    </w:p>
    <w:p w14:paraId="3D7E31A4" w14:textId="77777777" w:rsidR="00B17E00" w:rsidRDefault="00B17E00" w:rsidP="00C85442">
      <w:pPr>
        <w:spacing w:before="100" w:beforeAutospacing="1" w:after="100" w:afterAutospacing="1"/>
        <w:jc w:val="both"/>
        <w:rPr>
          <w:rFonts w:asciiTheme="majorBidi" w:eastAsia="Times New Roman" w:hAnsiTheme="majorBidi" w:cstheme="majorBidi"/>
          <w:color w:val="EE0000"/>
        </w:rPr>
      </w:pPr>
    </w:p>
    <w:p w14:paraId="7047C2B2" w14:textId="77777777" w:rsidR="000834DA" w:rsidRDefault="000834DA" w:rsidP="00C85442">
      <w:pPr>
        <w:spacing w:before="100" w:beforeAutospacing="1" w:after="100" w:afterAutospacing="1"/>
        <w:jc w:val="both"/>
        <w:rPr>
          <w:rFonts w:asciiTheme="majorBidi" w:eastAsia="Times New Roman" w:hAnsiTheme="majorBidi" w:cstheme="majorBidi"/>
          <w:color w:val="EE0000"/>
        </w:rPr>
      </w:pPr>
    </w:p>
    <w:p w14:paraId="3A6C3E85" w14:textId="77777777" w:rsidR="000834DA" w:rsidRDefault="000834DA" w:rsidP="00C85442">
      <w:pPr>
        <w:spacing w:before="100" w:beforeAutospacing="1" w:after="100" w:afterAutospacing="1"/>
        <w:jc w:val="both"/>
        <w:rPr>
          <w:rFonts w:asciiTheme="majorBidi" w:eastAsia="Times New Roman" w:hAnsiTheme="majorBidi" w:cstheme="majorBidi"/>
          <w:color w:val="EE0000"/>
        </w:rPr>
      </w:pPr>
    </w:p>
    <w:p w14:paraId="5DAD8EDE" w14:textId="77777777" w:rsidR="000834DA" w:rsidRDefault="000834DA" w:rsidP="00C85442">
      <w:pPr>
        <w:spacing w:before="100" w:beforeAutospacing="1" w:after="100" w:afterAutospacing="1"/>
        <w:jc w:val="both"/>
        <w:rPr>
          <w:rFonts w:asciiTheme="majorBidi" w:eastAsia="Times New Roman" w:hAnsiTheme="majorBidi" w:cstheme="majorBidi"/>
          <w:color w:val="EE0000"/>
        </w:rPr>
      </w:pPr>
    </w:p>
    <w:p w14:paraId="758004CB" w14:textId="77777777" w:rsidR="000834DA" w:rsidRDefault="000834DA" w:rsidP="00C85442">
      <w:pPr>
        <w:spacing w:before="100" w:beforeAutospacing="1" w:after="100" w:afterAutospacing="1"/>
        <w:jc w:val="both"/>
        <w:rPr>
          <w:rFonts w:asciiTheme="majorBidi" w:eastAsia="Times New Roman" w:hAnsiTheme="majorBidi" w:cstheme="majorBidi"/>
          <w:color w:val="EE0000"/>
        </w:rPr>
      </w:pPr>
    </w:p>
    <w:p w14:paraId="2B112D4E" w14:textId="77777777" w:rsidR="000834DA" w:rsidRDefault="000834DA" w:rsidP="00C85442">
      <w:pPr>
        <w:spacing w:before="100" w:beforeAutospacing="1" w:after="100" w:afterAutospacing="1"/>
        <w:jc w:val="both"/>
        <w:rPr>
          <w:rFonts w:asciiTheme="majorBidi" w:eastAsia="Times New Roman" w:hAnsiTheme="majorBidi" w:cstheme="majorBidi"/>
          <w:color w:val="EE0000"/>
        </w:rPr>
      </w:pPr>
    </w:p>
    <w:p w14:paraId="28ADACD7" w14:textId="77777777" w:rsidR="000834DA" w:rsidRDefault="000834DA" w:rsidP="00C85442">
      <w:pPr>
        <w:spacing w:before="100" w:beforeAutospacing="1" w:after="100" w:afterAutospacing="1"/>
        <w:jc w:val="both"/>
        <w:rPr>
          <w:rFonts w:asciiTheme="majorBidi" w:eastAsia="Times New Roman" w:hAnsiTheme="majorBidi" w:cstheme="majorBidi"/>
          <w:color w:val="EE0000"/>
        </w:rPr>
      </w:pPr>
    </w:p>
    <w:p w14:paraId="2668BA5B" w14:textId="77777777" w:rsidR="000834DA" w:rsidRDefault="000834DA" w:rsidP="00C85442">
      <w:pPr>
        <w:spacing w:before="100" w:beforeAutospacing="1" w:after="100" w:afterAutospacing="1"/>
        <w:jc w:val="both"/>
        <w:rPr>
          <w:rFonts w:asciiTheme="majorBidi" w:eastAsia="Times New Roman" w:hAnsiTheme="majorBidi" w:cstheme="majorBidi"/>
          <w:color w:val="EE0000"/>
        </w:rPr>
      </w:pPr>
    </w:p>
    <w:p w14:paraId="20668EE1" w14:textId="77777777" w:rsidR="000834DA" w:rsidRDefault="000834DA" w:rsidP="00C85442">
      <w:pPr>
        <w:spacing w:before="100" w:beforeAutospacing="1" w:after="100" w:afterAutospacing="1"/>
        <w:jc w:val="both"/>
        <w:rPr>
          <w:rFonts w:asciiTheme="majorBidi" w:eastAsia="Times New Roman" w:hAnsiTheme="majorBidi" w:cstheme="majorBidi"/>
          <w:color w:val="EE0000"/>
        </w:rPr>
      </w:pPr>
    </w:p>
    <w:p w14:paraId="781B4D8E" w14:textId="77777777" w:rsidR="000834DA" w:rsidRDefault="000834DA" w:rsidP="00C85442">
      <w:pPr>
        <w:spacing w:before="100" w:beforeAutospacing="1" w:after="100" w:afterAutospacing="1"/>
        <w:jc w:val="both"/>
        <w:rPr>
          <w:rFonts w:asciiTheme="majorBidi" w:eastAsia="Times New Roman" w:hAnsiTheme="majorBidi" w:cstheme="majorBidi"/>
          <w:color w:val="EE0000"/>
        </w:rPr>
      </w:pPr>
    </w:p>
    <w:p w14:paraId="73F30867" w14:textId="77777777" w:rsidR="000834DA" w:rsidRDefault="000834DA" w:rsidP="00C85442">
      <w:pPr>
        <w:spacing w:before="100" w:beforeAutospacing="1" w:after="100" w:afterAutospacing="1"/>
        <w:jc w:val="both"/>
        <w:rPr>
          <w:rFonts w:asciiTheme="majorBidi" w:eastAsia="Times New Roman" w:hAnsiTheme="majorBidi" w:cstheme="majorBidi"/>
          <w:color w:val="EE0000"/>
        </w:rPr>
      </w:pPr>
    </w:p>
    <w:p w14:paraId="19987883" w14:textId="77777777" w:rsidR="000834DA" w:rsidRPr="000834DA" w:rsidRDefault="000834DA" w:rsidP="00C85442">
      <w:pPr>
        <w:spacing w:before="100" w:beforeAutospacing="1" w:after="100" w:afterAutospacing="1"/>
        <w:jc w:val="both"/>
        <w:rPr>
          <w:rFonts w:asciiTheme="majorBidi" w:eastAsia="Times New Roman" w:hAnsiTheme="majorBidi" w:cstheme="majorBidi"/>
          <w:color w:val="EE0000"/>
        </w:rPr>
      </w:pPr>
    </w:p>
    <w:p w14:paraId="050884DC" w14:textId="77777777" w:rsidR="00B17E00" w:rsidRPr="00B17E00" w:rsidRDefault="00B17E00" w:rsidP="00C85442">
      <w:pPr>
        <w:spacing w:before="100" w:beforeAutospacing="1" w:after="100" w:afterAutospacing="1"/>
        <w:jc w:val="both"/>
        <w:rPr>
          <w:rFonts w:asciiTheme="majorBidi" w:eastAsia="Times New Roman" w:hAnsiTheme="majorBidi" w:cstheme="majorBidi"/>
          <w:color w:val="EE0000"/>
          <w:lang w:val="ru-RU"/>
        </w:rPr>
      </w:pPr>
    </w:p>
    <w:p w14:paraId="4EDDD6A8" w14:textId="77777777" w:rsidR="00C85442" w:rsidRPr="00C85442" w:rsidRDefault="00C85442" w:rsidP="00C85442">
      <w:pPr>
        <w:spacing w:before="100" w:beforeAutospacing="1" w:after="100" w:afterAutospacing="1"/>
        <w:jc w:val="both"/>
        <w:rPr>
          <w:rFonts w:asciiTheme="majorBidi" w:eastAsia="Times New Roman" w:hAnsiTheme="majorBidi" w:cstheme="majorBidi"/>
          <w:color w:val="EE0000"/>
          <w:lang w:val="ru-RU"/>
        </w:rPr>
      </w:pPr>
    </w:p>
    <w:p w14:paraId="19383AD4" w14:textId="77777777" w:rsidR="00AD0A4C" w:rsidRDefault="00AD0A4C" w:rsidP="00B17E00">
      <w:pPr>
        <w:pStyle w:val="Heading1"/>
        <w:jc w:val="center"/>
      </w:pPr>
      <w:bookmarkStart w:id="56" w:name="_Toc207369810"/>
    </w:p>
    <w:p w14:paraId="2F80C09A" w14:textId="4D91B043" w:rsidR="00C85442" w:rsidRPr="004840B7" w:rsidRDefault="00C85442" w:rsidP="00AD0A4C">
      <w:pPr>
        <w:pStyle w:val="Heading1"/>
        <w:numPr>
          <w:ilvl w:val="0"/>
          <w:numId w:val="12"/>
        </w:numPr>
        <w:jc w:val="center"/>
      </w:pPr>
      <w:r w:rsidRPr="004840B7">
        <w:t>ЗАКЉУЧАК</w:t>
      </w:r>
      <w:bookmarkEnd w:id="56"/>
    </w:p>
    <w:p w14:paraId="7969980D" w14:textId="77777777" w:rsidR="00C85442" w:rsidRPr="004840B7" w:rsidRDefault="00C85442" w:rsidP="00C85442">
      <w:pPr>
        <w:jc w:val="both"/>
        <w:rPr>
          <w:rFonts w:asciiTheme="majorBidi" w:hAnsiTheme="majorBidi" w:cstheme="majorBidi"/>
          <w:color w:val="EE0000"/>
        </w:rPr>
      </w:pPr>
    </w:p>
    <w:p w14:paraId="62FB2F32" w14:textId="77777777" w:rsidR="00C85442" w:rsidRPr="00C85442" w:rsidRDefault="00C85442" w:rsidP="00C85442">
      <w:pPr>
        <w:ind w:firstLine="720"/>
        <w:jc w:val="both"/>
        <w:rPr>
          <w:rFonts w:asciiTheme="majorBidi" w:hAnsiTheme="majorBidi" w:cstheme="majorBidi"/>
          <w:lang w:val="ru-RU"/>
        </w:rPr>
      </w:pPr>
      <w:r w:rsidRPr="004840B7">
        <w:rPr>
          <w:rFonts w:asciiTheme="majorBidi" w:hAnsiTheme="majorBidi" w:cstheme="majorBidi"/>
        </w:rPr>
        <w:t>O</w:t>
      </w:r>
      <w:r w:rsidRPr="00C85442">
        <w:rPr>
          <w:rFonts w:asciiTheme="majorBidi" w:hAnsiTheme="majorBidi" w:cstheme="majorBidi"/>
          <w:lang w:val="ru-RU"/>
        </w:rPr>
        <w:t>вај документ представља свеобухватан и практично усмерен водич за наручиоце у Републици Србији, са циљем унапређења квалитета, законитости и одрживости поступака јавних набавки у области информационих технологија. Посебан значај дат је обавези набавке легалног софтвера и елиминисању ризика од коришћења неовлашћених или нерегулисаних лиценци.</w:t>
      </w:r>
    </w:p>
    <w:p w14:paraId="594E7066" w14:textId="77777777" w:rsidR="00C85442" w:rsidRPr="00C85442" w:rsidRDefault="00C85442" w:rsidP="00C85442">
      <w:pPr>
        <w:ind w:firstLine="720"/>
        <w:jc w:val="both"/>
        <w:rPr>
          <w:rFonts w:asciiTheme="majorBidi" w:hAnsiTheme="majorBidi" w:cstheme="majorBidi"/>
          <w:lang w:val="ru-RU"/>
        </w:rPr>
      </w:pPr>
      <w:r w:rsidRPr="00C85442">
        <w:rPr>
          <w:rFonts w:asciiTheme="majorBidi" w:hAnsiTheme="majorBidi" w:cstheme="majorBidi"/>
          <w:lang w:val="ru-RU"/>
        </w:rPr>
        <w:t xml:space="preserve">Смернице обрађују и питања заштите података, интероперабилности, власништва над изворним кодом и спречавања </w:t>
      </w:r>
      <w:r w:rsidRPr="004840B7">
        <w:rPr>
          <w:rFonts w:asciiTheme="majorBidi" w:hAnsiTheme="majorBidi" w:cstheme="majorBidi"/>
        </w:rPr>
        <w:t>vendor</w:t>
      </w:r>
      <w:r w:rsidRPr="00C85442">
        <w:rPr>
          <w:rFonts w:asciiTheme="majorBidi" w:hAnsiTheme="majorBidi" w:cstheme="majorBidi"/>
          <w:lang w:val="ru-RU"/>
        </w:rPr>
        <w:t xml:space="preserve"> </w:t>
      </w:r>
      <w:r w:rsidRPr="004840B7">
        <w:rPr>
          <w:rFonts w:asciiTheme="majorBidi" w:hAnsiTheme="majorBidi" w:cstheme="majorBidi"/>
        </w:rPr>
        <w:t>lock</w:t>
      </w:r>
      <w:r w:rsidRPr="00C85442">
        <w:rPr>
          <w:rFonts w:asciiTheme="majorBidi" w:hAnsiTheme="majorBidi" w:cstheme="majorBidi"/>
          <w:lang w:val="ru-RU"/>
        </w:rPr>
        <w:t>-</w:t>
      </w:r>
      <w:r w:rsidRPr="004840B7">
        <w:rPr>
          <w:rFonts w:asciiTheme="majorBidi" w:hAnsiTheme="majorBidi" w:cstheme="majorBidi"/>
        </w:rPr>
        <w:t>in</w:t>
      </w:r>
      <w:r w:rsidRPr="00C85442">
        <w:rPr>
          <w:rFonts w:asciiTheme="majorBidi" w:hAnsiTheme="majorBidi" w:cstheme="majorBidi"/>
          <w:lang w:val="ru-RU"/>
        </w:rPr>
        <w:t xml:space="preserve"> ситуација, дајући наручиоцима алате за стратешко управљање ИТ ресурсима и избор поузданих партнера. Применом овог документа, јавни сектор добија основу за доношење одлука које су усмерене ка транспарентности, технолошкој неутралности и одговорном коришћењу јавних средстава. Иако документ нема правну снагу, његов значај лежи у препорукама заснованим на пракси и стандардима, који могу бити интегрисани у интерне процедуре наручилаца као механизам за унапређење институционалне праксе. На тај начин, смернице не само што подстичу поштовање закона већ утичу и на развој културе одговорног дигиталног управљања у јавним институцијама.</w:t>
      </w:r>
    </w:p>
    <w:p w14:paraId="313ACDBA" w14:textId="77777777" w:rsidR="00C85442" w:rsidRPr="00C85442" w:rsidRDefault="00C85442" w:rsidP="00C85442">
      <w:pPr>
        <w:jc w:val="both"/>
        <w:rPr>
          <w:rFonts w:asciiTheme="majorBidi" w:hAnsiTheme="majorBidi" w:cstheme="majorBidi"/>
          <w:color w:val="EE0000"/>
          <w:lang w:val="ru-RU"/>
        </w:rPr>
      </w:pPr>
    </w:p>
    <w:p w14:paraId="37F315CA" w14:textId="77777777" w:rsidR="00C85442" w:rsidRPr="002D3553" w:rsidRDefault="00C85442" w:rsidP="00C85442">
      <w:pPr>
        <w:jc w:val="both"/>
        <w:rPr>
          <w:rFonts w:asciiTheme="majorBidi" w:hAnsiTheme="majorBidi" w:cstheme="majorBidi"/>
          <w:color w:val="EE0000"/>
          <w:lang w:val="ru-RU"/>
        </w:rPr>
      </w:pPr>
    </w:p>
    <w:p w14:paraId="291F8812" w14:textId="16928A98" w:rsidR="00C32EE7" w:rsidRPr="00C85442" w:rsidRDefault="00C32EE7" w:rsidP="00EF2B11">
      <w:pPr>
        <w:rPr>
          <w:lang w:val="ru-RU"/>
        </w:rPr>
      </w:pPr>
    </w:p>
    <w:sectPr w:rsidR="00C32EE7" w:rsidRPr="00C85442" w:rsidSect="00E51DF7">
      <w:headerReference w:type="even" r:id="rId11"/>
      <w:headerReference w:type="default" r:id="rId12"/>
      <w:footerReference w:type="default" r:id="rId13"/>
      <w:headerReference w:type="first" r:id="rId14"/>
      <w:pgSz w:w="11906" w:h="16838"/>
      <w:pgMar w:top="1440" w:right="1440" w:bottom="1440" w:left="1440" w:header="22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C4A7B" w14:textId="77777777" w:rsidR="00867C25" w:rsidRDefault="00867C25" w:rsidP="00FD1619">
      <w:r>
        <w:separator/>
      </w:r>
    </w:p>
  </w:endnote>
  <w:endnote w:type="continuationSeparator" w:id="0">
    <w:p w14:paraId="35827F7C" w14:textId="77777777" w:rsidR="00867C25" w:rsidRDefault="00867C25" w:rsidP="00FD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640369"/>
      <w:docPartObj>
        <w:docPartGallery w:val="Page Numbers (Bottom of Page)"/>
        <w:docPartUnique/>
      </w:docPartObj>
    </w:sdtPr>
    <w:sdtEndPr>
      <w:rPr>
        <w:noProof/>
      </w:rPr>
    </w:sdtEndPr>
    <w:sdtContent>
      <w:p w14:paraId="29900DCE" w14:textId="642690A3" w:rsidR="00FB1AC6" w:rsidRDefault="00FB1A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186423" w14:textId="6A88F198" w:rsidR="000342C7" w:rsidRDefault="00034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1CA1C" w14:textId="77777777" w:rsidR="00867C25" w:rsidRDefault="00867C25" w:rsidP="00FD1619">
      <w:r>
        <w:separator/>
      </w:r>
    </w:p>
  </w:footnote>
  <w:footnote w:type="continuationSeparator" w:id="0">
    <w:p w14:paraId="03282203" w14:textId="77777777" w:rsidR="00867C25" w:rsidRDefault="00867C25" w:rsidP="00FD1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ED96" w14:textId="2CA2B454" w:rsidR="000342C7" w:rsidRDefault="00130582">
    <w:pPr>
      <w:pStyle w:val="Header"/>
    </w:pPr>
    <w:r>
      <w:rPr>
        <w:noProof/>
      </w:rPr>
      <w:pict w14:anchorId="3D98A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5455079" o:spid="_x0000_s1028" type="#_x0000_t75" alt="" style="position:absolute;margin-left:0;margin-top:0;width:620pt;height:877pt;z-index:-251638784;mso-wrap-edited:f;mso-width-percent:0;mso-height-percent:0;mso-position-horizontal:center;mso-position-horizontal-relative:margin;mso-position-vertical:center;mso-position-vertical-relative:margin;mso-width-percent:0;mso-height-percent:0" o:allowincell="f">
          <v:imagedata r:id="rId1" o:titl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0108" w14:textId="0EEA65BC" w:rsidR="000342C7" w:rsidRDefault="00EC1DF2">
    <w:pPr>
      <w:pStyle w:val="Header"/>
    </w:pPr>
    <w:r>
      <w:rPr>
        <w:noProof/>
      </w:rPr>
      <w:drawing>
        <wp:anchor distT="0" distB="0" distL="114300" distR="114300" simplePos="0" relativeHeight="251686912" behindDoc="1" locked="0" layoutInCell="0" allowOverlap="1" wp14:anchorId="33774746" wp14:editId="2E084922">
          <wp:simplePos x="0" y="0"/>
          <wp:positionH relativeFrom="margin">
            <wp:align>center</wp:align>
          </wp:positionH>
          <wp:positionV relativeFrom="margin">
            <wp:align>center</wp:align>
          </wp:positionV>
          <wp:extent cx="5731510" cy="8107045"/>
          <wp:effectExtent l="0" t="0" r="2540" b="8255"/>
          <wp:wrapNone/>
          <wp:docPr id="174902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07045"/>
                  </a:xfrm>
                  <a:prstGeom prst="rect">
                    <a:avLst/>
                  </a:prstGeom>
                  <a:noFill/>
                </pic:spPr>
              </pic:pic>
            </a:graphicData>
          </a:graphic>
          <wp14:sizeRelH relativeFrom="page">
            <wp14:pctWidth>0</wp14:pctWidth>
          </wp14:sizeRelH>
          <wp14:sizeRelV relativeFrom="page">
            <wp14:pctHeight>0</wp14:pctHeight>
          </wp14:sizeRelV>
        </wp:anchor>
      </w:drawing>
    </w:r>
    <w:r w:rsidR="00E51DF7">
      <w:rPr>
        <w:noProof/>
      </w:rPr>
      <w:drawing>
        <wp:anchor distT="0" distB="0" distL="114300" distR="114300" simplePos="0" relativeHeight="251658240" behindDoc="0" locked="0" layoutInCell="1" allowOverlap="1" wp14:anchorId="3625C8D1" wp14:editId="74C531B8">
          <wp:simplePos x="0" y="0"/>
          <wp:positionH relativeFrom="column">
            <wp:posOffset>2714307</wp:posOffset>
          </wp:positionH>
          <wp:positionV relativeFrom="paragraph">
            <wp:posOffset>-873760</wp:posOffset>
          </wp:positionV>
          <wp:extent cx="3521705" cy="52201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3521705" cy="52201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8" behindDoc="1" locked="0" layoutInCell="0" allowOverlap="1" wp14:anchorId="7B363976" wp14:editId="549FF772">
          <wp:simplePos x="0" y="0"/>
          <wp:positionH relativeFrom="margin">
            <wp:align>center</wp:align>
          </wp:positionH>
          <wp:positionV relativeFrom="margin">
            <wp:align>center</wp:align>
          </wp:positionV>
          <wp:extent cx="5731510" cy="8107045"/>
          <wp:effectExtent l="0" t="0" r="2540" b="8255"/>
          <wp:wrapNone/>
          <wp:docPr id="1705013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07045"/>
                  </a:xfrm>
                  <a:prstGeom prst="rect">
                    <a:avLst/>
                  </a:prstGeom>
                  <a:noFill/>
                </pic:spPr>
              </pic:pic>
            </a:graphicData>
          </a:graphic>
          <wp14:sizeRelH relativeFrom="page">
            <wp14:pctWidth>0</wp14:pctWidth>
          </wp14:sizeRelH>
          <wp14:sizeRelV relativeFrom="page">
            <wp14:pctHeight>0</wp14:pctHeight>
          </wp14:sizeRelV>
        </wp:anchor>
      </w:drawing>
    </w:r>
    <w:r w:rsidR="000342C7">
      <w:rPr>
        <w:noProof/>
      </w:rPr>
      <w:drawing>
        <wp:anchor distT="0" distB="0" distL="114300" distR="114300" simplePos="0" relativeHeight="251671552" behindDoc="1" locked="0" layoutInCell="1" allowOverlap="1" wp14:anchorId="018A70AD" wp14:editId="16463096">
          <wp:simplePos x="0" y="0"/>
          <wp:positionH relativeFrom="column">
            <wp:posOffset>-340707</wp:posOffset>
          </wp:positionH>
          <wp:positionV relativeFrom="paragraph">
            <wp:posOffset>-870585</wp:posOffset>
          </wp:positionV>
          <wp:extent cx="2276990" cy="43480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2276990" cy="43480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03E8" w14:textId="1E2A3F2A" w:rsidR="000342C7" w:rsidRDefault="00130582">
    <w:pPr>
      <w:pStyle w:val="Header"/>
    </w:pPr>
    <w:r>
      <w:rPr>
        <w:noProof/>
      </w:rPr>
      <w:pict w14:anchorId="3746A1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5455078" o:spid="_x0000_s1025" type="#_x0000_t75" alt="" style="position:absolute;margin-left:0;margin-top:0;width:620pt;height:877pt;z-index:-251641856;mso-wrap-edited:f;mso-width-percent:0;mso-height-percent:0;mso-position-horizontal:center;mso-position-horizontal-relative:margin;mso-position-vertical:center;mso-position-vertical-relative:margin;mso-width-percent:0;mso-height-percent:0" o:allowincell="f">
          <v:imagedata r:id="rId1" o:titl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visibility:visible;mso-wrap-style:square" o:bullet="t">
        <v:imagedata r:id="rId1" o:title=""/>
      </v:shape>
    </w:pict>
  </w:numPicBullet>
  <w:abstractNum w:abstractNumId="0" w15:restartNumberingAfterBreak="0">
    <w:nsid w:val="00000029"/>
    <w:multiLevelType w:val="singleLevel"/>
    <w:tmpl w:val="00000029"/>
    <w:name w:val="WW8Num61"/>
    <w:lvl w:ilvl="0">
      <w:start w:val="1"/>
      <w:numFmt w:val="bullet"/>
      <w:lvlText w:val=""/>
      <w:lvlJc w:val="left"/>
      <w:pPr>
        <w:tabs>
          <w:tab w:val="num" w:pos="0"/>
        </w:tabs>
        <w:ind w:left="720" w:hanging="360"/>
      </w:pPr>
      <w:rPr>
        <w:rFonts w:ascii="Symbol" w:hAnsi="Symbol" w:cs="Symbol" w:hint="default"/>
        <w:lang w:val="sr-Latn-CS"/>
      </w:rPr>
    </w:lvl>
  </w:abstractNum>
  <w:abstractNum w:abstractNumId="1" w15:restartNumberingAfterBreak="0">
    <w:nsid w:val="02191BB8"/>
    <w:multiLevelType w:val="hybridMultilevel"/>
    <w:tmpl w:val="08ECA42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F5684"/>
    <w:multiLevelType w:val="multilevel"/>
    <w:tmpl w:val="EA846B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A5E667A"/>
    <w:multiLevelType w:val="multilevel"/>
    <w:tmpl w:val="7C9605D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055788"/>
    <w:multiLevelType w:val="multilevel"/>
    <w:tmpl w:val="8CC8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F28E7"/>
    <w:multiLevelType w:val="hybridMultilevel"/>
    <w:tmpl w:val="2C004EE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25B20"/>
    <w:multiLevelType w:val="multilevel"/>
    <w:tmpl w:val="6762990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CF7B61"/>
    <w:multiLevelType w:val="hybridMultilevel"/>
    <w:tmpl w:val="1EB8BF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3B0F60"/>
    <w:multiLevelType w:val="multilevel"/>
    <w:tmpl w:val="F6C8E5B8"/>
    <w:lvl w:ilvl="0">
      <w:start w:val="6"/>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720" w:hanging="720"/>
      </w:pPr>
      <w:rPr>
        <w:rFonts w:hint="default"/>
        <w:b/>
        <w:bCs/>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1A7B59"/>
    <w:multiLevelType w:val="hybridMultilevel"/>
    <w:tmpl w:val="CEBC782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E9E6E17"/>
    <w:multiLevelType w:val="multilevel"/>
    <w:tmpl w:val="855A3E3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AB7974"/>
    <w:multiLevelType w:val="hybridMultilevel"/>
    <w:tmpl w:val="6358A91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632916"/>
    <w:multiLevelType w:val="hybridMultilevel"/>
    <w:tmpl w:val="611626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FF5B5B"/>
    <w:multiLevelType w:val="multilevel"/>
    <w:tmpl w:val="E02CACF6"/>
    <w:lvl w:ilvl="0">
      <w:start w:val="6"/>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85659DF"/>
    <w:multiLevelType w:val="hybridMultilevel"/>
    <w:tmpl w:val="941EC716"/>
    <w:lvl w:ilvl="0" w:tplc="98601ADA">
      <w:start w:val="1"/>
      <w:numFmt w:val="decimal"/>
      <w:lvlText w:val="%1."/>
      <w:lvlJc w:val="left"/>
      <w:pPr>
        <w:ind w:left="619" w:hanging="360"/>
      </w:pPr>
      <w:rPr>
        <w:rFonts w:hint="default"/>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15" w15:restartNumberingAfterBreak="0">
    <w:nsid w:val="59A85604"/>
    <w:multiLevelType w:val="hybridMultilevel"/>
    <w:tmpl w:val="0EDE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3D315B"/>
    <w:multiLevelType w:val="multilevel"/>
    <w:tmpl w:val="3AAC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983332"/>
    <w:multiLevelType w:val="multilevel"/>
    <w:tmpl w:val="6D480494"/>
    <w:lvl w:ilvl="0">
      <w:start w:val="7"/>
      <w:numFmt w:val="decimal"/>
      <w:lvlText w:val="%1"/>
      <w:lvlJc w:val="left"/>
      <w:pPr>
        <w:ind w:left="660" w:hanging="660"/>
      </w:pPr>
      <w:rPr>
        <w:rFonts w:hint="default"/>
      </w:rPr>
    </w:lvl>
    <w:lvl w:ilvl="1">
      <w:start w:val="5"/>
      <w:numFmt w:val="decimal"/>
      <w:lvlText w:val="%1.%2"/>
      <w:lvlJc w:val="left"/>
      <w:pPr>
        <w:ind w:left="1020" w:hanging="660"/>
      </w:pPr>
      <w:rPr>
        <w:rFonts w:hint="default"/>
      </w:rPr>
    </w:lvl>
    <w:lvl w:ilvl="2">
      <w:start w:val="4"/>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BEB1631"/>
    <w:multiLevelType w:val="multilevel"/>
    <w:tmpl w:val="37A07158"/>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ajorBidi" w:eastAsiaTheme="minorHAnsi" w:hAnsiTheme="majorBidi" w:cstheme="majorBidi"/>
      </w:rPr>
    </w:lvl>
    <w:lvl w:ilvl="2">
      <w:start w:val="1"/>
      <w:numFmt w:val="decimal"/>
      <w:lvlText w:val="%3."/>
      <w:lvlJc w:val="left"/>
      <w:pPr>
        <w:ind w:left="2160" w:hanging="360"/>
      </w:pPr>
      <w:rPr>
        <w:rFonts w:asciiTheme="majorBidi" w:eastAsiaTheme="minorHAnsi" w:hAnsiTheme="majorBidi" w:cstheme="majorBidi"/>
        <w:color w:val="auto"/>
      </w:rPr>
    </w:lvl>
    <w:lvl w:ilvl="3">
      <w:start w:val="6"/>
      <w:numFmt w:val="bullet"/>
      <w:lvlText w:val="-"/>
      <w:lvlJc w:val="left"/>
      <w:pPr>
        <w:ind w:left="2880" w:hanging="360"/>
      </w:pPr>
      <w:rPr>
        <w:rFonts w:ascii="Times New Roman" w:eastAsiaTheme="minorHAnsi" w:hAnsi="Times New Roman" w:cs="Times New Roman" w:hint="default"/>
      </w:rPr>
    </w:lvl>
    <w:lvl w:ilvl="4">
      <w:start w:val="5"/>
      <w:numFmt w:val="decimal"/>
      <w:lvlText w:val="%5"/>
      <w:lvlJc w:val="left"/>
      <w:pPr>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487D8F"/>
    <w:multiLevelType w:val="multilevel"/>
    <w:tmpl w:val="F2FC4FB4"/>
    <w:lvl w:ilvl="0">
      <w:start w:val="1"/>
      <w:numFmt w:val="decimal"/>
      <w:lvlText w:val="%1."/>
      <w:lvlJc w:val="left"/>
      <w:pPr>
        <w:tabs>
          <w:tab w:val="num" w:pos="720"/>
        </w:tabs>
        <w:ind w:left="720" w:hanging="360"/>
      </w:pPr>
      <w:rPr>
        <w:rFonts w:asciiTheme="majorBidi" w:eastAsiaTheme="minorHAnsi" w:hAnsiTheme="majorBidi" w:cstheme="majorBid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5A5714"/>
    <w:multiLevelType w:val="multilevel"/>
    <w:tmpl w:val="C2826CC8"/>
    <w:lvl w:ilvl="0">
      <w:start w:val="8"/>
      <w:numFmt w:val="decimal"/>
      <w:lvlText w:val="%1"/>
      <w:lvlJc w:val="left"/>
      <w:pPr>
        <w:ind w:left="660" w:hanging="660"/>
      </w:pPr>
      <w:rPr>
        <w:rFonts w:hint="default"/>
      </w:rPr>
    </w:lvl>
    <w:lvl w:ilvl="1">
      <w:start w:val="5"/>
      <w:numFmt w:val="decimal"/>
      <w:lvlText w:val="%1.%2"/>
      <w:lvlJc w:val="left"/>
      <w:pPr>
        <w:ind w:left="1020" w:hanging="660"/>
      </w:pPr>
      <w:rPr>
        <w:rFonts w:hint="default"/>
      </w:rPr>
    </w:lvl>
    <w:lvl w:ilvl="2">
      <w:start w:val="4"/>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FC973E5"/>
    <w:multiLevelType w:val="hybridMultilevel"/>
    <w:tmpl w:val="E47AAD46"/>
    <w:lvl w:ilvl="0" w:tplc="00000029">
      <w:start w:val="1"/>
      <w:numFmt w:val="bullet"/>
      <w:lvlText w:val=""/>
      <w:lvlJc w:val="left"/>
      <w:pPr>
        <w:ind w:left="720" w:hanging="360"/>
      </w:pPr>
      <w:rPr>
        <w:rFonts w:ascii="Symbol" w:hAnsi="Symbol" w:cs="Symbol" w:hint="default"/>
        <w:lang w:val="sr-Latn-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F85929"/>
    <w:multiLevelType w:val="multilevel"/>
    <w:tmpl w:val="9E42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684614"/>
    <w:multiLevelType w:val="multilevel"/>
    <w:tmpl w:val="3B9C2CA4"/>
    <w:lvl w:ilvl="0">
      <w:start w:val="7"/>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083800"/>
    <w:multiLevelType w:val="hybridMultilevel"/>
    <w:tmpl w:val="51128E5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5C6B03"/>
    <w:multiLevelType w:val="multilevel"/>
    <w:tmpl w:val="37A071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ajorBidi" w:eastAsiaTheme="minorHAnsi" w:hAnsiTheme="majorBidi" w:cstheme="majorBidi"/>
      </w:rPr>
    </w:lvl>
    <w:lvl w:ilvl="2">
      <w:start w:val="1"/>
      <w:numFmt w:val="decimal"/>
      <w:lvlText w:val="%3."/>
      <w:lvlJc w:val="left"/>
      <w:pPr>
        <w:ind w:left="2160" w:hanging="360"/>
      </w:pPr>
      <w:rPr>
        <w:rFonts w:asciiTheme="majorBidi" w:eastAsiaTheme="minorHAnsi" w:hAnsiTheme="majorBidi" w:cstheme="majorBidi"/>
        <w:color w:val="auto"/>
      </w:rPr>
    </w:lvl>
    <w:lvl w:ilvl="3">
      <w:start w:val="6"/>
      <w:numFmt w:val="bullet"/>
      <w:lvlText w:val="-"/>
      <w:lvlJc w:val="left"/>
      <w:pPr>
        <w:ind w:left="2880" w:hanging="360"/>
      </w:pPr>
      <w:rPr>
        <w:rFonts w:ascii="Times New Roman" w:eastAsiaTheme="minorHAnsi" w:hAnsi="Times New Roman" w:cs="Times New Roman" w:hint="default"/>
      </w:rPr>
    </w:lvl>
    <w:lvl w:ilvl="4">
      <w:start w:val="5"/>
      <w:numFmt w:val="decimal"/>
      <w:lvlText w:val="%5"/>
      <w:lvlJc w:val="left"/>
      <w:pPr>
        <w:ind w:left="3600" w:hanging="360"/>
      </w:pPr>
      <w:rPr>
        <w:rFonts w:ascii="Times New Roman" w:hAnsi="Times New Roman" w:cs="Times New Roman"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735297"/>
    <w:multiLevelType w:val="hybridMultilevel"/>
    <w:tmpl w:val="274CE69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0A15B4"/>
    <w:multiLevelType w:val="multilevel"/>
    <w:tmpl w:val="B598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D716EB"/>
    <w:multiLevelType w:val="multilevel"/>
    <w:tmpl w:val="5CFA7640"/>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646127087">
    <w:abstractNumId w:val="4"/>
  </w:num>
  <w:num w:numId="2" w16cid:durableId="1979261738">
    <w:abstractNumId w:val="27"/>
  </w:num>
  <w:num w:numId="3" w16cid:durableId="2075545026">
    <w:abstractNumId w:val="2"/>
  </w:num>
  <w:num w:numId="4" w16cid:durableId="1727148110">
    <w:abstractNumId w:val="3"/>
  </w:num>
  <w:num w:numId="5" w16cid:durableId="1978754320">
    <w:abstractNumId w:val="24"/>
  </w:num>
  <w:num w:numId="6" w16cid:durableId="2043893955">
    <w:abstractNumId w:val="11"/>
  </w:num>
  <w:num w:numId="7" w16cid:durableId="1713068393">
    <w:abstractNumId w:val="19"/>
  </w:num>
  <w:num w:numId="8" w16cid:durableId="1422137631">
    <w:abstractNumId w:val="9"/>
  </w:num>
  <w:num w:numId="9" w16cid:durableId="290526354">
    <w:abstractNumId w:val="7"/>
  </w:num>
  <w:num w:numId="10" w16cid:durableId="587008867">
    <w:abstractNumId w:val="12"/>
  </w:num>
  <w:num w:numId="11" w16cid:durableId="343167124">
    <w:abstractNumId w:val="25"/>
  </w:num>
  <w:num w:numId="12" w16cid:durableId="793327363">
    <w:abstractNumId w:val="10"/>
  </w:num>
  <w:num w:numId="13" w16cid:durableId="725176987">
    <w:abstractNumId w:val="13"/>
  </w:num>
  <w:num w:numId="14" w16cid:durableId="1126508137">
    <w:abstractNumId w:val="20"/>
  </w:num>
  <w:num w:numId="15" w16cid:durableId="1616713925">
    <w:abstractNumId w:val="0"/>
  </w:num>
  <w:num w:numId="16" w16cid:durableId="752315141">
    <w:abstractNumId w:val="16"/>
  </w:num>
  <w:num w:numId="17" w16cid:durableId="1189023731">
    <w:abstractNumId w:val="22"/>
  </w:num>
  <w:num w:numId="18" w16cid:durableId="1462579339">
    <w:abstractNumId w:val="28"/>
  </w:num>
  <w:num w:numId="19" w16cid:durableId="2004970858">
    <w:abstractNumId w:val="17"/>
  </w:num>
  <w:num w:numId="20" w16cid:durableId="2042170091">
    <w:abstractNumId w:val="8"/>
  </w:num>
  <w:num w:numId="21" w16cid:durableId="1925675802">
    <w:abstractNumId w:val="21"/>
  </w:num>
  <w:num w:numId="22" w16cid:durableId="1485316686">
    <w:abstractNumId w:val="6"/>
  </w:num>
  <w:num w:numId="23" w16cid:durableId="2070421448">
    <w:abstractNumId w:val="18"/>
  </w:num>
  <w:num w:numId="24" w16cid:durableId="1392197522">
    <w:abstractNumId w:val="26"/>
  </w:num>
  <w:num w:numId="25" w16cid:durableId="396782682">
    <w:abstractNumId w:val="1"/>
  </w:num>
  <w:num w:numId="26" w16cid:durableId="2025090155">
    <w:abstractNumId w:val="5"/>
  </w:num>
  <w:num w:numId="27" w16cid:durableId="1102072054">
    <w:abstractNumId w:val="15"/>
  </w:num>
  <w:num w:numId="28" w16cid:durableId="259341827">
    <w:abstractNumId w:val="23"/>
  </w:num>
  <w:num w:numId="29" w16cid:durableId="1762530530">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C99"/>
    <w:rsid w:val="0001359B"/>
    <w:rsid w:val="00014569"/>
    <w:rsid w:val="0002730E"/>
    <w:rsid w:val="000342C7"/>
    <w:rsid w:val="00045823"/>
    <w:rsid w:val="000834DA"/>
    <w:rsid w:val="00111E5D"/>
    <w:rsid w:val="00113A91"/>
    <w:rsid w:val="00126617"/>
    <w:rsid w:val="00130582"/>
    <w:rsid w:val="00147DD2"/>
    <w:rsid w:val="00155172"/>
    <w:rsid w:val="00167DB2"/>
    <w:rsid w:val="001A5A8A"/>
    <w:rsid w:val="001B3389"/>
    <w:rsid w:val="001D0561"/>
    <w:rsid w:val="001F11A3"/>
    <w:rsid w:val="00206E9A"/>
    <w:rsid w:val="002229B8"/>
    <w:rsid w:val="002403CA"/>
    <w:rsid w:val="00247862"/>
    <w:rsid w:val="00256EE1"/>
    <w:rsid w:val="002709A7"/>
    <w:rsid w:val="002A73B7"/>
    <w:rsid w:val="002B1A5B"/>
    <w:rsid w:val="002B66C5"/>
    <w:rsid w:val="002C386F"/>
    <w:rsid w:val="002C5FE4"/>
    <w:rsid w:val="003031C4"/>
    <w:rsid w:val="00336627"/>
    <w:rsid w:val="00342CBC"/>
    <w:rsid w:val="003810DB"/>
    <w:rsid w:val="0039169C"/>
    <w:rsid w:val="00393C44"/>
    <w:rsid w:val="003B765C"/>
    <w:rsid w:val="003C199A"/>
    <w:rsid w:val="003D200F"/>
    <w:rsid w:val="0044493C"/>
    <w:rsid w:val="00445ED1"/>
    <w:rsid w:val="00446549"/>
    <w:rsid w:val="00452C30"/>
    <w:rsid w:val="004544C2"/>
    <w:rsid w:val="00460BD5"/>
    <w:rsid w:val="00473007"/>
    <w:rsid w:val="00475ECB"/>
    <w:rsid w:val="004869CD"/>
    <w:rsid w:val="004D2845"/>
    <w:rsid w:val="004D689B"/>
    <w:rsid w:val="004D6C09"/>
    <w:rsid w:val="00521EBE"/>
    <w:rsid w:val="0055615E"/>
    <w:rsid w:val="00560622"/>
    <w:rsid w:val="00562E98"/>
    <w:rsid w:val="00571B4E"/>
    <w:rsid w:val="005830EF"/>
    <w:rsid w:val="005A4F4B"/>
    <w:rsid w:val="005B05B6"/>
    <w:rsid w:val="005C0727"/>
    <w:rsid w:val="005D3750"/>
    <w:rsid w:val="005D55AE"/>
    <w:rsid w:val="005F143F"/>
    <w:rsid w:val="0060404C"/>
    <w:rsid w:val="0061059F"/>
    <w:rsid w:val="00617340"/>
    <w:rsid w:val="00667A33"/>
    <w:rsid w:val="006801FB"/>
    <w:rsid w:val="006926F2"/>
    <w:rsid w:val="006E3744"/>
    <w:rsid w:val="006E610A"/>
    <w:rsid w:val="00774E32"/>
    <w:rsid w:val="0077506A"/>
    <w:rsid w:val="007E2981"/>
    <w:rsid w:val="00826ADD"/>
    <w:rsid w:val="00843D37"/>
    <w:rsid w:val="008555A4"/>
    <w:rsid w:val="00855713"/>
    <w:rsid w:val="0085786C"/>
    <w:rsid w:val="00867C25"/>
    <w:rsid w:val="008F797A"/>
    <w:rsid w:val="00916C08"/>
    <w:rsid w:val="00926AD3"/>
    <w:rsid w:val="00932C8B"/>
    <w:rsid w:val="00935AEF"/>
    <w:rsid w:val="00935FA6"/>
    <w:rsid w:val="00944306"/>
    <w:rsid w:val="0095308D"/>
    <w:rsid w:val="00956B6C"/>
    <w:rsid w:val="00967D18"/>
    <w:rsid w:val="0097243E"/>
    <w:rsid w:val="0099192C"/>
    <w:rsid w:val="00997ECC"/>
    <w:rsid w:val="009B402F"/>
    <w:rsid w:val="009C795C"/>
    <w:rsid w:val="00A27B83"/>
    <w:rsid w:val="00A41B30"/>
    <w:rsid w:val="00A53052"/>
    <w:rsid w:val="00A7350A"/>
    <w:rsid w:val="00A752C2"/>
    <w:rsid w:val="00AD0A4C"/>
    <w:rsid w:val="00B17E00"/>
    <w:rsid w:val="00B33783"/>
    <w:rsid w:val="00B45FBF"/>
    <w:rsid w:val="00B54A1B"/>
    <w:rsid w:val="00B63677"/>
    <w:rsid w:val="00B65D88"/>
    <w:rsid w:val="00BA699A"/>
    <w:rsid w:val="00BC0661"/>
    <w:rsid w:val="00BD67F1"/>
    <w:rsid w:val="00BE4C4A"/>
    <w:rsid w:val="00BF1A0E"/>
    <w:rsid w:val="00C26F90"/>
    <w:rsid w:val="00C32EE7"/>
    <w:rsid w:val="00C607FD"/>
    <w:rsid w:val="00C71C4A"/>
    <w:rsid w:val="00C85442"/>
    <w:rsid w:val="00CA0988"/>
    <w:rsid w:val="00CB0A05"/>
    <w:rsid w:val="00CC55F1"/>
    <w:rsid w:val="00CF05DA"/>
    <w:rsid w:val="00D04965"/>
    <w:rsid w:val="00D23804"/>
    <w:rsid w:val="00D252D8"/>
    <w:rsid w:val="00D34305"/>
    <w:rsid w:val="00D37009"/>
    <w:rsid w:val="00D535D3"/>
    <w:rsid w:val="00D769F2"/>
    <w:rsid w:val="00D81507"/>
    <w:rsid w:val="00DE1C4B"/>
    <w:rsid w:val="00DE54C6"/>
    <w:rsid w:val="00E0170A"/>
    <w:rsid w:val="00E51DF7"/>
    <w:rsid w:val="00E804AB"/>
    <w:rsid w:val="00E81F36"/>
    <w:rsid w:val="00E967A9"/>
    <w:rsid w:val="00EC1DF2"/>
    <w:rsid w:val="00EF2B11"/>
    <w:rsid w:val="00F035C9"/>
    <w:rsid w:val="00F077BA"/>
    <w:rsid w:val="00F12B80"/>
    <w:rsid w:val="00F15C99"/>
    <w:rsid w:val="00F25174"/>
    <w:rsid w:val="00F907BF"/>
    <w:rsid w:val="00F95EA6"/>
    <w:rsid w:val="00FA6894"/>
    <w:rsid w:val="00FB1AC6"/>
    <w:rsid w:val="00FD16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0C0F6A9"/>
  <w15:chartTrackingRefBased/>
  <w15:docId w15:val="{592AEAD5-31DC-0144-B176-375119724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74E32"/>
    <w:pPr>
      <w:widowControl w:val="0"/>
      <w:autoSpaceDE w:val="0"/>
      <w:autoSpaceDN w:val="0"/>
      <w:spacing w:before="77"/>
      <w:ind w:left="682" w:hanging="423"/>
      <w:outlineLvl w:val="0"/>
    </w:pPr>
    <w:rPr>
      <w:rFonts w:ascii="Times New Roman" w:eastAsia="Times New Roman" w:hAnsi="Times New Roman" w:cs="Times New Roman"/>
      <w:b/>
      <w:bCs/>
      <w:sz w:val="28"/>
      <w:szCs w:val="28"/>
      <w:lang w:val="en-GB"/>
    </w:rPr>
  </w:style>
  <w:style w:type="paragraph" w:styleId="Heading2">
    <w:name w:val="heading 2"/>
    <w:basedOn w:val="Normal"/>
    <w:link w:val="Heading2Char"/>
    <w:uiPriority w:val="9"/>
    <w:qFormat/>
    <w:rsid w:val="00774E32"/>
    <w:pPr>
      <w:widowControl w:val="0"/>
      <w:autoSpaceDE w:val="0"/>
      <w:autoSpaceDN w:val="0"/>
      <w:ind w:left="253"/>
      <w:jc w:val="center"/>
      <w:outlineLvl w:val="1"/>
    </w:pPr>
    <w:rPr>
      <w:rFonts w:ascii="Times New Roman" w:eastAsia="Times New Roman" w:hAnsi="Times New Roman" w:cs="Times New Roman"/>
      <w:b/>
      <w:bCs/>
      <w:sz w:val="26"/>
      <w:szCs w:val="26"/>
      <w:lang w:val="en-GB"/>
    </w:rPr>
  </w:style>
  <w:style w:type="paragraph" w:styleId="Heading3">
    <w:name w:val="heading 3"/>
    <w:basedOn w:val="Normal"/>
    <w:link w:val="Heading3Char"/>
    <w:uiPriority w:val="9"/>
    <w:qFormat/>
    <w:rsid w:val="00774E32"/>
    <w:pPr>
      <w:widowControl w:val="0"/>
      <w:autoSpaceDE w:val="0"/>
      <w:autoSpaceDN w:val="0"/>
      <w:spacing w:before="88"/>
      <w:ind w:left="408" w:right="7822"/>
      <w:outlineLvl w:val="2"/>
    </w:pPr>
    <w:rPr>
      <w:rFonts w:ascii="Times New Roman" w:eastAsia="Times New Roman" w:hAnsi="Times New Roman" w:cs="Times New Roman"/>
      <w:sz w:val="26"/>
      <w:szCs w:val="26"/>
      <w:lang w:val="en-GB"/>
    </w:rPr>
  </w:style>
  <w:style w:type="paragraph" w:styleId="Heading4">
    <w:name w:val="heading 4"/>
    <w:basedOn w:val="Normal"/>
    <w:link w:val="Heading4Char"/>
    <w:uiPriority w:val="9"/>
    <w:qFormat/>
    <w:rsid w:val="00774E32"/>
    <w:pPr>
      <w:widowControl w:val="0"/>
      <w:autoSpaceDE w:val="0"/>
      <w:autoSpaceDN w:val="0"/>
      <w:spacing w:before="205"/>
      <w:ind w:left="260"/>
      <w:outlineLvl w:val="3"/>
    </w:pPr>
    <w:rPr>
      <w:rFonts w:ascii="Times New Roman" w:eastAsia="Times New Roman" w:hAnsi="Times New Roman" w:cs="Times New Roman"/>
      <w:b/>
      <w:bCs/>
      <w:lang w:val="en-GB"/>
    </w:rPr>
  </w:style>
  <w:style w:type="paragraph" w:styleId="Heading5">
    <w:name w:val="heading 5"/>
    <w:basedOn w:val="Normal"/>
    <w:next w:val="Normal"/>
    <w:link w:val="Heading5Char"/>
    <w:uiPriority w:val="9"/>
    <w:semiHidden/>
    <w:unhideWhenUsed/>
    <w:qFormat/>
    <w:rsid w:val="00774E32"/>
    <w:pPr>
      <w:keepNext/>
      <w:keepLines/>
      <w:widowControl w:val="0"/>
      <w:autoSpaceDE w:val="0"/>
      <w:autoSpaceDN w:val="0"/>
      <w:spacing w:before="40"/>
      <w:outlineLvl w:val="4"/>
    </w:pPr>
    <w:rPr>
      <w:rFonts w:asciiTheme="majorHAnsi" w:eastAsiaTheme="majorEastAsia" w:hAnsiTheme="majorHAnsi" w:cstheme="majorBidi"/>
      <w:color w:val="2F5496" w:themeColor="accent1" w:themeShade="BF"/>
      <w:sz w:val="22"/>
      <w:szCs w:val="22"/>
      <w:lang w:val="en-GB"/>
    </w:rPr>
  </w:style>
  <w:style w:type="paragraph" w:styleId="Heading6">
    <w:name w:val="heading 6"/>
    <w:basedOn w:val="Normal"/>
    <w:next w:val="Normal"/>
    <w:link w:val="Heading6Char"/>
    <w:uiPriority w:val="9"/>
    <w:semiHidden/>
    <w:unhideWhenUsed/>
    <w:qFormat/>
    <w:rsid w:val="00C85442"/>
    <w:pPr>
      <w:keepNext/>
      <w:keepLines/>
      <w:spacing w:before="40" w:line="278" w:lineRule="auto"/>
      <w:outlineLvl w:val="5"/>
    </w:pPr>
    <w:rPr>
      <w:rFonts w:eastAsiaTheme="majorEastAsia" w:cstheme="majorBidi"/>
      <w:i/>
      <w:iCs/>
      <w:color w:val="595959" w:themeColor="text1" w:themeTint="A6"/>
      <w:kern w:val="2"/>
      <w:lang w:val="sr-Cyrl-RS"/>
      <w14:ligatures w14:val="standardContextual"/>
    </w:rPr>
  </w:style>
  <w:style w:type="paragraph" w:styleId="Heading7">
    <w:name w:val="heading 7"/>
    <w:basedOn w:val="Normal"/>
    <w:next w:val="Normal"/>
    <w:link w:val="Heading7Char"/>
    <w:uiPriority w:val="9"/>
    <w:semiHidden/>
    <w:unhideWhenUsed/>
    <w:qFormat/>
    <w:rsid w:val="00C85442"/>
    <w:pPr>
      <w:keepNext/>
      <w:keepLines/>
      <w:spacing w:before="40" w:line="278" w:lineRule="auto"/>
      <w:outlineLvl w:val="6"/>
    </w:pPr>
    <w:rPr>
      <w:rFonts w:eastAsiaTheme="majorEastAsia" w:cstheme="majorBidi"/>
      <w:color w:val="595959" w:themeColor="text1" w:themeTint="A6"/>
      <w:kern w:val="2"/>
      <w:lang w:val="sr-Cyrl-RS"/>
      <w14:ligatures w14:val="standardContextual"/>
    </w:rPr>
  </w:style>
  <w:style w:type="paragraph" w:styleId="Heading8">
    <w:name w:val="heading 8"/>
    <w:basedOn w:val="Normal"/>
    <w:next w:val="Normal"/>
    <w:link w:val="Heading8Char"/>
    <w:uiPriority w:val="9"/>
    <w:semiHidden/>
    <w:unhideWhenUsed/>
    <w:qFormat/>
    <w:rsid w:val="00C85442"/>
    <w:pPr>
      <w:keepNext/>
      <w:keepLines/>
      <w:spacing w:line="278" w:lineRule="auto"/>
      <w:outlineLvl w:val="7"/>
    </w:pPr>
    <w:rPr>
      <w:rFonts w:eastAsiaTheme="majorEastAsia" w:cstheme="majorBidi"/>
      <w:i/>
      <w:iCs/>
      <w:color w:val="272727" w:themeColor="text1" w:themeTint="D8"/>
      <w:kern w:val="2"/>
      <w:lang w:val="sr-Cyrl-RS"/>
      <w14:ligatures w14:val="standardContextual"/>
    </w:rPr>
  </w:style>
  <w:style w:type="paragraph" w:styleId="Heading9">
    <w:name w:val="heading 9"/>
    <w:basedOn w:val="Normal"/>
    <w:next w:val="Normal"/>
    <w:link w:val="Heading9Char"/>
    <w:uiPriority w:val="9"/>
    <w:semiHidden/>
    <w:unhideWhenUsed/>
    <w:qFormat/>
    <w:rsid w:val="00C85442"/>
    <w:pPr>
      <w:keepNext/>
      <w:keepLines/>
      <w:spacing w:line="278" w:lineRule="auto"/>
      <w:outlineLvl w:val="8"/>
    </w:pPr>
    <w:rPr>
      <w:rFonts w:eastAsiaTheme="majorEastAsia" w:cstheme="majorBidi"/>
      <w:color w:val="272727" w:themeColor="text1" w:themeTint="D8"/>
      <w:kern w:val="2"/>
      <w:lang w:val="sr-Cyrl-R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619"/>
    <w:pPr>
      <w:tabs>
        <w:tab w:val="center" w:pos="4513"/>
        <w:tab w:val="right" w:pos="9026"/>
      </w:tabs>
    </w:pPr>
  </w:style>
  <w:style w:type="character" w:customStyle="1" w:styleId="HeaderChar">
    <w:name w:val="Header Char"/>
    <w:basedOn w:val="DefaultParagraphFont"/>
    <w:link w:val="Header"/>
    <w:uiPriority w:val="99"/>
    <w:rsid w:val="00FD1619"/>
  </w:style>
  <w:style w:type="paragraph" w:styleId="Footer">
    <w:name w:val="footer"/>
    <w:basedOn w:val="Normal"/>
    <w:link w:val="FooterChar"/>
    <w:uiPriority w:val="99"/>
    <w:unhideWhenUsed/>
    <w:rsid w:val="00FD1619"/>
    <w:pPr>
      <w:tabs>
        <w:tab w:val="center" w:pos="4513"/>
        <w:tab w:val="right" w:pos="9026"/>
      </w:tabs>
    </w:pPr>
  </w:style>
  <w:style w:type="character" w:customStyle="1" w:styleId="FooterChar">
    <w:name w:val="Footer Char"/>
    <w:basedOn w:val="DefaultParagraphFont"/>
    <w:link w:val="Footer"/>
    <w:uiPriority w:val="99"/>
    <w:rsid w:val="00FD1619"/>
  </w:style>
  <w:style w:type="paragraph" w:customStyle="1" w:styleId="Default">
    <w:name w:val="Default"/>
    <w:rsid w:val="005C0727"/>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3B765C"/>
    <w:rPr>
      <w:color w:val="0563C1" w:themeColor="hyperlink"/>
      <w:u w:val="single"/>
    </w:rPr>
  </w:style>
  <w:style w:type="character" w:customStyle="1" w:styleId="UnresolvedMention1">
    <w:name w:val="Unresolved Mention1"/>
    <w:basedOn w:val="DefaultParagraphFont"/>
    <w:uiPriority w:val="99"/>
    <w:semiHidden/>
    <w:unhideWhenUsed/>
    <w:rsid w:val="003B765C"/>
    <w:rPr>
      <w:color w:val="605E5C"/>
      <w:shd w:val="clear" w:color="auto" w:fill="E1DFDD"/>
    </w:rPr>
  </w:style>
  <w:style w:type="paragraph" w:styleId="ListParagraph">
    <w:name w:val="List Paragraph"/>
    <w:aliases w:val="Heading 12,Liste 1"/>
    <w:basedOn w:val="Normal"/>
    <w:link w:val="ListParagraphChar"/>
    <w:uiPriority w:val="1"/>
    <w:qFormat/>
    <w:rsid w:val="000342C7"/>
    <w:pPr>
      <w:spacing w:after="160" w:line="259" w:lineRule="auto"/>
      <w:ind w:left="720"/>
      <w:contextualSpacing/>
    </w:pPr>
    <w:rPr>
      <w:kern w:val="2"/>
      <w:sz w:val="22"/>
      <w:szCs w:val="22"/>
      <w14:ligatures w14:val="standardContextual"/>
    </w:rPr>
  </w:style>
  <w:style w:type="character" w:customStyle="1" w:styleId="Heading1Char">
    <w:name w:val="Heading 1 Char"/>
    <w:basedOn w:val="DefaultParagraphFont"/>
    <w:link w:val="Heading1"/>
    <w:uiPriority w:val="9"/>
    <w:rsid w:val="00774E32"/>
    <w:rPr>
      <w:rFonts w:ascii="Times New Roman" w:eastAsia="Times New Roman" w:hAnsi="Times New Roman" w:cs="Times New Roman"/>
      <w:b/>
      <w:bCs/>
      <w:sz w:val="28"/>
      <w:szCs w:val="28"/>
      <w:lang w:val="en-GB"/>
    </w:rPr>
  </w:style>
  <w:style w:type="character" w:customStyle="1" w:styleId="Heading2Char">
    <w:name w:val="Heading 2 Char"/>
    <w:basedOn w:val="DefaultParagraphFont"/>
    <w:link w:val="Heading2"/>
    <w:uiPriority w:val="9"/>
    <w:rsid w:val="00774E32"/>
    <w:rPr>
      <w:rFonts w:ascii="Times New Roman" w:eastAsia="Times New Roman" w:hAnsi="Times New Roman" w:cs="Times New Roman"/>
      <w:b/>
      <w:bCs/>
      <w:sz w:val="26"/>
      <w:szCs w:val="26"/>
      <w:lang w:val="en-GB"/>
    </w:rPr>
  </w:style>
  <w:style w:type="character" w:customStyle="1" w:styleId="Heading3Char">
    <w:name w:val="Heading 3 Char"/>
    <w:basedOn w:val="DefaultParagraphFont"/>
    <w:link w:val="Heading3"/>
    <w:uiPriority w:val="9"/>
    <w:rsid w:val="00774E32"/>
    <w:rPr>
      <w:rFonts w:ascii="Times New Roman" w:eastAsia="Times New Roman" w:hAnsi="Times New Roman" w:cs="Times New Roman"/>
      <w:sz w:val="26"/>
      <w:szCs w:val="26"/>
      <w:lang w:val="en-GB"/>
    </w:rPr>
  </w:style>
  <w:style w:type="character" w:customStyle="1" w:styleId="Heading4Char">
    <w:name w:val="Heading 4 Char"/>
    <w:basedOn w:val="DefaultParagraphFont"/>
    <w:link w:val="Heading4"/>
    <w:uiPriority w:val="9"/>
    <w:rsid w:val="00774E32"/>
    <w:rPr>
      <w:rFonts w:ascii="Times New Roman" w:eastAsia="Times New Roman" w:hAnsi="Times New Roman" w:cs="Times New Roman"/>
      <w:b/>
      <w:bCs/>
      <w:lang w:val="en-GB"/>
    </w:rPr>
  </w:style>
  <w:style w:type="character" w:customStyle="1" w:styleId="Heading5Char">
    <w:name w:val="Heading 5 Char"/>
    <w:basedOn w:val="DefaultParagraphFont"/>
    <w:link w:val="Heading5"/>
    <w:uiPriority w:val="9"/>
    <w:semiHidden/>
    <w:rsid w:val="00774E32"/>
    <w:rPr>
      <w:rFonts w:asciiTheme="majorHAnsi" w:eastAsiaTheme="majorEastAsia" w:hAnsiTheme="majorHAnsi" w:cstheme="majorBidi"/>
      <w:color w:val="2F5496" w:themeColor="accent1" w:themeShade="BF"/>
      <w:sz w:val="22"/>
      <w:szCs w:val="22"/>
      <w:lang w:val="en-GB"/>
    </w:rPr>
  </w:style>
  <w:style w:type="paragraph" w:styleId="TOC1">
    <w:name w:val="toc 1"/>
    <w:basedOn w:val="Normal"/>
    <w:uiPriority w:val="39"/>
    <w:qFormat/>
    <w:rsid w:val="00774E32"/>
    <w:pPr>
      <w:widowControl w:val="0"/>
      <w:autoSpaceDE w:val="0"/>
      <w:autoSpaceDN w:val="0"/>
      <w:spacing w:before="144"/>
      <w:ind w:left="820" w:hanging="361"/>
    </w:pPr>
    <w:rPr>
      <w:rFonts w:ascii="Times New Roman" w:eastAsia="Times New Roman" w:hAnsi="Times New Roman" w:cs="Times New Roman"/>
      <w:lang w:val="en-GB"/>
    </w:rPr>
  </w:style>
  <w:style w:type="paragraph" w:styleId="TOC2">
    <w:name w:val="toc 2"/>
    <w:basedOn w:val="Normal"/>
    <w:uiPriority w:val="39"/>
    <w:qFormat/>
    <w:rsid w:val="00774E32"/>
    <w:pPr>
      <w:widowControl w:val="0"/>
      <w:autoSpaceDE w:val="0"/>
      <w:autoSpaceDN w:val="0"/>
      <w:spacing w:before="241"/>
      <w:ind w:left="820" w:right="117" w:hanging="360"/>
    </w:pPr>
    <w:rPr>
      <w:rFonts w:ascii="Times New Roman" w:eastAsia="Times New Roman" w:hAnsi="Times New Roman" w:cs="Times New Roman"/>
      <w:lang w:val="en-GB"/>
    </w:rPr>
  </w:style>
  <w:style w:type="paragraph" w:styleId="TOC3">
    <w:name w:val="toc 3"/>
    <w:basedOn w:val="Normal"/>
    <w:uiPriority w:val="39"/>
    <w:qFormat/>
    <w:rsid w:val="00774E32"/>
    <w:pPr>
      <w:widowControl w:val="0"/>
      <w:autoSpaceDE w:val="0"/>
      <w:autoSpaceDN w:val="0"/>
      <w:spacing w:before="42"/>
      <w:ind w:left="1180" w:hanging="361"/>
    </w:pPr>
    <w:rPr>
      <w:rFonts w:ascii="Times New Roman" w:eastAsia="Times New Roman" w:hAnsi="Times New Roman" w:cs="Times New Roman"/>
      <w:lang w:val="en-GB"/>
    </w:rPr>
  </w:style>
  <w:style w:type="paragraph" w:styleId="TOC4">
    <w:name w:val="toc 4"/>
    <w:basedOn w:val="Normal"/>
    <w:uiPriority w:val="1"/>
    <w:qFormat/>
    <w:rsid w:val="00774E32"/>
    <w:pPr>
      <w:widowControl w:val="0"/>
      <w:autoSpaceDE w:val="0"/>
      <w:autoSpaceDN w:val="0"/>
      <w:spacing w:before="41"/>
      <w:ind w:left="1516" w:hanging="337"/>
    </w:pPr>
    <w:rPr>
      <w:rFonts w:ascii="Times New Roman" w:eastAsia="Times New Roman" w:hAnsi="Times New Roman" w:cs="Times New Roman"/>
      <w:lang w:val="en-GB"/>
    </w:rPr>
  </w:style>
  <w:style w:type="paragraph" w:styleId="TOC5">
    <w:name w:val="toc 5"/>
    <w:basedOn w:val="Normal"/>
    <w:uiPriority w:val="1"/>
    <w:qFormat/>
    <w:rsid w:val="00774E32"/>
    <w:pPr>
      <w:widowControl w:val="0"/>
      <w:autoSpaceDE w:val="0"/>
      <w:autoSpaceDN w:val="0"/>
      <w:spacing w:before="44"/>
      <w:ind w:left="1180"/>
    </w:pPr>
    <w:rPr>
      <w:rFonts w:ascii="Times New Roman" w:eastAsia="Times New Roman" w:hAnsi="Times New Roman" w:cs="Times New Roman"/>
      <w:lang w:val="en-GB"/>
    </w:rPr>
  </w:style>
  <w:style w:type="paragraph" w:styleId="TOC6">
    <w:name w:val="toc 6"/>
    <w:basedOn w:val="Normal"/>
    <w:uiPriority w:val="1"/>
    <w:qFormat/>
    <w:rsid w:val="00774E32"/>
    <w:pPr>
      <w:widowControl w:val="0"/>
      <w:autoSpaceDE w:val="0"/>
      <w:autoSpaceDN w:val="0"/>
      <w:spacing w:before="41"/>
      <w:ind w:left="1516"/>
    </w:pPr>
    <w:rPr>
      <w:rFonts w:ascii="Times New Roman" w:eastAsia="Times New Roman" w:hAnsi="Times New Roman" w:cs="Times New Roman"/>
      <w:lang w:val="en-GB"/>
    </w:rPr>
  </w:style>
  <w:style w:type="paragraph" w:styleId="BodyText">
    <w:name w:val="Body Text"/>
    <w:basedOn w:val="Normal"/>
    <w:link w:val="BodyTextChar"/>
    <w:uiPriority w:val="1"/>
    <w:qFormat/>
    <w:rsid w:val="00774E32"/>
    <w:pPr>
      <w:widowControl w:val="0"/>
      <w:autoSpaceDE w:val="0"/>
      <w:autoSpaceDN w:val="0"/>
      <w:ind w:left="260"/>
      <w:jc w:val="both"/>
    </w:pPr>
    <w:rPr>
      <w:rFonts w:ascii="Times New Roman" w:eastAsia="Times New Roman" w:hAnsi="Times New Roman" w:cs="Times New Roman"/>
      <w:lang w:val="en-GB"/>
    </w:rPr>
  </w:style>
  <w:style w:type="character" w:customStyle="1" w:styleId="BodyTextChar">
    <w:name w:val="Body Text Char"/>
    <w:basedOn w:val="DefaultParagraphFont"/>
    <w:link w:val="BodyText"/>
    <w:uiPriority w:val="1"/>
    <w:rsid w:val="00774E32"/>
    <w:rPr>
      <w:rFonts w:ascii="Times New Roman" w:eastAsia="Times New Roman" w:hAnsi="Times New Roman" w:cs="Times New Roman"/>
      <w:lang w:val="en-GB"/>
    </w:rPr>
  </w:style>
  <w:style w:type="paragraph" w:styleId="Title">
    <w:name w:val="Title"/>
    <w:basedOn w:val="Normal"/>
    <w:link w:val="TitleChar"/>
    <w:uiPriority w:val="10"/>
    <w:qFormat/>
    <w:rsid w:val="00774E32"/>
    <w:pPr>
      <w:widowControl w:val="0"/>
      <w:autoSpaceDE w:val="0"/>
      <w:autoSpaceDN w:val="0"/>
      <w:spacing w:before="61"/>
      <w:ind w:left="252" w:right="274"/>
      <w:jc w:val="center"/>
    </w:pPr>
    <w:rPr>
      <w:rFonts w:ascii="Times New Roman" w:eastAsia="Times New Roman" w:hAnsi="Times New Roman" w:cs="Times New Roman"/>
      <w:b/>
      <w:bCs/>
      <w:sz w:val="48"/>
      <w:szCs w:val="48"/>
      <w:lang w:val="en-GB"/>
    </w:rPr>
  </w:style>
  <w:style w:type="character" w:customStyle="1" w:styleId="TitleChar">
    <w:name w:val="Title Char"/>
    <w:basedOn w:val="DefaultParagraphFont"/>
    <w:link w:val="Title"/>
    <w:uiPriority w:val="10"/>
    <w:rsid w:val="00774E32"/>
    <w:rPr>
      <w:rFonts w:ascii="Times New Roman" w:eastAsia="Times New Roman" w:hAnsi="Times New Roman" w:cs="Times New Roman"/>
      <w:b/>
      <w:bCs/>
      <w:sz w:val="48"/>
      <w:szCs w:val="48"/>
      <w:lang w:val="en-GB"/>
    </w:rPr>
  </w:style>
  <w:style w:type="paragraph" w:customStyle="1" w:styleId="TableParagraph">
    <w:name w:val="Table Paragraph"/>
    <w:basedOn w:val="Normal"/>
    <w:uiPriority w:val="1"/>
    <w:qFormat/>
    <w:rsid w:val="00774E32"/>
    <w:pPr>
      <w:widowControl w:val="0"/>
      <w:autoSpaceDE w:val="0"/>
      <w:autoSpaceDN w:val="0"/>
    </w:pPr>
    <w:rPr>
      <w:rFonts w:ascii="Times New Roman" w:eastAsia="Times New Roman" w:hAnsi="Times New Roman" w:cs="Times New Roman"/>
      <w:sz w:val="22"/>
      <w:szCs w:val="22"/>
      <w:lang w:val="en-GB"/>
    </w:rPr>
  </w:style>
  <w:style w:type="paragraph" w:styleId="NormalWeb">
    <w:name w:val="Normal (Web)"/>
    <w:basedOn w:val="Normal"/>
    <w:uiPriority w:val="99"/>
    <w:unhideWhenUsed/>
    <w:rsid w:val="00774E32"/>
    <w:pPr>
      <w:spacing w:before="100" w:beforeAutospacing="1" w:after="100" w:afterAutospacing="1"/>
    </w:pPr>
    <w:rPr>
      <w:rFonts w:ascii="Times New Roman" w:eastAsia="Times New Roman" w:hAnsi="Times New Roman" w:cs="Times New Roman"/>
      <w:lang w:val="en-GB" w:eastAsia="en-GB"/>
    </w:rPr>
  </w:style>
  <w:style w:type="character" w:styleId="Emphasis">
    <w:name w:val="Emphasis"/>
    <w:basedOn w:val="DefaultParagraphFont"/>
    <w:uiPriority w:val="20"/>
    <w:qFormat/>
    <w:rsid w:val="00774E32"/>
    <w:rPr>
      <w:i/>
      <w:iCs/>
    </w:rPr>
  </w:style>
  <w:style w:type="paragraph" w:styleId="BalloonText">
    <w:name w:val="Balloon Text"/>
    <w:basedOn w:val="Normal"/>
    <w:link w:val="BalloonTextChar"/>
    <w:uiPriority w:val="99"/>
    <w:semiHidden/>
    <w:unhideWhenUsed/>
    <w:rsid w:val="00774E32"/>
    <w:pPr>
      <w:widowControl w:val="0"/>
      <w:autoSpaceDE w:val="0"/>
      <w:autoSpaceDN w:val="0"/>
    </w:pPr>
    <w:rPr>
      <w:rFonts w:ascii="Segoe UI" w:eastAsia="Times New Roman" w:hAnsi="Segoe UI" w:cs="Segoe UI"/>
      <w:sz w:val="18"/>
      <w:szCs w:val="18"/>
      <w:lang w:val="en-GB"/>
    </w:rPr>
  </w:style>
  <w:style w:type="character" w:customStyle="1" w:styleId="BalloonTextChar">
    <w:name w:val="Balloon Text Char"/>
    <w:basedOn w:val="DefaultParagraphFont"/>
    <w:link w:val="BalloonText"/>
    <w:uiPriority w:val="99"/>
    <w:semiHidden/>
    <w:rsid w:val="00774E32"/>
    <w:rPr>
      <w:rFonts w:ascii="Segoe UI" w:eastAsia="Times New Roman" w:hAnsi="Segoe UI" w:cs="Segoe UI"/>
      <w:sz w:val="18"/>
      <w:szCs w:val="18"/>
      <w:lang w:val="en-GB"/>
    </w:rPr>
  </w:style>
  <w:style w:type="paragraph" w:styleId="IntenseQuote">
    <w:name w:val="Intense Quote"/>
    <w:basedOn w:val="Normal"/>
    <w:next w:val="Normal"/>
    <w:link w:val="IntenseQuoteChar"/>
    <w:uiPriority w:val="30"/>
    <w:qFormat/>
    <w:rsid w:val="00774E32"/>
    <w:pPr>
      <w:widowControl w:val="0"/>
      <w:pBdr>
        <w:top w:val="single" w:sz="4" w:space="10" w:color="4472C4" w:themeColor="accent1"/>
        <w:bottom w:val="single" w:sz="4" w:space="10" w:color="4472C4" w:themeColor="accent1"/>
      </w:pBdr>
      <w:autoSpaceDE w:val="0"/>
      <w:autoSpaceDN w:val="0"/>
      <w:spacing w:before="360" w:after="360"/>
      <w:ind w:left="864" w:right="864"/>
      <w:jc w:val="center"/>
    </w:pPr>
    <w:rPr>
      <w:rFonts w:ascii="Times New Roman" w:eastAsia="Times New Roman" w:hAnsi="Times New Roman" w:cs="Times New Roman"/>
      <w:i/>
      <w:iCs/>
      <w:color w:val="4472C4" w:themeColor="accent1"/>
      <w:sz w:val="22"/>
      <w:szCs w:val="22"/>
      <w:lang w:val="en-GB"/>
    </w:rPr>
  </w:style>
  <w:style w:type="character" w:customStyle="1" w:styleId="IntenseQuoteChar">
    <w:name w:val="Intense Quote Char"/>
    <w:basedOn w:val="DefaultParagraphFont"/>
    <w:link w:val="IntenseQuote"/>
    <w:uiPriority w:val="30"/>
    <w:rsid w:val="00774E32"/>
    <w:rPr>
      <w:rFonts w:ascii="Times New Roman" w:eastAsia="Times New Roman" w:hAnsi="Times New Roman" w:cs="Times New Roman"/>
      <w:i/>
      <w:iCs/>
      <w:color w:val="4472C4" w:themeColor="accent1"/>
      <w:sz w:val="22"/>
      <w:szCs w:val="22"/>
      <w:lang w:val="en-GB"/>
    </w:rPr>
  </w:style>
  <w:style w:type="character" w:styleId="LineNumber">
    <w:name w:val="line number"/>
    <w:basedOn w:val="DefaultParagraphFont"/>
    <w:uiPriority w:val="99"/>
    <w:semiHidden/>
    <w:unhideWhenUsed/>
    <w:rsid w:val="00E51DF7"/>
  </w:style>
  <w:style w:type="paragraph" w:styleId="TOCHeading">
    <w:name w:val="TOC Heading"/>
    <w:basedOn w:val="Heading1"/>
    <w:next w:val="Normal"/>
    <w:uiPriority w:val="39"/>
    <w:unhideWhenUsed/>
    <w:qFormat/>
    <w:rsid w:val="00C85442"/>
    <w:pPr>
      <w:keepNext/>
      <w:keepLines/>
      <w:widowControl/>
      <w:autoSpaceDE/>
      <w:autoSpaceDN/>
      <w:spacing w:before="240"/>
      <w:ind w:left="0" w:firstLine="0"/>
      <w:outlineLvl w:val="9"/>
    </w:pPr>
    <w:rPr>
      <w:rFonts w:asciiTheme="majorHAnsi" w:eastAsiaTheme="majorEastAsia" w:hAnsiTheme="majorHAnsi" w:cstheme="majorBidi"/>
      <w:b w:val="0"/>
      <w:bCs w:val="0"/>
      <w:color w:val="2F5496" w:themeColor="accent1" w:themeShade="BF"/>
      <w:sz w:val="32"/>
      <w:szCs w:val="32"/>
      <w:lang w:val="en-US"/>
    </w:rPr>
  </w:style>
  <w:style w:type="character" w:customStyle="1" w:styleId="Heading6Char">
    <w:name w:val="Heading 6 Char"/>
    <w:basedOn w:val="DefaultParagraphFont"/>
    <w:link w:val="Heading6"/>
    <w:uiPriority w:val="9"/>
    <w:semiHidden/>
    <w:rsid w:val="00C85442"/>
    <w:rPr>
      <w:rFonts w:eastAsiaTheme="majorEastAsia" w:cstheme="majorBidi"/>
      <w:i/>
      <w:iCs/>
      <w:color w:val="595959" w:themeColor="text1" w:themeTint="A6"/>
      <w:kern w:val="2"/>
      <w:lang w:val="sr-Cyrl-RS"/>
      <w14:ligatures w14:val="standardContextual"/>
    </w:rPr>
  </w:style>
  <w:style w:type="character" w:customStyle="1" w:styleId="Heading7Char">
    <w:name w:val="Heading 7 Char"/>
    <w:basedOn w:val="DefaultParagraphFont"/>
    <w:link w:val="Heading7"/>
    <w:uiPriority w:val="9"/>
    <w:semiHidden/>
    <w:rsid w:val="00C85442"/>
    <w:rPr>
      <w:rFonts w:eastAsiaTheme="majorEastAsia" w:cstheme="majorBidi"/>
      <w:color w:val="595959" w:themeColor="text1" w:themeTint="A6"/>
      <w:kern w:val="2"/>
      <w:lang w:val="sr-Cyrl-RS"/>
      <w14:ligatures w14:val="standardContextual"/>
    </w:rPr>
  </w:style>
  <w:style w:type="character" w:customStyle="1" w:styleId="Heading8Char">
    <w:name w:val="Heading 8 Char"/>
    <w:basedOn w:val="DefaultParagraphFont"/>
    <w:link w:val="Heading8"/>
    <w:uiPriority w:val="9"/>
    <w:semiHidden/>
    <w:rsid w:val="00C85442"/>
    <w:rPr>
      <w:rFonts w:eastAsiaTheme="majorEastAsia" w:cstheme="majorBidi"/>
      <w:i/>
      <w:iCs/>
      <w:color w:val="272727" w:themeColor="text1" w:themeTint="D8"/>
      <w:kern w:val="2"/>
      <w:lang w:val="sr-Cyrl-RS"/>
      <w14:ligatures w14:val="standardContextual"/>
    </w:rPr>
  </w:style>
  <w:style w:type="character" w:customStyle="1" w:styleId="Heading9Char">
    <w:name w:val="Heading 9 Char"/>
    <w:basedOn w:val="DefaultParagraphFont"/>
    <w:link w:val="Heading9"/>
    <w:uiPriority w:val="9"/>
    <w:semiHidden/>
    <w:rsid w:val="00C85442"/>
    <w:rPr>
      <w:rFonts w:eastAsiaTheme="majorEastAsia" w:cstheme="majorBidi"/>
      <w:color w:val="272727" w:themeColor="text1" w:themeTint="D8"/>
      <w:kern w:val="2"/>
      <w:lang w:val="sr-Cyrl-RS"/>
      <w14:ligatures w14:val="standardContextual"/>
    </w:rPr>
  </w:style>
  <w:style w:type="paragraph" w:styleId="Subtitle">
    <w:name w:val="Subtitle"/>
    <w:basedOn w:val="Normal"/>
    <w:next w:val="Normal"/>
    <w:link w:val="SubtitleChar"/>
    <w:uiPriority w:val="11"/>
    <w:qFormat/>
    <w:rsid w:val="00C85442"/>
    <w:pPr>
      <w:numPr>
        <w:ilvl w:val="1"/>
      </w:numPr>
      <w:spacing w:after="160" w:line="278" w:lineRule="auto"/>
    </w:pPr>
    <w:rPr>
      <w:rFonts w:eastAsiaTheme="majorEastAsia" w:cstheme="majorBidi"/>
      <w:color w:val="595959" w:themeColor="text1" w:themeTint="A6"/>
      <w:spacing w:val="15"/>
      <w:kern w:val="2"/>
      <w:sz w:val="28"/>
      <w:szCs w:val="28"/>
      <w:lang w:val="sr-Cyrl-RS"/>
      <w14:ligatures w14:val="standardContextual"/>
    </w:rPr>
  </w:style>
  <w:style w:type="character" w:customStyle="1" w:styleId="SubtitleChar">
    <w:name w:val="Subtitle Char"/>
    <w:basedOn w:val="DefaultParagraphFont"/>
    <w:link w:val="Subtitle"/>
    <w:uiPriority w:val="11"/>
    <w:rsid w:val="00C85442"/>
    <w:rPr>
      <w:rFonts w:eastAsiaTheme="majorEastAsia" w:cstheme="majorBidi"/>
      <w:color w:val="595959" w:themeColor="text1" w:themeTint="A6"/>
      <w:spacing w:val="15"/>
      <w:kern w:val="2"/>
      <w:sz w:val="28"/>
      <w:szCs w:val="28"/>
      <w:lang w:val="sr-Cyrl-RS"/>
      <w14:ligatures w14:val="standardContextual"/>
    </w:rPr>
  </w:style>
  <w:style w:type="paragraph" w:styleId="Quote">
    <w:name w:val="Quote"/>
    <w:basedOn w:val="Normal"/>
    <w:next w:val="Normal"/>
    <w:link w:val="QuoteChar"/>
    <w:uiPriority w:val="29"/>
    <w:qFormat/>
    <w:rsid w:val="00C85442"/>
    <w:pPr>
      <w:spacing w:before="160" w:after="160" w:line="278" w:lineRule="auto"/>
      <w:jc w:val="center"/>
    </w:pPr>
    <w:rPr>
      <w:i/>
      <w:iCs/>
      <w:color w:val="404040" w:themeColor="text1" w:themeTint="BF"/>
      <w:kern w:val="2"/>
      <w:lang w:val="sr-Cyrl-RS"/>
      <w14:ligatures w14:val="standardContextual"/>
    </w:rPr>
  </w:style>
  <w:style w:type="character" w:customStyle="1" w:styleId="QuoteChar">
    <w:name w:val="Quote Char"/>
    <w:basedOn w:val="DefaultParagraphFont"/>
    <w:link w:val="Quote"/>
    <w:uiPriority w:val="29"/>
    <w:rsid w:val="00C85442"/>
    <w:rPr>
      <w:i/>
      <w:iCs/>
      <w:color w:val="404040" w:themeColor="text1" w:themeTint="BF"/>
      <w:kern w:val="2"/>
      <w:lang w:val="sr-Cyrl-RS"/>
      <w14:ligatures w14:val="standardContextual"/>
    </w:rPr>
  </w:style>
  <w:style w:type="character" w:styleId="IntenseEmphasis">
    <w:name w:val="Intense Emphasis"/>
    <w:basedOn w:val="DefaultParagraphFont"/>
    <w:uiPriority w:val="21"/>
    <w:qFormat/>
    <w:rsid w:val="00C85442"/>
    <w:rPr>
      <w:i/>
      <w:iCs/>
      <w:color w:val="2F5496" w:themeColor="accent1" w:themeShade="BF"/>
    </w:rPr>
  </w:style>
  <w:style w:type="character" w:styleId="IntenseReference">
    <w:name w:val="Intense Reference"/>
    <w:basedOn w:val="DefaultParagraphFont"/>
    <w:uiPriority w:val="32"/>
    <w:qFormat/>
    <w:rsid w:val="00C85442"/>
    <w:rPr>
      <w:b/>
      <w:bCs/>
      <w:smallCaps/>
      <w:color w:val="2F5496" w:themeColor="accent1" w:themeShade="BF"/>
      <w:spacing w:val="5"/>
    </w:rPr>
  </w:style>
  <w:style w:type="character" w:styleId="CommentReference">
    <w:name w:val="annotation reference"/>
    <w:basedOn w:val="DefaultParagraphFont"/>
    <w:uiPriority w:val="99"/>
    <w:semiHidden/>
    <w:unhideWhenUsed/>
    <w:rsid w:val="00C85442"/>
    <w:rPr>
      <w:sz w:val="16"/>
      <w:szCs w:val="16"/>
    </w:rPr>
  </w:style>
  <w:style w:type="paragraph" w:styleId="CommentText">
    <w:name w:val="annotation text"/>
    <w:basedOn w:val="Normal"/>
    <w:link w:val="CommentTextChar"/>
    <w:uiPriority w:val="99"/>
    <w:unhideWhenUsed/>
    <w:rsid w:val="00C85442"/>
    <w:pPr>
      <w:spacing w:after="160"/>
    </w:pPr>
    <w:rPr>
      <w:kern w:val="2"/>
      <w:sz w:val="20"/>
      <w:szCs w:val="20"/>
      <w:lang w:val="sr-Cyrl-RS"/>
      <w14:ligatures w14:val="standardContextual"/>
    </w:rPr>
  </w:style>
  <w:style w:type="character" w:customStyle="1" w:styleId="CommentTextChar">
    <w:name w:val="Comment Text Char"/>
    <w:basedOn w:val="DefaultParagraphFont"/>
    <w:link w:val="CommentText"/>
    <w:uiPriority w:val="99"/>
    <w:rsid w:val="00C85442"/>
    <w:rPr>
      <w:kern w:val="2"/>
      <w:sz w:val="20"/>
      <w:szCs w:val="20"/>
      <w:lang w:val="sr-Cyrl-RS"/>
      <w14:ligatures w14:val="standardContextual"/>
    </w:rPr>
  </w:style>
  <w:style w:type="paragraph" w:styleId="CommentSubject">
    <w:name w:val="annotation subject"/>
    <w:basedOn w:val="CommentText"/>
    <w:next w:val="CommentText"/>
    <w:link w:val="CommentSubjectChar"/>
    <w:uiPriority w:val="99"/>
    <w:semiHidden/>
    <w:unhideWhenUsed/>
    <w:rsid w:val="00C85442"/>
    <w:rPr>
      <w:b/>
      <w:bCs/>
    </w:rPr>
  </w:style>
  <w:style w:type="character" w:customStyle="1" w:styleId="CommentSubjectChar">
    <w:name w:val="Comment Subject Char"/>
    <w:basedOn w:val="CommentTextChar"/>
    <w:link w:val="CommentSubject"/>
    <w:uiPriority w:val="99"/>
    <w:semiHidden/>
    <w:rsid w:val="00C85442"/>
    <w:rPr>
      <w:b/>
      <w:bCs/>
      <w:kern w:val="2"/>
      <w:sz w:val="20"/>
      <w:szCs w:val="20"/>
      <w:lang w:val="sr-Cyrl-RS"/>
      <w14:ligatures w14:val="standardContextual"/>
    </w:rPr>
  </w:style>
  <w:style w:type="character" w:customStyle="1" w:styleId="ListParagraphChar">
    <w:name w:val="List Paragraph Char"/>
    <w:aliases w:val="Heading 12 Char,Liste 1 Char"/>
    <w:link w:val="ListParagraph"/>
    <w:uiPriority w:val="1"/>
    <w:locked/>
    <w:rsid w:val="00C85442"/>
    <w:rPr>
      <w:kern w:val="2"/>
      <w:sz w:val="22"/>
      <w:szCs w:val="22"/>
      <w14:ligatures w14:val="standardContextual"/>
    </w:rPr>
  </w:style>
  <w:style w:type="table" w:styleId="TableGrid">
    <w:name w:val="Table Grid"/>
    <w:basedOn w:val="TableNormal"/>
    <w:uiPriority w:val="39"/>
    <w:rsid w:val="00C85442"/>
    <w:rPr>
      <w:rFonts w:eastAsia="Times New Roman"/>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85442"/>
    <w:pPr>
      <w:ind w:left="10" w:right="2" w:hanging="10"/>
      <w:jc w:val="both"/>
    </w:pPr>
    <w:rPr>
      <w:rFonts w:ascii="Calibri" w:eastAsia="Calibri" w:hAnsi="Calibri" w:cs="Calibri"/>
      <w:color w:val="000000"/>
      <w:kern w:val="2"/>
      <w:sz w:val="20"/>
      <w:szCs w:val="20"/>
      <w:lang w:val="sr-Cyrl-RS"/>
      <w14:ligatures w14:val="standardContextual"/>
    </w:rPr>
  </w:style>
  <w:style w:type="character" w:customStyle="1" w:styleId="FootnoteTextChar">
    <w:name w:val="Footnote Text Char"/>
    <w:basedOn w:val="DefaultParagraphFont"/>
    <w:link w:val="FootnoteText"/>
    <w:uiPriority w:val="99"/>
    <w:rsid w:val="00C85442"/>
    <w:rPr>
      <w:rFonts w:ascii="Calibri" w:eastAsia="Calibri" w:hAnsi="Calibri" w:cs="Calibri"/>
      <w:color w:val="000000"/>
      <w:kern w:val="2"/>
      <w:sz w:val="20"/>
      <w:szCs w:val="20"/>
      <w:lang w:val="sr-Cyrl-RS"/>
      <w14:ligatures w14:val="standardContextual"/>
    </w:rPr>
  </w:style>
  <w:style w:type="character" w:styleId="FootnoteReference">
    <w:name w:val="footnote reference"/>
    <w:basedOn w:val="DefaultParagraphFont"/>
    <w:uiPriority w:val="99"/>
    <w:unhideWhenUsed/>
    <w:rsid w:val="00C85442"/>
    <w:rPr>
      <w:vertAlign w:val="superscript"/>
    </w:rPr>
  </w:style>
  <w:style w:type="character" w:styleId="Strong">
    <w:name w:val="Strong"/>
    <w:basedOn w:val="DefaultParagraphFont"/>
    <w:uiPriority w:val="22"/>
    <w:qFormat/>
    <w:rsid w:val="00C85442"/>
    <w:rPr>
      <w:b/>
      <w:bCs/>
    </w:rPr>
  </w:style>
  <w:style w:type="character" w:styleId="UnresolvedMention">
    <w:name w:val="Unresolved Mention"/>
    <w:basedOn w:val="DefaultParagraphFont"/>
    <w:uiPriority w:val="99"/>
    <w:semiHidden/>
    <w:unhideWhenUsed/>
    <w:rsid w:val="00C85442"/>
    <w:rPr>
      <w:color w:val="605E5C"/>
      <w:shd w:val="clear" w:color="auto" w:fill="E1DFDD"/>
    </w:rPr>
  </w:style>
  <w:style w:type="paragraph" w:styleId="Revision">
    <w:name w:val="Revision"/>
    <w:hidden/>
    <w:uiPriority w:val="99"/>
    <w:semiHidden/>
    <w:rsid w:val="00C85442"/>
    <w:rPr>
      <w:kern w:val="2"/>
      <w14:ligatures w14:val="standardContextual"/>
    </w:rPr>
  </w:style>
  <w:style w:type="numbering" w:customStyle="1" w:styleId="CurrentList1">
    <w:name w:val="Current List1"/>
    <w:uiPriority w:val="99"/>
    <w:rsid w:val="00C85442"/>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67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24CFD626BB844499B71AB202810C26" ma:contentTypeVersion="15" ma:contentTypeDescription="Create a new document." ma:contentTypeScope="" ma:versionID="21046e41c6b6387c433c36fd7bd9ca3a">
  <xsd:schema xmlns:xsd="http://www.w3.org/2001/XMLSchema" xmlns:xs="http://www.w3.org/2001/XMLSchema" xmlns:p="http://schemas.microsoft.com/office/2006/metadata/properties" xmlns:ns2="5ef6d138-f64e-4b2a-a6cf-67a2896ca137" xmlns:ns3="c0a5a017-0bd5-47fa-87ab-91072f426e69" targetNamespace="http://schemas.microsoft.com/office/2006/metadata/properties" ma:root="true" ma:fieldsID="69fe02fd4feab07cdaab96085a27c1e4" ns2:_="" ns3:_="">
    <xsd:import namespace="5ef6d138-f64e-4b2a-a6cf-67a2896ca137"/>
    <xsd:import namespace="c0a5a017-0bd5-47fa-87ab-91072f426e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6d138-f64e-4b2a-a6cf-67a2896ca1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6773ec0-fff2-4e32-bfed-50ef9a923ee0}" ma:internalName="TaxCatchAll" ma:showField="CatchAllData" ma:web="5ef6d138-f64e-4b2a-a6cf-67a2896ca1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a5a017-0bd5-47fa-87ab-91072f426e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ef6d138-f64e-4b2a-a6cf-67a2896ca137" xsi:nil="true"/>
    <lcf76f155ced4ddcb4097134ff3c332f xmlns="c0a5a017-0bd5-47fa-87ab-91072f426e69">
      <Terms xmlns="http://schemas.microsoft.com/office/infopath/2007/PartnerControls"/>
    </lcf76f155ced4ddcb4097134ff3c332f>
    <SharedWithUsers xmlns="5ef6d138-f64e-4b2a-a6cf-67a2896ca137">
      <UserInfo>
        <DisplayName/>
        <AccountId xsi:nil="true"/>
        <AccountType/>
      </UserInfo>
    </SharedWithUsers>
  </documentManagement>
</p:properties>
</file>

<file path=customXml/itemProps1.xml><?xml version="1.0" encoding="utf-8"?>
<ds:datastoreItem xmlns:ds="http://schemas.openxmlformats.org/officeDocument/2006/customXml" ds:itemID="{417E7710-FC82-4E81-B1FB-830754285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6d138-f64e-4b2a-a6cf-67a2896ca137"/>
    <ds:schemaRef ds:uri="c0a5a017-0bd5-47fa-87ab-91072f426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0B9672-78DA-44FD-8964-F5A269D7AB21}">
  <ds:schemaRefs>
    <ds:schemaRef ds:uri="http://schemas.microsoft.com/sharepoint/v3/contenttype/forms"/>
  </ds:schemaRefs>
</ds:datastoreItem>
</file>

<file path=customXml/itemProps3.xml><?xml version="1.0" encoding="utf-8"?>
<ds:datastoreItem xmlns:ds="http://schemas.openxmlformats.org/officeDocument/2006/customXml" ds:itemID="{9880A3DB-364B-437B-889D-0A208CA7CCDC}">
  <ds:schemaRefs>
    <ds:schemaRef ds:uri="http://schemas.openxmlformats.org/officeDocument/2006/bibliography"/>
  </ds:schemaRefs>
</ds:datastoreItem>
</file>

<file path=customXml/itemProps4.xml><?xml version="1.0" encoding="utf-8"?>
<ds:datastoreItem xmlns:ds="http://schemas.openxmlformats.org/officeDocument/2006/customXml" ds:itemID="{FCDB0DC0-9CA0-466C-87AD-17682429277E}">
  <ds:schemaRefs>
    <ds:schemaRef ds:uri="http://schemas.microsoft.com/office/2006/metadata/properties"/>
    <ds:schemaRef ds:uri="http://schemas.microsoft.com/office/infopath/2007/PartnerControls"/>
    <ds:schemaRef ds:uri="5ef6d138-f64e-4b2a-a6cf-67a2896ca137"/>
    <ds:schemaRef ds:uri="c0a5a017-0bd5-47fa-87ab-91072f426e69"/>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47</Pages>
  <Words>14571</Words>
  <Characters>83061</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Dariusz Piasta</cp:lastModifiedBy>
  <cp:revision>4</cp:revision>
  <dcterms:created xsi:type="dcterms:W3CDTF">2025-08-29T11:39:00Z</dcterms:created>
  <dcterms:modified xsi:type="dcterms:W3CDTF">2025-09-01T08:49:00Z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0x0101005124CFD626BB844499B71AB202810C26</vt:lpwstr>
  </property>
  <property fmtid="{D5CDD505-2E9C-101B-9397-08002B2CF9AE}" pid="3" name="Order">
    <vt:r8>10800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