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AB1DB" w14:textId="7588FBED" w:rsidR="007F6BD9" w:rsidRPr="008A744B" w:rsidRDefault="009C1E70">
      <w:pPr>
        <w:spacing w:after="0" w:line="259" w:lineRule="auto"/>
        <w:ind w:left="-1440" w:right="10469" w:firstLine="0"/>
        <w:jc w:val="left"/>
        <w:rPr>
          <w:lang w:val="en-GB"/>
        </w:rPr>
      </w:pPr>
      <w:r w:rsidRPr="008A744B">
        <w:rPr>
          <w:noProof/>
          <w:lang w:val="en-GB"/>
        </w:rPr>
        <mc:AlternateContent>
          <mc:Choice Requires="wps">
            <w:drawing>
              <wp:anchor distT="45720" distB="45720" distL="114300" distR="114300" simplePos="0" relativeHeight="251712512" behindDoc="0" locked="0" layoutInCell="1" allowOverlap="1" wp14:anchorId="4B3D0EAB" wp14:editId="10AA54A1">
                <wp:simplePos x="0" y="0"/>
                <wp:positionH relativeFrom="column">
                  <wp:posOffset>4603750</wp:posOffset>
                </wp:positionH>
                <wp:positionV relativeFrom="paragraph">
                  <wp:posOffset>7550150</wp:posOffset>
                </wp:positionV>
                <wp:extent cx="1742429" cy="1514040"/>
                <wp:effectExtent l="0" t="0" r="0" b="0"/>
                <wp:wrapSquare wrapText="bothSides"/>
                <wp:docPr id="850145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29" cy="1514040"/>
                        </a:xfrm>
                        <a:prstGeom prst="rect">
                          <a:avLst/>
                        </a:prstGeom>
                        <a:solidFill>
                          <a:srgbClr val="2C2970"/>
                        </a:solidFill>
                        <a:ln w="9525">
                          <a:noFill/>
                          <a:miter lim="800000"/>
                          <a:headEnd/>
                          <a:tailEnd/>
                        </a:ln>
                      </wps:spPr>
                      <wps:txbx>
                        <w:txbxContent>
                          <w:p w14:paraId="5EA8C674" w14:textId="77777777" w:rsidR="009C1E70" w:rsidRPr="00B6049E" w:rsidRDefault="009C1E70" w:rsidP="009C1E70">
                            <w:pPr>
                              <w:jc w:val="left"/>
                              <w:rPr>
                                <w:rFonts w:ascii="Verdana" w:hAnsi="Verdana"/>
                                <w:b/>
                                <w:color w:val="FFFFFF" w:themeColor="background1"/>
                              </w:rPr>
                            </w:pPr>
                            <w:r w:rsidRPr="00B6049E">
                              <w:rPr>
                                <w:rFonts w:ascii="Verdana" w:hAnsi="Verdana"/>
                                <w:b/>
                                <w:color w:val="FFFFFF" w:themeColor="background1"/>
                              </w:rPr>
                              <w:t>PUBLIC</w:t>
                            </w:r>
                          </w:p>
                          <w:p w14:paraId="0BD2287C" w14:textId="77777777" w:rsidR="009C1E70" w:rsidRPr="00B6049E" w:rsidRDefault="009C1E70" w:rsidP="009C1E70">
                            <w:pPr>
                              <w:jc w:val="left"/>
                              <w:rPr>
                                <w:rFonts w:ascii="Verdana" w:hAnsi="Verdana"/>
                                <w:b/>
                                <w:color w:val="FFFFFF" w:themeColor="background1"/>
                              </w:rPr>
                            </w:pPr>
                            <w:r w:rsidRPr="00B6049E">
                              <w:rPr>
                                <w:rFonts w:ascii="Verdana" w:hAnsi="Verdana"/>
                                <w:b/>
                                <w:color w:val="FFFFFF" w:themeColor="background1"/>
                              </w:rPr>
                              <w:t>CLEAR</w:t>
                            </w:r>
                          </w:p>
                          <w:p w14:paraId="1867D672" w14:textId="77777777" w:rsidR="009C1E70" w:rsidRPr="00B6049E" w:rsidRDefault="009C1E70" w:rsidP="009C1E70">
                            <w:pPr>
                              <w:jc w:val="left"/>
                              <w:rPr>
                                <w:rFonts w:ascii="Verdana" w:hAnsi="Verdana"/>
                                <w:b/>
                                <w:color w:val="FFFFFF" w:themeColor="background1"/>
                              </w:rPr>
                            </w:pPr>
                            <w:r w:rsidRPr="00B6049E">
                              <w:rPr>
                                <w:rFonts w:ascii="Verdana" w:hAnsi="Verdana"/>
                                <w:b/>
                                <w:color w:val="FFFFFF" w:themeColor="background1"/>
                              </w:rPr>
                              <w:t>EFFICIENT</w:t>
                            </w:r>
                          </w:p>
                          <w:p w14:paraId="629A8C22" w14:textId="77777777" w:rsidR="009C1E70" w:rsidRPr="00B6049E" w:rsidRDefault="009C1E70" w:rsidP="009C1E70">
                            <w:pPr>
                              <w:jc w:val="left"/>
                              <w:rPr>
                                <w:rFonts w:ascii="Verdana" w:hAnsi="Verdana"/>
                                <w:b/>
                                <w:color w:val="FFFFFF" w:themeColor="background1"/>
                              </w:rPr>
                            </w:pPr>
                            <w:proofErr w:type="spellStart"/>
                            <w:r>
                              <w:rPr>
                                <w:rFonts w:ascii="Verdana" w:hAnsi="Verdana"/>
                                <w:b/>
                                <w:color w:val="FFFFFF" w:themeColor="background1"/>
                              </w:rPr>
                              <w:t>G</w:t>
                            </w:r>
                            <w:r w:rsidRPr="00B6049E">
                              <w:rPr>
                                <w:rFonts w:ascii="Verdana" w:hAnsi="Verdana"/>
                                <w:b/>
                                <w:color w:val="FFFFFF" w:themeColor="background1"/>
                              </w:rPr>
                              <w:t>ood</w:t>
                            </w:r>
                            <w:proofErr w:type="spellEnd"/>
                            <w:r w:rsidRPr="00B6049E">
                              <w:rPr>
                                <w:rFonts w:ascii="Verdana" w:hAnsi="Verdana"/>
                                <w:b/>
                                <w:color w:val="FFFFFF" w:themeColor="background1"/>
                              </w:rPr>
                              <w:t xml:space="preserve"> governance </w:t>
                            </w:r>
                            <w:proofErr w:type="spellStart"/>
                            <w:r w:rsidRPr="00B6049E">
                              <w:rPr>
                                <w:rFonts w:ascii="Verdana" w:hAnsi="Verdana"/>
                                <w:b/>
                                <w:color w:val="FFFFFF" w:themeColor="background1"/>
                              </w:rPr>
                              <w:t>project</w:t>
                            </w:r>
                            <w:proofErr w:type="spellEnd"/>
                          </w:p>
                          <w:p w14:paraId="5DFEE172" w14:textId="77777777" w:rsidR="009C1E70" w:rsidRDefault="009C1E70" w:rsidP="009C1E70"/>
                          <w:p w14:paraId="161BBE3D" w14:textId="77777777" w:rsidR="009C1E70" w:rsidRDefault="009C1E70" w:rsidP="009C1E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D0EAB" id="_x0000_t202" coordsize="21600,21600" o:spt="202" path="m,l,21600r21600,l21600,xe">
                <v:stroke joinstyle="miter"/>
                <v:path gradientshapeok="t" o:connecttype="rect"/>
              </v:shapetype>
              <v:shape id="Text Box 2" o:spid="_x0000_s1026" type="#_x0000_t202" style="position:absolute;left:0;text-align:left;margin-left:362.5pt;margin-top:594.5pt;width:137.2pt;height:119.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" fillcolor="#2c2970" stroked="f">
                <v:textbox>
                  <w:txbxContent>
                    <w:p w14:paraId="5EA8C674" w14:textId="77777777" w:rsidR="009C1E70" w:rsidRPr="00B6049E" w:rsidRDefault="009C1E70" w:rsidP="009C1E70">
                      <w:pPr>
                        <w:jc w:val="left"/>
                        <w:rPr>
                          <w:rFonts w:ascii="Verdana" w:hAnsi="Verdana"/>
                          <w:b/>
                          <w:color w:val="FFFFFF" w:themeColor="background1"/>
                        </w:rPr>
                      </w:pPr>
                      <w:r w:rsidRPr="00B6049E">
                        <w:rPr>
                          <w:rFonts w:ascii="Verdana" w:hAnsi="Verdana"/>
                          <w:b/>
                          <w:color w:val="FFFFFF" w:themeColor="background1"/>
                        </w:rPr>
                        <w:t>PUBLIC</w:t>
                      </w:r>
                    </w:p>
                    <w:p w14:paraId="0BD2287C" w14:textId="77777777" w:rsidR="009C1E70" w:rsidRPr="00B6049E" w:rsidRDefault="009C1E70" w:rsidP="009C1E70">
                      <w:pPr>
                        <w:jc w:val="left"/>
                        <w:rPr>
                          <w:rFonts w:ascii="Verdana" w:hAnsi="Verdana"/>
                          <w:b/>
                          <w:color w:val="FFFFFF" w:themeColor="background1"/>
                        </w:rPr>
                      </w:pPr>
                      <w:r w:rsidRPr="00B6049E">
                        <w:rPr>
                          <w:rFonts w:ascii="Verdana" w:hAnsi="Verdana"/>
                          <w:b/>
                          <w:color w:val="FFFFFF" w:themeColor="background1"/>
                        </w:rPr>
                        <w:t>CLEAR</w:t>
                      </w:r>
                    </w:p>
                    <w:p w14:paraId="1867D672" w14:textId="77777777" w:rsidR="009C1E70" w:rsidRPr="00B6049E" w:rsidRDefault="009C1E70" w:rsidP="009C1E70">
                      <w:pPr>
                        <w:jc w:val="left"/>
                        <w:rPr>
                          <w:rFonts w:ascii="Verdana" w:hAnsi="Verdana"/>
                          <w:b/>
                          <w:color w:val="FFFFFF" w:themeColor="background1"/>
                        </w:rPr>
                      </w:pPr>
                      <w:r w:rsidRPr="00B6049E">
                        <w:rPr>
                          <w:rFonts w:ascii="Verdana" w:hAnsi="Verdana"/>
                          <w:b/>
                          <w:color w:val="FFFFFF" w:themeColor="background1"/>
                        </w:rPr>
                        <w:t>EFFICIENT</w:t>
                      </w:r>
                    </w:p>
                    <w:p w14:paraId="629A8C22" w14:textId="77777777" w:rsidR="009C1E70" w:rsidRPr="00B6049E" w:rsidRDefault="009C1E70" w:rsidP="009C1E70">
                      <w:pPr>
                        <w:jc w:val="left"/>
                        <w:rPr>
                          <w:rFonts w:ascii="Verdana" w:hAnsi="Verdana"/>
                          <w:b/>
                          <w:color w:val="FFFFFF" w:themeColor="background1"/>
                        </w:rPr>
                      </w:pPr>
                      <w:proofErr w:type="spellStart"/>
                      <w:r>
                        <w:rPr>
                          <w:rFonts w:ascii="Verdana" w:hAnsi="Verdana"/>
                          <w:b/>
                          <w:color w:val="FFFFFF" w:themeColor="background1"/>
                        </w:rPr>
                        <w:t>G</w:t>
                      </w:r>
                      <w:r w:rsidRPr="00B6049E">
                        <w:rPr>
                          <w:rFonts w:ascii="Verdana" w:hAnsi="Verdana"/>
                          <w:b/>
                          <w:color w:val="FFFFFF" w:themeColor="background1"/>
                        </w:rPr>
                        <w:t>ood</w:t>
                      </w:r>
                      <w:proofErr w:type="spellEnd"/>
                      <w:r w:rsidRPr="00B6049E">
                        <w:rPr>
                          <w:rFonts w:ascii="Verdana" w:hAnsi="Verdana"/>
                          <w:b/>
                          <w:color w:val="FFFFFF" w:themeColor="background1"/>
                        </w:rPr>
                        <w:t xml:space="preserve"> </w:t>
                      </w:r>
                      <w:proofErr w:type="spellStart"/>
                      <w:r w:rsidRPr="00B6049E">
                        <w:rPr>
                          <w:rFonts w:ascii="Verdana" w:hAnsi="Verdana"/>
                          <w:b/>
                          <w:color w:val="FFFFFF" w:themeColor="background1"/>
                        </w:rPr>
                        <w:t>governance</w:t>
                      </w:r>
                      <w:proofErr w:type="spellEnd"/>
                      <w:r w:rsidRPr="00B6049E">
                        <w:rPr>
                          <w:rFonts w:ascii="Verdana" w:hAnsi="Verdana"/>
                          <w:b/>
                          <w:color w:val="FFFFFF" w:themeColor="background1"/>
                        </w:rPr>
                        <w:t xml:space="preserve"> </w:t>
                      </w:r>
                      <w:proofErr w:type="spellStart"/>
                      <w:r w:rsidRPr="00B6049E">
                        <w:rPr>
                          <w:rFonts w:ascii="Verdana" w:hAnsi="Verdana"/>
                          <w:b/>
                          <w:color w:val="FFFFFF" w:themeColor="background1"/>
                        </w:rPr>
                        <w:t>project</w:t>
                      </w:r>
                      <w:proofErr w:type="spellEnd"/>
                    </w:p>
                    <w:p w14:paraId="5DFEE172" w14:textId="77777777" w:rsidR="009C1E70" w:rsidRDefault="009C1E70" w:rsidP="009C1E70"/>
                    <w:p w14:paraId="161BBE3D" w14:textId="77777777" w:rsidR="009C1E70" w:rsidRDefault="009C1E70" w:rsidP="009C1E70"/>
                  </w:txbxContent>
                </v:textbox>
                <w10:wrap type="square"/>
              </v:shape>
            </w:pict>
          </mc:Fallback>
        </mc:AlternateContent>
      </w:r>
      <w:r w:rsidRPr="008A744B">
        <w:rPr>
          <w:noProof/>
          <w:lang w:val="en-GB" w:eastAsia="en-US"/>
        </w:rPr>
        <mc:AlternateContent>
          <mc:Choice Requires="wpg">
            <w:drawing>
              <wp:anchor distT="0" distB="0" distL="114300" distR="114300" simplePos="0" relativeHeight="251602944" behindDoc="0" locked="0" layoutInCell="1" allowOverlap="1" wp14:anchorId="69501279" wp14:editId="5EB5837B">
                <wp:simplePos x="0" y="0"/>
                <wp:positionH relativeFrom="page">
                  <wp:posOffset>-6350</wp:posOffset>
                </wp:positionH>
                <wp:positionV relativeFrom="page">
                  <wp:posOffset>0</wp:posOffset>
                </wp:positionV>
                <wp:extent cx="7559675" cy="10688955"/>
                <wp:effectExtent l="0" t="0" r="3175" b="0"/>
                <wp:wrapTopAndBottom/>
                <wp:docPr id="2114497012"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88955"/>
                          <a:chOff x="-6350" y="0"/>
                          <a:chExt cx="7559423" cy="10688955"/>
                        </a:xfrm>
                      </wpg:grpSpPr>
                      <wps:wsp>
                        <wps:cNvPr id="6" name="Rectangle 6"/>
                        <wps:cNvSpPr/>
                        <wps:spPr>
                          <a:xfrm>
                            <a:off x="6615431" y="9922460"/>
                            <a:ext cx="42889" cy="189937"/>
                          </a:xfrm>
                          <a:prstGeom prst="rect">
                            <a:avLst/>
                          </a:prstGeom>
                          <a:ln>
                            <a:noFill/>
                          </a:ln>
                        </wps:spPr>
                        <wps:txbx>
                          <w:txbxContent>
                            <w:p w14:paraId="667D119E" w14:textId="77777777" w:rsidR="00824670" w:rsidRDefault="00824670">
                              <w:pPr>
                                <w:spacing w:after="160" w:line="259" w:lineRule="auto"/>
                                <w:ind w:left="0" w:firstLine="0"/>
                                <w:jc w:val="left"/>
                                <w:rPr>
                                  <w:lang w:val="en-US"/>
                                </w:rPr>
                              </w:pPr>
                              <w:r>
                                <w:rPr>
                                  <w:rFonts w:ascii="Calibri" w:hAnsi="Calibri" w:cs="Calibri"/>
                                  <w:sz w:val="22"/>
                                  <w:lang w:val="en-US"/>
                                </w:rPr>
                                <w:t>i</w:t>
                              </w:r>
                            </w:p>
                          </w:txbxContent>
                        </wps:txbx>
                        <wps:bodyPr horzOverflow="overflow" vert="horz" lIns="0" tIns="0" rIns="0" bIns="0" rtlCol="0">
                          <a:noAutofit/>
                        </wps:bodyPr>
                      </wps:wsp>
                      <wps:wsp>
                        <wps:cNvPr id="7" name="Rectangle 7"/>
                        <wps:cNvSpPr/>
                        <wps:spPr>
                          <a:xfrm>
                            <a:off x="6647434" y="9922460"/>
                            <a:ext cx="42144" cy="189937"/>
                          </a:xfrm>
                          <a:prstGeom prst="rect">
                            <a:avLst/>
                          </a:prstGeom>
                          <a:ln>
                            <a:noFill/>
                          </a:ln>
                        </wps:spPr>
                        <wps:txbx>
                          <w:txbxContent>
                            <w:p w14:paraId="64ADA595"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 name="Rectangle 8"/>
                        <wps:cNvSpPr/>
                        <wps:spPr>
                          <a:xfrm>
                            <a:off x="914705" y="10093454"/>
                            <a:ext cx="42144" cy="189936"/>
                          </a:xfrm>
                          <a:prstGeom prst="rect">
                            <a:avLst/>
                          </a:prstGeom>
                          <a:ln>
                            <a:noFill/>
                          </a:ln>
                        </wps:spPr>
                        <wps:txbx>
                          <w:txbxContent>
                            <w:p w14:paraId="0D32FAB6"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6350" y="0"/>
                            <a:ext cx="7556882" cy="10688955"/>
                          </a:xfrm>
                          <a:prstGeom prst="rect">
                            <a:avLst/>
                          </a:prstGeom>
                        </pic:spPr>
                      </pic:pic>
                      <wps:wsp>
                        <wps:cNvPr id="11" name="Rectangle 11"/>
                        <wps:cNvSpPr/>
                        <wps:spPr>
                          <a:xfrm>
                            <a:off x="914705" y="1032004"/>
                            <a:ext cx="168437" cy="589964"/>
                          </a:xfrm>
                          <a:prstGeom prst="rect">
                            <a:avLst/>
                          </a:prstGeom>
                          <a:ln>
                            <a:noFill/>
                          </a:ln>
                        </wps:spPr>
                        <wps:txbx>
                          <w:txbxContent>
                            <w:p w14:paraId="705C33AD" w14:textId="77777777" w:rsidR="00824670" w:rsidRDefault="00824670">
                              <w:pPr>
                                <w:spacing w:after="160" w:line="259" w:lineRule="auto"/>
                                <w:ind w:left="0" w:firstLine="0"/>
                                <w:jc w:val="left"/>
                                <w:rPr>
                                  <w:lang w:val="en-US"/>
                                </w:rPr>
                              </w:pPr>
                              <w:r>
                                <w:rPr>
                                  <w:rFonts w:ascii="Century Gothic" w:hAnsi="Century Gothic" w:cs="Century Gothic"/>
                                  <w:color w:val="FFFFFF"/>
                                  <w:sz w:val="72"/>
                                  <w:lang w:val="en-US"/>
                                </w:rPr>
                                <w:t xml:space="preserve"> </w:t>
                              </w:r>
                            </w:p>
                          </w:txbxContent>
                        </wps:txbx>
                        <wps:bodyPr horzOverflow="overflow" vert="horz" lIns="0" tIns="0" rIns="0" bIns="0" rtlCol="0">
                          <a:noAutofit/>
                        </wps:bodyPr>
                      </wps:wsp>
                      <wps:wsp>
                        <wps:cNvPr id="12" name="Rectangle 12"/>
                        <wps:cNvSpPr/>
                        <wps:spPr>
                          <a:xfrm>
                            <a:off x="914705" y="1739140"/>
                            <a:ext cx="168437" cy="589964"/>
                          </a:xfrm>
                          <a:prstGeom prst="rect">
                            <a:avLst/>
                          </a:prstGeom>
                          <a:ln>
                            <a:noFill/>
                          </a:ln>
                        </wps:spPr>
                        <wps:txbx>
                          <w:txbxContent>
                            <w:p w14:paraId="15ED6E2A" w14:textId="77777777" w:rsidR="00824670" w:rsidRDefault="00824670">
                              <w:pPr>
                                <w:spacing w:after="160" w:line="259" w:lineRule="auto"/>
                                <w:ind w:left="0" w:firstLine="0"/>
                                <w:jc w:val="left"/>
                                <w:rPr>
                                  <w:lang w:val="en-US"/>
                                </w:rPr>
                              </w:pPr>
                              <w:r>
                                <w:rPr>
                                  <w:rFonts w:ascii="Century Gothic" w:hAnsi="Century Gothic" w:cs="Century Gothic"/>
                                  <w:color w:val="FFFFFF"/>
                                  <w:sz w:val="72"/>
                                  <w:lang w:val="en-US"/>
                                </w:rPr>
                                <w:t xml:space="preserve"> </w:t>
                              </w:r>
                            </w:p>
                          </w:txbxContent>
                        </wps:txbx>
                        <wps:bodyPr horzOverflow="overflow" vert="horz" lIns="0" tIns="0" rIns="0" bIns="0" rtlCol="0">
                          <a:noAutofit/>
                        </wps:bodyPr>
                      </wps:wsp>
                      <wps:wsp>
                        <wps:cNvPr id="13" name="Rectangle 13"/>
                        <wps:cNvSpPr/>
                        <wps:spPr>
                          <a:xfrm>
                            <a:off x="1716278" y="2444752"/>
                            <a:ext cx="5659364" cy="589964"/>
                          </a:xfrm>
                          <a:prstGeom prst="rect">
                            <a:avLst/>
                          </a:prstGeom>
                          <a:ln>
                            <a:noFill/>
                          </a:ln>
                        </wps:spPr>
                        <wps:txbx>
                          <w:txbxContent>
                            <w:p w14:paraId="55CC48D2" w14:textId="77777777" w:rsidR="00824670" w:rsidRDefault="00824670">
                              <w:pPr>
                                <w:spacing w:after="160" w:line="259" w:lineRule="auto"/>
                                <w:ind w:left="0" w:firstLine="0"/>
                                <w:jc w:val="left"/>
                                <w:rPr>
                                  <w:lang w:val="en-US"/>
                                </w:rPr>
                              </w:pPr>
                            </w:p>
                          </w:txbxContent>
                        </wps:txbx>
                        <wps:bodyPr horzOverflow="overflow" vert="horz" lIns="0" tIns="0" rIns="0" bIns="0" rtlCol="0">
                          <a:noAutofit/>
                        </wps:bodyPr>
                      </wps:wsp>
                      <wps:wsp>
                        <wps:cNvPr id="14" name="Rectangle 14"/>
                        <wps:cNvSpPr/>
                        <wps:spPr>
                          <a:xfrm>
                            <a:off x="1152487" y="3084500"/>
                            <a:ext cx="5462623" cy="1563699"/>
                          </a:xfrm>
                          <a:prstGeom prst="rect">
                            <a:avLst/>
                          </a:prstGeom>
                          <a:ln>
                            <a:noFill/>
                          </a:ln>
                        </wps:spPr>
                        <wps:txbx>
                          <w:txbxContent>
                            <w:p w14:paraId="78CF4886" w14:textId="77777777" w:rsidR="00824670" w:rsidRPr="00761A50" w:rsidRDefault="00824670" w:rsidP="00761A50">
                              <w:pPr>
                                <w:spacing w:after="160" w:line="259" w:lineRule="auto"/>
                                <w:ind w:left="0" w:firstLine="0"/>
                                <w:jc w:val="center"/>
                                <w:rPr>
                                  <w:sz w:val="72"/>
                                  <w:szCs w:val="72"/>
                                  <w:lang w:val="en-US"/>
                                </w:rPr>
                              </w:pPr>
                              <w:r w:rsidRPr="00761A50">
                                <w:rPr>
                                  <w:rFonts w:ascii="Century Gothic" w:hAnsi="Century Gothic" w:cs="Century Gothic"/>
                                  <w:color w:val="FFFFFF"/>
                                  <w:sz w:val="72"/>
                                  <w:szCs w:val="72"/>
                                  <w:lang w:val="en-US"/>
                                </w:rPr>
                                <w:t>Tender documentation model</w:t>
                              </w:r>
                            </w:p>
                          </w:txbxContent>
                        </wps:txbx>
                        <wps:bodyPr horzOverflow="overflow" vert="horz" lIns="0" tIns="0" rIns="0" bIns="0" rtlCol="0">
                          <a:noAutofit/>
                        </wps:bodyPr>
                      </wps:wsp>
                      <wps:wsp>
                        <wps:cNvPr id="15" name="Rectangle 15"/>
                        <wps:cNvSpPr/>
                        <wps:spPr>
                          <a:xfrm>
                            <a:off x="5520817" y="3050160"/>
                            <a:ext cx="168437" cy="589964"/>
                          </a:xfrm>
                          <a:prstGeom prst="rect">
                            <a:avLst/>
                          </a:prstGeom>
                          <a:ln>
                            <a:noFill/>
                          </a:ln>
                        </wps:spPr>
                        <wps:txbx>
                          <w:txbxContent>
                            <w:p w14:paraId="772FBD28" w14:textId="77777777" w:rsidR="00824670" w:rsidRDefault="00824670">
                              <w:pPr>
                                <w:spacing w:after="160" w:line="259" w:lineRule="auto"/>
                                <w:ind w:left="0" w:firstLine="0"/>
                                <w:jc w:val="left"/>
                                <w:rPr>
                                  <w:lang w:val="en-US"/>
                                </w:rPr>
                              </w:pPr>
                              <w:r>
                                <w:rPr>
                                  <w:rFonts w:ascii="Century Gothic" w:hAnsi="Century Gothic" w:cs="Century Gothic"/>
                                  <w:color w:val="FFFFFF"/>
                                  <w:sz w:val="72"/>
                                  <w:lang w:val="en-US"/>
                                </w:rPr>
                                <w:t xml:space="preserve"> </w:t>
                              </w:r>
                            </w:p>
                          </w:txbxContent>
                        </wps:txbx>
                        <wps:bodyPr horzOverflow="overflow" vert="horz" lIns="0" tIns="0" rIns="0" bIns="0" rtlCol="0">
                          <a:noAutofit/>
                        </wps:bodyPr>
                      </wps:wsp>
                      <wps:wsp>
                        <wps:cNvPr id="16" name="Rectangle 16"/>
                        <wps:cNvSpPr/>
                        <wps:spPr>
                          <a:xfrm>
                            <a:off x="3780155" y="3757296"/>
                            <a:ext cx="168437" cy="589964"/>
                          </a:xfrm>
                          <a:prstGeom prst="rect">
                            <a:avLst/>
                          </a:prstGeom>
                          <a:ln>
                            <a:noFill/>
                          </a:ln>
                        </wps:spPr>
                        <wps:txbx>
                          <w:txbxContent>
                            <w:p w14:paraId="188B4BD6" w14:textId="77777777" w:rsidR="00824670" w:rsidRDefault="00824670">
                              <w:pPr>
                                <w:spacing w:after="160" w:line="259" w:lineRule="auto"/>
                                <w:ind w:left="0" w:firstLine="0"/>
                                <w:jc w:val="left"/>
                                <w:rPr>
                                  <w:lang w:val="en-US"/>
                                </w:rPr>
                              </w:pPr>
                              <w:r>
                                <w:rPr>
                                  <w:rFonts w:ascii="Century Gothic" w:hAnsi="Century Gothic" w:cs="Century Gothic"/>
                                  <w:color w:val="FFFFFF"/>
                                  <w:sz w:val="72"/>
                                  <w:lang w:val="en-US"/>
                                </w:rPr>
                                <w:t xml:space="preserve"> </w:t>
                              </w:r>
                            </w:p>
                          </w:txbxContent>
                        </wps:txbx>
                        <wps:bodyPr horzOverflow="overflow" vert="horz" lIns="0" tIns="0" rIns="0" bIns="0" rtlCol="0">
                          <a:noAutofit/>
                        </wps:bodyPr>
                      </wps:wsp>
                      <wps:wsp>
                        <wps:cNvPr id="18" name="Rectangle 18"/>
                        <wps:cNvSpPr/>
                        <wps:spPr>
                          <a:xfrm>
                            <a:off x="905585" y="4715512"/>
                            <a:ext cx="6647488" cy="589964"/>
                          </a:xfrm>
                          <a:prstGeom prst="rect">
                            <a:avLst/>
                          </a:prstGeom>
                          <a:ln>
                            <a:noFill/>
                          </a:ln>
                        </wps:spPr>
                        <wps:txbx>
                          <w:txbxContent>
                            <w:p w14:paraId="7F2FCFF4" w14:textId="3BCFA969" w:rsidR="00824670" w:rsidRDefault="00824670">
                              <w:pPr>
                                <w:spacing w:after="160" w:line="259" w:lineRule="auto"/>
                                <w:ind w:left="0" w:firstLine="0"/>
                                <w:jc w:val="left"/>
                                <w:rPr>
                                  <w:lang w:val="en-US"/>
                                </w:rPr>
                              </w:pPr>
                              <w:r w:rsidRPr="00761A50">
                                <w:rPr>
                                  <w:rFonts w:ascii="Century Gothic" w:hAnsi="Century Gothic" w:cs="Century Gothic"/>
                                  <w:color w:val="FFFFFF"/>
                                  <w:sz w:val="72"/>
                                  <w:lang w:val="en-US"/>
                                </w:rPr>
                                <w:t>Electronic office equipment</w:t>
                              </w:r>
                            </w:p>
                          </w:txbxContent>
                        </wps:txbx>
                        <wps:bodyPr horzOverflow="overflow" vert="horz" lIns="0" tIns="0" rIns="0" bIns="0" rtlCol="0">
                          <a:noAutofit/>
                        </wps:bodyPr>
                      </wps:wsp>
                      <wps:wsp>
                        <wps:cNvPr id="19" name="Rectangle 19"/>
                        <wps:cNvSpPr/>
                        <wps:spPr>
                          <a:xfrm>
                            <a:off x="6280150" y="5067937"/>
                            <a:ext cx="168437" cy="589964"/>
                          </a:xfrm>
                          <a:prstGeom prst="rect">
                            <a:avLst/>
                          </a:prstGeom>
                          <a:ln>
                            <a:noFill/>
                          </a:ln>
                        </wps:spPr>
                        <wps:txbx>
                          <w:txbxContent>
                            <w:p w14:paraId="70DF87BB" w14:textId="77777777" w:rsidR="00824670" w:rsidRDefault="00824670">
                              <w:pPr>
                                <w:spacing w:after="160" w:line="259" w:lineRule="auto"/>
                                <w:ind w:left="0" w:firstLine="0"/>
                                <w:jc w:val="left"/>
                                <w:rPr>
                                  <w:lang w:val="en-US"/>
                                </w:rPr>
                              </w:pPr>
                              <w:r>
                                <w:rPr>
                                  <w:rFonts w:ascii="Century Gothic" w:hAnsi="Century Gothic" w:cs="Century Gothic"/>
                                  <w:color w:val="FFFFFF"/>
                                  <w:sz w:val="72"/>
                                  <w:lang w:val="en-US"/>
                                </w:rPr>
                                <w:t xml:space="preserve"> </w:t>
                              </w:r>
                            </w:p>
                          </w:txbxContent>
                        </wps:txbx>
                        <wps:bodyPr horzOverflow="overflow" vert="horz" lIns="0" tIns="0" rIns="0" bIns="0" rtlCol="0">
                          <a:noAutofit/>
                        </wps:bodyPr>
                      </wps:wsp>
                      <wps:wsp>
                        <wps:cNvPr id="20" name="Rectangle 20"/>
                        <wps:cNvSpPr/>
                        <wps:spPr>
                          <a:xfrm>
                            <a:off x="914705" y="5869052"/>
                            <a:ext cx="304310" cy="1065870"/>
                          </a:xfrm>
                          <a:prstGeom prst="rect">
                            <a:avLst/>
                          </a:prstGeom>
                          <a:ln>
                            <a:noFill/>
                          </a:ln>
                        </wps:spPr>
                        <wps:txbx>
                          <w:txbxContent>
                            <w:p w14:paraId="6CBBF80C" w14:textId="77777777" w:rsidR="00824670" w:rsidRDefault="00824670">
                              <w:pPr>
                                <w:spacing w:after="160" w:line="259" w:lineRule="auto"/>
                                <w:ind w:left="0" w:firstLine="0"/>
                                <w:jc w:val="left"/>
                                <w:rPr>
                                  <w:lang w:val="en-US"/>
                                </w:rPr>
                              </w:pPr>
                              <w:r>
                                <w:rPr>
                                  <w:rFonts w:ascii="Century Gothic" w:hAnsi="Century Gothic" w:cs="Century Gothic"/>
                                  <w:color w:val="F2F2F2"/>
                                  <w:sz w:val="130"/>
                                  <w:lang w:val="en-US"/>
                                </w:rPr>
                                <w:t xml:space="preserve"> </w:t>
                              </w:r>
                            </w:p>
                          </w:txbxContent>
                        </wps:txbx>
                        <wps:bodyPr horzOverflow="overflow" vert="horz" lIns="0" tIns="0" rIns="0" bIns="0" rtlCol="0">
                          <a:noAutofit/>
                        </wps:bodyPr>
                      </wps:wsp>
                      <wps:wsp>
                        <wps:cNvPr id="21" name="Rectangle 21"/>
                        <wps:cNvSpPr/>
                        <wps:spPr>
                          <a:xfrm>
                            <a:off x="914705" y="7062344"/>
                            <a:ext cx="304310" cy="1065869"/>
                          </a:xfrm>
                          <a:prstGeom prst="rect">
                            <a:avLst/>
                          </a:prstGeom>
                          <a:ln>
                            <a:noFill/>
                          </a:ln>
                        </wps:spPr>
                        <wps:txbx>
                          <w:txbxContent>
                            <w:p w14:paraId="4BDD83A6" w14:textId="77777777" w:rsidR="00824670" w:rsidRDefault="00824670">
                              <w:pPr>
                                <w:spacing w:after="160" w:line="259" w:lineRule="auto"/>
                                <w:ind w:left="0" w:firstLine="0"/>
                                <w:jc w:val="left"/>
                                <w:rPr>
                                  <w:lang w:val="en-US"/>
                                </w:rPr>
                              </w:pPr>
                              <w:r>
                                <w:rPr>
                                  <w:rFonts w:ascii="Century Gothic" w:hAnsi="Century Gothic" w:cs="Century Gothic"/>
                                  <w:color w:val="F2F2F2"/>
                                  <w:sz w:val="130"/>
                                  <w:lang w:val="en-US"/>
                                </w:rPr>
                                <w:t xml:space="preserve"> </w:t>
                              </w:r>
                            </w:p>
                          </w:txbxContent>
                        </wps:txbx>
                        <wps:bodyPr horzOverflow="overflow" vert="horz" lIns="0" tIns="0" rIns="0" bIns="0" rtlCol="0">
                          <a:noAutofit/>
                        </wps:bodyPr>
                      </wps:wsp>
                      <wps:wsp>
                        <wps:cNvPr id="22" name="Rectangle 22"/>
                        <wps:cNvSpPr/>
                        <wps:spPr>
                          <a:xfrm>
                            <a:off x="914705" y="8257541"/>
                            <a:ext cx="304310" cy="1065869"/>
                          </a:xfrm>
                          <a:prstGeom prst="rect">
                            <a:avLst/>
                          </a:prstGeom>
                          <a:ln>
                            <a:noFill/>
                          </a:ln>
                        </wps:spPr>
                        <wps:txbx>
                          <w:txbxContent>
                            <w:p w14:paraId="68118C1B" w14:textId="77777777" w:rsidR="00824670" w:rsidRDefault="00824670">
                              <w:pPr>
                                <w:spacing w:after="160" w:line="259" w:lineRule="auto"/>
                                <w:ind w:left="0" w:firstLine="0"/>
                                <w:jc w:val="left"/>
                                <w:rPr>
                                  <w:lang w:val="en-US"/>
                                </w:rPr>
                              </w:pPr>
                              <w:r>
                                <w:rPr>
                                  <w:rFonts w:ascii="Century Gothic" w:hAnsi="Century Gothic" w:cs="Century Gothic"/>
                                  <w:color w:val="F2F2F2"/>
                                  <w:sz w:val="130"/>
                                  <w:lang w:val="en-US"/>
                                </w:rPr>
                                <w:t xml:space="preserve"> </w:t>
                              </w:r>
                            </w:p>
                          </w:txbxContent>
                        </wps:txbx>
                        <wps:bodyPr horzOverflow="overflow" vert="horz" lIns="0" tIns="0" rIns="0" bIns="0" rtlCol="0">
                          <a:noAutofit/>
                        </wps:bodyPr>
                      </wps:wsp>
                      <wps:wsp>
                        <wps:cNvPr id="23" name="Rectangle 23"/>
                        <wps:cNvSpPr/>
                        <wps:spPr>
                          <a:xfrm>
                            <a:off x="914705" y="9286191"/>
                            <a:ext cx="68713" cy="309679"/>
                          </a:xfrm>
                          <a:prstGeom prst="rect">
                            <a:avLst/>
                          </a:prstGeom>
                          <a:ln>
                            <a:noFill/>
                          </a:ln>
                        </wps:spPr>
                        <wps:txbx>
                          <w:txbxContent>
                            <w:p w14:paraId="157D1486" w14:textId="77777777" w:rsidR="00824670" w:rsidRDefault="00824670">
                              <w:pPr>
                                <w:spacing w:after="160" w:line="259" w:lineRule="auto"/>
                                <w:ind w:left="0" w:firstLine="0"/>
                                <w:jc w:val="left"/>
                                <w:rPr>
                                  <w:lang w:val="en-US"/>
                                </w:rPr>
                              </w:pPr>
                              <w:r>
                                <w:rPr>
                                  <w:rFonts w:ascii="Calibri" w:hAnsi="Calibri" w:cs="Calibri"/>
                                  <w:color w:val="0E0E67"/>
                                  <w:sz w:val="36"/>
                                  <w:lang w:val="en-US"/>
                                </w:rPr>
                                <w:t xml:space="preserve"> </w:t>
                              </w:r>
                              <w:r>
                                <w:rPr>
                                  <w:rFonts w:ascii="Calibri" w:hAnsi="Calibri" w:cs="Calibri"/>
                                  <w:b/>
                                  <w:color w:val="0E0E67"/>
                                  <w:sz w:val="36"/>
                                  <w:lang w:val="en-US"/>
                                </w:rPr>
                                <w:t xml:space="preserve"> </w:t>
                              </w:r>
                            </w:p>
                          </w:txbxContent>
                        </wps:txbx>
                        <wps:bodyPr horzOverflow="overflow" vert="horz" lIns="0" tIns="0" rIns="0" bIns="0" rtlCol="0">
                          <a:noAutofit/>
                        </wps:bodyPr>
                      </wps:wsp>
                      <wps:wsp>
                        <wps:cNvPr id="64415" name="Shape 64415"/>
                        <wps:cNvSpPr/>
                        <wps:spPr>
                          <a:xfrm>
                            <a:off x="304800" y="30480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416" name="Shape 64416"/>
                        <wps:cNvSpPr/>
                        <wps:spPr>
                          <a:xfrm>
                            <a:off x="310896" y="304802"/>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417" name="Shape 64417"/>
                        <wps:cNvSpPr/>
                        <wps:spPr>
                          <a:xfrm>
                            <a:off x="7251193" y="30480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418" name="Shape 64418"/>
                        <wps:cNvSpPr/>
                        <wps:spPr>
                          <a:xfrm>
                            <a:off x="304800" y="310897"/>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64419" name="Shape 64419"/>
                        <wps:cNvSpPr/>
                        <wps:spPr>
                          <a:xfrm>
                            <a:off x="7251193" y="310897"/>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9501279" id="Group 451" o:spid="_x0000_s1027" style="position:absolute;left:0;text-align:left;margin-left:-.5pt;margin-top:0;width:595.25pt;height:841.65pt;z-index:251602944;mso-position-horizontal-relative:page;mso-position-vertical-relative:page" coordorigin="-63" coordsize="75594,1068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Siiiv6TP58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CiiigNQooooDUKKKKA1CiiigNQooooDUKKKKA1PcP2Lf8Ak57wL/13uP8A0nlr9e6/G79lHXrf&#10;wz+0V4GvrptkP277Ozv/AA+ajxf+z1+yGa/I+LI/7ZD/AAn6hwxLlws15n4K0UUV+uH5f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kiyPE6urMjr91kr6f8P8A/BRL4maDotnp81ro+qy20Yja9vFcTTY/ifD4&#10;zXy6Wowa8/E4HD4tp14cx14fFV8MrU5colFFFegcm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i/r&#10;S8N14r9n/h/+z58PfhjJFL4e8K6fZ3adL1ovMuP+/rZasf40fszeCPjRo93HqGlW9nrMkeIdXtYV&#10;W5jYD5dzfxr0+VuK/Po8X0fa8vsvdPuZcL1vZc3P7x+O9FdB498Gan8OfGGr+G9VVft+mXLQSbfu&#10;t/tr/st96ufavvadSFSCqQ6nxVWEqcuSQlFFFWZ6hRRRT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T97aKWkr+bD+gz8l/&#10;28oUh/aY8S7V27orV2/78JXz3/DX0P8At7f8nMeI/wDrha/+k6V89xoznYi73b7qV+8ZS/8AYKV/&#10;5T8QzK/1yrb+YZikrR1DQdT0dUa+0y7s0b7r3EDJu/76rPr14ThU+A86cJw+ISiiitC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e6iiiv5sP6DCii&#10;igAooooAKKKKAPGv2vP+TbvHv/YP/wDZlr8d1+8K/Yj9rz/k27x7/wBg/wD9mWvx3X7wr9U4P/3a&#10;f+L9D8y4o/3mH+ESiiivvj4k+w/2e/8AklWlf70v/o169Irzf9nv/klWlf70v/o169Ir/Pjij/kd&#10;4v8A6+S/M/TcD/u0Aooor5nU7goooo1AKKKKNQCiiijUAoooo1AKKKKNQCiiijUD5i/as/5G/Sv+&#10;vP8A9nevEv4q9t/as/5G/Sv+vP8A9nevEv4q/u/gX/knsN/hPzXMv95kJRRRX3x52oUUUUw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&#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&#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">
                <v:rect id="Rectangle 6" o:spid="_x0000_s1028" style="position:absolute;left:66154;top:99224;width: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67D119E" w14:textId="77777777" w:rsidR="00824670" w:rsidRDefault="00824670">
                        <w:pPr>
                          <w:spacing w:after="160" w:line="259" w:lineRule="auto"/>
                          <w:ind w:left="0" w:firstLine="0"/>
                          <w:jc w:val="left"/>
                          <w:rPr>
                            <w:lang w:val="en-US"/>
                          </w:rPr>
                        </w:pPr>
                        <w:r>
                          <w:rPr>
                            <w:rFonts w:ascii="Calibri" w:hAnsi="Calibri" w:cs="Calibri"/>
                            <w:sz w:val="22"/>
                            <w:lang w:val="en-US"/>
                          </w:rPr>
                          <w:t>i</w:t>
                        </w:r>
                      </w:p>
                    </w:txbxContent>
                  </v:textbox>
                </v:rect>
                <v:rect id="Rectangle 7" o:spid="_x0000_s1029" style="position:absolute;left:66474;top:992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4ADA595"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 o:spid="_x0000_s1030" style="position:absolute;left:9147;top:1009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D32FAB6"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63;width:75568;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">
                  <v:imagedata r:id="rId8" o:title=""/>
                </v:shape>
                <v:rect id="Rectangle 11" o:spid="_x0000_s1032" style="position:absolute;left:9147;top:10320;width:168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05C33AD" w14:textId="77777777" w:rsidR="00824670" w:rsidRDefault="00824670">
                        <w:pPr>
                          <w:spacing w:after="160" w:line="259" w:lineRule="auto"/>
                          <w:ind w:left="0" w:firstLine="0"/>
                          <w:jc w:val="left"/>
                          <w:rPr>
                            <w:lang w:val="en-US"/>
                          </w:rPr>
                        </w:pPr>
                        <w:r>
                          <w:rPr>
                            <w:rFonts w:ascii="Century Gothic" w:hAnsi="Century Gothic" w:cs="Century Gothic"/>
                            <w:color w:val="FFFFFF"/>
                            <w:sz w:val="72"/>
                            <w:lang w:val="en-US"/>
                          </w:rPr>
                          <w:t xml:space="preserve"> </w:t>
                        </w:r>
                      </w:p>
                    </w:txbxContent>
                  </v:textbox>
                </v:rect>
                <v:rect id="Rectangle 12" o:spid="_x0000_s1033" style="position:absolute;left:9147;top:17391;width:168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5ED6E2A" w14:textId="77777777" w:rsidR="00824670" w:rsidRDefault="00824670">
                        <w:pPr>
                          <w:spacing w:after="160" w:line="259" w:lineRule="auto"/>
                          <w:ind w:left="0" w:firstLine="0"/>
                          <w:jc w:val="left"/>
                          <w:rPr>
                            <w:lang w:val="en-US"/>
                          </w:rPr>
                        </w:pPr>
                        <w:r>
                          <w:rPr>
                            <w:rFonts w:ascii="Century Gothic" w:hAnsi="Century Gothic" w:cs="Century Gothic"/>
                            <w:color w:val="FFFFFF"/>
                            <w:sz w:val="72"/>
                            <w:lang w:val="en-US"/>
                          </w:rPr>
                          <w:t xml:space="preserve"> </w:t>
                        </w:r>
                      </w:p>
                    </w:txbxContent>
                  </v:textbox>
                </v:rect>
                <v:rect id="Rectangle 13" o:spid="_x0000_s1034" style="position:absolute;left:17162;top:24447;width:5659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5CC48D2" w14:textId="77777777" w:rsidR="00824670" w:rsidRDefault="00824670">
                        <w:pPr>
                          <w:spacing w:after="160" w:line="259" w:lineRule="auto"/>
                          <w:ind w:left="0" w:firstLine="0"/>
                          <w:jc w:val="left"/>
                          <w:rPr>
                            <w:lang w:val="en-US"/>
                          </w:rPr>
                        </w:pPr>
                      </w:p>
                    </w:txbxContent>
                  </v:textbox>
                </v:rect>
                <v:rect id="Rectangle 14" o:spid="_x0000_s1035" style="position:absolute;left:11524;top:30845;width:54627;height:1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8CF4886" w14:textId="77777777" w:rsidR="00824670" w:rsidRPr="00761A50" w:rsidRDefault="00824670" w:rsidP="00761A50">
                        <w:pPr>
                          <w:spacing w:after="160" w:line="259" w:lineRule="auto"/>
                          <w:ind w:left="0" w:firstLine="0"/>
                          <w:jc w:val="center"/>
                          <w:rPr>
                            <w:sz w:val="72"/>
                            <w:szCs w:val="72"/>
                            <w:lang w:val="en-US"/>
                          </w:rPr>
                        </w:pPr>
                        <w:r w:rsidRPr="00761A50">
                          <w:rPr>
                            <w:rFonts w:ascii="Century Gothic" w:hAnsi="Century Gothic" w:cs="Century Gothic"/>
                            <w:color w:val="FFFFFF"/>
                            <w:sz w:val="72"/>
                            <w:szCs w:val="72"/>
                            <w:lang w:val="en-US"/>
                          </w:rPr>
                          <w:t>Tender documentation model</w:t>
                        </w:r>
                      </w:p>
                    </w:txbxContent>
                  </v:textbox>
                </v:rect>
                <v:rect id="Rectangle 15" o:spid="_x0000_s1036" style="position:absolute;left:55208;top:30501;width:168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72FBD28" w14:textId="77777777" w:rsidR="00824670" w:rsidRDefault="00824670">
                        <w:pPr>
                          <w:spacing w:after="160" w:line="259" w:lineRule="auto"/>
                          <w:ind w:left="0" w:firstLine="0"/>
                          <w:jc w:val="left"/>
                          <w:rPr>
                            <w:lang w:val="en-US"/>
                          </w:rPr>
                        </w:pPr>
                        <w:r>
                          <w:rPr>
                            <w:rFonts w:ascii="Century Gothic" w:hAnsi="Century Gothic" w:cs="Century Gothic"/>
                            <w:color w:val="FFFFFF"/>
                            <w:sz w:val="72"/>
                            <w:lang w:val="en-US"/>
                          </w:rPr>
                          <w:t xml:space="preserve"> </w:t>
                        </w:r>
                      </w:p>
                    </w:txbxContent>
                  </v:textbox>
                </v:rect>
                <v:rect id="Rectangle 16" o:spid="_x0000_s1037" style="position:absolute;left:37801;top:37572;width:168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88B4BD6" w14:textId="77777777" w:rsidR="00824670" w:rsidRDefault="00824670">
                        <w:pPr>
                          <w:spacing w:after="160" w:line="259" w:lineRule="auto"/>
                          <w:ind w:left="0" w:firstLine="0"/>
                          <w:jc w:val="left"/>
                          <w:rPr>
                            <w:lang w:val="en-US"/>
                          </w:rPr>
                        </w:pPr>
                        <w:r>
                          <w:rPr>
                            <w:rFonts w:ascii="Century Gothic" w:hAnsi="Century Gothic" w:cs="Century Gothic"/>
                            <w:color w:val="FFFFFF"/>
                            <w:sz w:val="72"/>
                            <w:lang w:val="en-US"/>
                          </w:rPr>
                          <w:t xml:space="preserve"> </w:t>
                        </w:r>
                      </w:p>
                    </w:txbxContent>
                  </v:textbox>
                </v:rect>
                <v:rect id="Rectangle 18" o:spid="_x0000_s1038" style="position:absolute;left:9055;top:47155;width:66475;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F2FCFF4" w14:textId="3BCFA969" w:rsidR="00824670" w:rsidRDefault="00824670">
                        <w:pPr>
                          <w:spacing w:after="160" w:line="259" w:lineRule="auto"/>
                          <w:ind w:left="0" w:firstLine="0"/>
                          <w:jc w:val="left"/>
                          <w:rPr>
                            <w:lang w:val="en-US"/>
                          </w:rPr>
                        </w:pPr>
                        <w:r w:rsidRPr="00761A50">
                          <w:rPr>
                            <w:rFonts w:ascii="Century Gothic" w:hAnsi="Century Gothic" w:cs="Century Gothic"/>
                            <w:color w:val="FFFFFF"/>
                            <w:sz w:val="72"/>
                            <w:lang w:val="en-US"/>
                          </w:rPr>
                          <w:t>Electronic office equipment</w:t>
                        </w:r>
                      </w:p>
                    </w:txbxContent>
                  </v:textbox>
                </v:rect>
                <v:rect id="Rectangle 19" o:spid="_x0000_s1039" style="position:absolute;left:62801;top:50679;width:168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0DF87BB" w14:textId="77777777" w:rsidR="00824670" w:rsidRDefault="00824670">
                        <w:pPr>
                          <w:spacing w:after="160" w:line="259" w:lineRule="auto"/>
                          <w:ind w:left="0" w:firstLine="0"/>
                          <w:jc w:val="left"/>
                          <w:rPr>
                            <w:lang w:val="en-US"/>
                          </w:rPr>
                        </w:pPr>
                        <w:r>
                          <w:rPr>
                            <w:rFonts w:ascii="Century Gothic" w:hAnsi="Century Gothic" w:cs="Century Gothic"/>
                            <w:color w:val="FFFFFF"/>
                            <w:sz w:val="72"/>
                            <w:lang w:val="en-US"/>
                          </w:rPr>
                          <w:t xml:space="preserve"> </w:t>
                        </w:r>
                      </w:p>
                    </w:txbxContent>
                  </v:textbox>
                </v:rect>
                <v:rect id="Rectangle 20" o:spid="_x0000_s1040" style="position:absolute;left:9147;top:58690;width:3043;height:10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CBBF80C" w14:textId="77777777" w:rsidR="00824670" w:rsidRDefault="00824670">
                        <w:pPr>
                          <w:spacing w:after="160" w:line="259" w:lineRule="auto"/>
                          <w:ind w:left="0" w:firstLine="0"/>
                          <w:jc w:val="left"/>
                          <w:rPr>
                            <w:lang w:val="en-US"/>
                          </w:rPr>
                        </w:pPr>
                        <w:r>
                          <w:rPr>
                            <w:rFonts w:ascii="Century Gothic" w:hAnsi="Century Gothic" w:cs="Century Gothic"/>
                            <w:color w:val="F2F2F2"/>
                            <w:sz w:val="130"/>
                            <w:lang w:val="en-US"/>
                          </w:rPr>
                          <w:t xml:space="preserve"> </w:t>
                        </w:r>
                      </w:p>
                    </w:txbxContent>
                  </v:textbox>
                </v:rect>
                <v:rect id="Rectangle 21" o:spid="_x0000_s1041" style="position:absolute;left:9147;top:70623;width:3043;height:10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BDD83A6" w14:textId="77777777" w:rsidR="00824670" w:rsidRDefault="00824670">
                        <w:pPr>
                          <w:spacing w:after="160" w:line="259" w:lineRule="auto"/>
                          <w:ind w:left="0" w:firstLine="0"/>
                          <w:jc w:val="left"/>
                          <w:rPr>
                            <w:lang w:val="en-US"/>
                          </w:rPr>
                        </w:pPr>
                        <w:r>
                          <w:rPr>
                            <w:rFonts w:ascii="Century Gothic" w:hAnsi="Century Gothic" w:cs="Century Gothic"/>
                            <w:color w:val="F2F2F2"/>
                            <w:sz w:val="130"/>
                            <w:lang w:val="en-US"/>
                          </w:rPr>
                          <w:t xml:space="preserve"> </w:t>
                        </w:r>
                      </w:p>
                    </w:txbxContent>
                  </v:textbox>
                </v:rect>
                <v:rect id="Rectangle 22" o:spid="_x0000_s1042" style="position:absolute;left:9147;top:82575;width:3043;height:10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8118C1B" w14:textId="77777777" w:rsidR="00824670" w:rsidRDefault="00824670">
                        <w:pPr>
                          <w:spacing w:after="160" w:line="259" w:lineRule="auto"/>
                          <w:ind w:left="0" w:firstLine="0"/>
                          <w:jc w:val="left"/>
                          <w:rPr>
                            <w:lang w:val="en-US"/>
                          </w:rPr>
                        </w:pPr>
                        <w:r>
                          <w:rPr>
                            <w:rFonts w:ascii="Century Gothic" w:hAnsi="Century Gothic" w:cs="Century Gothic"/>
                            <w:color w:val="F2F2F2"/>
                            <w:sz w:val="130"/>
                            <w:lang w:val="en-US"/>
                          </w:rPr>
                          <w:t xml:space="preserve"> </w:t>
                        </w:r>
                      </w:p>
                    </w:txbxContent>
                  </v:textbox>
                </v:rect>
                <v:rect id="Rectangle 23" o:spid="_x0000_s1043" style="position:absolute;left:9147;top:9286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57D1486" w14:textId="77777777" w:rsidR="00824670" w:rsidRDefault="00824670">
                        <w:pPr>
                          <w:spacing w:after="160" w:line="259" w:lineRule="auto"/>
                          <w:ind w:left="0" w:firstLine="0"/>
                          <w:jc w:val="left"/>
                          <w:rPr>
                            <w:lang w:val="en-US"/>
                          </w:rPr>
                        </w:pPr>
                        <w:r>
                          <w:rPr>
                            <w:rFonts w:ascii="Calibri" w:hAnsi="Calibri" w:cs="Calibri"/>
                            <w:color w:val="0E0E67"/>
                            <w:sz w:val="36"/>
                            <w:lang w:val="en-US"/>
                          </w:rPr>
                          <w:t xml:space="preserve"> </w:t>
                        </w:r>
                        <w:r>
                          <w:rPr>
                            <w:rFonts w:ascii="Calibri" w:hAnsi="Calibri" w:cs="Calibri"/>
                            <w:b/>
                            <w:color w:val="0E0E67"/>
                            <w:sz w:val="36"/>
                            <w:lang w:val="en-US"/>
                          </w:rPr>
                          <w:t xml:space="preserve"> </w:t>
                        </w:r>
                      </w:p>
                    </w:txbxContent>
                  </v:textbox>
                </v:rect>
                <v:shape id="Shape 64415" o:spid="_x0000_s1044"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" path="m,l9144,r,9144l,9144,,e" fillcolor="black" stroked="f" strokeweight="0">
                  <v:stroke miterlimit="83231f" joinstyle="miter"/>
                  <v:path arrowok="t" textboxrect="0,0,9144,9144"/>
                </v:shape>
                <v:shape id="Shape 64416" o:spid="_x0000_s1045" style="position:absolute;left:3108;top:3048;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" path="m,l6940296,r,9144l,9144,,e" fillcolor="black" stroked="f" strokeweight="0">
                  <v:stroke miterlimit="83231f" joinstyle="miter"/>
                  <v:path arrowok="t" textboxrect="0,0,6940296,9144"/>
                </v:shape>
                <v:shape id="Shape 64417" o:spid="_x0000_s1046" style="position:absolute;left:72511;top:30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" path="m,l9144,r,9144l,9144,,e" fillcolor="black" stroked="f" strokeweight="0">
                  <v:stroke miterlimit="83231f" joinstyle="miter"/>
                  <v:path arrowok="t" textboxrect="0,0,9144,9144"/>
                </v:shape>
                <v:shape id="Shape 64418" o:spid="_x0000_s1047" style="position:absolute;left:3048;top:3108;width:91;height:100722;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" path="m,l9144,r,10072116l,10072116,,e" fillcolor="black" stroked="f" strokeweight="0">
                  <v:stroke miterlimit="83231f" joinstyle="miter"/>
                  <v:path arrowok="t" textboxrect="0,0,9144,10072116"/>
                </v:shape>
                <v:shape id="Shape 64419" o:spid="_x0000_s1048" style="position:absolute;left:72511;top:3108;width:92;height:100722;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" path="m,l9144,r,10072116l,10072116,,e" fillcolor="black" stroked="f" strokeweight="0">
                  <v:stroke miterlimit="83231f" joinstyle="miter"/>
                  <v:path arrowok="t" textboxrect="0,0,9144,10072116"/>
                </v:shape>
                <w10:wrap type="topAndBottom" anchorx="page" anchory="page"/>
              </v:group>
            </w:pict>
          </mc:Fallback>
        </mc:AlternateContent>
      </w:r>
      <w:r w:rsidR="00DF583F" w:rsidRPr="008A744B">
        <w:rPr>
          <w:lang w:val="en-GB"/>
        </w:rPr>
        <w:t xml:space="preserve">D </w:t>
      </w:r>
      <w:r w:rsidR="007F6BD9" w:rsidRPr="008A744B">
        <w:rPr>
          <w:lang w:val="en-GB"/>
        </w:rPr>
        <w:br w:type="page"/>
      </w:r>
    </w:p>
    <w:p w14:paraId="2375BFD4" w14:textId="77777777" w:rsidR="007F6BD9" w:rsidRPr="008A744B" w:rsidRDefault="007F6BD9">
      <w:pPr>
        <w:spacing w:after="0" w:line="259" w:lineRule="auto"/>
        <w:ind w:left="0" w:firstLine="0"/>
        <w:jc w:val="left"/>
        <w:rPr>
          <w:b/>
          <w:lang w:val="en-GB"/>
        </w:rPr>
      </w:pPr>
      <w:r w:rsidRPr="008A744B">
        <w:rPr>
          <w:rFonts w:ascii="Calibri" w:hAnsi="Calibri" w:cs="Calibri"/>
          <w:b/>
          <w:sz w:val="28"/>
          <w:lang w:val="en-GB"/>
        </w:rPr>
        <w:lastRenderedPageBreak/>
        <w:t xml:space="preserve">TABLE OF CONTENTS </w:t>
      </w:r>
    </w:p>
    <w:p w14:paraId="774CF45D" w14:textId="6AD7589B" w:rsidR="007F6BD9" w:rsidRPr="008A744B" w:rsidRDefault="007F6BD9" w:rsidP="00761A50">
      <w:pPr>
        <w:spacing w:after="0" w:line="329" w:lineRule="auto"/>
        <w:ind w:left="0" w:right="478" w:firstLine="0"/>
        <w:jc w:val="left"/>
        <w:rPr>
          <w:lang w:val="en-GB"/>
        </w:rPr>
      </w:pPr>
      <w:r w:rsidRPr="008A744B">
        <w:rPr>
          <w:rFonts w:ascii="Calibri" w:hAnsi="Calibri" w:cs="Calibri"/>
          <w:sz w:val="22"/>
          <w:lang w:val="en-GB"/>
        </w:rPr>
        <w:t>INTRODUCTION</w:t>
      </w:r>
      <w:r w:rsidR="00761A50" w:rsidRPr="008A744B">
        <w:rPr>
          <w:rFonts w:ascii="Calibri" w:hAnsi="Calibri" w:cs="Calibri"/>
          <w:sz w:val="22"/>
          <w:lang w:val="en-GB"/>
        </w:rPr>
        <w:t xml:space="preserve"> </w:t>
      </w:r>
      <w:r w:rsidRPr="008A744B">
        <w:rPr>
          <w:rFonts w:ascii="Calibri" w:hAnsi="Calibri" w:cs="Calibri"/>
          <w:sz w:val="22"/>
          <w:lang w:val="en-GB"/>
        </w:rPr>
        <w:t>................</w:t>
      </w:r>
      <w:r w:rsidR="00761A50" w:rsidRPr="008A744B">
        <w:rPr>
          <w:rFonts w:ascii="Calibri" w:hAnsi="Calibri" w:cs="Calibri"/>
          <w:sz w:val="22"/>
          <w:lang w:val="en-GB"/>
        </w:rPr>
        <w:t>................................</w:t>
      </w:r>
      <w:r w:rsidRPr="008A744B">
        <w:rPr>
          <w:rFonts w:ascii="Calibri" w:hAnsi="Calibri" w:cs="Calibri"/>
          <w:sz w:val="22"/>
          <w:lang w:val="en-GB"/>
        </w:rPr>
        <w:t>....................</w:t>
      </w:r>
      <w:r w:rsidR="00761A50" w:rsidRPr="008A744B">
        <w:rPr>
          <w:rFonts w:ascii="Calibri" w:hAnsi="Calibri" w:cs="Calibri"/>
          <w:sz w:val="22"/>
          <w:lang w:val="en-GB"/>
        </w:rPr>
        <w:t>.........</w:t>
      </w:r>
      <w:r w:rsidRPr="008A744B">
        <w:rPr>
          <w:rFonts w:ascii="Calibri" w:hAnsi="Calibri" w:cs="Calibri"/>
          <w:sz w:val="22"/>
          <w:lang w:val="en-GB"/>
        </w:rPr>
        <w:t>................................................3 MODEL COMPETITION DOCUMENTS .................</w:t>
      </w:r>
      <w:r w:rsidR="00761A50" w:rsidRPr="008A744B">
        <w:rPr>
          <w:rFonts w:ascii="Calibri" w:hAnsi="Calibri" w:cs="Calibri"/>
          <w:sz w:val="22"/>
          <w:lang w:val="en-GB"/>
        </w:rPr>
        <w:t>...............................</w:t>
      </w:r>
      <w:r w:rsidRPr="008A744B">
        <w:rPr>
          <w:rFonts w:ascii="Calibri" w:hAnsi="Calibri" w:cs="Calibri"/>
          <w:sz w:val="22"/>
          <w:lang w:val="en-GB"/>
        </w:rPr>
        <w:t>................</w:t>
      </w:r>
      <w:r w:rsidR="00761A50" w:rsidRPr="008A744B">
        <w:rPr>
          <w:rFonts w:ascii="Calibri" w:hAnsi="Calibri" w:cs="Calibri"/>
          <w:sz w:val="22"/>
          <w:lang w:val="en-GB"/>
        </w:rPr>
        <w:t>............................</w:t>
      </w:r>
      <w:r w:rsidRPr="008A744B">
        <w:rPr>
          <w:rFonts w:ascii="Calibri" w:hAnsi="Calibri" w:cs="Calibri"/>
          <w:sz w:val="22"/>
          <w:lang w:val="en-GB"/>
        </w:rPr>
        <w:t xml:space="preserve">4 </w:t>
      </w:r>
    </w:p>
    <w:p w14:paraId="5E479782" w14:textId="261A774D" w:rsidR="007F6BD9" w:rsidRPr="008A744B" w:rsidRDefault="007F6BD9" w:rsidP="00761A50">
      <w:pPr>
        <w:numPr>
          <w:ilvl w:val="0"/>
          <w:numId w:val="1"/>
        </w:numPr>
        <w:spacing w:after="48" w:line="259" w:lineRule="auto"/>
        <w:ind w:right="478" w:hanging="660"/>
        <w:jc w:val="left"/>
        <w:rPr>
          <w:lang w:val="en-GB"/>
        </w:rPr>
      </w:pPr>
      <w:r w:rsidRPr="008A744B">
        <w:rPr>
          <w:rFonts w:ascii="Calibri" w:hAnsi="Calibri" w:cs="Calibri"/>
          <w:sz w:val="22"/>
          <w:lang w:val="en-GB"/>
        </w:rPr>
        <w:t>GENERAL INFORMATION ON THE SUBJECT MATTER OF PROCUREMENT</w:t>
      </w:r>
      <w:r w:rsidR="00761A50" w:rsidRPr="008A744B">
        <w:rPr>
          <w:rFonts w:ascii="Calibri" w:hAnsi="Calibri" w:cs="Calibri"/>
          <w:sz w:val="22"/>
          <w:lang w:val="en-GB"/>
        </w:rPr>
        <w:t>…………………….</w:t>
      </w:r>
      <w:r w:rsidRPr="008A744B">
        <w:rPr>
          <w:rFonts w:ascii="Calibri" w:hAnsi="Calibri" w:cs="Calibri"/>
          <w:sz w:val="22"/>
          <w:lang w:val="en-GB"/>
        </w:rPr>
        <w:t xml:space="preserve">5 </w:t>
      </w:r>
    </w:p>
    <w:p w14:paraId="7B8C3CA6" w14:textId="407251BE" w:rsidR="007F6BD9" w:rsidRPr="008A744B" w:rsidRDefault="007F6BD9" w:rsidP="00761A50">
      <w:pPr>
        <w:numPr>
          <w:ilvl w:val="0"/>
          <w:numId w:val="1"/>
        </w:numPr>
        <w:spacing w:after="0" w:line="249" w:lineRule="auto"/>
        <w:ind w:right="478" w:hanging="660"/>
        <w:jc w:val="left"/>
        <w:rPr>
          <w:lang w:val="en-GB"/>
        </w:rPr>
      </w:pPr>
      <w:r w:rsidRPr="008A744B">
        <w:rPr>
          <w:rFonts w:ascii="Calibri" w:hAnsi="Calibri" w:cs="Calibri"/>
          <w:sz w:val="22"/>
          <w:lang w:val="en-GB"/>
        </w:rPr>
        <w:t xml:space="preserve">CRITERIA FOR QUALITATIVE SELECTION OF THE ECONOMIC OPERATOR (GROUNDS FOR EXCLUSION AND CRITERIA FOR SELECTION OF THE ECONOMIC OPERATOR), WITH INSTRUCTIONS ON HOW TO PROVE THE FULFILLMENT OF THESE </w:t>
      </w:r>
      <w:r w:rsidR="00761A50" w:rsidRPr="008A744B">
        <w:rPr>
          <w:rFonts w:ascii="Calibri" w:hAnsi="Calibri" w:cs="Calibri"/>
          <w:sz w:val="22"/>
          <w:lang w:val="en-GB"/>
        </w:rPr>
        <w:t xml:space="preserve">CRITERIA </w:t>
      </w:r>
      <w:r w:rsidR="00DF583F" w:rsidRPr="008A744B">
        <w:rPr>
          <w:lang w:val="en-GB"/>
        </w:rPr>
        <w:t>..................</w:t>
      </w:r>
      <w:r w:rsidRPr="008A744B">
        <w:rPr>
          <w:rFonts w:ascii="Calibri" w:hAnsi="Calibri" w:cs="Calibri"/>
          <w:sz w:val="22"/>
          <w:lang w:val="en-GB"/>
        </w:rPr>
        <w:t xml:space="preserve">6 </w:t>
      </w:r>
    </w:p>
    <w:p w14:paraId="4DFFB81F" w14:textId="21EB2701" w:rsidR="007F6BD9" w:rsidRPr="008A744B" w:rsidRDefault="007F6BD9" w:rsidP="00761A50">
      <w:pPr>
        <w:numPr>
          <w:ilvl w:val="0"/>
          <w:numId w:val="1"/>
        </w:numPr>
        <w:spacing w:after="0" w:line="249" w:lineRule="auto"/>
        <w:ind w:right="478" w:hanging="660"/>
        <w:jc w:val="left"/>
        <w:rPr>
          <w:lang w:val="en-GB"/>
        </w:rPr>
      </w:pPr>
      <w:r w:rsidRPr="008A744B">
        <w:rPr>
          <w:rFonts w:ascii="Calibri" w:hAnsi="Calibri" w:cs="Calibri"/>
          <w:sz w:val="22"/>
          <w:lang w:val="en-GB"/>
        </w:rPr>
        <w:t xml:space="preserve">TYPE, TECHNICAL CHARACTERISTICS (SPECIFICATIONS), QUALITY, QUANTITY AND DESCRIPTION OF GOODS, METHOD OF CONTROL AND QUALITY ASSURANCE, DELIVERY TIME, PLACE OF DELIVERY, POSSIBLE ADDITIONAL SERVICES, ETC. </w:t>
      </w:r>
      <w:r w:rsidR="00761A50" w:rsidRPr="008A744B">
        <w:rPr>
          <w:lang w:val="en-GB"/>
        </w:rPr>
        <w:t xml:space="preserve"> .</w:t>
      </w:r>
      <w:r w:rsidRPr="008A744B">
        <w:rPr>
          <w:rFonts w:ascii="Calibri" w:hAnsi="Calibri" w:cs="Calibri"/>
          <w:sz w:val="22"/>
          <w:lang w:val="en-GB"/>
        </w:rPr>
        <w:t xml:space="preserve">.......... 18 </w:t>
      </w:r>
    </w:p>
    <w:p w14:paraId="66475500" w14:textId="5B1E9D43" w:rsidR="007F6BD9" w:rsidRPr="008A744B" w:rsidRDefault="007F6BD9" w:rsidP="00761A50">
      <w:pPr>
        <w:numPr>
          <w:ilvl w:val="0"/>
          <w:numId w:val="1"/>
        </w:numPr>
        <w:spacing w:after="101" w:line="249" w:lineRule="auto"/>
        <w:ind w:right="478" w:hanging="660"/>
        <w:jc w:val="left"/>
        <w:rPr>
          <w:lang w:val="en-GB"/>
        </w:rPr>
      </w:pPr>
      <w:r w:rsidRPr="008A744B">
        <w:rPr>
          <w:rFonts w:ascii="Calibri" w:hAnsi="Calibri" w:cs="Calibri"/>
          <w:sz w:val="22"/>
          <w:lang w:val="en-GB"/>
        </w:rPr>
        <w:t>DATA REGARDING THE CRITERIA FOR AWARDING THE PUBLIC PROCUREMENT CONTRACT..............</w:t>
      </w:r>
      <w:r w:rsidR="00761A50" w:rsidRPr="008A744B">
        <w:rPr>
          <w:rFonts w:ascii="Calibri" w:hAnsi="Calibri" w:cs="Calibri"/>
          <w:sz w:val="22"/>
          <w:lang w:val="en-GB"/>
        </w:rPr>
        <w:t>..........................................................</w:t>
      </w:r>
      <w:r w:rsidRPr="008A744B">
        <w:rPr>
          <w:rFonts w:ascii="Calibri" w:hAnsi="Calibri" w:cs="Calibri"/>
          <w:sz w:val="22"/>
          <w:lang w:val="en-GB"/>
        </w:rPr>
        <w:t xml:space="preserve">............................................ 24 </w:t>
      </w:r>
    </w:p>
    <w:p w14:paraId="5994D5BD" w14:textId="378315AA" w:rsidR="007F6BD9" w:rsidRPr="008A744B" w:rsidRDefault="007F6BD9" w:rsidP="00761A50">
      <w:pPr>
        <w:numPr>
          <w:ilvl w:val="0"/>
          <w:numId w:val="1"/>
        </w:numPr>
        <w:spacing w:after="101" w:line="249" w:lineRule="auto"/>
        <w:ind w:right="478" w:hanging="660"/>
        <w:jc w:val="left"/>
        <w:rPr>
          <w:lang w:val="en-GB"/>
        </w:rPr>
      </w:pPr>
      <w:r w:rsidRPr="008A744B">
        <w:rPr>
          <w:rFonts w:ascii="Calibri" w:hAnsi="Calibri" w:cs="Calibri"/>
          <w:sz w:val="22"/>
          <w:lang w:val="en-GB"/>
        </w:rPr>
        <w:t>DATA ON THE BASIS OF WHICH THE BIDDERS PREPARE THE BID FORM............................</w:t>
      </w:r>
      <w:r w:rsidR="00761A50" w:rsidRPr="008A744B">
        <w:rPr>
          <w:rFonts w:ascii="Calibri" w:hAnsi="Calibri" w:cs="Calibri"/>
          <w:sz w:val="22"/>
          <w:lang w:val="en-GB"/>
        </w:rPr>
        <w:t>.........................................................</w:t>
      </w:r>
      <w:r w:rsidRPr="008A744B">
        <w:rPr>
          <w:rFonts w:ascii="Calibri" w:hAnsi="Calibri" w:cs="Calibri"/>
          <w:sz w:val="22"/>
          <w:lang w:val="en-GB"/>
        </w:rPr>
        <w:t xml:space="preserve">...................................... 28 </w:t>
      </w:r>
    </w:p>
    <w:p w14:paraId="3DD88D5A" w14:textId="4D818CB3" w:rsidR="007F6BD9" w:rsidRPr="008A744B" w:rsidRDefault="007F6BD9" w:rsidP="00761A50">
      <w:pPr>
        <w:numPr>
          <w:ilvl w:val="0"/>
          <w:numId w:val="1"/>
        </w:numPr>
        <w:spacing w:after="9" w:line="249" w:lineRule="auto"/>
        <w:ind w:right="478" w:hanging="660"/>
        <w:jc w:val="left"/>
        <w:rPr>
          <w:lang w:val="en-GB"/>
        </w:rPr>
      </w:pPr>
      <w:r w:rsidRPr="008A744B">
        <w:rPr>
          <w:rFonts w:ascii="Calibri" w:hAnsi="Calibri" w:cs="Calibri"/>
          <w:sz w:val="22"/>
          <w:lang w:val="en-GB"/>
        </w:rPr>
        <w:t>DATA ON THE BASIS OF WHICH THE BIDDERS PREPARE THE FORM OF THE STATEMENT ON FULFILLMENT OF THE CRITERIA FOR QUALITATIVE SELECTION OF THE ECONOMIC OPERATOR</w:t>
      </w:r>
      <w:r w:rsidR="00761A50" w:rsidRPr="008A744B">
        <w:rPr>
          <w:rFonts w:ascii="Calibri" w:hAnsi="Calibri" w:cs="Calibri"/>
          <w:sz w:val="22"/>
          <w:lang w:val="en-GB"/>
        </w:rPr>
        <w:t xml:space="preserve"> ……………………………………………………………………………………………………………….</w:t>
      </w:r>
      <w:r w:rsidRPr="008A744B">
        <w:rPr>
          <w:rFonts w:ascii="Calibri" w:hAnsi="Calibri" w:cs="Calibri"/>
          <w:sz w:val="22"/>
          <w:lang w:val="en-GB"/>
        </w:rPr>
        <w:t xml:space="preserve">29 </w:t>
      </w:r>
    </w:p>
    <w:p w14:paraId="37B3796E" w14:textId="45A17877" w:rsidR="007F6BD9" w:rsidRPr="008A744B" w:rsidRDefault="007F6BD9" w:rsidP="00761A50">
      <w:pPr>
        <w:numPr>
          <w:ilvl w:val="0"/>
          <w:numId w:val="1"/>
        </w:numPr>
        <w:spacing w:after="92" w:line="259" w:lineRule="auto"/>
        <w:ind w:right="478" w:hanging="660"/>
        <w:jc w:val="left"/>
        <w:rPr>
          <w:lang w:val="en-GB"/>
        </w:rPr>
      </w:pPr>
      <w:r w:rsidRPr="008A744B">
        <w:rPr>
          <w:rFonts w:ascii="Calibri" w:hAnsi="Calibri" w:cs="Calibri"/>
          <w:sz w:val="22"/>
          <w:lang w:val="en-GB"/>
        </w:rPr>
        <w:t>OFFER PREPARATION COSTS FORM</w:t>
      </w:r>
      <w:r w:rsidR="00761A50" w:rsidRPr="008A744B">
        <w:rPr>
          <w:rFonts w:ascii="Calibri" w:hAnsi="Calibri" w:cs="Calibri"/>
          <w:sz w:val="22"/>
          <w:lang w:val="en-GB"/>
        </w:rPr>
        <w:t>…………………………………….…………………………………….</w:t>
      </w:r>
      <w:r w:rsidRPr="008A744B">
        <w:rPr>
          <w:rFonts w:ascii="Calibri" w:hAnsi="Calibri" w:cs="Calibri"/>
          <w:sz w:val="22"/>
          <w:lang w:val="en-GB"/>
        </w:rPr>
        <w:t xml:space="preserve">30 </w:t>
      </w:r>
    </w:p>
    <w:p w14:paraId="7B465297" w14:textId="6DAF3725" w:rsidR="007F6BD9" w:rsidRPr="008A744B" w:rsidRDefault="007F6BD9" w:rsidP="00761A50">
      <w:pPr>
        <w:numPr>
          <w:ilvl w:val="0"/>
          <w:numId w:val="1"/>
        </w:numPr>
        <w:spacing w:after="92" w:line="259" w:lineRule="auto"/>
        <w:ind w:right="478" w:hanging="660"/>
        <w:jc w:val="left"/>
        <w:rPr>
          <w:lang w:val="en-GB"/>
        </w:rPr>
      </w:pPr>
      <w:r w:rsidRPr="008A744B">
        <w:rPr>
          <w:rFonts w:ascii="Calibri" w:hAnsi="Calibri" w:cs="Calibri"/>
          <w:sz w:val="22"/>
          <w:lang w:val="en-GB"/>
        </w:rPr>
        <w:t>PRICE STRUCTURE FORM</w:t>
      </w:r>
      <w:r w:rsidR="00761A50" w:rsidRPr="008A744B">
        <w:rPr>
          <w:rFonts w:ascii="Calibri" w:hAnsi="Calibri" w:cs="Calibri"/>
          <w:sz w:val="22"/>
          <w:lang w:val="en-GB"/>
        </w:rPr>
        <w:t xml:space="preserve"> …………………………………………………………………………………………31</w:t>
      </w:r>
    </w:p>
    <w:p w14:paraId="53DB5EB2" w14:textId="567D589C" w:rsidR="007F6BD9" w:rsidRPr="008A744B" w:rsidRDefault="00761A50" w:rsidP="00761A50">
      <w:pPr>
        <w:numPr>
          <w:ilvl w:val="0"/>
          <w:numId w:val="1"/>
        </w:numPr>
        <w:spacing w:after="92" w:line="259" w:lineRule="auto"/>
        <w:ind w:right="478" w:hanging="660"/>
        <w:jc w:val="left"/>
        <w:rPr>
          <w:lang w:val="en-GB"/>
        </w:rPr>
      </w:pPr>
      <w:r w:rsidRPr="008A744B">
        <w:rPr>
          <w:rFonts w:ascii="Calibri" w:hAnsi="Calibri" w:cs="Calibri"/>
          <w:sz w:val="22"/>
          <w:lang w:val="en-GB"/>
        </w:rPr>
        <w:t>CONTRACT MODEL ………………………………………………………………………………………………….32</w:t>
      </w:r>
    </w:p>
    <w:p w14:paraId="21CCA59D" w14:textId="744F9F4A" w:rsidR="007F6BD9" w:rsidRPr="008A744B" w:rsidRDefault="007F6BD9" w:rsidP="00761A50">
      <w:pPr>
        <w:numPr>
          <w:ilvl w:val="0"/>
          <w:numId w:val="1"/>
        </w:numPr>
        <w:spacing w:after="101" w:line="249" w:lineRule="auto"/>
        <w:ind w:right="478" w:hanging="660"/>
        <w:jc w:val="left"/>
        <w:rPr>
          <w:lang w:val="en-GB"/>
        </w:rPr>
      </w:pPr>
      <w:r w:rsidRPr="008A744B">
        <w:rPr>
          <w:rFonts w:ascii="Calibri" w:hAnsi="Calibri" w:cs="Calibri"/>
          <w:sz w:val="22"/>
          <w:lang w:val="en-GB"/>
        </w:rPr>
        <w:t xml:space="preserve">INSTRUCTIONS TO </w:t>
      </w:r>
      <w:r w:rsidR="008A744B">
        <w:rPr>
          <w:rFonts w:ascii="Calibri" w:hAnsi="Calibri" w:cs="Calibri"/>
          <w:sz w:val="22"/>
          <w:lang w:val="en-GB"/>
        </w:rPr>
        <w:t>ECONOMIC OPERATORS</w:t>
      </w:r>
      <w:r w:rsidRPr="008A744B">
        <w:rPr>
          <w:rFonts w:ascii="Calibri" w:hAnsi="Calibri" w:cs="Calibri"/>
          <w:sz w:val="22"/>
          <w:lang w:val="en-GB"/>
        </w:rPr>
        <w:t xml:space="preserve"> HOW TO MAKE AN OFFER...............................39 </w:t>
      </w:r>
    </w:p>
    <w:p w14:paraId="42FA2E6F" w14:textId="50C1ACBB" w:rsidR="007F6BD9" w:rsidRPr="008A744B" w:rsidRDefault="0030116A">
      <w:pPr>
        <w:spacing w:after="0" w:line="424" w:lineRule="auto"/>
        <w:ind w:left="0" w:right="28" w:firstLine="0"/>
        <w:jc w:val="right"/>
        <w:rPr>
          <w:rFonts w:ascii="Arial" w:hAnsi="Arial" w:cs="Arial"/>
          <w:b/>
          <w:sz w:val="22"/>
          <w:lang w:val="en-GB"/>
        </w:rPr>
      </w:pPr>
      <w:r w:rsidRPr="008A744B">
        <w:rPr>
          <w:noProof/>
          <w:lang w:val="en-GB" w:eastAsia="en-US"/>
        </w:rPr>
        <mc:AlternateContent>
          <mc:Choice Requires="wpg">
            <w:drawing>
              <wp:anchor distT="0" distB="0" distL="114300" distR="114300" simplePos="0" relativeHeight="251603968" behindDoc="0" locked="0" layoutInCell="1" allowOverlap="1" wp14:anchorId="3FE1A63E" wp14:editId="2BA76B07">
                <wp:simplePos x="0" y="0"/>
                <wp:positionH relativeFrom="page">
                  <wp:posOffset>304800</wp:posOffset>
                </wp:positionH>
                <wp:positionV relativeFrom="page">
                  <wp:posOffset>311150</wp:posOffset>
                </wp:positionV>
                <wp:extent cx="6350" cy="10072370"/>
                <wp:effectExtent l="0" t="0" r="12700" b="0"/>
                <wp:wrapSquare wrapText="bothSides"/>
                <wp:docPr id="156607272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72370"/>
                          <a:chOff x="0" y="0"/>
                          <a:chExt cx="6096" cy="10072116"/>
                        </a:xfrm>
                      </wpg:grpSpPr>
                      <wps:wsp>
                        <wps:cNvPr id="64425" name="Shape 6442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D29C2C" id="Group 428" o:spid="_x0000_s1026" style="position:absolute;margin-left:24pt;margin-top:24.5pt;width:.5pt;height:793.1pt;z-index:2516039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">
                <v:shape id="Shape 6442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04992" behindDoc="0" locked="0" layoutInCell="1" allowOverlap="1" wp14:anchorId="4EB35CC8" wp14:editId="4C3155CF">
                <wp:simplePos x="0" y="0"/>
                <wp:positionH relativeFrom="page">
                  <wp:posOffset>7251065</wp:posOffset>
                </wp:positionH>
                <wp:positionV relativeFrom="page">
                  <wp:posOffset>311150</wp:posOffset>
                </wp:positionV>
                <wp:extent cx="6350" cy="10072370"/>
                <wp:effectExtent l="0" t="0" r="12700" b="0"/>
                <wp:wrapSquare wrapText="bothSides"/>
                <wp:docPr id="199123407"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72370"/>
                          <a:chOff x="0" y="0"/>
                          <a:chExt cx="6096" cy="10072116"/>
                        </a:xfrm>
                      </wpg:grpSpPr>
                      <wps:wsp>
                        <wps:cNvPr id="64427" name="Shape 6442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1184772" id="Group 425" o:spid="_x0000_s1026" style="position:absolute;margin-left:570.95pt;margin-top:24.5pt;width:.5pt;height:793.1pt;z-index:2516049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">
                <v:shape id="Shape 6442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007F6BD9" w:rsidRPr="008A744B">
        <w:rPr>
          <w:rFonts w:ascii="Calibri" w:hAnsi="Calibri" w:cs="Calibri"/>
          <w:sz w:val="22"/>
          <w:lang w:val="en-GB"/>
        </w:rPr>
        <w:t xml:space="preserve">  </w:t>
      </w:r>
    </w:p>
    <w:p w14:paraId="12D42D39" w14:textId="77777777" w:rsidR="007F6BD9" w:rsidRPr="008A744B" w:rsidRDefault="007F6BD9">
      <w:pPr>
        <w:spacing w:after="0" w:line="424" w:lineRule="auto"/>
        <w:ind w:left="0" w:right="28" w:firstLine="0"/>
        <w:jc w:val="right"/>
        <w:rPr>
          <w:rFonts w:ascii="Arial" w:hAnsi="Arial" w:cs="Arial"/>
          <w:b/>
          <w:sz w:val="22"/>
          <w:lang w:val="en-GB"/>
        </w:rPr>
      </w:pPr>
    </w:p>
    <w:p w14:paraId="70D78F76" w14:textId="77777777" w:rsidR="007F6BD9" w:rsidRPr="008A744B" w:rsidRDefault="007F6BD9">
      <w:pPr>
        <w:spacing w:after="0" w:line="424" w:lineRule="auto"/>
        <w:ind w:left="0" w:right="28" w:firstLine="0"/>
        <w:jc w:val="right"/>
        <w:rPr>
          <w:rFonts w:ascii="Arial" w:hAnsi="Arial" w:cs="Arial"/>
          <w:b/>
          <w:sz w:val="22"/>
          <w:lang w:val="en-GB"/>
        </w:rPr>
      </w:pPr>
    </w:p>
    <w:p w14:paraId="18A7A512" w14:textId="77777777" w:rsidR="007F6BD9" w:rsidRPr="008A744B" w:rsidRDefault="007F6BD9">
      <w:pPr>
        <w:spacing w:after="0" w:line="424" w:lineRule="auto"/>
        <w:ind w:left="0" w:right="28" w:firstLine="0"/>
        <w:jc w:val="right"/>
        <w:rPr>
          <w:rFonts w:ascii="Arial" w:hAnsi="Arial" w:cs="Arial"/>
          <w:b/>
          <w:sz w:val="22"/>
          <w:lang w:val="en-GB"/>
        </w:rPr>
      </w:pPr>
    </w:p>
    <w:p w14:paraId="7274591C" w14:textId="77777777" w:rsidR="007F6BD9" w:rsidRPr="008A744B" w:rsidRDefault="007F6BD9">
      <w:pPr>
        <w:spacing w:after="0" w:line="424" w:lineRule="auto"/>
        <w:ind w:left="0" w:right="28" w:firstLine="0"/>
        <w:jc w:val="right"/>
        <w:rPr>
          <w:rFonts w:ascii="Arial" w:hAnsi="Arial" w:cs="Arial"/>
          <w:b/>
          <w:sz w:val="22"/>
          <w:lang w:val="en-GB"/>
        </w:rPr>
      </w:pPr>
    </w:p>
    <w:p w14:paraId="748B8280" w14:textId="77777777" w:rsidR="007F6BD9" w:rsidRPr="008A744B" w:rsidRDefault="007F6BD9">
      <w:pPr>
        <w:spacing w:after="0" w:line="424" w:lineRule="auto"/>
        <w:ind w:left="0" w:right="28" w:firstLine="0"/>
        <w:jc w:val="right"/>
        <w:rPr>
          <w:rFonts w:ascii="Arial" w:hAnsi="Arial" w:cs="Arial"/>
          <w:b/>
          <w:sz w:val="22"/>
          <w:lang w:val="en-GB"/>
        </w:rPr>
      </w:pPr>
    </w:p>
    <w:p w14:paraId="271A681B" w14:textId="77777777" w:rsidR="007F6BD9" w:rsidRPr="008A744B" w:rsidRDefault="007F6BD9">
      <w:pPr>
        <w:spacing w:after="0" w:line="424" w:lineRule="auto"/>
        <w:ind w:left="0" w:right="28" w:firstLine="0"/>
        <w:jc w:val="right"/>
        <w:rPr>
          <w:rFonts w:ascii="Arial" w:hAnsi="Arial" w:cs="Arial"/>
          <w:b/>
          <w:sz w:val="22"/>
          <w:lang w:val="en-GB"/>
        </w:rPr>
      </w:pPr>
    </w:p>
    <w:p w14:paraId="128DF81F" w14:textId="77777777" w:rsidR="00EF49B2" w:rsidRPr="008A744B" w:rsidRDefault="00EF49B2">
      <w:pPr>
        <w:spacing w:after="0" w:line="424" w:lineRule="auto"/>
        <w:ind w:left="0" w:right="28" w:firstLine="0"/>
        <w:jc w:val="right"/>
        <w:rPr>
          <w:rFonts w:ascii="Calibri" w:hAnsi="Calibri" w:cs="Calibri"/>
          <w:sz w:val="22"/>
          <w:lang w:val="en-GB"/>
        </w:rPr>
      </w:pPr>
    </w:p>
    <w:p w14:paraId="1B843627" w14:textId="77777777" w:rsidR="00EF49B2" w:rsidRPr="008A744B" w:rsidRDefault="00EF49B2">
      <w:pPr>
        <w:spacing w:after="0" w:line="424" w:lineRule="auto"/>
        <w:ind w:left="0" w:right="28" w:firstLine="0"/>
        <w:jc w:val="right"/>
        <w:rPr>
          <w:rFonts w:ascii="Calibri" w:hAnsi="Calibri" w:cs="Calibri"/>
          <w:sz w:val="22"/>
          <w:lang w:val="en-GB"/>
        </w:rPr>
      </w:pPr>
    </w:p>
    <w:p w14:paraId="3449F86E" w14:textId="77777777" w:rsidR="00EF49B2" w:rsidRPr="008A744B" w:rsidRDefault="00EF49B2">
      <w:pPr>
        <w:spacing w:after="0" w:line="424" w:lineRule="auto"/>
        <w:ind w:left="0" w:right="28" w:firstLine="0"/>
        <w:jc w:val="right"/>
        <w:rPr>
          <w:rFonts w:ascii="Calibri" w:hAnsi="Calibri" w:cs="Calibri"/>
          <w:sz w:val="22"/>
          <w:lang w:val="en-GB"/>
        </w:rPr>
      </w:pPr>
    </w:p>
    <w:p w14:paraId="010A89BF" w14:textId="77777777" w:rsidR="00EF49B2" w:rsidRPr="008A744B" w:rsidRDefault="00EF49B2">
      <w:pPr>
        <w:spacing w:after="0" w:line="424" w:lineRule="auto"/>
        <w:ind w:left="0" w:right="28" w:firstLine="0"/>
        <w:jc w:val="right"/>
        <w:rPr>
          <w:rFonts w:ascii="Calibri" w:hAnsi="Calibri" w:cs="Calibri"/>
          <w:sz w:val="22"/>
          <w:lang w:val="en-GB"/>
        </w:rPr>
      </w:pPr>
    </w:p>
    <w:p w14:paraId="67B68E43" w14:textId="6512C408" w:rsidR="00EF49B2" w:rsidRPr="008A744B" w:rsidRDefault="00EF49B2">
      <w:pPr>
        <w:spacing w:after="0" w:line="424" w:lineRule="auto"/>
        <w:ind w:left="0" w:right="28" w:firstLine="0"/>
        <w:jc w:val="right"/>
        <w:rPr>
          <w:rFonts w:ascii="Calibri" w:hAnsi="Calibri" w:cs="Calibri"/>
          <w:sz w:val="22"/>
          <w:lang w:val="en-GB"/>
        </w:rPr>
      </w:pPr>
    </w:p>
    <w:p w14:paraId="34E2984A" w14:textId="17D70F96" w:rsidR="00EF49B2" w:rsidRPr="008A744B" w:rsidRDefault="00EF49B2">
      <w:pPr>
        <w:spacing w:after="0" w:line="424" w:lineRule="auto"/>
        <w:ind w:left="0" w:right="28" w:firstLine="0"/>
        <w:jc w:val="right"/>
        <w:rPr>
          <w:rFonts w:ascii="Calibri" w:hAnsi="Calibri" w:cs="Calibri"/>
          <w:sz w:val="22"/>
          <w:lang w:val="en-GB"/>
        </w:rPr>
      </w:pPr>
    </w:p>
    <w:p w14:paraId="02F00FAD" w14:textId="77777777" w:rsidR="00EF49B2" w:rsidRPr="008A744B" w:rsidRDefault="00EF49B2">
      <w:pPr>
        <w:spacing w:after="0" w:line="424" w:lineRule="auto"/>
        <w:ind w:left="0" w:right="28" w:firstLine="0"/>
        <w:jc w:val="right"/>
        <w:rPr>
          <w:rFonts w:ascii="Calibri" w:hAnsi="Calibri" w:cs="Calibri"/>
          <w:sz w:val="22"/>
          <w:lang w:val="en-GB"/>
        </w:rPr>
      </w:pPr>
    </w:p>
    <w:p w14:paraId="3B18942C" w14:textId="5099B551" w:rsidR="007F6BD9" w:rsidRPr="008A744B" w:rsidRDefault="007F6BD9" w:rsidP="00EF49B2">
      <w:pPr>
        <w:spacing w:after="0" w:line="240" w:lineRule="auto"/>
        <w:ind w:left="0" w:right="28" w:firstLine="0"/>
        <w:jc w:val="right"/>
        <w:rPr>
          <w:lang w:val="en-GB"/>
        </w:rPr>
      </w:pPr>
      <w:r w:rsidRPr="008A744B">
        <w:rPr>
          <w:rFonts w:ascii="Calibri" w:hAnsi="Calibri" w:cs="Calibri"/>
          <w:sz w:val="22"/>
          <w:lang w:val="en-GB"/>
        </w:rPr>
        <w:t xml:space="preserve">ii </w:t>
      </w:r>
    </w:p>
    <w:p w14:paraId="4BBDCF62" w14:textId="0C7B99BF" w:rsidR="007F6BD9" w:rsidRPr="008A744B" w:rsidRDefault="007F6BD9" w:rsidP="00EF49B2">
      <w:pPr>
        <w:spacing w:after="0" w:line="259" w:lineRule="auto"/>
        <w:ind w:left="0" w:firstLine="0"/>
        <w:jc w:val="left"/>
        <w:rPr>
          <w:lang w:val="en-GB"/>
        </w:rPr>
        <w:sectPr w:rsidR="007F6BD9" w:rsidRPr="008A744B">
          <w:headerReference w:type="even" r:id="rId9"/>
          <w:headerReference w:type="default" r:id="rId10"/>
          <w:footerReference w:type="even" r:id="rId11"/>
          <w:footerReference w:type="default" r:id="rId12"/>
          <w:headerReference w:type="first" r:id="rId13"/>
          <w:footerReference w:type="first" r:id="rId14"/>
          <w:pgSz w:w="11906" w:h="16838"/>
          <w:pgMar w:top="1496" w:right="1438" w:bottom="718" w:left="1440" w:header="720" w:footer="478" w:gutter="0"/>
          <w:cols w:space="720"/>
        </w:sectPr>
      </w:pPr>
      <w:r w:rsidRPr="008A744B">
        <w:rPr>
          <w:rFonts w:ascii="Calibri" w:hAnsi="Calibri" w:cs="Calibri"/>
          <w:sz w:val="22"/>
          <w:lang w:val="en-GB"/>
        </w:rPr>
        <w:lastRenderedPageBreak/>
        <w:t xml:space="preserve"> </w:t>
      </w:r>
    </w:p>
    <w:p w14:paraId="1779D3C4" w14:textId="25C7BE66" w:rsidR="007F6BD9" w:rsidRPr="008A744B" w:rsidRDefault="007F6BD9" w:rsidP="008761A3">
      <w:pPr>
        <w:pStyle w:val="Heading1"/>
        <w:spacing w:after="0" w:line="259" w:lineRule="auto"/>
        <w:ind w:left="-5" w:hanging="10"/>
        <w:jc w:val="left"/>
        <w:rPr>
          <w:b w:val="0"/>
          <w:lang w:val="en-GB"/>
        </w:rPr>
      </w:pPr>
      <w:r w:rsidRPr="008A744B">
        <w:rPr>
          <w:b w:val="0"/>
          <w:color w:val="004A9D"/>
          <w:sz w:val="46"/>
          <w:lang w:val="en-GB"/>
        </w:rPr>
        <w:lastRenderedPageBreak/>
        <w:t xml:space="preserve">INTRODUCTION  </w:t>
      </w:r>
    </w:p>
    <w:p w14:paraId="37BDC37F" w14:textId="1A869754" w:rsidR="007F6BD9" w:rsidRPr="008A744B" w:rsidRDefault="007F6BD9" w:rsidP="006858F7">
      <w:pPr>
        <w:spacing w:after="171" w:line="240" w:lineRule="auto"/>
        <w:ind w:left="-5" w:right="-5"/>
        <w:rPr>
          <w:lang w:val="en-GB"/>
        </w:rPr>
      </w:pPr>
      <w:r w:rsidRPr="008A744B">
        <w:rPr>
          <w:color w:val="212529"/>
          <w:lang w:val="en-GB"/>
        </w:rPr>
        <w:t xml:space="preserve">Amendments to the Law on Public Procurement (“Official Gazette of the Republic of Serbia”, Nos. 91/19 and 92/23, hereinafter referred to as: </w:t>
      </w:r>
      <w:r w:rsidR="00196361" w:rsidRPr="008A744B">
        <w:rPr>
          <w:color w:val="212529"/>
          <w:lang w:val="en-GB"/>
        </w:rPr>
        <w:t xml:space="preserve">the </w:t>
      </w:r>
      <w:r w:rsidRPr="008A744B">
        <w:rPr>
          <w:color w:val="212529"/>
          <w:lang w:val="en-GB"/>
        </w:rPr>
        <w:t>PPL), in addition to the principles of economy and efficiency, introduced the principle of environmental protection. In this sense, an obligation has been introduced for contracting authorit</w:t>
      </w:r>
      <w:r w:rsidR="00DF583F" w:rsidRPr="008A744B">
        <w:rPr>
          <w:color w:val="212529"/>
          <w:lang w:val="en-GB"/>
        </w:rPr>
        <w:t>ie</w:t>
      </w:r>
      <w:r w:rsidRPr="008A744B">
        <w:rPr>
          <w:color w:val="212529"/>
          <w:lang w:val="en-GB"/>
        </w:rPr>
        <w:t>s to procure goods, services or works that have a minimal impact on the environment, which is in line with the goals defined by valid public policy documents</w:t>
      </w:r>
      <w:r w:rsidR="008761A3" w:rsidRPr="008A744B">
        <w:rPr>
          <w:color w:val="212529"/>
          <w:vertAlign w:val="superscript"/>
          <w:lang w:val="en-GB"/>
        </w:rPr>
        <w:footnoteReference w:id="1"/>
      </w:r>
      <w:r w:rsidR="008761A3" w:rsidRPr="008A744B">
        <w:rPr>
          <w:color w:val="212529"/>
          <w:lang w:val="en-GB"/>
        </w:rPr>
        <w:t xml:space="preserve"> </w:t>
      </w:r>
      <w:r w:rsidRPr="008A744B">
        <w:rPr>
          <w:color w:val="212529"/>
          <w:lang w:val="en-GB"/>
        </w:rPr>
        <w:t xml:space="preserve">aimed at environmental protection.   </w:t>
      </w:r>
    </w:p>
    <w:p w14:paraId="0601A8F2" w14:textId="3AB2AC2D" w:rsidR="007F6BD9" w:rsidRPr="008A744B" w:rsidRDefault="0030116A" w:rsidP="006858F7">
      <w:pPr>
        <w:spacing w:after="171" w:line="240" w:lineRule="auto"/>
        <w:ind w:left="-5" w:right="-5"/>
        <w:rPr>
          <w:lang w:val="en-GB"/>
        </w:rPr>
      </w:pPr>
      <w:r w:rsidRPr="008A744B">
        <w:rPr>
          <w:noProof/>
          <w:lang w:val="en-GB" w:eastAsia="en-US"/>
        </w:rPr>
        <mc:AlternateContent>
          <mc:Choice Requires="wpg">
            <w:drawing>
              <wp:anchor distT="0" distB="0" distL="114300" distR="114300" simplePos="0" relativeHeight="251606016" behindDoc="0" locked="0" layoutInCell="1" allowOverlap="1" wp14:anchorId="51FB50B4" wp14:editId="1DB83079">
                <wp:simplePos x="0" y="0"/>
                <wp:positionH relativeFrom="page">
                  <wp:posOffset>304800</wp:posOffset>
                </wp:positionH>
                <wp:positionV relativeFrom="page">
                  <wp:posOffset>311150</wp:posOffset>
                </wp:positionV>
                <wp:extent cx="6350" cy="10069195"/>
                <wp:effectExtent l="0" t="0" r="12700" b="0"/>
                <wp:wrapSquare wrapText="bothSides"/>
                <wp:docPr id="3202821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29" name="Shape 6442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9950767" id="Group 422" o:spid="_x0000_s1026" style="position:absolute;margin-left:24pt;margin-top:24.5pt;width:.5pt;height:792.85pt;z-index:25160601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t0ubbUgIAAKgFAAAOAAAAAAAAAAAAAAAAAC4CAABkcnMvZTJvRG9jLnhtbFBLAQItABQA&#10;BgAIAAAAIQAPB1S73gAAAAkBAAAPAAAAAAAAAAAAAAAAAKwEAABkcnMvZG93bnJldi54bWxQSwUG&#10;AAAAAAQABADzAAAAtwUAAAAA&#10;">
                <v:shape id="Shape 6442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07040" behindDoc="0" locked="0" layoutInCell="1" allowOverlap="1" wp14:anchorId="3153E062" wp14:editId="415C75AE">
                <wp:simplePos x="0" y="0"/>
                <wp:positionH relativeFrom="page">
                  <wp:posOffset>7252970</wp:posOffset>
                </wp:positionH>
                <wp:positionV relativeFrom="page">
                  <wp:posOffset>311150</wp:posOffset>
                </wp:positionV>
                <wp:extent cx="6350" cy="10069195"/>
                <wp:effectExtent l="0" t="0" r="12700" b="0"/>
                <wp:wrapSquare wrapText="bothSides"/>
                <wp:docPr id="1268531604"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31" name="Shape 6443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8B7E130" id="Group 419" o:spid="_x0000_s1026" style="position:absolute;margin-left:571.1pt;margin-top:24.5pt;width:.5pt;height:792.85pt;z-index:25160704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CSz/KZSAgAAqAUAAA4AAAAAAAAAAAAAAAAALgIAAGRycy9lMm9Eb2MueG1sUEsB&#10;Ai0AFAAGAAgAAAAhADAXG1fjAAAADQEAAA8AAAAAAAAAAAAAAAAArAQAAGRycy9kb3ducmV2Lnht&#10;bFBLBQYAAAAABAAEAPMAAAC8BQAAAAA=&#10;">
                <v:shape id="Shape 6443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color w:val="212529"/>
          <w:lang w:val="en-GB"/>
        </w:rPr>
        <w:t>In addition to introducing the principles of environmental protection, in accordance with the legal powers from Article 134a of the Law on Public Procurement, the Office for Public Procurement adopted the Rulebook on the types of goods for which the contracting authorities are obliged to apply environmental aspects in public procurement procedures (“Official Gazette of the Republic of Serba”, No. 115/23), which prescribes the obligation to apply environmental aspects when determining technical specifications, criteria for the selection of</w:t>
      </w:r>
      <w:r w:rsidR="00586049" w:rsidRPr="008A744B">
        <w:rPr>
          <w:color w:val="212529"/>
          <w:lang w:val="en-GB"/>
        </w:rPr>
        <w:t xml:space="preserve"> an economic operator</w:t>
      </w:r>
      <w:r w:rsidR="007F6BD9" w:rsidRPr="008A744B">
        <w:rPr>
          <w:color w:val="212529"/>
          <w:lang w:val="en-GB"/>
        </w:rPr>
        <w:t xml:space="preserve">, criteria for the award of contracts or conditions for the execution of public procurement contracts, in public procurement procedures. This Rulebook stipulates the mandatory application of environmental aspects when purchasing photocopier paper, computer equipment (desktop computers, laptop computers and monitors), office electronic equipment (printers, scanners, multifunctional devices, etc.), air conditioning (standard air conditioning, inverter air conditioners for heating and cooling, etc.) and cleaning products (hard surface cleaning products, textile cleaning products, etc.).   </w:t>
      </w:r>
    </w:p>
    <w:p w14:paraId="08BAFC2C" w14:textId="77777777" w:rsidR="007F6BD9" w:rsidRPr="008A744B" w:rsidRDefault="007F6BD9" w:rsidP="006858F7">
      <w:pPr>
        <w:spacing w:after="171" w:line="240" w:lineRule="auto"/>
        <w:ind w:left="-5" w:right="-5"/>
        <w:rPr>
          <w:lang w:val="en-GB"/>
        </w:rPr>
      </w:pPr>
      <w:r w:rsidRPr="008A744B">
        <w:rPr>
          <w:color w:val="212529"/>
          <w:lang w:val="en-GB"/>
        </w:rPr>
        <w:t xml:space="preserve">New legal solutions should contribute to raising the level of awareness of participants in public procurement procedures about the importance of environmental protection, as well as more frequent application of ecological aspects in public procurement, i.e., a significantly higher number of green public procurements compared to the previous period.  </w:t>
      </w:r>
    </w:p>
    <w:p w14:paraId="0868D691" w14:textId="3B33ACB0" w:rsidR="007F6BD9" w:rsidRPr="008A744B" w:rsidRDefault="007F6BD9" w:rsidP="006858F7">
      <w:pPr>
        <w:spacing w:after="99" w:line="240" w:lineRule="auto"/>
        <w:ind w:left="-5" w:right="-5"/>
        <w:rPr>
          <w:lang w:val="en-GB"/>
        </w:rPr>
      </w:pPr>
      <w:r w:rsidRPr="008A744B">
        <w:rPr>
          <w:color w:val="212529"/>
          <w:lang w:val="en-GB"/>
        </w:rPr>
        <w:t xml:space="preserve">Within the project </w:t>
      </w:r>
      <w:r w:rsidR="009C1E70">
        <w:rPr>
          <w:color w:val="212529"/>
          <w:lang w:val="en-GB"/>
        </w:rPr>
        <w:t>“</w:t>
      </w:r>
      <w:r w:rsidRPr="008A744B">
        <w:rPr>
          <w:color w:val="212529"/>
          <w:lang w:val="en-GB"/>
        </w:rPr>
        <w:t xml:space="preserve">Public Procurement and Good Governance for Greater Competitiveness" implemented by NALED with the support of the Swedish Agency for International Development and Cooperation </w:t>
      </w:r>
      <w:r w:rsidR="009C1E70">
        <w:rPr>
          <w:color w:val="212529"/>
          <w:lang w:val="en-GB"/>
        </w:rPr>
        <w:t>–</w:t>
      </w:r>
      <w:r w:rsidRPr="008A744B">
        <w:rPr>
          <w:color w:val="212529"/>
          <w:lang w:val="en-GB"/>
        </w:rPr>
        <w:t xml:space="preserve"> SIDA, with the aim of strengthening the capacity of contracting authorities through familiari</w:t>
      </w:r>
      <w:r w:rsidR="00586049" w:rsidRPr="008A744B">
        <w:rPr>
          <w:color w:val="212529"/>
          <w:lang w:val="en-GB"/>
        </w:rPr>
        <w:t>s</w:t>
      </w:r>
      <w:r w:rsidRPr="008A744B">
        <w:rPr>
          <w:color w:val="212529"/>
          <w:lang w:val="en-GB"/>
        </w:rPr>
        <w:t>ation with examples of environmental aspects in public procurement procedures where their application is mandatory, this tender documentation model was prepared for the public procurement of office electronic equipment (printers, scanners and multifunctional devices).</w:t>
      </w:r>
      <w:r w:rsidRPr="008A744B">
        <w:rPr>
          <w:lang w:val="en-GB"/>
        </w:rPr>
        <w:t xml:space="preserve"> </w:t>
      </w:r>
    </w:p>
    <w:p w14:paraId="38FC1D17" w14:textId="414950C1" w:rsidR="007F6BD9" w:rsidRPr="008A744B" w:rsidRDefault="007F6BD9">
      <w:pPr>
        <w:spacing w:after="0" w:line="259" w:lineRule="auto"/>
        <w:ind w:left="0" w:firstLine="0"/>
        <w:jc w:val="left"/>
        <w:rPr>
          <w:lang w:val="en-GB"/>
        </w:rPr>
      </w:pPr>
      <w:r w:rsidRPr="008A744B">
        <w:rPr>
          <w:rFonts w:ascii="Calibri" w:hAnsi="Calibri" w:cs="Calibri"/>
          <w:sz w:val="22"/>
          <w:lang w:val="en-GB"/>
        </w:rPr>
        <w:t xml:space="preserve"> </w:t>
      </w:r>
    </w:p>
    <w:p w14:paraId="3AF4DFD6" w14:textId="77777777" w:rsidR="007F6BD9" w:rsidRPr="008A744B" w:rsidRDefault="007F6BD9">
      <w:pPr>
        <w:pStyle w:val="Heading1"/>
        <w:spacing w:after="0" w:line="259" w:lineRule="auto"/>
        <w:ind w:left="-5" w:hanging="10"/>
        <w:jc w:val="left"/>
        <w:rPr>
          <w:b w:val="0"/>
          <w:lang w:val="en-GB"/>
        </w:rPr>
      </w:pPr>
      <w:r w:rsidRPr="008A744B">
        <w:rPr>
          <w:b w:val="0"/>
          <w:color w:val="004A9D"/>
          <w:sz w:val="46"/>
          <w:lang w:val="en-GB"/>
        </w:rPr>
        <w:lastRenderedPageBreak/>
        <w:t xml:space="preserve">TENDER DOCUMENTATION MODEL </w:t>
      </w:r>
    </w:p>
    <w:p w14:paraId="5F3BDE78" w14:textId="77777777" w:rsidR="007F6BD9" w:rsidRPr="008A744B" w:rsidRDefault="007F6BD9">
      <w:pPr>
        <w:spacing w:after="211" w:line="259" w:lineRule="auto"/>
        <w:ind w:left="0" w:firstLine="0"/>
        <w:jc w:val="left"/>
        <w:rPr>
          <w:lang w:val="en-GB"/>
        </w:rPr>
      </w:pPr>
      <w:r w:rsidRPr="008A744B">
        <w:rPr>
          <w:rFonts w:ascii="Calibri" w:hAnsi="Calibri" w:cs="Calibri"/>
          <w:sz w:val="22"/>
          <w:lang w:val="en-GB"/>
        </w:rPr>
        <w:t xml:space="preserve"> </w:t>
      </w:r>
    </w:p>
    <w:p w14:paraId="16D2979C" w14:textId="77777777" w:rsidR="007F6BD9" w:rsidRPr="008A744B" w:rsidRDefault="007F6BD9">
      <w:pPr>
        <w:spacing w:after="157" w:line="259" w:lineRule="auto"/>
        <w:ind w:left="-5"/>
        <w:jc w:val="left"/>
        <w:rPr>
          <w:lang w:val="en-GB"/>
        </w:rPr>
      </w:pPr>
      <w:r w:rsidRPr="008A744B">
        <w:rPr>
          <w:b/>
          <w:color w:val="14196B"/>
          <w:lang w:val="en-GB"/>
        </w:rPr>
        <w:t>Type of public procurement procedure:</w:t>
      </w:r>
      <w:r w:rsidRPr="008A744B">
        <w:rPr>
          <w:lang w:val="en-GB"/>
        </w:rPr>
        <w:t xml:space="preserve"> Open procedure </w:t>
      </w:r>
    </w:p>
    <w:p w14:paraId="280EF25F" w14:textId="77777777" w:rsidR="007F6BD9" w:rsidRPr="008A744B" w:rsidRDefault="007F6BD9">
      <w:pPr>
        <w:spacing w:after="157" w:line="259" w:lineRule="auto"/>
        <w:ind w:left="-5"/>
        <w:jc w:val="left"/>
        <w:rPr>
          <w:lang w:val="en-GB"/>
        </w:rPr>
      </w:pPr>
      <w:r w:rsidRPr="008A744B">
        <w:rPr>
          <w:b/>
          <w:color w:val="14196B"/>
          <w:lang w:val="en-GB"/>
        </w:rPr>
        <w:t>Type of procurement subject matter:</w:t>
      </w:r>
      <w:r w:rsidRPr="008A744B">
        <w:rPr>
          <w:lang w:val="en-GB"/>
        </w:rPr>
        <w:t xml:space="preserve"> Goods </w:t>
      </w:r>
    </w:p>
    <w:p w14:paraId="6074F0EA" w14:textId="53B23518" w:rsidR="007F6BD9" w:rsidRPr="008A744B" w:rsidRDefault="007F6BD9">
      <w:pPr>
        <w:ind w:left="-5" w:right="5"/>
        <w:rPr>
          <w:lang w:val="en-GB"/>
        </w:rPr>
      </w:pPr>
      <w:r w:rsidRPr="008A744B">
        <w:rPr>
          <w:b/>
          <w:color w:val="14196B"/>
          <w:lang w:val="en-GB"/>
        </w:rPr>
        <w:t>Subject matter of public procurement:</w:t>
      </w:r>
      <w:r w:rsidRPr="008A744B">
        <w:rPr>
          <w:lang w:val="en-GB"/>
        </w:rPr>
        <w:t xml:space="preserve"> Office electronic equipment </w:t>
      </w:r>
      <w:r w:rsidR="009C1E70">
        <w:rPr>
          <w:lang w:val="en-GB"/>
        </w:rPr>
        <w:t>–</w:t>
      </w:r>
      <w:r w:rsidRPr="008A744B">
        <w:rPr>
          <w:lang w:val="en-GB"/>
        </w:rPr>
        <w:t xml:space="preserve"> Scanners, printers and multifunctional devices </w:t>
      </w:r>
    </w:p>
    <w:p w14:paraId="014B2903" w14:textId="5300F22F" w:rsidR="007F6BD9" w:rsidRPr="008A744B" w:rsidRDefault="007F6BD9">
      <w:pPr>
        <w:ind w:left="-5" w:right="5"/>
        <w:rPr>
          <w:lang w:val="en-GB"/>
        </w:rPr>
      </w:pPr>
      <w:r w:rsidRPr="008A744B">
        <w:rPr>
          <w:b/>
          <w:color w:val="14196B"/>
          <w:lang w:val="en-GB"/>
        </w:rPr>
        <w:t>ORN:</w:t>
      </w:r>
      <w:r w:rsidRPr="008A744B">
        <w:rPr>
          <w:lang w:val="en-GB"/>
        </w:rPr>
        <w:t xml:space="preserve"> 30232110 – Laser printers; 30216110 </w:t>
      </w:r>
      <w:r w:rsidR="009C1E70">
        <w:rPr>
          <w:lang w:val="en-GB"/>
        </w:rPr>
        <w:t>–</w:t>
      </w:r>
      <w:r w:rsidRPr="008A744B">
        <w:rPr>
          <w:lang w:val="en-GB"/>
        </w:rPr>
        <w:t xml:space="preserve"> Scanners for computers </w:t>
      </w:r>
    </w:p>
    <w:p w14:paraId="3B711010" w14:textId="64758BE1" w:rsidR="007F6BD9" w:rsidRPr="008A744B" w:rsidRDefault="007F6BD9">
      <w:pPr>
        <w:spacing w:after="192"/>
        <w:ind w:left="-5" w:right="5"/>
        <w:rPr>
          <w:lang w:val="en-GB"/>
        </w:rPr>
      </w:pPr>
      <w:r w:rsidRPr="008A744B">
        <w:rPr>
          <w:b/>
          <w:color w:val="14196B"/>
          <w:lang w:val="en-GB"/>
        </w:rPr>
        <w:t>Ecological aspects:</w:t>
      </w:r>
      <w:r w:rsidRPr="008A744B">
        <w:rPr>
          <w:lang w:val="en-GB"/>
        </w:rPr>
        <w:t xml:space="preserve"> In accordance with Article 134a of the Public Procurement Law and the Rulebook on types of goods for which contracting authorities are obliged to apply environmental aspects in public procurement procedures (“Official Gazette of the Republic of Serb</w:t>
      </w:r>
      <w:r w:rsidR="00F05D31" w:rsidRPr="008A744B">
        <w:rPr>
          <w:lang w:val="en-GB"/>
        </w:rPr>
        <w:t>i</w:t>
      </w:r>
      <w:r w:rsidRPr="008A744B">
        <w:rPr>
          <w:lang w:val="en-GB"/>
        </w:rPr>
        <w:t xml:space="preserve">a”, No. 115/23), in this tender model environmental aspects of the documentation were applied within: </w:t>
      </w:r>
    </w:p>
    <w:p w14:paraId="7B820396" w14:textId="77777777" w:rsidR="007F6BD9" w:rsidRPr="008A744B" w:rsidRDefault="007F6BD9">
      <w:pPr>
        <w:numPr>
          <w:ilvl w:val="0"/>
          <w:numId w:val="2"/>
        </w:numPr>
        <w:spacing w:after="8"/>
        <w:ind w:right="5" w:hanging="360"/>
        <w:rPr>
          <w:lang w:val="en-GB"/>
        </w:rPr>
      </w:pPr>
      <w:r w:rsidRPr="008A744B">
        <w:rPr>
          <w:lang w:val="en-GB"/>
        </w:rPr>
        <w:t xml:space="preserve">technical specification.  </w:t>
      </w:r>
    </w:p>
    <w:p w14:paraId="50933D38" w14:textId="6D05D46A" w:rsidR="00DF583F" w:rsidRPr="008A744B" w:rsidRDefault="0030116A">
      <w:pPr>
        <w:numPr>
          <w:ilvl w:val="0"/>
          <w:numId w:val="2"/>
        </w:numPr>
        <w:spacing w:after="4"/>
        <w:ind w:right="5" w:hanging="360"/>
        <w:rPr>
          <w:lang w:val="en-GB"/>
        </w:rPr>
      </w:pPr>
      <w:r w:rsidRPr="008A744B">
        <w:rPr>
          <w:noProof/>
          <w:lang w:val="en-GB" w:eastAsia="en-US"/>
        </w:rPr>
        <mc:AlternateContent>
          <mc:Choice Requires="wpg">
            <w:drawing>
              <wp:anchor distT="0" distB="0" distL="114300" distR="114300" simplePos="0" relativeHeight="251608064" behindDoc="0" locked="0" layoutInCell="1" allowOverlap="1" wp14:anchorId="5105CD5A" wp14:editId="405246F5">
                <wp:simplePos x="0" y="0"/>
                <wp:positionH relativeFrom="page">
                  <wp:posOffset>304800</wp:posOffset>
                </wp:positionH>
                <wp:positionV relativeFrom="page">
                  <wp:posOffset>311150</wp:posOffset>
                </wp:positionV>
                <wp:extent cx="6350" cy="10069195"/>
                <wp:effectExtent l="0" t="0" r="12700" b="0"/>
                <wp:wrapSquare wrapText="bothSides"/>
                <wp:docPr id="25623285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35" name="Shape 6443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5C4266F" id="Group 413" o:spid="_x0000_s1026" style="position:absolute;margin-left:24pt;margin-top:24.5pt;width:.5pt;height:792.85pt;z-index:25160806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R+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5zeL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BYZOR+UgIAAKgFAAAOAAAAAAAAAAAAAAAAAC4CAABkcnMvZTJvRG9jLnhtbFBLAQItABQA&#10;BgAIAAAAIQAPB1S73gAAAAkBAAAPAAAAAAAAAAAAAAAAAKwEAABkcnMvZG93bnJldi54bWxQSwUG&#10;AAAAAAQABADzAAAAtwUAAAAA&#10;">
                <v:shape id="Shape 6443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09088" behindDoc="0" locked="0" layoutInCell="1" allowOverlap="1" wp14:anchorId="66A3DC1F" wp14:editId="3DD19A60">
                <wp:simplePos x="0" y="0"/>
                <wp:positionH relativeFrom="page">
                  <wp:posOffset>7252970</wp:posOffset>
                </wp:positionH>
                <wp:positionV relativeFrom="page">
                  <wp:posOffset>311150</wp:posOffset>
                </wp:positionV>
                <wp:extent cx="6350" cy="10069195"/>
                <wp:effectExtent l="0" t="0" r="12700" b="0"/>
                <wp:wrapSquare wrapText="bothSides"/>
                <wp:docPr id="156350338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37" name="Shape 6443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B315B1C" id="Group 410" o:spid="_x0000_s1026" style="position:absolute;margin-left:571.1pt;margin-top:24.5pt;width:.5pt;height:792.85pt;z-index:25160908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OYP6BJSAgAAqAUAAA4AAAAAAAAAAAAAAAAALgIAAGRycy9lMm9Eb2MueG1sUEsB&#10;Ai0AFAAGAAgAAAAhADAXG1fjAAAADQEAAA8AAAAAAAAAAAAAAAAArAQAAGRycy9kb3ducmV2Lnht&#10;bFBLBQYAAAAABAAEAPMAAAC8BQAAAAA=&#10;">
                <v:shape id="Shape 6443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criteria for the qualitative selection of</w:t>
      </w:r>
      <w:r w:rsidR="00586049" w:rsidRPr="008A744B">
        <w:rPr>
          <w:lang w:val="en-GB"/>
        </w:rPr>
        <w:t xml:space="preserve"> an economic operator</w:t>
      </w:r>
      <w:r w:rsidR="007F6BD9" w:rsidRPr="008A744B">
        <w:rPr>
          <w:lang w:val="en-GB"/>
        </w:rPr>
        <w:t xml:space="preserve">, </w:t>
      </w:r>
    </w:p>
    <w:p w14:paraId="45D08BA0" w14:textId="6238AA27" w:rsidR="007F6BD9" w:rsidRPr="008A744B" w:rsidRDefault="007F6BD9">
      <w:pPr>
        <w:numPr>
          <w:ilvl w:val="0"/>
          <w:numId w:val="2"/>
        </w:numPr>
        <w:spacing w:after="4"/>
        <w:ind w:right="5" w:hanging="360"/>
        <w:rPr>
          <w:lang w:val="en-GB"/>
        </w:rPr>
      </w:pPr>
      <w:r w:rsidRPr="008A744B">
        <w:rPr>
          <w:lang w:val="en-GB"/>
        </w:rPr>
        <w:t xml:space="preserve">criteria for the award of contracts and  </w:t>
      </w:r>
    </w:p>
    <w:p w14:paraId="6C8955F5" w14:textId="77777777" w:rsidR="007F6BD9" w:rsidRPr="008A744B" w:rsidRDefault="007F6BD9">
      <w:pPr>
        <w:numPr>
          <w:ilvl w:val="0"/>
          <w:numId w:val="2"/>
        </w:numPr>
        <w:spacing w:after="0"/>
        <w:ind w:right="5" w:hanging="360"/>
        <w:rPr>
          <w:lang w:val="en-GB"/>
        </w:rPr>
      </w:pPr>
      <w:r w:rsidRPr="008A744B">
        <w:rPr>
          <w:lang w:val="en-GB"/>
        </w:rPr>
        <w:t xml:space="preserve">special conditions for contract execution </w:t>
      </w:r>
    </w:p>
    <w:p w14:paraId="6BB39A3A" w14:textId="77777777" w:rsidR="007F6BD9" w:rsidRPr="008A744B" w:rsidRDefault="007F6BD9">
      <w:pPr>
        <w:spacing w:after="0" w:line="259" w:lineRule="auto"/>
        <w:ind w:left="0" w:firstLine="0"/>
        <w:jc w:val="left"/>
        <w:rPr>
          <w:lang w:val="en-GB"/>
        </w:rPr>
      </w:pPr>
      <w:r w:rsidRPr="008A744B">
        <w:rPr>
          <w:rFonts w:ascii="Century Gothic" w:hAnsi="Century Gothic" w:cs="Century Gothic"/>
          <w:color w:val="0E0E67"/>
          <w:sz w:val="28"/>
          <w:lang w:val="en-GB"/>
        </w:rPr>
        <w:t xml:space="preserve"> </w:t>
      </w:r>
    </w:p>
    <w:tbl>
      <w:tblPr>
        <w:tblW w:w="9018" w:type="dxa"/>
        <w:tblInd w:w="6" w:type="dxa"/>
        <w:shd w:val="clear" w:color="auto" w:fill="E7E6E6" w:themeFill="background2"/>
        <w:tblCellMar>
          <w:top w:w="88" w:type="dxa"/>
          <w:left w:w="107" w:type="dxa"/>
          <w:right w:w="41" w:type="dxa"/>
        </w:tblCellMar>
        <w:tblLook w:val="04A0" w:firstRow="1" w:lastRow="0" w:firstColumn="1" w:lastColumn="0" w:noHBand="0" w:noVBand="1"/>
      </w:tblPr>
      <w:tblGrid>
        <w:gridCol w:w="9018"/>
      </w:tblGrid>
      <w:tr w:rsidR="007F6BD9" w:rsidRPr="008A744B" w14:paraId="64E3C5C3" w14:textId="77777777" w:rsidTr="0099243F">
        <w:trPr>
          <w:trHeight w:val="3200"/>
        </w:trPr>
        <w:tc>
          <w:tcPr>
            <w:tcW w:w="901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4309795" w14:textId="77777777" w:rsidR="007F6BD9" w:rsidRPr="008A744B" w:rsidRDefault="007F6BD9">
            <w:pPr>
              <w:spacing w:after="0" w:line="259" w:lineRule="auto"/>
              <w:ind w:left="0" w:firstLine="0"/>
              <w:jc w:val="left"/>
              <w:rPr>
                <w:lang w:val="en-GB"/>
              </w:rPr>
            </w:pPr>
            <w:r w:rsidRPr="008A744B">
              <w:rPr>
                <w:i/>
                <w:lang w:val="en-GB"/>
              </w:rPr>
              <w:t>NOTE:</w:t>
            </w:r>
            <w:r w:rsidRPr="008A744B">
              <w:rPr>
                <w:lang w:val="en-GB"/>
              </w:rPr>
              <w:t xml:space="preserve"> </w:t>
            </w:r>
          </w:p>
          <w:p w14:paraId="37341A5A" w14:textId="77777777" w:rsidR="007F6BD9" w:rsidRPr="008A744B" w:rsidRDefault="007F6BD9">
            <w:pPr>
              <w:spacing w:after="0" w:line="259" w:lineRule="auto"/>
              <w:ind w:left="0" w:right="64" w:firstLine="0"/>
              <w:rPr>
                <w:lang w:val="en-GB"/>
              </w:rPr>
            </w:pPr>
            <w:r w:rsidRPr="008A744B">
              <w:rPr>
                <w:i/>
                <w:lang w:val="en-GB"/>
              </w:rPr>
              <w:t>This tender documentation model was prepared in order to promote environmental aspects in public procurement of office electronic equipment.</w:t>
            </w:r>
            <w:r w:rsidRPr="008A744B">
              <w:rPr>
                <w:lang w:val="en-GB"/>
              </w:rPr>
              <w:t xml:space="preserve"> </w:t>
            </w:r>
            <w:r w:rsidRPr="008A744B">
              <w:rPr>
                <w:i/>
                <w:lang w:val="en-GB"/>
              </w:rPr>
              <w:t>During the preparation of the tender documentation, the contracting authorities are obliged to conduct market research and prepare the tender documentation according to their objective needs and conditions on the market, and in accordance with the principles of public procurement.</w:t>
            </w:r>
            <w:r w:rsidRPr="008A744B">
              <w:rPr>
                <w:lang w:val="en-GB"/>
              </w:rPr>
              <w:t xml:space="preserve"> </w:t>
            </w:r>
            <w:r w:rsidRPr="008A744B">
              <w:rPr>
                <w:i/>
                <w:lang w:val="en-GB"/>
              </w:rPr>
              <w:t>The technical specifications, contract model and other elements of this tender documentation model are indicative in nature and were prepared based on examples of practice available on the Public Procurement Portal and information on the equipment in question on the market of the Republic of Serbia.</w:t>
            </w:r>
            <w:r w:rsidRPr="008A744B">
              <w:rPr>
                <w:lang w:val="en-GB"/>
              </w:rPr>
              <w:t xml:space="preserve">  </w:t>
            </w:r>
          </w:p>
        </w:tc>
      </w:tr>
    </w:tbl>
    <w:p w14:paraId="1126A63B" w14:textId="4DE428DC" w:rsidR="0099243F" w:rsidRPr="008A744B" w:rsidRDefault="007F6BD9">
      <w:pPr>
        <w:spacing w:after="196" w:line="259" w:lineRule="auto"/>
        <w:ind w:left="0" w:firstLine="0"/>
        <w:jc w:val="left"/>
        <w:rPr>
          <w:i/>
          <w:lang w:val="en-GB"/>
        </w:rPr>
      </w:pPr>
      <w:r w:rsidRPr="008A744B">
        <w:rPr>
          <w:lang w:val="en-GB"/>
        </w:rPr>
        <w:t xml:space="preserve"> </w:t>
      </w:r>
      <w:r w:rsidRPr="008A744B">
        <w:rPr>
          <w:i/>
          <w:lang w:val="en-GB"/>
        </w:rPr>
        <w:t xml:space="preserve"> </w:t>
      </w:r>
    </w:p>
    <w:p w14:paraId="45006E97" w14:textId="77777777" w:rsidR="0099243F" w:rsidRPr="008A744B" w:rsidRDefault="0099243F">
      <w:pPr>
        <w:spacing w:after="0" w:line="240" w:lineRule="auto"/>
        <w:ind w:left="0" w:firstLine="0"/>
        <w:jc w:val="left"/>
        <w:rPr>
          <w:i/>
          <w:lang w:val="en-GB"/>
        </w:rPr>
      </w:pPr>
      <w:r w:rsidRPr="008A744B">
        <w:rPr>
          <w:i/>
          <w:lang w:val="en-GB"/>
        </w:rPr>
        <w:br w:type="page"/>
      </w:r>
    </w:p>
    <w:p w14:paraId="7E2E96C5" w14:textId="77777777" w:rsidR="007F6BD9" w:rsidRPr="008A744B" w:rsidRDefault="007F6BD9">
      <w:pPr>
        <w:pStyle w:val="Heading1"/>
        <w:ind w:left="551" w:firstLine="0"/>
        <w:rPr>
          <w:b w:val="0"/>
          <w:lang w:val="en-GB"/>
        </w:rPr>
      </w:pPr>
      <w:r w:rsidRPr="008A744B">
        <w:rPr>
          <w:rFonts w:ascii="Segoe UI" w:hAnsi="Segoe UI" w:cs="Segoe UI"/>
          <w:color w:val="14196B"/>
          <w:sz w:val="24"/>
          <w:lang w:val="en-GB"/>
        </w:rPr>
        <w:lastRenderedPageBreak/>
        <w:t>1.</w:t>
      </w:r>
      <w:r w:rsidRPr="008A744B">
        <w:rPr>
          <w:rFonts w:ascii="Arial" w:hAnsi="Arial" w:cs="Arial"/>
          <w:b w:val="0"/>
          <w:color w:val="14196B"/>
          <w:sz w:val="24"/>
          <w:lang w:val="en-GB"/>
        </w:rPr>
        <w:t xml:space="preserve"> </w:t>
      </w:r>
      <w:r w:rsidRPr="008A744B">
        <w:rPr>
          <w:rFonts w:ascii="Arial" w:hAnsi="Arial" w:cs="Arial"/>
          <w:color w:val="14196B"/>
          <w:sz w:val="24"/>
          <w:lang w:val="en-GB"/>
        </w:rPr>
        <w:t xml:space="preserve"> </w:t>
      </w:r>
      <w:r w:rsidRPr="008A744B">
        <w:rPr>
          <w:lang w:val="en-GB"/>
        </w:rPr>
        <w:t xml:space="preserve">GENERAL INFORMATION ON THE SUBJECT MATTER OF PROCUREMENT </w:t>
      </w:r>
      <w:r w:rsidRPr="008A744B">
        <w:rPr>
          <w:rFonts w:ascii="Calibri" w:hAnsi="Calibri" w:cs="Calibri"/>
          <w:b w:val="0"/>
          <w:lang w:val="en-GB"/>
        </w:rPr>
        <w:t xml:space="preserve"> </w:t>
      </w:r>
      <w:r w:rsidRPr="008A744B">
        <w:rPr>
          <w:rFonts w:ascii="Calibri" w:hAnsi="Calibri" w:cs="Calibri"/>
          <w:lang w:val="en-GB"/>
        </w:rPr>
        <w:t xml:space="preserve"> </w:t>
      </w:r>
      <w:r w:rsidRPr="008A744B">
        <w:rPr>
          <w:rFonts w:ascii="Segoe UI" w:hAnsi="Segoe UI" w:cs="Segoe UI"/>
          <w:b w:val="0"/>
          <w:sz w:val="24"/>
          <w:lang w:val="en-GB"/>
        </w:rPr>
        <w:t xml:space="preserve"> </w:t>
      </w:r>
      <w:r w:rsidRPr="008A744B">
        <w:rPr>
          <w:rFonts w:ascii="Segoe UI" w:hAnsi="Segoe UI" w:cs="Segoe UI"/>
          <w:sz w:val="24"/>
          <w:lang w:val="en-GB"/>
        </w:rPr>
        <w:t xml:space="preserve"> </w:t>
      </w:r>
    </w:p>
    <w:p w14:paraId="5C5B04E4" w14:textId="77777777" w:rsidR="007F6BD9" w:rsidRPr="008A744B" w:rsidRDefault="007F6BD9">
      <w:pPr>
        <w:spacing w:after="0" w:line="259" w:lineRule="auto"/>
        <w:ind w:left="0" w:firstLine="0"/>
        <w:jc w:val="left"/>
        <w:rPr>
          <w:lang w:val="en-GB"/>
        </w:rPr>
      </w:pPr>
      <w:r w:rsidRPr="008A744B">
        <w:rPr>
          <w:sz w:val="22"/>
          <w:lang w:val="en-GB"/>
        </w:rPr>
        <w:t xml:space="preserve"> </w:t>
      </w:r>
      <w:r w:rsidRPr="008A744B">
        <w:rPr>
          <w:b/>
          <w:sz w:val="22"/>
          <w:lang w:val="en-GB"/>
        </w:rPr>
        <w:t xml:space="preserve"> </w:t>
      </w:r>
    </w:p>
    <w:tbl>
      <w:tblPr>
        <w:tblW w:w="9018" w:type="dxa"/>
        <w:tblInd w:w="5" w:type="dxa"/>
        <w:tblCellMar>
          <w:top w:w="88" w:type="dxa"/>
          <w:right w:w="42" w:type="dxa"/>
        </w:tblCellMar>
        <w:tblLook w:val="04A0" w:firstRow="1" w:lastRow="0" w:firstColumn="1" w:lastColumn="0" w:noHBand="0" w:noVBand="1"/>
      </w:tblPr>
      <w:tblGrid>
        <w:gridCol w:w="3116"/>
        <w:gridCol w:w="5902"/>
      </w:tblGrid>
      <w:tr w:rsidR="007F6BD9" w:rsidRPr="008A744B" w14:paraId="244ABD46" w14:textId="77777777">
        <w:trPr>
          <w:trHeight w:val="650"/>
        </w:trPr>
        <w:tc>
          <w:tcPr>
            <w:tcW w:w="3116" w:type="dxa"/>
            <w:tcBorders>
              <w:top w:val="single" w:sz="4" w:space="0" w:color="000000"/>
              <w:left w:val="single" w:sz="4" w:space="0" w:color="000000"/>
              <w:bottom w:val="single" w:sz="4" w:space="0" w:color="000000"/>
              <w:right w:val="single" w:sz="4" w:space="0" w:color="000000"/>
            </w:tcBorders>
          </w:tcPr>
          <w:p w14:paraId="2AD78C73" w14:textId="77777777" w:rsidR="007F6BD9" w:rsidRPr="008A744B" w:rsidRDefault="007F6BD9">
            <w:pPr>
              <w:spacing w:after="0" w:line="259" w:lineRule="auto"/>
              <w:ind w:left="0" w:firstLine="0"/>
              <w:jc w:val="left"/>
              <w:rPr>
                <w:lang w:val="en-GB"/>
              </w:rPr>
            </w:pPr>
            <w:r w:rsidRPr="008A744B">
              <w:rPr>
                <w:b/>
                <w:color w:val="14196B"/>
                <w:lang w:val="en-GB"/>
              </w:rPr>
              <w:t>Name:</w:t>
            </w:r>
            <w:r w:rsidRPr="008A744B">
              <w:rPr>
                <w:lang w:val="en-GB"/>
              </w:rPr>
              <w:t xml:space="preserve"> </w:t>
            </w:r>
            <w:r w:rsidRPr="008A744B">
              <w:rPr>
                <w:b/>
                <w:lang w:val="en-GB"/>
              </w:rPr>
              <w:t xml:space="preserve"> </w:t>
            </w:r>
          </w:p>
        </w:tc>
        <w:tc>
          <w:tcPr>
            <w:tcW w:w="5903" w:type="dxa"/>
            <w:tcBorders>
              <w:top w:val="single" w:sz="4" w:space="0" w:color="000000"/>
              <w:left w:val="single" w:sz="4" w:space="0" w:color="000000"/>
              <w:bottom w:val="single" w:sz="4" w:space="0" w:color="000000"/>
              <w:right w:val="single" w:sz="4" w:space="0" w:color="000000"/>
            </w:tcBorders>
          </w:tcPr>
          <w:p w14:paraId="2A33E7A7" w14:textId="63A0F437" w:rsidR="007F6BD9" w:rsidRPr="008A744B" w:rsidRDefault="007F6BD9">
            <w:pPr>
              <w:spacing w:after="0" w:line="259" w:lineRule="auto"/>
              <w:ind w:left="0" w:firstLine="0"/>
              <w:rPr>
                <w:lang w:val="en-GB"/>
              </w:rPr>
            </w:pPr>
            <w:r w:rsidRPr="008A744B">
              <w:rPr>
                <w:lang w:val="en-GB"/>
              </w:rPr>
              <w:t xml:space="preserve">Office electronic equipment </w:t>
            </w:r>
            <w:r w:rsidR="009C1E70">
              <w:rPr>
                <w:lang w:val="en-GB"/>
              </w:rPr>
              <w:t>–</w:t>
            </w:r>
            <w:r w:rsidRPr="008A744B">
              <w:rPr>
                <w:lang w:val="en-GB"/>
              </w:rPr>
              <w:t xml:space="preserve"> scanners, printers and multifunctional devices </w:t>
            </w:r>
          </w:p>
        </w:tc>
      </w:tr>
      <w:tr w:rsidR="007F6BD9" w:rsidRPr="008A744B" w14:paraId="5C233E9D" w14:textId="77777777">
        <w:trPr>
          <w:trHeight w:val="329"/>
        </w:trPr>
        <w:tc>
          <w:tcPr>
            <w:tcW w:w="3116" w:type="dxa"/>
            <w:tcBorders>
              <w:top w:val="single" w:sz="4" w:space="0" w:color="000000"/>
              <w:left w:val="single" w:sz="4" w:space="0" w:color="000000"/>
              <w:bottom w:val="single" w:sz="4" w:space="0" w:color="000000"/>
              <w:right w:val="single" w:sz="4" w:space="0" w:color="000000"/>
            </w:tcBorders>
          </w:tcPr>
          <w:p w14:paraId="624BE478" w14:textId="7D5FF2C5" w:rsidR="007F6BD9" w:rsidRPr="008A744B" w:rsidRDefault="007F6BD9">
            <w:pPr>
              <w:spacing w:after="0" w:line="259" w:lineRule="auto"/>
              <w:ind w:left="0" w:firstLine="0"/>
              <w:jc w:val="left"/>
              <w:rPr>
                <w:lang w:val="en-GB"/>
              </w:rPr>
            </w:pPr>
            <w:r w:rsidRPr="008A744B">
              <w:rPr>
                <w:b/>
                <w:color w:val="14196B"/>
                <w:lang w:val="en-GB"/>
              </w:rPr>
              <w:t>Reference number:</w:t>
            </w:r>
            <w:r w:rsidRPr="008A744B">
              <w:rPr>
                <w:color w:val="14196B"/>
                <w:vertAlign w:val="superscript"/>
                <w:lang w:val="en-GB"/>
              </w:rPr>
              <w:footnoteReference w:id="2"/>
            </w:r>
          </w:p>
        </w:tc>
        <w:tc>
          <w:tcPr>
            <w:tcW w:w="5903" w:type="dxa"/>
            <w:tcBorders>
              <w:top w:val="single" w:sz="4" w:space="0" w:color="000000"/>
              <w:left w:val="single" w:sz="4" w:space="0" w:color="000000"/>
              <w:bottom w:val="single" w:sz="4" w:space="0" w:color="000000"/>
              <w:right w:val="single" w:sz="4" w:space="0" w:color="000000"/>
            </w:tcBorders>
          </w:tcPr>
          <w:p w14:paraId="1488B8B9" w14:textId="77777777" w:rsidR="007F6BD9" w:rsidRPr="008A744B" w:rsidRDefault="007F6BD9">
            <w:pPr>
              <w:spacing w:after="0" w:line="259" w:lineRule="auto"/>
              <w:ind w:left="0" w:firstLine="0"/>
              <w:jc w:val="left"/>
              <w:rPr>
                <w:lang w:val="en-GB"/>
              </w:rPr>
            </w:pPr>
            <w:r w:rsidRPr="008A744B">
              <w:rPr>
                <w:lang w:val="en-GB"/>
              </w:rPr>
              <w:t xml:space="preserve"> </w:t>
            </w:r>
            <w:r w:rsidRPr="008A744B">
              <w:rPr>
                <w:b/>
                <w:lang w:val="en-GB"/>
              </w:rPr>
              <w:t xml:space="preserve"> </w:t>
            </w:r>
          </w:p>
        </w:tc>
      </w:tr>
      <w:tr w:rsidR="007F6BD9" w:rsidRPr="008A744B" w14:paraId="759DEA97" w14:textId="77777777">
        <w:trPr>
          <w:trHeight w:val="648"/>
        </w:trPr>
        <w:tc>
          <w:tcPr>
            <w:tcW w:w="3116" w:type="dxa"/>
            <w:tcBorders>
              <w:top w:val="single" w:sz="4" w:space="0" w:color="000000"/>
              <w:left w:val="single" w:sz="4" w:space="0" w:color="000000"/>
              <w:bottom w:val="single" w:sz="4" w:space="0" w:color="000000"/>
              <w:right w:val="single" w:sz="4" w:space="0" w:color="000000"/>
            </w:tcBorders>
          </w:tcPr>
          <w:p w14:paraId="4F25E9B9" w14:textId="77777777" w:rsidR="007F6BD9" w:rsidRPr="008A744B" w:rsidRDefault="007F6BD9">
            <w:pPr>
              <w:spacing w:after="0" w:line="259" w:lineRule="auto"/>
              <w:ind w:left="0" w:right="29" w:firstLine="0"/>
              <w:jc w:val="left"/>
              <w:rPr>
                <w:lang w:val="en-GB"/>
              </w:rPr>
            </w:pPr>
            <w:r w:rsidRPr="008A744B">
              <w:rPr>
                <w:b/>
                <w:color w:val="14196B"/>
                <w:lang w:val="en-GB"/>
              </w:rPr>
              <w:t>Type of procurement subject matter:</w:t>
            </w:r>
            <w:r w:rsidRPr="008A744B">
              <w:rPr>
                <w:lang w:val="en-GB"/>
              </w:rPr>
              <w:t xml:space="preserve"> </w:t>
            </w:r>
            <w:r w:rsidRPr="008A744B">
              <w:rPr>
                <w:b/>
                <w:lang w:val="en-GB"/>
              </w:rPr>
              <w:t xml:space="preserve"> </w:t>
            </w:r>
          </w:p>
        </w:tc>
        <w:tc>
          <w:tcPr>
            <w:tcW w:w="5903" w:type="dxa"/>
            <w:tcBorders>
              <w:top w:val="single" w:sz="4" w:space="0" w:color="000000"/>
              <w:left w:val="single" w:sz="4" w:space="0" w:color="000000"/>
              <w:bottom w:val="single" w:sz="4" w:space="0" w:color="000000"/>
              <w:right w:val="single" w:sz="4" w:space="0" w:color="000000"/>
            </w:tcBorders>
          </w:tcPr>
          <w:p w14:paraId="7C842C21" w14:textId="77777777" w:rsidR="007F6BD9" w:rsidRPr="008A744B" w:rsidRDefault="007F6BD9">
            <w:pPr>
              <w:spacing w:after="0" w:line="259" w:lineRule="auto"/>
              <w:ind w:left="0" w:firstLine="0"/>
              <w:jc w:val="left"/>
              <w:rPr>
                <w:lang w:val="en-GB"/>
              </w:rPr>
            </w:pPr>
            <w:r w:rsidRPr="008A744B">
              <w:rPr>
                <w:lang w:val="en-GB"/>
              </w:rPr>
              <w:t xml:space="preserve">Goods </w:t>
            </w:r>
          </w:p>
        </w:tc>
      </w:tr>
    </w:tbl>
    <w:p w14:paraId="463DA5C1" w14:textId="77777777" w:rsidR="007F6BD9" w:rsidRPr="008A744B" w:rsidRDefault="007F6BD9">
      <w:pPr>
        <w:spacing w:after="158" w:line="259" w:lineRule="auto"/>
        <w:ind w:left="0" w:firstLine="0"/>
        <w:jc w:val="left"/>
        <w:rPr>
          <w:lang w:val="en-GB"/>
        </w:rPr>
      </w:pPr>
      <w:r w:rsidRPr="008A744B">
        <w:rPr>
          <w:color w:val="14196B"/>
          <w:lang w:val="en-GB"/>
        </w:rPr>
        <w:t xml:space="preserve"> </w:t>
      </w:r>
      <w:r w:rsidRPr="008A744B">
        <w:rPr>
          <w:b/>
          <w:color w:val="14196B"/>
          <w:lang w:val="en-GB"/>
        </w:rPr>
        <w:t xml:space="preserve"> </w:t>
      </w:r>
    </w:p>
    <w:p w14:paraId="460CC38A" w14:textId="77777777" w:rsidR="007F6BD9" w:rsidRPr="008A744B" w:rsidRDefault="007F6BD9">
      <w:pPr>
        <w:ind w:left="-5" w:right="5"/>
        <w:rPr>
          <w:lang w:val="en-GB"/>
        </w:rPr>
      </w:pPr>
      <w:r w:rsidRPr="008A744B">
        <w:rPr>
          <w:b/>
          <w:color w:val="14196B"/>
          <w:lang w:val="en-GB"/>
        </w:rPr>
        <w:t>Description:</w:t>
      </w:r>
      <w:r w:rsidRPr="008A744B">
        <w:rPr>
          <w:lang w:val="en-GB"/>
        </w:rPr>
        <w:t xml:space="preserve"> Public procurement is carried out in order to conclude a contract on the public procurement of office electronic equipment, which includes scanners, printers and multifunctional devices.  </w:t>
      </w:r>
    </w:p>
    <w:p w14:paraId="72B66A95" w14:textId="0963BD5A" w:rsidR="007F6BD9" w:rsidRPr="008A744B" w:rsidRDefault="0030116A">
      <w:pPr>
        <w:spacing w:after="10" w:line="249" w:lineRule="auto"/>
        <w:ind w:left="-5" w:right="-2"/>
        <w:rPr>
          <w:lang w:val="en-GB"/>
        </w:rPr>
      </w:pPr>
      <w:r w:rsidRPr="008A744B">
        <w:rPr>
          <w:noProof/>
          <w:lang w:val="en-GB" w:eastAsia="en-US"/>
        </w:rPr>
        <mc:AlternateContent>
          <mc:Choice Requires="wpg">
            <w:drawing>
              <wp:anchor distT="0" distB="0" distL="114300" distR="114300" simplePos="0" relativeHeight="251610112" behindDoc="0" locked="0" layoutInCell="1" allowOverlap="1" wp14:anchorId="374076B7" wp14:editId="5559C36C">
                <wp:simplePos x="0" y="0"/>
                <wp:positionH relativeFrom="page">
                  <wp:posOffset>304800</wp:posOffset>
                </wp:positionH>
                <wp:positionV relativeFrom="page">
                  <wp:posOffset>311150</wp:posOffset>
                </wp:positionV>
                <wp:extent cx="6350" cy="10069195"/>
                <wp:effectExtent l="0" t="0" r="12700" b="0"/>
                <wp:wrapSquare wrapText="bothSides"/>
                <wp:docPr id="1313544484"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39" name="Shape 6443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6559ADC" id="Group 407" o:spid="_x0000_s1026" style="position:absolute;margin-left:24pt;margin-top:24.5pt;width:.5pt;height:792.85pt;z-index:25161011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zNUgIAAKgFAAAOAAAAZHJzL2Uyb0RvYy54bWykVNtu2zAMfR+wfxD8vthJ06w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CdG7zNUgIAAKgFAAAOAAAAAAAAAAAAAAAAAC4CAABkcnMvZTJvRG9jLnhtbFBLAQItABQA&#10;BgAIAAAAIQAPB1S73gAAAAkBAAAPAAAAAAAAAAAAAAAAAKwEAABkcnMvZG93bnJldi54bWxQSwUG&#10;AAAAAAQABADzAAAAtwUAAAAA&#10;">
                <v:shape id="Shape 6443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11136" behindDoc="0" locked="0" layoutInCell="1" allowOverlap="1" wp14:anchorId="3F172212" wp14:editId="419E4F9E">
                <wp:simplePos x="0" y="0"/>
                <wp:positionH relativeFrom="page">
                  <wp:posOffset>7252970</wp:posOffset>
                </wp:positionH>
                <wp:positionV relativeFrom="page">
                  <wp:posOffset>311150</wp:posOffset>
                </wp:positionV>
                <wp:extent cx="6350" cy="10069195"/>
                <wp:effectExtent l="0" t="0" r="12700" b="0"/>
                <wp:wrapSquare wrapText="bothSides"/>
                <wp:docPr id="1086480473"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41" name="Shape 6444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DCBD44C" id="Group 404" o:spid="_x0000_s1026" style="position:absolute;margin-left:571.1pt;margin-top:24.5pt;width:.5pt;height:792.85pt;z-index:25161113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">
                <v:shape id="Shape 6444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b/>
          <w:color w:val="14196B"/>
          <w:lang w:val="en-GB"/>
        </w:rPr>
        <w:t>Other notes:</w:t>
      </w:r>
      <w:r w:rsidR="007F6BD9" w:rsidRPr="008A744B">
        <w:rPr>
          <w:color w:val="14196B"/>
          <w:lang w:val="en-GB"/>
        </w:rPr>
        <w:t xml:space="preserve"> </w:t>
      </w:r>
      <w:r w:rsidR="007F6BD9" w:rsidRPr="008A744B">
        <w:rPr>
          <w:i/>
          <w:color w:val="03366C"/>
          <w:lang w:val="en-GB"/>
        </w:rPr>
        <w:t xml:space="preserve">(The </w:t>
      </w:r>
      <w:r w:rsidR="009C1E70">
        <w:rPr>
          <w:i/>
          <w:color w:val="03366C"/>
          <w:lang w:val="en-GB"/>
        </w:rPr>
        <w:t>Contracting Authority</w:t>
      </w:r>
      <w:r w:rsidR="007F6BD9" w:rsidRPr="008A744B">
        <w:rPr>
          <w:i/>
          <w:color w:val="03366C"/>
          <w:lang w:val="en-GB"/>
        </w:rPr>
        <w:t xml:space="preserve"> can enter any other notes that it considers to be important for the subject of the public procurement).</w:t>
      </w:r>
      <w:r w:rsidR="007F6BD9" w:rsidRPr="008A744B">
        <w:rPr>
          <w:color w:val="03366C"/>
          <w:lang w:val="en-GB"/>
        </w:rPr>
        <w:t xml:space="preserve"> </w:t>
      </w:r>
    </w:p>
    <w:tbl>
      <w:tblPr>
        <w:tblW w:w="9016" w:type="dxa"/>
        <w:tblInd w:w="6" w:type="dxa"/>
        <w:shd w:val="clear" w:color="auto" w:fill="E7E6E6" w:themeFill="background2"/>
        <w:tblCellMar>
          <w:top w:w="89" w:type="dxa"/>
          <w:left w:w="107" w:type="dxa"/>
          <w:right w:w="40" w:type="dxa"/>
        </w:tblCellMar>
        <w:tblLook w:val="04A0" w:firstRow="1" w:lastRow="0" w:firstColumn="1" w:lastColumn="0" w:noHBand="0" w:noVBand="1"/>
      </w:tblPr>
      <w:tblGrid>
        <w:gridCol w:w="9016"/>
      </w:tblGrid>
      <w:tr w:rsidR="007F6BD9" w:rsidRPr="008A744B" w14:paraId="5C5ADC42" w14:textId="77777777" w:rsidTr="00F147E5">
        <w:trPr>
          <w:trHeight w:val="6288"/>
        </w:trPr>
        <w:tc>
          <w:tcPr>
            <w:tcW w:w="901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B23D415" w14:textId="77777777" w:rsidR="007F6BD9" w:rsidRPr="008A744B" w:rsidRDefault="007F6BD9">
            <w:pPr>
              <w:spacing w:after="15" w:line="259" w:lineRule="auto"/>
              <w:ind w:left="0" w:firstLine="0"/>
              <w:jc w:val="left"/>
              <w:rPr>
                <w:lang w:val="en-GB"/>
              </w:rPr>
            </w:pPr>
            <w:r w:rsidRPr="008A744B">
              <w:rPr>
                <w:b/>
                <w:i/>
                <w:lang w:val="en-GB"/>
              </w:rPr>
              <w:t>NOTE:</w:t>
            </w:r>
            <w:r w:rsidRPr="008A744B">
              <w:rPr>
                <w:lang w:val="en-GB"/>
              </w:rPr>
              <w:t xml:space="preserve"> </w:t>
            </w:r>
          </w:p>
          <w:p w14:paraId="088C1082" w14:textId="7053F405" w:rsidR="007F6BD9" w:rsidRPr="008A744B" w:rsidRDefault="007F6BD9">
            <w:pPr>
              <w:numPr>
                <w:ilvl w:val="0"/>
                <w:numId w:val="15"/>
              </w:numPr>
              <w:spacing w:after="162" w:line="239" w:lineRule="auto"/>
              <w:ind w:right="68" w:hanging="360"/>
              <w:rPr>
                <w:lang w:val="en-GB"/>
              </w:rPr>
            </w:pPr>
            <w:r w:rsidRPr="008A744B">
              <w:rPr>
                <w:i/>
                <w:lang w:val="en-GB"/>
              </w:rPr>
              <w:t xml:space="preserve">This part of the tender documentation is most often created by the Portal, that is, it pulls the data that the </w:t>
            </w:r>
            <w:r w:rsidR="009C1E70">
              <w:rPr>
                <w:i/>
                <w:lang w:val="en-GB"/>
              </w:rPr>
              <w:t>Contracting Authority</w:t>
            </w:r>
            <w:r w:rsidRPr="008A744B">
              <w:rPr>
                <w:i/>
                <w:lang w:val="en-GB"/>
              </w:rPr>
              <w:t xml:space="preserve"> has already entered when creating procurement documentation on the Public Procurement Portal (name of procurement subject, reference number or public procurement number, type of procurement subject).</w:t>
            </w:r>
            <w:r w:rsidRPr="008A744B">
              <w:rPr>
                <w:lang w:val="en-GB"/>
              </w:rPr>
              <w:t xml:space="preserve"> </w:t>
            </w:r>
            <w:r w:rsidRPr="008A744B">
              <w:rPr>
                <w:i/>
                <w:lang w:val="en-GB"/>
              </w:rPr>
              <w:t>The above represents mandatory data prescribed by the Rulebook on the content of tender documentation in public procurement procedures.</w:t>
            </w:r>
            <w:r w:rsidRPr="008A744B">
              <w:rPr>
                <w:lang w:val="en-GB"/>
              </w:rPr>
              <w:t xml:space="preserve"> </w:t>
            </w:r>
          </w:p>
          <w:p w14:paraId="00620DC4" w14:textId="3500EEB7" w:rsidR="007F6BD9" w:rsidRPr="008A744B" w:rsidRDefault="007F6BD9">
            <w:pPr>
              <w:numPr>
                <w:ilvl w:val="0"/>
                <w:numId w:val="15"/>
              </w:numPr>
              <w:spacing w:after="162" w:line="239" w:lineRule="auto"/>
              <w:ind w:right="68" w:hanging="360"/>
              <w:rPr>
                <w:lang w:val="en-GB"/>
              </w:rPr>
            </w:pPr>
            <w:r w:rsidRPr="008A744B">
              <w:rPr>
                <w:i/>
                <w:lang w:val="en-GB"/>
              </w:rPr>
              <w:t xml:space="preserve">The </w:t>
            </w:r>
            <w:r w:rsidR="009C1E70">
              <w:rPr>
                <w:i/>
                <w:lang w:val="en-GB"/>
              </w:rPr>
              <w:t>Contracting Authority</w:t>
            </w:r>
            <w:r w:rsidRPr="008A744B">
              <w:rPr>
                <w:i/>
                <w:lang w:val="en-GB"/>
              </w:rPr>
              <w:t xml:space="preserve"> can enter other notes, if he considers it necessary, and it is not expedient to repeat the data contained in other parts of the procurement documentation, in order to avoid possible errors and discrepancies, especially bearing in mind that Article 93. paragraph 3 of the</w:t>
            </w:r>
            <w:r w:rsidRPr="008A744B">
              <w:rPr>
                <w:lang w:val="en-GB"/>
              </w:rPr>
              <w:t xml:space="preserve"> </w:t>
            </w:r>
            <w:r w:rsidRPr="008A744B">
              <w:rPr>
                <w:i/>
                <w:lang w:val="en-GB"/>
              </w:rPr>
              <w:t>Public Procurement Law prescribes that the data contained in the tender documentation and the data specified in the public invitation must not be in contradiction.</w:t>
            </w:r>
            <w:r w:rsidRPr="008A744B">
              <w:rPr>
                <w:lang w:val="en-GB"/>
              </w:rPr>
              <w:t xml:space="preserve">  </w:t>
            </w:r>
          </w:p>
          <w:p w14:paraId="4CB6D711" w14:textId="5263EB3A" w:rsidR="007F6BD9" w:rsidRPr="008A744B" w:rsidRDefault="007F6BD9">
            <w:pPr>
              <w:numPr>
                <w:ilvl w:val="0"/>
                <w:numId w:val="15"/>
              </w:numPr>
              <w:spacing w:after="0" w:line="239" w:lineRule="auto"/>
              <w:ind w:right="68" w:hanging="360"/>
              <w:rPr>
                <w:lang w:val="en-GB"/>
              </w:rPr>
            </w:pPr>
            <w:r w:rsidRPr="008A744B">
              <w:rPr>
                <w:i/>
                <w:lang w:val="en-GB"/>
              </w:rPr>
              <w:t xml:space="preserve">The </w:t>
            </w:r>
            <w:r w:rsidR="009C1E70">
              <w:rPr>
                <w:i/>
                <w:lang w:val="en-GB"/>
              </w:rPr>
              <w:t>Contracting Authority</w:t>
            </w:r>
            <w:r w:rsidRPr="008A744B">
              <w:rPr>
                <w:i/>
                <w:lang w:val="en-GB"/>
              </w:rPr>
              <w:t xml:space="preserve"> has the option, instead of creating this document on the Portal, to prepare it as a separate document and upload it to the Portal at the appropriate step.</w:t>
            </w:r>
            <w:r w:rsidRPr="009C1E70">
              <w:rPr>
                <w:i/>
                <w:vertAlign w:val="superscript"/>
                <w:lang w:val="en-GB"/>
              </w:rPr>
              <w:t>2</w:t>
            </w:r>
            <w:r w:rsidRPr="008A744B">
              <w:rPr>
                <w:lang w:val="en-GB"/>
              </w:rPr>
              <w:t xml:space="preserve">  </w:t>
            </w:r>
          </w:p>
          <w:p w14:paraId="1D65903B" w14:textId="77777777" w:rsidR="007F6BD9" w:rsidRPr="008A744B" w:rsidRDefault="007F6BD9">
            <w:pPr>
              <w:spacing w:after="0" w:line="259" w:lineRule="auto"/>
              <w:ind w:left="0" w:firstLine="0"/>
              <w:jc w:val="left"/>
              <w:rPr>
                <w:lang w:val="en-GB"/>
              </w:rPr>
            </w:pPr>
            <w:r w:rsidRPr="008A744B">
              <w:rPr>
                <w:sz w:val="22"/>
                <w:lang w:val="en-GB"/>
              </w:rPr>
              <w:t xml:space="preserve"> </w:t>
            </w:r>
            <w:r w:rsidRPr="008A744B">
              <w:rPr>
                <w:b/>
                <w:i/>
                <w:sz w:val="22"/>
                <w:lang w:val="en-GB"/>
              </w:rPr>
              <w:t xml:space="preserve"> </w:t>
            </w:r>
          </w:p>
        </w:tc>
      </w:tr>
    </w:tbl>
    <w:p w14:paraId="24C0ABFE" w14:textId="4CD238C3" w:rsidR="007F6BD9" w:rsidRPr="008A744B" w:rsidRDefault="007F6BD9">
      <w:pPr>
        <w:spacing w:after="0" w:line="259" w:lineRule="auto"/>
        <w:ind w:left="0" w:firstLine="0"/>
        <w:jc w:val="left"/>
        <w:rPr>
          <w:lang w:val="en-GB"/>
        </w:rPr>
      </w:pPr>
      <w:r w:rsidRPr="008A744B">
        <w:rPr>
          <w:rFonts w:ascii="Calibri" w:hAnsi="Calibri" w:cs="Calibri"/>
          <w:sz w:val="22"/>
          <w:lang w:val="en-GB"/>
        </w:rPr>
        <w:t xml:space="preserve"> </w:t>
      </w:r>
    </w:p>
    <w:p w14:paraId="34622DCD" w14:textId="3D481551" w:rsidR="007F6BD9" w:rsidRPr="008A744B" w:rsidRDefault="007F6BD9" w:rsidP="000E71F5">
      <w:pPr>
        <w:pStyle w:val="Heading1"/>
        <w:spacing w:after="178"/>
        <w:ind w:left="919" w:hanging="559"/>
        <w:rPr>
          <w:b w:val="0"/>
          <w:lang w:val="en-GB"/>
        </w:rPr>
      </w:pPr>
      <w:r w:rsidRPr="008A744B">
        <w:rPr>
          <w:color w:val="14196B"/>
          <w:lang w:val="en-GB"/>
        </w:rPr>
        <w:lastRenderedPageBreak/>
        <w:t>2.</w:t>
      </w:r>
      <w:r w:rsidRPr="008A744B">
        <w:rPr>
          <w:rFonts w:ascii="Arial" w:hAnsi="Arial" w:cs="Arial"/>
          <w:b w:val="0"/>
          <w:color w:val="14196B"/>
          <w:lang w:val="en-GB"/>
        </w:rPr>
        <w:t xml:space="preserve"> </w:t>
      </w:r>
      <w:r w:rsidRPr="008A744B">
        <w:rPr>
          <w:rFonts w:ascii="Arial" w:hAnsi="Arial" w:cs="Arial"/>
          <w:color w:val="14196B"/>
          <w:lang w:val="en-GB"/>
        </w:rPr>
        <w:t xml:space="preserve"> </w:t>
      </w:r>
      <w:r w:rsidRPr="008A744B">
        <w:rPr>
          <w:lang w:val="en-GB"/>
        </w:rPr>
        <w:t xml:space="preserve">CRITERIA FOR QUALITATIVE SELECTION OF THE ECONOMIC OPERATOR (GROUNDS FOR EXCLUSION AND CRITERIA FOR SELECTION OF THE ECONOMIC </w:t>
      </w:r>
      <w:r w:rsidR="000E71F5" w:rsidRPr="008A744B">
        <w:rPr>
          <w:lang w:val="en-GB"/>
        </w:rPr>
        <w:t xml:space="preserve">OPERATOR), WITH INSTRUCTIONS ON </w:t>
      </w:r>
      <w:r w:rsidRPr="008A744B">
        <w:rPr>
          <w:lang w:val="en-GB"/>
        </w:rPr>
        <w:t>HOW TO PROVE THE FULFILLMENT OF THESE CRITERIA</w:t>
      </w:r>
      <w:r w:rsidRPr="008A744B">
        <w:rPr>
          <w:b w:val="0"/>
          <w:lang w:val="en-GB"/>
        </w:rPr>
        <w:t xml:space="preserve"> </w:t>
      </w:r>
    </w:p>
    <w:p w14:paraId="3583EA90" w14:textId="77777777" w:rsidR="007F6BD9" w:rsidRPr="008A744B" w:rsidRDefault="007F6BD9">
      <w:pPr>
        <w:spacing w:after="1" w:line="258" w:lineRule="auto"/>
        <w:ind w:left="1287" w:right="7"/>
        <w:jc w:val="left"/>
        <w:rPr>
          <w:lang w:val="en-GB"/>
        </w:rPr>
      </w:pPr>
      <w:r w:rsidRPr="008A744B">
        <w:rPr>
          <w:b/>
          <w:lang w:val="en-GB"/>
        </w:rPr>
        <w:t xml:space="preserve">2.1 </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GROUNDS FOR EXCLUSION</w:t>
      </w:r>
      <w:r w:rsidRPr="008A744B">
        <w:rPr>
          <w:lang w:val="en-GB"/>
        </w:rPr>
        <w:t xml:space="preserve"> </w:t>
      </w:r>
    </w:p>
    <w:p w14:paraId="20CA6F08" w14:textId="77777777" w:rsidR="007F6BD9" w:rsidRPr="008A744B" w:rsidRDefault="007F6BD9">
      <w:pPr>
        <w:spacing w:after="62" w:line="259" w:lineRule="auto"/>
        <w:ind w:left="1080" w:firstLine="0"/>
        <w:jc w:val="left"/>
        <w:rPr>
          <w:lang w:val="en-GB"/>
        </w:rPr>
      </w:pPr>
      <w:r w:rsidRPr="008A744B">
        <w:rPr>
          <w:sz w:val="22"/>
          <w:lang w:val="en-GB"/>
        </w:rPr>
        <w:t xml:space="preserve"> </w:t>
      </w:r>
      <w:r w:rsidRPr="008A744B">
        <w:rPr>
          <w:b/>
          <w:sz w:val="22"/>
          <w:lang w:val="en-GB"/>
        </w:rPr>
        <w:t xml:space="preserve"> </w:t>
      </w:r>
    </w:p>
    <w:p w14:paraId="11123BC8" w14:textId="46A2F2A0" w:rsidR="007F6BD9" w:rsidRPr="008A744B" w:rsidRDefault="00DF583F" w:rsidP="000E71F5">
      <w:pPr>
        <w:spacing w:after="136" w:line="259" w:lineRule="auto"/>
        <w:ind w:left="0" w:right="207" w:firstLine="0"/>
        <w:jc w:val="center"/>
        <w:rPr>
          <w:lang w:val="en-GB"/>
        </w:rPr>
      </w:pPr>
      <w:r w:rsidRPr="008A744B">
        <w:rPr>
          <w:b/>
          <w:shd w:val="clear" w:color="auto" w:fill="DADADA"/>
          <w:lang w:val="en-GB"/>
        </w:rPr>
        <w:t>2.1.1</w:t>
      </w:r>
      <w:r w:rsidRPr="008A744B">
        <w:rPr>
          <w:rFonts w:ascii="Arial" w:hAnsi="Arial" w:cs="Arial"/>
          <w:shd w:val="clear" w:color="auto" w:fill="DADADA"/>
          <w:lang w:val="en-GB"/>
        </w:rPr>
        <w:t xml:space="preserve"> </w:t>
      </w:r>
      <w:r w:rsidRPr="008A744B">
        <w:rPr>
          <w:rFonts w:ascii="Arial" w:hAnsi="Arial" w:cs="Arial"/>
          <w:b/>
          <w:shd w:val="clear" w:color="auto" w:fill="DADADA"/>
          <w:lang w:val="en-GB"/>
        </w:rPr>
        <w:t>Final</w:t>
      </w:r>
      <w:r w:rsidR="007F6BD9" w:rsidRPr="008A744B">
        <w:rPr>
          <w:b/>
          <w:shd w:val="clear" w:color="auto" w:fill="DADADA"/>
          <w:lang w:val="en-GB"/>
        </w:rPr>
        <w:t xml:space="preserve"> judgement for one or more criminal offences</w:t>
      </w:r>
    </w:p>
    <w:p w14:paraId="038C3224" w14:textId="77777777" w:rsidR="007F6BD9" w:rsidRPr="008A744B" w:rsidRDefault="007F6BD9">
      <w:pPr>
        <w:spacing w:after="15" w:line="258" w:lineRule="auto"/>
        <w:ind w:left="-5" w:right="7"/>
        <w:jc w:val="left"/>
        <w:rPr>
          <w:lang w:val="en-GB"/>
        </w:rPr>
      </w:pPr>
      <w:r w:rsidRPr="008A744B">
        <w:rPr>
          <w:b/>
          <w:lang w:val="en-GB"/>
        </w:rPr>
        <w:t>Legal basis:</w:t>
      </w:r>
      <w:r w:rsidRPr="008A744B">
        <w:rPr>
          <w:lang w:val="en-GB"/>
        </w:rPr>
        <w:t xml:space="preserve"> </w:t>
      </w:r>
    </w:p>
    <w:p w14:paraId="346C3152" w14:textId="0C1018D6" w:rsidR="007F6BD9" w:rsidRPr="008A744B" w:rsidRDefault="007F6BD9">
      <w:pPr>
        <w:spacing w:after="50"/>
        <w:ind w:left="-5" w:right="118"/>
        <w:rPr>
          <w:lang w:val="en-GB"/>
        </w:rPr>
      </w:pPr>
      <w:r w:rsidRPr="008A744B">
        <w:rPr>
          <w:lang w:val="en-GB"/>
        </w:rPr>
        <w:t>Article 111, paragraph 1, item 1)</w:t>
      </w:r>
      <w:r w:rsidR="00A15148">
        <w:rPr>
          <w:lang w:val="en-GB"/>
        </w:rPr>
        <w:t xml:space="preserve"> – </w:t>
      </w:r>
      <w:r w:rsidRPr="008A744B">
        <w:rPr>
          <w:lang w:val="en-GB"/>
        </w:rPr>
        <w:t xml:space="preserve">the Contracting Authority is obliged to exclude an economic operator from the public procurement procedure if the economic operator does not prove that it and its legal representative in the previous five years from the deadline for submission of bids, i.e., applications is not convicted, unless no other period of ban on participation in the public procurement procedure has been determined, for: </w:t>
      </w:r>
    </w:p>
    <w:p w14:paraId="35ACF101" w14:textId="7CDAE7AF" w:rsidR="007F6BD9" w:rsidRPr="008A744B" w:rsidRDefault="00DF583F">
      <w:pPr>
        <w:spacing w:after="50"/>
        <w:ind w:left="1286" w:right="5" w:hanging="720"/>
        <w:rPr>
          <w:lang w:val="en-GB"/>
        </w:rPr>
      </w:pPr>
      <w:r w:rsidRPr="008A744B">
        <w:rPr>
          <w:lang w:val="en-GB"/>
        </w:rPr>
        <w:t>2.1.1.1</w:t>
      </w:r>
      <w:r w:rsidRPr="008A744B">
        <w:rPr>
          <w:rFonts w:ascii="Arial" w:hAnsi="Arial" w:cs="Arial"/>
          <w:lang w:val="en-GB"/>
        </w:rPr>
        <w:t xml:space="preserve"> </w:t>
      </w:r>
      <w:r w:rsidRPr="008A744B">
        <w:rPr>
          <w:lang w:val="en-GB"/>
        </w:rPr>
        <w:t>a</w:t>
      </w:r>
      <w:r w:rsidR="007F6BD9" w:rsidRPr="008A744B">
        <w:rPr>
          <w:lang w:val="en-GB"/>
        </w:rPr>
        <w:t xml:space="preserve"> criminal offence committed as a member of an organised criminal group and a criminal offence of association for the purpose of committing criminal offences; </w:t>
      </w:r>
    </w:p>
    <w:p w14:paraId="46A68183" w14:textId="2B287339" w:rsidR="007F6BD9" w:rsidRPr="008A744B" w:rsidRDefault="0030116A">
      <w:pPr>
        <w:spacing w:after="128"/>
        <w:ind w:left="1286" w:right="126" w:hanging="720"/>
        <w:rPr>
          <w:lang w:val="en-GB"/>
        </w:rPr>
      </w:pPr>
      <w:r w:rsidRPr="008A744B">
        <w:rPr>
          <w:noProof/>
          <w:lang w:val="en-GB" w:eastAsia="en-US"/>
        </w:rPr>
        <mc:AlternateContent>
          <mc:Choice Requires="wpg">
            <w:drawing>
              <wp:anchor distT="0" distB="0" distL="114300" distR="114300" simplePos="0" relativeHeight="251612160" behindDoc="0" locked="0" layoutInCell="1" allowOverlap="1" wp14:anchorId="3BBE328A" wp14:editId="54DBA031">
                <wp:simplePos x="0" y="0"/>
                <wp:positionH relativeFrom="page">
                  <wp:posOffset>304800</wp:posOffset>
                </wp:positionH>
                <wp:positionV relativeFrom="page">
                  <wp:posOffset>311150</wp:posOffset>
                </wp:positionV>
                <wp:extent cx="6350" cy="10069195"/>
                <wp:effectExtent l="0" t="0" r="12700" b="0"/>
                <wp:wrapSquare wrapText="bothSides"/>
                <wp:docPr id="2850480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45" name="Shape 6444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3C983CA" id="Group 398" o:spid="_x0000_s1026" style="position:absolute;margin-left:24pt;margin-top:24.5pt;width:.5pt;height:792.85pt;z-index:25161216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Ad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5/NF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IGmAdUgIAAKgFAAAOAAAAAAAAAAAAAAAAAC4CAABkcnMvZTJvRG9jLnhtbFBLAQItABQA&#10;BgAIAAAAIQAPB1S73gAAAAkBAAAPAAAAAAAAAAAAAAAAAKwEAABkcnMvZG93bnJldi54bWxQSwUG&#10;AAAAAAQABADzAAAAtwUAAAAA&#10;">
                <v:shape id="Shape 6444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13184" behindDoc="0" locked="0" layoutInCell="1" allowOverlap="1" wp14:anchorId="0AA59B32" wp14:editId="594CDA88">
                <wp:simplePos x="0" y="0"/>
                <wp:positionH relativeFrom="page">
                  <wp:posOffset>7252970</wp:posOffset>
                </wp:positionH>
                <wp:positionV relativeFrom="page">
                  <wp:posOffset>311150</wp:posOffset>
                </wp:positionV>
                <wp:extent cx="6350" cy="10069195"/>
                <wp:effectExtent l="0" t="0" r="12700" b="0"/>
                <wp:wrapSquare wrapText="bothSides"/>
                <wp:docPr id="10554872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47" name="Shape 6444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9C12462" id="Group 395" o:spid="_x0000_s1026" style="position:absolute;margin-left:571.1pt;margin-top:24.5pt;width:.5pt;height:792.85pt;z-index:25161318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xxUgIAAKgFAAAOAAAAZHJzL2Uyb0RvYy54bWykVNtu2zAMfR+wfxD8vtjJ0rQ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LZxbHFSAgAAqAUAAA4AAAAAAAAAAAAAAAAALgIAAGRycy9lMm9Eb2MueG1sUEsB&#10;Ai0AFAAGAAgAAAAhADAXG1fjAAAADQEAAA8AAAAAAAAAAAAAAAAArAQAAGRycy9kb3ducmV2Lnht&#10;bFBLBQYAAAAABAAEAPMAAAC8BQAAAAA=&#10;">
                <v:shape id="Shape 6444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2.1.1.2</w:t>
      </w:r>
      <w:r w:rsidR="007F6BD9" w:rsidRPr="008A744B">
        <w:rPr>
          <w:rFonts w:ascii="Arial" w:hAnsi="Arial" w:cs="Arial"/>
          <w:lang w:val="en-GB"/>
        </w:rPr>
        <w:t xml:space="preserve"> </w:t>
      </w:r>
      <w:r w:rsidR="001725E4">
        <w:rPr>
          <w:lang w:val="en-GB"/>
        </w:rPr>
        <w:t>a c</w:t>
      </w:r>
      <w:r w:rsidR="007F6BD9" w:rsidRPr="008A744B">
        <w:rPr>
          <w:lang w:val="en-GB"/>
        </w:rPr>
        <w:t xml:space="preserve">riminal offence of abuse of office of a responsible person, criminal offence of abuse in connection with public procurement, criminal offence of accepting bribes in performing economic activities, criminal offence of giving bribes in performing economic activities, criminal offence of abuse of official position, criminal offence of trading in influence, criminal offence bribing and the criminal offence of receiving bribe, the criminal offence of fraud, the criminal offence of unjustified obtaining and using credit and other benefits, the criminal offence of fraud in economic activities and the criminal offence of tax evasion, the criminal offence of terrorism, the criminal offence of public incitement to commit terrorist acts, the crime the act of recruiting and training for committing terrorist acts and the crime of terrorist association, the crime of money laundering, the crime of financing terrorism, the crime of trafficking in human beings and the crime of establishing slavery and transporting persons in slavery. </w:t>
      </w:r>
    </w:p>
    <w:p w14:paraId="7CC369BC" w14:textId="496A2B1B" w:rsidR="007F6BD9" w:rsidRPr="008A744B" w:rsidRDefault="007F6BD9">
      <w:pPr>
        <w:spacing w:after="1"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6FBC47C2" w14:textId="0FDA0987" w:rsidR="007F6BD9" w:rsidRPr="008A744B" w:rsidRDefault="007F6BD9">
      <w:pPr>
        <w:spacing w:after="8"/>
        <w:ind w:left="-5" w:right="119"/>
        <w:rPr>
          <w:lang w:val="en-GB"/>
        </w:rPr>
      </w:pPr>
      <w:r w:rsidRPr="008A744B">
        <w:rPr>
          <w:lang w:val="en-GB"/>
        </w:rPr>
        <w:t xml:space="preserve">The economic operator is obliged to compile and submit an application through the Portal on the </w:t>
      </w:r>
      <w:r w:rsidR="00DF583F" w:rsidRPr="008A744B">
        <w:rPr>
          <w:lang w:val="en-GB"/>
        </w:rPr>
        <w:t>fulfilment</w:t>
      </w:r>
      <w:r w:rsidRPr="008A744B">
        <w:rPr>
          <w:lang w:val="en-GB"/>
        </w:rPr>
        <w:t xml:space="preserve"> of the criteria for qualitative selection of the economic operators, which confirms that there is no ground for exclusion. </w:t>
      </w:r>
    </w:p>
    <w:p w14:paraId="2519BE10" w14:textId="1E7CB275" w:rsidR="007F6BD9" w:rsidRPr="008A744B" w:rsidRDefault="007F6BD9" w:rsidP="001725E4">
      <w:pPr>
        <w:spacing w:after="0" w:line="275" w:lineRule="auto"/>
        <w:rPr>
          <w:lang w:val="en-GB"/>
        </w:rPr>
      </w:pPr>
      <w:r w:rsidRPr="008A744B">
        <w:rPr>
          <w:lang w:val="en-GB"/>
        </w:rPr>
        <w:lastRenderedPageBreak/>
        <w:t xml:space="preserve">Prior to making a decision in the public procurement procedure, the </w:t>
      </w:r>
      <w:r w:rsidR="009C1E70">
        <w:rPr>
          <w:lang w:val="en-GB"/>
        </w:rPr>
        <w:t>Contracting Authority</w:t>
      </w:r>
      <w:r w:rsidRPr="008A744B">
        <w:rPr>
          <w:lang w:val="en-GB"/>
        </w:rPr>
        <w:t xml:space="preserve"> is obliged to request from the bidder who submitted the most economically favourable bid to submit evidence of </w:t>
      </w:r>
      <w:r w:rsidR="00DF583F" w:rsidRPr="008A744B">
        <w:rPr>
          <w:lang w:val="en-GB"/>
        </w:rPr>
        <w:t>fulfilment</w:t>
      </w:r>
      <w:r w:rsidRPr="008A744B">
        <w:rPr>
          <w:lang w:val="en-GB"/>
        </w:rPr>
        <w:t xml:space="preserve"> of the criteria for qualitative selection of the economic operator.  It is considered that the economic operator that is entered in the register of bidders has no grounds for exclusion from Article 111, paragraph 1, item 1) of the Law on Public Procurements. </w:t>
      </w:r>
    </w:p>
    <w:p w14:paraId="679D2488" w14:textId="77777777" w:rsidR="007F6BD9" w:rsidRPr="008A744B" w:rsidRDefault="007F6BD9">
      <w:pPr>
        <w:ind w:left="-5" w:right="5"/>
        <w:rPr>
          <w:lang w:val="en-GB"/>
        </w:rPr>
      </w:pPr>
      <w:r w:rsidRPr="008A744B">
        <w:rPr>
          <w:lang w:val="en-GB"/>
        </w:rPr>
        <w:t xml:space="preserve">The absence of this ground for exclusion is proved by the following evidence: </w:t>
      </w:r>
    </w:p>
    <w:p w14:paraId="128F6281" w14:textId="77777777" w:rsidR="007F6BD9" w:rsidRPr="008A744B" w:rsidRDefault="007F6BD9">
      <w:pPr>
        <w:spacing w:after="9" w:line="259" w:lineRule="auto"/>
        <w:ind w:left="-5"/>
        <w:jc w:val="left"/>
        <w:rPr>
          <w:lang w:val="en-GB"/>
        </w:rPr>
      </w:pPr>
      <w:r w:rsidRPr="008A744B">
        <w:rPr>
          <w:u w:val="single" w:color="000000"/>
          <w:lang w:val="en-GB"/>
        </w:rPr>
        <w:t>Legal entities and entrepreneurs:</w:t>
      </w:r>
      <w:r w:rsidRPr="008A744B">
        <w:rPr>
          <w:lang w:val="en-GB"/>
        </w:rPr>
        <w:t xml:space="preserve"> </w:t>
      </w:r>
    </w:p>
    <w:p w14:paraId="21C2B453" w14:textId="496AA2A2" w:rsidR="007F6BD9" w:rsidRPr="008A744B" w:rsidRDefault="0030116A">
      <w:pPr>
        <w:numPr>
          <w:ilvl w:val="0"/>
          <w:numId w:val="3"/>
        </w:numPr>
        <w:spacing w:after="8"/>
        <w:ind w:right="114"/>
        <w:rPr>
          <w:lang w:val="en-GB"/>
        </w:rPr>
      </w:pPr>
      <w:r w:rsidRPr="008A744B">
        <w:rPr>
          <w:noProof/>
          <w:lang w:val="en-GB" w:eastAsia="en-US"/>
        </w:rPr>
        <mc:AlternateContent>
          <mc:Choice Requires="wpg">
            <w:drawing>
              <wp:anchor distT="0" distB="0" distL="114300" distR="114300" simplePos="0" relativeHeight="251614208" behindDoc="0" locked="0" layoutInCell="1" allowOverlap="1" wp14:anchorId="0E3F9673" wp14:editId="7B2EB1DF">
                <wp:simplePos x="0" y="0"/>
                <wp:positionH relativeFrom="page">
                  <wp:posOffset>304800</wp:posOffset>
                </wp:positionH>
                <wp:positionV relativeFrom="page">
                  <wp:posOffset>311150</wp:posOffset>
                </wp:positionV>
                <wp:extent cx="6350" cy="10069195"/>
                <wp:effectExtent l="0" t="0" r="12700" b="0"/>
                <wp:wrapSquare wrapText="bothSides"/>
                <wp:docPr id="138670373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51" name="Shape 6445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BA1E659" id="Group 392" o:spid="_x0000_s1026" style="position:absolute;margin-left:24pt;margin-top:24.5pt;width:.5pt;height:792.85pt;z-index:25161420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LTUg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i2WeEE0VqBghpN+C&#10;vGICgIwsDis/EPoejtb5YvFGrbRgBx923CDZ9PjgA1wCSqtGi7ajxU56NB1I/03RWxriuRgqmqQr&#10;kz6TdmhWJD16lTnyZ4O4cNUyaMjZK/Ulqo81KgKAo3v8Wgw2wVAf5z6PqPHbo0FLo5TeB8UffLoc&#10;jFgqCmkqHzYvCfZGiupeSBkL9q7Zf5eOHGkcH/gMOvwHJnVkLwqdwgirJQ1InDYxDjZLiQBjTgoF&#10;3M6/QaAhjNTxGo6Dqu8cSNsXvXyitTfVC6oK90Hlw38J4wDLGEZXnDeXa0SdB+z2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EBCLTUgIAAKgFAAAOAAAAAAAAAAAAAAAAAC4CAABkcnMvZTJvRG9jLnhtbFBLAQItABQA&#10;BgAIAAAAIQAPB1S73gAAAAkBAAAPAAAAAAAAAAAAAAAAAKwEAABkcnMvZG93bnJldi54bWxQSwUG&#10;AAAAAAQABADzAAAAtwUAAAAA&#10;">
                <v:shape id="Shape 6445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15232" behindDoc="0" locked="0" layoutInCell="1" allowOverlap="1" wp14:anchorId="387B5F9E" wp14:editId="316287D0">
                <wp:simplePos x="0" y="0"/>
                <wp:positionH relativeFrom="page">
                  <wp:posOffset>7252970</wp:posOffset>
                </wp:positionH>
                <wp:positionV relativeFrom="page">
                  <wp:posOffset>311150</wp:posOffset>
                </wp:positionV>
                <wp:extent cx="6350" cy="10069195"/>
                <wp:effectExtent l="0" t="0" r="12700" b="0"/>
                <wp:wrapSquare wrapText="bothSides"/>
                <wp:docPr id="167893162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53" name="Shape 6445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C306C58" id="Group 389" o:spid="_x0000_s1026" style="position:absolute;margin-left:571.1pt;margin-top:24.5pt;width:.5pt;height:792.85pt;z-index:25161523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6/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54ub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LpvLr9SAgAAqAUAAA4AAAAAAAAAAAAAAAAALgIAAGRycy9lMm9Eb2MueG1sUEsB&#10;Ai0AFAAGAAgAAAAhADAXG1fjAAAADQEAAA8AAAAAAAAAAAAAAAAArAQAAGRycy9kb3ducmV2Lnht&#10;bFBLBQYAAAAABAAEAPMAAAC8BQAAAAA=&#10;">
                <v:shape id="Shape 6445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Certificate of the competent Basic Court in whose territory the seat of the domestic legal entity or entrepreneur is located, i.e., the seat of the representative office or branch of the foreign legal entity confirming that the bidder has not been convicted in the previous five years from the deadline for submission of bids, i.e., applications, that it has not been convicted by an enforceable decision, except if the final period of prohibition of participation in the public procurement procedure has not been determined by a final judgment, for the following criminal offences: criminal offence of tax evasion; the criminal act of fraud; the criminal act of unjustified obtaining and using credit and other benefits; criminal offence of abuse of official position; the criminal act of influence peddling; the crime of bribery; the criminal offence of trafficking in human beings (for forms referred to in Article 388, paragraphs 2, 3, 4, 6, 8 and 9 of the Criminal Code) and the criminal offence of establishing slavery and transporting persons in slavery (for forms referred to in Article 390, paragraph 1 and 2 of the Criminal Code). </w:t>
      </w:r>
    </w:p>
    <w:p w14:paraId="458C963D" w14:textId="0B8D0877" w:rsidR="007F6BD9" w:rsidRPr="008A744B" w:rsidRDefault="00DF583F">
      <w:pPr>
        <w:numPr>
          <w:ilvl w:val="0"/>
          <w:numId w:val="3"/>
        </w:numPr>
        <w:spacing w:after="8"/>
        <w:ind w:right="114"/>
        <w:rPr>
          <w:lang w:val="en-GB"/>
        </w:rPr>
      </w:pPr>
      <w:r w:rsidRPr="008A744B">
        <w:rPr>
          <w:lang w:val="en-GB"/>
        </w:rPr>
        <w:t>certificate</w:t>
      </w:r>
      <w:r w:rsidR="007F6BD9" w:rsidRPr="008A744B">
        <w:rPr>
          <w:lang w:val="en-GB"/>
        </w:rPr>
        <w:t xml:space="preserve"> of the competent High Court in whose territory the seat of the domestic legal entity or entrepreneur is located, i.e., the seat of the representative office or branch of the foreign legal entity confirming that the bidder has not been convicted in the previous five years from the deadline for submission of bids, i.e., applications, that it has not been convicted by an enforceable decision, except if the final period of prohibition of participation in the public procurement procedure has not been determined by a final judgment, for the following criminal offences: criminal offence of tax evasion; the criminal act of fraud; the criminal act of unjustified obtaining and using credit and other benefits; criminal offence of abuse of official position; if the value of the obtained property gain exceeds 1,500,000.00 dinars; criminal offence of trafficking in human beings (for forms referred to in Article 388, paragraphs 1, 5 and 7 of the Criminal Code); the criminal offence of establishing a slave relationship and transporting a person in a slave relationship if it was committed against a minor and the criminal offence of accepting bribes. </w:t>
      </w:r>
    </w:p>
    <w:p w14:paraId="3D6C83F1" w14:textId="654A3879" w:rsidR="007F6BD9" w:rsidRPr="008A744B" w:rsidRDefault="007F6BD9">
      <w:pPr>
        <w:numPr>
          <w:ilvl w:val="0"/>
          <w:numId w:val="3"/>
        </w:numPr>
        <w:spacing w:after="8"/>
        <w:ind w:right="114"/>
        <w:rPr>
          <w:lang w:val="en-GB"/>
        </w:rPr>
      </w:pPr>
      <w:r w:rsidRPr="008A744B">
        <w:rPr>
          <w:lang w:val="en-GB"/>
        </w:rPr>
        <w:t xml:space="preserve">Certificate of the Special Department of the High Court in Belgrade for Organised Crime confirming that the legal entity or entrepreneur has not been </w:t>
      </w:r>
      <w:r w:rsidRPr="008A744B">
        <w:rPr>
          <w:lang w:val="en-GB"/>
        </w:rPr>
        <w:lastRenderedPageBreak/>
        <w:t>convicted of any of the following criminal offences: criminal offences of organised crime; the criminal offence of association for the purpose of committing criminal offences; criminal offense of abuse of official position, trading in influence, accepting bribes and giving bribes if the defendant or the person to whom the bribe is given is an official or responsible person performing a function based on election, appointment or appointment by the National Assembly, President, General Session of the Supreme Court of Cassation, the High Judicial Council or the State Prosecutors’ Council; criminal offenses against the economy, if the value of property exceeds 200,000,000 dinars, or if the value of public procurement exceeds 800,000,000 dinars for: criminal offence of abuse in connection with public procurement, criminal offence of accepting bribes in performing economic activities, criminal offence of giving bribery in performing economic activity, criminal offense of fraud in performing economic activity, criminal offence of abuse of position of a responsible person, criminal offense of money laundering</w:t>
      </w:r>
      <w:r w:rsidR="00A15148">
        <w:rPr>
          <w:lang w:val="en-GB"/>
        </w:rPr>
        <w:t xml:space="preserve"> – </w:t>
      </w:r>
      <w:r w:rsidRPr="008A744B">
        <w:rPr>
          <w:lang w:val="en-GB"/>
        </w:rPr>
        <w:t xml:space="preserve">if the property subject to money laundering originates from all the above criminal offences; the criminal offence of public incitement to commit terrorist acts; the criminal act of terrorist financing; the criminal act of terrorism; the criminal act of recruitment and training for terrorist acts and the crime of terrorist association. </w:t>
      </w:r>
    </w:p>
    <w:p w14:paraId="070E8FF8" w14:textId="1F6E1457" w:rsidR="007F6BD9" w:rsidRPr="008A744B" w:rsidRDefault="0030116A">
      <w:pPr>
        <w:numPr>
          <w:ilvl w:val="0"/>
          <w:numId w:val="3"/>
        </w:numPr>
        <w:spacing w:after="89"/>
        <w:ind w:right="114"/>
        <w:rPr>
          <w:lang w:val="en-GB"/>
        </w:rPr>
      </w:pPr>
      <w:r w:rsidRPr="008A744B">
        <w:rPr>
          <w:noProof/>
          <w:lang w:val="en-GB" w:eastAsia="en-US"/>
        </w:rPr>
        <mc:AlternateContent>
          <mc:Choice Requires="wpg">
            <w:drawing>
              <wp:anchor distT="0" distB="0" distL="114300" distR="114300" simplePos="0" relativeHeight="251616256" behindDoc="0" locked="0" layoutInCell="1" allowOverlap="1" wp14:anchorId="700FFFD2" wp14:editId="36FCE871">
                <wp:simplePos x="0" y="0"/>
                <wp:positionH relativeFrom="page">
                  <wp:posOffset>304800</wp:posOffset>
                </wp:positionH>
                <wp:positionV relativeFrom="page">
                  <wp:posOffset>311150</wp:posOffset>
                </wp:positionV>
                <wp:extent cx="6350" cy="10069195"/>
                <wp:effectExtent l="0" t="0" r="12700" b="0"/>
                <wp:wrapSquare wrapText="bothSides"/>
                <wp:docPr id="1385512798"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61" name="Shape 6446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4C26BF0" id="Group 386" o:spid="_x0000_s1026" style="position:absolute;margin-left:24pt;margin-top:24.5pt;width:.5pt;height:792.85pt;z-index:25161625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">
                <v:shape id="Shape 6446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17280" behindDoc="0" locked="0" layoutInCell="1" allowOverlap="1" wp14:anchorId="30D609CF" wp14:editId="2741CB1B">
                <wp:simplePos x="0" y="0"/>
                <wp:positionH relativeFrom="page">
                  <wp:posOffset>7252970</wp:posOffset>
                </wp:positionH>
                <wp:positionV relativeFrom="page">
                  <wp:posOffset>311150</wp:posOffset>
                </wp:positionV>
                <wp:extent cx="6350" cy="10069195"/>
                <wp:effectExtent l="0" t="0" r="12700" b="0"/>
                <wp:wrapSquare wrapText="bothSides"/>
                <wp:docPr id="12749077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63" name="Shape 6446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B9F57C4" id="Group 383" o:spid="_x0000_s1026" style="position:absolute;margin-left:571.1pt;margin-top:24.5pt;width:.5pt;height:792.85pt;z-index:25161728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GFUgIAAKgFAAAOAAAAZHJzL2Uyb0RvYy54bWykVNtu2zAMfR+wfxD8vthJ06w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Co0wYVSAgAAqAUAAA4AAAAAAAAAAAAAAAAALgIAAGRycy9lMm9Eb2MueG1sUEsB&#10;Ai0AFAAGAAgAAAAhADAXG1fjAAAADQEAAA8AAAAAAAAAAAAAAAAArAQAAGRycy9kb3ducmV2Lnht&#10;bFBLBQYAAAAABAAEAPMAAAC8BQAAAAA=&#10;">
                <v:shape id="Shape 6446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Certificate of the Special Department of High Courts in Belgrade, Novi Sad, Niš and Kraljevo for the Suppression of Corruption, confirming that the legal entity or entrepreneur has not been convicted of any of the following criminal offences: bribery in the course of economic activity; the criminal offence of bribery in the performance of economic activity; the criminal offence of abuse in connection with public procurement; the criminal offence of fraud in the performance of economic activity; the criminal offence of abuse of the position of a responsible person and the criminal offence of money laundering. </w:t>
      </w:r>
    </w:p>
    <w:p w14:paraId="54B5C148" w14:textId="77777777" w:rsidR="007F6BD9" w:rsidRPr="008A744B" w:rsidRDefault="007F6BD9">
      <w:pPr>
        <w:spacing w:after="9" w:line="259" w:lineRule="auto"/>
        <w:ind w:left="-5"/>
        <w:jc w:val="left"/>
        <w:rPr>
          <w:lang w:val="en-GB"/>
        </w:rPr>
      </w:pPr>
      <w:r w:rsidRPr="008A744B">
        <w:rPr>
          <w:u w:val="single" w:color="000000"/>
          <w:lang w:val="en-GB"/>
        </w:rPr>
        <w:t>Legal representatives and natural persons:</w:t>
      </w:r>
      <w:r w:rsidRPr="008A744B">
        <w:rPr>
          <w:lang w:val="en-GB"/>
        </w:rPr>
        <w:t xml:space="preserve"> </w:t>
      </w:r>
    </w:p>
    <w:p w14:paraId="5BC4DD18" w14:textId="77777777" w:rsidR="007F6BD9" w:rsidRPr="008A744B" w:rsidRDefault="007F6BD9">
      <w:pPr>
        <w:spacing w:after="49"/>
        <w:ind w:left="-5" w:right="5"/>
        <w:rPr>
          <w:lang w:val="en-GB"/>
        </w:rPr>
      </w:pPr>
      <w:r w:rsidRPr="008A744B">
        <w:rPr>
          <w:lang w:val="en-GB"/>
        </w:rPr>
        <w:t xml:space="preserve">1) Excerpt from the criminal records, i.e., the certificate of the competent police administration of the Ministry of the Interior, which confirms that the legal representative or natural person has not been convicted of the following criminal offences:  </w:t>
      </w:r>
    </w:p>
    <w:p w14:paraId="2A62B7D0" w14:textId="77777777" w:rsidR="007F6BD9" w:rsidRPr="008A744B" w:rsidRDefault="007F6BD9" w:rsidP="000E71F5">
      <w:pPr>
        <w:numPr>
          <w:ilvl w:val="0"/>
          <w:numId w:val="4"/>
        </w:numPr>
        <w:spacing w:after="49"/>
        <w:ind w:right="5" w:firstLine="350"/>
        <w:rPr>
          <w:lang w:val="en-GB"/>
        </w:rPr>
      </w:pPr>
      <w:r w:rsidRPr="008A744B">
        <w:rPr>
          <w:lang w:val="en-GB"/>
        </w:rPr>
        <w:t xml:space="preserve">a criminal offence committed as a member of an organised criminal group and a criminal offence of association for the purpose of committing criminal offences; </w:t>
      </w:r>
    </w:p>
    <w:p w14:paraId="28327517" w14:textId="77777777" w:rsidR="007F6BD9" w:rsidRPr="008A744B" w:rsidRDefault="007F6BD9" w:rsidP="000E71F5">
      <w:pPr>
        <w:numPr>
          <w:ilvl w:val="0"/>
          <w:numId w:val="4"/>
        </w:numPr>
        <w:spacing w:after="8"/>
        <w:ind w:right="5" w:firstLine="350"/>
        <w:rPr>
          <w:lang w:val="en-GB"/>
        </w:rPr>
      </w:pPr>
      <w:r w:rsidRPr="008A744B">
        <w:rPr>
          <w:lang w:val="en-GB"/>
        </w:rPr>
        <w:t xml:space="preserve">criminal offence of abuse of position of a responsible person, criminal offence of abuse in connection with public procurement, criminal offence of accepting bribes in performing economic activities, criminal offence of giving bribes in performing economic activities, criminal offence of abuse of official position, criminal offence of trading in influence, criminal offence of bribery and the crime of bribery; the criminal </w:t>
      </w:r>
      <w:r w:rsidRPr="008A744B">
        <w:rPr>
          <w:lang w:val="en-GB"/>
        </w:rPr>
        <w:lastRenderedPageBreak/>
        <w:t xml:space="preserve">offence of fraud, the criminal offence of unjustified acquisition and use of credit and other benefits, the criminal offence of fraud in the performance of economic activity and the criminal offence of tax evasion; the criminal offence of terrorism, the criminal offence of public incitement to commit terrorist acts, the criminal offence of recruitment and training for the commission of terrorist acts and the criminal offence of terrorist association; the criminal act of money laundering, the criminal offence of terrorist financing; the criminal offence of trafficking in human beings and the criminal offence of establishing a slave relationship and transporting persons in a slave relationship. </w:t>
      </w:r>
    </w:p>
    <w:p w14:paraId="2173CB0E" w14:textId="77777777" w:rsidR="000B461E" w:rsidRPr="008A744B" w:rsidRDefault="007F6BD9">
      <w:pPr>
        <w:spacing w:after="2"/>
        <w:ind w:left="-5" w:right="116"/>
        <w:rPr>
          <w:lang w:val="en-GB"/>
        </w:rPr>
      </w:pPr>
      <w:r w:rsidRPr="008A744B">
        <w:rPr>
          <w:lang w:val="en-GB"/>
        </w:rPr>
        <w:t xml:space="preserve">The request can be submitted according to the place of birth or the place of residence of the legal representative or natural person. If the bidder has several legal representatives, the bidder is obliged to submit evidence for each of them. </w:t>
      </w:r>
    </w:p>
    <w:p w14:paraId="32C2B49F" w14:textId="44A5A33A" w:rsidR="007F6BD9" w:rsidRPr="008A744B" w:rsidRDefault="007F6BD9">
      <w:pPr>
        <w:spacing w:after="2"/>
        <w:ind w:left="-5" w:right="116"/>
        <w:rPr>
          <w:lang w:val="en-GB"/>
        </w:rPr>
      </w:pPr>
      <w:r w:rsidRPr="008A744B">
        <w:rPr>
          <w:u w:val="single" w:color="000000"/>
          <w:lang w:val="en-GB"/>
        </w:rPr>
        <w:t>The economic operator established in another state</w:t>
      </w:r>
      <w:r w:rsidRPr="008A744B">
        <w:rPr>
          <w:u w:color="000000"/>
          <w:lang w:val="en-GB"/>
        </w:rPr>
        <w:t>:</w:t>
      </w:r>
      <w:r w:rsidRPr="008A744B">
        <w:rPr>
          <w:lang w:val="en-GB"/>
        </w:rPr>
        <w:t xml:space="preserve"> </w:t>
      </w:r>
    </w:p>
    <w:p w14:paraId="7297F341" w14:textId="414CC852" w:rsidR="007F6BD9" w:rsidRPr="008A744B" w:rsidRDefault="0030116A">
      <w:pPr>
        <w:spacing w:after="0"/>
        <w:ind w:left="-5" w:right="118"/>
        <w:rPr>
          <w:lang w:val="en-GB"/>
        </w:rPr>
      </w:pPr>
      <w:r w:rsidRPr="008A744B">
        <w:rPr>
          <w:noProof/>
          <w:lang w:val="en-GB" w:eastAsia="en-US"/>
        </w:rPr>
        <mc:AlternateContent>
          <mc:Choice Requires="wpg">
            <w:drawing>
              <wp:anchor distT="0" distB="0" distL="114300" distR="114300" simplePos="0" relativeHeight="251618304" behindDoc="0" locked="0" layoutInCell="1" allowOverlap="1" wp14:anchorId="1E43210B" wp14:editId="4222F8FC">
                <wp:simplePos x="0" y="0"/>
                <wp:positionH relativeFrom="page">
                  <wp:posOffset>304800</wp:posOffset>
                </wp:positionH>
                <wp:positionV relativeFrom="page">
                  <wp:posOffset>311150</wp:posOffset>
                </wp:positionV>
                <wp:extent cx="6350" cy="10069195"/>
                <wp:effectExtent l="0" t="0" r="12700" b="0"/>
                <wp:wrapSquare wrapText="bothSides"/>
                <wp:docPr id="214356507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69" name="Shape 6446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FFC74AF" id="Group 380" o:spid="_x0000_s1026" style="position:absolute;margin-left:24pt;margin-top:24.5pt;width:.5pt;height:792.85pt;z-index:25161830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t942CUgIAAKgFAAAOAAAAAAAAAAAAAAAAAC4CAABkcnMvZTJvRG9jLnhtbFBLAQItABQA&#10;BgAIAAAAIQAPB1S73gAAAAkBAAAPAAAAAAAAAAAAAAAAAKwEAABkcnMvZG93bnJldi54bWxQSwUG&#10;AAAAAAQABADzAAAAtwUAAAAA&#10;">
                <v:shape id="Shape 6446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19328" behindDoc="0" locked="0" layoutInCell="1" allowOverlap="1" wp14:anchorId="10576A7B" wp14:editId="37F1E78C">
                <wp:simplePos x="0" y="0"/>
                <wp:positionH relativeFrom="page">
                  <wp:posOffset>7252970</wp:posOffset>
                </wp:positionH>
                <wp:positionV relativeFrom="page">
                  <wp:posOffset>311150</wp:posOffset>
                </wp:positionV>
                <wp:extent cx="6350" cy="10069195"/>
                <wp:effectExtent l="0" t="0" r="12700" b="0"/>
                <wp:wrapSquare wrapText="bothSides"/>
                <wp:docPr id="1153493886"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71" name="Shape 6447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7CBDE71" id="Group 377" o:spid="_x0000_s1026" style="position:absolute;margin-left:571.1pt;margin-top:24.5pt;width:.5pt;height:792.85pt;z-index:25161932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OSWl/9SAgAAqAUAAA4AAAAAAAAAAAAAAAAALgIAAGRycy9lMm9Eb2MueG1sUEsB&#10;Ai0AFAAGAAgAAAAhADAXG1fjAAAADQEAAA8AAAAAAAAAAAAAAAAArAQAAGRycy9kb3ducmV2Lnht&#10;bFBLBQYAAAAABAAEAPMAAAC8BQAAAAA=&#10;">
                <v:shape id="Shape 6447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If the economic operator has its registered office in another state, the </w:t>
      </w:r>
      <w:r w:rsidR="009C1E70">
        <w:rPr>
          <w:lang w:val="en-GB"/>
        </w:rPr>
        <w:t>Contracting Authority</w:t>
      </w:r>
      <w:r w:rsidR="007F6BD9" w:rsidRPr="008A744B">
        <w:rPr>
          <w:lang w:val="en-GB"/>
        </w:rPr>
        <w:t xml:space="preserve"> shall accept the excerpt from the criminal record or other appropriate register or, if this is not possible, the relevant document of the competent judicial or administrative body in the state of the economic operator, i.e., in the state whose citizen he/she is. If the said evidence is not issued in the country in which the </w:t>
      </w:r>
      <w:r w:rsidR="00704815" w:rsidRPr="008A744B">
        <w:rPr>
          <w:lang w:val="en-GB"/>
        </w:rPr>
        <w:t>economic operator</w:t>
      </w:r>
      <w:r w:rsidR="007F6BD9" w:rsidRPr="008A744B">
        <w:rPr>
          <w:lang w:val="en-GB"/>
        </w:rPr>
        <w:t xml:space="preserve"> is established, or in the country of which the person is a citizen, or if the evidence does not include all data regarding the lack of grounds for exclusion, the </w:t>
      </w:r>
      <w:r w:rsidR="00586049" w:rsidRPr="008A744B">
        <w:rPr>
          <w:lang w:val="en-GB"/>
        </w:rPr>
        <w:t>economic operator</w:t>
      </w:r>
      <w:r w:rsidR="007F6BD9" w:rsidRPr="008A744B">
        <w:rPr>
          <w:lang w:val="en-GB"/>
        </w:rPr>
        <w:t xml:space="preserve"> may submit its written statement criminal and material liability, certified before a judicial or administrative body, notary public or other competent body of that state, in which it is stated that there are no stated grounds for exclusion of the economic operator. </w:t>
      </w:r>
    </w:p>
    <w:tbl>
      <w:tblPr>
        <w:tblW w:w="7811" w:type="dxa"/>
        <w:tblInd w:w="1248" w:type="dxa"/>
        <w:shd w:val="clear" w:color="auto" w:fill="E7E6E6" w:themeFill="background2"/>
        <w:tblCellMar>
          <w:left w:w="29" w:type="dxa"/>
          <w:right w:w="115" w:type="dxa"/>
        </w:tblCellMar>
        <w:tblLook w:val="04A0" w:firstRow="1" w:lastRow="0" w:firstColumn="1" w:lastColumn="0" w:noHBand="0" w:noVBand="1"/>
      </w:tblPr>
      <w:tblGrid>
        <w:gridCol w:w="7811"/>
      </w:tblGrid>
      <w:tr w:rsidR="007F6BD9" w:rsidRPr="008A744B" w14:paraId="42B98B25" w14:textId="77777777" w:rsidTr="000B461E">
        <w:tc>
          <w:tcPr>
            <w:tcW w:w="7811" w:type="dxa"/>
            <w:tcBorders>
              <w:top w:val="nil"/>
              <w:left w:val="nil"/>
              <w:bottom w:val="nil"/>
              <w:right w:val="nil"/>
            </w:tcBorders>
            <w:shd w:val="clear" w:color="auto" w:fill="E7E6E6" w:themeFill="background2"/>
          </w:tcPr>
          <w:p w14:paraId="4A5BE6FE" w14:textId="77777777" w:rsidR="007F6BD9" w:rsidRPr="008A744B" w:rsidRDefault="007F6BD9" w:rsidP="000B461E">
            <w:pPr>
              <w:spacing w:after="0" w:line="240" w:lineRule="auto"/>
              <w:ind w:left="0" w:firstLine="0"/>
              <w:jc w:val="left"/>
              <w:rPr>
                <w:lang w:val="en-GB"/>
              </w:rPr>
            </w:pPr>
            <w:r w:rsidRPr="008A744B">
              <w:rPr>
                <w:b/>
                <w:lang w:val="en-GB"/>
              </w:rPr>
              <w:t>2.1.2</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 xml:space="preserve"> Taxes and contributions</w:t>
            </w:r>
            <w:r w:rsidRPr="008A744B">
              <w:rPr>
                <w:lang w:val="en-GB"/>
              </w:rPr>
              <w:t xml:space="preserve"> </w:t>
            </w:r>
          </w:p>
        </w:tc>
      </w:tr>
    </w:tbl>
    <w:p w14:paraId="631BE15B" w14:textId="77777777" w:rsidR="007F6BD9" w:rsidRPr="008A744B" w:rsidRDefault="007F6BD9">
      <w:pPr>
        <w:spacing w:after="15" w:line="258" w:lineRule="auto"/>
        <w:ind w:left="-5" w:right="7"/>
        <w:jc w:val="left"/>
        <w:rPr>
          <w:lang w:val="en-GB"/>
        </w:rPr>
      </w:pPr>
      <w:r w:rsidRPr="008A744B">
        <w:rPr>
          <w:b/>
          <w:lang w:val="en-GB"/>
        </w:rPr>
        <w:t>Legal basis:</w:t>
      </w:r>
      <w:r w:rsidRPr="008A744B">
        <w:rPr>
          <w:lang w:val="en-GB"/>
        </w:rPr>
        <w:t xml:space="preserve"> </w:t>
      </w:r>
    </w:p>
    <w:p w14:paraId="3FA154DF" w14:textId="0800A914" w:rsidR="007F6BD9" w:rsidRPr="008A744B" w:rsidRDefault="007F6BD9">
      <w:pPr>
        <w:spacing w:after="248"/>
        <w:ind w:left="-5" w:right="113"/>
        <w:rPr>
          <w:lang w:val="en-GB"/>
        </w:rPr>
      </w:pPr>
      <w:r w:rsidRPr="008A744B">
        <w:rPr>
          <w:lang w:val="en-GB"/>
        </w:rPr>
        <w:t xml:space="preserve">Article 111, paragraph 1, item 2) of the PPL </w:t>
      </w:r>
      <w:r w:rsidR="00A15148">
        <w:rPr>
          <w:lang w:val="en-GB"/>
        </w:rPr>
        <w:t>–</w:t>
      </w:r>
      <w:r w:rsidRPr="008A744B">
        <w:rPr>
          <w:lang w:val="en-GB"/>
        </w:rPr>
        <w:t xml:space="preserve"> the Contracting Authority is obliged to exclude an economic operator from the public procurement procedure if the economic operator does not prove that it has paid due taxes and contributions for compulsory social insurance or that it has been granted a deferral of debt payment by a binding agreement or resolution, in accordance with special regulation, including all accrued interest and fines. </w:t>
      </w:r>
    </w:p>
    <w:p w14:paraId="2B41CFAC" w14:textId="262C8044" w:rsidR="007F6BD9" w:rsidRPr="008A744B" w:rsidRDefault="007F6BD9">
      <w:pPr>
        <w:spacing w:after="41"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16C8B91A" w14:textId="2BCCA8F6" w:rsidR="007F6BD9" w:rsidRPr="008A744B" w:rsidRDefault="007F6BD9">
      <w:pPr>
        <w:spacing w:after="8"/>
        <w:ind w:left="-5" w:right="124"/>
        <w:rPr>
          <w:lang w:val="en-GB"/>
        </w:rPr>
      </w:pPr>
      <w:r w:rsidRPr="008A744B">
        <w:rPr>
          <w:lang w:val="en-GB"/>
        </w:rPr>
        <w:t xml:space="preserve">The economic operator is obliged to compile and submit an application through the Portal on the </w:t>
      </w:r>
      <w:r w:rsidR="00DF583F" w:rsidRPr="008A744B">
        <w:rPr>
          <w:lang w:val="en-GB"/>
        </w:rPr>
        <w:t>fulfilment</w:t>
      </w:r>
      <w:r w:rsidRPr="008A744B">
        <w:rPr>
          <w:lang w:val="en-GB"/>
        </w:rPr>
        <w:t xml:space="preserve"> of the criteria for qualitative selection of the economic operators, which confirms that there is no ground for exclusion. </w:t>
      </w:r>
    </w:p>
    <w:p w14:paraId="25D0C764" w14:textId="582DD668" w:rsidR="0084497F" w:rsidRPr="008A744B" w:rsidRDefault="007F6BD9">
      <w:pPr>
        <w:spacing w:after="10"/>
        <w:ind w:left="-5" w:right="119"/>
        <w:rPr>
          <w:lang w:val="en-GB"/>
        </w:rPr>
      </w:pPr>
      <w:r w:rsidRPr="008A744B">
        <w:rPr>
          <w:lang w:val="en-GB"/>
        </w:rPr>
        <w:t xml:space="preserve">Prior to making a decision in the public procurement procedure, the </w:t>
      </w:r>
      <w:r w:rsidR="009C1E70">
        <w:rPr>
          <w:lang w:val="en-GB"/>
        </w:rPr>
        <w:t>Contracting Authority</w:t>
      </w:r>
      <w:r w:rsidRPr="008A744B">
        <w:rPr>
          <w:lang w:val="en-GB"/>
        </w:rPr>
        <w:t xml:space="preserve"> is obliged to request from the bidder who submitted the most economically </w:t>
      </w:r>
      <w:r w:rsidRPr="008A744B">
        <w:rPr>
          <w:lang w:val="en-GB"/>
        </w:rPr>
        <w:lastRenderedPageBreak/>
        <w:t xml:space="preserve">favourable bid to submit evidence of </w:t>
      </w:r>
      <w:r w:rsidR="00DF583F" w:rsidRPr="008A744B">
        <w:rPr>
          <w:lang w:val="en-GB"/>
        </w:rPr>
        <w:t>fulfilment</w:t>
      </w:r>
      <w:r w:rsidRPr="008A744B">
        <w:rPr>
          <w:lang w:val="en-GB"/>
        </w:rPr>
        <w:t xml:space="preserve"> of the criteria for qualitative selection of the economic operator.  It is considered that the economic operator that is entered in the register of bidders has no grounds for exclusion from Article 111, paragraph 1, item 2) of the Law on Public Procurement. </w:t>
      </w:r>
    </w:p>
    <w:p w14:paraId="133DDBB1" w14:textId="77777777" w:rsidR="0084497F" w:rsidRPr="008A744B" w:rsidRDefault="007F6BD9">
      <w:pPr>
        <w:spacing w:after="10"/>
        <w:ind w:left="-5" w:right="119"/>
        <w:rPr>
          <w:lang w:val="en-GB"/>
        </w:rPr>
      </w:pPr>
      <w:r w:rsidRPr="008A744B">
        <w:rPr>
          <w:lang w:val="en-GB"/>
        </w:rPr>
        <w:t xml:space="preserve">The absence of this ground for exclusion is proved by the following evidence:    </w:t>
      </w:r>
    </w:p>
    <w:p w14:paraId="2D71D617" w14:textId="02911777" w:rsidR="007F6BD9" w:rsidRPr="008A744B" w:rsidRDefault="007F6BD9" w:rsidP="0084497F">
      <w:pPr>
        <w:spacing w:after="10"/>
        <w:ind w:left="-5" w:right="119" w:firstLine="275"/>
        <w:rPr>
          <w:lang w:val="en-GB"/>
        </w:rPr>
      </w:pPr>
      <w:r w:rsidRPr="008A744B">
        <w:rPr>
          <w:lang w:val="en-GB"/>
        </w:rPr>
        <w:t xml:space="preserve">1) confirmation by the competent tax authority that the bidder has paid due taxes and contributions for compulsory social insurance or that it has been granted a deferral of debt payment, including all accrued interest and fines, by a binding agreement or decision, in accordance with a special regulation.  </w:t>
      </w:r>
    </w:p>
    <w:p w14:paraId="032EFA50" w14:textId="77777777" w:rsidR="007F6BD9" w:rsidRPr="008A744B" w:rsidRDefault="007F6BD9" w:rsidP="0084497F">
      <w:pPr>
        <w:spacing w:after="8"/>
        <w:ind w:left="-5" w:right="127" w:firstLine="275"/>
        <w:rPr>
          <w:lang w:val="en-GB"/>
        </w:rPr>
      </w:pPr>
      <w:r w:rsidRPr="008A744B">
        <w:rPr>
          <w:lang w:val="en-GB"/>
        </w:rPr>
        <w:t xml:space="preserve">  2) confirmation by the competent tax authority of the local self-government body that the bidder has settled the due obligations of public revenues or that it has been granted a deferral of debt payment, including all accrued interest and fines, by a binding agreement or decision, in accordance with a special regulation.  </w:t>
      </w:r>
    </w:p>
    <w:p w14:paraId="3C458D41" w14:textId="77777777" w:rsidR="007F6BD9" w:rsidRPr="008A744B" w:rsidRDefault="007F6BD9">
      <w:pPr>
        <w:ind w:left="-5" w:right="5"/>
        <w:rPr>
          <w:lang w:val="en-GB"/>
        </w:rPr>
      </w:pPr>
      <w:r w:rsidRPr="008A744B">
        <w:rPr>
          <w:lang w:val="en-GB"/>
        </w:rPr>
        <w:t xml:space="preserve">A legal entity that is in the process of privatisation, instead of the evidence referred to in items 1) and 2), shall enclose a certificate from the competent authority that it is in the process of privatisation. </w:t>
      </w:r>
    </w:p>
    <w:p w14:paraId="5348C750" w14:textId="5859189A" w:rsidR="007F6BD9" w:rsidRPr="008A744B" w:rsidRDefault="0030116A">
      <w:pPr>
        <w:spacing w:after="0"/>
        <w:ind w:left="-5" w:right="116"/>
        <w:rPr>
          <w:lang w:val="en-GB"/>
        </w:rPr>
      </w:pPr>
      <w:r w:rsidRPr="008A744B">
        <w:rPr>
          <w:noProof/>
          <w:lang w:val="en-GB" w:eastAsia="en-US"/>
        </w:rPr>
        <mc:AlternateContent>
          <mc:Choice Requires="wpg">
            <w:drawing>
              <wp:anchor distT="0" distB="0" distL="114300" distR="114300" simplePos="0" relativeHeight="251620352" behindDoc="0" locked="0" layoutInCell="1" allowOverlap="1" wp14:anchorId="049CAF1A" wp14:editId="6C197C0D">
                <wp:simplePos x="0" y="0"/>
                <wp:positionH relativeFrom="page">
                  <wp:posOffset>304800</wp:posOffset>
                </wp:positionH>
                <wp:positionV relativeFrom="page">
                  <wp:posOffset>311150</wp:posOffset>
                </wp:positionV>
                <wp:extent cx="6350" cy="10069195"/>
                <wp:effectExtent l="0" t="0" r="12700" b="0"/>
                <wp:wrapSquare wrapText="bothSides"/>
                <wp:docPr id="167703449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73" name="Shape 6447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D3454AC" id="Group 374" o:spid="_x0000_s1026" style="position:absolute;margin-left:24pt;margin-top:24.5pt;width:.5pt;height:792.85pt;z-index:25162035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Ba/ZuTUgIAAKgFAAAOAAAAAAAAAAAAAAAAAC4CAABkcnMvZTJvRG9jLnhtbFBLAQItABQA&#10;BgAIAAAAIQAPB1S73gAAAAkBAAAPAAAAAAAAAAAAAAAAAKwEAABkcnMvZG93bnJldi54bWxQSwUG&#10;AAAAAAQABADzAAAAtwUAAAAA&#10;">
                <v:shape id="Shape 6447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21376" behindDoc="0" locked="0" layoutInCell="1" allowOverlap="1" wp14:anchorId="09F637B0" wp14:editId="6FFF700C">
                <wp:simplePos x="0" y="0"/>
                <wp:positionH relativeFrom="page">
                  <wp:posOffset>7252970</wp:posOffset>
                </wp:positionH>
                <wp:positionV relativeFrom="page">
                  <wp:posOffset>311150</wp:posOffset>
                </wp:positionV>
                <wp:extent cx="6350" cy="10069195"/>
                <wp:effectExtent l="0" t="0" r="12700" b="0"/>
                <wp:wrapSquare wrapText="bothSides"/>
                <wp:docPr id="107821677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75" name="Shape 6447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4F341C9" id="Group 371" o:spid="_x0000_s1026" style="position:absolute;margin-left:571.1pt;margin-top:24.5pt;width:.5pt;height:792.85pt;z-index:25162137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8n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z28WCdFUgYoRQrot&#10;yCsmAMjIYr/yPaEf4Wg1nc/fqZXmbO/Dlhskmx4efYBLQGnlYNFmsNhRD6YD6b8rektDPBdDRZO0&#10;RdJl0vTNiqRHrzIH/mIQF65aBg05e6W+RHWxBkUAcHAPX4vBRhjq49znATV8OzRoaZDSx6D4g4+X&#10;gxFLRSGN5cPmJcHeSFE+CCljwd7Vux/SkQON4wOfXoevYFJH9qLQKYywStKAxGkT42CzlAgw5qRQ&#10;wO3sBg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JhBjydSAgAAqAUAAA4AAAAAAAAAAAAAAAAALgIAAGRycy9lMm9Eb2MueG1sUEsB&#10;Ai0AFAAGAAgAAAAhADAXG1fjAAAADQEAAA8AAAAAAAAAAAAAAAAArAQAAGRycy9kb3ducmV2Lnht&#10;bFBLBQYAAAAABAAEAPMAAAC8BQAAAAA=&#10;">
                <v:shape id="Shape 6447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The economic operator established in another state:</w:t>
      </w:r>
      <w:r w:rsidR="007F6BD9" w:rsidRPr="008A744B">
        <w:rPr>
          <w:rFonts w:ascii="Times New Roman" w:hAnsi="Times New Roman" w:cs="Times New Roman"/>
          <w:lang w:val="en-GB"/>
        </w:rPr>
        <w:t xml:space="preserve"> </w:t>
      </w:r>
      <w:r w:rsidR="007F6BD9" w:rsidRPr="008A744B">
        <w:rPr>
          <w:lang w:val="en-GB"/>
        </w:rPr>
        <w:t>If the economic operator has its registered office in another state, the certificate of the competent authority in the state of the economic operator’s registered office will be accepted as proof that there are no grounds for exclusion.</w:t>
      </w:r>
      <w:r w:rsidR="007F6BD9" w:rsidRPr="008A744B">
        <w:rPr>
          <w:rFonts w:ascii="Times New Roman" w:hAnsi="Times New Roman" w:cs="Times New Roman"/>
          <w:lang w:val="en-GB"/>
        </w:rPr>
        <w:t xml:space="preserve"> </w:t>
      </w:r>
      <w:r w:rsidR="007F6BD9" w:rsidRPr="008A744B">
        <w:rPr>
          <w:lang w:val="en-GB"/>
        </w:rPr>
        <w:t xml:space="preserve">If the said evidence is not issued in the country in which the </w:t>
      </w:r>
      <w:r w:rsidR="00704815" w:rsidRPr="008A744B">
        <w:rPr>
          <w:lang w:val="en-GB"/>
        </w:rPr>
        <w:t>economic operator</w:t>
      </w:r>
      <w:r w:rsidR="007F6BD9" w:rsidRPr="008A744B">
        <w:rPr>
          <w:lang w:val="en-GB"/>
        </w:rPr>
        <w:t xml:space="preserve"> is established, or in the country of which the person is a citizen, or if the evidence does not include all data regarding the lack of grounds for exclusion, the </w:t>
      </w:r>
      <w:r w:rsidR="00586049" w:rsidRPr="008A744B">
        <w:rPr>
          <w:lang w:val="en-GB"/>
        </w:rPr>
        <w:t>economic operator</w:t>
      </w:r>
      <w:r w:rsidR="007F6BD9" w:rsidRPr="008A744B">
        <w:rPr>
          <w:lang w:val="en-GB"/>
        </w:rPr>
        <w:t xml:space="preserve"> may submit its written statement criminal and material liability, certified before a judicial or administrative body, notary public or other competent body of that state, in which it is stated that there are no stated grounds for exclusion of the economic operator. </w:t>
      </w:r>
    </w:p>
    <w:tbl>
      <w:tblPr>
        <w:tblW w:w="7811" w:type="dxa"/>
        <w:tblInd w:w="1248" w:type="dxa"/>
        <w:shd w:val="clear" w:color="auto" w:fill="E7E6E6" w:themeFill="background2"/>
        <w:tblCellMar>
          <w:left w:w="29" w:type="dxa"/>
          <w:right w:w="0" w:type="dxa"/>
        </w:tblCellMar>
        <w:tblLook w:val="04A0" w:firstRow="1" w:lastRow="0" w:firstColumn="1" w:lastColumn="0" w:noHBand="0" w:noVBand="1"/>
      </w:tblPr>
      <w:tblGrid>
        <w:gridCol w:w="7811"/>
      </w:tblGrid>
      <w:tr w:rsidR="007F6BD9" w:rsidRPr="008A744B" w14:paraId="3C55DD97" w14:textId="77777777" w:rsidTr="0084497F">
        <w:trPr>
          <w:trHeight w:val="641"/>
        </w:trPr>
        <w:tc>
          <w:tcPr>
            <w:tcW w:w="7811" w:type="dxa"/>
            <w:tcBorders>
              <w:top w:val="nil"/>
              <w:left w:val="nil"/>
              <w:bottom w:val="nil"/>
              <w:right w:val="nil"/>
            </w:tcBorders>
            <w:shd w:val="clear" w:color="auto" w:fill="E7E6E6" w:themeFill="background2"/>
          </w:tcPr>
          <w:p w14:paraId="2A132A98" w14:textId="746186EB" w:rsidR="007F6BD9" w:rsidRPr="008A744B" w:rsidRDefault="007F6BD9" w:rsidP="0084497F">
            <w:pPr>
              <w:spacing w:after="0" w:line="240" w:lineRule="auto"/>
              <w:ind w:left="720" w:hanging="720"/>
              <w:rPr>
                <w:lang w:val="en-GB"/>
              </w:rPr>
            </w:pPr>
            <w:r w:rsidRPr="008A744B">
              <w:rPr>
                <w:b/>
                <w:lang w:val="en-GB"/>
              </w:rPr>
              <w:t>2.1.3</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 xml:space="preserve"> Obligations in the field of </w:t>
            </w:r>
            <w:r w:rsidR="00DF583F" w:rsidRPr="008A744B">
              <w:rPr>
                <w:b/>
                <w:lang w:val="en-GB"/>
              </w:rPr>
              <w:t>environmental</w:t>
            </w:r>
            <w:r w:rsidRPr="008A744B">
              <w:rPr>
                <w:b/>
                <w:lang w:val="en-GB"/>
              </w:rPr>
              <w:t xml:space="preserve"> protection, social and labour law</w:t>
            </w:r>
            <w:r w:rsidRPr="008A744B">
              <w:rPr>
                <w:lang w:val="en-GB"/>
              </w:rPr>
              <w:t xml:space="preserve"> </w:t>
            </w:r>
          </w:p>
        </w:tc>
      </w:tr>
    </w:tbl>
    <w:p w14:paraId="4522B190"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5F02B4A2" w14:textId="6980C359" w:rsidR="007F6BD9" w:rsidRPr="008A744B" w:rsidRDefault="007F6BD9">
      <w:pPr>
        <w:spacing w:after="8"/>
        <w:ind w:left="-5" w:right="115"/>
        <w:rPr>
          <w:lang w:val="en-GB"/>
        </w:rPr>
      </w:pPr>
      <w:r w:rsidRPr="008A744B">
        <w:rPr>
          <w:lang w:val="en-GB"/>
        </w:rPr>
        <w:t xml:space="preserve">Article 111, paragraph 1, item  3 of the PPL, the </w:t>
      </w:r>
      <w:r w:rsidR="009C1E70">
        <w:rPr>
          <w:lang w:val="en-GB"/>
        </w:rPr>
        <w:t>Contracting Authority</w:t>
      </w:r>
      <w:r w:rsidRPr="008A744B">
        <w:rPr>
          <w:lang w:val="en-GB"/>
        </w:rPr>
        <w:t xml:space="preserve"> is obliged to exclude the economic operator from the public procurement procedure if it determines that the economic operator in the period of the previous two years from the expiration of the deadline for submission of bids, i.e., applications, violated obligations in the field of environmental protection, social and labour law, including collective agreements, and in particular the obligation to pay contracted wages or other mandatory payments, including obligations in accordance with the provisions of international conventions listed in Annex 8 of the  Law on Public Procurement. </w:t>
      </w:r>
    </w:p>
    <w:p w14:paraId="05D88418" w14:textId="05205B91" w:rsidR="007F6BD9" w:rsidRPr="008A744B" w:rsidRDefault="007F6BD9">
      <w:pPr>
        <w:spacing w:after="163"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5E504D01" w14:textId="5FE40555" w:rsidR="007F6BD9" w:rsidRPr="008A744B" w:rsidRDefault="007F6BD9">
      <w:pPr>
        <w:spacing w:after="49"/>
        <w:ind w:left="-5" w:right="5"/>
        <w:rPr>
          <w:lang w:val="en-GB"/>
        </w:rPr>
      </w:pPr>
      <w:r w:rsidRPr="008A744B">
        <w:rPr>
          <w:lang w:val="en-GB"/>
        </w:rPr>
        <w:lastRenderedPageBreak/>
        <w:t xml:space="preserve">The economic operator is obliged to compile and submit an application through the Portal on the </w:t>
      </w:r>
      <w:r w:rsidR="00DF583F" w:rsidRPr="008A744B">
        <w:rPr>
          <w:lang w:val="en-GB"/>
        </w:rPr>
        <w:t>fulfilment</w:t>
      </w:r>
      <w:r w:rsidRPr="008A744B">
        <w:rPr>
          <w:lang w:val="en-GB"/>
        </w:rPr>
        <w:t xml:space="preserve"> of the criteria for qualitative selection of the economic operators, which confirms that there is no ground for exclusion.  </w:t>
      </w:r>
    </w:p>
    <w:p w14:paraId="49A719B9" w14:textId="3A2E7000" w:rsidR="007F6BD9" w:rsidRPr="008A744B" w:rsidRDefault="007F6BD9">
      <w:pPr>
        <w:spacing w:after="0"/>
        <w:ind w:left="-5" w:right="5"/>
        <w:rPr>
          <w:lang w:val="en-GB"/>
        </w:rPr>
      </w:pPr>
      <w:r w:rsidRPr="008A744B">
        <w:rPr>
          <w:lang w:val="en-GB"/>
        </w:rPr>
        <w:t xml:space="preserve">The absence of this ground for exclusion is established by the </w:t>
      </w:r>
      <w:r w:rsidR="009C1E70">
        <w:rPr>
          <w:lang w:val="en-GB"/>
        </w:rPr>
        <w:t>Contracting Authority</w:t>
      </w:r>
      <w:r w:rsidRPr="008A744B">
        <w:rPr>
          <w:lang w:val="en-GB"/>
        </w:rPr>
        <w:t xml:space="preserve">. </w:t>
      </w:r>
    </w:p>
    <w:tbl>
      <w:tblPr>
        <w:tblW w:w="7811" w:type="dxa"/>
        <w:tblInd w:w="1248" w:type="dxa"/>
        <w:shd w:val="clear" w:color="auto" w:fill="E7E6E6" w:themeFill="background2"/>
        <w:tblCellMar>
          <w:left w:w="29" w:type="dxa"/>
          <w:right w:w="115" w:type="dxa"/>
        </w:tblCellMar>
        <w:tblLook w:val="04A0" w:firstRow="1" w:lastRow="0" w:firstColumn="1" w:lastColumn="0" w:noHBand="0" w:noVBand="1"/>
      </w:tblPr>
      <w:tblGrid>
        <w:gridCol w:w="7811"/>
      </w:tblGrid>
      <w:tr w:rsidR="007F6BD9" w:rsidRPr="008A744B" w14:paraId="55151F40" w14:textId="77777777" w:rsidTr="0084497F">
        <w:trPr>
          <w:trHeight w:val="319"/>
        </w:trPr>
        <w:tc>
          <w:tcPr>
            <w:tcW w:w="7811" w:type="dxa"/>
            <w:tcBorders>
              <w:top w:val="nil"/>
              <w:left w:val="nil"/>
              <w:bottom w:val="nil"/>
              <w:right w:val="nil"/>
            </w:tcBorders>
            <w:shd w:val="clear" w:color="auto" w:fill="E7E6E6" w:themeFill="background2"/>
          </w:tcPr>
          <w:p w14:paraId="2A929970" w14:textId="77777777" w:rsidR="007F6BD9" w:rsidRPr="008A744B" w:rsidRDefault="007F6BD9" w:rsidP="0084497F">
            <w:pPr>
              <w:spacing w:after="0" w:line="240" w:lineRule="auto"/>
              <w:ind w:left="0" w:firstLine="0"/>
              <w:jc w:val="left"/>
              <w:rPr>
                <w:lang w:val="en-GB"/>
              </w:rPr>
            </w:pPr>
            <w:r w:rsidRPr="008A744B">
              <w:rPr>
                <w:b/>
                <w:lang w:val="en-GB"/>
              </w:rPr>
              <w:t>2.1.4</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 xml:space="preserve"> Conflict of interest</w:t>
            </w:r>
            <w:r w:rsidRPr="008A744B">
              <w:rPr>
                <w:lang w:val="en-GB"/>
              </w:rPr>
              <w:t xml:space="preserve"> </w:t>
            </w:r>
          </w:p>
        </w:tc>
      </w:tr>
    </w:tbl>
    <w:p w14:paraId="265CB19E"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4D16CC4B" w14:textId="6D2ACC72" w:rsidR="007F6BD9" w:rsidRPr="008A744B" w:rsidRDefault="007F6BD9">
      <w:pPr>
        <w:spacing w:after="248"/>
        <w:ind w:left="-5" w:right="115"/>
        <w:rPr>
          <w:lang w:val="en-GB"/>
        </w:rPr>
      </w:pPr>
      <w:r w:rsidRPr="008A744B">
        <w:rPr>
          <w:lang w:val="en-GB"/>
        </w:rPr>
        <w:t xml:space="preserve">Article 111, paragraph 1, </w:t>
      </w:r>
      <w:r w:rsidR="00DF583F" w:rsidRPr="008A744B">
        <w:rPr>
          <w:lang w:val="en-GB"/>
        </w:rPr>
        <w:t>item 4</w:t>
      </w:r>
      <w:r w:rsidRPr="008A744B">
        <w:rPr>
          <w:lang w:val="en-GB"/>
        </w:rPr>
        <w:t>) of the PPL</w:t>
      </w:r>
      <w:r w:rsidR="00A15148">
        <w:rPr>
          <w:lang w:val="en-GB"/>
        </w:rPr>
        <w:t xml:space="preserve"> – </w:t>
      </w:r>
      <w:r w:rsidRPr="008A744B">
        <w:rPr>
          <w:lang w:val="en-GB"/>
        </w:rPr>
        <w:t xml:space="preserve">the </w:t>
      </w:r>
      <w:r w:rsidR="009C1E70">
        <w:rPr>
          <w:lang w:val="en-GB"/>
        </w:rPr>
        <w:t>Contracting Authority</w:t>
      </w:r>
      <w:r w:rsidRPr="008A744B">
        <w:rPr>
          <w:lang w:val="en-GB"/>
        </w:rPr>
        <w:t xml:space="preserve"> is obliged to exclude the economic operator from the public procurement procedure if there is a conflict of interest, in terms of the Law on Public Procurement, which cannot be eliminated by other measures. </w:t>
      </w:r>
    </w:p>
    <w:p w14:paraId="7EA84789" w14:textId="1E73585E" w:rsidR="007F6BD9" w:rsidRPr="008A744B" w:rsidRDefault="007F6BD9">
      <w:pPr>
        <w:spacing w:after="163"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18CD615C" w14:textId="2A9C167E" w:rsidR="007F6BD9" w:rsidRPr="008A744B" w:rsidRDefault="007F6BD9">
      <w:pPr>
        <w:spacing w:after="49"/>
        <w:ind w:left="-5" w:right="119"/>
        <w:rPr>
          <w:lang w:val="en-GB"/>
        </w:rPr>
      </w:pPr>
      <w:r w:rsidRPr="008A744B">
        <w:rPr>
          <w:lang w:val="en-GB"/>
        </w:rPr>
        <w:t xml:space="preserve">The economic operator is obliged to compile and submit an application through the Portal on the </w:t>
      </w:r>
      <w:r w:rsidR="00DF583F" w:rsidRPr="008A744B">
        <w:rPr>
          <w:lang w:val="en-GB"/>
        </w:rPr>
        <w:t>fulfilment</w:t>
      </w:r>
      <w:r w:rsidRPr="008A744B">
        <w:rPr>
          <w:lang w:val="en-GB"/>
        </w:rPr>
        <w:t xml:space="preserve"> of the criteria for qualitative selection of the economic operators, which confirms that there is no ground for exclusion.  </w:t>
      </w:r>
    </w:p>
    <w:p w14:paraId="1A1CD360" w14:textId="03475160" w:rsidR="007F6BD9" w:rsidRPr="008A744B" w:rsidRDefault="007F6BD9">
      <w:pPr>
        <w:spacing w:after="0"/>
        <w:ind w:left="-5" w:right="5"/>
        <w:rPr>
          <w:lang w:val="en-GB"/>
        </w:rPr>
      </w:pPr>
      <w:r w:rsidRPr="008A744B">
        <w:rPr>
          <w:lang w:val="en-GB"/>
        </w:rPr>
        <w:t xml:space="preserve">The absence of this ground for exclusion is established by the </w:t>
      </w:r>
      <w:r w:rsidR="009C1E70">
        <w:rPr>
          <w:lang w:val="en-GB"/>
        </w:rPr>
        <w:t>Contracting Authority</w:t>
      </w:r>
      <w:r w:rsidRPr="008A744B">
        <w:rPr>
          <w:lang w:val="en-GB"/>
        </w:rPr>
        <w:t xml:space="preserve">. </w:t>
      </w:r>
    </w:p>
    <w:tbl>
      <w:tblPr>
        <w:tblW w:w="7811" w:type="dxa"/>
        <w:tblInd w:w="1248" w:type="dxa"/>
        <w:shd w:val="clear" w:color="auto" w:fill="E7E6E6" w:themeFill="background2"/>
        <w:tblCellMar>
          <w:left w:w="29" w:type="dxa"/>
          <w:right w:w="115" w:type="dxa"/>
        </w:tblCellMar>
        <w:tblLook w:val="04A0" w:firstRow="1" w:lastRow="0" w:firstColumn="1" w:lastColumn="0" w:noHBand="0" w:noVBand="1"/>
      </w:tblPr>
      <w:tblGrid>
        <w:gridCol w:w="7811"/>
      </w:tblGrid>
      <w:tr w:rsidR="007F6BD9" w:rsidRPr="008A744B" w14:paraId="31BFF349" w14:textId="77777777" w:rsidTr="0084497F">
        <w:tc>
          <w:tcPr>
            <w:tcW w:w="7811" w:type="dxa"/>
            <w:tcBorders>
              <w:top w:val="nil"/>
              <w:left w:val="nil"/>
              <w:bottom w:val="nil"/>
              <w:right w:val="nil"/>
            </w:tcBorders>
            <w:shd w:val="clear" w:color="auto" w:fill="E7E6E6" w:themeFill="background2"/>
          </w:tcPr>
          <w:p w14:paraId="5EE5D241" w14:textId="77777777" w:rsidR="007F6BD9" w:rsidRPr="008A744B" w:rsidRDefault="007F6BD9" w:rsidP="0084497F">
            <w:pPr>
              <w:spacing w:after="0" w:line="240" w:lineRule="auto"/>
              <w:ind w:left="0" w:firstLine="0"/>
              <w:jc w:val="left"/>
              <w:rPr>
                <w:lang w:val="en-GB"/>
              </w:rPr>
            </w:pPr>
            <w:r w:rsidRPr="008A744B">
              <w:rPr>
                <w:b/>
                <w:lang w:val="en-GB"/>
              </w:rPr>
              <w:t>2.1.5</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 xml:space="preserve"> Undue influence on the proceedings</w:t>
            </w:r>
            <w:r w:rsidRPr="008A744B">
              <w:rPr>
                <w:lang w:val="en-GB"/>
              </w:rPr>
              <w:t xml:space="preserve"> </w:t>
            </w:r>
          </w:p>
        </w:tc>
      </w:tr>
    </w:tbl>
    <w:p w14:paraId="2BE51209"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0DF1A6EF" w14:textId="6FA5894C" w:rsidR="007F6BD9" w:rsidRPr="008A744B" w:rsidRDefault="0030116A">
      <w:pPr>
        <w:spacing w:after="249"/>
        <w:ind w:left="-5" w:right="122"/>
        <w:rPr>
          <w:lang w:val="en-GB"/>
        </w:rPr>
      </w:pPr>
      <w:r w:rsidRPr="008A744B">
        <w:rPr>
          <w:noProof/>
          <w:lang w:val="en-GB" w:eastAsia="en-US"/>
        </w:rPr>
        <mc:AlternateContent>
          <mc:Choice Requires="wpg">
            <w:drawing>
              <wp:anchor distT="0" distB="0" distL="114300" distR="114300" simplePos="0" relativeHeight="251622400" behindDoc="0" locked="0" layoutInCell="1" allowOverlap="1" wp14:anchorId="45C31A1A" wp14:editId="18ABAFF7">
                <wp:simplePos x="0" y="0"/>
                <wp:positionH relativeFrom="page">
                  <wp:posOffset>304800</wp:posOffset>
                </wp:positionH>
                <wp:positionV relativeFrom="page">
                  <wp:posOffset>311150</wp:posOffset>
                </wp:positionV>
                <wp:extent cx="6350" cy="10069195"/>
                <wp:effectExtent l="0" t="0" r="12700" b="0"/>
                <wp:wrapSquare wrapText="bothSides"/>
                <wp:docPr id="29790324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77" name="Shape 6447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C937CAA" id="Group 368" o:spid="_x0000_s1026" style="position:absolute;margin-left:24pt;margin-top:24.5pt;width:.5pt;height:792.85pt;z-index:25162240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mKoNLUgIAAKgFAAAOAAAAAAAAAAAAAAAAAC4CAABkcnMvZTJvRG9jLnhtbFBLAQItABQA&#10;BgAIAAAAIQAPB1S73gAAAAkBAAAPAAAAAAAAAAAAAAAAAKwEAABkcnMvZG93bnJldi54bWxQSwUG&#10;AAAAAAQABADzAAAAtwUAAAAA&#10;">
                <v:shape id="Shape 6447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23424" behindDoc="0" locked="0" layoutInCell="1" allowOverlap="1" wp14:anchorId="68CD3601" wp14:editId="57464766">
                <wp:simplePos x="0" y="0"/>
                <wp:positionH relativeFrom="page">
                  <wp:posOffset>7252970</wp:posOffset>
                </wp:positionH>
                <wp:positionV relativeFrom="page">
                  <wp:posOffset>311150</wp:posOffset>
                </wp:positionV>
                <wp:extent cx="6350" cy="10069195"/>
                <wp:effectExtent l="0" t="0" r="12700" b="0"/>
                <wp:wrapSquare wrapText="bothSides"/>
                <wp:docPr id="1446993051"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79" name="Shape 6447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EABD873" id="Group 365" o:spid="_x0000_s1026" style="position:absolute;margin-left:571.1pt;margin-top:24.5pt;width:.5pt;height:792.85pt;z-index:25162342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eUUgIAAKgFAAAOAAAAZHJzL2Uyb0RvYy54bWykVNtu2zAMfR+wfxD8vtjJ0rQ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F0+15RSAgAAqAUAAA4AAAAAAAAAAAAAAAAALgIAAGRycy9lMm9Eb2MueG1sUEsB&#10;Ai0AFAAGAAgAAAAhADAXG1fjAAAADQEAAA8AAAAAAAAAAAAAAAAArAQAAGRycy9kb3ducmV2Lnht&#10;bFBLBQYAAAAABAAEAPMAAAC8BQAAAAA=&#10;">
                <v:shape id="Shape 6447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Article 111, paragraph 1, item  5) of the PPL</w:t>
      </w:r>
      <w:r w:rsidR="00A15148">
        <w:rPr>
          <w:lang w:val="en-GB"/>
        </w:rPr>
        <w:t xml:space="preserve"> – </w:t>
      </w:r>
      <w:r w:rsidR="007F6BD9" w:rsidRPr="008A744B">
        <w:rPr>
          <w:lang w:val="en-GB"/>
        </w:rPr>
        <w:t xml:space="preserve">the </w:t>
      </w:r>
      <w:r w:rsidR="009C1E70">
        <w:rPr>
          <w:lang w:val="en-GB"/>
        </w:rPr>
        <w:t>Contracting Authority</w:t>
      </w:r>
      <w:r w:rsidR="007F6BD9" w:rsidRPr="008A744B">
        <w:rPr>
          <w:lang w:val="en-GB"/>
        </w:rPr>
        <w:t xml:space="preserve">/entity is obliged to exclude the economic operator from the public procurement procedure if it determines that the economic operator has undertaken to unduly influence the decision-making process of the </w:t>
      </w:r>
      <w:r w:rsidR="009C1E70">
        <w:rPr>
          <w:lang w:val="en-GB"/>
        </w:rPr>
        <w:t>Contracting Authority</w:t>
      </w:r>
      <w:r w:rsidR="007F6BD9" w:rsidRPr="008A744B">
        <w:rPr>
          <w:lang w:val="en-GB"/>
        </w:rPr>
        <w:t xml:space="preserve">/entity or obtain confidential information that may confer upon it undue advantage in the public procurement procedure or to has provided misleading information that may have effect on decisions concerning the exclusion of economic operator, the selection of an economic operator or the award of a contract. </w:t>
      </w:r>
    </w:p>
    <w:p w14:paraId="0A9DD321" w14:textId="41A0E29A" w:rsidR="007F6BD9" w:rsidRPr="008A744B" w:rsidRDefault="007F6BD9">
      <w:pPr>
        <w:spacing w:after="163"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63B94438" w14:textId="382160BC" w:rsidR="007F6BD9" w:rsidRPr="008A744B" w:rsidRDefault="007F6BD9">
      <w:pPr>
        <w:spacing w:after="49"/>
        <w:ind w:left="-5" w:right="119"/>
        <w:rPr>
          <w:lang w:val="en-GB"/>
        </w:rPr>
      </w:pPr>
      <w:r w:rsidRPr="008A744B">
        <w:rPr>
          <w:lang w:val="en-GB"/>
        </w:rPr>
        <w:t xml:space="preserve">The economic operator is obliged to compile and submit an application through the Portal on the </w:t>
      </w:r>
      <w:r w:rsidR="00DF583F" w:rsidRPr="008A744B">
        <w:rPr>
          <w:lang w:val="en-GB"/>
        </w:rPr>
        <w:t>fulfilment</w:t>
      </w:r>
      <w:r w:rsidRPr="008A744B">
        <w:rPr>
          <w:lang w:val="en-GB"/>
        </w:rPr>
        <w:t xml:space="preserve"> of the criteria for qualitative selection of the economic operators, which confirms that there is no ground for exclusion.  </w:t>
      </w:r>
    </w:p>
    <w:p w14:paraId="557B1121" w14:textId="3654FE62" w:rsidR="007F6BD9" w:rsidRPr="008A744B" w:rsidRDefault="007F6BD9">
      <w:pPr>
        <w:spacing w:after="0"/>
        <w:ind w:left="-5" w:right="5"/>
        <w:rPr>
          <w:lang w:val="en-GB"/>
        </w:rPr>
      </w:pPr>
      <w:r w:rsidRPr="008A744B">
        <w:rPr>
          <w:lang w:val="en-GB"/>
        </w:rPr>
        <w:t xml:space="preserve">The absence of this ground for exclusion is established by the </w:t>
      </w:r>
      <w:r w:rsidR="009C1E70">
        <w:rPr>
          <w:lang w:val="en-GB"/>
        </w:rPr>
        <w:t>Contracting Authority</w:t>
      </w:r>
      <w:r w:rsidRPr="008A744B">
        <w:rPr>
          <w:lang w:val="en-GB"/>
        </w:rPr>
        <w:t xml:space="preserve">. </w:t>
      </w:r>
    </w:p>
    <w:tbl>
      <w:tblPr>
        <w:tblW w:w="7811" w:type="dxa"/>
        <w:tblInd w:w="1248" w:type="dxa"/>
        <w:shd w:val="clear" w:color="auto" w:fill="E7E6E6" w:themeFill="background2"/>
        <w:tblCellMar>
          <w:left w:w="29" w:type="dxa"/>
          <w:right w:w="115" w:type="dxa"/>
        </w:tblCellMar>
        <w:tblLook w:val="04A0" w:firstRow="1" w:lastRow="0" w:firstColumn="1" w:lastColumn="0" w:noHBand="0" w:noVBand="1"/>
      </w:tblPr>
      <w:tblGrid>
        <w:gridCol w:w="7811"/>
      </w:tblGrid>
      <w:tr w:rsidR="007F6BD9" w:rsidRPr="008A744B" w14:paraId="3BD33B9F" w14:textId="77777777" w:rsidTr="0084497F">
        <w:tc>
          <w:tcPr>
            <w:tcW w:w="7811" w:type="dxa"/>
            <w:tcBorders>
              <w:top w:val="nil"/>
              <w:left w:val="nil"/>
              <w:bottom w:val="nil"/>
              <w:right w:val="nil"/>
            </w:tcBorders>
            <w:shd w:val="clear" w:color="auto" w:fill="E7E6E6" w:themeFill="background2"/>
          </w:tcPr>
          <w:p w14:paraId="6D4CF155" w14:textId="77777777" w:rsidR="007F6BD9" w:rsidRPr="008A744B" w:rsidRDefault="007F6BD9" w:rsidP="0084497F">
            <w:pPr>
              <w:spacing w:after="0" w:line="240" w:lineRule="auto"/>
              <w:ind w:left="0" w:firstLine="0"/>
              <w:jc w:val="left"/>
              <w:rPr>
                <w:lang w:val="en-GB"/>
              </w:rPr>
            </w:pPr>
            <w:r w:rsidRPr="008A744B">
              <w:rPr>
                <w:b/>
                <w:lang w:val="en-GB"/>
              </w:rPr>
              <w:t>2.1.6</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 xml:space="preserve"> Severe form of unprofessional conduct</w:t>
            </w:r>
            <w:r w:rsidRPr="008A744B">
              <w:rPr>
                <w:lang w:val="en-GB"/>
              </w:rPr>
              <w:t xml:space="preserve"> </w:t>
            </w:r>
          </w:p>
        </w:tc>
      </w:tr>
    </w:tbl>
    <w:p w14:paraId="31A31269"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58062334" w14:textId="26BAF20A" w:rsidR="007F6BD9" w:rsidRPr="008A744B" w:rsidRDefault="007F6BD9">
      <w:pPr>
        <w:ind w:left="-5" w:right="5"/>
        <w:rPr>
          <w:lang w:val="en-GB"/>
        </w:rPr>
      </w:pPr>
      <w:r w:rsidRPr="008A744B">
        <w:rPr>
          <w:lang w:val="en-GB"/>
        </w:rPr>
        <w:t>Article 112, paragraph 1, item  2) of the PPL</w:t>
      </w:r>
      <w:r w:rsidR="00A15148">
        <w:rPr>
          <w:lang w:val="en-GB"/>
        </w:rPr>
        <w:t xml:space="preserve"> – </w:t>
      </w:r>
      <w:r w:rsidRPr="008A744B">
        <w:rPr>
          <w:lang w:val="en-GB"/>
        </w:rPr>
        <w:t xml:space="preserve">the </w:t>
      </w:r>
      <w:r w:rsidR="009C1E70">
        <w:rPr>
          <w:lang w:val="en-GB"/>
        </w:rPr>
        <w:t>Contracting Authority</w:t>
      </w:r>
      <w:r w:rsidRPr="008A744B">
        <w:rPr>
          <w:lang w:val="en-GB"/>
        </w:rPr>
        <w:t xml:space="preserve"> can provide in the procurement documentation that it will exclude the </w:t>
      </w:r>
      <w:r w:rsidR="00586049" w:rsidRPr="008A744B">
        <w:rPr>
          <w:lang w:val="en-GB"/>
        </w:rPr>
        <w:t>economic operator</w:t>
      </w:r>
      <w:r w:rsidRPr="008A744B">
        <w:rPr>
          <w:lang w:val="en-GB"/>
        </w:rPr>
        <w:t xml:space="preserve"> from the public procurement procedure at any time if it determines that the responsibility of </w:t>
      </w:r>
      <w:r w:rsidRPr="008A744B">
        <w:rPr>
          <w:lang w:val="en-GB"/>
        </w:rPr>
        <w:lastRenderedPageBreak/>
        <w:t xml:space="preserve">the </w:t>
      </w:r>
      <w:r w:rsidR="00586049" w:rsidRPr="008A744B">
        <w:rPr>
          <w:lang w:val="en-GB"/>
        </w:rPr>
        <w:t>economic operator</w:t>
      </w:r>
      <w:r w:rsidRPr="008A744B">
        <w:rPr>
          <w:lang w:val="en-GB"/>
        </w:rPr>
        <w:t xml:space="preserve"> for a serious form of unprofessional </w:t>
      </w:r>
      <w:r w:rsidR="00DF583F" w:rsidRPr="008A744B">
        <w:rPr>
          <w:lang w:val="en-GB"/>
        </w:rPr>
        <w:t>behaviour</w:t>
      </w:r>
      <w:r w:rsidRPr="008A744B">
        <w:rPr>
          <w:lang w:val="en-GB"/>
        </w:rPr>
        <w:t xml:space="preserve"> that calls into question has been established by a final judgment or decision of another competent authority its integrity, in the period of the previous three years from the date of expiry of the deadline for submission of bids or applications, unless a legally binding judgment or decision of another competent authority has established another period of prohibition of participation in the public procurement procedure. </w:t>
      </w:r>
    </w:p>
    <w:p w14:paraId="7E8172A7" w14:textId="66F7329E" w:rsidR="007F6BD9" w:rsidRPr="008A744B" w:rsidRDefault="007F6BD9">
      <w:pPr>
        <w:spacing w:after="163"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47187F08" w14:textId="0AA1749C" w:rsidR="007F6BD9" w:rsidRPr="008A744B" w:rsidRDefault="007F6BD9">
      <w:pPr>
        <w:spacing w:after="49"/>
        <w:ind w:left="-5" w:right="119"/>
        <w:rPr>
          <w:lang w:val="en-GB"/>
        </w:rPr>
      </w:pPr>
      <w:r w:rsidRPr="008A744B">
        <w:rPr>
          <w:lang w:val="en-GB"/>
        </w:rPr>
        <w:t xml:space="preserve">The economic operator is obliged to compile and submit an application through the Portal on the </w:t>
      </w:r>
      <w:r w:rsidR="00DF583F" w:rsidRPr="008A744B">
        <w:rPr>
          <w:lang w:val="en-GB"/>
        </w:rPr>
        <w:t>fulfilment</w:t>
      </w:r>
      <w:r w:rsidRPr="008A744B">
        <w:rPr>
          <w:lang w:val="en-GB"/>
        </w:rPr>
        <w:t xml:space="preserve"> of the criteria for qualitative selection of the economic operators, which confirms that there is no ground for exclusion.  </w:t>
      </w:r>
    </w:p>
    <w:p w14:paraId="11CE343E" w14:textId="387B60C5" w:rsidR="007F6BD9" w:rsidRPr="008A744B" w:rsidRDefault="007F6BD9">
      <w:pPr>
        <w:spacing w:after="0"/>
        <w:ind w:left="-5" w:right="5"/>
        <w:rPr>
          <w:lang w:val="en-GB"/>
        </w:rPr>
      </w:pPr>
      <w:r w:rsidRPr="008A744B">
        <w:rPr>
          <w:lang w:val="en-GB"/>
        </w:rPr>
        <w:t xml:space="preserve">The absence of this ground for exclusion is established by the </w:t>
      </w:r>
      <w:r w:rsidR="009C1E70">
        <w:rPr>
          <w:lang w:val="en-GB"/>
        </w:rPr>
        <w:t>Contracting Authority</w:t>
      </w:r>
      <w:r w:rsidRPr="008A744B">
        <w:rPr>
          <w:lang w:val="en-GB"/>
        </w:rPr>
        <w:t xml:space="preserve">. </w:t>
      </w:r>
    </w:p>
    <w:tbl>
      <w:tblPr>
        <w:tblW w:w="7811" w:type="dxa"/>
        <w:tblInd w:w="1248" w:type="dxa"/>
        <w:shd w:val="clear" w:color="auto" w:fill="E7E6E6" w:themeFill="background2"/>
        <w:tblCellMar>
          <w:left w:w="29" w:type="dxa"/>
          <w:right w:w="115" w:type="dxa"/>
        </w:tblCellMar>
        <w:tblLook w:val="04A0" w:firstRow="1" w:lastRow="0" w:firstColumn="1" w:lastColumn="0" w:noHBand="0" w:noVBand="1"/>
      </w:tblPr>
      <w:tblGrid>
        <w:gridCol w:w="7811"/>
      </w:tblGrid>
      <w:tr w:rsidR="007F6BD9" w:rsidRPr="008A744B" w14:paraId="3CF9DE47" w14:textId="77777777" w:rsidTr="0084497F">
        <w:tc>
          <w:tcPr>
            <w:tcW w:w="7811" w:type="dxa"/>
            <w:tcBorders>
              <w:top w:val="nil"/>
              <w:left w:val="nil"/>
              <w:bottom w:val="nil"/>
              <w:right w:val="nil"/>
            </w:tcBorders>
            <w:shd w:val="clear" w:color="auto" w:fill="E7E6E6" w:themeFill="background2"/>
          </w:tcPr>
          <w:p w14:paraId="2EB6FC4D" w14:textId="77777777" w:rsidR="007F6BD9" w:rsidRPr="008A744B" w:rsidRDefault="007F6BD9" w:rsidP="0084497F">
            <w:pPr>
              <w:spacing w:after="0" w:line="240" w:lineRule="auto"/>
              <w:ind w:left="0" w:firstLine="0"/>
              <w:jc w:val="left"/>
              <w:rPr>
                <w:lang w:val="en-GB"/>
              </w:rPr>
            </w:pPr>
            <w:r w:rsidRPr="008A744B">
              <w:rPr>
                <w:b/>
                <w:lang w:val="en-GB"/>
              </w:rPr>
              <w:t>2.1.7</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 xml:space="preserve"> Agreements aimed at distorting competition</w:t>
            </w:r>
            <w:r w:rsidRPr="008A744B">
              <w:rPr>
                <w:lang w:val="en-GB"/>
              </w:rPr>
              <w:t xml:space="preserve"> </w:t>
            </w:r>
          </w:p>
        </w:tc>
      </w:tr>
    </w:tbl>
    <w:p w14:paraId="58D12E7F"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6BF19CC5" w14:textId="09D28398" w:rsidR="007F6BD9" w:rsidRPr="008A744B" w:rsidRDefault="0030116A">
      <w:pPr>
        <w:ind w:left="-5" w:right="5"/>
        <w:rPr>
          <w:lang w:val="en-GB"/>
        </w:rPr>
      </w:pPr>
      <w:r w:rsidRPr="008A744B">
        <w:rPr>
          <w:noProof/>
          <w:lang w:val="en-GB" w:eastAsia="en-US"/>
        </w:rPr>
        <mc:AlternateContent>
          <mc:Choice Requires="wpg">
            <w:drawing>
              <wp:anchor distT="0" distB="0" distL="114300" distR="114300" simplePos="0" relativeHeight="251624448" behindDoc="0" locked="0" layoutInCell="1" allowOverlap="1" wp14:anchorId="239DA70C" wp14:editId="09EBD4D5">
                <wp:simplePos x="0" y="0"/>
                <wp:positionH relativeFrom="page">
                  <wp:posOffset>304800</wp:posOffset>
                </wp:positionH>
                <wp:positionV relativeFrom="page">
                  <wp:posOffset>311150</wp:posOffset>
                </wp:positionV>
                <wp:extent cx="6350" cy="10069195"/>
                <wp:effectExtent l="0" t="0" r="12700" b="0"/>
                <wp:wrapSquare wrapText="bothSides"/>
                <wp:docPr id="187589736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81" name="Shape 6448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F54A52A" id="Group 362" o:spid="_x0000_s1026" style="position:absolute;margin-left:24pt;margin-top:24.5pt;width:.5pt;height:792.85pt;z-index:25162444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0o8UuUgIAAKgFAAAOAAAAAAAAAAAAAAAAAC4CAABkcnMvZTJvRG9jLnhtbFBLAQItABQA&#10;BgAIAAAAIQAPB1S73gAAAAkBAAAPAAAAAAAAAAAAAAAAAKwEAABkcnMvZG93bnJldi54bWxQSwUG&#10;AAAAAAQABADzAAAAtwUAAAAA&#10;">
                <v:shape id="Shape 6448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25472" behindDoc="0" locked="0" layoutInCell="1" allowOverlap="1" wp14:anchorId="721E334D" wp14:editId="628B3DBA">
                <wp:simplePos x="0" y="0"/>
                <wp:positionH relativeFrom="page">
                  <wp:posOffset>7252970</wp:posOffset>
                </wp:positionH>
                <wp:positionV relativeFrom="page">
                  <wp:posOffset>311150</wp:posOffset>
                </wp:positionV>
                <wp:extent cx="6350" cy="10069195"/>
                <wp:effectExtent l="0" t="0" r="12700" b="0"/>
                <wp:wrapSquare wrapText="bothSides"/>
                <wp:docPr id="691060175"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83" name="Shape 6448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3C0DB9E" id="Group 359" o:spid="_x0000_s1026" style="position:absolute;margin-left:571.1pt;margin-top:24.5pt;width:.5pt;height:792.85pt;z-index:25162547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IrIyUJSAgAAqAUAAA4AAAAAAAAAAAAAAAAALgIAAGRycy9lMm9Eb2MueG1sUEsB&#10;Ai0AFAAGAAgAAAAhADAXG1fjAAAADQEAAA8AAAAAAAAAAAAAAAAArAQAAGRycy9kb3ducmV2Lnht&#10;bFBLBQYAAAAABAAEAPMAAAC8BQAAAAA=&#10;">
                <v:shape id="Shape 6448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Article 112, paragraph 1, item  3) of the PPL</w:t>
      </w:r>
      <w:r w:rsidR="00A15148">
        <w:rPr>
          <w:lang w:val="en-GB"/>
        </w:rPr>
        <w:t xml:space="preserve"> – </w:t>
      </w:r>
      <w:r w:rsidR="007F6BD9" w:rsidRPr="008A744B">
        <w:rPr>
          <w:lang w:val="en-GB"/>
        </w:rPr>
        <w:t xml:space="preserve">the </w:t>
      </w:r>
      <w:r w:rsidR="009C1E70">
        <w:rPr>
          <w:lang w:val="en-GB"/>
        </w:rPr>
        <w:t>Contracting Authority</w:t>
      </w:r>
      <w:r w:rsidR="007F6BD9" w:rsidRPr="008A744B">
        <w:rPr>
          <w:lang w:val="en-GB"/>
        </w:rPr>
        <w:t xml:space="preserve"> can provide in the procurement documentation that it will exclude the </w:t>
      </w:r>
      <w:r w:rsidR="00586049" w:rsidRPr="008A744B">
        <w:rPr>
          <w:lang w:val="en-GB"/>
        </w:rPr>
        <w:t>economic operator</w:t>
      </w:r>
      <w:r w:rsidR="007F6BD9" w:rsidRPr="008A744B">
        <w:rPr>
          <w:lang w:val="en-GB"/>
        </w:rPr>
        <w:t xml:space="preserve"> from the public procurement procedure at any time if it determines that the decision of the competent authority for the protection of competition has determined that the </w:t>
      </w:r>
      <w:r w:rsidR="00586049" w:rsidRPr="008A744B">
        <w:rPr>
          <w:lang w:val="en-GB"/>
        </w:rPr>
        <w:t>economic operator</w:t>
      </w:r>
      <w:r w:rsidR="007F6BD9" w:rsidRPr="008A744B">
        <w:rPr>
          <w:lang w:val="en-GB"/>
        </w:rPr>
        <w:t xml:space="preserve"> colluded with other </w:t>
      </w:r>
      <w:r w:rsidR="008A744B">
        <w:rPr>
          <w:lang w:val="en-GB"/>
        </w:rPr>
        <w:t>economic operators</w:t>
      </w:r>
      <w:r w:rsidR="007F6BD9" w:rsidRPr="008A744B">
        <w:rPr>
          <w:lang w:val="en-GB"/>
        </w:rPr>
        <w:t xml:space="preserve"> with the aim of distorting competition, in the period of the previous three years from the date of expiry of the deadline for submission of bids, i.e., applications. </w:t>
      </w:r>
    </w:p>
    <w:p w14:paraId="2F181B37" w14:textId="6A8AD018" w:rsidR="007F6BD9" w:rsidRPr="008A744B" w:rsidRDefault="007F6BD9">
      <w:pPr>
        <w:spacing w:after="163"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4AD8EB51" w14:textId="36AE55EE" w:rsidR="007F6BD9" w:rsidRPr="008A744B" w:rsidRDefault="007F6BD9">
      <w:pPr>
        <w:spacing w:after="49"/>
        <w:ind w:left="-5" w:right="119"/>
        <w:rPr>
          <w:lang w:val="en-GB"/>
        </w:rPr>
      </w:pPr>
      <w:r w:rsidRPr="008A744B">
        <w:rPr>
          <w:lang w:val="en-GB"/>
        </w:rPr>
        <w:t xml:space="preserve">The economic operator is obliged to compile and submit an application through the Portal on the </w:t>
      </w:r>
      <w:r w:rsidR="00DF583F" w:rsidRPr="008A744B">
        <w:rPr>
          <w:lang w:val="en-GB"/>
        </w:rPr>
        <w:t>fulfilment</w:t>
      </w:r>
      <w:r w:rsidRPr="008A744B">
        <w:rPr>
          <w:lang w:val="en-GB"/>
        </w:rPr>
        <w:t xml:space="preserve"> of the criteria for qualitative selection of the economic operators, which confirms that there is no ground for exclusion.  </w:t>
      </w:r>
    </w:p>
    <w:p w14:paraId="7EC85033" w14:textId="78DCE3DF" w:rsidR="007F6BD9" w:rsidRPr="008A744B" w:rsidRDefault="007F6BD9">
      <w:pPr>
        <w:spacing w:after="0"/>
        <w:ind w:left="-5" w:right="5"/>
        <w:rPr>
          <w:lang w:val="en-GB"/>
        </w:rPr>
      </w:pPr>
      <w:r w:rsidRPr="008A744B">
        <w:rPr>
          <w:lang w:val="en-GB"/>
        </w:rPr>
        <w:t xml:space="preserve">The absence of this ground for exclusion is established by the </w:t>
      </w:r>
      <w:r w:rsidR="009C1E70">
        <w:rPr>
          <w:lang w:val="en-GB"/>
        </w:rPr>
        <w:t>Contracting Authority</w:t>
      </w:r>
      <w:r w:rsidRPr="008A744B">
        <w:rPr>
          <w:lang w:val="en-GB"/>
        </w:rPr>
        <w:t xml:space="preserve">. </w:t>
      </w:r>
    </w:p>
    <w:tbl>
      <w:tblPr>
        <w:tblW w:w="7811" w:type="dxa"/>
        <w:tblInd w:w="1248" w:type="dxa"/>
        <w:shd w:val="clear" w:color="auto" w:fill="E7E6E6" w:themeFill="background2"/>
        <w:tblCellMar>
          <w:left w:w="29" w:type="dxa"/>
          <w:right w:w="115" w:type="dxa"/>
        </w:tblCellMar>
        <w:tblLook w:val="04A0" w:firstRow="1" w:lastRow="0" w:firstColumn="1" w:lastColumn="0" w:noHBand="0" w:noVBand="1"/>
      </w:tblPr>
      <w:tblGrid>
        <w:gridCol w:w="7811"/>
      </w:tblGrid>
      <w:tr w:rsidR="007F6BD9" w:rsidRPr="008A744B" w14:paraId="1DB699F2" w14:textId="77777777" w:rsidTr="0084497F">
        <w:tc>
          <w:tcPr>
            <w:tcW w:w="7811" w:type="dxa"/>
            <w:tcBorders>
              <w:top w:val="nil"/>
              <w:left w:val="nil"/>
              <w:bottom w:val="nil"/>
              <w:right w:val="nil"/>
            </w:tcBorders>
            <w:shd w:val="clear" w:color="auto" w:fill="E7E6E6" w:themeFill="background2"/>
          </w:tcPr>
          <w:p w14:paraId="65B9A332" w14:textId="77777777" w:rsidR="007F6BD9" w:rsidRPr="008A744B" w:rsidRDefault="007F6BD9" w:rsidP="0084497F">
            <w:pPr>
              <w:spacing w:after="0" w:line="240" w:lineRule="auto"/>
              <w:ind w:left="0" w:firstLine="0"/>
              <w:jc w:val="left"/>
              <w:rPr>
                <w:lang w:val="en-GB"/>
              </w:rPr>
            </w:pPr>
            <w:r w:rsidRPr="008A744B">
              <w:rPr>
                <w:b/>
                <w:lang w:val="en-GB"/>
              </w:rPr>
              <w:t>2.1.8</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 xml:space="preserve"> Violations of previously concluded contracts</w:t>
            </w:r>
            <w:r w:rsidRPr="008A744B">
              <w:rPr>
                <w:lang w:val="en-GB"/>
              </w:rPr>
              <w:t xml:space="preserve"> </w:t>
            </w:r>
          </w:p>
        </w:tc>
      </w:tr>
    </w:tbl>
    <w:p w14:paraId="013C9828"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0CA5F5B3" w14:textId="178E7DB4" w:rsidR="007F6BD9" w:rsidRPr="008A744B" w:rsidRDefault="007F6BD9">
      <w:pPr>
        <w:ind w:left="-5" w:right="5"/>
        <w:rPr>
          <w:lang w:val="en-GB"/>
        </w:rPr>
      </w:pPr>
      <w:r w:rsidRPr="008A744B">
        <w:rPr>
          <w:lang w:val="en-GB"/>
        </w:rPr>
        <w:t xml:space="preserve">Article 112, paragraph 1, </w:t>
      </w:r>
      <w:r w:rsidR="00DF583F" w:rsidRPr="008A744B">
        <w:rPr>
          <w:lang w:val="en-GB"/>
        </w:rPr>
        <w:t>item 5</w:t>
      </w:r>
      <w:r w:rsidRPr="008A744B">
        <w:rPr>
          <w:lang w:val="en-GB"/>
        </w:rPr>
        <w:t>) of the PPL</w:t>
      </w:r>
      <w:r w:rsidR="00A15148">
        <w:rPr>
          <w:lang w:val="en-GB"/>
        </w:rPr>
        <w:t xml:space="preserve"> – </w:t>
      </w:r>
      <w:r w:rsidRPr="008A744B">
        <w:rPr>
          <w:lang w:val="en-GB"/>
        </w:rPr>
        <w:t xml:space="preserve">the </w:t>
      </w:r>
      <w:r w:rsidR="009C1E70">
        <w:rPr>
          <w:lang w:val="en-GB"/>
        </w:rPr>
        <w:t>Contracting Authority</w:t>
      </w:r>
      <w:r w:rsidRPr="008A744B">
        <w:rPr>
          <w:lang w:val="en-GB"/>
        </w:rPr>
        <w:t xml:space="preserve"> may stipulate in the procurement documentation that it will exclude</w:t>
      </w:r>
      <w:r w:rsidR="00586049" w:rsidRPr="008A744B">
        <w:rPr>
          <w:lang w:val="en-GB"/>
        </w:rPr>
        <w:t xml:space="preserve"> an economic operator</w:t>
      </w:r>
      <w:r w:rsidRPr="008A744B">
        <w:rPr>
          <w:lang w:val="en-GB"/>
        </w:rPr>
        <w:t xml:space="preserve"> from the public procurement procedure at any time if it determines that the </w:t>
      </w:r>
      <w:r w:rsidR="00586049" w:rsidRPr="008A744B">
        <w:rPr>
          <w:lang w:val="en-GB"/>
        </w:rPr>
        <w:t>economic operator</w:t>
      </w:r>
      <w:r w:rsidRPr="008A744B">
        <w:rPr>
          <w:lang w:val="en-GB"/>
        </w:rPr>
        <w:t xml:space="preserve"> has not fulfilled its obligations from previously concluded contracts in the period of the previous three years from the date of the deadline for submission of bids. on public procurement or a previously concluded concession agreement, the consequence of which was the termination of that agreement, collection of security funds, compensation for damages or others.  </w:t>
      </w:r>
    </w:p>
    <w:p w14:paraId="3E5EC6D6" w14:textId="77777777" w:rsidR="0084497F" w:rsidRPr="008A744B" w:rsidRDefault="007F6BD9" w:rsidP="0084497F">
      <w:pPr>
        <w:spacing w:after="157" w:line="259" w:lineRule="auto"/>
        <w:ind w:left="0" w:firstLine="0"/>
        <w:jc w:val="left"/>
        <w:rPr>
          <w:lang w:val="en-GB"/>
        </w:rPr>
      </w:pPr>
      <w:r w:rsidRPr="008A744B">
        <w:rPr>
          <w:lang w:val="en-GB"/>
        </w:rPr>
        <w:t xml:space="preserve"> </w:t>
      </w:r>
      <w:r w:rsidRPr="008A744B">
        <w:rPr>
          <w:b/>
          <w:lang w:val="en-GB"/>
        </w:rPr>
        <w:t xml:space="preserve"> </w:t>
      </w:r>
    </w:p>
    <w:p w14:paraId="301C7975" w14:textId="2B823CAF" w:rsidR="007F6BD9" w:rsidRPr="008A744B" w:rsidRDefault="007F6BD9" w:rsidP="0084497F">
      <w:pPr>
        <w:spacing w:after="157" w:line="259" w:lineRule="auto"/>
        <w:ind w:left="0" w:firstLine="0"/>
        <w:jc w:val="left"/>
        <w:rPr>
          <w:lang w:val="en-GB"/>
        </w:rPr>
      </w:pPr>
      <w:r w:rsidRPr="008A744B">
        <w:rPr>
          <w:b/>
          <w:lang w:val="en-GB"/>
        </w:rPr>
        <w:lastRenderedPageBreak/>
        <w:t>Method of proving the fulfilment of the criteria:</w:t>
      </w:r>
      <w:r w:rsidRPr="008A744B">
        <w:rPr>
          <w:lang w:val="en-GB"/>
        </w:rPr>
        <w:t xml:space="preserve">  </w:t>
      </w:r>
    </w:p>
    <w:p w14:paraId="4F6C540C" w14:textId="3A26785B" w:rsidR="007F6BD9" w:rsidRPr="008A744B" w:rsidRDefault="007F6BD9">
      <w:pPr>
        <w:ind w:left="-5" w:right="5"/>
        <w:rPr>
          <w:lang w:val="en-GB"/>
        </w:rPr>
      </w:pPr>
      <w:r w:rsidRPr="008A744B">
        <w:rPr>
          <w:lang w:val="en-GB"/>
        </w:rPr>
        <w:t xml:space="preserve">The economic operator is obliged to compile and submit an application through the Portal on the </w:t>
      </w:r>
      <w:r w:rsidR="00DF583F" w:rsidRPr="008A744B">
        <w:rPr>
          <w:lang w:val="en-GB"/>
        </w:rPr>
        <w:t>fulfilment</w:t>
      </w:r>
      <w:r w:rsidRPr="008A744B">
        <w:rPr>
          <w:lang w:val="en-GB"/>
        </w:rPr>
        <w:t xml:space="preserve"> of the criteria for qualitative selection of the economic operators, which confirms that there is no ground for exclusion.  </w:t>
      </w:r>
    </w:p>
    <w:p w14:paraId="09E12256" w14:textId="4E63565A" w:rsidR="007F6BD9" w:rsidRPr="008A744B" w:rsidRDefault="007F6BD9">
      <w:pPr>
        <w:spacing w:after="0"/>
        <w:ind w:left="-5" w:right="5"/>
        <w:rPr>
          <w:lang w:val="en-GB"/>
        </w:rPr>
      </w:pPr>
      <w:r w:rsidRPr="008A744B">
        <w:rPr>
          <w:lang w:val="en-GB"/>
        </w:rPr>
        <w:t xml:space="preserve">The absence of this ground for exclusion is established by the </w:t>
      </w:r>
      <w:r w:rsidR="009C1E70">
        <w:rPr>
          <w:lang w:val="en-GB"/>
        </w:rPr>
        <w:t>Contracting Authority</w:t>
      </w:r>
      <w:r w:rsidRPr="008A744B">
        <w:rPr>
          <w:lang w:val="en-GB"/>
        </w:rPr>
        <w:t xml:space="preserve">. </w:t>
      </w:r>
    </w:p>
    <w:tbl>
      <w:tblPr>
        <w:tblW w:w="7811" w:type="dxa"/>
        <w:tblInd w:w="1248" w:type="dxa"/>
        <w:shd w:val="clear" w:color="auto" w:fill="E7E6E6" w:themeFill="background2"/>
        <w:tblCellMar>
          <w:left w:w="29" w:type="dxa"/>
          <w:right w:w="115" w:type="dxa"/>
        </w:tblCellMar>
        <w:tblLook w:val="04A0" w:firstRow="1" w:lastRow="0" w:firstColumn="1" w:lastColumn="0" w:noHBand="0" w:noVBand="1"/>
      </w:tblPr>
      <w:tblGrid>
        <w:gridCol w:w="7811"/>
      </w:tblGrid>
      <w:tr w:rsidR="007F6BD9" w:rsidRPr="008A744B" w14:paraId="13F1E766" w14:textId="77777777" w:rsidTr="0084497F">
        <w:tc>
          <w:tcPr>
            <w:tcW w:w="7811" w:type="dxa"/>
            <w:tcBorders>
              <w:top w:val="nil"/>
              <w:left w:val="nil"/>
              <w:bottom w:val="nil"/>
              <w:right w:val="nil"/>
            </w:tcBorders>
            <w:shd w:val="clear" w:color="auto" w:fill="E7E6E6" w:themeFill="background2"/>
          </w:tcPr>
          <w:p w14:paraId="1CEEE5C8" w14:textId="643EBE01" w:rsidR="007F6BD9" w:rsidRPr="008A744B" w:rsidRDefault="00DF583F" w:rsidP="0084497F">
            <w:pPr>
              <w:spacing w:after="0" w:line="240" w:lineRule="auto"/>
              <w:ind w:left="0" w:firstLine="0"/>
              <w:jc w:val="left"/>
              <w:rPr>
                <w:lang w:val="en-GB"/>
              </w:rPr>
            </w:pPr>
            <w:r w:rsidRPr="008A744B">
              <w:rPr>
                <w:b/>
                <w:lang w:val="en-GB"/>
              </w:rPr>
              <w:t>2.1.9</w:t>
            </w:r>
            <w:r w:rsidRPr="008A744B">
              <w:rPr>
                <w:rFonts w:ascii="Arial" w:hAnsi="Arial" w:cs="Arial"/>
                <w:lang w:val="en-GB"/>
              </w:rPr>
              <w:t xml:space="preserve"> </w:t>
            </w:r>
            <w:r w:rsidRPr="008A744B">
              <w:rPr>
                <w:rFonts w:ascii="Arial" w:hAnsi="Arial" w:cs="Arial"/>
                <w:b/>
                <w:lang w:val="en-GB"/>
              </w:rPr>
              <w:t>False</w:t>
            </w:r>
            <w:r w:rsidR="007F6BD9" w:rsidRPr="008A744B">
              <w:rPr>
                <w:b/>
                <w:lang w:val="en-GB"/>
              </w:rPr>
              <w:t xml:space="preserve"> information and failure to provide evidence</w:t>
            </w:r>
            <w:r w:rsidR="007F6BD9" w:rsidRPr="008A744B">
              <w:rPr>
                <w:lang w:val="en-GB"/>
              </w:rPr>
              <w:t xml:space="preserve"> </w:t>
            </w:r>
          </w:p>
        </w:tc>
      </w:tr>
    </w:tbl>
    <w:p w14:paraId="4247014E"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3909F197" w14:textId="51AD2748" w:rsidR="007F6BD9" w:rsidRPr="008A744B" w:rsidRDefault="007F6BD9">
      <w:pPr>
        <w:ind w:left="-5" w:right="5"/>
        <w:rPr>
          <w:lang w:val="en-GB"/>
        </w:rPr>
      </w:pPr>
      <w:r w:rsidRPr="008A744B">
        <w:rPr>
          <w:lang w:val="en-GB"/>
        </w:rPr>
        <w:t>Article 112, paragraph 1, item  6 of the PPL</w:t>
      </w:r>
      <w:r w:rsidR="00A15148">
        <w:rPr>
          <w:lang w:val="en-GB"/>
        </w:rPr>
        <w:t xml:space="preserve"> – </w:t>
      </w:r>
      <w:r w:rsidRPr="008A744B">
        <w:rPr>
          <w:lang w:val="en-GB"/>
        </w:rPr>
        <w:t xml:space="preserve">the </w:t>
      </w:r>
      <w:r w:rsidR="009C1E70">
        <w:rPr>
          <w:lang w:val="en-GB"/>
        </w:rPr>
        <w:t>Contracting Authority</w:t>
      </w:r>
      <w:r w:rsidRPr="008A744B">
        <w:rPr>
          <w:lang w:val="en-GB"/>
        </w:rPr>
        <w:t xml:space="preserve"> may stipulate in the procurement documentation that it will exclude the </w:t>
      </w:r>
      <w:r w:rsidR="00586049" w:rsidRPr="008A744B">
        <w:rPr>
          <w:lang w:val="en-GB"/>
        </w:rPr>
        <w:t>economic operator</w:t>
      </w:r>
      <w:r w:rsidRPr="008A744B">
        <w:rPr>
          <w:lang w:val="en-GB"/>
        </w:rPr>
        <w:t xml:space="preserve"> from the public procurement procedure at any time if it determines that the </w:t>
      </w:r>
      <w:r w:rsidR="00586049" w:rsidRPr="008A744B">
        <w:rPr>
          <w:lang w:val="en-GB"/>
        </w:rPr>
        <w:t>economic operator</w:t>
      </w:r>
      <w:r w:rsidRPr="008A744B">
        <w:rPr>
          <w:lang w:val="en-GB"/>
        </w:rPr>
        <w:t xml:space="preserve"> in the public procurement procedures in the period of the previous three years from the date of the deadline for submission of bids has submitted untrue the data needed to check the grounds for exclusion or the criteria for the selection of</w:t>
      </w:r>
      <w:r w:rsidR="00586049" w:rsidRPr="008A744B">
        <w:rPr>
          <w:lang w:val="en-GB"/>
        </w:rPr>
        <w:t xml:space="preserve"> an economic operator</w:t>
      </w:r>
      <w:r w:rsidRPr="008A744B">
        <w:rPr>
          <w:lang w:val="en-GB"/>
        </w:rPr>
        <w:t xml:space="preserve">, or that it was unable to provide evidence of the </w:t>
      </w:r>
      <w:r w:rsidR="00DF583F" w:rsidRPr="008A744B">
        <w:rPr>
          <w:lang w:val="en-GB"/>
        </w:rPr>
        <w:t>fulfilment</w:t>
      </w:r>
      <w:r w:rsidRPr="008A744B">
        <w:rPr>
          <w:lang w:val="en-GB"/>
        </w:rPr>
        <w:t xml:space="preserve"> of the criteria for the qualitative selection of</w:t>
      </w:r>
      <w:r w:rsidR="00586049" w:rsidRPr="008A744B">
        <w:rPr>
          <w:lang w:val="en-GB"/>
        </w:rPr>
        <w:t xml:space="preserve"> an economic operator</w:t>
      </w:r>
      <w:r w:rsidRPr="008A744B">
        <w:rPr>
          <w:lang w:val="en-GB"/>
        </w:rPr>
        <w:t xml:space="preserve">, if it used the statement from Article 118 of the Law on Public Procurement.  </w:t>
      </w:r>
    </w:p>
    <w:p w14:paraId="4D86090B" w14:textId="6BD013BB" w:rsidR="007F6BD9" w:rsidRPr="008A744B" w:rsidRDefault="0030116A">
      <w:pPr>
        <w:spacing w:after="163" w:line="258" w:lineRule="auto"/>
        <w:ind w:left="-5" w:right="7"/>
        <w:jc w:val="left"/>
        <w:rPr>
          <w:lang w:val="en-GB"/>
        </w:rPr>
      </w:pPr>
      <w:r w:rsidRPr="008A744B">
        <w:rPr>
          <w:noProof/>
          <w:lang w:val="en-GB" w:eastAsia="en-US"/>
        </w:rPr>
        <mc:AlternateContent>
          <mc:Choice Requires="wpg">
            <w:drawing>
              <wp:anchor distT="0" distB="0" distL="114300" distR="114300" simplePos="0" relativeHeight="251626496" behindDoc="0" locked="0" layoutInCell="1" allowOverlap="1" wp14:anchorId="0BA2F6CE" wp14:editId="16B65463">
                <wp:simplePos x="0" y="0"/>
                <wp:positionH relativeFrom="page">
                  <wp:posOffset>304800</wp:posOffset>
                </wp:positionH>
                <wp:positionV relativeFrom="page">
                  <wp:posOffset>311150</wp:posOffset>
                </wp:positionV>
                <wp:extent cx="6350" cy="10069195"/>
                <wp:effectExtent l="0" t="0" r="12700" b="0"/>
                <wp:wrapSquare wrapText="bothSides"/>
                <wp:docPr id="211720616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85" name="Shape 6448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69222C7" id="Group 356" o:spid="_x0000_s1026" style="position:absolute;margin-left:24pt;margin-top:24.5pt;width:.5pt;height:792.85pt;z-index:25162649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BIdN32UgIAAKgFAAAOAAAAAAAAAAAAAAAAAC4CAABkcnMvZTJvRG9jLnhtbFBLAQItABQA&#10;BgAIAAAAIQAPB1S73gAAAAkBAAAPAAAAAAAAAAAAAAAAAKwEAABkcnMvZG93bnJldi54bWxQSwUG&#10;AAAAAAQABADzAAAAtwUAAAAA&#10;">
                <v:shape id="Shape 6448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27520" behindDoc="0" locked="0" layoutInCell="1" allowOverlap="1" wp14:anchorId="05E2EA9F" wp14:editId="19B887DF">
                <wp:simplePos x="0" y="0"/>
                <wp:positionH relativeFrom="page">
                  <wp:posOffset>7252970</wp:posOffset>
                </wp:positionH>
                <wp:positionV relativeFrom="page">
                  <wp:posOffset>311150</wp:posOffset>
                </wp:positionV>
                <wp:extent cx="6350" cy="10069195"/>
                <wp:effectExtent l="0" t="0" r="12700" b="0"/>
                <wp:wrapSquare wrapText="bothSides"/>
                <wp:docPr id="34237066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87" name="Shape 6448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006CE65" id="Group 353" o:spid="_x0000_s1026" style="position:absolute;margin-left:571.1pt;margin-top:24.5pt;width:.5pt;height:792.85pt;z-index:25162752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PYf0ZpSAgAAqAUAAA4AAAAAAAAAAAAAAAAALgIAAGRycy9lMm9Eb2MueG1sUEsB&#10;Ai0AFAAGAAgAAAAhADAXG1fjAAAADQEAAA8AAAAAAAAAAAAAAAAArAQAAGRycy9kb3ducmV2Lnht&#10;bFBLBQYAAAAABAAEAPMAAAC8BQAAAAA=&#10;">
                <v:shape id="Shape 6448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b/>
          <w:lang w:val="en-GB"/>
        </w:rPr>
        <w:t xml:space="preserve">Method of proving the </w:t>
      </w:r>
      <w:r w:rsidR="00DF583F" w:rsidRPr="008A744B">
        <w:rPr>
          <w:b/>
          <w:lang w:val="en-GB"/>
        </w:rPr>
        <w:t>fulfilment</w:t>
      </w:r>
      <w:r w:rsidR="007F6BD9" w:rsidRPr="008A744B">
        <w:rPr>
          <w:b/>
          <w:lang w:val="en-GB"/>
        </w:rPr>
        <w:t xml:space="preserve"> of the criteria:</w:t>
      </w:r>
      <w:r w:rsidR="007F6BD9" w:rsidRPr="008A744B">
        <w:rPr>
          <w:lang w:val="en-GB"/>
        </w:rPr>
        <w:t xml:space="preserve">  </w:t>
      </w:r>
    </w:p>
    <w:p w14:paraId="2A15C702" w14:textId="6BC9D9E1" w:rsidR="007F6BD9" w:rsidRPr="008A744B" w:rsidRDefault="007F6BD9">
      <w:pPr>
        <w:ind w:left="-5" w:right="5"/>
        <w:rPr>
          <w:lang w:val="en-GB"/>
        </w:rPr>
      </w:pPr>
      <w:r w:rsidRPr="008A744B">
        <w:rPr>
          <w:lang w:val="en-GB"/>
        </w:rPr>
        <w:t xml:space="preserve">The economic operator is obliged to compile and submit an application through the Portal on the </w:t>
      </w:r>
      <w:r w:rsidR="00DF583F" w:rsidRPr="008A744B">
        <w:rPr>
          <w:lang w:val="en-GB"/>
        </w:rPr>
        <w:t>fulfilment</w:t>
      </w:r>
      <w:r w:rsidRPr="008A744B">
        <w:rPr>
          <w:lang w:val="en-GB"/>
        </w:rPr>
        <w:t xml:space="preserve"> of the criteria for qualitative selection of the economic operators, which confirms that there is no ground for exclusion.  </w:t>
      </w:r>
    </w:p>
    <w:p w14:paraId="208073AA" w14:textId="0B0663FF" w:rsidR="007F6BD9" w:rsidRPr="008A744B" w:rsidRDefault="007F6BD9">
      <w:pPr>
        <w:spacing w:after="0"/>
        <w:ind w:left="-5" w:right="5"/>
        <w:rPr>
          <w:lang w:val="en-GB"/>
        </w:rPr>
      </w:pPr>
      <w:r w:rsidRPr="008A744B">
        <w:rPr>
          <w:lang w:val="en-GB"/>
        </w:rPr>
        <w:t xml:space="preserve">The absence of this ground for exclusion is established by the </w:t>
      </w:r>
      <w:r w:rsidR="009C1E70">
        <w:rPr>
          <w:lang w:val="en-GB"/>
        </w:rPr>
        <w:t>Contracting Authority</w:t>
      </w:r>
      <w:r w:rsidRPr="008A744B">
        <w:rPr>
          <w:lang w:val="en-GB"/>
        </w:rPr>
        <w:t xml:space="preserve">. </w:t>
      </w:r>
    </w:p>
    <w:p w14:paraId="7AE215B9" w14:textId="77777777" w:rsidR="007F6BD9" w:rsidRPr="008A744B" w:rsidRDefault="007F6BD9">
      <w:pPr>
        <w:spacing w:after="0" w:line="259" w:lineRule="auto"/>
        <w:ind w:left="0" w:firstLine="0"/>
        <w:jc w:val="left"/>
        <w:rPr>
          <w:lang w:val="en-GB"/>
        </w:rPr>
      </w:pPr>
      <w:r w:rsidRPr="008A744B">
        <w:rPr>
          <w:sz w:val="22"/>
          <w:lang w:val="en-GB"/>
        </w:rPr>
        <w:t xml:space="preserve"> </w:t>
      </w:r>
    </w:p>
    <w:tbl>
      <w:tblPr>
        <w:tblW w:w="9016" w:type="dxa"/>
        <w:tblInd w:w="6" w:type="dxa"/>
        <w:shd w:val="clear" w:color="auto" w:fill="E7E6E6" w:themeFill="background2"/>
        <w:tblCellMar>
          <w:top w:w="88" w:type="dxa"/>
          <w:left w:w="107" w:type="dxa"/>
          <w:right w:w="41" w:type="dxa"/>
        </w:tblCellMar>
        <w:tblLook w:val="04A0" w:firstRow="1" w:lastRow="0" w:firstColumn="1" w:lastColumn="0" w:noHBand="0" w:noVBand="1"/>
      </w:tblPr>
      <w:tblGrid>
        <w:gridCol w:w="9016"/>
      </w:tblGrid>
      <w:tr w:rsidR="007F6BD9" w:rsidRPr="008A744B" w14:paraId="22AF4F84" w14:textId="77777777" w:rsidTr="000755CD">
        <w:trPr>
          <w:trHeight w:val="2471"/>
        </w:trPr>
        <w:tc>
          <w:tcPr>
            <w:tcW w:w="901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E6859A9" w14:textId="77777777" w:rsidR="007F6BD9" w:rsidRPr="008A744B" w:rsidRDefault="007F6BD9">
            <w:pPr>
              <w:spacing w:after="93" w:line="259" w:lineRule="auto"/>
              <w:ind w:left="0" w:firstLine="0"/>
              <w:jc w:val="left"/>
              <w:rPr>
                <w:lang w:val="en-GB"/>
              </w:rPr>
            </w:pPr>
            <w:r w:rsidRPr="008A744B">
              <w:rPr>
                <w:b/>
                <w:i/>
                <w:lang w:val="en-GB"/>
              </w:rPr>
              <w:t>Note:</w:t>
            </w:r>
            <w:r w:rsidRPr="008A744B">
              <w:rPr>
                <w:lang w:val="en-GB"/>
              </w:rPr>
              <w:t xml:space="preserve">  </w:t>
            </w:r>
          </w:p>
          <w:p w14:paraId="231CCB48" w14:textId="0890F215" w:rsidR="007F6BD9" w:rsidRPr="008A744B" w:rsidRDefault="007F6BD9" w:rsidP="000755CD">
            <w:pPr>
              <w:spacing w:after="0" w:line="239" w:lineRule="auto"/>
              <w:ind w:left="0" w:right="62" w:firstLine="0"/>
              <w:rPr>
                <w:lang w:val="en-GB"/>
              </w:rPr>
            </w:pPr>
            <w:r w:rsidRPr="008A744B">
              <w:rPr>
                <w:i/>
                <w:lang w:val="en-GB"/>
              </w:rPr>
              <w:t>In this tender documentation model in items 2.1.6</w:t>
            </w:r>
            <w:r w:rsidR="00A15148">
              <w:rPr>
                <w:i/>
                <w:lang w:val="en-GB"/>
              </w:rPr>
              <w:t xml:space="preserve"> – </w:t>
            </w:r>
            <w:r w:rsidRPr="008A744B">
              <w:rPr>
                <w:i/>
                <w:lang w:val="en-GB"/>
              </w:rPr>
              <w:t>2.1.9. four grounds for exclusion from Article 112 of the PPL are included only as an example.</w:t>
            </w:r>
            <w:r w:rsidRPr="008A744B">
              <w:rPr>
                <w:lang w:val="en-GB"/>
              </w:rPr>
              <w:t xml:space="preserve">  </w:t>
            </w:r>
            <w:r w:rsidRPr="008A744B">
              <w:rPr>
                <w:i/>
                <w:lang w:val="en-GB"/>
              </w:rPr>
              <w:t xml:space="preserve">The </w:t>
            </w:r>
            <w:r w:rsidR="009C1E70">
              <w:rPr>
                <w:i/>
                <w:lang w:val="en-GB"/>
              </w:rPr>
              <w:t>Contracting Authority</w:t>
            </w:r>
            <w:r w:rsidRPr="008A744B">
              <w:rPr>
                <w:i/>
                <w:lang w:val="en-GB"/>
              </w:rPr>
              <w:t xml:space="preserve"> is not obliged to use the grounds for exclusion prescribed by Article 112 of </w:t>
            </w:r>
            <w:r w:rsidR="00DF583F" w:rsidRPr="008A744B">
              <w:rPr>
                <w:i/>
                <w:lang w:val="en-GB"/>
              </w:rPr>
              <w:t xml:space="preserve">the </w:t>
            </w:r>
            <w:r w:rsidR="00DF583F" w:rsidRPr="008A744B">
              <w:rPr>
                <w:lang w:val="en-GB"/>
              </w:rPr>
              <w:t>PPL</w:t>
            </w:r>
            <w:r w:rsidRPr="008A744B">
              <w:rPr>
                <w:i/>
                <w:lang w:val="en-GB"/>
              </w:rPr>
              <w:t>, but if it uses them it is obliged to state them in the documentation and to exclude the economic operator from the public procurement procedure if in any way at any time of the procedure it determines that there are grounds for exclusion.</w:t>
            </w:r>
          </w:p>
        </w:tc>
      </w:tr>
    </w:tbl>
    <w:p w14:paraId="3A8A43EF" w14:textId="77777777" w:rsidR="007F6BD9" w:rsidRPr="008A744B" w:rsidRDefault="007F6BD9">
      <w:pPr>
        <w:spacing w:after="159" w:line="259" w:lineRule="auto"/>
        <w:ind w:left="0" w:firstLine="0"/>
        <w:jc w:val="left"/>
        <w:rPr>
          <w:lang w:val="en-GB"/>
        </w:rPr>
      </w:pPr>
      <w:r w:rsidRPr="008A744B">
        <w:rPr>
          <w:sz w:val="22"/>
          <w:lang w:val="en-GB"/>
        </w:rPr>
        <w:t xml:space="preserve"> </w:t>
      </w:r>
    </w:p>
    <w:p w14:paraId="655CFE84" w14:textId="627DDCFE" w:rsidR="007F6BD9" w:rsidRPr="008A744B" w:rsidRDefault="007F6BD9">
      <w:pPr>
        <w:spacing w:after="156" w:line="259" w:lineRule="auto"/>
        <w:ind w:left="0" w:firstLine="0"/>
        <w:jc w:val="left"/>
        <w:rPr>
          <w:sz w:val="22"/>
          <w:lang w:val="en-GB"/>
        </w:rPr>
      </w:pPr>
      <w:r w:rsidRPr="008A744B">
        <w:rPr>
          <w:sz w:val="22"/>
          <w:lang w:val="en-GB"/>
        </w:rPr>
        <w:t xml:space="preserve"> </w:t>
      </w:r>
    </w:p>
    <w:p w14:paraId="1193EA6C" w14:textId="2EE685EF" w:rsidR="000755CD" w:rsidRPr="008A744B" w:rsidRDefault="000755CD">
      <w:pPr>
        <w:spacing w:after="156" w:line="259" w:lineRule="auto"/>
        <w:ind w:left="0" w:firstLine="0"/>
        <w:jc w:val="left"/>
        <w:rPr>
          <w:lang w:val="en-GB"/>
        </w:rPr>
      </w:pPr>
    </w:p>
    <w:p w14:paraId="5CACDD64" w14:textId="77777777" w:rsidR="000755CD" w:rsidRPr="008A744B" w:rsidRDefault="000755CD">
      <w:pPr>
        <w:spacing w:after="156" w:line="259" w:lineRule="auto"/>
        <w:ind w:left="0" w:firstLine="0"/>
        <w:jc w:val="left"/>
        <w:rPr>
          <w:lang w:val="en-GB"/>
        </w:rPr>
      </w:pPr>
    </w:p>
    <w:p w14:paraId="3B9CEDDD" w14:textId="77777777" w:rsidR="007F6BD9" w:rsidRPr="008A744B" w:rsidRDefault="007F6BD9">
      <w:pPr>
        <w:spacing w:after="156" w:line="259" w:lineRule="auto"/>
        <w:ind w:left="0" w:firstLine="0"/>
        <w:jc w:val="left"/>
        <w:rPr>
          <w:lang w:val="en-GB"/>
        </w:rPr>
      </w:pPr>
      <w:r w:rsidRPr="008A744B">
        <w:rPr>
          <w:sz w:val="22"/>
          <w:lang w:val="en-GB"/>
        </w:rPr>
        <w:t xml:space="preserve"> </w:t>
      </w:r>
    </w:p>
    <w:p w14:paraId="0E5DFDF2" w14:textId="77777777" w:rsidR="007F6BD9" w:rsidRPr="008A744B" w:rsidRDefault="007F6BD9">
      <w:pPr>
        <w:spacing w:after="0" w:line="259" w:lineRule="auto"/>
        <w:ind w:left="0" w:firstLine="0"/>
        <w:jc w:val="left"/>
        <w:rPr>
          <w:lang w:val="en-GB"/>
        </w:rPr>
      </w:pPr>
      <w:r w:rsidRPr="008A744B">
        <w:rPr>
          <w:sz w:val="22"/>
          <w:lang w:val="en-GB"/>
        </w:rPr>
        <w:lastRenderedPageBreak/>
        <w:t xml:space="preserve"> </w:t>
      </w:r>
    </w:p>
    <w:p w14:paraId="46E3EB67" w14:textId="378CF70F" w:rsidR="007F6BD9" w:rsidRPr="008A744B" w:rsidRDefault="007F6BD9">
      <w:pPr>
        <w:spacing w:after="0" w:line="259" w:lineRule="auto"/>
        <w:ind w:left="1287"/>
        <w:jc w:val="left"/>
        <w:rPr>
          <w:lang w:val="en-GB"/>
        </w:rPr>
      </w:pPr>
      <w:r w:rsidRPr="008A744B">
        <w:rPr>
          <w:b/>
          <w:sz w:val="22"/>
          <w:lang w:val="en-GB"/>
        </w:rPr>
        <w:t>2.2</w:t>
      </w:r>
      <w:r w:rsidRPr="008A744B">
        <w:rPr>
          <w:rFonts w:ascii="Arial" w:hAnsi="Arial" w:cs="Arial"/>
          <w:sz w:val="22"/>
          <w:lang w:val="en-GB"/>
        </w:rPr>
        <w:t xml:space="preserve"> </w:t>
      </w:r>
      <w:r w:rsidRPr="008A744B">
        <w:rPr>
          <w:rFonts w:ascii="Arial" w:hAnsi="Arial" w:cs="Arial"/>
          <w:b/>
          <w:sz w:val="22"/>
          <w:lang w:val="en-GB"/>
        </w:rPr>
        <w:t xml:space="preserve"> </w:t>
      </w:r>
      <w:r w:rsidRPr="008A744B">
        <w:rPr>
          <w:b/>
          <w:sz w:val="22"/>
          <w:lang w:val="en-GB"/>
        </w:rPr>
        <w:t xml:space="preserve"> CRITERIA FOR SELECTION OF A</w:t>
      </w:r>
      <w:r w:rsidR="00704815" w:rsidRPr="008A744B">
        <w:rPr>
          <w:b/>
          <w:sz w:val="22"/>
          <w:lang w:val="en-GB"/>
        </w:rPr>
        <w:t>N</w:t>
      </w:r>
      <w:r w:rsidRPr="008A744B">
        <w:rPr>
          <w:b/>
          <w:sz w:val="22"/>
          <w:lang w:val="en-GB"/>
        </w:rPr>
        <w:t xml:space="preserve"> </w:t>
      </w:r>
      <w:r w:rsidR="00704815" w:rsidRPr="008A744B">
        <w:rPr>
          <w:b/>
          <w:sz w:val="22"/>
          <w:lang w:val="en-GB"/>
        </w:rPr>
        <w:t>ECONOMIC OPERATOR</w:t>
      </w:r>
      <w:r w:rsidRPr="008A744B">
        <w:rPr>
          <w:sz w:val="22"/>
          <w:lang w:val="en-GB"/>
        </w:rPr>
        <w:t xml:space="preserve"> </w:t>
      </w:r>
    </w:p>
    <w:p w14:paraId="30CABAFE" w14:textId="77777777" w:rsidR="007F6BD9" w:rsidRPr="008A744B" w:rsidRDefault="007F6BD9">
      <w:pPr>
        <w:spacing w:after="0" w:line="259" w:lineRule="auto"/>
        <w:ind w:left="1637" w:firstLine="0"/>
        <w:jc w:val="left"/>
        <w:rPr>
          <w:lang w:val="en-GB"/>
        </w:rPr>
      </w:pPr>
      <w:r w:rsidRPr="008A744B">
        <w:rPr>
          <w:sz w:val="22"/>
          <w:lang w:val="en-GB"/>
        </w:rPr>
        <w:t xml:space="preserve"> </w:t>
      </w:r>
      <w:r w:rsidRPr="008A744B">
        <w:rPr>
          <w:b/>
          <w:sz w:val="22"/>
          <w:lang w:val="en-GB"/>
        </w:rPr>
        <w:t xml:space="preserve"> </w:t>
      </w:r>
    </w:p>
    <w:tbl>
      <w:tblPr>
        <w:tblW w:w="9088" w:type="dxa"/>
        <w:tblInd w:w="-29" w:type="dxa"/>
        <w:shd w:val="clear" w:color="auto" w:fill="E7E6E6" w:themeFill="background2"/>
        <w:tblCellMar>
          <w:left w:w="29" w:type="dxa"/>
          <w:right w:w="115" w:type="dxa"/>
        </w:tblCellMar>
        <w:tblLook w:val="04A0" w:firstRow="1" w:lastRow="0" w:firstColumn="1" w:lastColumn="0" w:noHBand="0" w:noVBand="1"/>
      </w:tblPr>
      <w:tblGrid>
        <w:gridCol w:w="2035"/>
        <w:gridCol w:w="7053"/>
      </w:tblGrid>
      <w:tr w:rsidR="007F6BD9" w:rsidRPr="008A744B" w14:paraId="472CCB5C" w14:textId="77777777" w:rsidTr="0084497F">
        <w:tc>
          <w:tcPr>
            <w:tcW w:w="9088" w:type="dxa"/>
            <w:gridSpan w:val="2"/>
            <w:tcBorders>
              <w:top w:val="nil"/>
              <w:left w:val="nil"/>
              <w:bottom w:val="nil"/>
              <w:right w:val="nil"/>
            </w:tcBorders>
            <w:shd w:val="clear" w:color="auto" w:fill="E7E6E6" w:themeFill="background2"/>
          </w:tcPr>
          <w:p w14:paraId="6C745D51" w14:textId="77777777" w:rsidR="007F6BD9" w:rsidRPr="008A744B" w:rsidRDefault="007F6BD9" w:rsidP="004D7675">
            <w:pPr>
              <w:spacing w:after="0" w:line="240" w:lineRule="auto"/>
              <w:ind w:left="0" w:firstLine="0"/>
              <w:jc w:val="left"/>
              <w:rPr>
                <w:lang w:val="en-GB"/>
              </w:rPr>
            </w:pPr>
            <w:r w:rsidRPr="008A744B">
              <w:rPr>
                <w:b/>
                <w:lang w:val="en-GB"/>
              </w:rPr>
              <w:t>Financial and economic capacity</w:t>
            </w:r>
            <w:r w:rsidRPr="008A744B">
              <w:rPr>
                <w:lang w:val="en-GB"/>
              </w:rPr>
              <w:t xml:space="preserve">  </w:t>
            </w:r>
          </w:p>
        </w:tc>
      </w:tr>
      <w:tr w:rsidR="007F6BD9" w:rsidRPr="008A744B" w14:paraId="51CF6CB3" w14:textId="77777777" w:rsidTr="00AA3FF5">
        <w:trPr>
          <w:gridBefore w:val="1"/>
          <w:wBefore w:w="2035" w:type="dxa"/>
        </w:trPr>
        <w:tc>
          <w:tcPr>
            <w:tcW w:w="7053" w:type="dxa"/>
            <w:tcBorders>
              <w:top w:val="nil"/>
              <w:left w:val="nil"/>
              <w:bottom w:val="nil"/>
              <w:right w:val="nil"/>
            </w:tcBorders>
            <w:shd w:val="clear" w:color="auto" w:fill="E7E6E6" w:themeFill="background2"/>
          </w:tcPr>
          <w:p w14:paraId="1C8267A9" w14:textId="77777777" w:rsidR="007F6BD9" w:rsidRPr="008A744B" w:rsidRDefault="007F6BD9" w:rsidP="004D7675">
            <w:pPr>
              <w:spacing w:after="0" w:line="240" w:lineRule="auto"/>
              <w:ind w:left="0" w:firstLine="0"/>
              <w:jc w:val="left"/>
              <w:rPr>
                <w:lang w:val="en-GB"/>
              </w:rPr>
            </w:pPr>
            <w:r w:rsidRPr="008A744B">
              <w:rPr>
                <w:b/>
                <w:lang w:val="en-GB"/>
              </w:rPr>
              <w:t>2.2.1</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 xml:space="preserve"> Other economic and financial conditions</w:t>
            </w:r>
            <w:r w:rsidRPr="008A744B">
              <w:rPr>
                <w:lang w:val="en-GB"/>
              </w:rPr>
              <w:t xml:space="preserve"> </w:t>
            </w:r>
          </w:p>
        </w:tc>
      </w:tr>
    </w:tbl>
    <w:p w14:paraId="1D89F29C"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502D0D82" w14:textId="15F0A3EE" w:rsidR="007F6BD9" w:rsidRPr="008A744B" w:rsidRDefault="007F6BD9">
      <w:pPr>
        <w:ind w:left="-5" w:right="5"/>
        <w:rPr>
          <w:lang w:val="en-GB"/>
        </w:rPr>
      </w:pPr>
      <w:r w:rsidRPr="008A744B">
        <w:rPr>
          <w:lang w:val="en-GB"/>
        </w:rPr>
        <w:t>Article 116, paragraph 1 of the PPL</w:t>
      </w:r>
      <w:r w:rsidR="00A15148">
        <w:rPr>
          <w:lang w:val="en-GB"/>
        </w:rPr>
        <w:t xml:space="preserve"> – </w:t>
      </w:r>
      <w:r w:rsidRPr="008A744B">
        <w:rPr>
          <w:lang w:val="en-GB"/>
        </w:rPr>
        <w:t xml:space="preserve">the </w:t>
      </w:r>
      <w:r w:rsidR="009C1E70">
        <w:rPr>
          <w:lang w:val="en-GB"/>
        </w:rPr>
        <w:t>Contracting Authority</w:t>
      </w:r>
      <w:r w:rsidRPr="008A744B">
        <w:rPr>
          <w:lang w:val="en-GB"/>
        </w:rPr>
        <w:t xml:space="preserve"> may determine in the procurement documentation the financial and economic capacity which ensures that economic operators have the financial and economic capacity necessary for the execution of the public procurement contract.  </w:t>
      </w:r>
    </w:p>
    <w:p w14:paraId="6B6C0EF6" w14:textId="3079C1F1" w:rsidR="007F6BD9" w:rsidRPr="008A744B" w:rsidRDefault="007F6BD9">
      <w:pPr>
        <w:ind w:left="-5" w:right="5"/>
        <w:rPr>
          <w:lang w:val="en-GB"/>
        </w:rPr>
      </w:pPr>
      <w:r w:rsidRPr="008A744B">
        <w:rPr>
          <w:b/>
          <w:lang w:val="en-GB"/>
        </w:rPr>
        <w:t>Condition:</w:t>
      </w:r>
      <w:r w:rsidRPr="008A744B">
        <w:rPr>
          <w:lang w:val="en-GB"/>
        </w:rPr>
        <w:t xml:space="preserve">  In the last six months before the deadline for submission of bids, the </w:t>
      </w:r>
      <w:r w:rsidR="00586049" w:rsidRPr="008A744B">
        <w:rPr>
          <w:lang w:val="en-GB"/>
        </w:rPr>
        <w:t>economic operator</w:t>
      </w:r>
      <w:r w:rsidRPr="008A744B">
        <w:rPr>
          <w:lang w:val="en-GB"/>
        </w:rPr>
        <w:t xml:space="preserve"> has not had current accounts blocked for more than three days, opened with commercial banks, for payment transactions. </w:t>
      </w:r>
    </w:p>
    <w:p w14:paraId="2B86F24C" w14:textId="7426F7C8" w:rsidR="007F6BD9" w:rsidRPr="008A744B" w:rsidRDefault="007F6BD9">
      <w:pPr>
        <w:spacing w:after="163"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730A1C0E" w14:textId="390A1520" w:rsidR="007F6BD9" w:rsidRPr="008A744B" w:rsidRDefault="007F6BD9">
      <w:pPr>
        <w:ind w:left="-5" w:right="5"/>
        <w:rPr>
          <w:lang w:val="en-GB"/>
        </w:rPr>
      </w:pPr>
      <w:r w:rsidRPr="008A744B">
        <w:rPr>
          <w:lang w:val="en-GB"/>
        </w:rPr>
        <w:t xml:space="preserve">The </w:t>
      </w:r>
      <w:r w:rsidR="00704815" w:rsidRPr="008A744B">
        <w:rPr>
          <w:lang w:val="en-GB"/>
        </w:rPr>
        <w:t>economic operator</w:t>
      </w:r>
      <w:r w:rsidRPr="008A744B">
        <w:rPr>
          <w:lang w:val="en-GB"/>
        </w:rPr>
        <w:t xml:space="preserve"> is obliged to compile and submit with the offer a statement on the fulfilment of the criteria for the qualitative selection of the </w:t>
      </w:r>
      <w:r w:rsidR="00586049" w:rsidRPr="008A744B">
        <w:rPr>
          <w:lang w:val="en-GB"/>
        </w:rPr>
        <w:t>economic operator</w:t>
      </w:r>
      <w:r w:rsidRPr="008A744B">
        <w:rPr>
          <w:lang w:val="en-GB"/>
        </w:rPr>
        <w:t xml:space="preserve">, which confirms that it meets this criterion for the selection of the </w:t>
      </w:r>
      <w:r w:rsidR="00704815" w:rsidRPr="008A744B">
        <w:rPr>
          <w:lang w:val="en-GB"/>
        </w:rPr>
        <w:t>economic operator</w:t>
      </w:r>
      <w:r w:rsidRPr="008A744B">
        <w:rPr>
          <w:lang w:val="en-GB"/>
        </w:rPr>
        <w:t xml:space="preserve">. </w:t>
      </w:r>
      <w:r w:rsidRPr="008A744B">
        <w:rPr>
          <w:color w:val="FF0000"/>
          <w:lang w:val="en-GB"/>
        </w:rPr>
        <w:t xml:space="preserve"> </w:t>
      </w:r>
    </w:p>
    <w:p w14:paraId="65E34C1B" w14:textId="5B8B7156" w:rsidR="007F6BD9" w:rsidRPr="008A744B" w:rsidRDefault="0030116A">
      <w:pPr>
        <w:spacing w:after="10"/>
        <w:ind w:left="-5" w:right="115"/>
        <w:rPr>
          <w:lang w:val="en-GB"/>
        </w:rPr>
      </w:pPr>
      <w:r w:rsidRPr="008A744B">
        <w:rPr>
          <w:noProof/>
          <w:lang w:val="en-GB" w:eastAsia="en-US"/>
        </w:rPr>
        <mc:AlternateContent>
          <mc:Choice Requires="wpg">
            <w:drawing>
              <wp:anchor distT="0" distB="0" distL="114300" distR="114300" simplePos="0" relativeHeight="251628544" behindDoc="0" locked="0" layoutInCell="1" allowOverlap="1" wp14:anchorId="6D4F8890" wp14:editId="3B530B41">
                <wp:simplePos x="0" y="0"/>
                <wp:positionH relativeFrom="page">
                  <wp:posOffset>304800</wp:posOffset>
                </wp:positionH>
                <wp:positionV relativeFrom="page">
                  <wp:posOffset>311150</wp:posOffset>
                </wp:positionV>
                <wp:extent cx="6350" cy="10069195"/>
                <wp:effectExtent l="0" t="0" r="12700" b="0"/>
                <wp:wrapSquare wrapText="bothSides"/>
                <wp:docPr id="1556025733"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89" name="Shape 6448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729497D" id="Group 350" o:spid="_x0000_s1026" style="position:absolute;margin-left:24pt;margin-top:24.5pt;width:.5pt;height:792.85pt;z-index:25162854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CNC4VFUgIAAKgFAAAOAAAAAAAAAAAAAAAAAC4CAABkcnMvZTJvRG9jLnhtbFBLAQItABQA&#10;BgAIAAAAIQAPB1S73gAAAAkBAAAPAAAAAAAAAAAAAAAAAKwEAABkcnMvZG93bnJldi54bWxQSwUG&#10;AAAAAAQABADzAAAAtwUAAAAA&#10;">
                <v:shape id="Shape 6448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29568" behindDoc="0" locked="0" layoutInCell="1" allowOverlap="1" wp14:anchorId="1F36DC00" wp14:editId="2DFF4B25">
                <wp:simplePos x="0" y="0"/>
                <wp:positionH relativeFrom="page">
                  <wp:posOffset>7252970</wp:posOffset>
                </wp:positionH>
                <wp:positionV relativeFrom="page">
                  <wp:posOffset>311150</wp:posOffset>
                </wp:positionV>
                <wp:extent cx="6350" cy="10069195"/>
                <wp:effectExtent l="0" t="0" r="12700" b="0"/>
                <wp:wrapSquare wrapText="bothSides"/>
                <wp:docPr id="15339856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91" name="Shape 6449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5A352E4" id="Group 347" o:spid="_x0000_s1026" style="position:absolute;margin-left:571.1pt;margin-top:24.5pt;width:.5pt;height:792.85pt;z-index:25162956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">
                <v:shape id="Shape 6449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Prior to making a decision in the public procurement procedure, the </w:t>
      </w:r>
      <w:r w:rsidR="009C1E70">
        <w:rPr>
          <w:lang w:val="en-GB"/>
        </w:rPr>
        <w:t>Contracting Authority</w:t>
      </w:r>
      <w:r w:rsidR="007F6BD9" w:rsidRPr="008A744B">
        <w:rPr>
          <w:lang w:val="en-GB"/>
        </w:rPr>
        <w:t xml:space="preserve"> is obliged to request from the bidder who submitted the most economically favourable bid to submit evidence of </w:t>
      </w:r>
      <w:r w:rsidR="00DF583F" w:rsidRPr="008A744B">
        <w:rPr>
          <w:lang w:val="en-GB"/>
        </w:rPr>
        <w:t>fulfilment</w:t>
      </w:r>
      <w:r w:rsidR="007F6BD9" w:rsidRPr="008A744B">
        <w:rPr>
          <w:lang w:val="en-GB"/>
        </w:rPr>
        <w:t xml:space="preserve"> of the criteria for qualitative selection of the economic operator.  This criterion is proven by the submission of a certificate from the National Bank of Serbia that the bidder has not had any current accounts blocked for more than three days, opened with commercial banks, for payment transactions in the last six months before the deadline for submitting bids. </w:t>
      </w:r>
    </w:p>
    <w:p w14:paraId="5BEB8DEF" w14:textId="6AFB0FC9" w:rsidR="007F6BD9" w:rsidRPr="008A744B" w:rsidRDefault="007F6BD9">
      <w:pPr>
        <w:spacing w:after="129"/>
        <w:ind w:left="-5" w:right="5"/>
        <w:rPr>
          <w:lang w:val="en-GB"/>
        </w:rPr>
      </w:pPr>
      <w:r w:rsidRPr="008A744B">
        <w:rPr>
          <w:b/>
          <w:lang w:val="en-GB"/>
        </w:rPr>
        <w:t>NOTE:</w:t>
      </w:r>
      <w:r w:rsidRPr="008A744B">
        <w:rPr>
          <w:lang w:val="en-GB"/>
        </w:rPr>
        <w:t xml:space="preserve"> The </w:t>
      </w:r>
      <w:r w:rsidR="009C1E70">
        <w:rPr>
          <w:lang w:val="en-GB"/>
        </w:rPr>
        <w:t>Contracting Authority</w:t>
      </w:r>
      <w:r w:rsidRPr="008A744B">
        <w:rPr>
          <w:lang w:val="en-GB"/>
        </w:rPr>
        <w:t xml:space="preserve"> will not require the submission of the above proof if the required data is publicly available on the website of the National Bank of Serbia.</w:t>
      </w:r>
      <w:r w:rsidRPr="008A744B">
        <w:rPr>
          <w:sz w:val="22"/>
          <w:lang w:val="en-GB"/>
        </w:rPr>
        <w:t xml:space="preserve"> </w:t>
      </w:r>
    </w:p>
    <w:p w14:paraId="76B0F9C4" w14:textId="77777777" w:rsidR="007F6BD9" w:rsidRPr="008A744B" w:rsidRDefault="007F6BD9">
      <w:pPr>
        <w:spacing w:after="0" w:line="259" w:lineRule="auto"/>
        <w:ind w:left="0" w:firstLine="0"/>
        <w:jc w:val="left"/>
        <w:rPr>
          <w:lang w:val="en-GB"/>
        </w:rPr>
      </w:pPr>
      <w:r w:rsidRPr="008A744B">
        <w:rPr>
          <w:sz w:val="22"/>
          <w:lang w:val="en-GB"/>
        </w:rPr>
        <w:t xml:space="preserve"> </w:t>
      </w:r>
    </w:p>
    <w:tbl>
      <w:tblPr>
        <w:tblW w:w="9088" w:type="dxa"/>
        <w:tblInd w:w="-29" w:type="dxa"/>
        <w:shd w:val="clear" w:color="auto" w:fill="E7E6E6" w:themeFill="background2"/>
        <w:tblCellMar>
          <w:left w:w="29" w:type="dxa"/>
          <w:right w:w="115" w:type="dxa"/>
        </w:tblCellMar>
        <w:tblLook w:val="04A0" w:firstRow="1" w:lastRow="0" w:firstColumn="1" w:lastColumn="0" w:noHBand="0" w:noVBand="1"/>
      </w:tblPr>
      <w:tblGrid>
        <w:gridCol w:w="2035"/>
        <w:gridCol w:w="7053"/>
      </w:tblGrid>
      <w:tr w:rsidR="007F6BD9" w:rsidRPr="008A744B" w14:paraId="5FC5D52B" w14:textId="77777777" w:rsidTr="0084497F">
        <w:tc>
          <w:tcPr>
            <w:tcW w:w="9088" w:type="dxa"/>
            <w:gridSpan w:val="2"/>
            <w:tcBorders>
              <w:top w:val="nil"/>
              <w:left w:val="nil"/>
              <w:bottom w:val="nil"/>
              <w:right w:val="nil"/>
            </w:tcBorders>
            <w:shd w:val="clear" w:color="auto" w:fill="E7E6E6" w:themeFill="background2"/>
          </w:tcPr>
          <w:p w14:paraId="7E6ABC46" w14:textId="77777777" w:rsidR="007F6BD9" w:rsidRPr="008A744B" w:rsidRDefault="007F6BD9" w:rsidP="0084497F">
            <w:pPr>
              <w:spacing w:after="0" w:line="240" w:lineRule="auto"/>
              <w:ind w:left="0" w:firstLine="0"/>
              <w:jc w:val="left"/>
              <w:rPr>
                <w:lang w:val="en-GB"/>
              </w:rPr>
            </w:pPr>
            <w:r w:rsidRPr="008A744B">
              <w:rPr>
                <w:b/>
                <w:lang w:val="en-GB"/>
              </w:rPr>
              <w:t>Technical and professional capacity</w:t>
            </w:r>
            <w:r w:rsidRPr="008A744B">
              <w:rPr>
                <w:lang w:val="en-GB"/>
              </w:rPr>
              <w:t xml:space="preserve">  </w:t>
            </w:r>
          </w:p>
        </w:tc>
      </w:tr>
      <w:tr w:rsidR="007F6BD9" w:rsidRPr="008A744B" w14:paraId="7E390A19" w14:textId="77777777" w:rsidTr="004D7675">
        <w:trPr>
          <w:gridBefore w:val="1"/>
          <w:wBefore w:w="2035" w:type="dxa"/>
        </w:trPr>
        <w:tc>
          <w:tcPr>
            <w:tcW w:w="7053" w:type="dxa"/>
            <w:tcBorders>
              <w:top w:val="nil"/>
              <w:left w:val="nil"/>
              <w:bottom w:val="nil"/>
              <w:right w:val="nil"/>
            </w:tcBorders>
            <w:shd w:val="clear" w:color="auto" w:fill="E7E6E6" w:themeFill="background2"/>
          </w:tcPr>
          <w:p w14:paraId="438FC9AF" w14:textId="77777777" w:rsidR="007F6BD9" w:rsidRPr="008A744B" w:rsidRDefault="007F6BD9" w:rsidP="0084497F">
            <w:pPr>
              <w:spacing w:after="0" w:line="240" w:lineRule="auto"/>
              <w:ind w:left="0" w:firstLine="0"/>
              <w:jc w:val="left"/>
              <w:rPr>
                <w:lang w:val="en-GB"/>
              </w:rPr>
            </w:pPr>
            <w:r w:rsidRPr="008A744B">
              <w:rPr>
                <w:b/>
                <w:lang w:val="en-GB"/>
              </w:rPr>
              <w:t>2.2.2</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 xml:space="preserve"> List of delivered goods</w:t>
            </w:r>
            <w:r w:rsidRPr="008A744B">
              <w:rPr>
                <w:lang w:val="en-GB"/>
              </w:rPr>
              <w:t xml:space="preserve"> </w:t>
            </w:r>
          </w:p>
        </w:tc>
      </w:tr>
    </w:tbl>
    <w:p w14:paraId="6D4564E1"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1A3BF910" w14:textId="2A363D15" w:rsidR="007F6BD9" w:rsidRPr="008A744B" w:rsidRDefault="007F6BD9">
      <w:pPr>
        <w:ind w:left="-5" w:right="5"/>
        <w:rPr>
          <w:lang w:val="en-GB"/>
        </w:rPr>
      </w:pPr>
      <w:r w:rsidRPr="008A744B">
        <w:rPr>
          <w:lang w:val="en-GB"/>
        </w:rPr>
        <w:t>Article 117, paragraph 1 of the PPL</w:t>
      </w:r>
      <w:r w:rsidR="00A15148">
        <w:rPr>
          <w:lang w:val="en-GB"/>
        </w:rPr>
        <w:t xml:space="preserve"> – </w:t>
      </w:r>
      <w:r w:rsidRPr="008A744B">
        <w:rPr>
          <w:lang w:val="en-GB"/>
        </w:rPr>
        <w:t xml:space="preserve">the </w:t>
      </w:r>
      <w:r w:rsidR="009C1E70">
        <w:rPr>
          <w:lang w:val="en-GB"/>
        </w:rPr>
        <w:t>Contracting Authority</w:t>
      </w:r>
      <w:r w:rsidRPr="008A744B">
        <w:rPr>
          <w:lang w:val="en-GB"/>
        </w:rPr>
        <w:t xml:space="preserve"> may set requirements ensuring that economic operators possess the necessary human and technical resources and experience necessary to perform the public procurement contract to an appropriate quality level, and may require, in particular, that economic operator has sufficient experience in terms of contracts performed in the past. </w:t>
      </w:r>
    </w:p>
    <w:p w14:paraId="09CE8EE4" w14:textId="4A862F32" w:rsidR="007F6BD9" w:rsidRPr="008A744B" w:rsidRDefault="007F6BD9">
      <w:pPr>
        <w:ind w:left="-5" w:right="5"/>
        <w:rPr>
          <w:lang w:val="en-GB"/>
        </w:rPr>
      </w:pPr>
      <w:r w:rsidRPr="008A744B">
        <w:rPr>
          <w:b/>
          <w:lang w:val="en-GB"/>
        </w:rPr>
        <w:lastRenderedPageBreak/>
        <w:t>Condition:</w:t>
      </w:r>
      <w:r w:rsidRPr="008A744B">
        <w:rPr>
          <w:lang w:val="en-GB"/>
        </w:rPr>
        <w:t xml:space="preserve"> In the previous three years from the date of the deadline for submission of bids, the </w:t>
      </w:r>
      <w:r w:rsidR="00586049" w:rsidRPr="008A744B">
        <w:rPr>
          <w:lang w:val="en-GB"/>
        </w:rPr>
        <w:t>economic operator</w:t>
      </w:r>
      <w:r w:rsidRPr="008A744B">
        <w:rPr>
          <w:lang w:val="en-GB"/>
        </w:rPr>
        <w:t xml:space="preserve"> has successfully, in accordance with the agreed deadline and quality, sold and delivered office electronic equipment that is the subject of this public procurement, namely: a minimum of ___________ scanners, printers or multifunctional devices </w:t>
      </w:r>
      <w:r w:rsidRPr="008A744B">
        <w:rPr>
          <w:color w:val="1F3864" w:themeColor="accent1" w:themeShade="80"/>
          <w:lang w:val="en-GB"/>
        </w:rPr>
        <w:t>(</w:t>
      </w:r>
      <w:r w:rsidRPr="008A744B">
        <w:rPr>
          <w:i/>
          <w:color w:val="1F3864" w:themeColor="accent1" w:themeShade="80"/>
          <w:lang w:val="en-GB"/>
        </w:rPr>
        <w:t xml:space="preserve">The </w:t>
      </w:r>
      <w:r w:rsidR="009C1E70">
        <w:rPr>
          <w:i/>
          <w:color w:val="1F3864" w:themeColor="accent1" w:themeShade="80"/>
          <w:lang w:val="en-GB"/>
        </w:rPr>
        <w:t>Contracting Authority</w:t>
      </w:r>
      <w:r w:rsidRPr="008A744B">
        <w:rPr>
          <w:i/>
          <w:color w:val="1F3864" w:themeColor="accent1" w:themeShade="80"/>
          <w:lang w:val="en-GB"/>
        </w:rPr>
        <w:t xml:space="preserve"> determines the scope of the procurement subject proportionally, respecting the principles of public procurement</w:t>
      </w:r>
      <w:r w:rsidRPr="008A744B">
        <w:rPr>
          <w:color w:val="1F3864" w:themeColor="accent1" w:themeShade="80"/>
          <w:lang w:val="en-GB"/>
        </w:rPr>
        <w:t>).</w:t>
      </w:r>
      <w:r w:rsidRPr="008A744B">
        <w:rPr>
          <w:color w:val="076ED9"/>
          <w:lang w:val="en-GB"/>
        </w:rPr>
        <w:t xml:space="preserve"> </w:t>
      </w:r>
      <w:r w:rsidRPr="008A744B">
        <w:rPr>
          <w:i/>
          <w:color w:val="076ED9"/>
          <w:lang w:val="en-GB"/>
        </w:rPr>
        <w:t xml:space="preserve"> </w:t>
      </w:r>
    </w:p>
    <w:p w14:paraId="544C7D85" w14:textId="6B492F73" w:rsidR="007F6BD9" w:rsidRPr="008A744B" w:rsidRDefault="007F6BD9">
      <w:pPr>
        <w:spacing w:after="163"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1578361B" w14:textId="4296BADB" w:rsidR="007F6BD9" w:rsidRPr="008A744B" w:rsidRDefault="007F6BD9">
      <w:pPr>
        <w:ind w:left="-5" w:right="5"/>
        <w:rPr>
          <w:lang w:val="en-GB"/>
        </w:rPr>
      </w:pPr>
      <w:r w:rsidRPr="008A744B">
        <w:rPr>
          <w:lang w:val="en-GB"/>
        </w:rPr>
        <w:t xml:space="preserve">The </w:t>
      </w:r>
      <w:r w:rsidR="00704815" w:rsidRPr="008A744B">
        <w:rPr>
          <w:lang w:val="en-GB"/>
        </w:rPr>
        <w:t>economic operator</w:t>
      </w:r>
      <w:r w:rsidRPr="008A744B">
        <w:rPr>
          <w:lang w:val="en-GB"/>
        </w:rPr>
        <w:t xml:space="preserve"> is obliged to compile and submit with the offer a statement on the fulfilment of the criteria for the qualitative selection of the </w:t>
      </w:r>
      <w:r w:rsidR="00586049" w:rsidRPr="008A744B">
        <w:rPr>
          <w:lang w:val="en-GB"/>
        </w:rPr>
        <w:t>economic operator</w:t>
      </w:r>
      <w:r w:rsidRPr="008A744B">
        <w:rPr>
          <w:lang w:val="en-GB"/>
        </w:rPr>
        <w:t xml:space="preserve">, which confirms that it meets this criterion for the selection of the </w:t>
      </w:r>
      <w:r w:rsidR="00704815" w:rsidRPr="008A744B">
        <w:rPr>
          <w:lang w:val="en-GB"/>
        </w:rPr>
        <w:t>economic operator</w:t>
      </w:r>
      <w:r w:rsidRPr="008A744B">
        <w:rPr>
          <w:lang w:val="en-GB"/>
        </w:rPr>
        <w:t xml:space="preserve">.  </w:t>
      </w:r>
    </w:p>
    <w:p w14:paraId="3FC054AB" w14:textId="1AD9BF2F" w:rsidR="007F6BD9" w:rsidRPr="008A744B" w:rsidRDefault="007F6BD9">
      <w:pPr>
        <w:spacing w:after="11"/>
        <w:ind w:left="-5" w:right="115"/>
        <w:rPr>
          <w:lang w:val="en-GB"/>
        </w:rPr>
      </w:pPr>
      <w:r w:rsidRPr="008A744B">
        <w:rPr>
          <w:lang w:val="en-GB"/>
        </w:rPr>
        <w:t xml:space="preserve">Prior to making a decision in the public procurement procedure, the </w:t>
      </w:r>
      <w:r w:rsidR="009C1E70">
        <w:rPr>
          <w:lang w:val="en-GB"/>
        </w:rPr>
        <w:t>Contracting Authority</w:t>
      </w:r>
      <w:r w:rsidRPr="008A744B">
        <w:rPr>
          <w:lang w:val="en-GB"/>
        </w:rPr>
        <w:t xml:space="preserve"> is obliged to request from the bidder who submitted the most economically favourable bid to submit evidence of </w:t>
      </w:r>
      <w:r w:rsidR="00DF583F" w:rsidRPr="008A744B">
        <w:rPr>
          <w:lang w:val="en-GB"/>
        </w:rPr>
        <w:t>fulfilment</w:t>
      </w:r>
      <w:r w:rsidRPr="008A744B">
        <w:rPr>
          <w:lang w:val="en-GB"/>
        </w:rPr>
        <w:t xml:space="preserve"> of the criteria for qualitative selection of the economic operator.  </w:t>
      </w:r>
    </w:p>
    <w:p w14:paraId="507CFA10" w14:textId="3BD45DD9" w:rsidR="007F6BD9" w:rsidRPr="008A744B" w:rsidRDefault="0030116A">
      <w:pPr>
        <w:spacing w:after="50"/>
        <w:ind w:left="-5" w:right="5"/>
        <w:rPr>
          <w:lang w:val="en-GB"/>
        </w:rPr>
      </w:pPr>
      <w:r w:rsidRPr="008A744B">
        <w:rPr>
          <w:noProof/>
          <w:lang w:val="en-GB" w:eastAsia="en-US"/>
        </w:rPr>
        <mc:AlternateContent>
          <mc:Choice Requires="wpg">
            <w:drawing>
              <wp:anchor distT="0" distB="0" distL="114300" distR="114300" simplePos="0" relativeHeight="251630592" behindDoc="0" locked="0" layoutInCell="1" allowOverlap="1" wp14:anchorId="16A29DD5" wp14:editId="36E940AB">
                <wp:simplePos x="0" y="0"/>
                <wp:positionH relativeFrom="page">
                  <wp:posOffset>304800</wp:posOffset>
                </wp:positionH>
                <wp:positionV relativeFrom="page">
                  <wp:posOffset>311150</wp:posOffset>
                </wp:positionV>
                <wp:extent cx="6350" cy="10069195"/>
                <wp:effectExtent l="0" t="0" r="12700" b="0"/>
                <wp:wrapSquare wrapText="bothSides"/>
                <wp:docPr id="142294664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93" name="Shape 6449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E6800AD" id="Group 344" o:spid="_x0000_s1026" style="position:absolute;margin-left:24pt;margin-top:24.5pt;width:.5pt;height:792.85pt;z-index:25163059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NUUgIAAKgFAAAOAAAAZHJzL2Uyb0RvYy54bWykVNtu2zAMfR+wfxD8vthJ06w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6AZNUUgIAAKgFAAAOAAAAAAAAAAAAAAAAAC4CAABkcnMvZTJvRG9jLnhtbFBLAQItABQA&#10;BgAIAAAAIQAPB1S73gAAAAkBAAAPAAAAAAAAAAAAAAAAAKwEAABkcnMvZG93bnJldi54bWxQSwUG&#10;AAAAAAQABADzAAAAtwUAAAAA&#10;">
                <v:shape id="Shape 6449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31616" behindDoc="0" locked="0" layoutInCell="1" allowOverlap="1" wp14:anchorId="778D9FD6" wp14:editId="430E9A56">
                <wp:simplePos x="0" y="0"/>
                <wp:positionH relativeFrom="page">
                  <wp:posOffset>7252970</wp:posOffset>
                </wp:positionH>
                <wp:positionV relativeFrom="page">
                  <wp:posOffset>311150</wp:posOffset>
                </wp:positionV>
                <wp:extent cx="6350" cy="10069195"/>
                <wp:effectExtent l="0" t="0" r="12700" b="0"/>
                <wp:wrapSquare wrapText="bothSides"/>
                <wp:docPr id="428246275"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95" name="Shape 6449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4F64F3B" id="Group 341" o:spid="_x0000_s1026" style="position:absolute;margin-left:571.1pt;margin-top:24.5pt;width:.5pt;height:792.85pt;z-index:25163161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">
                <v:shape id="Shape 6449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This criterion is proven by submitting a confirmation, which should contain the name of the work bidder (</w:t>
      </w:r>
      <w:r w:rsidR="009C1E70">
        <w:rPr>
          <w:lang w:val="en-GB"/>
        </w:rPr>
        <w:t>Contracting Authority</w:t>
      </w:r>
      <w:r w:rsidR="007F6BD9" w:rsidRPr="008A744B">
        <w:rPr>
          <w:lang w:val="en-GB"/>
        </w:rPr>
        <w:t xml:space="preserve">), a description of the work performed (with data on the delivered quantity), the time of the work performed, an indication that the work was performed successfully, in accordance with the agreed deadline and quality, contact person and the data of the contact person (phone, e-mail), which is signed by the authorized person of the work bidder.  </w:t>
      </w:r>
    </w:p>
    <w:p w14:paraId="65921EC3" w14:textId="77777777" w:rsidR="007F6BD9" w:rsidRPr="008A744B" w:rsidRDefault="007F6BD9">
      <w:pPr>
        <w:spacing w:after="0" w:line="259" w:lineRule="auto"/>
        <w:ind w:left="0" w:firstLine="0"/>
        <w:jc w:val="left"/>
        <w:rPr>
          <w:lang w:val="en-GB"/>
        </w:rPr>
      </w:pPr>
      <w:r w:rsidRPr="008A744B">
        <w:rPr>
          <w:lang w:val="en-GB"/>
        </w:rPr>
        <w:t xml:space="preserve"> </w:t>
      </w:r>
    </w:p>
    <w:tbl>
      <w:tblPr>
        <w:tblW w:w="7811" w:type="dxa"/>
        <w:tblInd w:w="1248" w:type="dxa"/>
        <w:shd w:val="clear" w:color="auto" w:fill="E7E6E6" w:themeFill="background2"/>
        <w:tblCellMar>
          <w:left w:w="29" w:type="dxa"/>
          <w:right w:w="115" w:type="dxa"/>
        </w:tblCellMar>
        <w:tblLook w:val="04A0" w:firstRow="1" w:lastRow="0" w:firstColumn="1" w:lastColumn="0" w:noHBand="0" w:noVBand="1"/>
      </w:tblPr>
      <w:tblGrid>
        <w:gridCol w:w="7811"/>
      </w:tblGrid>
      <w:tr w:rsidR="007F6BD9" w:rsidRPr="008A744B" w14:paraId="3D4816DD" w14:textId="77777777" w:rsidTr="0084497F">
        <w:tc>
          <w:tcPr>
            <w:tcW w:w="7811" w:type="dxa"/>
            <w:tcBorders>
              <w:top w:val="nil"/>
              <w:left w:val="nil"/>
              <w:bottom w:val="nil"/>
              <w:right w:val="nil"/>
            </w:tcBorders>
            <w:shd w:val="clear" w:color="auto" w:fill="E7E6E6" w:themeFill="background2"/>
          </w:tcPr>
          <w:p w14:paraId="31B30EB5" w14:textId="7BF4BAB7" w:rsidR="007F6BD9" w:rsidRPr="008A744B" w:rsidRDefault="00DF583F" w:rsidP="0084497F">
            <w:pPr>
              <w:spacing w:after="0" w:line="240" w:lineRule="auto"/>
              <w:ind w:left="0" w:firstLine="0"/>
              <w:jc w:val="left"/>
              <w:rPr>
                <w:lang w:val="en-GB"/>
              </w:rPr>
            </w:pPr>
            <w:r w:rsidRPr="008A744B">
              <w:rPr>
                <w:b/>
                <w:lang w:val="en-GB"/>
              </w:rPr>
              <w:t>2.2.3</w:t>
            </w:r>
            <w:r w:rsidRPr="008A744B">
              <w:rPr>
                <w:rFonts w:ascii="Arial" w:hAnsi="Arial" w:cs="Arial"/>
                <w:lang w:val="en-GB"/>
              </w:rPr>
              <w:t xml:space="preserve"> </w:t>
            </w:r>
            <w:r w:rsidRPr="008A744B">
              <w:rPr>
                <w:rFonts w:ascii="Arial" w:hAnsi="Arial" w:cs="Arial"/>
                <w:b/>
                <w:lang w:val="en-GB"/>
              </w:rPr>
              <w:t>Technical</w:t>
            </w:r>
            <w:r w:rsidR="007F6BD9" w:rsidRPr="008A744B">
              <w:rPr>
                <w:b/>
                <w:lang w:val="en-GB"/>
              </w:rPr>
              <w:t xml:space="preserve"> means and measures for quality assurance</w:t>
            </w:r>
            <w:r w:rsidR="007F6BD9" w:rsidRPr="008A744B">
              <w:rPr>
                <w:lang w:val="en-GB"/>
              </w:rPr>
              <w:t xml:space="preserve"> </w:t>
            </w:r>
          </w:p>
        </w:tc>
      </w:tr>
    </w:tbl>
    <w:p w14:paraId="11A1DF59"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0A02229E" w14:textId="01BADD07" w:rsidR="007F6BD9" w:rsidRPr="008A744B" w:rsidRDefault="007F6BD9">
      <w:pPr>
        <w:ind w:left="-5" w:right="5"/>
        <w:rPr>
          <w:lang w:val="en-GB"/>
        </w:rPr>
      </w:pPr>
      <w:r w:rsidRPr="008A744B">
        <w:rPr>
          <w:lang w:val="en-GB"/>
        </w:rPr>
        <w:t>Article 117, paragraph 1 of the PPL</w:t>
      </w:r>
      <w:r w:rsidR="00A15148">
        <w:rPr>
          <w:lang w:val="en-GB"/>
        </w:rPr>
        <w:t xml:space="preserve"> – </w:t>
      </w:r>
      <w:r w:rsidRPr="008A744B">
        <w:rPr>
          <w:lang w:val="en-GB"/>
        </w:rPr>
        <w:t xml:space="preserve">the </w:t>
      </w:r>
      <w:r w:rsidR="009C1E70">
        <w:rPr>
          <w:lang w:val="en-GB"/>
        </w:rPr>
        <w:t>Contracting Authority</w:t>
      </w:r>
      <w:r w:rsidRPr="008A744B">
        <w:rPr>
          <w:lang w:val="en-GB"/>
        </w:rPr>
        <w:t xml:space="preserve"> may set requirements ensuring that economic operators possess the necessary human and technical resources and experience necessary to perform the public procurement contract to an appropriate quality level, and may require, in particular, that economic operator has sufficient experience in terms of contracts performed in the past. </w:t>
      </w:r>
    </w:p>
    <w:p w14:paraId="0EF6AD3E" w14:textId="1CF592E3" w:rsidR="007F6BD9" w:rsidRPr="008A744B" w:rsidRDefault="007F6BD9">
      <w:pPr>
        <w:ind w:left="-5" w:right="5"/>
        <w:rPr>
          <w:lang w:val="en-GB"/>
        </w:rPr>
      </w:pPr>
      <w:r w:rsidRPr="008A744B">
        <w:rPr>
          <w:b/>
          <w:lang w:val="en-GB"/>
        </w:rPr>
        <w:t>Condition:</w:t>
      </w:r>
      <w:r w:rsidRPr="008A744B">
        <w:rPr>
          <w:lang w:val="en-GB"/>
        </w:rPr>
        <w:t xml:space="preserve"> The </w:t>
      </w:r>
      <w:r w:rsidR="00586049" w:rsidRPr="008A744B">
        <w:rPr>
          <w:lang w:val="en-GB"/>
        </w:rPr>
        <w:t>economic operator</w:t>
      </w:r>
      <w:r w:rsidRPr="008A744B">
        <w:rPr>
          <w:lang w:val="en-GB"/>
        </w:rPr>
        <w:t xml:space="preserve"> has at least one truck.  </w:t>
      </w:r>
    </w:p>
    <w:p w14:paraId="2860CC96" w14:textId="3C33C0CA" w:rsidR="007F6BD9" w:rsidRPr="008A744B" w:rsidRDefault="007F6BD9">
      <w:pPr>
        <w:spacing w:after="163"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24955EA6" w14:textId="280AC313" w:rsidR="007F6BD9" w:rsidRPr="008A744B" w:rsidRDefault="007F6BD9">
      <w:pPr>
        <w:ind w:left="-5" w:right="5"/>
        <w:rPr>
          <w:lang w:val="en-GB"/>
        </w:rPr>
      </w:pPr>
      <w:r w:rsidRPr="008A744B">
        <w:rPr>
          <w:lang w:val="en-GB"/>
        </w:rPr>
        <w:t xml:space="preserve">The </w:t>
      </w:r>
      <w:r w:rsidR="00704815" w:rsidRPr="008A744B">
        <w:rPr>
          <w:lang w:val="en-GB"/>
        </w:rPr>
        <w:t>economic operator</w:t>
      </w:r>
      <w:r w:rsidRPr="008A744B">
        <w:rPr>
          <w:lang w:val="en-GB"/>
        </w:rPr>
        <w:t xml:space="preserve"> is obliged to compile and submit with the offer a statement on the fulfilment of the criteria for the qualitative selection of the </w:t>
      </w:r>
      <w:r w:rsidR="00586049" w:rsidRPr="008A744B">
        <w:rPr>
          <w:lang w:val="en-GB"/>
        </w:rPr>
        <w:t>economic operator</w:t>
      </w:r>
      <w:r w:rsidRPr="008A744B">
        <w:rPr>
          <w:lang w:val="en-GB"/>
        </w:rPr>
        <w:t xml:space="preserve">, which confirms that it meets this criterion for the selection of the </w:t>
      </w:r>
      <w:r w:rsidR="00704815" w:rsidRPr="008A744B">
        <w:rPr>
          <w:lang w:val="en-GB"/>
        </w:rPr>
        <w:t>economic operator</w:t>
      </w:r>
      <w:r w:rsidRPr="008A744B">
        <w:rPr>
          <w:lang w:val="en-GB"/>
        </w:rPr>
        <w:t xml:space="preserve">.  </w:t>
      </w:r>
    </w:p>
    <w:p w14:paraId="115CDD13" w14:textId="7773B554" w:rsidR="007F6BD9" w:rsidRPr="008A744B" w:rsidRDefault="007F6BD9">
      <w:pPr>
        <w:ind w:left="-5" w:right="5"/>
        <w:rPr>
          <w:lang w:val="en-GB"/>
        </w:rPr>
      </w:pPr>
      <w:r w:rsidRPr="008A744B">
        <w:rPr>
          <w:lang w:val="en-GB"/>
        </w:rPr>
        <w:t xml:space="preserve">Prior to making a decision in the public procurement procedure, the </w:t>
      </w:r>
      <w:r w:rsidR="009C1E70">
        <w:rPr>
          <w:lang w:val="en-GB"/>
        </w:rPr>
        <w:t>Contracting Authority</w:t>
      </w:r>
      <w:r w:rsidRPr="008A744B">
        <w:rPr>
          <w:lang w:val="en-GB"/>
        </w:rPr>
        <w:t xml:space="preserve"> is obliged to request from the bidder who submitted the most economically </w:t>
      </w:r>
      <w:r w:rsidRPr="008A744B">
        <w:rPr>
          <w:lang w:val="en-GB"/>
        </w:rPr>
        <w:lastRenderedPageBreak/>
        <w:t xml:space="preserve">favourable bid to submit evidence of </w:t>
      </w:r>
      <w:r w:rsidR="00DF583F" w:rsidRPr="008A744B">
        <w:rPr>
          <w:lang w:val="en-GB"/>
        </w:rPr>
        <w:t>fulfilment</w:t>
      </w:r>
      <w:r w:rsidRPr="008A744B">
        <w:rPr>
          <w:lang w:val="en-GB"/>
        </w:rPr>
        <w:t xml:space="preserve"> of the criteria for qualitative selection of the economic operator.  </w:t>
      </w:r>
    </w:p>
    <w:p w14:paraId="3299E26B" w14:textId="77777777" w:rsidR="007F6BD9" w:rsidRPr="008A744B" w:rsidRDefault="007F6BD9">
      <w:pPr>
        <w:ind w:left="-5" w:right="5"/>
        <w:rPr>
          <w:lang w:val="en-GB"/>
        </w:rPr>
      </w:pPr>
      <w:r w:rsidRPr="008A744B">
        <w:rPr>
          <w:lang w:val="en-GB"/>
        </w:rPr>
        <w:t xml:space="preserve">This criterion is proven by submitting a scanned traffic license and pictures of the registration sticker showing the vehicle's registration number and the date of expiration of the registration. If the bidder is not the owner of the vehicle, in addition to these proofs, it is necessary to submit proofs of the legal basis for the use of the vehicle (rental agreement, leasing agreement, etc.) </w:t>
      </w:r>
    </w:p>
    <w:p w14:paraId="548FE568" w14:textId="77777777" w:rsidR="007F6BD9" w:rsidRPr="008A744B" w:rsidRDefault="007F6BD9">
      <w:pPr>
        <w:spacing w:after="0" w:line="259" w:lineRule="auto"/>
        <w:ind w:left="0" w:firstLine="0"/>
        <w:jc w:val="left"/>
        <w:rPr>
          <w:lang w:val="en-GB"/>
        </w:rPr>
      </w:pPr>
      <w:r w:rsidRPr="008A744B">
        <w:rPr>
          <w:lang w:val="en-GB"/>
        </w:rPr>
        <w:t xml:space="preserve"> </w:t>
      </w:r>
    </w:p>
    <w:tbl>
      <w:tblPr>
        <w:tblW w:w="7811" w:type="dxa"/>
        <w:tblInd w:w="1248" w:type="dxa"/>
        <w:shd w:val="clear" w:color="auto" w:fill="E7E6E6" w:themeFill="background2"/>
        <w:tblCellMar>
          <w:left w:w="29" w:type="dxa"/>
          <w:right w:w="115" w:type="dxa"/>
        </w:tblCellMar>
        <w:tblLook w:val="04A0" w:firstRow="1" w:lastRow="0" w:firstColumn="1" w:lastColumn="0" w:noHBand="0" w:noVBand="1"/>
      </w:tblPr>
      <w:tblGrid>
        <w:gridCol w:w="7811"/>
      </w:tblGrid>
      <w:tr w:rsidR="007F6BD9" w:rsidRPr="008A744B" w14:paraId="2AB3B1C7" w14:textId="77777777" w:rsidTr="0084497F">
        <w:tc>
          <w:tcPr>
            <w:tcW w:w="7811" w:type="dxa"/>
            <w:tcBorders>
              <w:top w:val="nil"/>
              <w:left w:val="nil"/>
              <w:bottom w:val="nil"/>
              <w:right w:val="nil"/>
            </w:tcBorders>
            <w:shd w:val="clear" w:color="auto" w:fill="E7E6E6" w:themeFill="background2"/>
          </w:tcPr>
          <w:p w14:paraId="2F60AC03" w14:textId="77777777" w:rsidR="007F6BD9" w:rsidRPr="008A744B" w:rsidRDefault="007F6BD9" w:rsidP="0084497F">
            <w:pPr>
              <w:spacing w:after="0" w:line="240" w:lineRule="auto"/>
              <w:ind w:left="0" w:firstLine="0"/>
              <w:jc w:val="left"/>
              <w:rPr>
                <w:lang w:val="en-GB"/>
              </w:rPr>
            </w:pPr>
            <w:r w:rsidRPr="008A744B">
              <w:rPr>
                <w:b/>
                <w:lang w:val="en-GB"/>
              </w:rPr>
              <w:t>2.2.4</w:t>
            </w:r>
            <w:r w:rsidRPr="008A744B">
              <w:rPr>
                <w:rFonts w:ascii="Arial" w:hAnsi="Arial" w:cs="Arial"/>
                <w:lang w:val="en-GB"/>
              </w:rPr>
              <w:t xml:space="preserve"> </w:t>
            </w:r>
            <w:r w:rsidRPr="008A744B">
              <w:rPr>
                <w:rFonts w:ascii="Arial" w:hAnsi="Arial" w:cs="Arial"/>
                <w:b/>
                <w:lang w:val="en-GB"/>
              </w:rPr>
              <w:t xml:space="preserve"> </w:t>
            </w:r>
            <w:r w:rsidRPr="008A744B">
              <w:rPr>
                <w:b/>
                <w:lang w:val="en-GB"/>
              </w:rPr>
              <w:t xml:space="preserve"> Environmental management standards</w:t>
            </w:r>
            <w:r w:rsidRPr="008A744B">
              <w:rPr>
                <w:lang w:val="en-GB"/>
              </w:rPr>
              <w:t xml:space="preserve"> </w:t>
            </w:r>
          </w:p>
        </w:tc>
      </w:tr>
    </w:tbl>
    <w:p w14:paraId="4AB7EC18" w14:textId="77777777" w:rsidR="007F6BD9" w:rsidRPr="008A744B" w:rsidRDefault="007F6BD9">
      <w:pPr>
        <w:spacing w:after="163" w:line="258" w:lineRule="auto"/>
        <w:ind w:left="-5" w:right="7"/>
        <w:jc w:val="left"/>
        <w:rPr>
          <w:lang w:val="en-GB"/>
        </w:rPr>
      </w:pPr>
      <w:r w:rsidRPr="008A744B">
        <w:rPr>
          <w:b/>
          <w:lang w:val="en-GB"/>
        </w:rPr>
        <w:t>Legal basis:</w:t>
      </w:r>
      <w:r w:rsidRPr="008A744B">
        <w:rPr>
          <w:lang w:val="en-GB"/>
        </w:rPr>
        <w:t xml:space="preserve">  </w:t>
      </w:r>
    </w:p>
    <w:p w14:paraId="0CE93588" w14:textId="2FF0B986" w:rsidR="007F6BD9" w:rsidRPr="008A744B" w:rsidRDefault="007F6BD9">
      <w:pPr>
        <w:ind w:left="-5" w:right="5"/>
        <w:rPr>
          <w:lang w:val="en-GB"/>
        </w:rPr>
      </w:pPr>
      <w:r w:rsidRPr="008A744B">
        <w:rPr>
          <w:lang w:val="en-GB"/>
        </w:rPr>
        <w:t>Article 127 Of the PPL</w:t>
      </w:r>
      <w:r w:rsidR="00A15148">
        <w:rPr>
          <w:lang w:val="en-GB"/>
        </w:rPr>
        <w:t xml:space="preserve"> – </w:t>
      </w:r>
      <w:r w:rsidRPr="008A744B">
        <w:rPr>
          <w:lang w:val="en-GB"/>
        </w:rPr>
        <w:t xml:space="preserve">If the </w:t>
      </w:r>
      <w:r w:rsidR="009C1E70">
        <w:rPr>
          <w:lang w:val="en-GB"/>
        </w:rPr>
        <w:t>Contracting Authority</w:t>
      </w:r>
      <w:r w:rsidRPr="008A744B">
        <w:rPr>
          <w:lang w:val="en-GB"/>
        </w:rPr>
        <w:t xml:space="preserve"> requires the submission of certificates from independent bodies confirming the compliance of the </w:t>
      </w:r>
      <w:r w:rsidR="00586049" w:rsidRPr="008A744B">
        <w:rPr>
          <w:lang w:val="en-GB"/>
        </w:rPr>
        <w:t>economic operator</w:t>
      </w:r>
      <w:r w:rsidRPr="008A744B">
        <w:rPr>
          <w:lang w:val="en-GB"/>
        </w:rPr>
        <w:t xml:space="preserve"> with certain systems or standards for environmental management, it is obliged to refer to the Environmental Management and Audit System (EMAS) or to other environmental management systems that are recognised, in accordance with the law governing environmental protection or environmental management standards based on appropriate European or international standards of accredited bodies.  </w:t>
      </w:r>
    </w:p>
    <w:p w14:paraId="69B74997" w14:textId="3A49D649" w:rsidR="007F6BD9" w:rsidRPr="008A744B" w:rsidRDefault="0030116A">
      <w:pPr>
        <w:ind w:left="-5" w:right="5"/>
        <w:rPr>
          <w:lang w:val="en-GB"/>
        </w:rPr>
      </w:pPr>
      <w:r w:rsidRPr="008A744B">
        <w:rPr>
          <w:noProof/>
          <w:lang w:val="en-GB" w:eastAsia="en-US"/>
        </w:rPr>
        <mc:AlternateContent>
          <mc:Choice Requires="wpg">
            <w:drawing>
              <wp:anchor distT="0" distB="0" distL="114300" distR="114300" simplePos="0" relativeHeight="251632640" behindDoc="0" locked="0" layoutInCell="1" allowOverlap="1" wp14:anchorId="0F39BC12" wp14:editId="6867B0BE">
                <wp:simplePos x="0" y="0"/>
                <wp:positionH relativeFrom="page">
                  <wp:posOffset>304800</wp:posOffset>
                </wp:positionH>
                <wp:positionV relativeFrom="page">
                  <wp:posOffset>311150</wp:posOffset>
                </wp:positionV>
                <wp:extent cx="6350" cy="10069195"/>
                <wp:effectExtent l="0" t="0" r="12700" b="0"/>
                <wp:wrapSquare wrapText="bothSides"/>
                <wp:docPr id="561747221"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97" name="Shape 6449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5EFA8C2" id="Group 338" o:spid="_x0000_s1026" style="position:absolute;margin-left:24pt;margin-top:24.5pt;width:.5pt;height:792.85pt;z-index:25163264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uMUgIAAKgFAAAOAAAAZHJzL2Uyb0RvYy54bWykVNtu2zAMfR+wfxD8vtjJ0rQ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CG1ouMUgIAAKgFAAAOAAAAAAAAAAAAAAAAAC4CAABkcnMvZTJvRG9jLnhtbFBLAQItABQA&#10;BgAIAAAAIQAPB1S73gAAAAkBAAAPAAAAAAAAAAAAAAAAAKwEAABkcnMvZG93bnJldi54bWxQSwUG&#10;AAAAAAQABADzAAAAtwUAAAAA&#10;">
                <v:shape id="Shape 6449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33664" behindDoc="0" locked="0" layoutInCell="1" allowOverlap="1" wp14:anchorId="34F0C499" wp14:editId="173E39F3">
                <wp:simplePos x="0" y="0"/>
                <wp:positionH relativeFrom="page">
                  <wp:posOffset>7252970</wp:posOffset>
                </wp:positionH>
                <wp:positionV relativeFrom="page">
                  <wp:posOffset>311150</wp:posOffset>
                </wp:positionV>
                <wp:extent cx="6350" cy="10069195"/>
                <wp:effectExtent l="0" t="0" r="12700" b="0"/>
                <wp:wrapSquare wrapText="bothSides"/>
                <wp:docPr id="147661865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499" name="Shape 6449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BEA1D35" id="Group 335" o:spid="_x0000_s1026" style="position:absolute;margin-left:571.1pt;margin-top:24.5pt;width:.5pt;height:792.85pt;z-index:25163366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">
                <v:shape id="Shape 6449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b/>
          <w:lang w:val="en-GB"/>
        </w:rPr>
        <w:t>Condition:</w:t>
      </w:r>
      <w:r w:rsidR="007F6BD9" w:rsidRPr="008A744B">
        <w:rPr>
          <w:lang w:val="en-GB"/>
        </w:rPr>
        <w:t xml:space="preserve"> The </w:t>
      </w:r>
      <w:r w:rsidR="00586049" w:rsidRPr="008A744B">
        <w:rPr>
          <w:lang w:val="en-GB"/>
        </w:rPr>
        <w:t>economic operator</w:t>
      </w:r>
      <w:r w:rsidR="007F6BD9" w:rsidRPr="008A744B">
        <w:rPr>
          <w:lang w:val="en-GB"/>
        </w:rPr>
        <w:t xml:space="preserve"> applies environmental protection system standards in its operations, namely ISO 14001:2015</w:t>
      </w:r>
      <w:r w:rsidR="00A15148">
        <w:rPr>
          <w:lang w:val="en-GB"/>
        </w:rPr>
        <w:t xml:space="preserve"> – </w:t>
      </w:r>
      <w:r w:rsidR="007F6BD9" w:rsidRPr="008A744B">
        <w:rPr>
          <w:lang w:val="en-GB"/>
        </w:rPr>
        <w:t xml:space="preserve">environmental protection management system or equivalent.  </w:t>
      </w:r>
    </w:p>
    <w:p w14:paraId="378F25FC" w14:textId="4B681E0E" w:rsidR="007F6BD9" w:rsidRPr="008A744B" w:rsidRDefault="007F6BD9">
      <w:pPr>
        <w:spacing w:after="163" w:line="258" w:lineRule="auto"/>
        <w:ind w:left="-5" w:right="7"/>
        <w:jc w:val="left"/>
        <w:rPr>
          <w:lang w:val="en-GB"/>
        </w:rPr>
      </w:pPr>
      <w:r w:rsidRPr="008A744B">
        <w:rPr>
          <w:b/>
          <w:lang w:val="en-GB"/>
        </w:rPr>
        <w:t xml:space="preserve">Method of proving the </w:t>
      </w:r>
      <w:r w:rsidR="00DF583F" w:rsidRPr="008A744B">
        <w:rPr>
          <w:b/>
          <w:lang w:val="en-GB"/>
        </w:rPr>
        <w:t>fulfilment</w:t>
      </w:r>
      <w:r w:rsidRPr="008A744B">
        <w:rPr>
          <w:b/>
          <w:lang w:val="en-GB"/>
        </w:rPr>
        <w:t xml:space="preserve"> of the criteria:</w:t>
      </w:r>
      <w:r w:rsidRPr="008A744B">
        <w:rPr>
          <w:lang w:val="en-GB"/>
        </w:rPr>
        <w:t xml:space="preserve">  </w:t>
      </w:r>
    </w:p>
    <w:p w14:paraId="09B0FF41" w14:textId="0A7DEA03" w:rsidR="007F6BD9" w:rsidRPr="008A744B" w:rsidRDefault="007F6BD9">
      <w:pPr>
        <w:ind w:left="-5" w:right="5"/>
        <w:rPr>
          <w:lang w:val="en-GB"/>
        </w:rPr>
      </w:pPr>
      <w:r w:rsidRPr="008A744B">
        <w:rPr>
          <w:lang w:val="en-GB"/>
        </w:rPr>
        <w:t xml:space="preserve">The </w:t>
      </w:r>
      <w:r w:rsidR="00704815" w:rsidRPr="008A744B">
        <w:rPr>
          <w:lang w:val="en-GB"/>
        </w:rPr>
        <w:t>economic operator</w:t>
      </w:r>
      <w:r w:rsidRPr="008A744B">
        <w:rPr>
          <w:lang w:val="en-GB"/>
        </w:rPr>
        <w:t xml:space="preserve"> is obliged to compile and submit with the offer a statement on the fulfilment of the criteria for the qualitative selection of the </w:t>
      </w:r>
      <w:r w:rsidR="00586049" w:rsidRPr="008A744B">
        <w:rPr>
          <w:lang w:val="en-GB"/>
        </w:rPr>
        <w:t>economic operator</w:t>
      </w:r>
      <w:r w:rsidRPr="008A744B">
        <w:rPr>
          <w:lang w:val="en-GB"/>
        </w:rPr>
        <w:t xml:space="preserve">, which confirms that it meets this criterion for the selection of the </w:t>
      </w:r>
      <w:r w:rsidR="00704815" w:rsidRPr="008A744B">
        <w:rPr>
          <w:lang w:val="en-GB"/>
        </w:rPr>
        <w:t>economic operator</w:t>
      </w:r>
      <w:r w:rsidRPr="008A744B">
        <w:rPr>
          <w:lang w:val="en-GB"/>
        </w:rPr>
        <w:t xml:space="preserve">.  </w:t>
      </w:r>
    </w:p>
    <w:p w14:paraId="663D17C2" w14:textId="6F978A82" w:rsidR="007F6BD9" w:rsidRPr="008A744B" w:rsidRDefault="007F6BD9">
      <w:pPr>
        <w:spacing w:after="10"/>
        <w:ind w:left="-5" w:right="115"/>
        <w:rPr>
          <w:lang w:val="en-GB"/>
        </w:rPr>
      </w:pPr>
      <w:r w:rsidRPr="008A744B">
        <w:rPr>
          <w:lang w:val="en-GB"/>
        </w:rPr>
        <w:t xml:space="preserve">Prior to making a decision in the public procurement procedure, the </w:t>
      </w:r>
      <w:r w:rsidR="009C1E70">
        <w:rPr>
          <w:lang w:val="en-GB"/>
        </w:rPr>
        <w:t>Contracting Authority</w:t>
      </w:r>
      <w:r w:rsidRPr="008A744B">
        <w:rPr>
          <w:lang w:val="en-GB"/>
        </w:rPr>
        <w:t xml:space="preserve"> is obliged to request from the bidder who submitted the most economically favourable bid to submit evidence of </w:t>
      </w:r>
      <w:r w:rsidR="00DF583F" w:rsidRPr="008A744B">
        <w:rPr>
          <w:lang w:val="en-GB"/>
        </w:rPr>
        <w:t>fulfilment</w:t>
      </w:r>
      <w:r w:rsidRPr="008A744B">
        <w:rPr>
          <w:lang w:val="en-GB"/>
        </w:rPr>
        <w:t xml:space="preserve"> of the criteria for qualitative selection of the economic operator.  </w:t>
      </w:r>
    </w:p>
    <w:p w14:paraId="50C561B1" w14:textId="6B9B0420" w:rsidR="007F6BD9" w:rsidRPr="008A744B" w:rsidRDefault="007F6BD9">
      <w:pPr>
        <w:ind w:left="-5" w:right="5"/>
        <w:rPr>
          <w:lang w:val="en-GB"/>
        </w:rPr>
      </w:pPr>
      <w:r w:rsidRPr="008A744B">
        <w:rPr>
          <w:lang w:val="en-GB"/>
        </w:rPr>
        <w:t>This criterion is proven by submitting a copy of a valid certificate of compliance with the ISO 14001:2015</w:t>
      </w:r>
      <w:r w:rsidR="00A15148">
        <w:rPr>
          <w:lang w:val="en-GB"/>
        </w:rPr>
        <w:t xml:space="preserve"> – </w:t>
      </w:r>
      <w:r w:rsidRPr="008A744B">
        <w:rPr>
          <w:lang w:val="en-GB"/>
        </w:rPr>
        <w:t xml:space="preserve">environmental protection management system or equivalent, issued by an accredited organisation. </w:t>
      </w:r>
    </w:p>
    <w:p w14:paraId="3F419293" w14:textId="38423DB3" w:rsidR="007F6BD9" w:rsidRPr="008A744B" w:rsidRDefault="007F6BD9">
      <w:pPr>
        <w:ind w:left="-5" w:right="5"/>
        <w:rPr>
          <w:lang w:val="en-GB"/>
        </w:rPr>
      </w:pPr>
      <w:r w:rsidRPr="008A744B">
        <w:rPr>
          <w:lang w:val="en-GB"/>
        </w:rPr>
        <w:t xml:space="preserve">The </w:t>
      </w:r>
      <w:r w:rsidR="009C1E70">
        <w:rPr>
          <w:lang w:val="en-GB"/>
        </w:rPr>
        <w:t>Contracting Authority</w:t>
      </w:r>
      <w:r w:rsidRPr="008A744B">
        <w:rPr>
          <w:lang w:val="en-GB"/>
        </w:rPr>
        <w:t xml:space="preserve"> is obliged to recognize equivalent certificates of bodies established in the member states of the European Union or bodies established in other countries. </w:t>
      </w:r>
    </w:p>
    <w:p w14:paraId="51A0F1FC" w14:textId="70F1256A" w:rsidR="007F6BD9" w:rsidRPr="008A744B" w:rsidRDefault="007F6BD9">
      <w:pPr>
        <w:ind w:left="-5" w:right="5"/>
        <w:rPr>
          <w:lang w:val="en-GB"/>
        </w:rPr>
      </w:pPr>
      <w:r w:rsidRPr="008A744B">
        <w:rPr>
          <w:lang w:val="en-GB"/>
        </w:rPr>
        <w:lastRenderedPageBreak/>
        <w:t xml:space="preserve">The </w:t>
      </w:r>
      <w:r w:rsidR="009C1E70">
        <w:rPr>
          <w:lang w:val="en-GB"/>
        </w:rPr>
        <w:t>Contracting Authority</w:t>
      </w:r>
      <w:r w:rsidRPr="008A744B">
        <w:rPr>
          <w:lang w:val="en-GB"/>
        </w:rPr>
        <w:t xml:space="preserve"> is obliged to accept evidence of equivalent quality assurance measures if the </w:t>
      </w:r>
      <w:r w:rsidR="00586049" w:rsidRPr="008A744B">
        <w:rPr>
          <w:lang w:val="en-GB"/>
        </w:rPr>
        <w:t>economic operator</w:t>
      </w:r>
      <w:r w:rsidRPr="008A744B">
        <w:rPr>
          <w:lang w:val="en-GB"/>
        </w:rPr>
        <w:t xml:space="preserve"> cannot obtain the said certificates within the appropriate period for objective reasons, provided that it proves that these measures are in line with the required quality assurance standards. </w:t>
      </w:r>
    </w:p>
    <w:tbl>
      <w:tblPr>
        <w:tblW w:w="9016" w:type="dxa"/>
        <w:tblInd w:w="6" w:type="dxa"/>
        <w:shd w:val="clear" w:color="auto" w:fill="E7E6E6" w:themeFill="background2"/>
        <w:tblCellMar>
          <w:top w:w="89" w:type="dxa"/>
          <w:left w:w="107" w:type="dxa"/>
          <w:right w:w="47" w:type="dxa"/>
        </w:tblCellMar>
        <w:tblLook w:val="04A0" w:firstRow="1" w:lastRow="0" w:firstColumn="1" w:lastColumn="0" w:noHBand="0" w:noVBand="1"/>
      </w:tblPr>
      <w:tblGrid>
        <w:gridCol w:w="9016"/>
      </w:tblGrid>
      <w:tr w:rsidR="007F6BD9" w:rsidRPr="008A744B" w14:paraId="1B087610" w14:textId="77777777" w:rsidTr="00163581">
        <w:trPr>
          <w:trHeight w:val="1844"/>
        </w:trPr>
        <w:tc>
          <w:tcPr>
            <w:tcW w:w="901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6702F8F" w14:textId="77777777" w:rsidR="007F6BD9" w:rsidRPr="008A744B" w:rsidRDefault="007F6BD9">
            <w:pPr>
              <w:spacing w:after="93" w:line="259" w:lineRule="auto"/>
              <w:ind w:left="0" w:firstLine="0"/>
              <w:jc w:val="left"/>
              <w:rPr>
                <w:lang w:val="en-GB"/>
              </w:rPr>
            </w:pPr>
            <w:r w:rsidRPr="008A744B">
              <w:rPr>
                <w:b/>
                <w:i/>
                <w:lang w:val="en-GB"/>
              </w:rPr>
              <w:t>Note:</w:t>
            </w:r>
            <w:r w:rsidRPr="008A744B">
              <w:rPr>
                <w:lang w:val="en-GB"/>
              </w:rPr>
              <w:t xml:space="preserve">  </w:t>
            </w:r>
          </w:p>
          <w:p w14:paraId="38DD40B7" w14:textId="0D1BB2D7" w:rsidR="007F6BD9" w:rsidRPr="008A744B" w:rsidRDefault="007F6BD9">
            <w:pPr>
              <w:spacing w:after="0" w:line="259" w:lineRule="auto"/>
              <w:ind w:left="0" w:right="66" w:firstLine="0"/>
              <w:rPr>
                <w:lang w:val="en-GB"/>
              </w:rPr>
            </w:pPr>
            <w:r w:rsidRPr="008A744B">
              <w:rPr>
                <w:i/>
                <w:lang w:val="en-GB"/>
              </w:rPr>
              <w:t>The criteria for the selection of</w:t>
            </w:r>
            <w:r w:rsidR="00586049" w:rsidRPr="008A744B">
              <w:rPr>
                <w:i/>
                <w:lang w:val="en-GB"/>
              </w:rPr>
              <w:t xml:space="preserve"> an economic operator</w:t>
            </w:r>
            <w:r w:rsidRPr="008A744B">
              <w:rPr>
                <w:i/>
                <w:lang w:val="en-GB"/>
              </w:rPr>
              <w:t xml:space="preserve"> in this tender documentation model are given only as an example.</w:t>
            </w:r>
            <w:r w:rsidRPr="008A744B">
              <w:rPr>
                <w:lang w:val="en-GB"/>
              </w:rPr>
              <w:t xml:space="preserve"> </w:t>
            </w:r>
            <w:r w:rsidRPr="008A744B">
              <w:rPr>
                <w:i/>
                <w:lang w:val="en-GB"/>
              </w:rPr>
              <w:t xml:space="preserve">The </w:t>
            </w:r>
            <w:r w:rsidR="009C1E70">
              <w:rPr>
                <w:i/>
                <w:lang w:val="en-GB"/>
              </w:rPr>
              <w:t>Contracting Authority</w:t>
            </w:r>
            <w:r w:rsidRPr="008A744B">
              <w:rPr>
                <w:i/>
                <w:lang w:val="en-GB"/>
              </w:rPr>
              <w:t xml:space="preserve"> determines the selection criteria when necessary, taking into account the subject of the procurement, in proportion to the scope, nature and complexity of the public procurement.</w:t>
            </w:r>
            <w:r w:rsidRPr="008A744B">
              <w:rPr>
                <w:lang w:val="en-GB"/>
              </w:rPr>
              <w:t xml:space="preserve">  </w:t>
            </w:r>
          </w:p>
        </w:tc>
      </w:tr>
    </w:tbl>
    <w:p w14:paraId="2EA60587" w14:textId="432893D5" w:rsidR="007F6BD9" w:rsidRPr="008A744B" w:rsidRDefault="0030116A">
      <w:pPr>
        <w:spacing w:after="0" w:line="259" w:lineRule="auto"/>
        <w:ind w:left="0" w:firstLine="0"/>
        <w:rPr>
          <w:lang w:val="en-GB"/>
        </w:rPr>
      </w:pPr>
      <w:r w:rsidRPr="008A744B">
        <w:rPr>
          <w:noProof/>
          <w:lang w:val="en-GB" w:eastAsia="en-US"/>
        </w:rPr>
        <mc:AlternateContent>
          <mc:Choice Requires="wpg">
            <w:drawing>
              <wp:anchor distT="0" distB="0" distL="114300" distR="114300" simplePos="0" relativeHeight="251634688" behindDoc="0" locked="0" layoutInCell="1" allowOverlap="1" wp14:anchorId="13B2F50E" wp14:editId="3C4BCDF2">
                <wp:simplePos x="0" y="0"/>
                <wp:positionH relativeFrom="page">
                  <wp:posOffset>304800</wp:posOffset>
                </wp:positionH>
                <wp:positionV relativeFrom="page">
                  <wp:posOffset>311150</wp:posOffset>
                </wp:positionV>
                <wp:extent cx="6350" cy="10069195"/>
                <wp:effectExtent l="0" t="0" r="12700" b="0"/>
                <wp:wrapTopAndBottom/>
                <wp:docPr id="178921442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01" name="Shape 6450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DBFE8B5" id="Group 332" o:spid="_x0000_s1026" style="position:absolute;margin-left:24pt;margin-top:24.5pt;width:.5pt;height:792.85pt;z-index:25163468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DMUQ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">
                <v:shape id="Shape 6450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" path="m,l9144,r,10069068l,10069068,,e" fillcolor="black" stroked="f" strokeweight="0">
                  <v:stroke miterlimit="83231f" joinstyle="miter"/>
                  <v:path arrowok="t" textboxrect="0,0,9144,10069068"/>
                </v:shape>
                <w10:wrap type="topAndBottom" anchorx="page" anchory="page"/>
              </v:group>
            </w:pict>
          </mc:Fallback>
        </mc:AlternateContent>
      </w:r>
      <w:r w:rsidRPr="008A744B">
        <w:rPr>
          <w:noProof/>
          <w:lang w:val="en-GB" w:eastAsia="en-US"/>
        </w:rPr>
        <mc:AlternateContent>
          <mc:Choice Requires="wpg">
            <w:drawing>
              <wp:anchor distT="0" distB="0" distL="114300" distR="114300" simplePos="0" relativeHeight="251635712" behindDoc="0" locked="0" layoutInCell="1" allowOverlap="1" wp14:anchorId="536FDAE6" wp14:editId="6AAE7DAA">
                <wp:simplePos x="0" y="0"/>
                <wp:positionH relativeFrom="page">
                  <wp:posOffset>7252970</wp:posOffset>
                </wp:positionH>
                <wp:positionV relativeFrom="page">
                  <wp:posOffset>311150</wp:posOffset>
                </wp:positionV>
                <wp:extent cx="6350" cy="10069195"/>
                <wp:effectExtent l="0" t="0" r="12700" b="0"/>
                <wp:wrapSquare wrapText="bothSides"/>
                <wp:docPr id="276323167"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03" name="Shape 6450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1BEBA66" id="Group 329" o:spid="_x0000_s1026" style="position:absolute;margin-left:571.1pt;margin-top:24.5pt;width:.5pt;height:792.85pt;z-index:25163571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g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F9lNQjRVoGKEkG4L&#10;8ooJADKy2K98T+hHOFpN5/N3aqU52/uw5QbJpodHH+ASUFo5WLQZLHbUg+lA+u+K3tIQz8VQ0SRt&#10;kXSZNH2zIunRq8yBvxjEhauWQUPOXqkvUV2sQREAHNzD12KwEYb6OPd5QA3fDg1aGqT0MSj+4OPl&#10;YMRSUUhj+bB5SbA3UpQPQspYsHf17od05EDj+MCn1+ErmNSRvSh0CiOskjQgcdrEONgsJQKMOSkU&#10;cDv7DoH6MFLHazgOqq5zIG2fd/KJ1s6UJ1QV7oPK+/8SxgGW0Y+uOG8u14g6D9jNP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P+oDKBSAgAAqAUAAA4AAAAAAAAAAAAAAAAALgIAAGRycy9lMm9Eb2MueG1sUEsB&#10;Ai0AFAAGAAgAAAAhADAXG1fjAAAADQEAAA8AAAAAAAAAAAAAAAAArAQAAGRycy9kb3ducmV2Lnht&#10;bFBLBQYAAAAABAAEAPMAAAC8BQAAAAA=&#10;">
                <v:shape id="Shape 6450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rFonts w:ascii="Calibri" w:hAnsi="Calibri" w:cs="Calibri"/>
          <w:sz w:val="28"/>
          <w:lang w:val="en-GB"/>
        </w:rPr>
        <w:t xml:space="preserve">  </w:t>
      </w:r>
      <w:r w:rsidR="007F6BD9" w:rsidRPr="008A744B">
        <w:rPr>
          <w:rFonts w:ascii="Calibri" w:hAnsi="Calibri" w:cs="Calibri"/>
          <w:sz w:val="28"/>
          <w:lang w:val="en-GB"/>
        </w:rPr>
        <w:tab/>
      </w:r>
      <w:r w:rsidR="007F6BD9" w:rsidRPr="008A744B">
        <w:rPr>
          <w:lang w:val="en-GB"/>
        </w:rPr>
        <w:br w:type="page"/>
      </w:r>
    </w:p>
    <w:p w14:paraId="322ECAFC" w14:textId="77777777" w:rsidR="007F6BD9" w:rsidRPr="008A744B" w:rsidRDefault="007F6BD9" w:rsidP="00163581">
      <w:pPr>
        <w:pStyle w:val="Heading1"/>
        <w:ind w:left="540" w:hanging="360"/>
        <w:rPr>
          <w:b w:val="0"/>
          <w:lang w:val="en-GB"/>
        </w:rPr>
      </w:pPr>
      <w:r w:rsidRPr="008A744B">
        <w:rPr>
          <w:color w:val="14196B"/>
          <w:lang w:val="en-GB"/>
        </w:rPr>
        <w:lastRenderedPageBreak/>
        <w:t>3.</w:t>
      </w:r>
      <w:r w:rsidRPr="008A744B">
        <w:rPr>
          <w:rFonts w:ascii="Arial" w:hAnsi="Arial" w:cs="Arial"/>
          <w:b w:val="0"/>
          <w:color w:val="14196B"/>
          <w:lang w:val="en-GB"/>
        </w:rPr>
        <w:t xml:space="preserve"> </w:t>
      </w:r>
      <w:r w:rsidRPr="008A744B">
        <w:rPr>
          <w:rFonts w:ascii="Arial" w:hAnsi="Arial" w:cs="Arial"/>
          <w:color w:val="14196B"/>
          <w:lang w:val="en-GB"/>
        </w:rPr>
        <w:t xml:space="preserve"> </w:t>
      </w:r>
      <w:r w:rsidRPr="008A744B">
        <w:rPr>
          <w:lang w:val="en-GB"/>
        </w:rPr>
        <w:t xml:space="preserve">TYPE, TECHNICAL CHARACTERISTICS (SPECIFICATIONS), QUALITY, QUANTITY AND DESCRIPTION OF GOODS, METHOD OF CONTROL AND QUALITY ASSURANCE, DELIVERY TIME, PLACE OF DELIVERY, POSSIBLE ADDITIONAL SERVICES, ETC. </w:t>
      </w:r>
      <w:r w:rsidRPr="008A744B">
        <w:rPr>
          <w:b w:val="0"/>
          <w:lang w:val="en-GB"/>
        </w:rPr>
        <w:t xml:space="preserve"> </w:t>
      </w:r>
    </w:p>
    <w:p w14:paraId="482DEF34" w14:textId="77777777" w:rsidR="007F6BD9" w:rsidRPr="008A744B" w:rsidRDefault="007F6BD9">
      <w:pPr>
        <w:spacing w:after="158" w:line="259" w:lineRule="auto"/>
        <w:ind w:left="0" w:firstLine="0"/>
        <w:jc w:val="left"/>
        <w:rPr>
          <w:lang w:val="en-GB"/>
        </w:rPr>
      </w:pPr>
      <w:r w:rsidRPr="008A744B">
        <w:rPr>
          <w:rFonts w:ascii="Calibri" w:hAnsi="Calibri" w:cs="Calibri"/>
          <w:sz w:val="22"/>
          <w:lang w:val="en-GB"/>
        </w:rPr>
        <w:t xml:space="preserve"> </w:t>
      </w:r>
    </w:p>
    <w:p w14:paraId="253E6693" w14:textId="50CEBBB5" w:rsidR="007F6BD9" w:rsidRPr="008A744B" w:rsidRDefault="0030116A">
      <w:pPr>
        <w:spacing w:after="0" w:line="259" w:lineRule="auto"/>
        <w:ind w:left="0" w:firstLine="0"/>
        <w:jc w:val="left"/>
        <w:rPr>
          <w:lang w:val="en-GB"/>
        </w:rPr>
      </w:pPr>
      <w:r w:rsidRPr="008A744B">
        <w:rPr>
          <w:noProof/>
          <w:lang w:val="en-GB" w:eastAsia="en-US"/>
        </w:rPr>
        <mc:AlternateContent>
          <mc:Choice Requires="wpg">
            <w:drawing>
              <wp:anchor distT="0" distB="0" distL="114300" distR="114300" simplePos="0" relativeHeight="251636736" behindDoc="0" locked="0" layoutInCell="1" allowOverlap="1" wp14:anchorId="052D87F8" wp14:editId="183F55E4">
                <wp:simplePos x="0" y="0"/>
                <wp:positionH relativeFrom="page">
                  <wp:posOffset>304800</wp:posOffset>
                </wp:positionH>
                <wp:positionV relativeFrom="page">
                  <wp:posOffset>311150</wp:posOffset>
                </wp:positionV>
                <wp:extent cx="6350" cy="10069195"/>
                <wp:effectExtent l="0" t="0" r="12700" b="0"/>
                <wp:wrapSquare wrapText="bothSides"/>
                <wp:docPr id="53997792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05" name="Shape 6450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9EC845D" id="Group 326" o:spid="_x0000_s1026" style="position:absolute;margin-left:24pt;margin-top:24.5pt;width:.5pt;height:792.85pt;z-index:25163673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gU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9kiIZoqUDFCSLcF&#10;ecUEABlZ7Fe+J/QjHK2m8/k7tdKc7X3YcoNk08OTD3AJKK0cLNoMFjvqwXQg/XdFb2mI52KoaJK2&#10;SLpMmr5ZkfToVebAXw3iwlXLoCFnr9SXqC7WoAgADu7hazHYCEN9nPs8oIZvhwYtDVL6GBR/8PFy&#10;MGKpKKSxfNi8JNgbKcpHIWUs2Lt6dy8dOdA4PvDpdfgPTOrIXhQ6hRFWSRqQOG1iHGyWEgHGnBQK&#10;uJ19h0B9GKnjNRwHVdc5kLbPO/lEa2fKE6oK90Hl/X8J4wDL6EdXnDeXa0SdB+zm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9FBgUUgIAAKgFAAAOAAAAAAAAAAAAAAAAAC4CAABkcnMvZTJvRG9jLnhtbFBLAQItABQA&#10;BgAIAAAAIQAPB1S73gAAAAkBAAAPAAAAAAAAAAAAAAAAAKwEAABkcnMvZG93bnJldi54bWxQSwUG&#10;AAAAAAQABADzAAAAtwUAAAAA&#10;">
                <v:shape id="Shape 6450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37760" behindDoc="0" locked="0" layoutInCell="1" allowOverlap="1" wp14:anchorId="3EC5E37A" wp14:editId="0402861C">
                <wp:simplePos x="0" y="0"/>
                <wp:positionH relativeFrom="page">
                  <wp:posOffset>7252970</wp:posOffset>
                </wp:positionH>
                <wp:positionV relativeFrom="page">
                  <wp:posOffset>311150</wp:posOffset>
                </wp:positionV>
                <wp:extent cx="6350" cy="10069195"/>
                <wp:effectExtent l="0" t="0" r="12700" b="0"/>
                <wp:wrapSquare wrapText="bothSides"/>
                <wp:docPr id="4190542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07" name="Shape 6450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7057B2C" id="Group 323" o:spid="_x0000_s1026" style="position:absolute;margin-left:571.1pt;margin-top:24.5pt;width:.5pt;height:792.85pt;z-index:25163776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R4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7KbhGiqQMUIId0W&#10;5BUTAGRksV/5ntCPcLSazufv1Epztvdhyw2STQ+PPsAloLRysGgzWOyoB9OB9N8VvaUhnouhokna&#10;IukyafpmRdKjV5kDfzGIC1ctg4acvVJforpYgyIAOLiHr8VgIwz1ce7zgBq+HRq0NEjpY1D8wcfL&#10;wYilopDG8mHzkmBvpCgfhJSxYO/q3Q/pyIHG8YFPr8NXMKkje1HoFEZYJWlA4rSJcbBZSgQYc1Io&#10;4HZ2A4H6MFLHazgOqq5zIG2fd/KJ1s6UJ1QV7oPK+/8SxgGW0Y+uOG8u14g6D9jNP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IN/FHhSAgAAqAUAAA4AAAAAAAAAAAAAAAAALgIAAGRycy9lMm9Eb2MueG1sUEsB&#10;Ai0AFAAGAAgAAAAhADAXG1fjAAAADQEAAA8AAAAAAAAAAAAAAAAArAQAAGRycy9kb3ducmV2Lnht&#10;bFBLBQYAAAAABAAEAPMAAAC8BQAAAAA=&#10;">
                <v:shape id="Shape 6450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rFonts w:ascii="Calibri" w:hAnsi="Calibri" w:cs="Calibri"/>
          <w:sz w:val="22"/>
          <w:lang w:val="en-GB"/>
        </w:rPr>
        <w:t xml:space="preserve"> </w:t>
      </w:r>
    </w:p>
    <w:tbl>
      <w:tblPr>
        <w:tblW w:w="9088" w:type="dxa"/>
        <w:tblInd w:w="-29" w:type="dxa"/>
        <w:shd w:val="clear" w:color="auto" w:fill="E7E6E6" w:themeFill="background2"/>
        <w:tblCellMar>
          <w:left w:w="29" w:type="dxa"/>
          <w:right w:w="115" w:type="dxa"/>
        </w:tblCellMar>
        <w:tblLook w:val="04A0" w:firstRow="1" w:lastRow="0" w:firstColumn="1" w:lastColumn="0" w:noHBand="0" w:noVBand="1"/>
      </w:tblPr>
      <w:tblGrid>
        <w:gridCol w:w="9088"/>
      </w:tblGrid>
      <w:tr w:rsidR="007F6BD9" w:rsidRPr="008A744B" w14:paraId="08CDE4BD" w14:textId="77777777" w:rsidTr="009564F1">
        <w:trPr>
          <w:trHeight w:val="401"/>
        </w:trPr>
        <w:tc>
          <w:tcPr>
            <w:tcW w:w="9088" w:type="dxa"/>
            <w:tcBorders>
              <w:top w:val="nil"/>
              <w:left w:val="nil"/>
              <w:bottom w:val="nil"/>
              <w:right w:val="nil"/>
            </w:tcBorders>
            <w:shd w:val="clear" w:color="auto" w:fill="E7E6E6" w:themeFill="background2"/>
          </w:tcPr>
          <w:p w14:paraId="65F1D038" w14:textId="77777777" w:rsidR="007F6BD9" w:rsidRPr="008A744B" w:rsidRDefault="007F6BD9" w:rsidP="009564F1">
            <w:pPr>
              <w:spacing w:after="0" w:line="240" w:lineRule="auto"/>
              <w:ind w:left="0" w:firstLine="0"/>
              <w:jc w:val="left"/>
              <w:rPr>
                <w:lang w:val="en-GB"/>
              </w:rPr>
            </w:pPr>
            <w:r w:rsidRPr="008A744B">
              <w:rPr>
                <w:b/>
                <w:color w:val="14196B"/>
                <w:sz w:val="28"/>
                <w:lang w:val="en-GB"/>
              </w:rPr>
              <w:t>Introductory information</w:t>
            </w:r>
            <w:r w:rsidRPr="008A744B">
              <w:rPr>
                <w:color w:val="14196B"/>
                <w:sz w:val="28"/>
                <w:lang w:val="en-GB"/>
              </w:rPr>
              <w:t xml:space="preserve"> </w:t>
            </w:r>
          </w:p>
        </w:tc>
      </w:tr>
    </w:tbl>
    <w:p w14:paraId="5DCCEBD1" w14:textId="77777777" w:rsidR="007F6BD9" w:rsidRPr="008A744B" w:rsidRDefault="007F6BD9">
      <w:pPr>
        <w:ind w:left="-5" w:right="5"/>
        <w:rPr>
          <w:lang w:val="en-GB"/>
        </w:rPr>
      </w:pPr>
      <w:r w:rsidRPr="008A744B">
        <w:rPr>
          <w:lang w:val="en-GB"/>
        </w:rPr>
        <w:t xml:space="preserve">The subject of the public procurement is office electronic equipment, which includes the delivery of 10 scanners, 15 printers and 20 multifunctional devices in accordance with the technical specifications specified in this part of the tender documentation and their installation, including configuration, programming of operating system parameters and checking the correctness and functionality of the installed equipment. It is the Supplier’s obligation to provide all the installation material and accessories necessary for the installation and configuration of the delivered equipment. </w:t>
      </w:r>
    </w:p>
    <w:p w14:paraId="197FA3DE" w14:textId="77777777" w:rsidR="007F6BD9" w:rsidRPr="008A744B" w:rsidRDefault="007F6BD9">
      <w:pPr>
        <w:spacing w:after="0"/>
        <w:ind w:left="-5" w:right="5"/>
        <w:rPr>
          <w:lang w:val="en-GB"/>
        </w:rPr>
      </w:pPr>
      <w:r w:rsidRPr="008A744B">
        <w:rPr>
          <w:lang w:val="en-GB"/>
        </w:rPr>
        <w:t xml:space="preserve">Environmental aspects are foreseen within the technical specifications, that is, the equipment must have an "Energy Star" certificate or equivalent. </w:t>
      </w:r>
    </w:p>
    <w:tbl>
      <w:tblPr>
        <w:tblW w:w="9088" w:type="dxa"/>
        <w:tblInd w:w="-29" w:type="dxa"/>
        <w:tblCellMar>
          <w:top w:w="98" w:type="dxa"/>
          <w:left w:w="29" w:type="dxa"/>
          <w:right w:w="115" w:type="dxa"/>
        </w:tblCellMar>
        <w:tblLook w:val="04A0" w:firstRow="1" w:lastRow="0" w:firstColumn="1" w:lastColumn="0" w:noHBand="0" w:noVBand="1"/>
      </w:tblPr>
      <w:tblGrid>
        <w:gridCol w:w="2450"/>
        <w:gridCol w:w="2117"/>
        <w:gridCol w:w="2069"/>
        <w:gridCol w:w="2452"/>
      </w:tblGrid>
      <w:tr w:rsidR="007F6BD9" w:rsidRPr="008A744B" w14:paraId="2ECBC623" w14:textId="77777777" w:rsidTr="00F50CE2">
        <w:trPr>
          <w:trHeight w:val="149"/>
        </w:trPr>
        <w:tc>
          <w:tcPr>
            <w:tcW w:w="9088" w:type="dxa"/>
            <w:gridSpan w:val="4"/>
            <w:tcBorders>
              <w:top w:val="nil"/>
              <w:left w:val="nil"/>
              <w:bottom w:val="nil"/>
              <w:right w:val="nil"/>
            </w:tcBorders>
            <w:shd w:val="clear" w:color="auto" w:fill="E7E6E6" w:themeFill="background2"/>
          </w:tcPr>
          <w:p w14:paraId="50BE478D" w14:textId="77777777" w:rsidR="007F6BD9" w:rsidRPr="008A744B" w:rsidRDefault="007F6BD9">
            <w:pPr>
              <w:spacing w:after="0" w:line="259" w:lineRule="auto"/>
              <w:ind w:left="0" w:firstLine="0"/>
              <w:jc w:val="left"/>
              <w:rPr>
                <w:lang w:val="en-GB"/>
              </w:rPr>
            </w:pPr>
            <w:r w:rsidRPr="008A744B">
              <w:rPr>
                <w:b/>
                <w:color w:val="14196B"/>
                <w:sz w:val="28"/>
                <w:lang w:val="en-GB"/>
              </w:rPr>
              <w:t>Technical specifications</w:t>
            </w:r>
            <w:r w:rsidRPr="008A744B">
              <w:rPr>
                <w:color w:val="14196B"/>
                <w:sz w:val="28"/>
                <w:lang w:val="en-GB"/>
              </w:rPr>
              <w:t xml:space="preserve"> </w:t>
            </w:r>
          </w:p>
        </w:tc>
      </w:tr>
      <w:tr w:rsidR="007F6BD9" w:rsidRPr="008A744B" w14:paraId="22024922" w14:textId="77777777" w:rsidTr="009564F1">
        <w:tblPrEx>
          <w:tblCellMar>
            <w:top w:w="51" w:type="dxa"/>
            <w:left w:w="107" w:type="dxa"/>
            <w:right w:w="40" w:type="dxa"/>
          </w:tblCellMar>
        </w:tblPrEx>
        <w:trPr>
          <w:trHeight w:val="329"/>
        </w:trPr>
        <w:tc>
          <w:tcPr>
            <w:tcW w:w="24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A7D055B" w14:textId="77777777" w:rsidR="007F6BD9" w:rsidRPr="008A744B" w:rsidRDefault="007F6BD9">
            <w:pPr>
              <w:spacing w:after="0" w:line="259" w:lineRule="auto"/>
              <w:ind w:left="0" w:firstLine="0"/>
              <w:jc w:val="left"/>
              <w:rPr>
                <w:lang w:val="en-GB"/>
              </w:rPr>
            </w:pPr>
            <w:r w:rsidRPr="008A744B">
              <w:rPr>
                <w:b/>
                <w:lang w:val="en-GB"/>
              </w:rPr>
              <w:t xml:space="preserve">Number </w:t>
            </w:r>
            <w:r w:rsidRPr="008A744B">
              <w:rPr>
                <w:lang w:val="en-GB"/>
              </w:rPr>
              <w:t xml:space="preserve">  </w:t>
            </w:r>
          </w:p>
        </w:tc>
        <w:tc>
          <w:tcPr>
            <w:tcW w:w="4186"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09434955" w14:textId="77777777" w:rsidR="007F6BD9" w:rsidRPr="008A744B" w:rsidRDefault="007F6BD9">
            <w:pPr>
              <w:spacing w:after="0" w:line="259" w:lineRule="auto"/>
              <w:ind w:left="1" w:firstLine="0"/>
              <w:jc w:val="left"/>
              <w:rPr>
                <w:lang w:val="en-GB"/>
              </w:rPr>
            </w:pPr>
            <w:r w:rsidRPr="008A744B">
              <w:rPr>
                <w:b/>
                <w:lang w:val="en-GB"/>
              </w:rPr>
              <w:t>Name of equipment</w:t>
            </w:r>
            <w:r w:rsidRPr="008A744B">
              <w:rPr>
                <w:lang w:val="en-GB"/>
              </w:rPr>
              <w:t xml:space="preserve"> </w:t>
            </w:r>
          </w:p>
        </w:tc>
        <w:tc>
          <w:tcPr>
            <w:tcW w:w="245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560EA1D" w14:textId="77777777" w:rsidR="007F6BD9" w:rsidRPr="008A744B" w:rsidRDefault="007F6BD9">
            <w:pPr>
              <w:spacing w:after="0" w:line="259" w:lineRule="auto"/>
              <w:ind w:left="1" w:firstLine="0"/>
              <w:jc w:val="left"/>
              <w:rPr>
                <w:lang w:val="en-GB"/>
              </w:rPr>
            </w:pPr>
            <w:r w:rsidRPr="008A744B">
              <w:rPr>
                <w:b/>
                <w:lang w:val="en-GB"/>
              </w:rPr>
              <w:t>Quantity</w:t>
            </w:r>
            <w:r w:rsidRPr="008A744B">
              <w:rPr>
                <w:lang w:val="en-GB"/>
              </w:rPr>
              <w:t xml:space="preserve"> </w:t>
            </w:r>
          </w:p>
        </w:tc>
      </w:tr>
      <w:tr w:rsidR="007F6BD9" w:rsidRPr="008A744B" w14:paraId="2F3CBA5C" w14:textId="77777777" w:rsidTr="009564F1">
        <w:tblPrEx>
          <w:tblCellMar>
            <w:top w:w="51" w:type="dxa"/>
            <w:left w:w="107" w:type="dxa"/>
            <w:right w:w="40" w:type="dxa"/>
          </w:tblCellMar>
        </w:tblPrEx>
        <w:trPr>
          <w:trHeight w:val="329"/>
        </w:trPr>
        <w:tc>
          <w:tcPr>
            <w:tcW w:w="24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CBC54B9" w14:textId="77777777" w:rsidR="007F6BD9" w:rsidRPr="008A744B" w:rsidRDefault="007F6BD9">
            <w:pPr>
              <w:spacing w:after="0" w:line="259" w:lineRule="auto"/>
              <w:ind w:left="0" w:firstLine="0"/>
              <w:jc w:val="left"/>
              <w:rPr>
                <w:lang w:val="en-GB"/>
              </w:rPr>
            </w:pPr>
            <w:r w:rsidRPr="008A744B">
              <w:rPr>
                <w:b/>
                <w:lang w:val="en-GB"/>
              </w:rPr>
              <w:t>1</w:t>
            </w:r>
            <w:r w:rsidRPr="008A744B">
              <w:rPr>
                <w:lang w:val="en-GB"/>
              </w:rPr>
              <w:t xml:space="preserve"> </w:t>
            </w:r>
          </w:p>
        </w:tc>
        <w:tc>
          <w:tcPr>
            <w:tcW w:w="4186"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700B1FF6" w14:textId="77777777" w:rsidR="007F6BD9" w:rsidRPr="008A744B" w:rsidRDefault="007F6BD9">
            <w:pPr>
              <w:spacing w:after="0" w:line="259" w:lineRule="auto"/>
              <w:ind w:left="1" w:firstLine="0"/>
              <w:jc w:val="left"/>
              <w:rPr>
                <w:lang w:val="en-GB"/>
              </w:rPr>
            </w:pPr>
            <w:r w:rsidRPr="008A744B">
              <w:rPr>
                <w:b/>
                <w:lang w:val="en-GB"/>
              </w:rPr>
              <w:t>Scanner</w:t>
            </w:r>
            <w:r w:rsidRPr="008A744B">
              <w:rPr>
                <w:lang w:val="en-GB"/>
              </w:rPr>
              <w:t xml:space="preserve"> </w:t>
            </w:r>
          </w:p>
        </w:tc>
        <w:tc>
          <w:tcPr>
            <w:tcW w:w="245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5D609A3" w14:textId="77777777" w:rsidR="007F6BD9" w:rsidRPr="008A744B" w:rsidRDefault="007F6BD9">
            <w:pPr>
              <w:spacing w:after="0" w:line="259" w:lineRule="auto"/>
              <w:ind w:left="1" w:firstLine="0"/>
              <w:jc w:val="left"/>
              <w:rPr>
                <w:lang w:val="en-GB"/>
              </w:rPr>
            </w:pPr>
            <w:r w:rsidRPr="008A744B">
              <w:rPr>
                <w:b/>
                <w:lang w:val="en-GB"/>
              </w:rPr>
              <w:t>10 pieces</w:t>
            </w:r>
            <w:r w:rsidRPr="008A744B">
              <w:rPr>
                <w:lang w:val="en-GB"/>
              </w:rPr>
              <w:t xml:space="preserve"> </w:t>
            </w:r>
          </w:p>
        </w:tc>
      </w:tr>
      <w:tr w:rsidR="007F6BD9" w:rsidRPr="008A744B" w14:paraId="1C464184" w14:textId="77777777" w:rsidTr="009564F1">
        <w:tblPrEx>
          <w:tblCellMar>
            <w:top w:w="51" w:type="dxa"/>
            <w:left w:w="107" w:type="dxa"/>
            <w:right w:w="40" w:type="dxa"/>
          </w:tblCellMar>
        </w:tblPrEx>
        <w:trPr>
          <w:trHeight w:val="970"/>
        </w:trPr>
        <w:tc>
          <w:tcPr>
            <w:tcW w:w="4567" w:type="dxa"/>
            <w:gridSpan w:val="2"/>
            <w:tcBorders>
              <w:top w:val="single" w:sz="4" w:space="0" w:color="000000"/>
              <w:left w:val="single" w:sz="4" w:space="0" w:color="000000"/>
              <w:bottom w:val="single" w:sz="4" w:space="0" w:color="000000"/>
              <w:right w:val="single" w:sz="4" w:space="0" w:color="000000"/>
            </w:tcBorders>
          </w:tcPr>
          <w:p w14:paraId="47C636E9" w14:textId="77777777" w:rsidR="007F6BD9" w:rsidRPr="008A744B" w:rsidRDefault="007F6BD9">
            <w:pPr>
              <w:spacing w:after="0" w:line="259" w:lineRule="auto"/>
              <w:ind w:left="0" w:firstLine="0"/>
              <w:jc w:val="left"/>
              <w:rPr>
                <w:lang w:val="en-GB"/>
              </w:rPr>
            </w:pPr>
            <w:r w:rsidRPr="008A744B">
              <w:rPr>
                <w:b/>
                <w:lang w:val="en-GB"/>
              </w:rPr>
              <w:t xml:space="preserve">OFFERED MODEL/MARK </w:t>
            </w:r>
            <w:r w:rsidRPr="008A744B">
              <w:rPr>
                <w:lang w:val="en-GB"/>
              </w:rPr>
              <w:t xml:space="preserve"> </w:t>
            </w:r>
          </w:p>
          <w:p w14:paraId="1A355A2B" w14:textId="77777777" w:rsidR="007F6BD9" w:rsidRPr="008A744B" w:rsidRDefault="007F6BD9">
            <w:pPr>
              <w:spacing w:after="0" w:line="259" w:lineRule="auto"/>
              <w:ind w:left="0" w:firstLine="0"/>
              <w:jc w:val="left"/>
              <w:rPr>
                <w:lang w:val="en-GB"/>
              </w:rPr>
            </w:pPr>
            <w:r w:rsidRPr="008A744B">
              <w:rPr>
                <w:b/>
                <w:lang w:val="en-GB"/>
              </w:rPr>
              <w:t>SCANNER</w:t>
            </w:r>
            <w:r w:rsidRPr="008A744B">
              <w:rPr>
                <w:lang w:val="en-GB"/>
              </w:rPr>
              <w:t xml:space="preserve"> </w:t>
            </w:r>
          </w:p>
          <w:p w14:paraId="0BD0EF14" w14:textId="77777777" w:rsidR="007F6BD9" w:rsidRPr="008A744B" w:rsidRDefault="007F6BD9">
            <w:pPr>
              <w:spacing w:after="0" w:line="259" w:lineRule="auto"/>
              <w:ind w:left="0" w:firstLine="0"/>
              <w:jc w:val="left"/>
              <w:rPr>
                <w:lang w:val="en-GB"/>
              </w:rPr>
            </w:pPr>
            <w:r w:rsidRPr="008A744B">
              <w:rPr>
                <w:lang w:val="en-GB"/>
              </w:rPr>
              <w:t xml:space="preserve"> </w:t>
            </w:r>
            <w:r w:rsidRPr="008A744B">
              <w:rPr>
                <w:b/>
                <w:lang w:val="en-GB"/>
              </w:rPr>
              <w:t xml:space="preserve"> </w:t>
            </w:r>
          </w:p>
        </w:tc>
        <w:tc>
          <w:tcPr>
            <w:tcW w:w="4521" w:type="dxa"/>
            <w:gridSpan w:val="2"/>
            <w:tcBorders>
              <w:top w:val="single" w:sz="4" w:space="0" w:color="000000"/>
              <w:left w:val="single" w:sz="4" w:space="0" w:color="000000"/>
              <w:bottom w:val="single" w:sz="4" w:space="0" w:color="000000"/>
              <w:right w:val="single" w:sz="4" w:space="0" w:color="000000"/>
            </w:tcBorders>
          </w:tcPr>
          <w:p w14:paraId="6970825E" w14:textId="77777777" w:rsidR="007F6BD9" w:rsidRPr="008A744B" w:rsidRDefault="007F6BD9">
            <w:pPr>
              <w:spacing w:after="0" w:line="259" w:lineRule="auto"/>
              <w:ind w:left="1" w:firstLine="0"/>
              <w:jc w:val="left"/>
              <w:rPr>
                <w:lang w:val="en-GB"/>
              </w:rPr>
            </w:pPr>
            <w:r w:rsidRPr="008A744B">
              <w:rPr>
                <w:lang w:val="en-GB"/>
              </w:rPr>
              <w:t xml:space="preserve"> </w:t>
            </w:r>
            <w:r w:rsidRPr="008A744B">
              <w:rPr>
                <w:b/>
                <w:lang w:val="en-GB"/>
              </w:rPr>
              <w:t xml:space="preserve"> </w:t>
            </w:r>
            <w:r w:rsidRPr="008A744B">
              <w:rPr>
                <w:lang w:val="en-GB"/>
              </w:rPr>
              <w:t xml:space="preserve"> </w:t>
            </w:r>
            <w:r w:rsidRPr="008A744B">
              <w:rPr>
                <w:b/>
                <w:lang w:val="en-GB"/>
              </w:rPr>
              <w:tab/>
            </w:r>
          </w:p>
        </w:tc>
      </w:tr>
      <w:tr w:rsidR="007F6BD9" w:rsidRPr="008A744B" w14:paraId="258AB0DA" w14:textId="77777777" w:rsidTr="009564F1">
        <w:tblPrEx>
          <w:tblCellMar>
            <w:top w:w="51" w:type="dxa"/>
            <w:left w:w="107" w:type="dxa"/>
            <w:right w:w="40" w:type="dxa"/>
          </w:tblCellMar>
        </w:tblPrEx>
        <w:trPr>
          <w:trHeight w:val="2561"/>
        </w:trPr>
        <w:tc>
          <w:tcPr>
            <w:tcW w:w="24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E4C37F9" w14:textId="77777777" w:rsidR="007F6BD9" w:rsidRPr="008A744B" w:rsidRDefault="007F6BD9">
            <w:pPr>
              <w:spacing w:after="0" w:line="259" w:lineRule="auto"/>
              <w:ind w:left="0" w:firstLine="0"/>
              <w:jc w:val="left"/>
              <w:rPr>
                <w:lang w:val="en-GB"/>
              </w:rPr>
            </w:pPr>
            <w:r w:rsidRPr="008A744B">
              <w:rPr>
                <w:lang w:val="en-GB"/>
              </w:rPr>
              <w:t xml:space="preserve"> </w:t>
            </w:r>
            <w:r w:rsidRPr="008A744B">
              <w:rPr>
                <w:b/>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D0C2F2F" w14:textId="413EFB56" w:rsidR="007F6BD9" w:rsidRPr="008A744B" w:rsidRDefault="00DF583F">
            <w:pPr>
              <w:spacing w:after="0" w:line="259" w:lineRule="auto"/>
              <w:ind w:left="1" w:firstLine="0"/>
              <w:jc w:val="left"/>
              <w:rPr>
                <w:lang w:val="en-GB"/>
              </w:rPr>
            </w:pPr>
            <w:r w:rsidRPr="008A744B">
              <w:rPr>
                <w:b/>
                <w:lang w:val="en-GB"/>
              </w:rPr>
              <w:t>Minimum</w:t>
            </w:r>
            <w:r w:rsidR="007F6BD9" w:rsidRPr="008A744B">
              <w:rPr>
                <w:b/>
                <w:lang w:val="en-GB"/>
              </w:rPr>
              <w:t xml:space="preserve"> required characteristics</w:t>
            </w:r>
            <w:r w:rsidR="007F6BD9" w:rsidRPr="008A744B">
              <w:rPr>
                <w:lang w:val="en-GB"/>
              </w:rPr>
              <w:t xml:space="preserve"> </w:t>
            </w:r>
          </w:p>
        </w:tc>
        <w:tc>
          <w:tcPr>
            <w:tcW w:w="2069"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77B1536" w14:textId="77777777" w:rsidR="007F6BD9" w:rsidRPr="008A744B" w:rsidRDefault="007F6BD9">
            <w:pPr>
              <w:spacing w:after="0" w:line="259" w:lineRule="auto"/>
              <w:ind w:left="1" w:firstLine="0"/>
              <w:jc w:val="left"/>
              <w:rPr>
                <w:lang w:val="en-GB"/>
              </w:rPr>
            </w:pPr>
            <w:r w:rsidRPr="008A744B">
              <w:rPr>
                <w:b/>
                <w:lang w:val="en-GB"/>
              </w:rPr>
              <w:t>Offered characteristics</w:t>
            </w:r>
            <w:r w:rsidRPr="008A744B">
              <w:rPr>
                <w:lang w:val="en-GB"/>
              </w:rPr>
              <w:t xml:space="preserve"> </w:t>
            </w:r>
          </w:p>
        </w:tc>
        <w:tc>
          <w:tcPr>
            <w:tcW w:w="245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7E98B1E" w14:textId="23F96365" w:rsidR="007F6BD9" w:rsidRPr="008A744B" w:rsidRDefault="007F6BD9">
            <w:pPr>
              <w:spacing w:after="0" w:line="259" w:lineRule="auto"/>
              <w:ind w:left="1" w:firstLine="0"/>
              <w:jc w:val="left"/>
              <w:rPr>
                <w:lang w:val="en-GB"/>
              </w:rPr>
            </w:pPr>
            <w:r w:rsidRPr="008A744B">
              <w:rPr>
                <w:b/>
                <w:lang w:val="en-GB"/>
              </w:rPr>
              <w:t xml:space="preserve">Page number in the </w:t>
            </w:r>
            <w:r w:rsidR="00DF583F" w:rsidRPr="008A744B">
              <w:rPr>
                <w:b/>
                <w:lang w:val="en-GB"/>
              </w:rPr>
              <w:t>catalogue</w:t>
            </w:r>
            <w:r w:rsidRPr="008A744B">
              <w:rPr>
                <w:b/>
                <w:lang w:val="en-GB"/>
              </w:rPr>
              <w:t xml:space="preserve"> / technical documentation on which data on the required characteristics are found</w:t>
            </w:r>
            <w:r w:rsidRPr="008A744B">
              <w:rPr>
                <w:lang w:val="en-GB"/>
              </w:rPr>
              <w:t xml:space="preserve"> </w:t>
            </w:r>
          </w:p>
        </w:tc>
      </w:tr>
      <w:tr w:rsidR="007F6BD9" w:rsidRPr="008A744B" w14:paraId="6D78D688" w14:textId="77777777" w:rsidTr="009564F1">
        <w:tblPrEx>
          <w:tblCellMar>
            <w:top w:w="51" w:type="dxa"/>
            <w:left w:w="107" w:type="dxa"/>
            <w:right w:w="40" w:type="dxa"/>
          </w:tblCellMar>
        </w:tblPrEx>
        <w:trPr>
          <w:trHeight w:val="409"/>
        </w:trPr>
        <w:tc>
          <w:tcPr>
            <w:tcW w:w="2450" w:type="dxa"/>
            <w:tcBorders>
              <w:top w:val="single" w:sz="4" w:space="0" w:color="000000"/>
              <w:left w:val="single" w:sz="4" w:space="0" w:color="000000"/>
              <w:bottom w:val="single" w:sz="4" w:space="0" w:color="000000"/>
              <w:right w:val="single" w:sz="4" w:space="0" w:color="000000"/>
            </w:tcBorders>
          </w:tcPr>
          <w:p w14:paraId="54AF6274" w14:textId="77777777" w:rsidR="007F6BD9" w:rsidRPr="008A744B" w:rsidRDefault="007F6BD9">
            <w:pPr>
              <w:spacing w:after="0" w:line="259" w:lineRule="auto"/>
              <w:ind w:left="0" w:firstLine="0"/>
              <w:jc w:val="left"/>
              <w:rPr>
                <w:lang w:val="en-GB"/>
              </w:rPr>
            </w:pPr>
            <w:r w:rsidRPr="008A744B">
              <w:rPr>
                <w:b/>
                <w:lang w:val="en-GB"/>
              </w:rPr>
              <w:t>Scanner type</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6760CC03" w14:textId="77777777" w:rsidR="007F6BD9" w:rsidRPr="008A744B" w:rsidRDefault="007F6BD9">
            <w:pPr>
              <w:spacing w:after="0" w:line="259" w:lineRule="auto"/>
              <w:ind w:left="1" w:firstLine="0"/>
              <w:jc w:val="left"/>
              <w:rPr>
                <w:lang w:val="en-GB"/>
              </w:rPr>
            </w:pPr>
            <w:r w:rsidRPr="008A744B">
              <w:rPr>
                <w:lang w:val="en-GB"/>
              </w:rPr>
              <w:t xml:space="preserve">А4 with ADF </w:t>
            </w:r>
          </w:p>
        </w:tc>
        <w:tc>
          <w:tcPr>
            <w:tcW w:w="2069" w:type="dxa"/>
            <w:tcBorders>
              <w:top w:val="single" w:sz="4" w:space="0" w:color="000000"/>
              <w:left w:val="single" w:sz="4" w:space="0" w:color="000000"/>
              <w:bottom w:val="single" w:sz="4" w:space="0" w:color="000000"/>
              <w:right w:val="single" w:sz="4" w:space="0" w:color="000000"/>
            </w:tcBorders>
          </w:tcPr>
          <w:p w14:paraId="077F810F"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452" w:type="dxa"/>
            <w:tcBorders>
              <w:top w:val="single" w:sz="4" w:space="0" w:color="000000"/>
              <w:left w:val="single" w:sz="4" w:space="0" w:color="000000"/>
              <w:bottom w:val="single" w:sz="4" w:space="0" w:color="000000"/>
              <w:right w:val="single" w:sz="4" w:space="0" w:color="000000"/>
            </w:tcBorders>
          </w:tcPr>
          <w:p w14:paraId="4186DA7D" w14:textId="77777777" w:rsidR="007F6BD9" w:rsidRPr="008A744B" w:rsidRDefault="007F6BD9">
            <w:pPr>
              <w:spacing w:after="0" w:line="259" w:lineRule="auto"/>
              <w:ind w:left="1" w:firstLine="0"/>
              <w:jc w:val="left"/>
              <w:rPr>
                <w:lang w:val="en-GB"/>
              </w:rPr>
            </w:pPr>
            <w:r w:rsidRPr="008A744B">
              <w:rPr>
                <w:lang w:val="en-GB"/>
              </w:rPr>
              <w:t xml:space="preserve"> </w:t>
            </w:r>
          </w:p>
        </w:tc>
      </w:tr>
      <w:tr w:rsidR="007F6BD9" w:rsidRPr="008A744B" w14:paraId="248D4BBF" w14:textId="77777777" w:rsidTr="009564F1">
        <w:tblPrEx>
          <w:tblCellMar>
            <w:top w:w="51" w:type="dxa"/>
            <w:left w:w="107" w:type="dxa"/>
            <w:right w:w="40" w:type="dxa"/>
          </w:tblCellMar>
        </w:tblPrEx>
        <w:trPr>
          <w:trHeight w:val="725"/>
        </w:trPr>
        <w:tc>
          <w:tcPr>
            <w:tcW w:w="2450" w:type="dxa"/>
            <w:tcBorders>
              <w:top w:val="single" w:sz="4" w:space="0" w:color="000000"/>
              <w:left w:val="single" w:sz="4" w:space="0" w:color="000000"/>
              <w:bottom w:val="single" w:sz="4" w:space="0" w:color="000000"/>
              <w:right w:val="single" w:sz="4" w:space="0" w:color="000000"/>
            </w:tcBorders>
          </w:tcPr>
          <w:p w14:paraId="4FCB198A" w14:textId="77777777" w:rsidR="007F6BD9" w:rsidRPr="008A744B" w:rsidRDefault="007F6BD9">
            <w:pPr>
              <w:spacing w:after="0" w:line="259" w:lineRule="auto"/>
              <w:ind w:left="0" w:firstLine="0"/>
              <w:jc w:val="left"/>
              <w:rPr>
                <w:lang w:val="en-GB"/>
              </w:rPr>
            </w:pPr>
            <w:r w:rsidRPr="008A744B">
              <w:rPr>
                <w:b/>
                <w:lang w:val="en-GB"/>
              </w:rPr>
              <w:t>Scan speed</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3D9F9FF8" w14:textId="77777777" w:rsidR="007F6BD9" w:rsidRPr="008A744B" w:rsidRDefault="007F6BD9">
            <w:pPr>
              <w:tabs>
                <w:tab w:val="right" w:pos="1970"/>
              </w:tabs>
              <w:spacing w:after="0" w:line="259" w:lineRule="auto"/>
              <w:ind w:left="0" w:firstLine="0"/>
              <w:jc w:val="left"/>
              <w:rPr>
                <w:lang w:val="en-GB"/>
              </w:rPr>
            </w:pPr>
            <w:r w:rsidRPr="008A744B">
              <w:rPr>
                <w:lang w:val="en-GB"/>
              </w:rPr>
              <w:t xml:space="preserve">CIS </w:t>
            </w:r>
            <w:r w:rsidRPr="008A744B">
              <w:rPr>
                <w:lang w:val="en-GB"/>
              </w:rPr>
              <w:tab/>
              <w:t xml:space="preserve">(Contact </w:t>
            </w:r>
          </w:p>
          <w:p w14:paraId="2FC8C8F5" w14:textId="5146CBDE" w:rsidR="007F6BD9" w:rsidRPr="008A744B" w:rsidRDefault="007F6BD9">
            <w:pPr>
              <w:spacing w:after="0" w:line="259" w:lineRule="auto"/>
              <w:ind w:left="1" w:firstLine="0"/>
              <w:jc w:val="left"/>
              <w:rPr>
                <w:lang w:val="en-GB"/>
              </w:rPr>
            </w:pPr>
            <w:r w:rsidRPr="008A744B">
              <w:rPr>
                <w:lang w:val="en-GB"/>
              </w:rPr>
              <w:t xml:space="preserve">image </w:t>
            </w:r>
            <w:r w:rsidR="00DF583F" w:rsidRPr="008A744B">
              <w:rPr>
                <w:lang w:val="en-GB"/>
              </w:rPr>
              <w:t xml:space="preserve">sensor)  </w:t>
            </w:r>
          </w:p>
        </w:tc>
        <w:tc>
          <w:tcPr>
            <w:tcW w:w="2069" w:type="dxa"/>
            <w:tcBorders>
              <w:top w:val="single" w:sz="4" w:space="0" w:color="000000"/>
              <w:left w:val="single" w:sz="4" w:space="0" w:color="000000"/>
              <w:bottom w:val="single" w:sz="4" w:space="0" w:color="000000"/>
              <w:right w:val="single" w:sz="4" w:space="0" w:color="000000"/>
            </w:tcBorders>
          </w:tcPr>
          <w:p w14:paraId="44D22D01"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452" w:type="dxa"/>
            <w:tcBorders>
              <w:top w:val="single" w:sz="4" w:space="0" w:color="000000"/>
              <w:left w:val="single" w:sz="4" w:space="0" w:color="000000"/>
              <w:bottom w:val="single" w:sz="4" w:space="0" w:color="000000"/>
              <w:right w:val="single" w:sz="4" w:space="0" w:color="000000"/>
            </w:tcBorders>
          </w:tcPr>
          <w:p w14:paraId="4E155C93" w14:textId="77777777" w:rsidR="007F6BD9" w:rsidRPr="008A744B" w:rsidRDefault="007F6BD9">
            <w:pPr>
              <w:spacing w:after="0" w:line="259" w:lineRule="auto"/>
              <w:ind w:left="1" w:firstLine="0"/>
              <w:jc w:val="left"/>
              <w:rPr>
                <w:lang w:val="en-GB"/>
              </w:rPr>
            </w:pPr>
            <w:r w:rsidRPr="008A744B">
              <w:rPr>
                <w:lang w:val="en-GB"/>
              </w:rPr>
              <w:t xml:space="preserve"> </w:t>
            </w:r>
          </w:p>
        </w:tc>
      </w:tr>
      <w:tr w:rsidR="007F6BD9" w:rsidRPr="008A744B" w14:paraId="0F0CC547" w14:textId="77777777" w:rsidTr="009564F1">
        <w:tblPrEx>
          <w:tblCellMar>
            <w:top w:w="51" w:type="dxa"/>
            <w:left w:w="107" w:type="dxa"/>
            <w:right w:w="40" w:type="dxa"/>
          </w:tblCellMar>
        </w:tblPrEx>
        <w:trPr>
          <w:trHeight w:val="651"/>
        </w:trPr>
        <w:tc>
          <w:tcPr>
            <w:tcW w:w="2450" w:type="dxa"/>
            <w:tcBorders>
              <w:top w:val="single" w:sz="4" w:space="0" w:color="000000"/>
              <w:left w:val="single" w:sz="4" w:space="0" w:color="000000"/>
              <w:bottom w:val="single" w:sz="4" w:space="0" w:color="000000"/>
              <w:right w:val="single" w:sz="4" w:space="0" w:color="000000"/>
            </w:tcBorders>
          </w:tcPr>
          <w:p w14:paraId="5B9F97C8" w14:textId="77777777" w:rsidR="007F6BD9" w:rsidRPr="008A744B" w:rsidRDefault="007F6BD9">
            <w:pPr>
              <w:spacing w:after="0" w:line="259" w:lineRule="auto"/>
              <w:ind w:left="0" w:firstLine="0"/>
              <w:jc w:val="left"/>
              <w:rPr>
                <w:lang w:val="en-GB"/>
              </w:rPr>
            </w:pPr>
            <w:r w:rsidRPr="008A744B">
              <w:rPr>
                <w:b/>
                <w:lang w:val="en-GB"/>
              </w:rPr>
              <w:t>Optical resolution</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148EB2BE" w14:textId="77777777" w:rsidR="007F6BD9" w:rsidRPr="008A744B" w:rsidRDefault="007F6BD9">
            <w:pPr>
              <w:spacing w:after="0" w:line="259" w:lineRule="auto"/>
              <w:ind w:left="1" w:firstLine="0"/>
              <w:jc w:val="left"/>
              <w:rPr>
                <w:lang w:val="en-GB"/>
              </w:rPr>
            </w:pPr>
            <w:r w:rsidRPr="008A744B">
              <w:rPr>
                <w:lang w:val="en-GB"/>
              </w:rPr>
              <w:t xml:space="preserve">≥ 600dpi </w:t>
            </w:r>
          </w:p>
        </w:tc>
        <w:tc>
          <w:tcPr>
            <w:tcW w:w="2069" w:type="dxa"/>
            <w:tcBorders>
              <w:top w:val="single" w:sz="4" w:space="0" w:color="000000"/>
              <w:left w:val="single" w:sz="4" w:space="0" w:color="000000"/>
              <w:bottom w:val="single" w:sz="4" w:space="0" w:color="000000"/>
              <w:right w:val="single" w:sz="4" w:space="0" w:color="000000"/>
            </w:tcBorders>
          </w:tcPr>
          <w:p w14:paraId="416BE9C2" w14:textId="77777777" w:rsidR="007F6BD9" w:rsidRPr="008A744B" w:rsidRDefault="007F6BD9">
            <w:pPr>
              <w:spacing w:after="0" w:line="259" w:lineRule="auto"/>
              <w:ind w:left="1" w:firstLine="0"/>
              <w:jc w:val="left"/>
              <w:rPr>
                <w:lang w:val="en-GB"/>
              </w:rPr>
            </w:pPr>
            <w:r w:rsidRPr="008A744B">
              <w:rPr>
                <w:rFonts w:ascii="Calibri" w:hAnsi="Calibri" w:cs="Calibri"/>
                <w:sz w:val="22"/>
                <w:lang w:val="en-GB"/>
              </w:rPr>
              <w:t xml:space="preserve"> </w:t>
            </w:r>
          </w:p>
        </w:tc>
        <w:tc>
          <w:tcPr>
            <w:tcW w:w="2452" w:type="dxa"/>
            <w:tcBorders>
              <w:top w:val="single" w:sz="4" w:space="0" w:color="000000"/>
              <w:left w:val="single" w:sz="4" w:space="0" w:color="000000"/>
              <w:bottom w:val="single" w:sz="4" w:space="0" w:color="000000"/>
              <w:right w:val="single" w:sz="4" w:space="0" w:color="000000"/>
            </w:tcBorders>
          </w:tcPr>
          <w:p w14:paraId="63F37CEF" w14:textId="77777777" w:rsidR="007F6BD9" w:rsidRPr="008A744B" w:rsidRDefault="007F6BD9">
            <w:pPr>
              <w:spacing w:after="0" w:line="259" w:lineRule="auto"/>
              <w:ind w:left="1" w:firstLine="0"/>
              <w:jc w:val="left"/>
              <w:rPr>
                <w:lang w:val="en-GB"/>
              </w:rPr>
            </w:pPr>
            <w:r w:rsidRPr="008A744B">
              <w:rPr>
                <w:rFonts w:ascii="Calibri" w:hAnsi="Calibri" w:cs="Calibri"/>
                <w:sz w:val="22"/>
                <w:lang w:val="en-GB"/>
              </w:rPr>
              <w:t xml:space="preserve"> </w:t>
            </w:r>
          </w:p>
        </w:tc>
      </w:tr>
      <w:tr w:rsidR="007F6BD9" w:rsidRPr="008A744B" w14:paraId="19B6DF25" w14:textId="77777777" w:rsidTr="009564F1">
        <w:tblPrEx>
          <w:tblCellMar>
            <w:top w:w="51" w:type="dxa"/>
            <w:left w:w="107" w:type="dxa"/>
            <w:right w:w="40" w:type="dxa"/>
          </w:tblCellMar>
        </w:tblPrEx>
        <w:trPr>
          <w:trHeight w:val="406"/>
        </w:trPr>
        <w:tc>
          <w:tcPr>
            <w:tcW w:w="2450" w:type="dxa"/>
            <w:tcBorders>
              <w:top w:val="single" w:sz="4" w:space="0" w:color="000000"/>
              <w:left w:val="single" w:sz="4" w:space="0" w:color="000000"/>
              <w:bottom w:val="single" w:sz="4" w:space="0" w:color="000000"/>
              <w:right w:val="single" w:sz="4" w:space="0" w:color="000000"/>
            </w:tcBorders>
          </w:tcPr>
          <w:p w14:paraId="77F8F035" w14:textId="77777777" w:rsidR="007F6BD9" w:rsidRPr="008A744B" w:rsidRDefault="007F6BD9">
            <w:pPr>
              <w:spacing w:after="0" w:line="259" w:lineRule="auto"/>
              <w:ind w:left="0" w:firstLine="0"/>
              <w:jc w:val="left"/>
              <w:rPr>
                <w:lang w:val="en-GB"/>
              </w:rPr>
            </w:pPr>
            <w:r w:rsidRPr="008A744B">
              <w:rPr>
                <w:b/>
                <w:lang w:val="en-GB"/>
              </w:rPr>
              <w:t xml:space="preserve"> Source of light</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24242308" w14:textId="77777777" w:rsidR="007F6BD9" w:rsidRPr="008A744B" w:rsidRDefault="007F6BD9">
            <w:pPr>
              <w:spacing w:after="0" w:line="259" w:lineRule="auto"/>
              <w:ind w:left="1" w:firstLine="0"/>
              <w:jc w:val="left"/>
              <w:rPr>
                <w:lang w:val="en-GB"/>
              </w:rPr>
            </w:pPr>
            <w:r w:rsidRPr="008A744B">
              <w:rPr>
                <w:lang w:val="en-GB"/>
              </w:rPr>
              <w:t xml:space="preserve">LED </w:t>
            </w:r>
          </w:p>
        </w:tc>
        <w:tc>
          <w:tcPr>
            <w:tcW w:w="2069" w:type="dxa"/>
            <w:tcBorders>
              <w:top w:val="single" w:sz="4" w:space="0" w:color="000000"/>
              <w:left w:val="single" w:sz="4" w:space="0" w:color="000000"/>
              <w:bottom w:val="single" w:sz="4" w:space="0" w:color="000000"/>
              <w:right w:val="single" w:sz="4" w:space="0" w:color="000000"/>
            </w:tcBorders>
          </w:tcPr>
          <w:p w14:paraId="1960B476"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452" w:type="dxa"/>
            <w:tcBorders>
              <w:top w:val="single" w:sz="4" w:space="0" w:color="000000"/>
              <w:left w:val="single" w:sz="4" w:space="0" w:color="000000"/>
              <w:bottom w:val="single" w:sz="4" w:space="0" w:color="000000"/>
              <w:right w:val="single" w:sz="4" w:space="0" w:color="000000"/>
            </w:tcBorders>
          </w:tcPr>
          <w:p w14:paraId="2DF7E271" w14:textId="77777777" w:rsidR="007F6BD9" w:rsidRPr="008A744B" w:rsidRDefault="007F6BD9">
            <w:pPr>
              <w:spacing w:after="0" w:line="259" w:lineRule="auto"/>
              <w:ind w:left="1" w:firstLine="0"/>
              <w:jc w:val="left"/>
              <w:rPr>
                <w:lang w:val="en-GB"/>
              </w:rPr>
            </w:pPr>
            <w:r w:rsidRPr="008A744B">
              <w:rPr>
                <w:lang w:val="en-GB"/>
              </w:rPr>
              <w:t xml:space="preserve"> </w:t>
            </w:r>
          </w:p>
        </w:tc>
      </w:tr>
    </w:tbl>
    <w:p w14:paraId="7BEF527A" w14:textId="2A442139" w:rsidR="00E23FF8" w:rsidRPr="008A744B" w:rsidRDefault="0030116A" w:rsidP="00E23FF8">
      <w:pPr>
        <w:spacing w:after="0" w:line="259" w:lineRule="auto"/>
        <w:ind w:left="-1440" w:right="10482" w:firstLine="0"/>
        <w:jc w:val="left"/>
        <w:rPr>
          <w:lang w:val="en-GB"/>
        </w:rPr>
      </w:pPr>
      <w:r w:rsidRPr="008A744B">
        <w:rPr>
          <w:noProof/>
          <w:lang w:val="en-GB" w:eastAsia="en-US"/>
        </w:rPr>
        <w:lastRenderedPageBreak/>
        <mc:AlternateContent>
          <mc:Choice Requires="wpg">
            <w:drawing>
              <wp:anchor distT="0" distB="0" distL="114300" distR="114300" simplePos="0" relativeHeight="251638784" behindDoc="0" locked="0" layoutInCell="1" allowOverlap="1" wp14:anchorId="48B48381" wp14:editId="1DE45AA8">
                <wp:simplePos x="0" y="0"/>
                <wp:positionH relativeFrom="page">
                  <wp:posOffset>304800</wp:posOffset>
                </wp:positionH>
                <wp:positionV relativeFrom="page">
                  <wp:posOffset>311150</wp:posOffset>
                </wp:positionV>
                <wp:extent cx="6350" cy="10069195"/>
                <wp:effectExtent l="0" t="0" r="12700" b="0"/>
                <wp:wrapTopAndBottom/>
                <wp:docPr id="70238754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09" name="Shape 6450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B8CB986" id="Group 320" o:spid="_x0000_s1026" style="position:absolute;margin-left:24pt;margin-top:24.5pt;width:.5pt;height:792.85pt;z-index:25163878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Cn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9kqIZoqUDFCSLcF&#10;ecUEABlZ7Fe+J/QjHK2m8/k7tdKc7X3YcoNk08OTD3AJKK0cLNoMFjvqwXQg/XdFb2mI52KoaJK2&#10;SLpMmr5ZkfToVebAXw3iwlXLoCFnr9SXqC7WoAgADu7hazHYCEN9nPs8oIZvhwYtDVL6GBR/8PFy&#10;MGKpKKSxfNi8JNgbKcpHIWUs2Lt6dy8dOdA4PvDpdfgPTOrIXhQ6hRFWSRqQOG1iHGyWEgHGnBQK&#10;uJ19h0B9GKnjNRwHVdc5kLbPO/lEa2fKE6oK90Hl/X8J4wDL6EdXnDeXa0SdB+zm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4a0CnUgIAAKgFAAAOAAAAAAAAAAAAAAAAAC4CAABkcnMvZTJvRG9jLnhtbFBLAQItABQA&#10;BgAIAAAAIQAPB1S73gAAAAkBAAAPAAAAAAAAAAAAAAAAAKwEAABkcnMvZG93bnJldi54bWxQSwUG&#10;AAAAAAQABADzAAAAtwUAAAAA&#10;">
                <v:shape id="Shape 6450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" path="m,l9144,r,10069068l,10069068,,e" fillcolor="black" stroked="f" strokeweight="0">
                  <v:stroke miterlimit="83231f" joinstyle="miter"/>
                  <v:path arrowok="t" textboxrect="0,0,9144,10069068"/>
                </v:shape>
                <w10:wrap type="topAndBottom" anchorx="page" anchory="page"/>
              </v:group>
            </w:pict>
          </mc:Fallback>
        </mc:AlternateContent>
      </w:r>
      <w:r w:rsidRPr="008A744B">
        <w:rPr>
          <w:noProof/>
          <w:lang w:val="en-GB" w:eastAsia="en-US"/>
        </w:rPr>
        <mc:AlternateContent>
          <mc:Choice Requires="wpg">
            <w:drawing>
              <wp:anchor distT="0" distB="0" distL="114300" distR="114300" simplePos="0" relativeHeight="251639808" behindDoc="0" locked="0" layoutInCell="1" allowOverlap="1" wp14:anchorId="5025D0F1" wp14:editId="109224DC">
                <wp:simplePos x="0" y="0"/>
                <wp:positionH relativeFrom="page">
                  <wp:posOffset>7252970</wp:posOffset>
                </wp:positionH>
                <wp:positionV relativeFrom="page">
                  <wp:posOffset>311150</wp:posOffset>
                </wp:positionV>
                <wp:extent cx="6350" cy="10069195"/>
                <wp:effectExtent l="0" t="0" r="12700" b="0"/>
                <wp:wrapSquare wrapText="bothSides"/>
                <wp:docPr id="124916208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11" name="Shape 6451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3B0952C" id="Group 317" o:spid="_x0000_s1026" style="position:absolute;margin-left:571.1pt;margin-top:24.5pt;width:.5pt;height:792.85pt;z-index:25163980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raUQ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">
                <v:shape id="Shape 6451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p>
    <w:tbl>
      <w:tblPr>
        <w:tblW w:w="9018" w:type="dxa"/>
        <w:tblInd w:w="6" w:type="dxa"/>
        <w:tblCellMar>
          <w:left w:w="101" w:type="dxa"/>
          <w:right w:w="40" w:type="dxa"/>
        </w:tblCellMar>
        <w:tblLook w:val="04A0" w:firstRow="1" w:lastRow="0" w:firstColumn="1" w:lastColumn="0" w:noHBand="0" w:noVBand="1"/>
      </w:tblPr>
      <w:tblGrid>
        <w:gridCol w:w="2449"/>
        <w:gridCol w:w="2117"/>
        <w:gridCol w:w="2069"/>
        <w:gridCol w:w="2383"/>
      </w:tblGrid>
      <w:tr w:rsidR="00E23FF8" w:rsidRPr="008A744B" w14:paraId="6749F892" w14:textId="77777777" w:rsidTr="00E23FF8">
        <w:trPr>
          <w:trHeight w:val="648"/>
        </w:trPr>
        <w:tc>
          <w:tcPr>
            <w:tcW w:w="2450" w:type="dxa"/>
            <w:tcBorders>
              <w:top w:val="single" w:sz="4" w:space="0" w:color="000000"/>
              <w:left w:val="single" w:sz="4" w:space="0" w:color="000000"/>
              <w:bottom w:val="single" w:sz="4" w:space="0" w:color="000000"/>
              <w:right w:val="single" w:sz="4" w:space="0" w:color="000000"/>
            </w:tcBorders>
          </w:tcPr>
          <w:p w14:paraId="273BFF7E" w14:textId="77777777" w:rsidR="00E23FF8" w:rsidRPr="008A744B" w:rsidRDefault="00E23FF8" w:rsidP="00E23FF8">
            <w:pPr>
              <w:spacing w:after="0" w:line="240" w:lineRule="auto"/>
              <w:ind w:left="0" w:firstLine="0"/>
              <w:jc w:val="left"/>
              <w:rPr>
                <w:lang w:val="en-GB"/>
              </w:rPr>
            </w:pPr>
            <w:r w:rsidRPr="008A744B">
              <w:rPr>
                <w:b/>
                <w:lang w:val="en-GB"/>
              </w:rPr>
              <w:t xml:space="preserve">Duplex scanning </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43C55146" w14:textId="77777777" w:rsidR="00E23FF8" w:rsidRPr="008A744B" w:rsidRDefault="00E23FF8" w:rsidP="00E23FF8">
            <w:pPr>
              <w:spacing w:after="0" w:line="240" w:lineRule="auto"/>
              <w:ind w:left="1" w:firstLine="0"/>
              <w:jc w:val="left"/>
              <w:rPr>
                <w:lang w:val="en-GB"/>
              </w:rPr>
            </w:pPr>
            <w:r w:rsidRPr="008A744B">
              <w:rPr>
                <w:lang w:val="en-GB"/>
              </w:rPr>
              <w:t xml:space="preserve">Yes </w:t>
            </w:r>
          </w:p>
        </w:tc>
        <w:tc>
          <w:tcPr>
            <w:tcW w:w="2069" w:type="dxa"/>
            <w:tcBorders>
              <w:top w:val="single" w:sz="4" w:space="0" w:color="000000"/>
              <w:left w:val="single" w:sz="4" w:space="0" w:color="000000"/>
              <w:bottom w:val="single" w:sz="4" w:space="0" w:color="000000"/>
              <w:right w:val="single" w:sz="4" w:space="0" w:color="000000"/>
            </w:tcBorders>
          </w:tcPr>
          <w:p w14:paraId="03CBD5BB"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DD31E9B"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0BFCF527" w14:textId="77777777" w:rsidTr="00E23FF8">
        <w:trPr>
          <w:trHeight w:val="329"/>
        </w:trPr>
        <w:tc>
          <w:tcPr>
            <w:tcW w:w="2450" w:type="dxa"/>
            <w:tcBorders>
              <w:top w:val="single" w:sz="4" w:space="0" w:color="000000"/>
              <w:left w:val="single" w:sz="4" w:space="0" w:color="000000"/>
              <w:bottom w:val="single" w:sz="4" w:space="0" w:color="000000"/>
              <w:right w:val="single" w:sz="4" w:space="0" w:color="000000"/>
            </w:tcBorders>
          </w:tcPr>
          <w:p w14:paraId="1BD1F832" w14:textId="77777777" w:rsidR="00E23FF8" w:rsidRPr="008A744B" w:rsidRDefault="00E23FF8" w:rsidP="00E23FF8">
            <w:pPr>
              <w:spacing w:after="0" w:line="240" w:lineRule="auto"/>
              <w:ind w:left="0" w:firstLine="0"/>
              <w:jc w:val="left"/>
              <w:rPr>
                <w:lang w:val="en-GB"/>
              </w:rPr>
            </w:pPr>
            <w:r w:rsidRPr="008A744B">
              <w:rPr>
                <w:b/>
                <w:lang w:val="en-GB"/>
              </w:rPr>
              <w:t>Colour scanning</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612B5301" w14:textId="77777777" w:rsidR="00E23FF8" w:rsidRPr="008A744B" w:rsidRDefault="00E23FF8" w:rsidP="00E23FF8">
            <w:pPr>
              <w:spacing w:after="0" w:line="240" w:lineRule="auto"/>
              <w:ind w:left="1" w:firstLine="0"/>
              <w:jc w:val="left"/>
              <w:rPr>
                <w:lang w:val="en-GB"/>
              </w:rPr>
            </w:pPr>
            <w:r w:rsidRPr="008A744B">
              <w:rPr>
                <w:lang w:val="en-GB"/>
              </w:rPr>
              <w:t xml:space="preserve">Yes </w:t>
            </w:r>
          </w:p>
        </w:tc>
        <w:tc>
          <w:tcPr>
            <w:tcW w:w="2069" w:type="dxa"/>
            <w:tcBorders>
              <w:top w:val="single" w:sz="4" w:space="0" w:color="000000"/>
              <w:left w:val="single" w:sz="4" w:space="0" w:color="000000"/>
              <w:bottom w:val="single" w:sz="4" w:space="0" w:color="000000"/>
              <w:right w:val="single" w:sz="4" w:space="0" w:color="000000"/>
            </w:tcBorders>
          </w:tcPr>
          <w:p w14:paraId="561C3A15"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13ED26FA"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7DCA7DAF" w14:textId="77777777" w:rsidTr="00E23FF8">
        <w:trPr>
          <w:trHeight w:val="650"/>
        </w:trPr>
        <w:tc>
          <w:tcPr>
            <w:tcW w:w="2450" w:type="dxa"/>
            <w:tcBorders>
              <w:top w:val="single" w:sz="4" w:space="0" w:color="000000"/>
              <w:left w:val="single" w:sz="4" w:space="0" w:color="000000"/>
              <w:bottom w:val="single" w:sz="4" w:space="0" w:color="000000"/>
              <w:right w:val="single" w:sz="4" w:space="0" w:color="000000"/>
            </w:tcBorders>
          </w:tcPr>
          <w:p w14:paraId="025592B8" w14:textId="77777777" w:rsidR="00E23FF8" w:rsidRPr="008A744B" w:rsidRDefault="00E23FF8" w:rsidP="00E23FF8">
            <w:pPr>
              <w:spacing w:after="0" w:line="240" w:lineRule="auto"/>
              <w:ind w:left="0" w:firstLine="0"/>
              <w:rPr>
                <w:lang w:val="en-GB"/>
              </w:rPr>
            </w:pPr>
            <w:r w:rsidRPr="008A744B">
              <w:rPr>
                <w:b/>
                <w:lang w:val="en-GB"/>
              </w:rPr>
              <w:t>Scan speed</w:t>
            </w:r>
            <w:r w:rsidRPr="008A744B">
              <w:rPr>
                <w:lang w:val="en-GB"/>
              </w:rPr>
              <w:t xml:space="preserve"> </w:t>
            </w:r>
          </w:p>
          <w:p w14:paraId="27EA3D24" w14:textId="77777777" w:rsidR="00E23FF8" w:rsidRPr="008A744B" w:rsidRDefault="00E23FF8" w:rsidP="00E23FF8">
            <w:pPr>
              <w:spacing w:after="0" w:line="240" w:lineRule="auto"/>
              <w:ind w:left="0" w:firstLine="0"/>
              <w:jc w:val="left"/>
              <w:rPr>
                <w:lang w:val="en-GB"/>
              </w:rPr>
            </w:pPr>
            <w:r w:rsidRPr="008A744B">
              <w:rPr>
                <w:b/>
                <w:lang w:val="en-GB"/>
              </w:rPr>
              <w:t>(black and white)</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60384C92" w14:textId="77777777" w:rsidR="00E23FF8" w:rsidRPr="008A744B" w:rsidRDefault="00E23FF8" w:rsidP="00E23FF8">
            <w:pPr>
              <w:spacing w:after="0" w:line="240" w:lineRule="auto"/>
              <w:ind w:left="1" w:firstLine="0"/>
              <w:jc w:val="left"/>
              <w:rPr>
                <w:lang w:val="en-GB"/>
              </w:rPr>
            </w:pPr>
            <w:r w:rsidRPr="008A744B">
              <w:rPr>
                <w:lang w:val="en-GB"/>
              </w:rPr>
              <w:t xml:space="preserve">≥ 23 ppm   </w:t>
            </w:r>
          </w:p>
        </w:tc>
        <w:tc>
          <w:tcPr>
            <w:tcW w:w="2069" w:type="dxa"/>
            <w:tcBorders>
              <w:top w:val="single" w:sz="4" w:space="0" w:color="000000"/>
              <w:left w:val="single" w:sz="4" w:space="0" w:color="000000"/>
              <w:bottom w:val="single" w:sz="4" w:space="0" w:color="000000"/>
              <w:right w:val="single" w:sz="4" w:space="0" w:color="000000"/>
            </w:tcBorders>
          </w:tcPr>
          <w:p w14:paraId="6ADE5A3F"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F392197"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38918CF5" w14:textId="77777777" w:rsidTr="00E23FF8">
        <w:trPr>
          <w:trHeight w:val="329"/>
        </w:trPr>
        <w:tc>
          <w:tcPr>
            <w:tcW w:w="2450" w:type="dxa"/>
            <w:tcBorders>
              <w:top w:val="single" w:sz="4" w:space="0" w:color="000000"/>
              <w:left w:val="single" w:sz="4" w:space="0" w:color="000000"/>
              <w:bottom w:val="single" w:sz="4" w:space="0" w:color="000000"/>
              <w:right w:val="single" w:sz="4" w:space="0" w:color="000000"/>
            </w:tcBorders>
          </w:tcPr>
          <w:p w14:paraId="5C44AF10" w14:textId="77777777" w:rsidR="00E23FF8" w:rsidRPr="008A744B" w:rsidRDefault="00E23FF8" w:rsidP="00E23FF8">
            <w:pPr>
              <w:spacing w:after="0" w:line="240" w:lineRule="auto"/>
              <w:ind w:left="0" w:firstLine="0"/>
              <w:jc w:val="left"/>
              <w:rPr>
                <w:lang w:val="en-GB"/>
              </w:rPr>
            </w:pPr>
            <w:r w:rsidRPr="008A744B">
              <w:rPr>
                <w:b/>
                <w:lang w:val="en-GB"/>
              </w:rPr>
              <w:t>ADF capacity</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51FCE8D4" w14:textId="77777777" w:rsidR="00E23FF8" w:rsidRPr="008A744B" w:rsidRDefault="00E23FF8" w:rsidP="00E23FF8">
            <w:pPr>
              <w:spacing w:after="0" w:line="240" w:lineRule="auto"/>
              <w:ind w:left="1" w:firstLine="0"/>
              <w:jc w:val="left"/>
              <w:rPr>
                <w:lang w:val="en-GB"/>
              </w:rPr>
            </w:pPr>
            <w:r w:rsidRPr="008A744B">
              <w:rPr>
                <w:lang w:val="en-GB"/>
              </w:rPr>
              <w:t xml:space="preserve">≥ 50 sheets </w:t>
            </w:r>
          </w:p>
        </w:tc>
        <w:tc>
          <w:tcPr>
            <w:tcW w:w="2069" w:type="dxa"/>
            <w:tcBorders>
              <w:top w:val="single" w:sz="4" w:space="0" w:color="000000"/>
              <w:left w:val="single" w:sz="4" w:space="0" w:color="000000"/>
              <w:bottom w:val="single" w:sz="4" w:space="0" w:color="000000"/>
              <w:right w:val="single" w:sz="4" w:space="0" w:color="000000"/>
            </w:tcBorders>
          </w:tcPr>
          <w:p w14:paraId="6E7CFC0F"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BDEACA1"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38A71E97" w14:textId="77777777" w:rsidTr="00E23FF8">
        <w:trPr>
          <w:trHeight w:val="329"/>
        </w:trPr>
        <w:tc>
          <w:tcPr>
            <w:tcW w:w="2450" w:type="dxa"/>
            <w:tcBorders>
              <w:top w:val="single" w:sz="4" w:space="0" w:color="000000"/>
              <w:left w:val="single" w:sz="4" w:space="0" w:color="000000"/>
              <w:bottom w:val="single" w:sz="4" w:space="0" w:color="000000"/>
              <w:right w:val="single" w:sz="4" w:space="0" w:color="000000"/>
            </w:tcBorders>
          </w:tcPr>
          <w:p w14:paraId="42D95F22" w14:textId="77777777" w:rsidR="00E23FF8" w:rsidRPr="008A744B" w:rsidRDefault="00E23FF8" w:rsidP="00E23FF8">
            <w:pPr>
              <w:spacing w:after="0" w:line="240" w:lineRule="auto"/>
              <w:ind w:left="0" w:firstLine="0"/>
              <w:jc w:val="left"/>
              <w:rPr>
                <w:lang w:val="en-GB"/>
              </w:rPr>
            </w:pPr>
            <w:r w:rsidRPr="008A744B">
              <w:rPr>
                <w:b/>
                <w:lang w:val="en-GB"/>
              </w:rPr>
              <w:t>Connecting</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282363CF" w14:textId="77777777" w:rsidR="00E23FF8" w:rsidRPr="008A744B" w:rsidRDefault="00E23FF8" w:rsidP="00E23FF8">
            <w:pPr>
              <w:spacing w:after="0" w:line="240" w:lineRule="auto"/>
              <w:ind w:left="1" w:firstLine="0"/>
              <w:jc w:val="left"/>
              <w:rPr>
                <w:lang w:val="en-GB"/>
              </w:rPr>
            </w:pPr>
            <w:r w:rsidRPr="008A744B">
              <w:rPr>
                <w:lang w:val="en-GB"/>
              </w:rPr>
              <w:t xml:space="preserve">USB 2.0. </w:t>
            </w:r>
          </w:p>
        </w:tc>
        <w:tc>
          <w:tcPr>
            <w:tcW w:w="2069" w:type="dxa"/>
            <w:tcBorders>
              <w:top w:val="single" w:sz="4" w:space="0" w:color="000000"/>
              <w:left w:val="single" w:sz="4" w:space="0" w:color="000000"/>
              <w:bottom w:val="single" w:sz="4" w:space="0" w:color="000000"/>
              <w:right w:val="single" w:sz="4" w:space="0" w:color="000000"/>
            </w:tcBorders>
          </w:tcPr>
          <w:p w14:paraId="70B8C879"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BEFC6B6"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7F1B8949" w14:textId="77777777" w:rsidTr="00E23FF8">
        <w:trPr>
          <w:trHeight w:val="329"/>
        </w:trPr>
        <w:tc>
          <w:tcPr>
            <w:tcW w:w="2450" w:type="dxa"/>
            <w:tcBorders>
              <w:top w:val="single" w:sz="4" w:space="0" w:color="000000"/>
              <w:left w:val="single" w:sz="4" w:space="0" w:color="000000"/>
              <w:bottom w:val="single" w:sz="4" w:space="0" w:color="000000"/>
              <w:right w:val="single" w:sz="4" w:space="0" w:color="000000"/>
            </w:tcBorders>
          </w:tcPr>
          <w:p w14:paraId="7E4D6509" w14:textId="77777777" w:rsidR="00E23FF8" w:rsidRPr="008A744B" w:rsidRDefault="00E23FF8" w:rsidP="00E23FF8">
            <w:pPr>
              <w:spacing w:after="0" w:line="240" w:lineRule="auto"/>
              <w:ind w:left="0" w:firstLine="0"/>
              <w:jc w:val="left"/>
              <w:rPr>
                <w:lang w:val="en-GB"/>
              </w:rPr>
            </w:pPr>
            <w:r w:rsidRPr="008A744B">
              <w:rPr>
                <w:b/>
                <w:lang w:val="en-GB"/>
              </w:rPr>
              <w:t>Input voltage</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7A2A16D5" w14:textId="77777777" w:rsidR="00E23FF8" w:rsidRPr="008A744B" w:rsidRDefault="00E23FF8" w:rsidP="00E23FF8">
            <w:pPr>
              <w:spacing w:after="0" w:line="240" w:lineRule="auto"/>
              <w:ind w:left="1" w:firstLine="0"/>
              <w:jc w:val="left"/>
              <w:rPr>
                <w:lang w:val="en-GB"/>
              </w:rPr>
            </w:pPr>
            <w:r w:rsidRPr="008A744B">
              <w:rPr>
                <w:lang w:val="en-GB"/>
              </w:rPr>
              <w:t xml:space="preserve">100-240 V </w:t>
            </w:r>
          </w:p>
        </w:tc>
        <w:tc>
          <w:tcPr>
            <w:tcW w:w="2069" w:type="dxa"/>
            <w:tcBorders>
              <w:top w:val="single" w:sz="4" w:space="0" w:color="000000"/>
              <w:left w:val="single" w:sz="4" w:space="0" w:color="000000"/>
              <w:bottom w:val="single" w:sz="4" w:space="0" w:color="000000"/>
              <w:right w:val="single" w:sz="4" w:space="0" w:color="000000"/>
            </w:tcBorders>
          </w:tcPr>
          <w:p w14:paraId="3BBAE04A"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B3B5AEA"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38A39F99" w14:textId="77777777" w:rsidTr="00E23FF8">
        <w:trPr>
          <w:trHeight w:val="968"/>
        </w:trPr>
        <w:tc>
          <w:tcPr>
            <w:tcW w:w="2450" w:type="dxa"/>
            <w:tcBorders>
              <w:top w:val="single" w:sz="4" w:space="0" w:color="000000"/>
              <w:left w:val="single" w:sz="4" w:space="0" w:color="000000"/>
              <w:bottom w:val="single" w:sz="4" w:space="0" w:color="000000"/>
              <w:right w:val="single" w:sz="4" w:space="0" w:color="000000"/>
            </w:tcBorders>
          </w:tcPr>
          <w:p w14:paraId="5E6EC442" w14:textId="77777777" w:rsidR="00E23FF8" w:rsidRPr="008A744B" w:rsidRDefault="00E23FF8" w:rsidP="00E23FF8">
            <w:pPr>
              <w:spacing w:after="0" w:line="240" w:lineRule="auto"/>
              <w:ind w:left="0" w:firstLine="0"/>
              <w:jc w:val="left"/>
              <w:rPr>
                <w:lang w:val="en-GB"/>
              </w:rPr>
            </w:pPr>
            <w:r w:rsidRPr="008A744B">
              <w:rPr>
                <w:b/>
                <w:lang w:val="en-GB"/>
              </w:rPr>
              <w:t>Recommended daily scanning volume</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5A6BF2DD" w14:textId="77777777" w:rsidR="00E23FF8" w:rsidRPr="008A744B" w:rsidRDefault="00E23FF8" w:rsidP="00E23FF8">
            <w:pPr>
              <w:spacing w:after="0" w:line="240" w:lineRule="auto"/>
              <w:ind w:left="1" w:firstLine="0"/>
              <w:jc w:val="left"/>
              <w:rPr>
                <w:lang w:val="en-GB"/>
              </w:rPr>
            </w:pPr>
            <w:r w:rsidRPr="008A744B">
              <w:rPr>
                <w:lang w:val="en-GB"/>
              </w:rPr>
              <w:t xml:space="preserve">≥ 1,000 documents </w:t>
            </w:r>
          </w:p>
        </w:tc>
        <w:tc>
          <w:tcPr>
            <w:tcW w:w="2069" w:type="dxa"/>
            <w:tcBorders>
              <w:top w:val="single" w:sz="4" w:space="0" w:color="000000"/>
              <w:left w:val="single" w:sz="4" w:space="0" w:color="000000"/>
              <w:bottom w:val="single" w:sz="4" w:space="0" w:color="000000"/>
              <w:right w:val="single" w:sz="4" w:space="0" w:color="000000"/>
            </w:tcBorders>
          </w:tcPr>
          <w:p w14:paraId="7A50EEC9"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DE58172"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4C606ED5" w14:textId="77777777" w:rsidTr="00E23FF8">
        <w:trPr>
          <w:trHeight w:val="650"/>
        </w:trPr>
        <w:tc>
          <w:tcPr>
            <w:tcW w:w="2450" w:type="dxa"/>
            <w:tcBorders>
              <w:top w:val="single" w:sz="4" w:space="0" w:color="000000"/>
              <w:left w:val="single" w:sz="4" w:space="0" w:color="000000"/>
              <w:bottom w:val="single" w:sz="4" w:space="0" w:color="000000"/>
              <w:right w:val="single" w:sz="4" w:space="0" w:color="000000"/>
            </w:tcBorders>
          </w:tcPr>
          <w:p w14:paraId="782E785C" w14:textId="77777777" w:rsidR="00E23FF8" w:rsidRPr="008A744B" w:rsidRDefault="00E23FF8" w:rsidP="00E23FF8">
            <w:pPr>
              <w:spacing w:after="0" w:line="240" w:lineRule="auto"/>
              <w:ind w:left="0" w:firstLine="0"/>
              <w:jc w:val="left"/>
              <w:rPr>
                <w:lang w:val="en-GB"/>
              </w:rPr>
            </w:pPr>
            <w:r w:rsidRPr="008A744B">
              <w:rPr>
                <w:b/>
                <w:lang w:val="en-GB"/>
              </w:rPr>
              <w:t>Certificate/label</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29CC6213" w14:textId="77777777" w:rsidR="00E23FF8" w:rsidRPr="008A744B" w:rsidRDefault="00E23FF8" w:rsidP="00E23FF8">
            <w:pPr>
              <w:spacing w:after="0" w:line="240" w:lineRule="auto"/>
              <w:ind w:left="1" w:firstLine="0"/>
              <w:jc w:val="left"/>
              <w:rPr>
                <w:lang w:val="en-GB"/>
              </w:rPr>
            </w:pPr>
            <w:r w:rsidRPr="008A744B">
              <w:rPr>
                <w:lang w:val="en-GB"/>
              </w:rPr>
              <w:t xml:space="preserve">Energy Star or appropriate </w:t>
            </w:r>
          </w:p>
        </w:tc>
        <w:tc>
          <w:tcPr>
            <w:tcW w:w="2069" w:type="dxa"/>
            <w:tcBorders>
              <w:top w:val="single" w:sz="4" w:space="0" w:color="000000"/>
              <w:left w:val="single" w:sz="4" w:space="0" w:color="000000"/>
              <w:bottom w:val="single" w:sz="4" w:space="0" w:color="000000"/>
              <w:right w:val="single" w:sz="4" w:space="0" w:color="000000"/>
            </w:tcBorders>
          </w:tcPr>
          <w:p w14:paraId="20DB4819"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1769AEB7"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57D039C2" w14:textId="77777777" w:rsidTr="00E23FF8">
        <w:trPr>
          <w:trHeight w:val="471"/>
        </w:trPr>
        <w:tc>
          <w:tcPr>
            <w:tcW w:w="24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A88BEBE" w14:textId="77777777" w:rsidR="00E23FF8" w:rsidRPr="008A744B" w:rsidRDefault="00E23FF8" w:rsidP="00E23FF8">
            <w:pPr>
              <w:spacing w:after="0" w:line="240" w:lineRule="auto"/>
              <w:ind w:left="0" w:firstLine="0"/>
              <w:jc w:val="left"/>
              <w:rPr>
                <w:lang w:val="en-GB"/>
              </w:rPr>
            </w:pPr>
            <w:r w:rsidRPr="008A744B">
              <w:rPr>
                <w:b/>
                <w:lang w:val="en-GB"/>
              </w:rPr>
              <w:t xml:space="preserve">Number </w:t>
            </w:r>
            <w:r w:rsidRPr="008A744B">
              <w:rPr>
                <w:lang w:val="en-GB"/>
              </w:rPr>
              <w:t xml:space="preserve">  </w:t>
            </w:r>
          </w:p>
        </w:tc>
        <w:tc>
          <w:tcPr>
            <w:tcW w:w="4186"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331D54B4" w14:textId="44B337DE" w:rsidR="00E23FF8" w:rsidRPr="008A744B" w:rsidRDefault="00E23FF8" w:rsidP="00E23FF8">
            <w:pPr>
              <w:spacing w:after="0" w:line="240" w:lineRule="auto"/>
              <w:ind w:left="1" w:firstLine="0"/>
              <w:jc w:val="left"/>
              <w:rPr>
                <w:lang w:val="en-GB"/>
              </w:rPr>
            </w:pPr>
            <w:r w:rsidRPr="008A744B">
              <w:rPr>
                <w:b/>
                <w:lang w:val="en-GB"/>
              </w:rPr>
              <w:t>Name of equipment</w:t>
            </w: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7475D3A" w14:textId="77777777" w:rsidR="00E23FF8" w:rsidRPr="008A744B" w:rsidRDefault="00E23FF8" w:rsidP="00E23FF8">
            <w:pPr>
              <w:spacing w:after="0" w:line="240" w:lineRule="auto"/>
              <w:ind w:left="1" w:firstLine="0"/>
              <w:jc w:val="left"/>
              <w:rPr>
                <w:lang w:val="en-GB"/>
              </w:rPr>
            </w:pPr>
            <w:r w:rsidRPr="008A744B">
              <w:rPr>
                <w:b/>
                <w:lang w:val="en-GB"/>
              </w:rPr>
              <w:t>Quantity</w:t>
            </w:r>
            <w:r w:rsidRPr="008A744B">
              <w:rPr>
                <w:lang w:val="en-GB"/>
              </w:rPr>
              <w:t xml:space="preserve"> </w:t>
            </w:r>
          </w:p>
        </w:tc>
      </w:tr>
      <w:tr w:rsidR="00E23FF8" w:rsidRPr="008A744B" w14:paraId="24CD895E" w14:textId="77777777" w:rsidTr="00E23FF8">
        <w:trPr>
          <w:trHeight w:val="345"/>
        </w:trPr>
        <w:tc>
          <w:tcPr>
            <w:tcW w:w="24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A44B073" w14:textId="77777777" w:rsidR="00E23FF8" w:rsidRPr="008A744B" w:rsidRDefault="00E23FF8" w:rsidP="00E23FF8">
            <w:pPr>
              <w:spacing w:after="0" w:line="240" w:lineRule="auto"/>
              <w:ind w:left="0" w:firstLine="0"/>
              <w:jc w:val="left"/>
              <w:rPr>
                <w:lang w:val="en-GB"/>
              </w:rPr>
            </w:pPr>
            <w:r w:rsidRPr="008A744B">
              <w:rPr>
                <w:b/>
                <w:lang w:val="en-GB"/>
              </w:rPr>
              <w:t>2.</w:t>
            </w:r>
            <w:r w:rsidRPr="008A744B">
              <w:rPr>
                <w:lang w:val="en-GB"/>
              </w:rPr>
              <w:t xml:space="preserve"> </w:t>
            </w:r>
          </w:p>
        </w:tc>
        <w:tc>
          <w:tcPr>
            <w:tcW w:w="4186"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64CE9062" w14:textId="4A6E5878" w:rsidR="00E23FF8" w:rsidRPr="008A744B" w:rsidRDefault="00E23FF8" w:rsidP="00E23FF8">
            <w:pPr>
              <w:spacing w:after="0" w:line="240" w:lineRule="auto"/>
              <w:ind w:left="1" w:firstLine="0"/>
              <w:jc w:val="left"/>
              <w:rPr>
                <w:lang w:val="en-GB"/>
              </w:rPr>
            </w:pPr>
            <w:r w:rsidRPr="008A744B">
              <w:rPr>
                <w:b/>
                <w:lang w:val="en-GB"/>
              </w:rPr>
              <w:t>Printer</w:t>
            </w: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385F324" w14:textId="77777777" w:rsidR="00E23FF8" w:rsidRPr="008A744B" w:rsidRDefault="00E23FF8" w:rsidP="00E23FF8">
            <w:pPr>
              <w:spacing w:after="0" w:line="240" w:lineRule="auto"/>
              <w:ind w:left="1" w:firstLine="0"/>
              <w:jc w:val="left"/>
              <w:rPr>
                <w:lang w:val="en-GB"/>
              </w:rPr>
            </w:pPr>
            <w:r w:rsidRPr="008A744B">
              <w:rPr>
                <w:b/>
                <w:lang w:val="en-GB"/>
              </w:rPr>
              <w:t>15 pieces</w:t>
            </w:r>
            <w:r w:rsidRPr="008A744B">
              <w:rPr>
                <w:lang w:val="en-GB"/>
              </w:rPr>
              <w:t xml:space="preserve"> </w:t>
            </w:r>
          </w:p>
        </w:tc>
      </w:tr>
      <w:tr w:rsidR="00E23FF8" w:rsidRPr="008A744B" w14:paraId="48C9C366" w14:textId="77777777" w:rsidTr="00E23FF8">
        <w:trPr>
          <w:trHeight w:val="650"/>
        </w:trPr>
        <w:tc>
          <w:tcPr>
            <w:tcW w:w="4567" w:type="dxa"/>
            <w:gridSpan w:val="2"/>
            <w:tcBorders>
              <w:top w:val="single" w:sz="4" w:space="0" w:color="000000"/>
              <w:left w:val="single" w:sz="4" w:space="0" w:color="000000"/>
              <w:bottom w:val="single" w:sz="4" w:space="0" w:color="000000"/>
              <w:right w:val="single" w:sz="4" w:space="0" w:color="000000"/>
            </w:tcBorders>
          </w:tcPr>
          <w:p w14:paraId="7C1B9417" w14:textId="77777777" w:rsidR="00E23FF8" w:rsidRPr="008A744B" w:rsidRDefault="00E23FF8" w:rsidP="00E23FF8">
            <w:pPr>
              <w:spacing w:after="0" w:line="240" w:lineRule="auto"/>
              <w:ind w:left="0" w:firstLine="0"/>
              <w:jc w:val="left"/>
              <w:rPr>
                <w:lang w:val="en-GB"/>
              </w:rPr>
            </w:pPr>
            <w:r w:rsidRPr="008A744B">
              <w:rPr>
                <w:b/>
                <w:lang w:val="en-GB"/>
              </w:rPr>
              <w:t xml:space="preserve">OFFERED MODEL/MARK </w:t>
            </w:r>
            <w:r w:rsidRPr="008A744B">
              <w:rPr>
                <w:lang w:val="en-GB"/>
              </w:rPr>
              <w:t xml:space="preserve"> </w:t>
            </w:r>
          </w:p>
          <w:p w14:paraId="490D385B" w14:textId="77777777" w:rsidR="00E23FF8" w:rsidRPr="008A744B" w:rsidRDefault="00E23FF8" w:rsidP="00E23FF8">
            <w:pPr>
              <w:spacing w:after="0" w:line="240" w:lineRule="auto"/>
              <w:ind w:left="0" w:firstLine="0"/>
              <w:jc w:val="left"/>
              <w:rPr>
                <w:lang w:val="en-GB"/>
              </w:rPr>
            </w:pPr>
            <w:r w:rsidRPr="008A744B">
              <w:rPr>
                <w:b/>
                <w:lang w:val="en-GB"/>
              </w:rPr>
              <w:t>PRINTER</w:t>
            </w:r>
            <w:r w:rsidRPr="008A744B">
              <w:rPr>
                <w:lang w:val="en-GB"/>
              </w:rPr>
              <w:t xml:space="preserve"> </w:t>
            </w:r>
          </w:p>
        </w:tc>
        <w:tc>
          <w:tcPr>
            <w:tcW w:w="4451" w:type="dxa"/>
            <w:gridSpan w:val="2"/>
            <w:tcBorders>
              <w:top w:val="single" w:sz="4" w:space="0" w:color="000000"/>
              <w:left w:val="single" w:sz="4" w:space="0" w:color="000000"/>
              <w:bottom w:val="single" w:sz="4" w:space="0" w:color="000000"/>
              <w:right w:val="single" w:sz="4" w:space="0" w:color="000000"/>
            </w:tcBorders>
          </w:tcPr>
          <w:p w14:paraId="1B37DA98" w14:textId="77777777" w:rsidR="00E23FF8" w:rsidRPr="008A744B" w:rsidRDefault="00E23FF8" w:rsidP="00E23FF8">
            <w:pPr>
              <w:spacing w:after="0" w:line="240" w:lineRule="auto"/>
              <w:ind w:left="1" w:firstLine="0"/>
              <w:jc w:val="left"/>
              <w:rPr>
                <w:lang w:val="en-GB"/>
              </w:rPr>
            </w:pPr>
            <w:r w:rsidRPr="008A744B">
              <w:rPr>
                <w:lang w:val="en-GB"/>
              </w:rPr>
              <w:t xml:space="preserve"> </w:t>
            </w:r>
            <w:r w:rsidRPr="008A744B">
              <w:rPr>
                <w:b/>
                <w:lang w:val="en-GB"/>
              </w:rPr>
              <w:t xml:space="preserve"> </w:t>
            </w:r>
            <w:r w:rsidRPr="008A744B">
              <w:rPr>
                <w:lang w:val="en-GB"/>
              </w:rPr>
              <w:t xml:space="preserve"> </w:t>
            </w:r>
            <w:r w:rsidRPr="008A744B">
              <w:rPr>
                <w:b/>
                <w:lang w:val="en-GB"/>
              </w:rPr>
              <w:tab/>
            </w:r>
          </w:p>
        </w:tc>
      </w:tr>
      <w:tr w:rsidR="00E23FF8" w:rsidRPr="008A744B" w14:paraId="1EE8BE73" w14:textId="77777777" w:rsidTr="00E23FF8">
        <w:trPr>
          <w:trHeight w:val="2561"/>
        </w:trPr>
        <w:tc>
          <w:tcPr>
            <w:tcW w:w="24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F59F326" w14:textId="77777777" w:rsidR="00E23FF8" w:rsidRPr="008A744B" w:rsidRDefault="00E23FF8" w:rsidP="00E23FF8">
            <w:pPr>
              <w:spacing w:after="0" w:line="240" w:lineRule="auto"/>
              <w:ind w:left="0" w:firstLine="0"/>
              <w:jc w:val="left"/>
              <w:rPr>
                <w:lang w:val="en-GB"/>
              </w:rPr>
            </w:pPr>
            <w:r w:rsidRPr="008A744B">
              <w:rPr>
                <w:lang w:val="en-GB"/>
              </w:rPr>
              <w:t xml:space="preserve"> </w:t>
            </w:r>
            <w:r w:rsidRPr="008A744B">
              <w:rPr>
                <w:b/>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8D1E381" w14:textId="77777777" w:rsidR="00E23FF8" w:rsidRPr="008A744B" w:rsidRDefault="00E23FF8" w:rsidP="00E23FF8">
            <w:pPr>
              <w:spacing w:after="0" w:line="240" w:lineRule="auto"/>
              <w:ind w:left="1" w:firstLine="0"/>
              <w:jc w:val="left"/>
              <w:rPr>
                <w:lang w:val="en-GB"/>
              </w:rPr>
            </w:pPr>
            <w:r w:rsidRPr="008A744B">
              <w:rPr>
                <w:b/>
                <w:lang w:val="en-GB"/>
              </w:rPr>
              <w:t>Minimum required characteristics</w:t>
            </w:r>
            <w:r w:rsidRPr="008A744B">
              <w:rPr>
                <w:lang w:val="en-GB"/>
              </w:rPr>
              <w:t xml:space="preserve"> </w:t>
            </w:r>
          </w:p>
        </w:tc>
        <w:tc>
          <w:tcPr>
            <w:tcW w:w="2069"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7119883" w14:textId="77777777" w:rsidR="00E23FF8" w:rsidRPr="008A744B" w:rsidRDefault="00E23FF8" w:rsidP="00E23FF8">
            <w:pPr>
              <w:spacing w:after="0" w:line="240" w:lineRule="auto"/>
              <w:ind w:left="1" w:firstLine="0"/>
              <w:jc w:val="left"/>
              <w:rPr>
                <w:lang w:val="en-GB"/>
              </w:rPr>
            </w:pPr>
            <w:r w:rsidRPr="008A744B">
              <w:rPr>
                <w:b/>
                <w:lang w:val="en-GB"/>
              </w:rPr>
              <w:t>Offered characteristics</w:t>
            </w: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914D2D3" w14:textId="77777777" w:rsidR="00E23FF8" w:rsidRPr="008A744B" w:rsidRDefault="00E23FF8" w:rsidP="00E23FF8">
            <w:pPr>
              <w:spacing w:after="0" w:line="240" w:lineRule="auto"/>
              <w:ind w:left="1" w:firstLine="0"/>
              <w:jc w:val="left"/>
              <w:rPr>
                <w:lang w:val="en-GB"/>
              </w:rPr>
            </w:pPr>
            <w:r w:rsidRPr="008A744B">
              <w:rPr>
                <w:b/>
                <w:lang w:val="en-GB"/>
              </w:rPr>
              <w:t>Page number in the catalogue / technical documentation on which data on the required characteristics are found</w:t>
            </w:r>
            <w:r w:rsidRPr="008A744B">
              <w:rPr>
                <w:lang w:val="en-GB"/>
              </w:rPr>
              <w:t xml:space="preserve"> </w:t>
            </w:r>
          </w:p>
        </w:tc>
      </w:tr>
      <w:tr w:rsidR="00E23FF8" w:rsidRPr="008A744B" w14:paraId="53BE6EB4" w14:textId="77777777" w:rsidTr="00E23FF8">
        <w:trPr>
          <w:trHeight w:val="409"/>
        </w:trPr>
        <w:tc>
          <w:tcPr>
            <w:tcW w:w="2450" w:type="dxa"/>
            <w:tcBorders>
              <w:top w:val="single" w:sz="4" w:space="0" w:color="000000"/>
              <w:left w:val="single" w:sz="4" w:space="0" w:color="000000"/>
              <w:bottom w:val="single" w:sz="4" w:space="0" w:color="000000"/>
              <w:right w:val="single" w:sz="4" w:space="0" w:color="000000"/>
            </w:tcBorders>
          </w:tcPr>
          <w:p w14:paraId="61DEF46D" w14:textId="77777777" w:rsidR="00E23FF8" w:rsidRPr="008A744B" w:rsidRDefault="00E23FF8" w:rsidP="00E23FF8">
            <w:pPr>
              <w:spacing w:after="0" w:line="240" w:lineRule="auto"/>
              <w:ind w:left="0" w:firstLine="0"/>
              <w:jc w:val="left"/>
              <w:rPr>
                <w:lang w:val="en-GB"/>
              </w:rPr>
            </w:pPr>
            <w:r w:rsidRPr="008A744B">
              <w:rPr>
                <w:b/>
                <w:lang w:val="en-GB"/>
              </w:rPr>
              <w:t>Device type</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4153F1B5" w14:textId="77777777" w:rsidR="00E23FF8" w:rsidRPr="008A744B" w:rsidRDefault="00E23FF8" w:rsidP="00E23FF8">
            <w:pPr>
              <w:spacing w:after="0" w:line="240" w:lineRule="auto"/>
              <w:ind w:left="1" w:firstLine="0"/>
              <w:jc w:val="left"/>
              <w:rPr>
                <w:lang w:val="en-GB"/>
              </w:rPr>
            </w:pPr>
            <w:r w:rsidRPr="008A744B">
              <w:rPr>
                <w:lang w:val="en-GB"/>
              </w:rPr>
              <w:t xml:space="preserve">A4 laser  </w:t>
            </w:r>
          </w:p>
        </w:tc>
        <w:tc>
          <w:tcPr>
            <w:tcW w:w="2069" w:type="dxa"/>
            <w:tcBorders>
              <w:top w:val="single" w:sz="4" w:space="0" w:color="000000"/>
              <w:left w:val="single" w:sz="4" w:space="0" w:color="000000"/>
              <w:bottom w:val="single" w:sz="4" w:space="0" w:color="000000"/>
              <w:right w:val="single" w:sz="4" w:space="0" w:color="000000"/>
            </w:tcBorders>
          </w:tcPr>
          <w:p w14:paraId="4C6C8D1C"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B6E5BA3"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42B3E42F" w14:textId="77777777" w:rsidTr="00E23FF8">
        <w:trPr>
          <w:trHeight w:val="409"/>
        </w:trPr>
        <w:tc>
          <w:tcPr>
            <w:tcW w:w="2450" w:type="dxa"/>
            <w:tcBorders>
              <w:top w:val="single" w:sz="4" w:space="0" w:color="000000"/>
              <w:left w:val="single" w:sz="4" w:space="0" w:color="000000"/>
              <w:bottom w:val="single" w:sz="4" w:space="0" w:color="000000"/>
              <w:right w:val="single" w:sz="4" w:space="0" w:color="000000"/>
            </w:tcBorders>
          </w:tcPr>
          <w:p w14:paraId="4BA9DE36" w14:textId="77777777" w:rsidR="00E23FF8" w:rsidRPr="008A744B" w:rsidRDefault="00E23FF8" w:rsidP="00E23FF8">
            <w:pPr>
              <w:spacing w:after="0" w:line="240" w:lineRule="auto"/>
              <w:ind w:left="0" w:firstLine="0"/>
              <w:jc w:val="left"/>
              <w:rPr>
                <w:lang w:val="en-GB"/>
              </w:rPr>
            </w:pPr>
            <w:r w:rsidRPr="008A744B">
              <w:rPr>
                <w:b/>
                <w:lang w:val="en-GB"/>
              </w:rPr>
              <w:t>Print speed</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4EBE89E5" w14:textId="77777777" w:rsidR="00E23FF8" w:rsidRPr="008A744B" w:rsidRDefault="00E23FF8" w:rsidP="00E23FF8">
            <w:pPr>
              <w:spacing w:after="0" w:line="240" w:lineRule="auto"/>
              <w:ind w:left="1" w:firstLine="0"/>
              <w:jc w:val="left"/>
              <w:rPr>
                <w:lang w:val="en-GB"/>
              </w:rPr>
            </w:pPr>
            <w:r w:rsidRPr="008A744B">
              <w:rPr>
                <w:lang w:val="en-GB"/>
              </w:rPr>
              <w:t xml:space="preserve">≥ 24 ppm A4  </w:t>
            </w:r>
          </w:p>
        </w:tc>
        <w:tc>
          <w:tcPr>
            <w:tcW w:w="2069" w:type="dxa"/>
            <w:tcBorders>
              <w:top w:val="single" w:sz="4" w:space="0" w:color="000000"/>
              <w:left w:val="single" w:sz="4" w:space="0" w:color="000000"/>
              <w:bottom w:val="single" w:sz="4" w:space="0" w:color="000000"/>
              <w:right w:val="single" w:sz="4" w:space="0" w:color="000000"/>
            </w:tcBorders>
          </w:tcPr>
          <w:p w14:paraId="7EBCEC95" w14:textId="77777777" w:rsidR="00E23FF8" w:rsidRPr="008A744B" w:rsidRDefault="00E23FF8" w:rsidP="00E23FF8">
            <w:pPr>
              <w:spacing w:after="0" w:line="240" w:lineRule="auto"/>
              <w:ind w:left="1" w:firstLine="0"/>
              <w:jc w:val="left"/>
              <w:rPr>
                <w:lang w:val="en-GB"/>
              </w:rPr>
            </w:pPr>
            <w:r w:rsidRPr="008A744B">
              <w:rPr>
                <w:rFonts w:ascii="Calibri" w:hAnsi="Calibri" w:cs="Calibri"/>
                <w:sz w:val="22"/>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0CCFA87" w14:textId="77777777" w:rsidR="00E23FF8" w:rsidRPr="008A744B" w:rsidRDefault="00E23FF8" w:rsidP="00E23FF8">
            <w:pPr>
              <w:spacing w:after="0" w:line="240" w:lineRule="auto"/>
              <w:ind w:left="1" w:firstLine="0"/>
              <w:jc w:val="left"/>
              <w:rPr>
                <w:lang w:val="en-GB"/>
              </w:rPr>
            </w:pPr>
            <w:r w:rsidRPr="008A744B">
              <w:rPr>
                <w:rFonts w:ascii="Calibri" w:hAnsi="Calibri" w:cs="Calibri"/>
                <w:sz w:val="22"/>
                <w:lang w:val="en-GB"/>
              </w:rPr>
              <w:t xml:space="preserve"> </w:t>
            </w:r>
          </w:p>
        </w:tc>
      </w:tr>
      <w:tr w:rsidR="00E23FF8" w:rsidRPr="008A744B" w14:paraId="5CB14399" w14:textId="77777777" w:rsidTr="00E23FF8">
        <w:trPr>
          <w:trHeight w:val="648"/>
        </w:trPr>
        <w:tc>
          <w:tcPr>
            <w:tcW w:w="2450" w:type="dxa"/>
            <w:tcBorders>
              <w:top w:val="single" w:sz="4" w:space="0" w:color="000000"/>
              <w:left w:val="single" w:sz="4" w:space="0" w:color="000000"/>
              <w:bottom w:val="single" w:sz="4" w:space="0" w:color="000000"/>
              <w:right w:val="single" w:sz="4" w:space="0" w:color="000000"/>
            </w:tcBorders>
          </w:tcPr>
          <w:p w14:paraId="0A45C26F" w14:textId="77777777" w:rsidR="00E23FF8" w:rsidRPr="008A744B" w:rsidRDefault="00E23FF8" w:rsidP="00E23FF8">
            <w:pPr>
              <w:spacing w:after="0" w:line="240" w:lineRule="auto"/>
              <w:ind w:left="0" w:right="14" w:firstLine="0"/>
              <w:jc w:val="left"/>
              <w:rPr>
                <w:lang w:val="en-GB"/>
              </w:rPr>
            </w:pPr>
            <w:r w:rsidRPr="008A744B">
              <w:rPr>
                <w:b/>
                <w:lang w:val="en-GB"/>
              </w:rPr>
              <w:t>Print speed</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3140CA42" w14:textId="77777777" w:rsidR="00E23FF8" w:rsidRPr="008A744B" w:rsidRDefault="00E23FF8" w:rsidP="00E23FF8">
            <w:pPr>
              <w:spacing w:after="0" w:line="240" w:lineRule="auto"/>
              <w:ind w:left="1" w:firstLine="0"/>
              <w:rPr>
                <w:lang w:val="en-GB"/>
              </w:rPr>
            </w:pPr>
            <w:r w:rsidRPr="008A744B">
              <w:rPr>
                <w:lang w:val="en-GB"/>
              </w:rPr>
              <w:t xml:space="preserve">≥ 1200 x 1200dpi   </w:t>
            </w:r>
          </w:p>
        </w:tc>
        <w:tc>
          <w:tcPr>
            <w:tcW w:w="2069" w:type="dxa"/>
            <w:tcBorders>
              <w:top w:val="single" w:sz="4" w:space="0" w:color="000000"/>
              <w:left w:val="single" w:sz="4" w:space="0" w:color="000000"/>
              <w:bottom w:val="single" w:sz="4" w:space="0" w:color="000000"/>
              <w:right w:val="single" w:sz="4" w:space="0" w:color="000000"/>
            </w:tcBorders>
          </w:tcPr>
          <w:p w14:paraId="1D9C06B8"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5BA71ED"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1D8FDF2F" w14:textId="77777777" w:rsidTr="00E23FF8">
        <w:trPr>
          <w:trHeight w:val="648"/>
        </w:trPr>
        <w:tc>
          <w:tcPr>
            <w:tcW w:w="2450" w:type="dxa"/>
            <w:tcBorders>
              <w:top w:val="single" w:sz="4" w:space="0" w:color="000000"/>
              <w:left w:val="single" w:sz="4" w:space="0" w:color="000000"/>
              <w:bottom w:val="single" w:sz="4" w:space="0" w:color="000000"/>
              <w:right w:val="single" w:sz="4" w:space="0" w:color="000000"/>
            </w:tcBorders>
          </w:tcPr>
          <w:p w14:paraId="177B2EC2" w14:textId="77777777" w:rsidR="00E23FF8" w:rsidRPr="008A744B" w:rsidRDefault="00E23FF8" w:rsidP="00E23FF8">
            <w:pPr>
              <w:spacing w:after="0" w:line="240" w:lineRule="auto"/>
              <w:ind w:left="0" w:firstLine="0"/>
              <w:jc w:val="left"/>
              <w:rPr>
                <w:lang w:val="en-GB"/>
              </w:rPr>
            </w:pPr>
            <w:r w:rsidRPr="008A744B">
              <w:rPr>
                <w:b/>
                <w:lang w:val="en-GB"/>
              </w:rPr>
              <w:t>Memory capacity</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6BBD8AB6" w14:textId="77777777" w:rsidR="00E23FF8" w:rsidRPr="008A744B" w:rsidRDefault="00E23FF8" w:rsidP="00E23FF8">
            <w:pPr>
              <w:spacing w:after="0" w:line="240" w:lineRule="auto"/>
              <w:ind w:left="1" w:firstLine="0"/>
              <w:jc w:val="left"/>
              <w:rPr>
                <w:lang w:val="en-GB"/>
              </w:rPr>
            </w:pPr>
            <w:r w:rsidRPr="008A744B">
              <w:rPr>
                <w:lang w:val="en-GB"/>
              </w:rPr>
              <w:t xml:space="preserve">≥ 2GB </w:t>
            </w:r>
          </w:p>
        </w:tc>
        <w:tc>
          <w:tcPr>
            <w:tcW w:w="2069" w:type="dxa"/>
            <w:tcBorders>
              <w:top w:val="single" w:sz="4" w:space="0" w:color="000000"/>
              <w:left w:val="single" w:sz="4" w:space="0" w:color="000000"/>
              <w:bottom w:val="single" w:sz="4" w:space="0" w:color="000000"/>
              <w:right w:val="single" w:sz="4" w:space="0" w:color="000000"/>
            </w:tcBorders>
          </w:tcPr>
          <w:p w14:paraId="617F57D5"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D597FFC"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7C72DDF0" w14:textId="77777777" w:rsidTr="00E23FF8">
        <w:trPr>
          <w:trHeight w:val="648"/>
        </w:trPr>
        <w:tc>
          <w:tcPr>
            <w:tcW w:w="2450" w:type="dxa"/>
            <w:tcBorders>
              <w:top w:val="single" w:sz="4" w:space="0" w:color="000000"/>
              <w:left w:val="single" w:sz="4" w:space="0" w:color="000000"/>
              <w:bottom w:val="single" w:sz="4" w:space="0" w:color="000000"/>
              <w:right w:val="single" w:sz="4" w:space="0" w:color="000000"/>
            </w:tcBorders>
          </w:tcPr>
          <w:p w14:paraId="3371D2A2" w14:textId="77777777" w:rsidR="00E23FF8" w:rsidRPr="008A744B" w:rsidRDefault="00E23FF8" w:rsidP="00E23FF8">
            <w:pPr>
              <w:spacing w:after="0" w:line="240" w:lineRule="auto"/>
              <w:ind w:left="0" w:firstLine="0"/>
              <w:jc w:val="left"/>
              <w:rPr>
                <w:lang w:val="en-GB"/>
              </w:rPr>
            </w:pPr>
            <w:r w:rsidRPr="008A744B">
              <w:rPr>
                <w:b/>
                <w:lang w:val="en-GB"/>
              </w:rPr>
              <w:t xml:space="preserve">Automatic duplex printing </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30AA7269" w14:textId="77777777" w:rsidR="00E23FF8" w:rsidRPr="008A744B" w:rsidRDefault="00E23FF8" w:rsidP="00E23FF8">
            <w:pPr>
              <w:spacing w:after="0" w:line="240" w:lineRule="auto"/>
              <w:ind w:left="1" w:firstLine="0"/>
              <w:jc w:val="left"/>
              <w:rPr>
                <w:lang w:val="en-GB"/>
              </w:rPr>
            </w:pPr>
            <w:r w:rsidRPr="008A744B">
              <w:rPr>
                <w:lang w:val="en-GB"/>
              </w:rPr>
              <w:t xml:space="preserve">Yes </w:t>
            </w:r>
          </w:p>
        </w:tc>
        <w:tc>
          <w:tcPr>
            <w:tcW w:w="2069" w:type="dxa"/>
            <w:tcBorders>
              <w:top w:val="single" w:sz="4" w:space="0" w:color="000000"/>
              <w:left w:val="single" w:sz="4" w:space="0" w:color="000000"/>
              <w:bottom w:val="single" w:sz="4" w:space="0" w:color="000000"/>
              <w:right w:val="single" w:sz="4" w:space="0" w:color="000000"/>
            </w:tcBorders>
          </w:tcPr>
          <w:p w14:paraId="15F3ECA8"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9CA9996"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1EB978CF" w14:textId="77777777" w:rsidTr="00E23FF8">
        <w:trPr>
          <w:trHeight w:val="967"/>
        </w:trPr>
        <w:tc>
          <w:tcPr>
            <w:tcW w:w="2450" w:type="dxa"/>
            <w:tcBorders>
              <w:top w:val="single" w:sz="4" w:space="0" w:color="000000"/>
              <w:left w:val="single" w:sz="4" w:space="0" w:color="000000"/>
              <w:bottom w:val="single" w:sz="4" w:space="0" w:color="000000"/>
              <w:right w:val="single" w:sz="4" w:space="0" w:color="000000"/>
            </w:tcBorders>
          </w:tcPr>
          <w:p w14:paraId="5DB94735" w14:textId="77777777" w:rsidR="00E23FF8" w:rsidRPr="008A744B" w:rsidRDefault="00E23FF8" w:rsidP="00E23FF8">
            <w:pPr>
              <w:spacing w:after="0" w:line="240" w:lineRule="auto"/>
              <w:ind w:left="0" w:firstLine="0"/>
              <w:jc w:val="left"/>
              <w:rPr>
                <w:lang w:val="en-GB"/>
              </w:rPr>
            </w:pPr>
            <w:r w:rsidRPr="008A744B">
              <w:rPr>
                <w:b/>
                <w:lang w:val="en-GB"/>
              </w:rPr>
              <w:t xml:space="preserve">Multipurpose paper tray (number of sheets) </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27EDA262" w14:textId="77777777" w:rsidR="00E23FF8" w:rsidRPr="008A744B" w:rsidRDefault="00E23FF8" w:rsidP="00E23FF8">
            <w:pPr>
              <w:spacing w:after="0" w:line="240" w:lineRule="auto"/>
              <w:ind w:left="1" w:firstLine="0"/>
              <w:jc w:val="left"/>
              <w:rPr>
                <w:lang w:val="en-GB"/>
              </w:rPr>
            </w:pPr>
            <w:r w:rsidRPr="008A744B">
              <w:rPr>
                <w:lang w:val="en-GB"/>
              </w:rPr>
              <w:t xml:space="preserve">≥ 100 sheets    </w:t>
            </w:r>
          </w:p>
          <w:p w14:paraId="627B532E" w14:textId="77777777" w:rsidR="00E23FF8" w:rsidRPr="008A744B" w:rsidRDefault="00E23FF8" w:rsidP="00E23FF8">
            <w:pPr>
              <w:spacing w:after="0" w:line="240" w:lineRule="auto"/>
              <w:ind w:left="1" w:firstLine="0"/>
              <w:jc w:val="left"/>
              <w:rPr>
                <w:lang w:val="en-GB"/>
              </w:rPr>
            </w:pPr>
            <w:r w:rsidRPr="008A744B">
              <w:rPr>
                <w:lang w:val="en-GB"/>
              </w:rPr>
              <w:t xml:space="preserve">A4 </w:t>
            </w:r>
          </w:p>
        </w:tc>
        <w:tc>
          <w:tcPr>
            <w:tcW w:w="2069" w:type="dxa"/>
            <w:tcBorders>
              <w:top w:val="single" w:sz="4" w:space="0" w:color="000000"/>
              <w:left w:val="single" w:sz="4" w:space="0" w:color="000000"/>
              <w:bottom w:val="single" w:sz="4" w:space="0" w:color="000000"/>
              <w:right w:val="single" w:sz="4" w:space="0" w:color="000000"/>
            </w:tcBorders>
          </w:tcPr>
          <w:p w14:paraId="3032F3CA"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DBF4B53"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1415DC71" w14:textId="77777777" w:rsidTr="00E23FF8">
        <w:trPr>
          <w:trHeight w:val="968"/>
        </w:trPr>
        <w:tc>
          <w:tcPr>
            <w:tcW w:w="2450" w:type="dxa"/>
            <w:tcBorders>
              <w:top w:val="single" w:sz="4" w:space="0" w:color="000000"/>
              <w:left w:val="single" w:sz="4" w:space="0" w:color="000000"/>
              <w:bottom w:val="single" w:sz="4" w:space="0" w:color="000000"/>
              <w:right w:val="single" w:sz="4" w:space="0" w:color="000000"/>
            </w:tcBorders>
          </w:tcPr>
          <w:p w14:paraId="4C5C65E1" w14:textId="77777777" w:rsidR="00E23FF8" w:rsidRPr="008A744B" w:rsidRDefault="00E23FF8" w:rsidP="00E23FF8">
            <w:pPr>
              <w:spacing w:after="0" w:line="240" w:lineRule="auto"/>
              <w:ind w:left="0" w:firstLine="0"/>
              <w:jc w:val="left"/>
              <w:rPr>
                <w:lang w:val="en-GB"/>
              </w:rPr>
            </w:pPr>
            <w:r w:rsidRPr="008A744B">
              <w:rPr>
                <w:b/>
                <w:lang w:val="en-GB"/>
              </w:rPr>
              <w:t>Paper cassette capacity (number of sheets)</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0FBD49EC" w14:textId="77777777" w:rsidR="00E23FF8" w:rsidRPr="008A744B" w:rsidRDefault="00E23FF8" w:rsidP="00E23FF8">
            <w:pPr>
              <w:spacing w:after="0" w:line="240" w:lineRule="auto"/>
              <w:ind w:left="1" w:firstLine="0"/>
              <w:jc w:val="left"/>
              <w:rPr>
                <w:lang w:val="en-GB"/>
              </w:rPr>
            </w:pPr>
            <w:r w:rsidRPr="008A744B">
              <w:rPr>
                <w:lang w:val="en-GB"/>
              </w:rPr>
              <w:t xml:space="preserve">≥ 200 sheets     </w:t>
            </w:r>
          </w:p>
        </w:tc>
        <w:tc>
          <w:tcPr>
            <w:tcW w:w="2069" w:type="dxa"/>
            <w:tcBorders>
              <w:top w:val="single" w:sz="4" w:space="0" w:color="000000"/>
              <w:left w:val="single" w:sz="4" w:space="0" w:color="000000"/>
              <w:bottom w:val="single" w:sz="4" w:space="0" w:color="000000"/>
              <w:right w:val="single" w:sz="4" w:space="0" w:color="000000"/>
            </w:tcBorders>
          </w:tcPr>
          <w:p w14:paraId="6BC9ACC3"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2F5A05D"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r w:rsidR="00E23FF8" w:rsidRPr="008A744B" w14:paraId="31A8BE99" w14:textId="77777777" w:rsidTr="00E23FF8">
        <w:trPr>
          <w:trHeight w:val="331"/>
        </w:trPr>
        <w:tc>
          <w:tcPr>
            <w:tcW w:w="2450" w:type="dxa"/>
            <w:tcBorders>
              <w:top w:val="single" w:sz="4" w:space="0" w:color="000000"/>
              <w:left w:val="single" w:sz="4" w:space="0" w:color="000000"/>
              <w:bottom w:val="single" w:sz="4" w:space="0" w:color="000000"/>
              <w:right w:val="single" w:sz="4" w:space="0" w:color="000000"/>
            </w:tcBorders>
          </w:tcPr>
          <w:p w14:paraId="25B6878F" w14:textId="77777777" w:rsidR="00E23FF8" w:rsidRPr="008A744B" w:rsidRDefault="00E23FF8" w:rsidP="00E23FF8">
            <w:pPr>
              <w:spacing w:after="0" w:line="240" w:lineRule="auto"/>
              <w:ind w:left="0" w:firstLine="0"/>
              <w:jc w:val="left"/>
              <w:rPr>
                <w:lang w:val="en-GB"/>
              </w:rPr>
            </w:pPr>
            <w:r w:rsidRPr="008A744B">
              <w:rPr>
                <w:b/>
                <w:lang w:val="en-GB"/>
              </w:rPr>
              <w:t>Connecting</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667B4EBD" w14:textId="77777777" w:rsidR="00E23FF8" w:rsidRPr="008A744B" w:rsidRDefault="00E23FF8" w:rsidP="00E23FF8">
            <w:pPr>
              <w:spacing w:after="0" w:line="240" w:lineRule="auto"/>
              <w:ind w:left="1" w:firstLine="0"/>
              <w:jc w:val="left"/>
              <w:rPr>
                <w:lang w:val="en-GB"/>
              </w:rPr>
            </w:pPr>
            <w:r w:rsidRPr="008A744B">
              <w:rPr>
                <w:lang w:val="en-GB"/>
              </w:rPr>
              <w:t xml:space="preserve">USB, Network </w:t>
            </w:r>
          </w:p>
        </w:tc>
        <w:tc>
          <w:tcPr>
            <w:tcW w:w="2069" w:type="dxa"/>
            <w:tcBorders>
              <w:top w:val="single" w:sz="4" w:space="0" w:color="000000"/>
              <w:left w:val="single" w:sz="4" w:space="0" w:color="000000"/>
              <w:bottom w:val="single" w:sz="4" w:space="0" w:color="000000"/>
              <w:right w:val="single" w:sz="4" w:space="0" w:color="000000"/>
            </w:tcBorders>
          </w:tcPr>
          <w:p w14:paraId="2388A80A"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CA35961" w14:textId="77777777" w:rsidR="00E23FF8" w:rsidRPr="008A744B" w:rsidRDefault="00E23FF8" w:rsidP="00E23FF8">
            <w:pPr>
              <w:spacing w:after="0" w:line="240" w:lineRule="auto"/>
              <w:ind w:left="1" w:firstLine="0"/>
              <w:jc w:val="left"/>
              <w:rPr>
                <w:lang w:val="en-GB"/>
              </w:rPr>
            </w:pPr>
            <w:r w:rsidRPr="008A744B">
              <w:rPr>
                <w:lang w:val="en-GB"/>
              </w:rPr>
              <w:t xml:space="preserve"> </w:t>
            </w:r>
          </w:p>
        </w:tc>
      </w:tr>
    </w:tbl>
    <w:p w14:paraId="794C6BF0" w14:textId="47FC6FAC" w:rsidR="007F6BD9" w:rsidRPr="008A744B" w:rsidRDefault="0030116A" w:rsidP="00E23FF8">
      <w:pPr>
        <w:spacing w:after="0" w:line="259" w:lineRule="auto"/>
        <w:ind w:left="-1440" w:right="10482" w:firstLine="0"/>
        <w:jc w:val="left"/>
        <w:rPr>
          <w:lang w:val="en-GB"/>
        </w:rPr>
      </w:pPr>
      <w:r w:rsidRPr="008A744B">
        <w:rPr>
          <w:noProof/>
          <w:lang w:val="en-GB" w:eastAsia="en-US"/>
        </w:rPr>
        <w:lastRenderedPageBreak/>
        <mc:AlternateContent>
          <mc:Choice Requires="wpg">
            <w:drawing>
              <wp:anchor distT="0" distB="0" distL="114300" distR="114300" simplePos="0" relativeHeight="251640832" behindDoc="0" locked="0" layoutInCell="1" allowOverlap="1" wp14:anchorId="55CD88AA" wp14:editId="4830C027">
                <wp:simplePos x="0" y="0"/>
                <wp:positionH relativeFrom="page">
                  <wp:posOffset>304800</wp:posOffset>
                </wp:positionH>
                <wp:positionV relativeFrom="page">
                  <wp:posOffset>311150</wp:posOffset>
                </wp:positionV>
                <wp:extent cx="6350" cy="10069195"/>
                <wp:effectExtent l="0" t="0" r="12700" b="0"/>
                <wp:wrapTopAndBottom/>
                <wp:docPr id="96193765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13" name="Shape 6451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73D23D5" id="Group 314" o:spid="_x0000_s1026" style="position:absolute;margin-left:24pt;margin-top:24.5pt;width:.5pt;height:792.85pt;z-index:25164083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a2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F9Ob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CPYVa2UgIAAKgFAAAOAAAAAAAAAAAAAAAAAC4CAABkcnMvZTJvRG9jLnhtbFBLAQItABQA&#10;BgAIAAAAIQAPB1S73gAAAAkBAAAPAAAAAAAAAAAAAAAAAKwEAABkcnMvZG93bnJldi54bWxQSwUG&#10;AAAAAAQABADzAAAAtwUAAAAA&#10;">
                <v:shape id="Shape 6451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" path="m,l9144,r,10069068l,10069068,,e" fillcolor="black" stroked="f" strokeweight="0">
                  <v:stroke miterlimit="83231f" joinstyle="miter"/>
                  <v:path arrowok="t" textboxrect="0,0,9144,10069068"/>
                </v:shape>
                <w10:wrap type="topAndBottom" anchorx="page" anchory="page"/>
              </v:group>
            </w:pict>
          </mc:Fallback>
        </mc:AlternateContent>
      </w:r>
      <w:r w:rsidRPr="008A744B">
        <w:rPr>
          <w:noProof/>
          <w:lang w:val="en-GB" w:eastAsia="en-US"/>
        </w:rPr>
        <mc:AlternateContent>
          <mc:Choice Requires="wpg">
            <w:drawing>
              <wp:anchor distT="0" distB="0" distL="114300" distR="114300" simplePos="0" relativeHeight="251641856" behindDoc="0" locked="0" layoutInCell="1" allowOverlap="1" wp14:anchorId="4900B6CD" wp14:editId="04007FA7">
                <wp:simplePos x="0" y="0"/>
                <wp:positionH relativeFrom="page">
                  <wp:posOffset>7252970</wp:posOffset>
                </wp:positionH>
                <wp:positionV relativeFrom="page">
                  <wp:posOffset>311150</wp:posOffset>
                </wp:positionV>
                <wp:extent cx="6350" cy="10069195"/>
                <wp:effectExtent l="0" t="0" r="12700" b="0"/>
                <wp:wrapSquare wrapText="bothSides"/>
                <wp:docPr id="184756483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15" name="Shape 6451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7BB476E" id="Group 311" o:spid="_x0000_s1026" style="position:absolute;margin-left:571.1pt;margin-top:24.5pt;width:.5pt;height:792.85pt;z-index:25164185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ICUg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y3yZEE0VqBghpN+C&#10;vGICgIwsDis/EPoejtb5YvFGrbRgBx923CDZ9PjgA1wCSqtGi7ajxU56NB1I/03RWxriuRgqmqQr&#10;kz6TdmhWJD16lTnyZ4O4cNUyaMjZK/Ulqo81KgKAo3v8Wgw2wVAf5z6PqPHbo0FLo5TeB8UffLoc&#10;jFgqCmkqHzYvCfZGiupeSBkL9q7Zf5eOHGkcH/gMOvwHJnVkLwqdwgirJQ1InDYxDjZLiQBjTgoF&#10;3M6/QaAhjNTxGo6Dqu8cSNsXvXyitTfVC6oK90Hlw38J4wDLGEZXnDeXa0SdB+z2L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E3dQgJSAgAAqAUAAA4AAAAAAAAAAAAAAAAALgIAAGRycy9lMm9Eb2MueG1sUEsB&#10;Ai0AFAAGAAgAAAAhADAXG1fjAAAADQEAAA8AAAAAAAAAAAAAAAAArAQAAGRycy9kb3ducmV2Lnht&#10;bFBLBQYAAAAABAAEAPMAAAC8BQAAAAA=&#10;">
                <v:shape id="Shape 6451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p>
    <w:tbl>
      <w:tblPr>
        <w:tblW w:w="9018" w:type="dxa"/>
        <w:tblInd w:w="6" w:type="dxa"/>
        <w:tblCellMar>
          <w:left w:w="4" w:type="dxa"/>
          <w:right w:w="5" w:type="dxa"/>
        </w:tblCellMar>
        <w:tblLook w:val="04A0" w:firstRow="1" w:lastRow="0" w:firstColumn="1" w:lastColumn="0" w:noHBand="0" w:noVBand="1"/>
      </w:tblPr>
      <w:tblGrid>
        <w:gridCol w:w="2449"/>
        <w:gridCol w:w="2117"/>
        <w:gridCol w:w="2069"/>
        <w:gridCol w:w="2383"/>
      </w:tblGrid>
      <w:tr w:rsidR="007F6BD9" w:rsidRPr="008A744B" w14:paraId="1B952BD4" w14:textId="77777777" w:rsidTr="00E23FF8">
        <w:trPr>
          <w:trHeight w:val="329"/>
        </w:trPr>
        <w:tc>
          <w:tcPr>
            <w:tcW w:w="2450" w:type="dxa"/>
            <w:tcBorders>
              <w:top w:val="single" w:sz="4" w:space="0" w:color="000000"/>
              <w:left w:val="single" w:sz="4" w:space="0" w:color="000000"/>
              <w:bottom w:val="single" w:sz="4" w:space="0" w:color="000000"/>
              <w:right w:val="single" w:sz="4" w:space="0" w:color="000000"/>
            </w:tcBorders>
          </w:tcPr>
          <w:p w14:paraId="03D5D917" w14:textId="77777777" w:rsidR="007F6BD9" w:rsidRPr="008A744B" w:rsidRDefault="007F6BD9">
            <w:pPr>
              <w:spacing w:after="0" w:line="259" w:lineRule="auto"/>
              <w:ind w:left="103" w:firstLine="0"/>
              <w:jc w:val="left"/>
              <w:rPr>
                <w:lang w:val="en-GB"/>
              </w:rPr>
            </w:pPr>
            <w:r w:rsidRPr="008A744B">
              <w:rPr>
                <w:b/>
                <w:lang w:val="en-GB"/>
              </w:rPr>
              <w:t>Input voltage</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3DF6076B" w14:textId="77777777" w:rsidR="007F6BD9" w:rsidRPr="008A744B" w:rsidRDefault="007F6BD9">
            <w:pPr>
              <w:spacing w:after="0" w:line="259" w:lineRule="auto"/>
              <w:ind w:left="104" w:firstLine="0"/>
              <w:jc w:val="left"/>
              <w:rPr>
                <w:lang w:val="en-GB"/>
              </w:rPr>
            </w:pPr>
            <w:r w:rsidRPr="008A744B">
              <w:rPr>
                <w:lang w:val="en-GB"/>
              </w:rPr>
              <w:t xml:space="preserve">100-240 V </w:t>
            </w:r>
          </w:p>
        </w:tc>
        <w:tc>
          <w:tcPr>
            <w:tcW w:w="2069" w:type="dxa"/>
            <w:tcBorders>
              <w:top w:val="single" w:sz="4" w:space="0" w:color="000000"/>
              <w:left w:val="single" w:sz="4" w:space="0" w:color="000000"/>
              <w:bottom w:val="single" w:sz="4" w:space="0" w:color="000000"/>
              <w:right w:val="single" w:sz="4" w:space="0" w:color="000000"/>
            </w:tcBorders>
          </w:tcPr>
          <w:p w14:paraId="22877953"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2463CBE"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6D67EA49" w14:textId="77777777" w:rsidTr="00E23FF8">
        <w:trPr>
          <w:trHeight w:val="967"/>
        </w:trPr>
        <w:tc>
          <w:tcPr>
            <w:tcW w:w="2450" w:type="dxa"/>
            <w:tcBorders>
              <w:top w:val="single" w:sz="4" w:space="0" w:color="000000"/>
              <w:left w:val="single" w:sz="4" w:space="0" w:color="000000"/>
              <w:bottom w:val="single" w:sz="4" w:space="0" w:color="000000"/>
              <w:right w:val="single" w:sz="4" w:space="0" w:color="000000"/>
            </w:tcBorders>
          </w:tcPr>
          <w:p w14:paraId="44BF1F95" w14:textId="77777777" w:rsidR="007F6BD9" w:rsidRPr="008A744B" w:rsidRDefault="007F6BD9">
            <w:pPr>
              <w:spacing w:after="0" w:line="259" w:lineRule="auto"/>
              <w:ind w:left="103" w:firstLine="0"/>
              <w:jc w:val="left"/>
              <w:rPr>
                <w:lang w:val="en-GB"/>
              </w:rPr>
            </w:pPr>
            <w:r w:rsidRPr="008A744B">
              <w:rPr>
                <w:b/>
                <w:lang w:val="en-GB"/>
              </w:rPr>
              <w:t>Recommended monthly printing volume</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732B807A" w14:textId="77777777" w:rsidR="007F6BD9" w:rsidRPr="008A744B" w:rsidRDefault="007F6BD9">
            <w:pPr>
              <w:spacing w:after="0" w:line="259" w:lineRule="auto"/>
              <w:ind w:left="104" w:firstLine="0"/>
              <w:jc w:val="left"/>
              <w:rPr>
                <w:lang w:val="en-GB"/>
              </w:rPr>
            </w:pPr>
            <w:r w:rsidRPr="008A744B">
              <w:rPr>
                <w:lang w:val="en-GB"/>
              </w:rPr>
              <w:t xml:space="preserve">≥ 5000 imprints </w:t>
            </w:r>
          </w:p>
        </w:tc>
        <w:tc>
          <w:tcPr>
            <w:tcW w:w="2069" w:type="dxa"/>
            <w:tcBorders>
              <w:top w:val="single" w:sz="4" w:space="0" w:color="000000"/>
              <w:left w:val="single" w:sz="4" w:space="0" w:color="000000"/>
              <w:bottom w:val="single" w:sz="4" w:space="0" w:color="000000"/>
              <w:right w:val="single" w:sz="4" w:space="0" w:color="000000"/>
            </w:tcBorders>
          </w:tcPr>
          <w:p w14:paraId="66ECB0FE"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14EF709"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0364F0E8" w14:textId="77777777" w:rsidTr="00350810">
        <w:trPr>
          <w:trHeight w:val="2127"/>
        </w:trPr>
        <w:tc>
          <w:tcPr>
            <w:tcW w:w="2450" w:type="dxa"/>
            <w:tcBorders>
              <w:top w:val="single" w:sz="4" w:space="0" w:color="000000"/>
              <w:left w:val="single" w:sz="4" w:space="0" w:color="000000"/>
              <w:bottom w:val="single" w:sz="4" w:space="0" w:color="000000"/>
              <w:right w:val="single" w:sz="4" w:space="0" w:color="000000"/>
            </w:tcBorders>
            <w:vAlign w:val="center"/>
          </w:tcPr>
          <w:p w14:paraId="4693E070" w14:textId="77777777" w:rsidR="007F6BD9" w:rsidRPr="008A744B" w:rsidRDefault="007F6BD9">
            <w:pPr>
              <w:spacing w:after="0" w:line="259" w:lineRule="auto"/>
              <w:ind w:left="103" w:firstLine="0"/>
              <w:jc w:val="left"/>
              <w:rPr>
                <w:lang w:val="en-GB"/>
              </w:rPr>
            </w:pPr>
            <w:r w:rsidRPr="008A744B">
              <w:rPr>
                <w:b/>
                <w:lang w:val="en-GB"/>
              </w:rPr>
              <w:t>Capacity of consumables</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32161483" w14:textId="77777777" w:rsidR="007F6BD9" w:rsidRPr="008A744B" w:rsidRDefault="007F6BD9">
            <w:pPr>
              <w:spacing w:after="0" w:line="259" w:lineRule="auto"/>
              <w:ind w:left="104" w:firstLine="0"/>
              <w:jc w:val="left"/>
              <w:rPr>
                <w:lang w:val="en-GB"/>
              </w:rPr>
            </w:pPr>
            <w:r w:rsidRPr="008A744B">
              <w:rPr>
                <w:lang w:val="en-GB"/>
              </w:rPr>
              <w:t xml:space="preserve">The device must be supplied with toner with a minimum capacity of 3,000 prints per colour   </w:t>
            </w:r>
          </w:p>
        </w:tc>
        <w:tc>
          <w:tcPr>
            <w:tcW w:w="2069" w:type="dxa"/>
            <w:tcBorders>
              <w:top w:val="single" w:sz="4" w:space="0" w:color="000000"/>
              <w:left w:val="single" w:sz="4" w:space="0" w:color="000000"/>
              <w:bottom w:val="single" w:sz="4" w:space="0" w:color="000000"/>
              <w:right w:val="single" w:sz="4" w:space="0" w:color="000000"/>
            </w:tcBorders>
          </w:tcPr>
          <w:p w14:paraId="141DA7AE"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0B679A1"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110AB2CF" w14:textId="77777777" w:rsidTr="00E23FF8">
        <w:trPr>
          <w:trHeight w:val="649"/>
        </w:trPr>
        <w:tc>
          <w:tcPr>
            <w:tcW w:w="2450" w:type="dxa"/>
            <w:tcBorders>
              <w:top w:val="single" w:sz="4" w:space="0" w:color="000000"/>
              <w:left w:val="single" w:sz="4" w:space="0" w:color="000000"/>
              <w:bottom w:val="single" w:sz="4" w:space="0" w:color="000000"/>
              <w:right w:val="single" w:sz="4" w:space="0" w:color="000000"/>
            </w:tcBorders>
          </w:tcPr>
          <w:p w14:paraId="527A9879" w14:textId="77777777" w:rsidR="007F6BD9" w:rsidRPr="008A744B" w:rsidRDefault="007F6BD9">
            <w:pPr>
              <w:spacing w:after="0" w:line="259" w:lineRule="auto"/>
              <w:ind w:left="103" w:firstLine="0"/>
              <w:jc w:val="left"/>
              <w:rPr>
                <w:lang w:val="en-GB"/>
              </w:rPr>
            </w:pPr>
            <w:r w:rsidRPr="008A744B">
              <w:rPr>
                <w:b/>
                <w:lang w:val="en-GB"/>
              </w:rPr>
              <w:t>Certificate/label</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44382988" w14:textId="77777777" w:rsidR="007F6BD9" w:rsidRPr="008A744B" w:rsidRDefault="007F6BD9">
            <w:pPr>
              <w:spacing w:after="0" w:line="259" w:lineRule="auto"/>
              <w:ind w:left="104" w:firstLine="0"/>
              <w:jc w:val="left"/>
              <w:rPr>
                <w:lang w:val="en-GB"/>
              </w:rPr>
            </w:pPr>
            <w:r w:rsidRPr="008A744B">
              <w:rPr>
                <w:lang w:val="en-GB"/>
              </w:rPr>
              <w:t xml:space="preserve">Energy Star or appropriate </w:t>
            </w:r>
          </w:p>
        </w:tc>
        <w:tc>
          <w:tcPr>
            <w:tcW w:w="2069" w:type="dxa"/>
            <w:tcBorders>
              <w:top w:val="single" w:sz="4" w:space="0" w:color="000000"/>
              <w:left w:val="single" w:sz="4" w:space="0" w:color="000000"/>
              <w:bottom w:val="single" w:sz="4" w:space="0" w:color="000000"/>
              <w:right w:val="single" w:sz="4" w:space="0" w:color="000000"/>
            </w:tcBorders>
          </w:tcPr>
          <w:p w14:paraId="399E1C80"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1B82907"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61D0ABAB" w14:textId="77777777" w:rsidTr="00E23FF8">
        <w:trPr>
          <w:trHeight w:val="435"/>
        </w:trPr>
        <w:tc>
          <w:tcPr>
            <w:tcW w:w="24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27A6AB1" w14:textId="77777777" w:rsidR="007F6BD9" w:rsidRPr="008A744B" w:rsidRDefault="007F6BD9">
            <w:pPr>
              <w:spacing w:after="0" w:line="259" w:lineRule="auto"/>
              <w:ind w:left="103" w:firstLine="0"/>
              <w:jc w:val="left"/>
              <w:rPr>
                <w:lang w:val="en-GB"/>
              </w:rPr>
            </w:pPr>
            <w:r w:rsidRPr="008A744B">
              <w:rPr>
                <w:b/>
                <w:lang w:val="en-GB"/>
              </w:rPr>
              <w:t xml:space="preserve">Number </w:t>
            </w:r>
            <w:r w:rsidRPr="008A744B">
              <w:rPr>
                <w:lang w:val="en-GB"/>
              </w:rPr>
              <w:t xml:space="preserve">  </w:t>
            </w:r>
          </w:p>
        </w:tc>
        <w:tc>
          <w:tcPr>
            <w:tcW w:w="4186"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1DB97A4E" w14:textId="22E333E8" w:rsidR="007F6BD9" w:rsidRPr="008A744B" w:rsidRDefault="007F6BD9">
            <w:pPr>
              <w:spacing w:after="0" w:line="259" w:lineRule="auto"/>
              <w:ind w:left="104" w:firstLine="0"/>
              <w:jc w:val="left"/>
              <w:rPr>
                <w:lang w:val="en-GB"/>
              </w:rPr>
            </w:pPr>
            <w:r w:rsidRPr="008A744B">
              <w:rPr>
                <w:b/>
                <w:lang w:val="en-GB"/>
              </w:rPr>
              <w:t>Name of equipment</w:t>
            </w: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F95D31B" w14:textId="77777777" w:rsidR="007F6BD9" w:rsidRPr="008A744B" w:rsidRDefault="007F6BD9">
            <w:pPr>
              <w:spacing w:after="0" w:line="259" w:lineRule="auto"/>
              <w:ind w:left="104" w:firstLine="0"/>
              <w:jc w:val="left"/>
              <w:rPr>
                <w:lang w:val="en-GB"/>
              </w:rPr>
            </w:pPr>
            <w:r w:rsidRPr="008A744B">
              <w:rPr>
                <w:b/>
                <w:lang w:val="en-GB"/>
              </w:rPr>
              <w:t>Quantity</w:t>
            </w:r>
            <w:r w:rsidRPr="008A744B">
              <w:rPr>
                <w:lang w:val="en-GB"/>
              </w:rPr>
              <w:t xml:space="preserve"> </w:t>
            </w:r>
          </w:p>
        </w:tc>
      </w:tr>
      <w:tr w:rsidR="007F6BD9" w:rsidRPr="008A744B" w14:paraId="6D8D1D51" w14:textId="77777777" w:rsidTr="00E23FF8">
        <w:trPr>
          <w:trHeight w:val="336"/>
        </w:trPr>
        <w:tc>
          <w:tcPr>
            <w:tcW w:w="24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D569883" w14:textId="77777777" w:rsidR="007F6BD9" w:rsidRPr="008A744B" w:rsidRDefault="007F6BD9">
            <w:pPr>
              <w:spacing w:after="0" w:line="259" w:lineRule="auto"/>
              <w:ind w:left="103" w:firstLine="0"/>
              <w:jc w:val="left"/>
              <w:rPr>
                <w:lang w:val="en-GB"/>
              </w:rPr>
            </w:pPr>
            <w:r w:rsidRPr="008A744B">
              <w:rPr>
                <w:b/>
                <w:lang w:val="en-GB"/>
              </w:rPr>
              <w:t>3.</w:t>
            </w:r>
            <w:r w:rsidRPr="008A744B">
              <w:rPr>
                <w:lang w:val="en-GB"/>
              </w:rPr>
              <w:t xml:space="preserve"> </w:t>
            </w:r>
          </w:p>
        </w:tc>
        <w:tc>
          <w:tcPr>
            <w:tcW w:w="4186"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5A3C8AE" w14:textId="74558C83" w:rsidR="007F6BD9" w:rsidRPr="008A744B" w:rsidRDefault="007F6BD9">
            <w:pPr>
              <w:spacing w:after="0" w:line="259" w:lineRule="auto"/>
              <w:ind w:left="104" w:firstLine="0"/>
              <w:jc w:val="left"/>
              <w:rPr>
                <w:lang w:val="en-GB"/>
              </w:rPr>
            </w:pPr>
            <w:r w:rsidRPr="008A744B">
              <w:rPr>
                <w:b/>
                <w:lang w:val="en-GB"/>
              </w:rPr>
              <w:t>Multifunctional device</w:t>
            </w: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7568731" w14:textId="77777777" w:rsidR="007F6BD9" w:rsidRPr="008A744B" w:rsidRDefault="007F6BD9">
            <w:pPr>
              <w:spacing w:after="0" w:line="259" w:lineRule="auto"/>
              <w:ind w:left="104" w:firstLine="0"/>
              <w:jc w:val="left"/>
              <w:rPr>
                <w:lang w:val="en-GB"/>
              </w:rPr>
            </w:pPr>
            <w:r w:rsidRPr="008A744B">
              <w:rPr>
                <w:b/>
                <w:lang w:val="en-GB"/>
              </w:rPr>
              <w:t>20 pieces</w:t>
            </w:r>
            <w:r w:rsidRPr="008A744B">
              <w:rPr>
                <w:lang w:val="en-GB"/>
              </w:rPr>
              <w:t xml:space="preserve"> </w:t>
            </w:r>
          </w:p>
        </w:tc>
      </w:tr>
      <w:tr w:rsidR="007F6BD9" w:rsidRPr="008A744B" w14:paraId="57E92459" w14:textId="77777777" w:rsidTr="00E23FF8">
        <w:trPr>
          <w:trHeight w:val="650"/>
        </w:trPr>
        <w:tc>
          <w:tcPr>
            <w:tcW w:w="4567" w:type="dxa"/>
            <w:gridSpan w:val="2"/>
            <w:tcBorders>
              <w:top w:val="single" w:sz="4" w:space="0" w:color="000000"/>
              <w:left w:val="single" w:sz="4" w:space="0" w:color="000000"/>
              <w:bottom w:val="single" w:sz="4" w:space="0" w:color="000000"/>
              <w:right w:val="single" w:sz="4" w:space="0" w:color="000000"/>
            </w:tcBorders>
          </w:tcPr>
          <w:p w14:paraId="59AAA74F" w14:textId="77777777" w:rsidR="007F6BD9" w:rsidRPr="008A744B" w:rsidRDefault="007F6BD9">
            <w:pPr>
              <w:spacing w:after="0" w:line="259" w:lineRule="auto"/>
              <w:ind w:left="103" w:firstLine="0"/>
              <w:jc w:val="left"/>
              <w:rPr>
                <w:lang w:val="en-GB"/>
              </w:rPr>
            </w:pPr>
            <w:r w:rsidRPr="008A744B">
              <w:rPr>
                <w:b/>
                <w:lang w:val="en-GB"/>
              </w:rPr>
              <w:t xml:space="preserve">OFFERED MODEL/MARK </w:t>
            </w:r>
            <w:r w:rsidRPr="008A744B">
              <w:rPr>
                <w:lang w:val="en-GB"/>
              </w:rPr>
              <w:t xml:space="preserve"> </w:t>
            </w:r>
          </w:p>
          <w:p w14:paraId="02E15759" w14:textId="77777777" w:rsidR="007F6BD9" w:rsidRPr="008A744B" w:rsidRDefault="007F6BD9">
            <w:pPr>
              <w:spacing w:after="0" w:line="259" w:lineRule="auto"/>
              <w:ind w:left="103" w:firstLine="0"/>
              <w:rPr>
                <w:lang w:val="en-GB"/>
              </w:rPr>
            </w:pPr>
            <w:r w:rsidRPr="008A744B">
              <w:rPr>
                <w:b/>
                <w:lang w:val="en-GB"/>
              </w:rPr>
              <w:t>MULTIFUNCTIONAL DEVICE</w:t>
            </w:r>
            <w:r w:rsidRPr="008A744B">
              <w:rPr>
                <w:lang w:val="en-GB"/>
              </w:rPr>
              <w:t xml:space="preserve"> </w:t>
            </w:r>
          </w:p>
        </w:tc>
        <w:tc>
          <w:tcPr>
            <w:tcW w:w="4451" w:type="dxa"/>
            <w:gridSpan w:val="2"/>
            <w:tcBorders>
              <w:top w:val="single" w:sz="4" w:space="0" w:color="000000"/>
              <w:left w:val="single" w:sz="4" w:space="0" w:color="000000"/>
              <w:bottom w:val="single" w:sz="4" w:space="0" w:color="000000"/>
              <w:right w:val="single" w:sz="4" w:space="0" w:color="000000"/>
            </w:tcBorders>
          </w:tcPr>
          <w:p w14:paraId="19E0960D" w14:textId="77777777" w:rsidR="007F6BD9" w:rsidRPr="008A744B" w:rsidRDefault="007F6BD9">
            <w:pPr>
              <w:spacing w:after="0" w:line="259" w:lineRule="auto"/>
              <w:ind w:left="104" w:firstLine="0"/>
              <w:jc w:val="left"/>
              <w:rPr>
                <w:lang w:val="en-GB"/>
              </w:rPr>
            </w:pPr>
            <w:r w:rsidRPr="008A744B">
              <w:rPr>
                <w:lang w:val="en-GB"/>
              </w:rPr>
              <w:t xml:space="preserve"> </w:t>
            </w:r>
            <w:r w:rsidRPr="008A744B">
              <w:rPr>
                <w:b/>
                <w:lang w:val="en-GB"/>
              </w:rPr>
              <w:t xml:space="preserve"> </w:t>
            </w:r>
            <w:r w:rsidRPr="008A744B">
              <w:rPr>
                <w:lang w:val="en-GB"/>
              </w:rPr>
              <w:t xml:space="preserve"> </w:t>
            </w:r>
            <w:r w:rsidRPr="008A744B">
              <w:rPr>
                <w:b/>
                <w:lang w:val="en-GB"/>
              </w:rPr>
              <w:tab/>
            </w:r>
          </w:p>
        </w:tc>
      </w:tr>
      <w:tr w:rsidR="007F6BD9" w:rsidRPr="008A744B" w14:paraId="0820B851" w14:textId="77777777" w:rsidTr="005E7154">
        <w:trPr>
          <w:trHeight w:val="2564"/>
        </w:trPr>
        <w:tc>
          <w:tcPr>
            <w:tcW w:w="24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62460F2" w14:textId="77777777" w:rsidR="007F6BD9" w:rsidRPr="008A744B" w:rsidRDefault="007F6BD9">
            <w:pPr>
              <w:spacing w:after="0" w:line="259" w:lineRule="auto"/>
              <w:ind w:left="103" w:firstLine="0"/>
              <w:jc w:val="left"/>
              <w:rPr>
                <w:lang w:val="en-GB"/>
              </w:rPr>
            </w:pPr>
            <w:r w:rsidRPr="008A744B">
              <w:rPr>
                <w:lang w:val="en-GB"/>
              </w:rPr>
              <w:t xml:space="preserve"> </w:t>
            </w:r>
            <w:r w:rsidRPr="008A744B">
              <w:rPr>
                <w:b/>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CA7EBFE" w14:textId="5BD714DD" w:rsidR="007F6BD9" w:rsidRPr="008A744B" w:rsidRDefault="00DF583F">
            <w:pPr>
              <w:spacing w:after="0" w:line="259" w:lineRule="auto"/>
              <w:ind w:left="104" w:firstLine="0"/>
              <w:jc w:val="left"/>
              <w:rPr>
                <w:lang w:val="en-GB"/>
              </w:rPr>
            </w:pPr>
            <w:r w:rsidRPr="008A744B">
              <w:rPr>
                <w:b/>
                <w:lang w:val="en-GB"/>
              </w:rPr>
              <w:t>Minimum</w:t>
            </w:r>
            <w:r w:rsidR="007F6BD9" w:rsidRPr="008A744B">
              <w:rPr>
                <w:b/>
                <w:lang w:val="en-GB"/>
              </w:rPr>
              <w:t xml:space="preserve"> required characteristics</w:t>
            </w:r>
            <w:r w:rsidR="007F6BD9" w:rsidRPr="008A744B">
              <w:rPr>
                <w:lang w:val="en-GB"/>
              </w:rPr>
              <w:t xml:space="preserve"> </w:t>
            </w:r>
          </w:p>
        </w:tc>
        <w:tc>
          <w:tcPr>
            <w:tcW w:w="2069"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1156570" w14:textId="77777777" w:rsidR="007F6BD9" w:rsidRPr="008A744B" w:rsidRDefault="007F6BD9">
            <w:pPr>
              <w:spacing w:after="0" w:line="259" w:lineRule="auto"/>
              <w:ind w:left="104" w:firstLine="0"/>
              <w:jc w:val="left"/>
              <w:rPr>
                <w:lang w:val="en-GB"/>
              </w:rPr>
            </w:pPr>
            <w:r w:rsidRPr="008A744B">
              <w:rPr>
                <w:b/>
                <w:lang w:val="en-GB"/>
              </w:rPr>
              <w:t>Offered characteristics</w:t>
            </w: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CE13E53" w14:textId="36DB6310" w:rsidR="007F6BD9" w:rsidRPr="008A744B" w:rsidRDefault="007F6BD9">
            <w:pPr>
              <w:spacing w:after="0" w:line="259" w:lineRule="auto"/>
              <w:ind w:left="104" w:firstLine="0"/>
              <w:jc w:val="left"/>
              <w:rPr>
                <w:lang w:val="en-GB"/>
              </w:rPr>
            </w:pPr>
            <w:r w:rsidRPr="008A744B">
              <w:rPr>
                <w:b/>
                <w:lang w:val="en-GB"/>
              </w:rPr>
              <w:t xml:space="preserve">Page number in the </w:t>
            </w:r>
            <w:r w:rsidR="00DF583F" w:rsidRPr="008A744B">
              <w:rPr>
                <w:b/>
                <w:lang w:val="en-GB"/>
              </w:rPr>
              <w:t>catalogue</w:t>
            </w:r>
            <w:r w:rsidRPr="008A744B">
              <w:rPr>
                <w:b/>
                <w:lang w:val="en-GB"/>
              </w:rPr>
              <w:t xml:space="preserve"> / technical documentation on which data on the required characteristics are found</w:t>
            </w:r>
            <w:r w:rsidRPr="008A744B">
              <w:rPr>
                <w:lang w:val="en-GB"/>
              </w:rPr>
              <w:t xml:space="preserve"> </w:t>
            </w:r>
          </w:p>
        </w:tc>
      </w:tr>
      <w:tr w:rsidR="007F6BD9" w:rsidRPr="008A744B" w14:paraId="7AE474B7" w14:textId="77777777" w:rsidTr="00E23FF8">
        <w:trPr>
          <w:trHeight w:val="726"/>
        </w:trPr>
        <w:tc>
          <w:tcPr>
            <w:tcW w:w="2450" w:type="dxa"/>
            <w:tcBorders>
              <w:top w:val="single" w:sz="4" w:space="0" w:color="000000"/>
              <w:left w:val="single" w:sz="4" w:space="0" w:color="000000"/>
              <w:bottom w:val="single" w:sz="4" w:space="0" w:color="000000"/>
              <w:right w:val="single" w:sz="4" w:space="0" w:color="000000"/>
            </w:tcBorders>
            <w:vAlign w:val="center"/>
          </w:tcPr>
          <w:p w14:paraId="6A4BBDCF" w14:textId="77777777" w:rsidR="007F6BD9" w:rsidRPr="008A744B" w:rsidRDefault="007F6BD9">
            <w:pPr>
              <w:spacing w:after="0" w:line="259" w:lineRule="auto"/>
              <w:ind w:left="103" w:firstLine="0"/>
              <w:jc w:val="left"/>
              <w:rPr>
                <w:lang w:val="en-GB"/>
              </w:rPr>
            </w:pPr>
            <w:r w:rsidRPr="008A744B">
              <w:rPr>
                <w:b/>
                <w:lang w:val="en-GB"/>
              </w:rPr>
              <w:t>Device type</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76BDABDA" w14:textId="77777777" w:rsidR="007F6BD9" w:rsidRPr="008A744B" w:rsidRDefault="007F6BD9">
            <w:pPr>
              <w:spacing w:after="0" w:line="259" w:lineRule="auto"/>
              <w:ind w:left="0" w:firstLine="0"/>
              <w:jc w:val="center"/>
              <w:rPr>
                <w:lang w:val="en-GB"/>
              </w:rPr>
            </w:pPr>
            <w:r w:rsidRPr="008A744B">
              <w:rPr>
                <w:lang w:val="en-GB"/>
              </w:rPr>
              <w:t xml:space="preserve">A4 </w:t>
            </w:r>
            <w:r w:rsidRPr="008A744B">
              <w:rPr>
                <w:lang w:val="en-GB"/>
              </w:rPr>
              <w:tab/>
              <w:t xml:space="preserve">laser multifunctional </w:t>
            </w:r>
          </w:p>
        </w:tc>
        <w:tc>
          <w:tcPr>
            <w:tcW w:w="2069" w:type="dxa"/>
            <w:tcBorders>
              <w:top w:val="single" w:sz="4" w:space="0" w:color="000000"/>
              <w:left w:val="single" w:sz="4" w:space="0" w:color="000000"/>
              <w:bottom w:val="single" w:sz="4" w:space="0" w:color="000000"/>
              <w:right w:val="single" w:sz="4" w:space="0" w:color="000000"/>
            </w:tcBorders>
          </w:tcPr>
          <w:p w14:paraId="6576BB7C"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17037677"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08412648" w14:textId="77777777" w:rsidTr="00E23FF8">
        <w:trPr>
          <w:trHeight w:val="728"/>
        </w:trPr>
        <w:tc>
          <w:tcPr>
            <w:tcW w:w="2450" w:type="dxa"/>
            <w:tcBorders>
              <w:top w:val="single" w:sz="4" w:space="0" w:color="000000"/>
              <w:left w:val="single" w:sz="4" w:space="0" w:color="000000"/>
              <w:bottom w:val="single" w:sz="4" w:space="0" w:color="000000"/>
              <w:right w:val="single" w:sz="4" w:space="0" w:color="000000"/>
            </w:tcBorders>
            <w:vAlign w:val="center"/>
          </w:tcPr>
          <w:p w14:paraId="295E873E" w14:textId="77777777" w:rsidR="007F6BD9" w:rsidRPr="008A744B" w:rsidRDefault="007F6BD9">
            <w:pPr>
              <w:spacing w:after="0" w:line="259" w:lineRule="auto"/>
              <w:ind w:left="103" w:firstLine="0"/>
              <w:jc w:val="left"/>
              <w:rPr>
                <w:lang w:val="en-GB"/>
              </w:rPr>
            </w:pPr>
            <w:r w:rsidRPr="008A744B">
              <w:rPr>
                <w:b/>
                <w:lang w:val="en-GB"/>
              </w:rPr>
              <w:t>Functionality</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2A772B9E" w14:textId="77777777" w:rsidR="007F6BD9" w:rsidRPr="008A744B" w:rsidRDefault="007F6BD9">
            <w:pPr>
              <w:spacing w:after="0" w:line="259" w:lineRule="auto"/>
              <w:ind w:left="104" w:firstLine="0"/>
              <w:jc w:val="left"/>
              <w:rPr>
                <w:lang w:val="en-GB"/>
              </w:rPr>
            </w:pPr>
            <w:r w:rsidRPr="008A744B">
              <w:rPr>
                <w:lang w:val="en-GB"/>
              </w:rPr>
              <w:t xml:space="preserve">printer, scanner, copier </w:t>
            </w:r>
          </w:p>
        </w:tc>
        <w:tc>
          <w:tcPr>
            <w:tcW w:w="2069" w:type="dxa"/>
            <w:tcBorders>
              <w:top w:val="single" w:sz="4" w:space="0" w:color="000000"/>
              <w:left w:val="single" w:sz="4" w:space="0" w:color="000000"/>
              <w:bottom w:val="single" w:sz="4" w:space="0" w:color="000000"/>
              <w:right w:val="single" w:sz="4" w:space="0" w:color="000000"/>
            </w:tcBorders>
          </w:tcPr>
          <w:p w14:paraId="38D11AED" w14:textId="77777777" w:rsidR="007F6BD9" w:rsidRPr="008A744B" w:rsidRDefault="007F6BD9">
            <w:pPr>
              <w:spacing w:after="0" w:line="259" w:lineRule="auto"/>
              <w:ind w:left="104" w:firstLine="0"/>
              <w:jc w:val="left"/>
              <w:rPr>
                <w:lang w:val="en-GB"/>
              </w:rPr>
            </w:pPr>
            <w:r w:rsidRPr="008A744B">
              <w:rPr>
                <w:rFonts w:ascii="Calibri" w:hAnsi="Calibri" w:cs="Calibri"/>
                <w:sz w:val="22"/>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902B75C" w14:textId="77777777" w:rsidR="007F6BD9" w:rsidRPr="008A744B" w:rsidRDefault="007F6BD9">
            <w:pPr>
              <w:spacing w:after="0" w:line="259" w:lineRule="auto"/>
              <w:ind w:left="104" w:firstLine="0"/>
              <w:jc w:val="left"/>
              <w:rPr>
                <w:lang w:val="en-GB"/>
              </w:rPr>
            </w:pPr>
            <w:r w:rsidRPr="008A744B">
              <w:rPr>
                <w:rFonts w:ascii="Calibri" w:hAnsi="Calibri" w:cs="Calibri"/>
                <w:sz w:val="22"/>
                <w:lang w:val="en-GB"/>
              </w:rPr>
              <w:t xml:space="preserve"> </w:t>
            </w:r>
          </w:p>
        </w:tc>
      </w:tr>
      <w:tr w:rsidR="007F6BD9" w:rsidRPr="008A744B" w14:paraId="2B262406" w14:textId="77777777" w:rsidTr="00E23FF8">
        <w:trPr>
          <w:trHeight w:val="329"/>
        </w:trPr>
        <w:tc>
          <w:tcPr>
            <w:tcW w:w="2450" w:type="dxa"/>
            <w:tcBorders>
              <w:top w:val="single" w:sz="4" w:space="0" w:color="000000"/>
              <w:left w:val="single" w:sz="4" w:space="0" w:color="000000"/>
              <w:bottom w:val="single" w:sz="4" w:space="0" w:color="000000"/>
              <w:right w:val="single" w:sz="4" w:space="0" w:color="000000"/>
            </w:tcBorders>
          </w:tcPr>
          <w:p w14:paraId="4666542C" w14:textId="2F22CBE2" w:rsidR="007F6BD9" w:rsidRPr="008A744B" w:rsidRDefault="00350810" w:rsidP="00350810">
            <w:pPr>
              <w:spacing w:after="0" w:line="259" w:lineRule="auto"/>
              <w:ind w:left="75" w:firstLine="0"/>
              <w:jc w:val="left"/>
              <w:rPr>
                <w:b/>
                <w:lang w:val="en-GB"/>
              </w:rPr>
            </w:pPr>
            <w:r w:rsidRPr="008A744B">
              <w:rPr>
                <w:b/>
                <w:lang w:val="en-GB"/>
              </w:rPr>
              <w:t>Colour printing</w:t>
            </w:r>
          </w:p>
        </w:tc>
        <w:tc>
          <w:tcPr>
            <w:tcW w:w="2117" w:type="dxa"/>
            <w:tcBorders>
              <w:top w:val="single" w:sz="4" w:space="0" w:color="000000"/>
              <w:left w:val="single" w:sz="4" w:space="0" w:color="000000"/>
              <w:bottom w:val="single" w:sz="4" w:space="0" w:color="000000"/>
              <w:right w:val="single" w:sz="4" w:space="0" w:color="000000"/>
            </w:tcBorders>
          </w:tcPr>
          <w:p w14:paraId="5EB808C7" w14:textId="77777777" w:rsidR="007F6BD9" w:rsidRPr="008A744B" w:rsidRDefault="007F6BD9">
            <w:pPr>
              <w:spacing w:after="0" w:line="259" w:lineRule="auto"/>
              <w:ind w:left="104" w:firstLine="0"/>
              <w:jc w:val="left"/>
              <w:rPr>
                <w:lang w:val="en-GB"/>
              </w:rPr>
            </w:pPr>
            <w:r w:rsidRPr="008A744B">
              <w:rPr>
                <w:lang w:val="en-GB"/>
              </w:rPr>
              <w:t xml:space="preserve">Yes  </w:t>
            </w:r>
          </w:p>
        </w:tc>
        <w:tc>
          <w:tcPr>
            <w:tcW w:w="2069" w:type="dxa"/>
            <w:tcBorders>
              <w:top w:val="single" w:sz="4" w:space="0" w:color="000000"/>
              <w:left w:val="single" w:sz="4" w:space="0" w:color="000000"/>
              <w:bottom w:val="single" w:sz="4" w:space="0" w:color="000000"/>
              <w:right w:val="single" w:sz="4" w:space="0" w:color="000000"/>
            </w:tcBorders>
          </w:tcPr>
          <w:p w14:paraId="5535B09B"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7C4FCE2"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3C96EADE" w14:textId="77777777" w:rsidTr="00E23FF8">
        <w:trPr>
          <w:trHeight w:val="329"/>
        </w:trPr>
        <w:tc>
          <w:tcPr>
            <w:tcW w:w="0" w:type="auto"/>
            <w:tcBorders>
              <w:top w:val="nil"/>
              <w:left w:val="single" w:sz="4" w:space="0" w:color="000000"/>
              <w:bottom w:val="single" w:sz="4" w:space="0" w:color="000000"/>
              <w:right w:val="single" w:sz="4" w:space="0" w:color="000000"/>
            </w:tcBorders>
          </w:tcPr>
          <w:p w14:paraId="7140BD50" w14:textId="08CEED8E" w:rsidR="007F6BD9" w:rsidRPr="008A744B" w:rsidRDefault="00350810" w:rsidP="00350810">
            <w:pPr>
              <w:spacing w:after="160" w:line="259" w:lineRule="auto"/>
              <w:ind w:left="75" w:firstLine="0"/>
              <w:jc w:val="left"/>
              <w:rPr>
                <w:lang w:val="en-GB"/>
              </w:rPr>
            </w:pPr>
            <w:r w:rsidRPr="008A744B">
              <w:rPr>
                <w:b/>
                <w:lang w:val="en-GB"/>
              </w:rPr>
              <w:t>Print speed</w:t>
            </w:r>
          </w:p>
        </w:tc>
        <w:tc>
          <w:tcPr>
            <w:tcW w:w="2117" w:type="dxa"/>
            <w:tcBorders>
              <w:top w:val="single" w:sz="4" w:space="0" w:color="000000"/>
              <w:left w:val="single" w:sz="4" w:space="0" w:color="000000"/>
              <w:bottom w:val="single" w:sz="4" w:space="0" w:color="000000"/>
              <w:right w:val="single" w:sz="4" w:space="0" w:color="000000"/>
            </w:tcBorders>
          </w:tcPr>
          <w:p w14:paraId="5BAB9CAC" w14:textId="77777777" w:rsidR="007F6BD9" w:rsidRPr="008A744B" w:rsidRDefault="007F6BD9">
            <w:pPr>
              <w:spacing w:after="0" w:line="259" w:lineRule="auto"/>
              <w:ind w:left="104" w:firstLine="0"/>
              <w:jc w:val="left"/>
              <w:rPr>
                <w:lang w:val="en-GB"/>
              </w:rPr>
            </w:pPr>
            <w:r w:rsidRPr="008A744B">
              <w:rPr>
                <w:lang w:val="en-GB"/>
              </w:rPr>
              <w:t xml:space="preserve">≥ 24 ppm   </w:t>
            </w:r>
          </w:p>
        </w:tc>
        <w:tc>
          <w:tcPr>
            <w:tcW w:w="2069" w:type="dxa"/>
            <w:tcBorders>
              <w:top w:val="single" w:sz="4" w:space="0" w:color="000000"/>
              <w:left w:val="single" w:sz="4" w:space="0" w:color="000000"/>
              <w:bottom w:val="single" w:sz="4" w:space="0" w:color="000000"/>
              <w:right w:val="single" w:sz="4" w:space="0" w:color="000000"/>
            </w:tcBorders>
          </w:tcPr>
          <w:p w14:paraId="61A66100"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6E43A21"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0F887BFF" w14:textId="77777777" w:rsidTr="00E23FF8">
        <w:trPr>
          <w:trHeight w:val="648"/>
        </w:trPr>
        <w:tc>
          <w:tcPr>
            <w:tcW w:w="2450" w:type="dxa"/>
            <w:tcBorders>
              <w:top w:val="single" w:sz="4" w:space="0" w:color="000000"/>
              <w:left w:val="single" w:sz="4" w:space="0" w:color="000000"/>
              <w:bottom w:val="single" w:sz="4" w:space="0" w:color="000000"/>
              <w:right w:val="single" w:sz="4" w:space="0" w:color="000000"/>
            </w:tcBorders>
          </w:tcPr>
          <w:p w14:paraId="04BD0930" w14:textId="5EB3E397" w:rsidR="007F6BD9" w:rsidRPr="008A744B" w:rsidRDefault="00350810">
            <w:pPr>
              <w:spacing w:after="0" w:line="259" w:lineRule="auto"/>
              <w:ind w:left="103" w:right="50" w:firstLine="0"/>
              <w:jc w:val="left"/>
              <w:rPr>
                <w:b/>
                <w:lang w:val="en-GB"/>
              </w:rPr>
            </w:pPr>
            <w:r w:rsidRPr="008A744B">
              <w:rPr>
                <w:b/>
                <w:lang w:val="en-GB"/>
              </w:rPr>
              <w:t>Print resolution</w:t>
            </w:r>
          </w:p>
        </w:tc>
        <w:tc>
          <w:tcPr>
            <w:tcW w:w="2117" w:type="dxa"/>
            <w:tcBorders>
              <w:top w:val="single" w:sz="4" w:space="0" w:color="000000"/>
              <w:left w:val="single" w:sz="4" w:space="0" w:color="000000"/>
              <w:bottom w:val="single" w:sz="4" w:space="0" w:color="000000"/>
              <w:right w:val="single" w:sz="4" w:space="0" w:color="000000"/>
            </w:tcBorders>
            <w:vAlign w:val="center"/>
          </w:tcPr>
          <w:p w14:paraId="6316354D" w14:textId="77777777" w:rsidR="007F6BD9" w:rsidRPr="008A744B" w:rsidRDefault="007F6BD9">
            <w:pPr>
              <w:spacing w:after="0" w:line="259" w:lineRule="auto"/>
              <w:ind w:left="104" w:firstLine="0"/>
              <w:rPr>
                <w:lang w:val="en-GB"/>
              </w:rPr>
            </w:pPr>
            <w:r w:rsidRPr="008A744B">
              <w:rPr>
                <w:lang w:val="en-GB"/>
              </w:rPr>
              <w:t xml:space="preserve">≥ 1200 x 1200dpi   </w:t>
            </w:r>
          </w:p>
        </w:tc>
        <w:tc>
          <w:tcPr>
            <w:tcW w:w="2069" w:type="dxa"/>
            <w:tcBorders>
              <w:top w:val="single" w:sz="4" w:space="0" w:color="000000"/>
              <w:left w:val="single" w:sz="4" w:space="0" w:color="000000"/>
              <w:bottom w:val="single" w:sz="4" w:space="0" w:color="000000"/>
              <w:right w:val="single" w:sz="4" w:space="0" w:color="000000"/>
            </w:tcBorders>
          </w:tcPr>
          <w:p w14:paraId="6607B405"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09216FB"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554D7A27" w14:textId="77777777" w:rsidTr="00E23FF8">
        <w:trPr>
          <w:trHeight w:val="650"/>
        </w:trPr>
        <w:tc>
          <w:tcPr>
            <w:tcW w:w="2450" w:type="dxa"/>
            <w:tcBorders>
              <w:top w:val="single" w:sz="4" w:space="0" w:color="000000"/>
              <w:left w:val="single" w:sz="4" w:space="0" w:color="000000"/>
              <w:bottom w:val="single" w:sz="4" w:space="0" w:color="000000"/>
              <w:right w:val="single" w:sz="4" w:space="0" w:color="000000"/>
            </w:tcBorders>
          </w:tcPr>
          <w:p w14:paraId="02098CD4" w14:textId="77777777" w:rsidR="007F6BD9" w:rsidRPr="008A744B" w:rsidRDefault="007F6BD9">
            <w:pPr>
              <w:spacing w:after="0" w:line="259" w:lineRule="auto"/>
              <w:ind w:left="103" w:firstLine="0"/>
              <w:jc w:val="left"/>
              <w:rPr>
                <w:lang w:val="en-GB"/>
              </w:rPr>
            </w:pPr>
            <w:r w:rsidRPr="008A744B">
              <w:rPr>
                <w:b/>
                <w:lang w:val="en-GB"/>
              </w:rPr>
              <w:t>Memory capacity</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436C546B" w14:textId="77777777" w:rsidR="007F6BD9" w:rsidRPr="008A744B" w:rsidRDefault="007F6BD9">
            <w:pPr>
              <w:spacing w:after="0" w:line="259" w:lineRule="auto"/>
              <w:ind w:left="104" w:firstLine="0"/>
              <w:jc w:val="left"/>
              <w:rPr>
                <w:lang w:val="en-GB"/>
              </w:rPr>
            </w:pPr>
            <w:r w:rsidRPr="008A744B">
              <w:rPr>
                <w:lang w:val="en-GB"/>
              </w:rPr>
              <w:t xml:space="preserve">≥ 2GB </w:t>
            </w:r>
          </w:p>
        </w:tc>
        <w:tc>
          <w:tcPr>
            <w:tcW w:w="2069" w:type="dxa"/>
            <w:tcBorders>
              <w:top w:val="single" w:sz="4" w:space="0" w:color="000000"/>
              <w:left w:val="single" w:sz="4" w:space="0" w:color="000000"/>
              <w:bottom w:val="single" w:sz="4" w:space="0" w:color="000000"/>
              <w:right w:val="single" w:sz="4" w:space="0" w:color="000000"/>
            </w:tcBorders>
          </w:tcPr>
          <w:p w14:paraId="2DEF5794"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1FF96EA"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5FCCA128" w14:textId="77777777" w:rsidTr="00E23FF8">
        <w:trPr>
          <w:trHeight w:val="648"/>
        </w:trPr>
        <w:tc>
          <w:tcPr>
            <w:tcW w:w="2450" w:type="dxa"/>
            <w:tcBorders>
              <w:top w:val="single" w:sz="4" w:space="0" w:color="000000"/>
              <w:left w:val="single" w:sz="4" w:space="0" w:color="000000"/>
              <w:bottom w:val="single" w:sz="4" w:space="0" w:color="000000"/>
              <w:right w:val="single" w:sz="4" w:space="0" w:color="000000"/>
            </w:tcBorders>
          </w:tcPr>
          <w:p w14:paraId="185420A2" w14:textId="77777777" w:rsidR="007F6BD9" w:rsidRPr="008A744B" w:rsidRDefault="007F6BD9">
            <w:pPr>
              <w:spacing w:after="0" w:line="259" w:lineRule="auto"/>
              <w:ind w:left="103" w:firstLine="0"/>
              <w:jc w:val="left"/>
              <w:rPr>
                <w:lang w:val="en-GB"/>
              </w:rPr>
            </w:pPr>
            <w:r w:rsidRPr="008A744B">
              <w:rPr>
                <w:b/>
                <w:lang w:val="en-GB"/>
              </w:rPr>
              <w:t xml:space="preserve">Automatic duplex printing </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6E74A0FE" w14:textId="77777777" w:rsidR="007F6BD9" w:rsidRPr="008A744B" w:rsidRDefault="007F6BD9">
            <w:pPr>
              <w:spacing w:after="0" w:line="259" w:lineRule="auto"/>
              <w:ind w:left="104" w:firstLine="0"/>
              <w:jc w:val="left"/>
              <w:rPr>
                <w:lang w:val="en-GB"/>
              </w:rPr>
            </w:pPr>
            <w:r w:rsidRPr="008A744B">
              <w:rPr>
                <w:lang w:val="en-GB"/>
              </w:rPr>
              <w:t xml:space="preserve">Yes </w:t>
            </w:r>
          </w:p>
        </w:tc>
        <w:tc>
          <w:tcPr>
            <w:tcW w:w="2069" w:type="dxa"/>
            <w:tcBorders>
              <w:top w:val="single" w:sz="4" w:space="0" w:color="000000"/>
              <w:left w:val="single" w:sz="4" w:space="0" w:color="000000"/>
              <w:bottom w:val="single" w:sz="4" w:space="0" w:color="000000"/>
              <w:right w:val="single" w:sz="4" w:space="0" w:color="000000"/>
            </w:tcBorders>
          </w:tcPr>
          <w:p w14:paraId="0B512EAE"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4788D2C"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2FC552ED" w14:textId="77777777" w:rsidTr="00E23FF8">
        <w:trPr>
          <w:trHeight w:val="648"/>
        </w:trPr>
        <w:tc>
          <w:tcPr>
            <w:tcW w:w="2450" w:type="dxa"/>
            <w:tcBorders>
              <w:top w:val="single" w:sz="4" w:space="0" w:color="000000"/>
              <w:left w:val="single" w:sz="4" w:space="0" w:color="000000"/>
              <w:bottom w:val="single" w:sz="4" w:space="0" w:color="000000"/>
              <w:right w:val="single" w:sz="4" w:space="0" w:color="000000"/>
            </w:tcBorders>
          </w:tcPr>
          <w:p w14:paraId="484F6302" w14:textId="77777777" w:rsidR="007F6BD9" w:rsidRPr="008A744B" w:rsidRDefault="007F6BD9">
            <w:pPr>
              <w:spacing w:after="0" w:line="259" w:lineRule="auto"/>
              <w:ind w:left="103" w:firstLine="0"/>
              <w:jc w:val="left"/>
              <w:rPr>
                <w:lang w:val="en-GB"/>
              </w:rPr>
            </w:pPr>
            <w:r w:rsidRPr="008A744B">
              <w:rPr>
                <w:b/>
                <w:lang w:val="en-GB"/>
              </w:rPr>
              <w:t xml:space="preserve">Print from USB memory </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289617A6" w14:textId="77777777" w:rsidR="007F6BD9" w:rsidRPr="008A744B" w:rsidRDefault="007F6BD9">
            <w:pPr>
              <w:spacing w:after="0" w:line="259" w:lineRule="auto"/>
              <w:ind w:left="104" w:firstLine="0"/>
              <w:jc w:val="left"/>
              <w:rPr>
                <w:lang w:val="en-GB"/>
              </w:rPr>
            </w:pPr>
            <w:r w:rsidRPr="008A744B">
              <w:rPr>
                <w:lang w:val="en-GB"/>
              </w:rPr>
              <w:t xml:space="preserve">PDF, EPS, </w:t>
            </w:r>
          </w:p>
          <w:p w14:paraId="2115FF91" w14:textId="77777777" w:rsidR="007F6BD9" w:rsidRPr="008A744B" w:rsidRDefault="007F6BD9">
            <w:pPr>
              <w:spacing w:after="0" w:line="259" w:lineRule="auto"/>
              <w:ind w:left="104" w:firstLine="0"/>
              <w:jc w:val="left"/>
              <w:rPr>
                <w:lang w:val="en-GB"/>
              </w:rPr>
            </w:pPr>
            <w:r w:rsidRPr="008A744B">
              <w:rPr>
                <w:lang w:val="en-GB"/>
              </w:rPr>
              <w:t xml:space="preserve">TIFF/JPEG, XPS   </w:t>
            </w:r>
          </w:p>
        </w:tc>
        <w:tc>
          <w:tcPr>
            <w:tcW w:w="2069" w:type="dxa"/>
            <w:tcBorders>
              <w:top w:val="single" w:sz="4" w:space="0" w:color="000000"/>
              <w:left w:val="single" w:sz="4" w:space="0" w:color="000000"/>
              <w:bottom w:val="single" w:sz="4" w:space="0" w:color="000000"/>
              <w:right w:val="single" w:sz="4" w:space="0" w:color="000000"/>
            </w:tcBorders>
          </w:tcPr>
          <w:p w14:paraId="63FA235B"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E2B576B"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4B1FC2EB" w14:textId="77777777" w:rsidTr="00E23FF8">
        <w:trPr>
          <w:trHeight w:val="329"/>
        </w:trPr>
        <w:tc>
          <w:tcPr>
            <w:tcW w:w="2450" w:type="dxa"/>
            <w:tcBorders>
              <w:top w:val="single" w:sz="4" w:space="0" w:color="000000"/>
              <w:left w:val="single" w:sz="4" w:space="0" w:color="000000"/>
              <w:bottom w:val="single" w:sz="4" w:space="0" w:color="000000"/>
              <w:right w:val="single" w:sz="4" w:space="0" w:color="000000"/>
            </w:tcBorders>
          </w:tcPr>
          <w:p w14:paraId="400B2AA2" w14:textId="77777777" w:rsidR="007F6BD9" w:rsidRPr="008A744B" w:rsidRDefault="007F6BD9">
            <w:pPr>
              <w:spacing w:after="0" w:line="259" w:lineRule="auto"/>
              <w:ind w:left="103" w:firstLine="0"/>
              <w:jc w:val="left"/>
              <w:rPr>
                <w:lang w:val="en-GB"/>
              </w:rPr>
            </w:pPr>
            <w:r w:rsidRPr="008A744B">
              <w:rPr>
                <w:b/>
                <w:lang w:val="en-GB"/>
              </w:rPr>
              <w:lastRenderedPageBreak/>
              <w:t>ADF</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076F6F35" w14:textId="77777777" w:rsidR="007F6BD9" w:rsidRPr="008A744B" w:rsidRDefault="007F6BD9">
            <w:pPr>
              <w:spacing w:after="0" w:line="259" w:lineRule="auto"/>
              <w:ind w:left="104" w:firstLine="0"/>
              <w:jc w:val="left"/>
              <w:rPr>
                <w:lang w:val="en-GB"/>
              </w:rPr>
            </w:pPr>
            <w:r w:rsidRPr="008A744B">
              <w:rPr>
                <w:lang w:val="en-GB"/>
              </w:rPr>
              <w:t xml:space="preserve">≥ 100 sheets     </w:t>
            </w:r>
          </w:p>
        </w:tc>
        <w:tc>
          <w:tcPr>
            <w:tcW w:w="2069" w:type="dxa"/>
            <w:tcBorders>
              <w:top w:val="single" w:sz="4" w:space="0" w:color="000000"/>
              <w:left w:val="single" w:sz="4" w:space="0" w:color="000000"/>
              <w:bottom w:val="single" w:sz="4" w:space="0" w:color="000000"/>
              <w:right w:val="single" w:sz="4" w:space="0" w:color="000000"/>
            </w:tcBorders>
          </w:tcPr>
          <w:p w14:paraId="5909FC60" w14:textId="77777777" w:rsidR="007F6BD9" w:rsidRPr="008A744B" w:rsidRDefault="007F6BD9">
            <w:pPr>
              <w:spacing w:after="0" w:line="259" w:lineRule="auto"/>
              <w:ind w:left="104"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F23CA96" w14:textId="77777777" w:rsidR="007F6BD9" w:rsidRPr="008A744B" w:rsidRDefault="007F6BD9">
            <w:pPr>
              <w:spacing w:after="0" w:line="259" w:lineRule="auto"/>
              <w:ind w:left="104" w:firstLine="0"/>
              <w:jc w:val="left"/>
              <w:rPr>
                <w:lang w:val="en-GB"/>
              </w:rPr>
            </w:pPr>
            <w:r w:rsidRPr="008A744B">
              <w:rPr>
                <w:lang w:val="en-GB"/>
              </w:rPr>
              <w:t xml:space="preserve"> </w:t>
            </w:r>
          </w:p>
        </w:tc>
      </w:tr>
      <w:tr w:rsidR="007F6BD9" w:rsidRPr="008A744B" w14:paraId="4020ED59" w14:textId="77777777" w:rsidTr="00E23FF8">
        <w:trPr>
          <w:trHeight w:val="648"/>
        </w:trPr>
        <w:tc>
          <w:tcPr>
            <w:tcW w:w="2450" w:type="dxa"/>
            <w:tcBorders>
              <w:top w:val="single" w:sz="4" w:space="0" w:color="000000"/>
              <w:left w:val="single" w:sz="4" w:space="0" w:color="000000"/>
              <w:bottom w:val="single" w:sz="4" w:space="0" w:color="000000"/>
              <w:right w:val="single" w:sz="4" w:space="0" w:color="000000"/>
            </w:tcBorders>
          </w:tcPr>
          <w:p w14:paraId="1C8596E7" w14:textId="77777777" w:rsidR="007F6BD9" w:rsidRPr="008A744B" w:rsidRDefault="007F6BD9">
            <w:pPr>
              <w:spacing w:after="0" w:line="259" w:lineRule="auto"/>
              <w:ind w:left="0" w:firstLine="0"/>
              <w:jc w:val="left"/>
              <w:rPr>
                <w:lang w:val="en-GB"/>
              </w:rPr>
            </w:pPr>
            <w:r w:rsidRPr="008A744B">
              <w:rPr>
                <w:b/>
                <w:lang w:val="en-GB"/>
              </w:rPr>
              <w:t>Scanning resolution</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4BFAD41D" w14:textId="77777777" w:rsidR="007F6BD9" w:rsidRPr="008A744B" w:rsidRDefault="007F6BD9">
            <w:pPr>
              <w:spacing w:after="0" w:line="259" w:lineRule="auto"/>
              <w:ind w:left="1" w:firstLine="0"/>
              <w:jc w:val="left"/>
              <w:rPr>
                <w:lang w:val="en-GB"/>
              </w:rPr>
            </w:pPr>
            <w:r w:rsidRPr="008A744B">
              <w:rPr>
                <w:lang w:val="en-GB"/>
              </w:rPr>
              <w:t xml:space="preserve">600 x 600 dpi   </w:t>
            </w:r>
          </w:p>
        </w:tc>
        <w:tc>
          <w:tcPr>
            <w:tcW w:w="2069" w:type="dxa"/>
            <w:tcBorders>
              <w:top w:val="single" w:sz="4" w:space="0" w:color="000000"/>
              <w:left w:val="single" w:sz="4" w:space="0" w:color="000000"/>
              <w:bottom w:val="single" w:sz="4" w:space="0" w:color="000000"/>
              <w:right w:val="single" w:sz="4" w:space="0" w:color="000000"/>
            </w:tcBorders>
          </w:tcPr>
          <w:p w14:paraId="70A83F37"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18E034A" w14:textId="77777777" w:rsidR="007F6BD9" w:rsidRPr="008A744B" w:rsidRDefault="007F6BD9">
            <w:pPr>
              <w:spacing w:after="0" w:line="259" w:lineRule="auto"/>
              <w:ind w:left="1" w:firstLine="0"/>
              <w:jc w:val="left"/>
              <w:rPr>
                <w:lang w:val="en-GB"/>
              </w:rPr>
            </w:pPr>
            <w:r w:rsidRPr="008A744B">
              <w:rPr>
                <w:lang w:val="en-GB"/>
              </w:rPr>
              <w:t xml:space="preserve"> </w:t>
            </w:r>
          </w:p>
        </w:tc>
      </w:tr>
      <w:tr w:rsidR="007F6BD9" w:rsidRPr="008A744B" w14:paraId="2259E73C" w14:textId="77777777" w:rsidTr="00E23FF8">
        <w:trPr>
          <w:trHeight w:val="967"/>
        </w:trPr>
        <w:tc>
          <w:tcPr>
            <w:tcW w:w="2450" w:type="dxa"/>
            <w:tcBorders>
              <w:top w:val="single" w:sz="4" w:space="0" w:color="000000"/>
              <w:left w:val="single" w:sz="4" w:space="0" w:color="000000"/>
              <w:bottom w:val="single" w:sz="4" w:space="0" w:color="000000"/>
              <w:right w:val="single" w:sz="4" w:space="0" w:color="000000"/>
            </w:tcBorders>
          </w:tcPr>
          <w:p w14:paraId="4A3E4367" w14:textId="77777777" w:rsidR="007F6BD9" w:rsidRPr="008A744B" w:rsidRDefault="007F6BD9">
            <w:pPr>
              <w:spacing w:after="0" w:line="259" w:lineRule="auto"/>
              <w:ind w:left="0" w:firstLine="0"/>
              <w:jc w:val="left"/>
              <w:rPr>
                <w:lang w:val="en-GB"/>
              </w:rPr>
            </w:pPr>
            <w:r w:rsidRPr="008A744B">
              <w:rPr>
                <w:b/>
                <w:lang w:val="en-GB"/>
              </w:rPr>
              <w:t>Supported scanning formats</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51ACA414" w14:textId="77777777" w:rsidR="007F6BD9" w:rsidRPr="008A744B" w:rsidRDefault="007F6BD9">
            <w:pPr>
              <w:spacing w:after="0" w:line="259" w:lineRule="auto"/>
              <w:ind w:left="1" w:firstLine="0"/>
              <w:jc w:val="left"/>
              <w:rPr>
                <w:lang w:val="en-GB"/>
              </w:rPr>
            </w:pPr>
            <w:r w:rsidRPr="008A744B">
              <w:rPr>
                <w:lang w:val="en-GB"/>
              </w:rPr>
              <w:t xml:space="preserve">TIFF, JPEG, PDF </w:t>
            </w:r>
          </w:p>
        </w:tc>
        <w:tc>
          <w:tcPr>
            <w:tcW w:w="2069" w:type="dxa"/>
            <w:tcBorders>
              <w:top w:val="single" w:sz="4" w:space="0" w:color="000000"/>
              <w:left w:val="single" w:sz="4" w:space="0" w:color="000000"/>
              <w:bottom w:val="single" w:sz="4" w:space="0" w:color="000000"/>
              <w:right w:val="single" w:sz="4" w:space="0" w:color="000000"/>
            </w:tcBorders>
          </w:tcPr>
          <w:p w14:paraId="671F6F0D"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BF4331E" w14:textId="77777777" w:rsidR="007F6BD9" w:rsidRPr="008A744B" w:rsidRDefault="007F6BD9">
            <w:pPr>
              <w:spacing w:after="0" w:line="259" w:lineRule="auto"/>
              <w:ind w:left="1" w:firstLine="0"/>
              <w:jc w:val="left"/>
              <w:rPr>
                <w:lang w:val="en-GB"/>
              </w:rPr>
            </w:pPr>
            <w:r w:rsidRPr="008A744B">
              <w:rPr>
                <w:lang w:val="en-GB"/>
              </w:rPr>
              <w:t xml:space="preserve"> </w:t>
            </w:r>
          </w:p>
        </w:tc>
      </w:tr>
      <w:tr w:rsidR="007F6BD9" w:rsidRPr="008A744B" w14:paraId="7CFBD16C" w14:textId="77777777" w:rsidTr="00E23FF8">
        <w:trPr>
          <w:trHeight w:val="970"/>
        </w:trPr>
        <w:tc>
          <w:tcPr>
            <w:tcW w:w="2450" w:type="dxa"/>
            <w:tcBorders>
              <w:top w:val="single" w:sz="4" w:space="0" w:color="000000"/>
              <w:left w:val="single" w:sz="4" w:space="0" w:color="000000"/>
              <w:bottom w:val="single" w:sz="4" w:space="0" w:color="000000"/>
              <w:right w:val="single" w:sz="4" w:space="0" w:color="000000"/>
            </w:tcBorders>
          </w:tcPr>
          <w:p w14:paraId="6E089A66" w14:textId="77777777" w:rsidR="007F6BD9" w:rsidRPr="008A744B" w:rsidRDefault="007F6BD9">
            <w:pPr>
              <w:spacing w:after="0" w:line="259" w:lineRule="auto"/>
              <w:ind w:left="0" w:firstLine="0"/>
              <w:jc w:val="left"/>
              <w:rPr>
                <w:lang w:val="en-GB"/>
              </w:rPr>
            </w:pPr>
            <w:r w:rsidRPr="008A744B">
              <w:rPr>
                <w:b/>
                <w:lang w:val="en-GB"/>
              </w:rPr>
              <w:t xml:space="preserve">Multipurpose paper tray (number of sheets) </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5B181E55" w14:textId="77777777" w:rsidR="007F6BD9" w:rsidRPr="008A744B" w:rsidRDefault="007F6BD9">
            <w:pPr>
              <w:spacing w:after="0" w:line="259" w:lineRule="auto"/>
              <w:ind w:left="1" w:firstLine="0"/>
              <w:jc w:val="left"/>
              <w:rPr>
                <w:lang w:val="en-GB"/>
              </w:rPr>
            </w:pPr>
            <w:r w:rsidRPr="008A744B">
              <w:rPr>
                <w:lang w:val="en-GB"/>
              </w:rPr>
              <w:t xml:space="preserve">≥ 100 sheets    </w:t>
            </w:r>
          </w:p>
          <w:p w14:paraId="475096A5" w14:textId="77777777" w:rsidR="007F6BD9" w:rsidRPr="008A744B" w:rsidRDefault="007F6BD9">
            <w:pPr>
              <w:spacing w:after="0" w:line="259" w:lineRule="auto"/>
              <w:ind w:left="1" w:firstLine="0"/>
              <w:jc w:val="left"/>
              <w:rPr>
                <w:lang w:val="en-GB"/>
              </w:rPr>
            </w:pPr>
            <w:r w:rsidRPr="008A744B">
              <w:rPr>
                <w:lang w:val="en-GB"/>
              </w:rPr>
              <w:t xml:space="preserve">A4 </w:t>
            </w:r>
          </w:p>
        </w:tc>
        <w:tc>
          <w:tcPr>
            <w:tcW w:w="2069" w:type="dxa"/>
            <w:tcBorders>
              <w:top w:val="single" w:sz="4" w:space="0" w:color="000000"/>
              <w:left w:val="single" w:sz="4" w:space="0" w:color="000000"/>
              <w:bottom w:val="single" w:sz="4" w:space="0" w:color="000000"/>
              <w:right w:val="single" w:sz="4" w:space="0" w:color="000000"/>
            </w:tcBorders>
          </w:tcPr>
          <w:p w14:paraId="79B003C4"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08D6F82" w14:textId="77777777" w:rsidR="007F6BD9" w:rsidRPr="008A744B" w:rsidRDefault="007F6BD9">
            <w:pPr>
              <w:spacing w:after="0" w:line="259" w:lineRule="auto"/>
              <w:ind w:left="1" w:firstLine="0"/>
              <w:jc w:val="left"/>
              <w:rPr>
                <w:lang w:val="en-GB"/>
              </w:rPr>
            </w:pPr>
            <w:r w:rsidRPr="008A744B">
              <w:rPr>
                <w:lang w:val="en-GB"/>
              </w:rPr>
              <w:t xml:space="preserve"> </w:t>
            </w:r>
          </w:p>
        </w:tc>
      </w:tr>
      <w:tr w:rsidR="007F6BD9" w:rsidRPr="008A744B" w14:paraId="698EB170" w14:textId="77777777" w:rsidTr="00E23FF8">
        <w:trPr>
          <w:trHeight w:val="968"/>
        </w:trPr>
        <w:tc>
          <w:tcPr>
            <w:tcW w:w="2450" w:type="dxa"/>
            <w:tcBorders>
              <w:top w:val="single" w:sz="4" w:space="0" w:color="000000"/>
              <w:left w:val="single" w:sz="4" w:space="0" w:color="000000"/>
              <w:bottom w:val="single" w:sz="4" w:space="0" w:color="000000"/>
              <w:right w:val="single" w:sz="4" w:space="0" w:color="000000"/>
            </w:tcBorders>
          </w:tcPr>
          <w:p w14:paraId="639E1E88" w14:textId="77777777" w:rsidR="007F6BD9" w:rsidRPr="008A744B" w:rsidRDefault="007F6BD9">
            <w:pPr>
              <w:spacing w:after="0" w:line="259" w:lineRule="auto"/>
              <w:ind w:left="0" w:firstLine="0"/>
              <w:jc w:val="left"/>
              <w:rPr>
                <w:lang w:val="en-GB"/>
              </w:rPr>
            </w:pPr>
            <w:r w:rsidRPr="008A744B">
              <w:rPr>
                <w:b/>
                <w:lang w:val="en-GB"/>
              </w:rPr>
              <w:t>Paper cassette capacity (number of sheets)</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440642D0" w14:textId="77777777" w:rsidR="007F6BD9" w:rsidRPr="008A744B" w:rsidRDefault="007F6BD9">
            <w:pPr>
              <w:spacing w:after="0" w:line="259" w:lineRule="auto"/>
              <w:ind w:left="1" w:firstLine="0"/>
              <w:jc w:val="left"/>
              <w:rPr>
                <w:lang w:val="en-GB"/>
              </w:rPr>
            </w:pPr>
            <w:r w:rsidRPr="008A744B">
              <w:rPr>
                <w:lang w:val="en-GB"/>
              </w:rPr>
              <w:t xml:space="preserve">≥ 200 sheets    </w:t>
            </w:r>
          </w:p>
          <w:p w14:paraId="3F3E059F" w14:textId="77777777" w:rsidR="007F6BD9" w:rsidRPr="008A744B" w:rsidRDefault="007F6BD9">
            <w:pPr>
              <w:spacing w:after="0" w:line="259" w:lineRule="auto"/>
              <w:ind w:left="1" w:firstLine="0"/>
              <w:jc w:val="left"/>
              <w:rPr>
                <w:lang w:val="en-GB"/>
              </w:rPr>
            </w:pPr>
            <w:r w:rsidRPr="008A744B">
              <w:rPr>
                <w:lang w:val="en-GB"/>
              </w:rPr>
              <w:t xml:space="preserve">A4  </w:t>
            </w:r>
          </w:p>
        </w:tc>
        <w:tc>
          <w:tcPr>
            <w:tcW w:w="2069" w:type="dxa"/>
            <w:tcBorders>
              <w:top w:val="single" w:sz="4" w:space="0" w:color="000000"/>
              <w:left w:val="single" w:sz="4" w:space="0" w:color="000000"/>
              <w:bottom w:val="single" w:sz="4" w:space="0" w:color="000000"/>
              <w:right w:val="single" w:sz="4" w:space="0" w:color="000000"/>
            </w:tcBorders>
          </w:tcPr>
          <w:p w14:paraId="496A795B"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14BE74AC" w14:textId="77777777" w:rsidR="007F6BD9" w:rsidRPr="008A744B" w:rsidRDefault="007F6BD9">
            <w:pPr>
              <w:spacing w:after="0" w:line="259" w:lineRule="auto"/>
              <w:ind w:left="1" w:firstLine="0"/>
              <w:jc w:val="left"/>
              <w:rPr>
                <w:lang w:val="en-GB"/>
              </w:rPr>
            </w:pPr>
            <w:r w:rsidRPr="008A744B">
              <w:rPr>
                <w:lang w:val="en-GB"/>
              </w:rPr>
              <w:t xml:space="preserve"> </w:t>
            </w:r>
          </w:p>
        </w:tc>
      </w:tr>
      <w:tr w:rsidR="007F6BD9" w:rsidRPr="008A744B" w14:paraId="2D74CD6C" w14:textId="77777777" w:rsidTr="00E23FF8">
        <w:trPr>
          <w:trHeight w:val="492"/>
        </w:trPr>
        <w:tc>
          <w:tcPr>
            <w:tcW w:w="2450" w:type="dxa"/>
            <w:tcBorders>
              <w:top w:val="single" w:sz="4" w:space="0" w:color="000000"/>
              <w:left w:val="single" w:sz="4" w:space="0" w:color="000000"/>
              <w:bottom w:val="single" w:sz="4" w:space="0" w:color="000000"/>
              <w:right w:val="single" w:sz="4" w:space="0" w:color="000000"/>
            </w:tcBorders>
          </w:tcPr>
          <w:p w14:paraId="223A166B" w14:textId="77777777" w:rsidR="007F6BD9" w:rsidRPr="008A744B" w:rsidRDefault="007F6BD9">
            <w:pPr>
              <w:spacing w:after="0" w:line="259" w:lineRule="auto"/>
              <w:ind w:left="0" w:firstLine="0"/>
              <w:jc w:val="left"/>
              <w:rPr>
                <w:lang w:val="en-GB"/>
              </w:rPr>
            </w:pPr>
            <w:r w:rsidRPr="008A744B">
              <w:rPr>
                <w:b/>
                <w:lang w:val="en-GB"/>
              </w:rPr>
              <w:t>Connecting</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297ABC99" w14:textId="77777777" w:rsidR="007F6BD9" w:rsidRPr="008A744B" w:rsidRDefault="007F6BD9">
            <w:pPr>
              <w:spacing w:after="0" w:line="259" w:lineRule="auto"/>
              <w:ind w:left="1" w:firstLine="0"/>
              <w:jc w:val="left"/>
              <w:rPr>
                <w:lang w:val="en-GB"/>
              </w:rPr>
            </w:pPr>
            <w:r w:rsidRPr="008A744B">
              <w:rPr>
                <w:rFonts w:ascii="Arial" w:hAnsi="Arial" w:cs="Arial"/>
                <w:color w:val="191F26"/>
                <w:sz w:val="21"/>
                <w:lang w:val="en-GB"/>
              </w:rPr>
              <w:t xml:space="preserve">Bluetooth, LAN, USB, Wi-Fi  </w:t>
            </w:r>
            <w:r w:rsidRPr="008A744B">
              <w:rPr>
                <w:lang w:val="en-GB"/>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64A1F61F"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46BFA79" w14:textId="77777777" w:rsidR="007F6BD9" w:rsidRPr="008A744B" w:rsidRDefault="007F6BD9">
            <w:pPr>
              <w:spacing w:after="0" w:line="259" w:lineRule="auto"/>
              <w:ind w:left="1" w:firstLine="0"/>
              <w:jc w:val="left"/>
              <w:rPr>
                <w:lang w:val="en-GB"/>
              </w:rPr>
            </w:pPr>
            <w:r w:rsidRPr="008A744B">
              <w:rPr>
                <w:lang w:val="en-GB"/>
              </w:rPr>
              <w:t xml:space="preserve"> </w:t>
            </w:r>
          </w:p>
        </w:tc>
      </w:tr>
      <w:tr w:rsidR="007F6BD9" w:rsidRPr="008A744B" w14:paraId="7C48FC54" w14:textId="77777777" w:rsidTr="00E23FF8">
        <w:trPr>
          <w:trHeight w:val="648"/>
        </w:trPr>
        <w:tc>
          <w:tcPr>
            <w:tcW w:w="2450" w:type="dxa"/>
            <w:tcBorders>
              <w:top w:val="single" w:sz="4" w:space="0" w:color="000000"/>
              <w:left w:val="single" w:sz="4" w:space="0" w:color="000000"/>
              <w:bottom w:val="single" w:sz="4" w:space="0" w:color="000000"/>
              <w:right w:val="single" w:sz="4" w:space="0" w:color="000000"/>
            </w:tcBorders>
            <w:vAlign w:val="center"/>
          </w:tcPr>
          <w:p w14:paraId="74F97D6D" w14:textId="77777777" w:rsidR="007F6BD9" w:rsidRPr="008A744B" w:rsidRDefault="007F6BD9">
            <w:pPr>
              <w:spacing w:after="0" w:line="259" w:lineRule="auto"/>
              <w:ind w:left="0" w:firstLine="0"/>
              <w:jc w:val="left"/>
              <w:rPr>
                <w:lang w:val="en-GB"/>
              </w:rPr>
            </w:pPr>
            <w:r w:rsidRPr="008A744B">
              <w:rPr>
                <w:b/>
                <w:lang w:val="en-GB"/>
              </w:rPr>
              <w:t>Display</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224DAC98" w14:textId="77777777" w:rsidR="007F6BD9" w:rsidRPr="008A744B" w:rsidRDefault="007F6BD9">
            <w:pPr>
              <w:spacing w:after="0" w:line="259" w:lineRule="auto"/>
              <w:ind w:left="1" w:firstLine="0"/>
              <w:jc w:val="left"/>
              <w:rPr>
                <w:lang w:val="en-GB"/>
              </w:rPr>
            </w:pPr>
            <w:r w:rsidRPr="008A744B">
              <w:rPr>
                <w:lang w:val="en-GB"/>
              </w:rPr>
              <w:t xml:space="preserve">≥ 7" touch sensitive   </w:t>
            </w:r>
          </w:p>
        </w:tc>
        <w:tc>
          <w:tcPr>
            <w:tcW w:w="2069" w:type="dxa"/>
            <w:tcBorders>
              <w:top w:val="single" w:sz="4" w:space="0" w:color="000000"/>
              <w:left w:val="single" w:sz="4" w:space="0" w:color="000000"/>
              <w:bottom w:val="single" w:sz="4" w:space="0" w:color="000000"/>
              <w:right w:val="single" w:sz="4" w:space="0" w:color="000000"/>
            </w:tcBorders>
          </w:tcPr>
          <w:p w14:paraId="18E30F93"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9D93166" w14:textId="77777777" w:rsidR="007F6BD9" w:rsidRPr="008A744B" w:rsidRDefault="007F6BD9">
            <w:pPr>
              <w:spacing w:after="0" w:line="259" w:lineRule="auto"/>
              <w:ind w:left="1" w:firstLine="0"/>
              <w:jc w:val="left"/>
              <w:rPr>
                <w:lang w:val="en-GB"/>
              </w:rPr>
            </w:pPr>
            <w:r w:rsidRPr="008A744B">
              <w:rPr>
                <w:lang w:val="en-GB"/>
              </w:rPr>
              <w:t xml:space="preserve"> </w:t>
            </w:r>
          </w:p>
        </w:tc>
      </w:tr>
      <w:tr w:rsidR="007F6BD9" w:rsidRPr="008A744B" w14:paraId="22039A7B" w14:textId="77777777" w:rsidTr="00452059">
        <w:trPr>
          <w:trHeight w:val="2019"/>
        </w:trPr>
        <w:tc>
          <w:tcPr>
            <w:tcW w:w="2450" w:type="dxa"/>
            <w:tcBorders>
              <w:top w:val="single" w:sz="4" w:space="0" w:color="000000"/>
              <w:left w:val="single" w:sz="4" w:space="0" w:color="000000"/>
              <w:bottom w:val="single" w:sz="4" w:space="0" w:color="000000"/>
              <w:right w:val="single" w:sz="4" w:space="0" w:color="000000"/>
            </w:tcBorders>
            <w:vAlign w:val="center"/>
          </w:tcPr>
          <w:p w14:paraId="17052066" w14:textId="77777777" w:rsidR="007F6BD9" w:rsidRPr="008A744B" w:rsidRDefault="007F6BD9">
            <w:pPr>
              <w:spacing w:after="0" w:line="259" w:lineRule="auto"/>
              <w:ind w:left="0" w:firstLine="0"/>
              <w:jc w:val="left"/>
              <w:rPr>
                <w:lang w:val="en-GB"/>
              </w:rPr>
            </w:pPr>
            <w:r w:rsidRPr="008A744B">
              <w:rPr>
                <w:b/>
                <w:lang w:val="en-GB"/>
              </w:rPr>
              <w:t>Capacity of consumables</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3AB8A286" w14:textId="77777777" w:rsidR="007F6BD9" w:rsidRPr="008A744B" w:rsidRDefault="007F6BD9">
            <w:pPr>
              <w:spacing w:after="0" w:line="259" w:lineRule="auto"/>
              <w:ind w:left="1" w:firstLine="0"/>
              <w:jc w:val="left"/>
              <w:rPr>
                <w:lang w:val="en-GB"/>
              </w:rPr>
            </w:pPr>
            <w:r w:rsidRPr="008A744B">
              <w:rPr>
                <w:lang w:val="en-GB"/>
              </w:rPr>
              <w:t xml:space="preserve">The device must be supplied with toner with a minimum capacity of 10,000 prints per colour   </w:t>
            </w:r>
          </w:p>
        </w:tc>
        <w:tc>
          <w:tcPr>
            <w:tcW w:w="2069" w:type="dxa"/>
            <w:tcBorders>
              <w:top w:val="single" w:sz="4" w:space="0" w:color="000000"/>
              <w:left w:val="single" w:sz="4" w:space="0" w:color="000000"/>
              <w:bottom w:val="single" w:sz="4" w:space="0" w:color="000000"/>
              <w:right w:val="single" w:sz="4" w:space="0" w:color="000000"/>
            </w:tcBorders>
          </w:tcPr>
          <w:p w14:paraId="583FD4BB"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3D0F2E9" w14:textId="77777777" w:rsidR="007F6BD9" w:rsidRPr="008A744B" w:rsidRDefault="007F6BD9">
            <w:pPr>
              <w:spacing w:after="0" w:line="259" w:lineRule="auto"/>
              <w:ind w:left="1" w:firstLine="0"/>
              <w:jc w:val="left"/>
              <w:rPr>
                <w:lang w:val="en-GB"/>
              </w:rPr>
            </w:pPr>
            <w:r w:rsidRPr="008A744B">
              <w:rPr>
                <w:lang w:val="en-GB"/>
              </w:rPr>
              <w:t xml:space="preserve"> </w:t>
            </w:r>
          </w:p>
        </w:tc>
      </w:tr>
      <w:tr w:rsidR="007F6BD9" w:rsidRPr="008A744B" w14:paraId="7D14998F" w14:textId="77777777" w:rsidTr="00E23FF8">
        <w:trPr>
          <w:trHeight w:val="648"/>
        </w:trPr>
        <w:tc>
          <w:tcPr>
            <w:tcW w:w="2450" w:type="dxa"/>
            <w:tcBorders>
              <w:top w:val="single" w:sz="4" w:space="0" w:color="000000"/>
              <w:left w:val="single" w:sz="4" w:space="0" w:color="000000"/>
              <w:bottom w:val="single" w:sz="4" w:space="0" w:color="000000"/>
              <w:right w:val="single" w:sz="4" w:space="0" w:color="000000"/>
            </w:tcBorders>
          </w:tcPr>
          <w:p w14:paraId="7F4A1F3F" w14:textId="77777777" w:rsidR="007F6BD9" w:rsidRPr="008A744B" w:rsidRDefault="007F6BD9">
            <w:pPr>
              <w:spacing w:after="0" w:line="259" w:lineRule="auto"/>
              <w:ind w:left="0" w:firstLine="0"/>
              <w:jc w:val="left"/>
              <w:rPr>
                <w:lang w:val="en-GB"/>
              </w:rPr>
            </w:pPr>
            <w:r w:rsidRPr="008A744B">
              <w:rPr>
                <w:b/>
                <w:lang w:val="en-GB"/>
              </w:rPr>
              <w:t>Certificate/label</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599DA76D" w14:textId="77777777" w:rsidR="007F6BD9" w:rsidRPr="008A744B" w:rsidRDefault="007F6BD9">
            <w:pPr>
              <w:spacing w:after="0" w:line="259" w:lineRule="auto"/>
              <w:ind w:left="1" w:firstLine="0"/>
              <w:jc w:val="left"/>
              <w:rPr>
                <w:lang w:val="en-GB"/>
              </w:rPr>
            </w:pPr>
            <w:r w:rsidRPr="008A744B">
              <w:rPr>
                <w:lang w:val="en-GB"/>
              </w:rPr>
              <w:t xml:space="preserve">Energy Star or appropriate </w:t>
            </w:r>
          </w:p>
        </w:tc>
        <w:tc>
          <w:tcPr>
            <w:tcW w:w="2069" w:type="dxa"/>
            <w:tcBorders>
              <w:top w:val="single" w:sz="4" w:space="0" w:color="000000"/>
              <w:left w:val="single" w:sz="4" w:space="0" w:color="000000"/>
              <w:bottom w:val="single" w:sz="4" w:space="0" w:color="000000"/>
              <w:right w:val="single" w:sz="4" w:space="0" w:color="000000"/>
            </w:tcBorders>
          </w:tcPr>
          <w:p w14:paraId="102CDE09" w14:textId="77777777" w:rsidR="007F6BD9" w:rsidRPr="008A744B" w:rsidRDefault="007F6BD9">
            <w:pPr>
              <w:spacing w:after="0" w:line="259" w:lineRule="auto"/>
              <w:ind w:left="1" w:firstLine="0"/>
              <w:jc w:val="left"/>
              <w:rPr>
                <w:lang w:val="en-GB"/>
              </w:rPr>
            </w:pPr>
            <w:r w:rsidRPr="008A744B">
              <w:rPr>
                <w:lang w:val="en-GB"/>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44EC627" w14:textId="77777777" w:rsidR="007F6BD9" w:rsidRPr="008A744B" w:rsidRDefault="007F6BD9">
            <w:pPr>
              <w:spacing w:after="0" w:line="259" w:lineRule="auto"/>
              <w:ind w:left="1" w:firstLine="0"/>
              <w:jc w:val="left"/>
              <w:rPr>
                <w:lang w:val="en-GB"/>
              </w:rPr>
            </w:pPr>
            <w:r w:rsidRPr="008A744B">
              <w:rPr>
                <w:lang w:val="en-GB"/>
              </w:rPr>
              <w:t xml:space="preserve"> </w:t>
            </w:r>
          </w:p>
        </w:tc>
      </w:tr>
      <w:tr w:rsidR="007F6BD9" w:rsidRPr="008A744B" w14:paraId="24FE15D9" w14:textId="77777777" w:rsidTr="00E23FF8">
        <w:trPr>
          <w:trHeight w:val="330"/>
        </w:trPr>
        <w:tc>
          <w:tcPr>
            <w:tcW w:w="9018" w:type="dxa"/>
            <w:gridSpan w:val="4"/>
            <w:tcBorders>
              <w:top w:val="single" w:sz="4" w:space="0" w:color="000000"/>
              <w:left w:val="single" w:sz="4" w:space="0" w:color="000000"/>
              <w:bottom w:val="single" w:sz="4" w:space="0" w:color="000000"/>
              <w:right w:val="single" w:sz="4" w:space="0" w:color="000000"/>
            </w:tcBorders>
          </w:tcPr>
          <w:p w14:paraId="1A540986" w14:textId="77777777" w:rsidR="007F6BD9" w:rsidRPr="008A744B" w:rsidRDefault="007F6BD9">
            <w:pPr>
              <w:spacing w:after="0" w:line="259" w:lineRule="auto"/>
              <w:ind w:left="0" w:firstLine="0"/>
              <w:jc w:val="left"/>
              <w:rPr>
                <w:lang w:val="en-GB"/>
              </w:rPr>
            </w:pPr>
            <w:r w:rsidRPr="008A744B">
              <w:rPr>
                <w:lang w:val="en-GB"/>
              </w:rPr>
              <w:t xml:space="preserve"> </w:t>
            </w:r>
            <w:r w:rsidRPr="008A744B">
              <w:rPr>
                <w:b/>
                <w:lang w:val="en-GB"/>
              </w:rPr>
              <w:t xml:space="preserve"> </w:t>
            </w:r>
            <w:r w:rsidRPr="008A744B">
              <w:rPr>
                <w:lang w:val="en-GB"/>
              </w:rPr>
              <w:t xml:space="preserve"> </w:t>
            </w:r>
            <w:r w:rsidRPr="008A744B">
              <w:rPr>
                <w:b/>
                <w:lang w:val="en-GB"/>
              </w:rPr>
              <w:tab/>
            </w:r>
            <w:r w:rsidRPr="008A744B">
              <w:rPr>
                <w:lang w:val="en-GB"/>
              </w:rPr>
              <w:tab/>
            </w:r>
            <w:r w:rsidRPr="008A744B">
              <w:rPr>
                <w:lang w:val="en-GB"/>
              </w:rPr>
              <w:tab/>
            </w:r>
          </w:p>
        </w:tc>
      </w:tr>
      <w:tr w:rsidR="007F6BD9" w:rsidRPr="008A744B" w14:paraId="01C3649A" w14:textId="77777777" w:rsidTr="00E23FF8">
        <w:trPr>
          <w:trHeight w:val="326"/>
        </w:trPr>
        <w:tc>
          <w:tcPr>
            <w:tcW w:w="9018"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tcPr>
          <w:p w14:paraId="4298FA34" w14:textId="77777777" w:rsidR="007F6BD9" w:rsidRPr="008A744B" w:rsidRDefault="007F6BD9">
            <w:pPr>
              <w:spacing w:after="0" w:line="259" w:lineRule="auto"/>
              <w:ind w:left="0" w:firstLine="0"/>
              <w:jc w:val="left"/>
              <w:rPr>
                <w:lang w:val="en-GB"/>
              </w:rPr>
            </w:pPr>
            <w:r w:rsidRPr="008A744B">
              <w:rPr>
                <w:b/>
                <w:lang w:val="en-GB"/>
              </w:rPr>
              <w:t>GUARANTEE PERIOD FOR EQUIPMENT (No. 1, 2. and 3.)</w:t>
            </w:r>
            <w:r w:rsidRPr="008A744B">
              <w:rPr>
                <w:color w:val="B9B9F5"/>
                <w:lang w:val="en-GB"/>
              </w:rPr>
              <w:t xml:space="preserve"> </w:t>
            </w:r>
          </w:p>
        </w:tc>
      </w:tr>
      <w:tr w:rsidR="007F6BD9" w:rsidRPr="008A744B" w14:paraId="0661F134" w14:textId="77777777" w:rsidTr="00E23FF8">
        <w:trPr>
          <w:trHeight w:val="969"/>
        </w:trPr>
        <w:tc>
          <w:tcPr>
            <w:tcW w:w="2450" w:type="dxa"/>
            <w:tcBorders>
              <w:top w:val="single" w:sz="4" w:space="0" w:color="000000"/>
              <w:left w:val="single" w:sz="4" w:space="0" w:color="000000"/>
              <w:bottom w:val="single" w:sz="4" w:space="0" w:color="000000"/>
              <w:right w:val="single" w:sz="4" w:space="0" w:color="000000"/>
            </w:tcBorders>
            <w:vAlign w:val="center"/>
          </w:tcPr>
          <w:p w14:paraId="3FF714E7" w14:textId="77777777" w:rsidR="007F6BD9" w:rsidRPr="008A744B" w:rsidRDefault="007F6BD9">
            <w:pPr>
              <w:spacing w:after="0" w:line="259" w:lineRule="auto"/>
              <w:ind w:left="0" w:firstLine="0"/>
              <w:jc w:val="left"/>
              <w:rPr>
                <w:lang w:val="en-GB"/>
              </w:rPr>
            </w:pPr>
            <w:r w:rsidRPr="008A744B">
              <w:rPr>
                <w:b/>
                <w:lang w:val="en-GB"/>
              </w:rPr>
              <w:t xml:space="preserve">Offered duration of the general warranty period </w:t>
            </w:r>
            <w:r w:rsidRPr="008A744B">
              <w:rPr>
                <w:lang w:val="en-GB"/>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04E9BB2A" w14:textId="77777777" w:rsidR="007F6BD9" w:rsidRPr="008A744B" w:rsidRDefault="007F6BD9">
            <w:pPr>
              <w:spacing w:after="0" w:line="259" w:lineRule="auto"/>
              <w:ind w:left="1" w:firstLine="0"/>
              <w:jc w:val="left"/>
              <w:rPr>
                <w:lang w:val="en-GB"/>
              </w:rPr>
            </w:pPr>
            <w:r w:rsidRPr="008A744B">
              <w:rPr>
                <w:lang w:val="en-GB"/>
              </w:rPr>
              <w:t xml:space="preserve">At least 2 years </w:t>
            </w:r>
          </w:p>
        </w:tc>
        <w:tc>
          <w:tcPr>
            <w:tcW w:w="4451" w:type="dxa"/>
            <w:gridSpan w:val="2"/>
            <w:tcBorders>
              <w:top w:val="single" w:sz="4" w:space="0" w:color="000000"/>
              <w:left w:val="single" w:sz="4" w:space="0" w:color="000000"/>
              <w:bottom w:val="single" w:sz="4" w:space="0" w:color="000000"/>
              <w:right w:val="single" w:sz="4" w:space="0" w:color="000000"/>
            </w:tcBorders>
          </w:tcPr>
          <w:p w14:paraId="15BDEB30" w14:textId="77777777" w:rsidR="007F6BD9" w:rsidRPr="008A744B" w:rsidRDefault="007F6BD9" w:rsidP="00452059">
            <w:pPr>
              <w:tabs>
                <w:tab w:val="center" w:pos="2971"/>
              </w:tabs>
              <w:spacing w:after="0" w:line="259" w:lineRule="auto"/>
              <w:ind w:left="0" w:firstLine="0"/>
              <w:jc w:val="left"/>
              <w:rPr>
                <w:lang w:val="en-GB"/>
              </w:rPr>
            </w:pPr>
            <w:r w:rsidRPr="008A744B">
              <w:rPr>
                <w:lang w:val="en-GB"/>
              </w:rPr>
              <w:t xml:space="preserve"> </w:t>
            </w:r>
            <w:r w:rsidRPr="008A744B">
              <w:rPr>
                <w:lang w:val="en-GB"/>
              </w:rPr>
              <w:tab/>
              <w:t xml:space="preserve">The bidder enters </w:t>
            </w:r>
          </w:p>
          <w:p w14:paraId="31F45B5E" w14:textId="48F215E4" w:rsidR="007F6BD9" w:rsidRPr="008A744B" w:rsidRDefault="007F6BD9">
            <w:pPr>
              <w:spacing w:after="0" w:line="259" w:lineRule="auto"/>
              <w:ind w:left="2070" w:hanging="2069"/>
              <w:jc w:val="left"/>
              <w:rPr>
                <w:lang w:val="en-GB"/>
              </w:rPr>
            </w:pPr>
            <w:r w:rsidRPr="008A744B">
              <w:rPr>
                <w:lang w:val="en-GB"/>
              </w:rPr>
              <w:t xml:space="preserve">________ year/s </w:t>
            </w:r>
            <w:r w:rsidR="00452059" w:rsidRPr="008A744B">
              <w:rPr>
                <w:lang w:val="en-GB"/>
              </w:rPr>
              <w:t xml:space="preserve">        the length of the </w:t>
            </w:r>
            <w:r w:rsidRPr="008A744B">
              <w:rPr>
                <w:lang w:val="en-GB"/>
              </w:rPr>
              <w:t xml:space="preserve">warranty period it offers  </w:t>
            </w:r>
          </w:p>
        </w:tc>
      </w:tr>
    </w:tbl>
    <w:p w14:paraId="1F2D6EA4" w14:textId="5851F6BB" w:rsidR="007F6BD9" w:rsidRPr="008A744B" w:rsidRDefault="007F6BD9" w:rsidP="008B2E11">
      <w:pPr>
        <w:spacing w:after="160" w:line="259" w:lineRule="auto"/>
        <w:ind w:left="0" w:firstLine="0"/>
        <w:jc w:val="left"/>
        <w:rPr>
          <w:lang w:val="en-GB"/>
        </w:rPr>
      </w:pPr>
      <w:r w:rsidRPr="008A744B">
        <w:rPr>
          <w:lang w:val="en-GB"/>
        </w:rPr>
        <w:t xml:space="preserve"> </w:t>
      </w:r>
      <w:r w:rsidRPr="008A744B">
        <w:rPr>
          <w:b/>
          <w:i/>
          <w:lang w:val="en-GB"/>
        </w:rPr>
        <w:t xml:space="preserve"> *The bidder states the warranty period in years and the same is the subject of scoring.</w:t>
      </w:r>
      <w:r w:rsidRPr="008A744B">
        <w:rPr>
          <w:lang w:val="en-GB"/>
        </w:rPr>
        <w:t xml:space="preserve"> </w:t>
      </w:r>
      <w:r w:rsidRPr="008A744B">
        <w:rPr>
          <w:b/>
          <w:i/>
          <w:lang w:val="en-GB"/>
        </w:rPr>
        <w:t>The warranty period is expressed in full years.</w:t>
      </w:r>
      <w:r w:rsidRPr="008A744B">
        <w:rPr>
          <w:lang w:val="en-GB"/>
        </w:rPr>
        <w:t xml:space="preserve">  </w:t>
      </w:r>
    </w:p>
    <w:p w14:paraId="2CFA394F" w14:textId="55BF9B5D" w:rsidR="007F6BD9" w:rsidRPr="008A744B" w:rsidRDefault="0030116A">
      <w:pPr>
        <w:spacing w:after="159" w:line="258" w:lineRule="auto"/>
        <w:ind w:left="-5"/>
        <w:jc w:val="left"/>
        <w:rPr>
          <w:lang w:val="en-GB"/>
        </w:rPr>
      </w:pPr>
      <w:r w:rsidRPr="008A744B">
        <w:rPr>
          <w:noProof/>
          <w:lang w:val="en-GB" w:eastAsia="en-US"/>
        </w:rPr>
        <mc:AlternateContent>
          <mc:Choice Requires="wpg">
            <w:drawing>
              <wp:anchor distT="0" distB="0" distL="114300" distR="114300" simplePos="0" relativeHeight="251642880" behindDoc="0" locked="0" layoutInCell="1" allowOverlap="1" wp14:anchorId="3B71B688" wp14:editId="0AFAE213">
                <wp:simplePos x="0" y="0"/>
                <wp:positionH relativeFrom="page">
                  <wp:posOffset>304800</wp:posOffset>
                </wp:positionH>
                <wp:positionV relativeFrom="page">
                  <wp:posOffset>311150</wp:posOffset>
                </wp:positionV>
                <wp:extent cx="6350" cy="10069195"/>
                <wp:effectExtent l="0" t="0" r="12700" b="0"/>
                <wp:wrapSquare wrapText="bothSides"/>
                <wp:docPr id="507300095"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17" name="Shape 6451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C597A3" id="Group 308" o:spid="_x0000_s1026" style="position:absolute;margin-left:24pt;margin-top:24.5pt;width:.5pt;height:792.85pt;z-index:25164288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5u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6Y3CdFUgYoRQrot&#10;yCsmAMjIYr/yPaEf4Wg1nc/fqZXmbO/Dlhskmx4efYBLQGnlYNFmsNhRD6YD6b8rektDPBdDRZO0&#10;RdJl0vTNiqRHrzIH/mIQF65aBg05e6W+RHWxBkUAcHAPX4vBRhjq49znATV8OzRoaZDSx6D4g4+X&#10;gxFLRSGN5cPmJcHeSFE+CCljwd7Vux/SkQON4wOfXoevYFJH9qLQKYywStKAxGkT42CzlAgw5qRQ&#10;wO3sBgL1YaSO13AcVF3nQNo+7+QTrZ0pT6gq3AeV9/8ljAMsox9dcd5crhF1HrCbf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ztk5uUgIAAKgFAAAOAAAAAAAAAAAAAAAAAC4CAABkcnMvZTJvRG9jLnhtbFBLAQItABQA&#10;BgAIAAAAIQAPB1S73gAAAAkBAAAPAAAAAAAAAAAAAAAAAKwEAABkcnMvZG93bnJldi54bWxQSwUG&#10;AAAAAAQABADzAAAAtwUAAAAA&#10;">
                <v:shape id="Shape 6451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43904" behindDoc="0" locked="0" layoutInCell="1" allowOverlap="1" wp14:anchorId="14745401" wp14:editId="3FBD0D49">
                <wp:simplePos x="0" y="0"/>
                <wp:positionH relativeFrom="page">
                  <wp:posOffset>7252970</wp:posOffset>
                </wp:positionH>
                <wp:positionV relativeFrom="page">
                  <wp:posOffset>311150</wp:posOffset>
                </wp:positionV>
                <wp:extent cx="6350" cy="10069195"/>
                <wp:effectExtent l="0" t="0" r="12700" b="0"/>
                <wp:wrapSquare wrapText="bothSides"/>
                <wp:docPr id="4358378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19" name="Shape 6451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DEF3A0B" id="Group 305" o:spid="_x0000_s1026" style="position:absolute;margin-left:571.1pt;margin-top:24.5pt;width:.5pt;height:792.85pt;z-index:25164390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qxUg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y3ydEE0VqBghpN+C&#10;vGICgIwsDis/EPoejtb5YvFGrbRgBx923CDZ9PjgA1wCSqtGi7ajxU56NB1I/03RWxriuRgqmqQr&#10;kz6TdmhWJD16lTnyZ4O4cNUyaMjZK/Ulqo81KgKAo3v8Wgw2wVAf5z6PqPHbo0FLo5TeB8UffLoc&#10;jFgqCmkqHzYvCfZGiupeSBkL9q7Zf5eOHGkcH/gMOvwHJnVkLwqdwgirJQ1InDYxDjZLiQBjTgoF&#10;3M6/QaAhjNTxGo6Dqu8cSNsXvXyitTfVC6oK90Hlw38J4wDLGEZXnDeXa0SdB+z2L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IiiGrFSAgAAqAUAAA4AAAAAAAAAAAAAAAAALgIAAGRycy9lMm9Eb2MueG1sUEsB&#10;Ai0AFAAGAAgAAAAhADAXG1fjAAAADQEAAA8AAAAAAAAAAAAAAAAArAQAAGRycy9kb3ducmV2Lnht&#10;bFBLBQYAAAAABAAEAPMAAAC8BQAAAAA=&#10;">
                <v:shape id="Shape 6451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b/>
          <w:i/>
          <w:lang w:val="en-GB"/>
        </w:rPr>
        <w:t>Note:</w:t>
      </w:r>
      <w:r w:rsidR="007F6BD9" w:rsidRPr="008A744B">
        <w:rPr>
          <w:lang w:val="en-GB"/>
        </w:rPr>
        <w:t xml:space="preserve"> </w:t>
      </w:r>
      <w:r w:rsidR="007F6BD9" w:rsidRPr="008A744B">
        <w:rPr>
          <w:b/>
          <w:i/>
          <w:lang w:val="en-GB"/>
        </w:rPr>
        <w:t>The bidder fills in the table of technical specifications and uploads and submits the document with the electronic bid.</w:t>
      </w:r>
      <w:r w:rsidR="007F6BD9" w:rsidRPr="008A744B">
        <w:rPr>
          <w:lang w:val="en-GB"/>
        </w:rPr>
        <w:t xml:space="preserve">  </w:t>
      </w:r>
    </w:p>
    <w:p w14:paraId="16755A3A" w14:textId="77777777" w:rsidR="007F6BD9" w:rsidRPr="008A744B" w:rsidRDefault="007F6BD9">
      <w:pPr>
        <w:ind w:left="-5" w:right="5"/>
        <w:rPr>
          <w:lang w:val="en-GB"/>
        </w:rPr>
      </w:pPr>
      <w:r w:rsidRPr="008A744B">
        <w:rPr>
          <w:lang w:val="en-GB"/>
        </w:rPr>
        <w:t xml:space="preserve">The delivered equipment must comply with the required technical specifications, must be original and new, without manufacturing defects, damage and delivered in the original manufacturer’s packaging. </w:t>
      </w:r>
    </w:p>
    <w:p w14:paraId="2F132456" w14:textId="77777777" w:rsidR="007F6BD9" w:rsidRPr="008A744B" w:rsidRDefault="007F6BD9">
      <w:pPr>
        <w:ind w:left="-5" w:right="5"/>
        <w:rPr>
          <w:lang w:val="en-GB"/>
        </w:rPr>
      </w:pPr>
      <w:r w:rsidRPr="008A744B">
        <w:rPr>
          <w:lang w:val="en-GB"/>
        </w:rPr>
        <w:t xml:space="preserve">When delivering the equipment, the supplier is obliged to submit all necessary accompanying documentation, i.e., user manual (in Serbian or English). </w:t>
      </w:r>
    </w:p>
    <w:p w14:paraId="0C65B2BD" w14:textId="2E6E5E99" w:rsidR="007F6BD9" w:rsidRPr="008A744B" w:rsidRDefault="007F6BD9">
      <w:pPr>
        <w:ind w:left="-5" w:right="5"/>
        <w:rPr>
          <w:lang w:val="en-GB"/>
        </w:rPr>
      </w:pPr>
      <w:r w:rsidRPr="008A744B">
        <w:rPr>
          <w:b/>
          <w:shd w:val="clear" w:color="auto" w:fill="DADADA"/>
          <w:lang w:val="en-GB"/>
        </w:rPr>
        <w:lastRenderedPageBreak/>
        <w:t>Delivery deadline:</w:t>
      </w:r>
      <w:r w:rsidRPr="008A744B">
        <w:rPr>
          <w:shd w:val="clear" w:color="auto" w:fill="DADADA"/>
          <w:lang w:val="en-GB"/>
        </w:rPr>
        <w:t xml:space="preserve"> minimum __________, and maximum of </w:t>
      </w:r>
      <w:r w:rsidRPr="008A744B">
        <w:rPr>
          <w:color w:val="076ED9"/>
          <w:lang w:val="en-GB"/>
        </w:rPr>
        <w:t xml:space="preserve"> </w:t>
      </w:r>
      <w:r w:rsidRPr="008A744B">
        <w:rPr>
          <w:i/>
          <w:color w:val="076ED9"/>
          <w:lang w:val="en-GB"/>
        </w:rPr>
        <w:t xml:space="preserve"> </w:t>
      </w:r>
      <w:r w:rsidRPr="008A744B">
        <w:rPr>
          <w:lang w:val="en-GB"/>
        </w:rPr>
        <w:t xml:space="preserve">__________________ days from the date of conclusion of the contract. The delivery deadline includes installation, configuration, programming of operating system parameters and checking the correctness and functionality of the installed equipment </w:t>
      </w:r>
      <w:r w:rsidRPr="008A744B">
        <w:rPr>
          <w:color w:val="1F3864" w:themeColor="accent1" w:themeShade="80"/>
          <w:lang w:val="en-GB"/>
        </w:rPr>
        <w:t>(</w:t>
      </w:r>
      <w:r w:rsidRPr="008A744B">
        <w:rPr>
          <w:i/>
          <w:color w:val="1F3864" w:themeColor="accent1" w:themeShade="80"/>
          <w:lang w:val="en-GB"/>
        </w:rPr>
        <w:t xml:space="preserve">the </w:t>
      </w:r>
      <w:r w:rsidR="009C1E70">
        <w:rPr>
          <w:i/>
          <w:color w:val="1F3864" w:themeColor="accent1" w:themeShade="80"/>
          <w:lang w:val="en-GB"/>
        </w:rPr>
        <w:t>Contracting Authority</w:t>
      </w:r>
      <w:r w:rsidR="00DF583F" w:rsidRPr="008A744B">
        <w:rPr>
          <w:i/>
          <w:color w:val="1F3864" w:themeColor="accent1" w:themeShade="80"/>
          <w:lang w:val="en-GB"/>
        </w:rPr>
        <w:t xml:space="preserve"> </w:t>
      </w:r>
      <w:r w:rsidRPr="008A744B">
        <w:rPr>
          <w:i/>
          <w:color w:val="1F3864" w:themeColor="accent1" w:themeShade="80"/>
          <w:lang w:val="en-GB"/>
        </w:rPr>
        <w:t>enters the delivery deadline, which can also be set as a reserve criterion for awarding the contract, as given in this tender documentation model</w:t>
      </w:r>
      <w:r w:rsidRPr="008A744B">
        <w:rPr>
          <w:color w:val="1F3864" w:themeColor="accent1" w:themeShade="80"/>
          <w:lang w:val="en-GB"/>
        </w:rPr>
        <w:t>).</w:t>
      </w:r>
      <w:r w:rsidRPr="008A744B">
        <w:rPr>
          <w:lang w:val="en-GB"/>
        </w:rPr>
        <w:t xml:space="preserve"> </w:t>
      </w:r>
    </w:p>
    <w:p w14:paraId="3486B8AE" w14:textId="574FA9F1" w:rsidR="007F6BD9" w:rsidRPr="008A744B" w:rsidRDefault="007F6BD9">
      <w:pPr>
        <w:spacing w:after="170" w:line="249" w:lineRule="auto"/>
        <w:ind w:left="-5" w:right="-2"/>
        <w:rPr>
          <w:lang w:val="en-GB"/>
        </w:rPr>
      </w:pPr>
      <w:r w:rsidRPr="008A744B">
        <w:rPr>
          <w:b/>
          <w:shd w:val="clear" w:color="auto" w:fill="DADADA"/>
          <w:lang w:val="en-GB"/>
        </w:rPr>
        <w:t>Place of delivery:</w:t>
      </w:r>
      <w:r w:rsidRPr="008A744B">
        <w:rPr>
          <w:shd w:val="clear" w:color="auto" w:fill="DADADA"/>
          <w:lang w:val="en-GB"/>
        </w:rPr>
        <w:t xml:space="preserve"> </w:t>
      </w:r>
      <w:r w:rsidR="009C1E70">
        <w:rPr>
          <w:shd w:val="clear" w:color="auto" w:fill="DADADA"/>
          <w:lang w:val="en-GB"/>
        </w:rPr>
        <w:t>Contracting Authority</w:t>
      </w:r>
      <w:r w:rsidRPr="008A744B">
        <w:rPr>
          <w:shd w:val="clear" w:color="auto" w:fill="DADADA"/>
          <w:lang w:val="en-GB"/>
        </w:rPr>
        <w:t xml:space="preserve">'s facility/s in ______________________________ </w:t>
      </w:r>
      <w:r w:rsidRPr="008A744B">
        <w:rPr>
          <w:color w:val="03366C"/>
          <w:lang w:val="en-GB"/>
        </w:rPr>
        <w:t>(</w:t>
      </w:r>
      <w:r w:rsidRPr="008A744B">
        <w:rPr>
          <w:i/>
          <w:color w:val="03366C"/>
          <w:lang w:val="en-GB"/>
        </w:rPr>
        <w:t xml:space="preserve">the </w:t>
      </w:r>
      <w:r w:rsidR="009C1E70">
        <w:rPr>
          <w:i/>
          <w:color w:val="03366C"/>
          <w:lang w:val="en-GB"/>
        </w:rPr>
        <w:t>Contracting Authority</w:t>
      </w:r>
      <w:r w:rsidRPr="008A744B">
        <w:rPr>
          <w:i/>
          <w:color w:val="03366C"/>
          <w:lang w:val="en-GB"/>
        </w:rPr>
        <w:t xml:space="preserve"> enters the place, one or more locations where the equipment will be delivered</w:t>
      </w:r>
      <w:r w:rsidRPr="008A744B">
        <w:rPr>
          <w:color w:val="03366C"/>
          <w:lang w:val="en-GB"/>
        </w:rPr>
        <w:t>)</w:t>
      </w:r>
      <w:r w:rsidRPr="008A744B">
        <w:rPr>
          <w:color w:val="076ED9"/>
          <w:lang w:val="en-GB"/>
        </w:rPr>
        <w:t xml:space="preserve"> </w:t>
      </w:r>
      <w:r w:rsidRPr="008A744B">
        <w:rPr>
          <w:i/>
          <w:color w:val="076ED9"/>
          <w:lang w:val="en-GB"/>
        </w:rPr>
        <w:t xml:space="preserve"> </w:t>
      </w:r>
    </w:p>
    <w:p w14:paraId="2F67B1A5" w14:textId="36A66591" w:rsidR="007F6BD9" w:rsidRPr="008A744B" w:rsidRDefault="007F6BD9">
      <w:pPr>
        <w:spacing w:after="170" w:line="249" w:lineRule="auto"/>
        <w:ind w:left="-5" w:right="-2"/>
        <w:rPr>
          <w:lang w:val="en-GB"/>
        </w:rPr>
      </w:pPr>
      <w:r w:rsidRPr="008A744B">
        <w:rPr>
          <w:b/>
          <w:shd w:val="clear" w:color="auto" w:fill="DADADA"/>
          <w:lang w:val="en-GB"/>
        </w:rPr>
        <w:t>Minimum warranty period:</w:t>
      </w:r>
      <w:r w:rsidRPr="008A744B">
        <w:rPr>
          <w:shd w:val="clear" w:color="auto" w:fill="DADADA"/>
          <w:lang w:val="en-GB"/>
        </w:rPr>
        <w:t xml:space="preserve"> </w:t>
      </w:r>
      <w:r w:rsidRPr="008A744B">
        <w:rPr>
          <w:b/>
          <w:u w:val="single" w:color="000000"/>
          <w:shd w:val="clear" w:color="auto" w:fill="DADADA"/>
          <w:lang w:val="en-GB"/>
        </w:rPr>
        <w:t>2 years</w:t>
      </w:r>
      <w:r w:rsidRPr="008A744B">
        <w:rPr>
          <w:lang w:val="en-GB"/>
        </w:rPr>
        <w:t xml:space="preserve"> from the date of signing of the Record of Quantitative and Qualitative Acceptance </w:t>
      </w:r>
      <w:r w:rsidRPr="008A744B">
        <w:rPr>
          <w:color w:val="1F3864" w:themeColor="accent1" w:themeShade="80"/>
          <w:lang w:val="en-GB"/>
        </w:rPr>
        <w:t>(</w:t>
      </w:r>
      <w:r w:rsidRPr="008A744B">
        <w:rPr>
          <w:i/>
          <w:iCs/>
          <w:color w:val="1F3864" w:themeColor="accent1" w:themeShade="80"/>
          <w:lang w:val="en-GB"/>
        </w:rPr>
        <w:t xml:space="preserve">the </w:t>
      </w:r>
      <w:r w:rsidR="009C1E70">
        <w:rPr>
          <w:i/>
          <w:iCs/>
          <w:color w:val="1F3864" w:themeColor="accent1" w:themeShade="80"/>
          <w:lang w:val="en-GB"/>
        </w:rPr>
        <w:t>Contracting Authority</w:t>
      </w:r>
      <w:r w:rsidR="00DF583F" w:rsidRPr="008A744B">
        <w:rPr>
          <w:i/>
          <w:iCs/>
          <w:color w:val="1F3864" w:themeColor="accent1" w:themeShade="80"/>
          <w:lang w:val="en-GB"/>
        </w:rPr>
        <w:t xml:space="preserve"> </w:t>
      </w:r>
      <w:r w:rsidRPr="008A744B">
        <w:rPr>
          <w:i/>
          <w:iCs/>
          <w:color w:val="1F3864" w:themeColor="accent1" w:themeShade="80"/>
          <w:lang w:val="en-GB"/>
        </w:rPr>
        <w:t>enters the minimum warranty period, in this example a minimum period of two years is defined, considering that scoring is provided for a longer warranty period</w:t>
      </w:r>
      <w:r w:rsidRPr="008A744B">
        <w:rPr>
          <w:color w:val="1F3864" w:themeColor="accent1" w:themeShade="80"/>
          <w:lang w:val="en-GB"/>
        </w:rPr>
        <w:t>).</w:t>
      </w:r>
      <w:r w:rsidRPr="008A744B">
        <w:rPr>
          <w:lang w:val="en-GB"/>
        </w:rPr>
        <w:t xml:space="preserve">  </w:t>
      </w:r>
    </w:p>
    <w:p w14:paraId="3816D6E4" w14:textId="77777777" w:rsidR="007F6BD9" w:rsidRPr="008A744B" w:rsidRDefault="007F6BD9">
      <w:pPr>
        <w:ind w:left="-5" w:right="5"/>
        <w:rPr>
          <w:lang w:val="en-GB"/>
        </w:rPr>
      </w:pPr>
      <w:r w:rsidRPr="008A744B">
        <w:rPr>
          <w:lang w:val="en-GB"/>
        </w:rPr>
        <w:t xml:space="preserve">The supplier guarantees the correctness and quality of the delivered equipment, according to the factory and technical conditions and characteristics. </w:t>
      </w:r>
    </w:p>
    <w:p w14:paraId="5F3EBB66" w14:textId="4396F0E0" w:rsidR="007F6BD9" w:rsidRPr="008A744B" w:rsidRDefault="007F6BD9">
      <w:pPr>
        <w:ind w:left="-5" w:right="5"/>
        <w:rPr>
          <w:lang w:val="en-GB"/>
        </w:rPr>
      </w:pPr>
      <w:r w:rsidRPr="008A744B">
        <w:rPr>
          <w:lang w:val="en-GB"/>
        </w:rPr>
        <w:t xml:space="preserve">Quality control of the delivered and installed equipment will be carried out by the </w:t>
      </w:r>
      <w:r w:rsidR="009C1E70">
        <w:rPr>
          <w:lang w:val="en-GB"/>
        </w:rPr>
        <w:t>Contracting Authority</w:t>
      </w:r>
      <w:r w:rsidRPr="008A744B">
        <w:rPr>
          <w:lang w:val="en-GB"/>
        </w:rPr>
        <w:t xml:space="preserve"> through the </w:t>
      </w:r>
      <w:r w:rsidR="009C1E70">
        <w:rPr>
          <w:lang w:val="en-GB"/>
        </w:rPr>
        <w:t>Contracting Authority</w:t>
      </w:r>
      <w:r w:rsidRPr="008A744B">
        <w:rPr>
          <w:lang w:val="en-GB"/>
        </w:rPr>
        <w:t xml:space="preserve">'s designated person.  </w:t>
      </w:r>
    </w:p>
    <w:p w14:paraId="04A81857" w14:textId="77777777" w:rsidR="007F6BD9" w:rsidRPr="008A744B" w:rsidRDefault="007F6BD9">
      <w:pPr>
        <w:spacing w:after="192"/>
        <w:ind w:left="-5" w:right="5"/>
        <w:rPr>
          <w:lang w:val="en-GB"/>
        </w:rPr>
      </w:pPr>
      <w:r w:rsidRPr="008A744B">
        <w:rPr>
          <w:lang w:val="en-GB"/>
        </w:rPr>
        <w:t xml:space="preserve">The supplier is obliged to: </w:t>
      </w:r>
    </w:p>
    <w:p w14:paraId="3FBA84BE" w14:textId="794E2DA2" w:rsidR="007F6BD9" w:rsidRPr="008A744B" w:rsidRDefault="0030116A">
      <w:pPr>
        <w:numPr>
          <w:ilvl w:val="0"/>
          <w:numId w:val="5"/>
        </w:numPr>
        <w:spacing w:after="34"/>
        <w:ind w:right="5" w:hanging="360"/>
        <w:rPr>
          <w:lang w:val="en-GB"/>
        </w:rPr>
      </w:pPr>
      <w:r w:rsidRPr="008A744B">
        <w:rPr>
          <w:noProof/>
          <w:lang w:val="en-GB" w:eastAsia="en-US"/>
        </w:rPr>
        <mc:AlternateContent>
          <mc:Choice Requires="wpg">
            <w:drawing>
              <wp:anchor distT="0" distB="0" distL="114300" distR="114300" simplePos="0" relativeHeight="251644928" behindDoc="0" locked="0" layoutInCell="1" allowOverlap="1" wp14:anchorId="4DC7609C" wp14:editId="4C051046">
                <wp:simplePos x="0" y="0"/>
                <wp:positionH relativeFrom="page">
                  <wp:posOffset>304800</wp:posOffset>
                </wp:positionH>
                <wp:positionV relativeFrom="page">
                  <wp:posOffset>311150</wp:posOffset>
                </wp:positionV>
                <wp:extent cx="6350" cy="10069195"/>
                <wp:effectExtent l="0" t="0" r="12700" b="0"/>
                <wp:wrapSquare wrapText="bothSides"/>
                <wp:docPr id="101305969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21" name="Shape 6452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CABFB33" id="Group 302" o:spid="_x0000_s1026" style="position:absolute;margin-left:24pt;margin-top:24.5pt;width:.5pt;height:792.85pt;z-index:25164492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XgUg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y3meEE0VqBghpN+C&#10;vGICgIwsDis/EPoejtb5YvFGrbRgBx923CDZ9PjgA1wCSqtGi7ajxU56NB1I/03RWxriuRgqmqQr&#10;kz6TdmhWJD16lTnyZ4O4cNUyaMjZK/Ulqo81KgKAo3v8Wgw2wVAf5z6PqPHbo0FLo5TeB8UffLoc&#10;jFgqCmkqHzYvCfZGiupeSBkL9q7Zf5eOHGkcH/gMOvwHJnVkLwqdwgirJQ1InDYxDjZLiQBjTgoF&#10;3M6/QaAhjNTxGo6Dqu8cSNsXvXyitTfVC6oK90Hlw38J4wDLGEZXnDeXa0SdB+z2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ChUbXgUgIAAKgFAAAOAAAAAAAAAAAAAAAAAC4CAABkcnMvZTJvRG9jLnhtbFBLAQItABQA&#10;BgAIAAAAIQAPB1S73gAAAAkBAAAPAAAAAAAAAAAAAAAAAKwEAABkcnMvZG93bnJldi54bWxQSwUG&#10;AAAAAAQABADzAAAAtwUAAAAA&#10;">
                <v:shape id="Shape 6452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45952" behindDoc="0" locked="0" layoutInCell="1" allowOverlap="1" wp14:anchorId="74D22DFD" wp14:editId="1252E636">
                <wp:simplePos x="0" y="0"/>
                <wp:positionH relativeFrom="page">
                  <wp:posOffset>7252970</wp:posOffset>
                </wp:positionH>
                <wp:positionV relativeFrom="page">
                  <wp:posOffset>311150</wp:posOffset>
                </wp:positionV>
                <wp:extent cx="6350" cy="10069195"/>
                <wp:effectExtent l="0" t="0" r="12700" b="0"/>
                <wp:wrapSquare wrapText="bothSides"/>
                <wp:docPr id="1879446668"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23" name="Shape 6452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2E1CE95" id="Group 299" o:spid="_x0000_s1026" style="position:absolute;margin-left:571.1pt;margin-top:24.5pt;width:.5pt;height:792.85pt;z-index:25164595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mM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F7Ob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B86uYxSAgAAqAUAAA4AAAAAAAAAAAAAAAAALgIAAGRycy9lMm9Eb2MueG1sUEsB&#10;Ai0AFAAGAAgAAAAhADAXG1fjAAAADQEAAA8AAAAAAAAAAAAAAAAArAQAAGRycy9kb3ducmV2Lnht&#10;bFBLBQYAAAAABAAEAPMAAAC8BQAAAAA=&#10;">
                <v:shape id="Shape 6452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deliver and install the equipment in everything according to the conditions of this tender documentation, with quality, according to the professional rules of the profession, in accordance with regulations and business practices; </w:t>
      </w:r>
    </w:p>
    <w:p w14:paraId="71833D45" w14:textId="77777777" w:rsidR="007F6BD9" w:rsidRPr="008A744B" w:rsidRDefault="007F6BD9">
      <w:pPr>
        <w:numPr>
          <w:ilvl w:val="0"/>
          <w:numId w:val="5"/>
        </w:numPr>
        <w:spacing w:after="14"/>
        <w:ind w:right="5" w:hanging="360"/>
        <w:rPr>
          <w:lang w:val="en-GB"/>
        </w:rPr>
      </w:pPr>
      <w:r w:rsidRPr="008A744B">
        <w:rPr>
          <w:lang w:val="en-GB"/>
        </w:rPr>
        <w:t xml:space="preserve">when performing the obligations from this contract, the Supplier is obliged to apply all the necessary protection measures in accordance with the provisions of the regulations on safety and health at work and to observe the regulations in the field of environmental protection. </w:t>
      </w:r>
    </w:p>
    <w:p w14:paraId="52D26E83" w14:textId="6CDFFD2C" w:rsidR="007F6BD9" w:rsidRPr="008A744B" w:rsidRDefault="007F6BD9">
      <w:pPr>
        <w:numPr>
          <w:ilvl w:val="0"/>
          <w:numId w:val="5"/>
        </w:numPr>
        <w:spacing w:after="35"/>
        <w:ind w:right="5" w:hanging="360"/>
        <w:rPr>
          <w:lang w:val="en-GB"/>
        </w:rPr>
      </w:pPr>
      <w:r w:rsidRPr="008A744B">
        <w:rPr>
          <w:lang w:val="en-GB"/>
        </w:rPr>
        <w:t xml:space="preserve">during the execution of the subject matter of the public procurement, the </w:t>
      </w:r>
      <w:r w:rsidR="009C1E70">
        <w:rPr>
          <w:lang w:val="en-GB"/>
        </w:rPr>
        <w:t>Contracting Authority</w:t>
      </w:r>
      <w:r w:rsidRPr="008A744B">
        <w:rPr>
          <w:lang w:val="en-GB"/>
        </w:rPr>
        <w:t xml:space="preserve">'s property is treated with the attention of a good host; </w:t>
      </w:r>
    </w:p>
    <w:p w14:paraId="6DE66789" w14:textId="729D4BE5" w:rsidR="007F6BD9" w:rsidRPr="008A744B" w:rsidRDefault="007F6BD9">
      <w:pPr>
        <w:numPr>
          <w:ilvl w:val="0"/>
          <w:numId w:val="5"/>
        </w:numPr>
        <w:spacing w:after="35"/>
        <w:ind w:right="5" w:hanging="360"/>
        <w:rPr>
          <w:lang w:val="en-GB"/>
        </w:rPr>
      </w:pPr>
      <w:r w:rsidRPr="008A744B">
        <w:rPr>
          <w:lang w:val="en-GB"/>
        </w:rPr>
        <w:t xml:space="preserve">compensate the </w:t>
      </w:r>
      <w:r w:rsidR="009C1E70">
        <w:rPr>
          <w:lang w:val="en-GB"/>
        </w:rPr>
        <w:t>Contracting Authority</w:t>
      </w:r>
      <w:r w:rsidRPr="008A744B">
        <w:rPr>
          <w:lang w:val="en-GB"/>
        </w:rPr>
        <w:t xml:space="preserve"> for damage caused by its own fault or gross negligence during the performance of the public procurement;  </w:t>
      </w:r>
    </w:p>
    <w:p w14:paraId="3B1EEBB4" w14:textId="1131C6E5" w:rsidR="007F6BD9" w:rsidRPr="008A744B" w:rsidRDefault="007F6BD9">
      <w:pPr>
        <w:numPr>
          <w:ilvl w:val="0"/>
          <w:numId w:val="5"/>
        </w:numPr>
        <w:ind w:right="5" w:hanging="360"/>
        <w:rPr>
          <w:lang w:val="en-GB"/>
        </w:rPr>
      </w:pPr>
      <w:r w:rsidRPr="008A744B">
        <w:rPr>
          <w:lang w:val="en-GB"/>
        </w:rPr>
        <w:t xml:space="preserve">with the </w:t>
      </w:r>
      <w:r w:rsidR="009C1E70">
        <w:rPr>
          <w:lang w:val="en-GB"/>
        </w:rPr>
        <w:t>Contracting Authority</w:t>
      </w:r>
      <w:r w:rsidRPr="008A744B">
        <w:rPr>
          <w:lang w:val="en-GB"/>
        </w:rPr>
        <w:t xml:space="preserve">'s representative, draw up a Record of Quantitative and Qualitative Acceptance during the delivery and installation of the equipment. </w:t>
      </w:r>
    </w:p>
    <w:p w14:paraId="2C4538D3" w14:textId="77777777" w:rsidR="007F6BD9" w:rsidRPr="008A744B" w:rsidRDefault="007F6BD9">
      <w:pPr>
        <w:ind w:left="-5" w:right="5"/>
        <w:rPr>
          <w:lang w:val="en-GB"/>
        </w:rPr>
      </w:pPr>
      <w:r w:rsidRPr="008A744B">
        <w:rPr>
          <w:lang w:val="en-GB"/>
        </w:rPr>
        <w:t xml:space="preserve">The supplier is responsible for the repair of any error, defect or deficiency on any part of the supplied equipment that may occur during the warranty period.  </w:t>
      </w:r>
    </w:p>
    <w:p w14:paraId="76A1C7B9" w14:textId="458B38CD" w:rsidR="007F6BD9" w:rsidRPr="008A744B" w:rsidRDefault="007F6BD9">
      <w:pPr>
        <w:ind w:left="-5" w:right="5"/>
        <w:rPr>
          <w:lang w:val="en-GB"/>
        </w:rPr>
      </w:pPr>
      <w:r w:rsidRPr="008A744B">
        <w:rPr>
          <w:lang w:val="en-GB"/>
        </w:rPr>
        <w:lastRenderedPageBreak/>
        <w:t xml:space="preserve">The </w:t>
      </w:r>
      <w:r w:rsidR="009C1E70">
        <w:rPr>
          <w:lang w:val="en-GB"/>
        </w:rPr>
        <w:t>Contracting Authority</w:t>
      </w:r>
      <w:r w:rsidR="00DF583F" w:rsidRPr="008A744B">
        <w:rPr>
          <w:lang w:val="en-GB"/>
        </w:rPr>
        <w:t xml:space="preserve"> will</w:t>
      </w:r>
      <w:r w:rsidRPr="008A744B">
        <w:rPr>
          <w:lang w:val="en-GB"/>
        </w:rPr>
        <w:t xml:space="preserve"> immediately inform the supplier in writing about any complaints/requests based on the warranty, that is, he will send the supplier a call for the elimination of defects. The supplier undertakes to carry out the repair within a period that cannot be longer than __________ days of receiving the call (</w:t>
      </w:r>
      <w:r w:rsidRPr="008A744B">
        <w:rPr>
          <w:i/>
          <w:lang w:val="en-GB"/>
        </w:rPr>
        <w:t xml:space="preserve">The </w:t>
      </w:r>
      <w:r w:rsidR="009C1E70">
        <w:rPr>
          <w:i/>
          <w:lang w:val="en-GB"/>
        </w:rPr>
        <w:t>Contracting Authority</w:t>
      </w:r>
      <w:r w:rsidRPr="008A744B">
        <w:rPr>
          <w:i/>
          <w:lang w:val="en-GB"/>
        </w:rPr>
        <w:t xml:space="preserve"> enters the maximum period for the repair.</w:t>
      </w:r>
      <w:r w:rsidRPr="008A744B">
        <w:rPr>
          <w:color w:val="03366C"/>
          <w:lang w:val="en-GB"/>
        </w:rPr>
        <w:t xml:space="preserve"> </w:t>
      </w:r>
      <w:r w:rsidRPr="008A744B">
        <w:rPr>
          <w:i/>
          <w:color w:val="1F3864" w:themeColor="accent1" w:themeShade="80"/>
          <w:lang w:val="en-GB"/>
        </w:rPr>
        <w:t>This period can be a reserve criterion for the award of the contract, as given in this tender documentation model).</w:t>
      </w:r>
      <w:r w:rsidRPr="008A744B">
        <w:rPr>
          <w:lang w:val="en-GB"/>
        </w:rPr>
        <w:t xml:space="preserve">  </w:t>
      </w:r>
    </w:p>
    <w:p w14:paraId="3777F294" w14:textId="77777777" w:rsidR="007F6BD9" w:rsidRPr="008A744B" w:rsidRDefault="007F6BD9">
      <w:pPr>
        <w:spacing w:after="0"/>
        <w:ind w:left="-5" w:right="5"/>
        <w:rPr>
          <w:lang w:val="en-GB"/>
        </w:rPr>
      </w:pPr>
      <w:r w:rsidRPr="008A744B">
        <w:rPr>
          <w:lang w:val="en-GB"/>
        </w:rPr>
        <w:t xml:space="preserve">If the Supplier does not repair the equipment within the required period, it is obliged to deliver and install, as a replacement, equipment that is identical or better in terms of quality and technical characteristics, on the first day following the expiration of the period. </w:t>
      </w:r>
    </w:p>
    <w:tbl>
      <w:tblPr>
        <w:tblW w:w="9088" w:type="dxa"/>
        <w:tblInd w:w="-29" w:type="dxa"/>
        <w:shd w:val="clear" w:color="auto" w:fill="E7E6E6" w:themeFill="background2"/>
        <w:tblCellMar>
          <w:top w:w="84" w:type="dxa"/>
          <w:left w:w="29" w:type="dxa"/>
          <w:right w:w="115" w:type="dxa"/>
        </w:tblCellMar>
        <w:tblLook w:val="04A0" w:firstRow="1" w:lastRow="0" w:firstColumn="1" w:lastColumn="0" w:noHBand="0" w:noVBand="1"/>
      </w:tblPr>
      <w:tblGrid>
        <w:gridCol w:w="9088"/>
      </w:tblGrid>
      <w:tr w:rsidR="007F6BD9" w:rsidRPr="008A744B" w14:paraId="5034F635" w14:textId="77777777" w:rsidTr="000E05DE">
        <w:trPr>
          <w:trHeight w:val="346"/>
        </w:trPr>
        <w:tc>
          <w:tcPr>
            <w:tcW w:w="9088" w:type="dxa"/>
            <w:tcBorders>
              <w:top w:val="nil"/>
              <w:left w:val="nil"/>
              <w:bottom w:val="nil"/>
              <w:right w:val="nil"/>
            </w:tcBorders>
            <w:shd w:val="clear" w:color="auto" w:fill="E7E6E6" w:themeFill="background2"/>
          </w:tcPr>
          <w:p w14:paraId="0FA1E0AD" w14:textId="77777777" w:rsidR="007F6BD9" w:rsidRPr="008A744B" w:rsidRDefault="007F6BD9">
            <w:pPr>
              <w:spacing w:after="0" w:line="259" w:lineRule="auto"/>
              <w:ind w:left="0" w:firstLine="0"/>
              <w:jc w:val="left"/>
              <w:rPr>
                <w:lang w:val="en-GB"/>
              </w:rPr>
            </w:pPr>
            <w:r w:rsidRPr="008A744B">
              <w:rPr>
                <w:b/>
                <w:lang w:val="en-GB"/>
              </w:rPr>
              <w:t>Other information</w:t>
            </w:r>
            <w:r w:rsidRPr="008A744B">
              <w:rPr>
                <w:lang w:val="en-GB"/>
              </w:rPr>
              <w:t xml:space="preserve"> </w:t>
            </w:r>
          </w:p>
        </w:tc>
      </w:tr>
    </w:tbl>
    <w:p w14:paraId="1AD63349" w14:textId="5BD10A5F" w:rsidR="007F6BD9" w:rsidRPr="008A744B" w:rsidRDefault="0030116A">
      <w:pPr>
        <w:spacing w:after="0"/>
        <w:ind w:left="-5" w:right="5"/>
        <w:rPr>
          <w:lang w:val="en-GB"/>
        </w:rPr>
      </w:pPr>
      <w:r w:rsidRPr="008A744B">
        <w:rPr>
          <w:noProof/>
          <w:lang w:val="en-GB" w:eastAsia="en-US"/>
        </w:rPr>
        <mc:AlternateContent>
          <mc:Choice Requires="wpg">
            <w:drawing>
              <wp:anchor distT="0" distB="0" distL="114300" distR="114300" simplePos="0" relativeHeight="251646976" behindDoc="0" locked="0" layoutInCell="1" allowOverlap="1" wp14:anchorId="3E3B43A3" wp14:editId="5295E723">
                <wp:simplePos x="0" y="0"/>
                <wp:positionH relativeFrom="page">
                  <wp:posOffset>304800</wp:posOffset>
                </wp:positionH>
                <wp:positionV relativeFrom="page">
                  <wp:posOffset>311150</wp:posOffset>
                </wp:positionV>
                <wp:extent cx="6350" cy="10069195"/>
                <wp:effectExtent l="0" t="0" r="12700" b="0"/>
                <wp:wrapSquare wrapText="bothSides"/>
                <wp:docPr id="41838339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25" name="Shape 6452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2E60EB1" id="Group 296" o:spid="_x0000_s1026" style="position:absolute;margin-left:24pt;margin-top:24.5pt;width:.5pt;height:792.85pt;z-index:25164697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04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7NF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dhq04UgIAAKgFAAAOAAAAAAAAAAAAAAAAAC4CAABkcnMvZTJvRG9jLnhtbFBLAQItABQA&#10;BgAIAAAAIQAPB1S73gAAAAkBAAAPAAAAAAAAAAAAAAAAAKwEAABkcnMvZG93bnJldi54bWxQSwUG&#10;AAAAAAQABADzAAAAtwUAAAAA&#10;">
                <v:shape id="Shape 6452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48000" behindDoc="0" locked="0" layoutInCell="1" allowOverlap="1" wp14:anchorId="029EA075" wp14:editId="208118E9">
                <wp:simplePos x="0" y="0"/>
                <wp:positionH relativeFrom="page">
                  <wp:posOffset>7252970</wp:posOffset>
                </wp:positionH>
                <wp:positionV relativeFrom="page">
                  <wp:posOffset>311150</wp:posOffset>
                </wp:positionV>
                <wp:extent cx="6350" cy="10069195"/>
                <wp:effectExtent l="0" t="0" r="12700" b="0"/>
                <wp:wrapSquare wrapText="bothSides"/>
                <wp:docPr id="139832991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27" name="Shape 6452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12102DD" id="Group 293" o:spid="_x0000_s1026" style="position:absolute;margin-left:571.1pt;margin-top:24.5pt;width:.5pt;height:792.85pt;z-index:25164800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FU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2Y3CdFUgYoRQrot&#10;yCsmAMjIYr/yPaEf4Wg1nc/fqZXmbO/Dlhskmx4efYBLQGnlYNFmsNhRD6YD6b8rektDPBdDRZO0&#10;RdJl0vTNiqRHrzIH/mIQF65aBg05e6W+RHWxBkUAcHAPX4vBRhjq49znATV8OzRoaZDSx6D4g4+X&#10;gxFLRSGN5cPmJcHeSFE+CCljwd7Vux/SkQON4wOfXoevYFJH9qLQKYywStKAxGkT42CzlAgw5qRQ&#10;wO3sBg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GPtoVRSAgAAqAUAAA4AAAAAAAAAAAAAAAAALgIAAGRycy9lMm9Eb2MueG1sUEsB&#10;Ai0AFAAGAAgAAAAhADAXG1fjAAAADQEAAA8AAAAAAAAAAAAAAAAArAQAAGRycy9kb3ducmV2Lnht&#10;bFBLBQYAAAAABAAEAPMAAAC8BQAAAAA=&#10;">
                <v:shape id="Shape 6452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The bidder submits a catalogue or technical documentation of the manufacturer of the equipment (scanner, printer and multifunctional device) with the offer as proof of </w:t>
      </w:r>
      <w:r w:rsidR="00DF583F" w:rsidRPr="008A744B">
        <w:rPr>
          <w:lang w:val="en-GB"/>
        </w:rPr>
        <w:t>fulfilment</w:t>
      </w:r>
      <w:r w:rsidR="007F6BD9" w:rsidRPr="008A744B">
        <w:rPr>
          <w:lang w:val="en-GB"/>
        </w:rPr>
        <w:t xml:space="preserve"> of the required characteristics of the equipment, which should contain the name of the manufacturer, the model/label of the offered equipment and a detailed specification of the offered equipment. The submitted documentation must contain all data on the offered equipment in accordance with the required characteristics provided in the technical specification and that it meets the minimum energy efficiency criteria, i.e., Energy Star or equivalent </w:t>
      </w:r>
      <w:r w:rsidR="007F6BD9" w:rsidRPr="008A744B">
        <w:rPr>
          <w:color w:val="1F3864" w:themeColor="accent1" w:themeShade="80"/>
          <w:sz w:val="22"/>
          <w:lang w:val="en-GB"/>
        </w:rPr>
        <w:t>(</w:t>
      </w:r>
      <w:r w:rsidR="00DF583F" w:rsidRPr="008A744B">
        <w:rPr>
          <w:i/>
          <w:color w:val="1F3864" w:themeColor="accent1" w:themeShade="80"/>
          <w:lang w:val="en-GB"/>
        </w:rPr>
        <w:t>fulfilment</w:t>
      </w:r>
      <w:r w:rsidR="007F6BD9" w:rsidRPr="008A744B">
        <w:rPr>
          <w:i/>
          <w:color w:val="1F3864" w:themeColor="accent1" w:themeShade="80"/>
          <w:lang w:val="en-GB"/>
        </w:rPr>
        <w:t xml:space="preserve"> of this requirement can also be determined by viewing the website https://www.energystar.gov/ if the data is available on the specified website</w:t>
      </w:r>
      <w:r w:rsidR="007F6BD9" w:rsidRPr="008A744B">
        <w:rPr>
          <w:color w:val="1F3864" w:themeColor="accent1" w:themeShade="80"/>
          <w:lang w:val="en-GB"/>
        </w:rPr>
        <w:t>).</w:t>
      </w:r>
      <w:hyperlink r:id="rId15"/>
      <w:hyperlink r:id="rId16">
        <w:r w:rsidR="007F6BD9" w:rsidRPr="008A744B">
          <w:rPr>
            <w:color w:val="03366C"/>
            <w:lang w:val="en-GB"/>
          </w:rPr>
          <w:t xml:space="preserve"> </w:t>
        </w:r>
        <w:r w:rsidR="007F6BD9" w:rsidRPr="008A744B">
          <w:rPr>
            <w:i/>
            <w:color w:val="03366C"/>
            <w:lang w:val="en-GB"/>
          </w:rPr>
          <w:t xml:space="preserve"> </w:t>
        </w:r>
      </w:hyperlink>
      <w:r w:rsidR="007F6BD9" w:rsidRPr="008A744B">
        <w:rPr>
          <w:color w:val="03366C"/>
          <w:lang w:val="en-GB"/>
        </w:rPr>
        <w:t xml:space="preserve"> </w:t>
      </w:r>
    </w:p>
    <w:tbl>
      <w:tblPr>
        <w:tblW w:w="9018" w:type="dxa"/>
        <w:tblInd w:w="6" w:type="dxa"/>
        <w:tblCellMar>
          <w:top w:w="88" w:type="dxa"/>
          <w:left w:w="107" w:type="dxa"/>
          <w:right w:w="41" w:type="dxa"/>
        </w:tblCellMar>
        <w:tblLook w:val="04A0" w:firstRow="1" w:lastRow="0" w:firstColumn="1" w:lastColumn="0" w:noHBand="0" w:noVBand="1"/>
      </w:tblPr>
      <w:tblGrid>
        <w:gridCol w:w="9018"/>
      </w:tblGrid>
      <w:tr w:rsidR="007F6BD9" w:rsidRPr="008A744B" w14:paraId="6BC964A5" w14:textId="77777777" w:rsidTr="000E05DE">
        <w:trPr>
          <w:trHeight w:val="4398"/>
        </w:trPr>
        <w:tc>
          <w:tcPr>
            <w:tcW w:w="901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67A3DCE" w14:textId="77777777" w:rsidR="007F6BD9" w:rsidRPr="008A744B" w:rsidRDefault="007F6BD9">
            <w:pPr>
              <w:spacing w:after="93" w:line="259" w:lineRule="auto"/>
              <w:ind w:left="0" w:firstLine="0"/>
              <w:jc w:val="left"/>
              <w:rPr>
                <w:lang w:val="en-GB"/>
              </w:rPr>
            </w:pPr>
            <w:r w:rsidRPr="008A744B">
              <w:rPr>
                <w:b/>
                <w:i/>
                <w:lang w:val="en-GB"/>
              </w:rPr>
              <w:t>Note:</w:t>
            </w:r>
            <w:r w:rsidRPr="008A744B">
              <w:rPr>
                <w:lang w:val="en-GB"/>
              </w:rPr>
              <w:t xml:space="preserve">  </w:t>
            </w:r>
          </w:p>
          <w:p w14:paraId="3AA1C9D9" w14:textId="1BAA5776" w:rsidR="007F6BD9" w:rsidRPr="008A744B" w:rsidRDefault="007F6BD9">
            <w:pPr>
              <w:spacing w:after="0" w:line="259" w:lineRule="auto"/>
              <w:ind w:left="0" w:right="66" w:firstLine="0"/>
              <w:rPr>
                <w:lang w:val="en-GB"/>
              </w:rPr>
            </w:pPr>
            <w:r w:rsidRPr="008A744B">
              <w:rPr>
                <w:lang w:val="en-GB"/>
              </w:rPr>
              <w:t xml:space="preserve">The listed technical specifications are indicative in nature. In terms of environmental aspects, the </w:t>
            </w:r>
            <w:r w:rsidR="009C1E70">
              <w:rPr>
                <w:lang w:val="en-GB"/>
              </w:rPr>
              <w:t>Contracting Authority</w:t>
            </w:r>
            <w:r w:rsidRPr="008A744B">
              <w:rPr>
                <w:lang w:val="en-GB"/>
              </w:rPr>
              <w:t xml:space="preserve"> may require that the specified device can use recycled paper, recycled cartridges/toners, that parts of the case, frame and electrical assemblies can be easily separated by auxiliary separation devices, that electrical assemblies and components such as batteries and capacitors for which there is a risk of containing ingredients containing dangerous substances as well as fluorescent lamps containing mercury can be easily found and removed, that galvanic coatings etc. are not used in the plastic parts of the housing and cartridges. Also, a certain number of devices have the RoHS mark (proof of the limited use of certain hazardous materials in the production of various types of electrical and electronic devices), which could be awarded additional points. </w:t>
            </w:r>
          </w:p>
        </w:tc>
      </w:tr>
    </w:tbl>
    <w:p w14:paraId="6127DEBB" w14:textId="18F013E9" w:rsidR="000E05DE" w:rsidRPr="008A744B" w:rsidRDefault="000E05DE">
      <w:pPr>
        <w:pStyle w:val="Heading1"/>
        <w:ind w:left="919"/>
        <w:rPr>
          <w:color w:val="14196B"/>
          <w:lang w:val="en-GB"/>
        </w:rPr>
      </w:pPr>
    </w:p>
    <w:p w14:paraId="4D3892D5" w14:textId="77777777" w:rsidR="000E05DE" w:rsidRPr="008A744B" w:rsidRDefault="000E05DE" w:rsidP="000E05DE">
      <w:pPr>
        <w:rPr>
          <w:lang w:val="en-GB"/>
        </w:rPr>
      </w:pPr>
    </w:p>
    <w:p w14:paraId="46D2D541" w14:textId="77777777" w:rsidR="000E05DE" w:rsidRPr="008A744B" w:rsidRDefault="000E05DE">
      <w:pPr>
        <w:pStyle w:val="Heading1"/>
        <w:ind w:left="919"/>
        <w:rPr>
          <w:color w:val="14196B"/>
          <w:lang w:val="en-GB"/>
        </w:rPr>
      </w:pPr>
    </w:p>
    <w:p w14:paraId="2826ED7A" w14:textId="684C0118" w:rsidR="007F6BD9" w:rsidRPr="008A744B" w:rsidRDefault="007F6BD9">
      <w:pPr>
        <w:pStyle w:val="Heading1"/>
        <w:ind w:left="919"/>
        <w:rPr>
          <w:b w:val="0"/>
          <w:lang w:val="en-GB"/>
        </w:rPr>
      </w:pPr>
      <w:r w:rsidRPr="008A744B">
        <w:rPr>
          <w:color w:val="14196B"/>
          <w:lang w:val="en-GB"/>
        </w:rPr>
        <w:t>4.</w:t>
      </w:r>
      <w:r w:rsidRPr="008A744B">
        <w:rPr>
          <w:rFonts w:ascii="Arial" w:hAnsi="Arial" w:cs="Arial"/>
          <w:b w:val="0"/>
          <w:color w:val="14196B"/>
          <w:lang w:val="en-GB"/>
        </w:rPr>
        <w:t xml:space="preserve"> </w:t>
      </w:r>
      <w:r w:rsidRPr="008A744B">
        <w:rPr>
          <w:rFonts w:ascii="Arial" w:hAnsi="Arial" w:cs="Arial"/>
          <w:color w:val="14196B"/>
          <w:lang w:val="en-GB"/>
        </w:rPr>
        <w:t xml:space="preserve"> </w:t>
      </w:r>
      <w:r w:rsidRPr="008A744B">
        <w:rPr>
          <w:lang w:val="en-GB"/>
        </w:rPr>
        <w:t>DATA REGARDING THE CRITERIA FOR AWARDING THE PUBLIC PROCUREMENT CONTRACT</w:t>
      </w:r>
      <w:r w:rsidRPr="008A744B">
        <w:rPr>
          <w:b w:val="0"/>
          <w:lang w:val="en-GB"/>
        </w:rPr>
        <w:t xml:space="preserve"> </w:t>
      </w:r>
    </w:p>
    <w:p w14:paraId="28A18078" w14:textId="0DFE96A2" w:rsidR="007F6BD9" w:rsidRPr="008A744B" w:rsidRDefault="007F6BD9" w:rsidP="00E91CA7">
      <w:pPr>
        <w:spacing w:after="158" w:line="259" w:lineRule="auto"/>
        <w:ind w:left="0" w:firstLine="0"/>
        <w:jc w:val="left"/>
        <w:rPr>
          <w:lang w:val="en-GB"/>
        </w:rPr>
      </w:pPr>
      <w:r w:rsidRPr="008A744B">
        <w:rPr>
          <w:rFonts w:ascii="Times New Roman" w:hAnsi="Times New Roman" w:cs="Times New Roman"/>
          <w:lang w:val="en-GB"/>
        </w:rPr>
        <w:t xml:space="preserve"> </w:t>
      </w:r>
      <w:r w:rsidRPr="008A744B">
        <w:rPr>
          <w:rFonts w:ascii="Times New Roman" w:hAnsi="Times New Roman" w:cs="Times New Roman"/>
          <w:b/>
          <w:lang w:val="en-GB"/>
        </w:rPr>
        <w:t xml:space="preserve"> </w:t>
      </w:r>
    </w:p>
    <w:p w14:paraId="56CA3BF5" w14:textId="5EF6049E" w:rsidR="007F6BD9" w:rsidRPr="008A744B" w:rsidRDefault="007F6BD9">
      <w:pPr>
        <w:spacing w:after="0"/>
        <w:ind w:left="-5" w:right="5"/>
        <w:rPr>
          <w:lang w:val="en-GB"/>
        </w:rPr>
      </w:pPr>
      <w:r w:rsidRPr="008A744B">
        <w:rPr>
          <w:lang w:val="en-GB"/>
        </w:rPr>
        <w:t xml:space="preserve">The </w:t>
      </w:r>
      <w:r w:rsidR="009C1E70">
        <w:rPr>
          <w:lang w:val="en-GB"/>
        </w:rPr>
        <w:t>Contracting Authority</w:t>
      </w:r>
      <w:r w:rsidRPr="008A744B">
        <w:rPr>
          <w:lang w:val="en-GB"/>
        </w:rPr>
        <w:t xml:space="preserve"> awards the contract on public procurement, applying the criterion of the most economically advantageous offer, based on the ratio of price and quality: </w:t>
      </w:r>
    </w:p>
    <w:p w14:paraId="276B00F8" w14:textId="77777777" w:rsidR="007F6BD9" w:rsidRPr="008A744B" w:rsidRDefault="007F6BD9">
      <w:pPr>
        <w:spacing w:after="0" w:line="259" w:lineRule="auto"/>
        <w:ind w:left="557" w:firstLine="0"/>
        <w:jc w:val="left"/>
        <w:rPr>
          <w:lang w:val="en-GB"/>
        </w:rPr>
      </w:pPr>
      <w:r w:rsidRPr="008A744B">
        <w:rPr>
          <w:rFonts w:ascii="Times New Roman" w:hAnsi="Times New Roman" w:cs="Times New Roman"/>
          <w:lang w:val="en-GB"/>
        </w:rPr>
        <w:t xml:space="preserve"> </w:t>
      </w:r>
      <w:r w:rsidRPr="008A744B">
        <w:rPr>
          <w:rFonts w:ascii="Times New Roman" w:hAnsi="Times New Roman" w:cs="Times New Roman"/>
          <w:b/>
          <w:lang w:val="en-GB"/>
        </w:rPr>
        <w:t xml:space="preserve"> </w:t>
      </w:r>
    </w:p>
    <w:tbl>
      <w:tblPr>
        <w:tblW w:w="8309" w:type="dxa"/>
        <w:tblInd w:w="361" w:type="dxa"/>
        <w:tblCellMar>
          <w:top w:w="100" w:type="dxa"/>
          <w:left w:w="356" w:type="dxa"/>
          <w:right w:w="115" w:type="dxa"/>
        </w:tblCellMar>
        <w:tblLook w:val="04A0" w:firstRow="1" w:lastRow="0" w:firstColumn="1" w:lastColumn="0" w:noHBand="0" w:noVBand="1"/>
      </w:tblPr>
      <w:tblGrid>
        <w:gridCol w:w="4154"/>
        <w:gridCol w:w="4155"/>
      </w:tblGrid>
      <w:tr w:rsidR="007F6BD9" w:rsidRPr="008A744B" w14:paraId="63A5ADDC" w14:textId="77777777" w:rsidTr="000E05DE">
        <w:trPr>
          <w:trHeight w:val="403"/>
        </w:trPr>
        <w:tc>
          <w:tcPr>
            <w:tcW w:w="415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F10F133" w14:textId="77777777" w:rsidR="007F6BD9" w:rsidRPr="008A744B" w:rsidRDefault="007F6BD9">
            <w:pPr>
              <w:spacing w:after="0" w:line="259" w:lineRule="auto"/>
              <w:ind w:left="701" w:firstLine="0"/>
              <w:jc w:val="left"/>
              <w:rPr>
                <w:lang w:val="en-GB"/>
              </w:rPr>
            </w:pPr>
            <w:r w:rsidRPr="008A744B">
              <w:rPr>
                <w:rFonts w:ascii="Times New Roman" w:hAnsi="Times New Roman" w:cs="Times New Roman"/>
                <w:b/>
                <w:lang w:val="en-GB"/>
              </w:rPr>
              <w:t>Criterion</w:t>
            </w:r>
            <w:r w:rsidRPr="008A744B">
              <w:rPr>
                <w:rFonts w:ascii="Times New Roman" w:hAnsi="Times New Roman" w:cs="Times New Roman"/>
                <w:lang w:val="en-GB"/>
              </w:rPr>
              <w:t xml:space="preserve"> </w:t>
            </w:r>
          </w:p>
        </w:tc>
        <w:tc>
          <w:tcPr>
            <w:tcW w:w="415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80219D4" w14:textId="77777777" w:rsidR="007F6BD9" w:rsidRPr="008A744B" w:rsidRDefault="007F6BD9">
            <w:pPr>
              <w:spacing w:after="0" w:line="259" w:lineRule="auto"/>
              <w:ind w:left="961" w:firstLine="0"/>
              <w:jc w:val="left"/>
              <w:rPr>
                <w:lang w:val="en-GB"/>
              </w:rPr>
            </w:pPr>
            <w:r w:rsidRPr="008A744B">
              <w:rPr>
                <w:rFonts w:ascii="Times New Roman" w:hAnsi="Times New Roman" w:cs="Times New Roman"/>
                <w:b/>
                <w:lang w:val="en-GB"/>
              </w:rPr>
              <w:t>Points</w:t>
            </w:r>
            <w:r w:rsidRPr="008A744B">
              <w:rPr>
                <w:rFonts w:ascii="Times New Roman" w:hAnsi="Times New Roman" w:cs="Times New Roman"/>
                <w:lang w:val="en-GB"/>
              </w:rPr>
              <w:t xml:space="preserve"> </w:t>
            </w:r>
          </w:p>
        </w:tc>
      </w:tr>
      <w:tr w:rsidR="007F6BD9" w:rsidRPr="008A744B" w14:paraId="3694C6A8" w14:textId="77777777">
        <w:trPr>
          <w:trHeight w:val="410"/>
        </w:trPr>
        <w:tc>
          <w:tcPr>
            <w:tcW w:w="4154" w:type="dxa"/>
            <w:tcBorders>
              <w:top w:val="single" w:sz="4" w:space="0" w:color="000000"/>
              <w:left w:val="single" w:sz="4" w:space="0" w:color="000000"/>
              <w:bottom w:val="single" w:sz="4" w:space="0" w:color="000000"/>
              <w:right w:val="single" w:sz="4" w:space="0" w:color="000000"/>
            </w:tcBorders>
          </w:tcPr>
          <w:p w14:paraId="660BB493" w14:textId="77777777" w:rsidR="007F6BD9" w:rsidRPr="008A744B" w:rsidRDefault="007F6BD9">
            <w:pPr>
              <w:spacing w:after="0" w:line="259" w:lineRule="auto"/>
              <w:ind w:left="1073" w:firstLine="0"/>
              <w:jc w:val="left"/>
              <w:rPr>
                <w:lang w:val="en-GB"/>
              </w:rPr>
            </w:pPr>
            <w:r w:rsidRPr="008A744B">
              <w:rPr>
                <w:lang w:val="en-GB"/>
              </w:rPr>
              <w:t xml:space="preserve">Price  </w:t>
            </w:r>
          </w:p>
        </w:tc>
        <w:tc>
          <w:tcPr>
            <w:tcW w:w="4155" w:type="dxa"/>
            <w:tcBorders>
              <w:top w:val="single" w:sz="4" w:space="0" w:color="000000"/>
              <w:left w:val="single" w:sz="4" w:space="0" w:color="000000"/>
              <w:bottom w:val="single" w:sz="4" w:space="0" w:color="000000"/>
              <w:right w:val="single" w:sz="4" w:space="0" w:color="000000"/>
            </w:tcBorders>
          </w:tcPr>
          <w:p w14:paraId="6A1B5B91" w14:textId="77777777" w:rsidR="007F6BD9" w:rsidRPr="008A744B" w:rsidRDefault="007F6BD9">
            <w:pPr>
              <w:spacing w:after="0" w:line="259" w:lineRule="auto"/>
              <w:ind w:left="1225" w:firstLine="0"/>
              <w:jc w:val="left"/>
              <w:rPr>
                <w:lang w:val="en-GB"/>
              </w:rPr>
            </w:pPr>
            <w:r w:rsidRPr="008A744B">
              <w:rPr>
                <w:lang w:val="en-GB"/>
              </w:rPr>
              <w:t xml:space="preserve">95 </w:t>
            </w:r>
          </w:p>
        </w:tc>
      </w:tr>
      <w:tr w:rsidR="007F6BD9" w:rsidRPr="008A744B" w14:paraId="076E7C48" w14:textId="77777777" w:rsidTr="000E05DE">
        <w:trPr>
          <w:trHeight w:val="424"/>
        </w:trPr>
        <w:tc>
          <w:tcPr>
            <w:tcW w:w="4154" w:type="dxa"/>
            <w:tcBorders>
              <w:top w:val="single" w:sz="4" w:space="0" w:color="000000"/>
              <w:left w:val="single" w:sz="4" w:space="0" w:color="000000"/>
              <w:bottom w:val="single" w:sz="12" w:space="0" w:color="000000"/>
              <w:right w:val="single" w:sz="4" w:space="0" w:color="000000"/>
            </w:tcBorders>
          </w:tcPr>
          <w:p w14:paraId="0495F3FA" w14:textId="7E8F43D9" w:rsidR="007F6BD9" w:rsidRPr="008A744B" w:rsidRDefault="007F6BD9">
            <w:pPr>
              <w:spacing w:after="0" w:line="259" w:lineRule="auto"/>
              <w:ind w:left="0" w:firstLine="0"/>
              <w:jc w:val="left"/>
              <w:rPr>
                <w:lang w:val="en-GB"/>
              </w:rPr>
            </w:pPr>
            <w:r w:rsidRPr="008A744B">
              <w:rPr>
                <w:lang w:val="en-GB"/>
              </w:rPr>
              <w:t>Quality</w:t>
            </w:r>
            <w:r w:rsidR="00A15148">
              <w:rPr>
                <w:lang w:val="en-GB"/>
              </w:rPr>
              <w:t xml:space="preserve"> – </w:t>
            </w:r>
            <w:r w:rsidRPr="008A744B">
              <w:rPr>
                <w:lang w:val="en-GB"/>
              </w:rPr>
              <w:t xml:space="preserve">Warranty period  </w:t>
            </w:r>
          </w:p>
        </w:tc>
        <w:tc>
          <w:tcPr>
            <w:tcW w:w="4155" w:type="dxa"/>
            <w:tcBorders>
              <w:top w:val="single" w:sz="4" w:space="0" w:color="000000"/>
              <w:left w:val="single" w:sz="4" w:space="0" w:color="000000"/>
              <w:bottom w:val="single" w:sz="12" w:space="0" w:color="000000"/>
              <w:right w:val="single" w:sz="4" w:space="0" w:color="000000"/>
            </w:tcBorders>
          </w:tcPr>
          <w:p w14:paraId="07BD623D" w14:textId="77777777" w:rsidR="007F6BD9" w:rsidRPr="008A744B" w:rsidRDefault="007F6BD9">
            <w:pPr>
              <w:spacing w:after="0" w:line="259" w:lineRule="auto"/>
              <w:ind w:left="1290" w:firstLine="0"/>
              <w:jc w:val="left"/>
              <w:rPr>
                <w:lang w:val="en-GB"/>
              </w:rPr>
            </w:pPr>
            <w:r w:rsidRPr="008A744B">
              <w:rPr>
                <w:lang w:val="en-GB"/>
              </w:rPr>
              <w:t xml:space="preserve">5 </w:t>
            </w:r>
          </w:p>
        </w:tc>
      </w:tr>
      <w:tr w:rsidR="007F6BD9" w:rsidRPr="008A744B" w14:paraId="65CA4893" w14:textId="77777777" w:rsidTr="000E05DE">
        <w:trPr>
          <w:trHeight w:val="414"/>
        </w:trPr>
        <w:tc>
          <w:tcPr>
            <w:tcW w:w="4154" w:type="dxa"/>
            <w:tcBorders>
              <w:top w:val="single" w:sz="12" w:space="0" w:color="000000"/>
              <w:left w:val="single" w:sz="4" w:space="0" w:color="000000"/>
              <w:bottom w:val="single" w:sz="4" w:space="0" w:color="000000"/>
              <w:right w:val="single" w:sz="4" w:space="0" w:color="000000"/>
            </w:tcBorders>
            <w:shd w:val="clear" w:color="auto" w:fill="E7E6E6" w:themeFill="background2"/>
          </w:tcPr>
          <w:p w14:paraId="34A27986" w14:textId="77777777" w:rsidR="007F6BD9" w:rsidRPr="008A744B" w:rsidRDefault="007F6BD9">
            <w:pPr>
              <w:spacing w:after="0" w:line="259" w:lineRule="auto"/>
              <w:ind w:left="960" w:firstLine="0"/>
              <w:jc w:val="left"/>
              <w:rPr>
                <w:lang w:val="en-GB"/>
              </w:rPr>
            </w:pPr>
            <w:r w:rsidRPr="008A744B">
              <w:rPr>
                <w:lang w:val="en-GB"/>
              </w:rPr>
              <w:t xml:space="preserve">Total </w:t>
            </w:r>
          </w:p>
        </w:tc>
        <w:tc>
          <w:tcPr>
            <w:tcW w:w="4155" w:type="dxa"/>
            <w:tcBorders>
              <w:top w:val="single" w:sz="12" w:space="0" w:color="000000"/>
              <w:left w:val="single" w:sz="4" w:space="0" w:color="000000"/>
              <w:bottom w:val="single" w:sz="4" w:space="0" w:color="000000"/>
              <w:right w:val="single" w:sz="4" w:space="0" w:color="000000"/>
            </w:tcBorders>
            <w:shd w:val="clear" w:color="auto" w:fill="E7E6E6" w:themeFill="background2"/>
          </w:tcPr>
          <w:p w14:paraId="581CD954" w14:textId="77777777" w:rsidR="007F6BD9" w:rsidRPr="008A744B" w:rsidRDefault="007F6BD9">
            <w:pPr>
              <w:spacing w:after="0" w:line="259" w:lineRule="auto"/>
              <w:ind w:left="1160" w:firstLine="0"/>
              <w:jc w:val="left"/>
              <w:rPr>
                <w:lang w:val="en-GB"/>
              </w:rPr>
            </w:pPr>
            <w:r w:rsidRPr="008A744B">
              <w:rPr>
                <w:lang w:val="en-GB"/>
              </w:rPr>
              <w:t xml:space="preserve">100 </w:t>
            </w:r>
          </w:p>
        </w:tc>
      </w:tr>
    </w:tbl>
    <w:p w14:paraId="1C4F202C" w14:textId="77777777" w:rsidR="007F6BD9" w:rsidRPr="008A744B" w:rsidRDefault="007F6BD9">
      <w:pPr>
        <w:spacing w:after="12" w:line="259" w:lineRule="auto"/>
        <w:ind w:left="557" w:firstLine="0"/>
        <w:jc w:val="left"/>
        <w:rPr>
          <w:lang w:val="en-GB"/>
        </w:rPr>
      </w:pPr>
      <w:r w:rsidRPr="008A744B">
        <w:rPr>
          <w:rFonts w:ascii="Times New Roman" w:hAnsi="Times New Roman" w:cs="Times New Roman"/>
          <w:lang w:val="en-GB"/>
        </w:rPr>
        <w:t xml:space="preserve"> </w:t>
      </w:r>
    </w:p>
    <w:p w14:paraId="2291F9A0" w14:textId="77777777" w:rsidR="007F6BD9" w:rsidRPr="008A744B" w:rsidRDefault="007F6BD9">
      <w:pPr>
        <w:spacing w:after="0"/>
        <w:ind w:left="-5" w:right="5"/>
        <w:rPr>
          <w:lang w:val="en-GB"/>
        </w:rPr>
      </w:pPr>
      <w:r w:rsidRPr="008A744B">
        <w:rPr>
          <w:lang w:val="en-GB"/>
        </w:rPr>
        <w:t xml:space="preserve">When calculating the weights, the Contracting Authority will take into account only those bids that after examination and expert evaluation were not rejected as unacceptable. </w:t>
      </w:r>
    </w:p>
    <w:p w14:paraId="55222718" w14:textId="77777777" w:rsidR="007F6BD9" w:rsidRPr="008A744B" w:rsidRDefault="007F6BD9">
      <w:pPr>
        <w:spacing w:after="0" w:line="259" w:lineRule="auto"/>
        <w:ind w:left="0" w:firstLine="0"/>
        <w:jc w:val="left"/>
        <w:rPr>
          <w:lang w:val="en-GB"/>
        </w:rPr>
      </w:pPr>
      <w:r w:rsidRPr="008A744B">
        <w:rPr>
          <w:lang w:val="en-GB"/>
        </w:rPr>
        <w:t xml:space="preserve"> </w:t>
      </w:r>
    </w:p>
    <w:p w14:paraId="1A42B7DC" w14:textId="3B1A18AD" w:rsidR="007F6BD9" w:rsidRPr="008A744B" w:rsidRDefault="0030116A">
      <w:pPr>
        <w:spacing w:after="0"/>
        <w:ind w:left="-5" w:right="5"/>
        <w:rPr>
          <w:lang w:val="en-GB"/>
        </w:rPr>
      </w:pPr>
      <w:r w:rsidRPr="008A744B">
        <w:rPr>
          <w:noProof/>
          <w:lang w:val="en-GB" w:eastAsia="en-US"/>
        </w:rPr>
        <mc:AlternateContent>
          <mc:Choice Requires="wpg">
            <w:drawing>
              <wp:anchor distT="0" distB="0" distL="114300" distR="114300" simplePos="0" relativeHeight="251649024" behindDoc="0" locked="0" layoutInCell="1" allowOverlap="1" wp14:anchorId="1A7E4C9F" wp14:editId="62503BFC">
                <wp:simplePos x="0" y="0"/>
                <wp:positionH relativeFrom="page">
                  <wp:posOffset>304800</wp:posOffset>
                </wp:positionH>
                <wp:positionV relativeFrom="page">
                  <wp:posOffset>311150</wp:posOffset>
                </wp:positionV>
                <wp:extent cx="6350" cy="10069195"/>
                <wp:effectExtent l="0" t="0" r="12700" b="0"/>
                <wp:wrapSquare wrapText="bothSides"/>
                <wp:docPr id="126934203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29" name="Shape 6452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E3DD655" id="Group 290" o:spid="_x0000_s1026" style="position:absolute;margin-left:24pt;margin-top:24.5pt;width:.5pt;height:792.85pt;z-index:25164902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L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7NV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Y+fWLUgIAAKgFAAAOAAAAAAAAAAAAAAAAAC4CAABkcnMvZTJvRG9jLnhtbFBLAQItABQA&#10;BgAIAAAAIQAPB1S73gAAAAkBAAAPAAAAAAAAAAAAAAAAAKwEAABkcnMvZG93bnJldi54bWxQSwUG&#10;AAAAAAQABADzAAAAtwUAAAAA&#10;">
                <v:shape id="Shape 6452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50048" behindDoc="0" locked="0" layoutInCell="1" allowOverlap="1" wp14:anchorId="7A4E385E" wp14:editId="6016EFD4">
                <wp:simplePos x="0" y="0"/>
                <wp:positionH relativeFrom="page">
                  <wp:posOffset>7252970</wp:posOffset>
                </wp:positionH>
                <wp:positionV relativeFrom="page">
                  <wp:posOffset>311150</wp:posOffset>
                </wp:positionV>
                <wp:extent cx="6350" cy="10069195"/>
                <wp:effectExtent l="0" t="0" r="12700" b="0"/>
                <wp:wrapSquare wrapText="bothSides"/>
                <wp:docPr id="1627894365"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31" name="Shape 6453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262AAA4" id="Group 287" o:spid="_x0000_s1026" style="position:absolute;margin-left:571.1pt;margin-top:24.5pt;width:.5pt;height:792.85pt;z-index:25165004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2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FzfT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NGY7/ZSAgAAqAUAAA4AAAAAAAAAAAAAAAAALgIAAGRycy9lMm9Eb2MueG1sUEsB&#10;Ai0AFAAGAAgAAAAhADAXG1fjAAAADQEAAA8AAAAAAAAAAAAAAAAArAQAAGRycy9kb3ducmV2Lnht&#10;bFBLBQYAAAAABAAEAPMAAAC8BQAAAAA=&#10;">
                <v:shape id="Shape 6453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Ranking of acceptable bids will be done according to the number of points assigned to each bid. </w:t>
      </w:r>
    </w:p>
    <w:p w14:paraId="0C943B3B" w14:textId="77777777" w:rsidR="007F6BD9" w:rsidRPr="008A744B" w:rsidRDefault="007F6BD9">
      <w:pPr>
        <w:spacing w:after="0" w:line="259" w:lineRule="auto"/>
        <w:ind w:left="0" w:firstLine="0"/>
        <w:jc w:val="left"/>
        <w:rPr>
          <w:lang w:val="en-GB"/>
        </w:rPr>
      </w:pPr>
      <w:r w:rsidRPr="008A744B">
        <w:rPr>
          <w:lang w:val="en-GB"/>
        </w:rPr>
        <w:t xml:space="preserve"> </w:t>
      </w:r>
    </w:p>
    <w:p w14:paraId="2DB104C6" w14:textId="77777777" w:rsidR="007F6BD9" w:rsidRPr="008A744B" w:rsidRDefault="007F6BD9">
      <w:pPr>
        <w:spacing w:after="0"/>
        <w:ind w:left="-5" w:right="5"/>
        <w:rPr>
          <w:lang w:val="en-GB"/>
        </w:rPr>
      </w:pPr>
      <w:r w:rsidRPr="008A744B">
        <w:rPr>
          <w:lang w:val="en-GB"/>
        </w:rPr>
        <w:t xml:space="preserve">The total number of points is equal to the sum of the points for each criterion. </w:t>
      </w:r>
    </w:p>
    <w:tbl>
      <w:tblPr>
        <w:tblW w:w="8558" w:type="dxa"/>
        <w:tblInd w:w="108" w:type="dxa"/>
        <w:tblCellMar>
          <w:left w:w="0" w:type="dxa"/>
          <w:right w:w="0" w:type="dxa"/>
        </w:tblCellMar>
        <w:tblLook w:val="04A0" w:firstRow="1" w:lastRow="0" w:firstColumn="1" w:lastColumn="0" w:noHBand="0" w:noVBand="1"/>
      </w:tblPr>
      <w:tblGrid>
        <w:gridCol w:w="3858"/>
        <w:gridCol w:w="4700"/>
      </w:tblGrid>
      <w:tr w:rsidR="007F6BD9" w:rsidRPr="008A744B" w14:paraId="0D3914FB" w14:textId="77777777" w:rsidTr="00E91CA7">
        <w:trPr>
          <w:trHeight w:val="1831"/>
        </w:trPr>
        <w:tc>
          <w:tcPr>
            <w:tcW w:w="3858" w:type="dxa"/>
            <w:tcBorders>
              <w:top w:val="nil"/>
              <w:left w:val="nil"/>
              <w:bottom w:val="nil"/>
              <w:right w:val="nil"/>
            </w:tcBorders>
          </w:tcPr>
          <w:p w14:paraId="7B10FE90" w14:textId="77777777" w:rsidR="007F6BD9" w:rsidRPr="008A744B" w:rsidRDefault="007F6BD9">
            <w:pPr>
              <w:spacing w:after="131" w:line="259" w:lineRule="auto"/>
              <w:ind w:left="0" w:firstLine="0"/>
              <w:jc w:val="left"/>
              <w:rPr>
                <w:lang w:val="en-GB"/>
              </w:rPr>
            </w:pPr>
            <w:r w:rsidRPr="008A744B">
              <w:rPr>
                <w:lang w:val="en-GB"/>
              </w:rPr>
              <w:t xml:space="preserve"> </w:t>
            </w:r>
          </w:p>
          <w:p w14:paraId="5602C3F6" w14:textId="77777777" w:rsidR="007F6BD9" w:rsidRPr="008A744B" w:rsidRDefault="007F6BD9">
            <w:pPr>
              <w:spacing w:after="133" w:line="259" w:lineRule="auto"/>
              <w:ind w:left="0" w:firstLine="0"/>
              <w:jc w:val="left"/>
              <w:rPr>
                <w:lang w:val="en-GB"/>
              </w:rPr>
            </w:pPr>
            <w:r w:rsidRPr="008A744B">
              <w:rPr>
                <w:lang w:val="en-GB"/>
              </w:rPr>
              <w:t xml:space="preserve"> </w:t>
            </w:r>
          </w:p>
          <w:p w14:paraId="432492B4" w14:textId="77777777" w:rsidR="007F6BD9" w:rsidRPr="008A744B" w:rsidRDefault="007F6BD9">
            <w:pPr>
              <w:spacing w:after="0" w:line="259" w:lineRule="auto"/>
              <w:ind w:left="0" w:firstLine="0"/>
              <w:jc w:val="left"/>
              <w:rPr>
                <w:lang w:val="en-GB"/>
              </w:rPr>
            </w:pPr>
            <w:r w:rsidRPr="008A744B">
              <w:rPr>
                <w:lang w:val="en-GB"/>
              </w:rPr>
              <w:t xml:space="preserve">     Bu = Bc + ∑ Bk  </w:t>
            </w:r>
          </w:p>
          <w:p w14:paraId="6D1CD12A" w14:textId="77777777" w:rsidR="007F6BD9" w:rsidRPr="008A744B" w:rsidRDefault="007F6BD9">
            <w:pPr>
              <w:spacing w:after="0" w:line="259" w:lineRule="auto"/>
              <w:ind w:left="0" w:right="2028" w:firstLine="0"/>
              <w:jc w:val="left"/>
              <w:rPr>
                <w:lang w:val="en-GB"/>
              </w:rPr>
            </w:pPr>
            <w:r w:rsidRPr="008A744B">
              <w:rPr>
                <w:lang w:val="en-GB"/>
              </w:rPr>
              <w:t xml:space="preserve">                         k  </w:t>
            </w:r>
          </w:p>
        </w:tc>
        <w:tc>
          <w:tcPr>
            <w:tcW w:w="4700" w:type="dxa"/>
            <w:tcBorders>
              <w:top w:val="nil"/>
              <w:left w:val="nil"/>
              <w:bottom w:val="nil"/>
              <w:right w:val="nil"/>
            </w:tcBorders>
          </w:tcPr>
          <w:p w14:paraId="059126EE" w14:textId="77777777" w:rsidR="007F6BD9" w:rsidRPr="008A744B" w:rsidRDefault="007F6BD9">
            <w:pPr>
              <w:spacing w:after="131" w:line="259" w:lineRule="auto"/>
              <w:ind w:left="651" w:firstLine="0"/>
              <w:jc w:val="left"/>
              <w:rPr>
                <w:lang w:val="en-GB"/>
              </w:rPr>
            </w:pPr>
            <w:r w:rsidRPr="008A744B">
              <w:rPr>
                <w:lang w:val="en-GB"/>
              </w:rPr>
              <w:t xml:space="preserve"> </w:t>
            </w:r>
          </w:p>
          <w:p w14:paraId="02994B6E" w14:textId="59B014D0" w:rsidR="00E91CA7" w:rsidRPr="008A744B" w:rsidRDefault="007F6BD9" w:rsidP="00E91CA7">
            <w:pPr>
              <w:spacing w:after="0" w:line="259" w:lineRule="auto"/>
              <w:ind w:left="80" w:right="70" w:firstLine="0"/>
              <w:jc w:val="left"/>
              <w:rPr>
                <w:lang w:val="en-GB"/>
              </w:rPr>
            </w:pPr>
            <w:r w:rsidRPr="008A744B">
              <w:rPr>
                <w:lang w:val="en-GB"/>
              </w:rPr>
              <w:t>Bu</w:t>
            </w:r>
            <w:r w:rsidR="00A15148">
              <w:rPr>
                <w:lang w:val="en-GB"/>
              </w:rPr>
              <w:t xml:space="preserve"> – </w:t>
            </w:r>
            <w:r w:rsidRPr="008A744B">
              <w:rPr>
                <w:lang w:val="en-GB"/>
              </w:rPr>
              <w:t xml:space="preserve">total number of points </w:t>
            </w:r>
          </w:p>
          <w:p w14:paraId="758F4CF8" w14:textId="5D7930EF" w:rsidR="00E91CA7" w:rsidRPr="008A744B" w:rsidRDefault="007F6BD9" w:rsidP="00E91CA7">
            <w:pPr>
              <w:spacing w:after="0" w:line="259" w:lineRule="auto"/>
              <w:ind w:left="80" w:right="70" w:firstLine="0"/>
              <w:jc w:val="left"/>
              <w:rPr>
                <w:lang w:val="en-GB"/>
              </w:rPr>
            </w:pPr>
            <w:proofErr w:type="spellStart"/>
            <w:r w:rsidRPr="008A744B">
              <w:rPr>
                <w:lang w:val="en-GB"/>
              </w:rPr>
              <w:t>Bc</w:t>
            </w:r>
            <w:proofErr w:type="spellEnd"/>
            <w:r w:rsidR="00A15148">
              <w:rPr>
                <w:lang w:val="en-GB"/>
              </w:rPr>
              <w:t xml:space="preserve"> – </w:t>
            </w:r>
            <w:r w:rsidRPr="008A744B">
              <w:rPr>
                <w:lang w:val="en-GB"/>
              </w:rPr>
              <w:t xml:space="preserve">number of price points </w:t>
            </w:r>
          </w:p>
          <w:p w14:paraId="59078AE5" w14:textId="6677E5F2" w:rsidR="00E91CA7" w:rsidRPr="008A744B" w:rsidRDefault="007F6BD9" w:rsidP="00E91CA7">
            <w:pPr>
              <w:spacing w:after="0" w:line="259" w:lineRule="auto"/>
              <w:ind w:left="80" w:right="70" w:firstLine="0"/>
              <w:jc w:val="left"/>
              <w:rPr>
                <w:lang w:val="en-GB"/>
              </w:rPr>
            </w:pPr>
            <w:r w:rsidRPr="008A744B">
              <w:rPr>
                <w:lang w:val="en-GB"/>
              </w:rPr>
              <w:t>k</w:t>
            </w:r>
            <w:r w:rsidR="00A15148">
              <w:rPr>
                <w:lang w:val="en-GB"/>
              </w:rPr>
              <w:t xml:space="preserve"> – </w:t>
            </w:r>
            <w:r w:rsidRPr="008A744B">
              <w:rPr>
                <w:lang w:val="en-GB"/>
              </w:rPr>
              <w:t xml:space="preserve">criterion </w:t>
            </w:r>
          </w:p>
          <w:p w14:paraId="2C8F36E1" w14:textId="1EB5F7E9" w:rsidR="007F6BD9" w:rsidRPr="008A744B" w:rsidRDefault="00E91CA7" w:rsidP="00E91CA7">
            <w:pPr>
              <w:spacing w:after="0" w:line="259" w:lineRule="auto"/>
              <w:ind w:left="80" w:right="70" w:firstLine="0"/>
              <w:jc w:val="left"/>
              <w:rPr>
                <w:lang w:val="en-GB"/>
              </w:rPr>
            </w:pPr>
            <w:r w:rsidRPr="008A744B">
              <w:rPr>
                <w:lang w:val="en-GB"/>
              </w:rPr>
              <w:t>Bk</w:t>
            </w:r>
            <w:r w:rsidR="00A15148">
              <w:rPr>
                <w:lang w:val="en-GB"/>
              </w:rPr>
              <w:t xml:space="preserve"> – </w:t>
            </w:r>
            <w:r w:rsidRPr="008A744B">
              <w:rPr>
                <w:lang w:val="en-GB"/>
              </w:rPr>
              <w:t>number of quality criteria points</w:t>
            </w:r>
            <w:r w:rsidR="007F6BD9" w:rsidRPr="008A744B">
              <w:rPr>
                <w:lang w:val="en-GB"/>
              </w:rPr>
              <w:t xml:space="preserve"> </w:t>
            </w:r>
          </w:p>
        </w:tc>
      </w:tr>
    </w:tbl>
    <w:p w14:paraId="61E6A059" w14:textId="69F5366D" w:rsidR="007F6BD9" w:rsidRPr="008A744B" w:rsidRDefault="007F6BD9">
      <w:pPr>
        <w:spacing w:after="100"/>
        <w:ind w:left="4626" w:right="5"/>
        <w:rPr>
          <w:lang w:val="en-GB"/>
        </w:rPr>
      </w:pPr>
    </w:p>
    <w:p w14:paraId="67A254E4" w14:textId="77777777" w:rsidR="007F6BD9" w:rsidRPr="008A744B" w:rsidRDefault="007F6BD9">
      <w:pPr>
        <w:spacing w:after="86" w:line="259" w:lineRule="auto"/>
        <w:ind w:left="0" w:firstLine="0"/>
        <w:jc w:val="left"/>
        <w:rPr>
          <w:lang w:val="en-GB"/>
        </w:rPr>
      </w:pPr>
      <w:r w:rsidRPr="008A744B">
        <w:rPr>
          <w:rFonts w:ascii="Calibri" w:hAnsi="Calibri" w:cs="Calibri"/>
          <w:lang w:val="en-GB"/>
        </w:rPr>
        <w:t xml:space="preserve"> </w:t>
      </w:r>
    </w:p>
    <w:p w14:paraId="599F9182" w14:textId="77777777" w:rsidR="007F6BD9" w:rsidRPr="008A744B" w:rsidRDefault="007F6BD9">
      <w:pPr>
        <w:numPr>
          <w:ilvl w:val="0"/>
          <w:numId w:val="6"/>
        </w:numPr>
        <w:spacing w:after="214" w:line="258" w:lineRule="auto"/>
        <w:ind w:right="7" w:hanging="420"/>
        <w:jc w:val="left"/>
        <w:rPr>
          <w:lang w:val="en-GB"/>
        </w:rPr>
      </w:pPr>
      <w:r w:rsidRPr="008A744B">
        <w:rPr>
          <w:b/>
          <w:lang w:val="en-GB"/>
        </w:rPr>
        <w:t>Method of scoring price criteria</w:t>
      </w:r>
      <w:r w:rsidRPr="008A744B">
        <w:rPr>
          <w:lang w:val="en-GB"/>
        </w:rPr>
        <w:t xml:space="preserve"> </w:t>
      </w:r>
    </w:p>
    <w:p w14:paraId="599E0A88" w14:textId="4B7E9B40" w:rsidR="007F6BD9" w:rsidRPr="008A744B" w:rsidRDefault="007F6BD9">
      <w:pPr>
        <w:spacing w:after="94" w:line="258" w:lineRule="auto"/>
        <w:ind w:left="-386" w:right="7"/>
        <w:jc w:val="left"/>
        <w:rPr>
          <w:lang w:val="en-GB"/>
        </w:rPr>
      </w:pPr>
      <w:r w:rsidRPr="008A744B">
        <w:rPr>
          <w:lang w:val="en-GB"/>
        </w:rPr>
        <w:t xml:space="preserve">             </w:t>
      </w:r>
      <w:r w:rsidRPr="008A744B">
        <w:rPr>
          <w:b/>
          <w:lang w:val="en-GB"/>
        </w:rPr>
        <w:t>Price</w:t>
      </w:r>
      <w:r w:rsidR="00A15148">
        <w:rPr>
          <w:b/>
          <w:lang w:val="en-GB"/>
        </w:rPr>
        <w:t xml:space="preserve"> – </w:t>
      </w:r>
      <w:r w:rsidRPr="008A744B">
        <w:rPr>
          <w:b/>
          <w:lang w:val="en-GB"/>
        </w:rPr>
        <w:t>maximum 95 points</w:t>
      </w:r>
      <w:r w:rsidRPr="008A744B">
        <w:rPr>
          <w:lang w:val="en-GB"/>
        </w:rPr>
        <w:t xml:space="preserve"> </w:t>
      </w:r>
    </w:p>
    <w:p w14:paraId="1F06E93C" w14:textId="77777777" w:rsidR="007F6BD9" w:rsidRPr="008A744B" w:rsidRDefault="007F6BD9">
      <w:pPr>
        <w:spacing w:after="92"/>
        <w:ind w:left="-5" w:right="5"/>
        <w:rPr>
          <w:lang w:val="en-GB"/>
        </w:rPr>
      </w:pPr>
      <w:r w:rsidRPr="008A744B">
        <w:rPr>
          <w:lang w:val="en-GB"/>
        </w:rPr>
        <w:t xml:space="preserve">The maximum number of points for the best offered value, that is, with </w:t>
      </w:r>
      <w:r w:rsidRPr="008A744B">
        <w:rPr>
          <w:b/>
          <w:lang w:val="en-GB"/>
        </w:rPr>
        <w:t>95 points</w:t>
      </w:r>
      <w:r w:rsidRPr="008A744B">
        <w:rPr>
          <w:lang w:val="en-GB"/>
        </w:rPr>
        <w:t xml:space="preserve">, the offer with the lowest offered price is evaluated.  </w:t>
      </w:r>
    </w:p>
    <w:p w14:paraId="7C92F4D7" w14:textId="2733589B" w:rsidR="007F6BD9" w:rsidRPr="008A744B" w:rsidRDefault="007F6BD9" w:rsidP="005E7154">
      <w:pPr>
        <w:ind w:left="-5" w:right="5"/>
        <w:rPr>
          <w:lang w:val="en-GB"/>
        </w:rPr>
        <w:sectPr w:rsidR="007F6BD9" w:rsidRPr="008A744B">
          <w:headerReference w:type="even" r:id="rId17"/>
          <w:headerReference w:type="default" r:id="rId18"/>
          <w:footerReference w:type="even" r:id="rId19"/>
          <w:footerReference w:type="default" r:id="rId20"/>
          <w:headerReference w:type="first" r:id="rId21"/>
          <w:footerReference w:type="first" r:id="rId22"/>
          <w:pgSz w:w="11909" w:h="16834"/>
          <w:pgMar w:top="1445" w:right="1427" w:bottom="1445" w:left="1440" w:header="480" w:footer="435" w:gutter="0"/>
          <w:cols w:space="720"/>
        </w:sectPr>
      </w:pPr>
      <w:r w:rsidRPr="008A744B">
        <w:rPr>
          <w:lang w:val="en-GB"/>
        </w:rPr>
        <w:t>Other offers are evaluated in relation to the lowest offered price, using the following formula:</w:t>
      </w:r>
      <w:r w:rsidRPr="008A744B">
        <w:rPr>
          <w:color w:val="FF0000"/>
          <w:lang w:val="en-GB"/>
        </w:rPr>
        <w:t xml:space="preserve"> </w:t>
      </w:r>
    </w:p>
    <w:p w14:paraId="2CC7E646" w14:textId="7616C8F9" w:rsidR="007F6BD9" w:rsidRPr="008A744B" w:rsidRDefault="007F6BD9" w:rsidP="005E7154">
      <w:pPr>
        <w:spacing w:after="0" w:line="259" w:lineRule="auto"/>
        <w:ind w:left="0" w:firstLine="0"/>
        <w:jc w:val="left"/>
        <w:rPr>
          <w:lang w:val="en-GB"/>
        </w:rPr>
      </w:pPr>
    </w:p>
    <w:tbl>
      <w:tblPr>
        <w:tblW w:w="8558" w:type="dxa"/>
        <w:tblInd w:w="108" w:type="dxa"/>
        <w:tblCellMar>
          <w:left w:w="0" w:type="dxa"/>
          <w:right w:w="0" w:type="dxa"/>
        </w:tblCellMar>
        <w:tblLook w:val="04A0" w:firstRow="1" w:lastRow="0" w:firstColumn="1" w:lastColumn="0" w:noHBand="0" w:noVBand="1"/>
      </w:tblPr>
      <w:tblGrid>
        <w:gridCol w:w="3858"/>
        <w:gridCol w:w="4700"/>
      </w:tblGrid>
      <w:tr w:rsidR="00E91CA7" w:rsidRPr="008A744B" w14:paraId="44FC4EC2" w14:textId="77777777" w:rsidTr="008D39D2">
        <w:trPr>
          <w:trHeight w:val="1831"/>
        </w:trPr>
        <w:tc>
          <w:tcPr>
            <w:tcW w:w="3858" w:type="dxa"/>
            <w:tcBorders>
              <w:top w:val="nil"/>
              <w:left w:val="nil"/>
              <w:bottom w:val="nil"/>
              <w:right w:val="nil"/>
            </w:tcBorders>
          </w:tcPr>
          <w:p w14:paraId="02F2E8ED" w14:textId="77777777" w:rsidR="00E91CA7" w:rsidRPr="008A744B" w:rsidRDefault="00E91CA7" w:rsidP="008D39D2">
            <w:pPr>
              <w:spacing w:after="131" w:line="259" w:lineRule="auto"/>
              <w:ind w:left="0" w:firstLine="0"/>
              <w:jc w:val="left"/>
              <w:rPr>
                <w:lang w:val="en-GB"/>
              </w:rPr>
            </w:pPr>
          </w:p>
          <w:p w14:paraId="3BDE74B6" w14:textId="77777777" w:rsidR="00E91CA7" w:rsidRPr="008A744B" w:rsidRDefault="00E91CA7" w:rsidP="008D39D2">
            <w:pPr>
              <w:spacing w:after="133" w:line="259" w:lineRule="auto"/>
              <w:ind w:left="0" w:firstLine="0"/>
              <w:jc w:val="left"/>
              <w:rPr>
                <w:lang w:val="en-GB"/>
              </w:rPr>
            </w:pPr>
            <w:r w:rsidRPr="008A744B">
              <w:rPr>
                <w:lang w:val="en-GB"/>
              </w:rPr>
              <w:t xml:space="preserve"> </w:t>
            </w:r>
          </w:p>
          <w:p w14:paraId="60302ED4" w14:textId="3B0BA50A" w:rsidR="00E91CA7" w:rsidRPr="008A744B" w:rsidRDefault="00E91CA7" w:rsidP="00E91CA7">
            <w:pPr>
              <w:spacing w:after="0" w:line="259" w:lineRule="auto"/>
              <w:ind w:left="0" w:firstLine="0"/>
              <w:jc w:val="left"/>
              <w:rPr>
                <w:lang w:val="en-GB"/>
              </w:rPr>
            </w:pPr>
            <w:r w:rsidRPr="008A744B">
              <w:rPr>
                <w:lang w:val="en-GB"/>
              </w:rPr>
              <w:t xml:space="preserve">     B = minC/C x P</w:t>
            </w:r>
          </w:p>
          <w:p w14:paraId="33815B26" w14:textId="31AE52F7" w:rsidR="00E91CA7" w:rsidRPr="008A744B" w:rsidRDefault="00E91CA7" w:rsidP="008D39D2">
            <w:pPr>
              <w:spacing w:after="0" w:line="259" w:lineRule="auto"/>
              <w:ind w:left="0" w:right="2028" w:firstLine="0"/>
              <w:jc w:val="left"/>
              <w:rPr>
                <w:lang w:val="en-GB"/>
              </w:rPr>
            </w:pPr>
          </w:p>
        </w:tc>
        <w:tc>
          <w:tcPr>
            <w:tcW w:w="4700" w:type="dxa"/>
            <w:tcBorders>
              <w:top w:val="nil"/>
              <w:left w:val="nil"/>
              <w:bottom w:val="nil"/>
              <w:right w:val="nil"/>
            </w:tcBorders>
          </w:tcPr>
          <w:p w14:paraId="04929C5F" w14:textId="77777777" w:rsidR="00E91CA7" w:rsidRPr="008A744B" w:rsidRDefault="00E91CA7" w:rsidP="008D39D2">
            <w:pPr>
              <w:spacing w:after="131" w:line="259" w:lineRule="auto"/>
              <w:ind w:left="651" w:firstLine="0"/>
              <w:jc w:val="left"/>
              <w:rPr>
                <w:lang w:val="en-GB"/>
              </w:rPr>
            </w:pPr>
            <w:r w:rsidRPr="008A744B">
              <w:rPr>
                <w:lang w:val="en-GB"/>
              </w:rPr>
              <w:t xml:space="preserve"> </w:t>
            </w:r>
          </w:p>
          <w:p w14:paraId="6CA4F8AE" w14:textId="2B949B5D" w:rsidR="00E91CA7" w:rsidRPr="008A744B" w:rsidRDefault="00E91CA7" w:rsidP="00E91CA7">
            <w:pPr>
              <w:spacing w:after="0" w:line="259" w:lineRule="auto"/>
              <w:ind w:left="80" w:right="70" w:firstLine="0"/>
              <w:jc w:val="left"/>
              <w:rPr>
                <w:lang w:val="en-GB"/>
              </w:rPr>
            </w:pPr>
            <w:r w:rsidRPr="008A744B">
              <w:rPr>
                <w:lang w:val="en-GB"/>
              </w:rPr>
              <w:t>B</w:t>
            </w:r>
            <w:r w:rsidR="00A15148">
              <w:rPr>
                <w:lang w:val="en-GB"/>
              </w:rPr>
              <w:t xml:space="preserve"> – </w:t>
            </w:r>
            <w:r w:rsidRPr="008A744B">
              <w:rPr>
                <w:lang w:val="en-GB"/>
              </w:rPr>
              <w:t xml:space="preserve">number of price points </w:t>
            </w:r>
          </w:p>
          <w:p w14:paraId="33BE5F75" w14:textId="7F9EF1A2" w:rsidR="00E91CA7" w:rsidRPr="008A744B" w:rsidRDefault="00E91CA7" w:rsidP="00E91CA7">
            <w:pPr>
              <w:spacing w:after="0" w:line="259" w:lineRule="auto"/>
              <w:ind w:left="80" w:right="70" w:firstLine="0"/>
              <w:jc w:val="left"/>
              <w:rPr>
                <w:lang w:val="en-GB"/>
              </w:rPr>
            </w:pPr>
            <w:proofErr w:type="spellStart"/>
            <w:r w:rsidRPr="008A744B">
              <w:rPr>
                <w:lang w:val="en-GB"/>
              </w:rPr>
              <w:t>minC</w:t>
            </w:r>
            <w:proofErr w:type="spellEnd"/>
            <w:r w:rsidR="00A15148">
              <w:rPr>
                <w:lang w:val="en-GB"/>
              </w:rPr>
              <w:t xml:space="preserve"> – </w:t>
            </w:r>
            <w:r w:rsidRPr="008A744B">
              <w:rPr>
                <w:lang w:val="en-GB"/>
              </w:rPr>
              <w:t xml:space="preserve">price of the lowest offer </w:t>
            </w:r>
          </w:p>
          <w:p w14:paraId="01BD1AB4" w14:textId="57E510F9" w:rsidR="00E91CA7" w:rsidRPr="008A744B" w:rsidRDefault="00E91CA7" w:rsidP="00E91CA7">
            <w:pPr>
              <w:spacing w:after="0" w:line="259" w:lineRule="auto"/>
              <w:ind w:left="80" w:right="70" w:firstLine="0"/>
              <w:jc w:val="left"/>
              <w:rPr>
                <w:lang w:val="en-GB"/>
              </w:rPr>
            </w:pPr>
            <w:r w:rsidRPr="008A744B">
              <w:rPr>
                <w:lang w:val="en-GB"/>
              </w:rPr>
              <w:t>C</w:t>
            </w:r>
            <w:r w:rsidR="00A15148">
              <w:rPr>
                <w:lang w:val="en-GB"/>
              </w:rPr>
              <w:t xml:space="preserve"> – </w:t>
            </w:r>
            <w:r w:rsidRPr="008A744B">
              <w:rPr>
                <w:lang w:val="en-GB"/>
              </w:rPr>
              <w:t xml:space="preserve">offered price  </w:t>
            </w:r>
          </w:p>
          <w:p w14:paraId="0FD04BE5" w14:textId="0142043D" w:rsidR="00E91CA7" w:rsidRPr="008A744B" w:rsidRDefault="00E91CA7" w:rsidP="00E91CA7">
            <w:pPr>
              <w:spacing w:after="0" w:line="259" w:lineRule="auto"/>
              <w:ind w:left="80" w:right="70" w:firstLine="0"/>
              <w:jc w:val="left"/>
              <w:rPr>
                <w:lang w:val="en-GB"/>
              </w:rPr>
            </w:pPr>
            <w:r w:rsidRPr="008A744B">
              <w:rPr>
                <w:lang w:val="en-GB"/>
              </w:rPr>
              <w:t>P</w:t>
            </w:r>
            <w:r w:rsidR="00A15148">
              <w:rPr>
                <w:lang w:val="en-GB"/>
              </w:rPr>
              <w:t xml:space="preserve"> – </w:t>
            </w:r>
            <w:r w:rsidRPr="008A744B">
              <w:rPr>
                <w:lang w:val="en-GB"/>
              </w:rPr>
              <w:t xml:space="preserve">value of price points  </w:t>
            </w:r>
          </w:p>
        </w:tc>
      </w:tr>
    </w:tbl>
    <w:p w14:paraId="01FFB0B4" w14:textId="3BF1F655" w:rsidR="007F6BD9" w:rsidRPr="008A744B" w:rsidRDefault="007F6BD9" w:rsidP="00E91CA7">
      <w:pPr>
        <w:spacing w:after="233" w:line="259" w:lineRule="auto"/>
        <w:ind w:left="0" w:firstLine="0"/>
        <w:jc w:val="left"/>
        <w:rPr>
          <w:lang w:val="en-GB"/>
        </w:rPr>
      </w:pPr>
    </w:p>
    <w:p w14:paraId="492A9081" w14:textId="77777777" w:rsidR="007F6BD9" w:rsidRPr="008A744B" w:rsidRDefault="007F6BD9">
      <w:pPr>
        <w:numPr>
          <w:ilvl w:val="0"/>
          <w:numId w:val="6"/>
        </w:numPr>
        <w:spacing w:after="215" w:line="258" w:lineRule="auto"/>
        <w:ind w:right="7" w:hanging="420"/>
        <w:jc w:val="left"/>
        <w:rPr>
          <w:lang w:val="en-GB"/>
        </w:rPr>
      </w:pPr>
      <w:r w:rsidRPr="008A744B">
        <w:rPr>
          <w:b/>
          <w:lang w:val="en-GB"/>
        </w:rPr>
        <w:t>Method of scoring quality criteria</w:t>
      </w:r>
      <w:r w:rsidRPr="008A744B">
        <w:rPr>
          <w:lang w:val="en-GB"/>
        </w:rPr>
        <w:t xml:space="preserve">  </w:t>
      </w:r>
    </w:p>
    <w:p w14:paraId="00F677AA" w14:textId="15DC1D3A" w:rsidR="007F6BD9" w:rsidRPr="008A744B" w:rsidRDefault="007F6BD9">
      <w:pPr>
        <w:spacing w:after="214" w:line="258" w:lineRule="auto"/>
        <w:ind w:left="-386" w:right="7"/>
        <w:jc w:val="left"/>
        <w:rPr>
          <w:lang w:val="en-GB"/>
        </w:rPr>
      </w:pPr>
      <w:r w:rsidRPr="008A744B">
        <w:rPr>
          <w:lang w:val="en-GB"/>
        </w:rPr>
        <w:t xml:space="preserve">             </w:t>
      </w:r>
      <w:r w:rsidRPr="008A744B">
        <w:rPr>
          <w:b/>
          <w:lang w:val="en-GB"/>
        </w:rPr>
        <w:t>Quality criterion</w:t>
      </w:r>
      <w:r w:rsidR="00A15148">
        <w:rPr>
          <w:b/>
          <w:lang w:val="en-GB"/>
        </w:rPr>
        <w:t xml:space="preserve"> – </w:t>
      </w:r>
      <w:r w:rsidRPr="008A744B">
        <w:rPr>
          <w:b/>
          <w:lang w:val="en-GB"/>
        </w:rPr>
        <w:t>Warranty period</w:t>
      </w:r>
      <w:r w:rsidR="00A15148">
        <w:rPr>
          <w:b/>
          <w:lang w:val="en-GB"/>
        </w:rPr>
        <w:t xml:space="preserve"> – </w:t>
      </w:r>
      <w:r w:rsidRPr="008A744B">
        <w:rPr>
          <w:b/>
          <w:lang w:val="en-GB"/>
        </w:rPr>
        <w:t>maximum 5 points</w:t>
      </w:r>
      <w:r w:rsidRPr="008A744B">
        <w:rPr>
          <w:lang w:val="en-GB"/>
        </w:rPr>
        <w:t xml:space="preserve"> </w:t>
      </w:r>
    </w:p>
    <w:p w14:paraId="0A59743A" w14:textId="77777777" w:rsidR="007F6BD9" w:rsidRPr="008A744B" w:rsidRDefault="007F6BD9">
      <w:pPr>
        <w:spacing w:after="0"/>
        <w:ind w:left="-5" w:right="5"/>
        <w:rPr>
          <w:lang w:val="en-GB"/>
        </w:rPr>
      </w:pPr>
      <w:r w:rsidRPr="008A744B">
        <w:rPr>
          <w:lang w:val="en-GB"/>
        </w:rPr>
        <w:t xml:space="preserve">Within this element of the criteria, the offered length of the warranty period of the equipment is scored, according to the following scoring methodology:   </w:t>
      </w:r>
    </w:p>
    <w:p w14:paraId="24CC82C8" w14:textId="4B8FF1CC" w:rsidR="007F6BD9" w:rsidRPr="008A744B" w:rsidRDefault="0030116A">
      <w:pPr>
        <w:spacing w:after="0" w:line="259" w:lineRule="auto"/>
        <w:ind w:left="0" w:firstLine="0"/>
        <w:jc w:val="left"/>
        <w:rPr>
          <w:lang w:val="en-GB"/>
        </w:rPr>
      </w:pPr>
      <w:r w:rsidRPr="008A744B">
        <w:rPr>
          <w:noProof/>
          <w:lang w:val="en-GB" w:eastAsia="en-US"/>
        </w:rPr>
        <mc:AlternateContent>
          <mc:Choice Requires="wpg">
            <w:drawing>
              <wp:anchor distT="0" distB="0" distL="114300" distR="114300" simplePos="0" relativeHeight="251651072" behindDoc="0" locked="0" layoutInCell="1" allowOverlap="1" wp14:anchorId="25D55F5E" wp14:editId="22F27C1C">
                <wp:simplePos x="0" y="0"/>
                <wp:positionH relativeFrom="page">
                  <wp:posOffset>304800</wp:posOffset>
                </wp:positionH>
                <wp:positionV relativeFrom="page">
                  <wp:posOffset>311150</wp:posOffset>
                </wp:positionV>
                <wp:extent cx="6350" cy="10069195"/>
                <wp:effectExtent l="0" t="0" r="12700" b="0"/>
                <wp:wrapSquare wrapText="bothSides"/>
                <wp:docPr id="93120059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33" name="Shape 6453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62466CC" id="Group 284" o:spid="_x0000_s1026" style="position:absolute;margin-left:24pt;margin-top:24.5pt;width:.5pt;height:792.85pt;z-index:25165107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">
                <v:shape id="Shape 6453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52096" behindDoc="0" locked="0" layoutInCell="1" allowOverlap="1" wp14:anchorId="05B85E50" wp14:editId="51A19418">
                <wp:simplePos x="0" y="0"/>
                <wp:positionH relativeFrom="page">
                  <wp:posOffset>7252970</wp:posOffset>
                </wp:positionH>
                <wp:positionV relativeFrom="page">
                  <wp:posOffset>311150</wp:posOffset>
                </wp:positionV>
                <wp:extent cx="6350" cy="10069195"/>
                <wp:effectExtent l="0" t="0" r="12700" b="0"/>
                <wp:wrapSquare wrapText="bothSides"/>
                <wp:docPr id="663307990"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35" name="Shape 6453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F7995C4" id="Group 281" o:spid="_x0000_s1026" style="position:absolute;margin-left:571.1pt;margin-top:24.5pt;width:.5pt;height:792.85pt;z-index:25165209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u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FzeL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K1P9y5SAgAAqAUAAA4AAAAAAAAAAAAAAAAALgIAAGRycy9lMm9Eb2MueG1sUEsB&#10;Ai0AFAAGAAgAAAAhADAXG1fjAAAADQEAAA8AAAAAAAAAAAAAAAAArAQAAGRycy9kb3ducmV2Lnht&#10;bFBLBQYAAAAABAAEAPMAAAC8BQAAAAA=&#10;">
                <v:shape id="Shape 6453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 </w:t>
      </w:r>
    </w:p>
    <w:tbl>
      <w:tblPr>
        <w:tblW w:w="9015" w:type="dxa"/>
        <w:tblInd w:w="8" w:type="dxa"/>
        <w:tblCellMar>
          <w:top w:w="88" w:type="dxa"/>
          <w:left w:w="0" w:type="dxa"/>
          <w:right w:w="71" w:type="dxa"/>
        </w:tblCellMar>
        <w:tblLook w:val="04A0" w:firstRow="1" w:lastRow="0" w:firstColumn="1" w:lastColumn="0" w:noHBand="0" w:noVBand="1"/>
      </w:tblPr>
      <w:tblGrid>
        <w:gridCol w:w="845"/>
        <w:gridCol w:w="2268"/>
        <w:gridCol w:w="1702"/>
        <w:gridCol w:w="4200"/>
      </w:tblGrid>
      <w:tr w:rsidR="007F6BD9" w:rsidRPr="008A744B" w14:paraId="79B0FD03" w14:textId="77777777">
        <w:trPr>
          <w:trHeight w:val="566"/>
        </w:trPr>
        <w:tc>
          <w:tcPr>
            <w:tcW w:w="844" w:type="dxa"/>
            <w:tcBorders>
              <w:top w:val="single" w:sz="4" w:space="0" w:color="000000"/>
              <w:left w:val="single" w:sz="4" w:space="0" w:color="000000"/>
              <w:bottom w:val="single" w:sz="4" w:space="0" w:color="000000"/>
              <w:right w:val="single" w:sz="4" w:space="0" w:color="000000"/>
            </w:tcBorders>
          </w:tcPr>
          <w:p w14:paraId="54C1E9FD" w14:textId="77777777" w:rsidR="007F6BD9" w:rsidRPr="008A744B" w:rsidRDefault="007F6BD9">
            <w:pPr>
              <w:spacing w:after="0" w:line="259" w:lineRule="auto"/>
              <w:ind w:left="162" w:firstLine="0"/>
              <w:jc w:val="left"/>
              <w:rPr>
                <w:lang w:val="en-GB"/>
              </w:rPr>
            </w:pPr>
            <w:r w:rsidRPr="008A744B">
              <w:rPr>
                <w:lang w:val="en-GB"/>
              </w:rPr>
              <w:t xml:space="preserve">No. </w:t>
            </w:r>
          </w:p>
        </w:tc>
        <w:tc>
          <w:tcPr>
            <w:tcW w:w="2268" w:type="dxa"/>
            <w:tcBorders>
              <w:top w:val="single" w:sz="4" w:space="0" w:color="000000"/>
              <w:left w:val="single" w:sz="4" w:space="0" w:color="000000"/>
              <w:bottom w:val="single" w:sz="4" w:space="0" w:color="000000"/>
              <w:right w:val="single" w:sz="4" w:space="0" w:color="000000"/>
            </w:tcBorders>
          </w:tcPr>
          <w:p w14:paraId="2E3A815D" w14:textId="77777777" w:rsidR="007F6BD9" w:rsidRPr="008A744B" w:rsidRDefault="007F6BD9">
            <w:pPr>
              <w:spacing w:after="0" w:line="259" w:lineRule="auto"/>
              <w:ind w:left="70" w:firstLine="0"/>
              <w:jc w:val="center"/>
              <w:rPr>
                <w:lang w:val="en-GB"/>
              </w:rPr>
            </w:pPr>
            <w:r w:rsidRPr="008A744B">
              <w:rPr>
                <w:lang w:val="en-GB"/>
              </w:rPr>
              <w:t xml:space="preserve">Value </w:t>
            </w:r>
          </w:p>
        </w:tc>
        <w:tc>
          <w:tcPr>
            <w:tcW w:w="1702" w:type="dxa"/>
            <w:tcBorders>
              <w:top w:val="single" w:sz="4" w:space="0" w:color="000000"/>
              <w:left w:val="single" w:sz="4" w:space="0" w:color="000000"/>
              <w:bottom w:val="single" w:sz="4" w:space="0" w:color="000000"/>
              <w:right w:val="single" w:sz="4" w:space="0" w:color="000000"/>
            </w:tcBorders>
          </w:tcPr>
          <w:p w14:paraId="1581A4E7" w14:textId="77777777" w:rsidR="007F6BD9" w:rsidRPr="008A744B" w:rsidRDefault="007F6BD9">
            <w:pPr>
              <w:spacing w:after="0" w:line="259" w:lineRule="auto"/>
              <w:ind w:left="178" w:firstLine="0"/>
              <w:jc w:val="left"/>
              <w:rPr>
                <w:lang w:val="en-GB"/>
              </w:rPr>
            </w:pPr>
            <w:r w:rsidRPr="008A744B">
              <w:rPr>
                <w:lang w:val="en-GB"/>
              </w:rPr>
              <w:t xml:space="preserve">Number of points </w:t>
            </w:r>
          </w:p>
        </w:tc>
        <w:tc>
          <w:tcPr>
            <w:tcW w:w="4200" w:type="dxa"/>
            <w:tcBorders>
              <w:top w:val="single" w:sz="4" w:space="0" w:color="000000"/>
              <w:left w:val="single" w:sz="4" w:space="0" w:color="000000"/>
              <w:bottom w:val="single" w:sz="4" w:space="0" w:color="000000"/>
              <w:right w:val="single" w:sz="4" w:space="0" w:color="000000"/>
            </w:tcBorders>
          </w:tcPr>
          <w:p w14:paraId="299FFCC6" w14:textId="77777777" w:rsidR="007F6BD9" w:rsidRPr="008A744B" w:rsidRDefault="007F6BD9">
            <w:pPr>
              <w:spacing w:after="0" w:line="259" w:lineRule="auto"/>
              <w:ind w:left="68" w:firstLine="0"/>
              <w:jc w:val="center"/>
              <w:rPr>
                <w:lang w:val="en-GB"/>
              </w:rPr>
            </w:pPr>
            <w:r w:rsidRPr="008A744B">
              <w:rPr>
                <w:lang w:val="en-GB"/>
              </w:rPr>
              <w:t xml:space="preserve">Explanation </w:t>
            </w:r>
          </w:p>
        </w:tc>
      </w:tr>
      <w:tr w:rsidR="007F6BD9" w:rsidRPr="008A744B" w14:paraId="7D13C111" w14:textId="77777777" w:rsidTr="00D40425">
        <w:trPr>
          <w:trHeight w:val="2166"/>
        </w:trPr>
        <w:tc>
          <w:tcPr>
            <w:tcW w:w="844" w:type="dxa"/>
            <w:tcBorders>
              <w:top w:val="single" w:sz="4" w:space="0" w:color="000000"/>
              <w:left w:val="single" w:sz="4" w:space="0" w:color="000000"/>
              <w:bottom w:val="single" w:sz="4" w:space="0" w:color="000000"/>
              <w:right w:val="single" w:sz="4" w:space="0" w:color="000000"/>
            </w:tcBorders>
            <w:vAlign w:val="center"/>
          </w:tcPr>
          <w:p w14:paraId="15E74810" w14:textId="77777777" w:rsidR="007F6BD9" w:rsidRPr="008A744B" w:rsidRDefault="007F6BD9">
            <w:pPr>
              <w:spacing w:after="0" w:line="259" w:lineRule="auto"/>
              <w:ind w:left="467" w:firstLine="0"/>
              <w:jc w:val="left"/>
              <w:rPr>
                <w:lang w:val="en-GB"/>
              </w:rPr>
            </w:pPr>
            <w:r w:rsidRPr="008A744B">
              <w:rPr>
                <w:lang w:val="en-GB"/>
              </w:rPr>
              <w:t>1.</w:t>
            </w:r>
            <w:r w:rsidRPr="008A744B">
              <w:rPr>
                <w:rFonts w:ascii="Arial" w:hAnsi="Arial" w:cs="Arial"/>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5C539427" w14:textId="5C7FA447" w:rsidR="007F6BD9" w:rsidRPr="008A744B" w:rsidRDefault="007F6BD9" w:rsidP="00D40425">
            <w:pPr>
              <w:spacing w:after="0" w:line="259" w:lineRule="auto"/>
              <w:ind w:left="70" w:firstLine="0"/>
              <w:jc w:val="center"/>
              <w:rPr>
                <w:lang w:val="en-GB"/>
              </w:rPr>
            </w:pPr>
            <w:r w:rsidRPr="008A744B">
              <w:rPr>
                <w:lang w:val="en-GB"/>
              </w:rPr>
              <w:t xml:space="preserve">2 years </w:t>
            </w:r>
          </w:p>
        </w:tc>
        <w:tc>
          <w:tcPr>
            <w:tcW w:w="1702" w:type="dxa"/>
            <w:tcBorders>
              <w:top w:val="single" w:sz="4" w:space="0" w:color="000000"/>
              <w:left w:val="single" w:sz="4" w:space="0" w:color="000000"/>
              <w:bottom w:val="single" w:sz="4" w:space="0" w:color="000000"/>
              <w:right w:val="single" w:sz="4" w:space="0" w:color="000000"/>
            </w:tcBorders>
            <w:vAlign w:val="center"/>
          </w:tcPr>
          <w:p w14:paraId="0D677436" w14:textId="77777777" w:rsidR="007F6BD9" w:rsidRPr="008A744B" w:rsidRDefault="007F6BD9" w:rsidP="00D40425">
            <w:pPr>
              <w:spacing w:after="0" w:line="240" w:lineRule="auto"/>
              <w:ind w:left="72" w:firstLine="0"/>
              <w:jc w:val="center"/>
              <w:rPr>
                <w:lang w:val="en-GB"/>
              </w:rPr>
            </w:pPr>
            <w:r w:rsidRPr="008A744B">
              <w:rPr>
                <w:lang w:val="en-GB"/>
              </w:rPr>
              <w:t xml:space="preserve">0 </w:t>
            </w:r>
          </w:p>
        </w:tc>
        <w:tc>
          <w:tcPr>
            <w:tcW w:w="4200" w:type="dxa"/>
            <w:tcBorders>
              <w:top w:val="single" w:sz="4" w:space="0" w:color="000000"/>
              <w:left w:val="single" w:sz="4" w:space="0" w:color="000000"/>
              <w:bottom w:val="single" w:sz="4" w:space="0" w:color="000000"/>
              <w:right w:val="single" w:sz="4" w:space="0" w:color="000000"/>
            </w:tcBorders>
          </w:tcPr>
          <w:p w14:paraId="54E1FF80" w14:textId="77777777" w:rsidR="007F6BD9" w:rsidRPr="008A744B" w:rsidRDefault="007F6BD9">
            <w:pPr>
              <w:spacing w:after="0" w:line="259" w:lineRule="auto"/>
              <w:ind w:left="108" w:firstLine="0"/>
              <w:jc w:val="left"/>
              <w:rPr>
                <w:lang w:val="en-GB"/>
              </w:rPr>
            </w:pPr>
            <w:r w:rsidRPr="008A744B">
              <w:rPr>
                <w:lang w:val="en-GB"/>
              </w:rPr>
              <w:t xml:space="preserve">The minimum warranty period that the bidder can offer is 2 years, in which case he will not receive points, and in the case of a shorter guarantee period offered, the offer will be rejected as unacceptable.  </w:t>
            </w:r>
          </w:p>
        </w:tc>
      </w:tr>
      <w:tr w:rsidR="007F6BD9" w:rsidRPr="008A744B" w14:paraId="26F670BD" w14:textId="77777777" w:rsidTr="00D40425">
        <w:trPr>
          <w:trHeight w:val="1526"/>
        </w:trPr>
        <w:tc>
          <w:tcPr>
            <w:tcW w:w="844" w:type="dxa"/>
            <w:tcBorders>
              <w:top w:val="single" w:sz="4" w:space="0" w:color="000000"/>
              <w:left w:val="single" w:sz="4" w:space="0" w:color="000000"/>
              <w:bottom w:val="single" w:sz="4" w:space="0" w:color="000000"/>
              <w:right w:val="single" w:sz="4" w:space="0" w:color="000000"/>
            </w:tcBorders>
            <w:vAlign w:val="center"/>
          </w:tcPr>
          <w:p w14:paraId="79E294C5" w14:textId="77777777" w:rsidR="007F6BD9" w:rsidRPr="008A744B" w:rsidRDefault="007F6BD9">
            <w:pPr>
              <w:spacing w:after="0" w:line="259" w:lineRule="auto"/>
              <w:ind w:left="467" w:firstLine="0"/>
              <w:jc w:val="left"/>
              <w:rPr>
                <w:lang w:val="en-GB"/>
              </w:rPr>
            </w:pPr>
            <w:r w:rsidRPr="008A744B">
              <w:rPr>
                <w:lang w:val="en-GB"/>
              </w:rPr>
              <w:t>2.</w:t>
            </w:r>
            <w:r w:rsidRPr="008A744B">
              <w:rPr>
                <w:rFonts w:ascii="Arial" w:hAnsi="Arial" w:cs="Arial"/>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2E93672E" w14:textId="0EA1DC04" w:rsidR="007F6BD9" w:rsidRPr="008A744B" w:rsidRDefault="007F6BD9" w:rsidP="00D40425">
            <w:pPr>
              <w:spacing w:after="0" w:line="259" w:lineRule="auto"/>
              <w:ind w:left="70" w:firstLine="0"/>
              <w:jc w:val="center"/>
              <w:rPr>
                <w:lang w:val="en-GB"/>
              </w:rPr>
            </w:pPr>
            <w:r w:rsidRPr="008A744B">
              <w:rPr>
                <w:lang w:val="en-GB"/>
              </w:rPr>
              <w:t xml:space="preserve">3 years </w:t>
            </w:r>
          </w:p>
        </w:tc>
        <w:tc>
          <w:tcPr>
            <w:tcW w:w="1702" w:type="dxa"/>
            <w:tcBorders>
              <w:top w:val="single" w:sz="4" w:space="0" w:color="000000"/>
              <w:left w:val="single" w:sz="4" w:space="0" w:color="000000"/>
              <w:bottom w:val="single" w:sz="4" w:space="0" w:color="000000"/>
              <w:right w:val="single" w:sz="4" w:space="0" w:color="000000"/>
            </w:tcBorders>
            <w:vAlign w:val="center"/>
          </w:tcPr>
          <w:p w14:paraId="67EA0A9A" w14:textId="77777777" w:rsidR="007F6BD9" w:rsidRPr="008A744B" w:rsidRDefault="007F6BD9">
            <w:pPr>
              <w:spacing w:after="0" w:line="259" w:lineRule="auto"/>
              <w:ind w:left="68" w:firstLine="0"/>
              <w:jc w:val="center"/>
              <w:rPr>
                <w:lang w:val="en-GB"/>
              </w:rPr>
            </w:pPr>
            <w:r w:rsidRPr="008A744B">
              <w:rPr>
                <w:lang w:val="en-GB"/>
              </w:rPr>
              <w:t xml:space="preserve">2 </w:t>
            </w:r>
          </w:p>
        </w:tc>
        <w:tc>
          <w:tcPr>
            <w:tcW w:w="4200" w:type="dxa"/>
            <w:tcBorders>
              <w:top w:val="single" w:sz="4" w:space="0" w:color="000000"/>
              <w:left w:val="single" w:sz="4" w:space="0" w:color="000000"/>
              <w:bottom w:val="single" w:sz="4" w:space="0" w:color="000000"/>
              <w:right w:val="single" w:sz="4" w:space="0" w:color="000000"/>
            </w:tcBorders>
          </w:tcPr>
          <w:p w14:paraId="18A5AD4F" w14:textId="77777777" w:rsidR="007F6BD9" w:rsidRPr="008A744B" w:rsidRDefault="007F6BD9">
            <w:pPr>
              <w:spacing w:after="0" w:line="259" w:lineRule="auto"/>
              <w:ind w:left="108" w:firstLine="0"/>
              <w:jc w:val="left"/>
              <w:rPr>
                <w:lang w:val="en-GB"/>
              </w:rPr>
            </w:pPr>
            <w:r w:rsidRPr="008A744B">
              <w:rPr>
                <w:lang w:val="en-GB"/>
              </w:rPr>
              <w:t xml:space="preserve">The bidder states the warranty period in years in his offer and receives 2 points for the offered warranty period in the specified value. </w:t>
            </w:r>
          </w:p>
        </w:tc>
      </w:tr>
      <w:tr w:rsidR="007F6BD9" w:rsidRPr="008A744B" w14:paraId="128423AD" w14:textId="77777777" w:rsidTr="00D40425">
        <w:trPr>
          <w:trHeight w:val="1527"/>
        </w:trPr>
        <w:tc>
          <w:tcPr>
            <w:tcW w:w="844" w:type="dxa"/>
            <w:tcBorders>
              <w:top w:val="single" w:sz="4" w:space="0" w:color="000000"/>
              <w:left w:val="single" w:sz="4" w:space="0" w:color="000000"/>
              <w:bottom w:val="single" w:sz="4" w:space="0" w:color="000000"/>
              <w:right w:val="single" w:sz="4" w:space="0" w:color="000000"/>
            </w:tcBorders>
            <w:vAlign w:val="center"/>
          </w:tcPr>
          <w:p w14:paraId="574FCF9C" w14:textId="77777777" w:rsidR="007F6BD9" w:rsidRPr="008A744B" w:rsidRDefault="007F6BD9">
            <w:pPr>
              <w:spacing w:after="0" w:line="259" w:lineRule="auto"/>
              <w:ind w:left="467" w:firstLine="0"/>
              <w:jc w:val="left"/>
              <w:rPr>
                <w:lang w:val="en-GB"/>
              </w:rPr>
            </w:pPr>
            <w:r w:rsidRPr="008A744B">
              <w:rPr>
                <w:lang w:val="en-GB"/>
              </w:rPr>
              <w:t>3.</w:t>
            </w:r>
            <w:r w:rsidRPr="008A744B">
              <w:rPr>
                <w:rFonts w:ascii="Arial" w:hAnsi="Arial" w:cs="Arial"/>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84082E" w14:textId="17B7F124" w:rsidR="007F6BD9" w:rsidRPr="008A744B" w:rsidRDefault="007F6BD9" w:rsidP="00D40425">
            <w:pPr>
              <w:spacing w:after="0" w:line="259" w:lineRule="auto"/>
              <w:ind w:left="70" w:firstLine="0"/>
              <w:jc w:val="center"/>
              <w:rPr>
                <w:lang w:val="en-GB"/>
              </w:rPr>
            </w:pPr>
            <w:r w:rsidRPr="008A744B">
              <w:rPr>
                <w:lang w:val="en-GB"/>
              </w:rPr>
              <w:t xml:space="preserve">4 years </w:t>
            </w:r>
          </w:p>
        </w:tc>
        <w:tc>
          <w:tcPr>
            <w:tcW w:w="1702" w:type="dxa"/>
            <w:tcBorders>
              <w:top w:val="single" w:sz="4" w:space="0" w:color="000000"/>
              <w:left w:val="single" w:sz="4" w:space="0" w:color="000000"/>
              <w:bottom w:val="single" w:sz="4" w:space="0" w:color="000000"/>
              <w:right w:val="single" w:sz="4" w:space="0" w:color="000000"/>
            </w:tcBorders>
            <w:vAlign w:val="center"/>
          </w:tcPr>
          <w:p w14:paraId="753AA739" w14:textId="77777777" w:rsidR="007F6BD9" w:rsidRPr="008A744B" w:rsidRDefault="007F6BD9">
            <w:pPr>
              <w:spacing w:after="0" w:line="259" w:lineRule="auto"/>
              <w:ind w:left="68" w:firstLine="0"/>
              <w:jc w:val="center"/>
              <w:rPr>
                <w:lang w:val="en-GB"/>
              </w:rPr>
            </w:pPr>
            <w:r w:rsidRPr="008A744B">
              <w:rPr>
                <w:lang w:val="en-GB"/>
              </w:rPr>
              <w:t xml:space="preserve">3 </w:t>
            </w:r>
          </w:p>
        </w:tc>
        <w:tc>
          <w:tcPr>
            <w:tcW w:w="4200" w:type="dxa"/>
            <w:tcBorders>
              <w:top w:val="single" w:sz="4" w:space="0" w:color="000000"/>
              <w:left w:val="single" w:sz="4" w:space="0" w:color="000000"/>
              <w:bottom w:val="single" w:sz="4" w:space="0" w:color="000000"/>
              <w:right w:val="single" w:sz="4" w:space="0" w:color="000000"/>
            </w:tcBorders>
          </w:tcPr>
          <w:p w14:paraId="662E1FBB" w14:textId="77777777" w:rsidR="007F6BD9" w:rsidRPr="008A744B" w:rsidRDefault="007F6BD9">
            <w:pPr>
              <w:spacing w:after="0" w:line="259" w:lineRule="auto"/>
              <w:ind w:left="108" w:firstLine="0"/>
              <w:jc w:val="left"/>
              <w:rPr>
                <w:lang w:val="en-GB"/>
              </w:rPr>
            </w:pPr>
            <w:r w:rsidRPr="008A744B">
              <w:rPr>
                <w:lang w:val="en-GB"/>
              </w:rPr>
              <w:t xml:space="preserve">The bidder states the warranty period in years in his offer and receives 3 points for the offered warranty period in the specified value. </w:t>
            </w:r>
          </w:p>
        </w:tc>
      </w:tr>
      <w:tr w:rsidR="007F6BD9" w:rsidRPr="008A744B" w14:paraId="781E9FA2" w14:textId="77777777" w:rsidTr="00D40425">
        <w:trPr>
          <w:trHeight w:val="1529"/>
        </w:trPr>
        <w:tc>
          <w:tcPr>
            <w:tcW w:w="844" w:type="dxa"/>
            <w:tcBorders>
              <w:top w:val="single" w:sz="4" w:space="0" w:color="000000"/>
              <w:left w:val="single" w:sz="4" w:space="0" w:color="000000"/>
              <w:bottom w:val="single" w:sz="4" w:space="0" w:color="000000"/>
              <w:right w:val="single" w:sz="4" w:space="0" w:color="000000"/>
            </w:tcBorders>
            <w:vAlign w:val="center"/>
          </w:tcPr>
          <w:p w14:paraId="7259560C" w14:textId="77777777" w:rsidR="007F6BD9" w:rsidRPr="008A744B" w:rsidRDefault="007F6BD9">
            <w:pPr>
              <w:spacing w:after="0" w:line="259" w:lineRule="auto"/>
              <w:ind w:left="467" w:firstLine="0"/>
              <w:jc w:val="left"/>
              <w:rPr>
                <w:lang w:val="en-GB"/>
              </w:rPr>
            </w:pPr>
            <w:r w:rsidRPr="008A744B">
              <w:rPr>
                <w:lang w:val="en-GB"/>
              </w:rPr>
              <w:t>4.</w:t>
            </w:r>
            <w:r w:rsidRPr="008A744B">
              <w:rPr>
                <w:rFonts w:ascii="Arial" w:hAnsi="Arial" w:cs="Arial"/>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06B25BFB" w14:textId="05BAA8A7" w:rsidR="007F6BD9" w:rsidRPr="008A744B" w:rsidRDefault="007F6BD9" w:rsidP="00D40425">
            <w:pPr>
              <w:spacing w:after="0" w:line="259" w:lineRule="auto"/>
              <w:ind w:left="226" w:firstLine="0"/>
              <w:jc w:val="left"/>
              <w:rPr>
                <w:lang w:val="en-GB"/>
              </w:rPr>
            </w:pPr>
            <w:r w:rsidRPr="008A744B">
              <w:rPr>
                <w:lang w:val="en-GB"/>
              </w:rPr>
              <w:t xml:space="preserve">5 and more years  </w:t>
            </w:r>
          </w:p>
        </w:tc>
        <w:tc>
          <w:tcPr>
            <w:tcW w:w="1702" w:type="dxa"/>
            <w:tcBorders>
              <w:top w:val="single" w:sz="4" w:space="0" w:color="000000"/>
              <w:left w:val="single" w:sz="4" w:space="0" w:color="000000"/>
              <w:bottom w:val="single" w:sz="4" w:space="0" w:color="000000"/>
              <w:right w:val="single" w:sz="4" w:space="0" w:color="000000"/>
            </w:tcBorders>
            <w:vAlign w:val="center"/>
          </w:tcPr>
          <w:p w14:paraId="037F54A6" w14:textId="77777777" w:rsidR="007F6BD9" w:rsidRPr="008A744B" w:rsidRDefault="007F6BD9">
            <w:pPr>
              <w:spacing w:after="0" w:line="259" w:lineRule="auto"/>
              <w:ind w:left="68" w:firstLine="0"/>
              <w:jc w:val="center"/>
              <w:rPr>
                <w:lang w:val="en-GB"/>
              </w:rPr>
            </w:pPr>
            <w:r w:rsidRPr="008A744B">
              <w:rPr>
                <w:lang w:val="en-GB"/>
              </w:rPr>
              <w:t xml:space="preserve">5 </w:t>
            </w:r>
          </w:p>
        </w:tc>
        <w:tc>
          <w:tcPr>
            <w:tcW w:w="4200" w:type="dxa"/>
            <w:tcBorders>
              <w:top w:val="single" w:sz="4" w:space="0" w:color="000000"/>
              <w:left w:val="single" w:sz="4" w:space="0" w:color="000000"/>
              <w:bottom w:val="single" w:sz="4" w:space="0" w:color="000000"/>
              <w:right w:val="single" w:sz="4" w:space="0" w:color="000000"/>
            </w:tcBorders>
          </w:tcPr>
          <w:p w14:paraId="46DF1B14" w14:textId="77777777" w:rsidR="007F6BD9" w:rsidRPr="008A744B" w:rsidRDefault="007F6BD9">
            <w:pPr>
              <w:spacing w:after="0" w:line="259" w:lineRule="auto"/>
              <w:ind w:left="108" w:firstLine="0"/>
              <w:jc w:val="left"/>
              <w:rPr>
                <w:lang w:val="en-GB"/>
              </w:rPr>
            </w:pPr>
            <w:r w:rsidRPr="008A744B">
              <w:rPr>
                <w:lang w:val="en-GB"/>
              </w:rPr>
              <w:t xml:space="preserve">The bidder states the warranty period in years in his offer and receives 5 points for the offered warranty period in the specified value. </w:t>
            </w:r>
          </w:p>
        </w:tc>
      </w:tr>
    </w:tbl>
    <w:p w14:paraId="0E12BB82" w14:textId="09A38BE6" w:rsidR="007F6BD9" w:rsidRPr="008A744B" w:rsidRDefault="007F6BD9" w:rsidP="00D40425">
      <w:pPr>
        <w:spacing w:after="0" w:line="259" w:lineRule="auto"/>
        <w:ind w:left="0" w:firstLine="0"/>
        <w:jc w:val="left"/>
        <w:rPr>
          <w:lang w:val="en-GB"/>
        </w:rPr>
      </w:pPr>
      <w:r w:rsidRPr="008A744B">
        <w:rPr>
          <w:lang w:val="en-GB"/>
        </w:rPr>
        <w:lastRenderedPageBreak/>
        <w:t xml:space="preserve"> The bidder states the length of the warranty period that he offers in the table of technical specifications that it fills out and submits with its bid on the Portal. The warranty period is expressed in full years.  </w:t>
      </w:r>
    </w:p>
    <w:p w14:paraId="2125C2F0" w14:textId="61C734A2" w:rsidR="007F6BD9" w:rsidRPr="008A744B" w:rsidRDefault="007F6BD9" w:rsidP="0072187F">
      <w:pPr>
        <w:spacing w:after="0" w:line="259" w:lineRule="auto"/>
        <w:ind w:left="0" w:firstLine="0"/>
        <w:jc w:val="left"/>
        <w:rPr>
          <w:lang w:val="en-GB"/>
        </w:rPr>
      </w:pPr>
      <w:r w:rsidRPr="008A744B">
        <w:rPr>
          <w:lang w:val="en-GB"/>
        </w:rPr>
        <w:t xml:space="preserve"> </w:t>
      </w:r>
      <w:r w:rsidRPr="008A744B">
        <w:rPr>
          <w:i/>
          <w:color w:val="03366C"/>
          <w:lang w:val="en-GB"/>
        </w:rPr>
        <w:t>Note:</w:t>
      </w:r>
      <w:r w:rsidRPr="008A744B">
        <w:rPr>
          <w:color w:val="03366C"/>
          <w:lang w:val="en-GB"/>
        </w:rPr>
        <w:t xml:space="preserve"> </w:t>
      </w:r>
      <w:r w:rsidRPr="008A744B">
        <w:rPr>
          <w:i/>
          <w:color w:val="03366C"/>
          <w:lang w:val="en-GB"/>
        </w:rPr>
        <w:t xml:space="preserve">This is an example of scoring the warranty period, and the </w:t>
      </w:r>
      <w:r w:rsidR="009C1E70">
        <w:rPr>
          <w:i/>
          <w:color w:val="03366C"/>
          <w:lang w:val="en-GB"/>
        </w:rPr>
        <w:t>Contracting Authority</w:t>
      </w:r>
      <w:r w:rsidRPr="008A744B">
        <w:rPr>
          <w:i/>
          <w:color w:val="03366C"/>
          <w:lang w:val="en-GB"/>
        </w:rPr>
        <w:t xml:space="preserve"> can determine the methodology of awarding points for the warranty period so that, for example, assigns weightings for each device separately, in which case bidders can state different warranty periods for each device separately, which should be foreseen as a possibility within the table of technical specifications.</w:t>
      </w:r>
      <w:r w:rsidRPr="008A744B">
        <w:rPr>
          <w:color w:val="03366C"/>
          <w:lang w:val="en-GB"/>
        </w:rPr>
        <w:t xml:space="preserve">  </w:t>
      </w:r>
    </w:p>
    <w:p w14:paraId="40B431DA" w14:textId="77777777" w:rsidR="007F6BD9" w:rsidRPr="008A744B" w:rsidRDefault="007F6BD9">
      <w:pPr>
        <w:spacing w:after="0" w:line="259" w:lineRule="auto"/>
        <w:ind w:left="0" w:firstLine="0"/>
        <w:jc w:val="left"/>
        <w:rPr>
          <w:lang w:val="en-GB"/>
        </w:rPr>
      </w:pPr>
      <w:r w:rsidRPr="008A744B">
        <w:rPr>
          <w:lang w:val="en-GB"/>
        </w:rPr>
        <w:t xml:space="preserve"> </w:t>
      </w:r>
      <w:r w:rsidRPr="008A744B">
        <w:rPr>
          <w:b/>
          <w:lang w:val="en-GB"/>
        </w:rPr>
        <w:t xml:space="preserve"> </w:t>
      </w:r>
    </w:p>
    <w:tbl>
      <w:tblPr>
        <w:tblW w:w="9088" w:type="dxa"/>
        <w:tblInd w:w="-29" w:type="dxa"/>
        <w:shd w:val="clear" w:color="auto" w:fill="E7E6E6" w:themeFill="background2"/>
        <w:tblCellMar>
          <w:top w:w="84" w:type="dxa"/>
          <w:left w:w="29" w:type="dxa"/>
          <w:right w:w="115" w:type="dxa"/>
        </w:tblCellMar>
        <w:tblLook w:val="04A0" w:firstRow="1" w:lastRow="0" w:firstColumn="1" w:lastColumn="0" w:noHBand="0" w:noVBand="1"/>
      </w:tblPr>
      <w:tblGrid>
        <w:gridCol w:w="9088"/>
      </w:tblGrid>
      <w:tr w:rsidR="007F6BD9" w:rsidRPr="008A744B" w14:paraId="1F95A51C" w14:textId="77777777" w:rsidTr="0072187F">
        <w:trPr>
          <w:trHeight w:val="367"/>
        </w:trPr>
        <w:tc>
          <w:tcPr>
            <w:tcW w:w="9088" w:type="dxa"/>
            <w:tcBorders>
              <w:top w:val="nil"/>
              <w:left w:val="nil"/>
              <w:bottom w:val="nil"/>
              <w:right w:val="nil"/>
            </w:tcBorders>
            <w:shd w:val="clear" w:color="auto" w:fill="E7E6E6" w:themeFill="background2"/>
          </w:tcPr>
          <w:p w14:paraId="5BE948AB" w14:textId="77777777" w:rsidR="007F6BD9" w:rsidRPr="008A744B" w:rsidRDefault="007F6BD9">
            <w:pPr>
              <w:spacing w:after="0" w:line="259" w:lineRule="auto"/>
              <w:ind w:left="0" w:firstLine="0"/>
              <w:jc w:val="left"/>
              <w:rPr>
                <w:lang w:val="en-GB"/>
              </w:rPr>
            </w:pPr>
            <w:r w:rsidRPr="008A744B">
              <w:rPr>
                <w:b/>
                <w:lang w:val="en-GB"/>
              </w:rPr>
              <w:t xml:space="preserve">Other procurement requirements (not listed above as criteria) </w:t>
            </w:r>
            <w:r w:rsidRPr="008A744B">
              <w:rPr>
                <w:lang w:val="en-GB"/>
              </w:rPr>
              <w:t xml:space="preserve"> </w:t>
            </w:r>
          </w:p>
        </w:tc>
      </w:tr>
    </w:tbl>
    <w:p w14:paraId="4AEBE69B" w14:textId="77777777" w:rsidR="007F6BD9" w:rsidRPr="008A744B" w:rsidRDefault="007F6BD9">
      <w:pPr>
        <w:spacing w:after="163" w:line="258" w:lineRule="auto"/>
        <w:ind w:left="-5" w:right="7"/>
        <w:jc w:val="left"/>
        <w:rPr>
          <w:lang w:val="en-GB"/>
        </w:rPr>
      </w:pPr>
      <w:r w:rsidRPr="008A744B">
        <w:rPr>
          <w:b/>
          <w:lang w:val="en-GB"/>
        </w:rPr>
        <w:t>Name:</w:t>
      </w:r>
      <w:r w:rsidRPr="008A744B">
        <w:rPr>
          <w:lang w:val="en-GB"/>
        </w:rPr>
        <w:t xml:space="preserve"> </w:t>
      </w:r>
      <w:r w:rsidRPr="008A744B">
        <w:rPr>
          <w:b/>
          <w:lang w:val="en-GB"/>
        </w:rPr>
        <w:t>Delivery term</w:t>
      </w:r>
      <w:r w:rsidRPr="008A744B">
        <w:rPr>
          <w:lang w:val="en-GB"/>
        </w:rPr>
        <w:t xml:space="preserve">  </w:t>
      </w:r>
    </w:p>
    <w:p w14:paraId="56FAB46E" w14:textId="77777777" w:rsidR="007F6BD9" w:rsidRPr="008A744B" w:rsidRDefault="007F6BD9">
      <w:pPr>
        <w:ind w:left="-5" w:right="5"/>
        <w:rPr>
          <w:lang w:val="en-GB"/>
        </w:rPr>
      </w:pPr>
      <w:r w:rsidRPr="008A744B">
        <w:rPr>
          <w:lang w:val="en-GB"/>
        </w:rPr>
        <w:t xml:space="preserve">Unit of measurement: day  </w:t>
      </w:r>
    </w:p>
    <w:p w14:paraId="6AE8BDEB" w14:textId="77777777" w:rsidR="007F6BD9" w:rsidRPr="008A744B" w:rsidRDefault="007F6BD9">
      <w:pPr>
        <w:ind w:left="-5" w:right="5"/>
        <w:rPr>
          <w:lang w:val="en-GB"/>
        </w:rPr>
      </w:pPr>
      <w:r w:rsidRPr="008A744B">
        <w:rPr>
          <w:lang w:val="en-GB"/>
        </w:rPr>
        <w:t xml:space="preserve">Minimum offered value: _______ days, from the date of conclusion of the contract </w:t>
      </w:r>
    </w:p>
    <w:p w14:paraId="7DCAD807" w14:textId="77777777" w:rsidR="007F6BD9" w:rsidRPr="008A744B" w:rsidRDefault="007F6BD9">
      <w:pPr>
        <w:ind w:left="-5" w:right="5"/>
        <w:rPr>
          <w:lang w:val="en-GB"/>
        </w:rPr>
      </w:pPr>
      <w:r w:rsidRPr="008A744B">
        <w:rPr>
          <w:lang w:val="en-GB"/>
        </w:rPr>
        <w:t xml:space="preserve">Maximum offered value: _____ days, from the day of conclusion of the contract </w:t>
      </w:r>
    </w:p>
    <w:p w14:paraId="69CE87E4" w14:textId="77777777" w:rsidR="007F6BD9" w:rsidRPr="008A744B" w:rsidRDefault="007F6BD9">
      <w:pPr>
        <w:spacing w:after="163" w:line="258" w:lineRule="auto"/>
        <w:ind w:left="-5" w:right="7"/>
        <w:jc w:val="left"/>
        <w:rPr>
          <w:lang w:val="en-GB"/>
        </w:rPr>
      </w:pPr>
      <w:r w:rsidRPr="008A744B">
        <w:rPr>
          <w:b/>
          <w:lang w:val="en-GB"/>
        </w:rPr>
        <w:t>Name:</w:t>
      </w:r>
      <w:r w:rsidRPr="008A744B">
        <w:rPr>
          <w:lang w:val="en-GB"/>
        </w:rPr>
        <w:t xml:space="preserve"> </w:t>
      </w:r>
      <w:r w:rsidRPr="008A744B">
        <w:rPr>
          <w:b/>
          <w:lang w:val="en-GB"/>
        </w:rPr>
        <w:t>Deadline for remedying defects within the warranty period</w:t>
      </w:r>
      <w:r w:rsidRPr="008A744B">
        <w:rPr>
          <w:lang w:val="en-GB"/>
        </w:rPr>
        <w:t xml:space="preserve"> </w:t>
      </w:r>
    </w:p>
    <w:p w14:paraId="33401FB4" w14:textId="77777777" w:rsidR="007F6BD9" w:rsidRPr="008A744B" w:rsidRDefault="007F6BD9">
      <w:pPr>
        <w:ind w:left="-5" w:right="5"/>
        <w:rPr>
          <w:lang w:val="en-GB"/>
        </w:rPr>
      </w:pPr>
      <w:r w:rsidRPr="008A744B">
        <w:rPr>
          <w:lang w:val="en-GB"/>
        </w:rPr>
        <w:t xml:space="preserve">Unit of measurement: day  </w:t>
      </w:r>
    </w:p>
    <w:p w14:paraId="3E0D091E" w14:textId="77777777" w:rsidR="007F6BD9" w:rsidRPr="008A744B" w:rsidRDefault="007F6BD9">
      <w:pPr>
        <w:ind w:left="-5" w:right="5"/>
        <w:rPr>
          <w:lang w:val="en-GB"/>
        </w:rPr>
      </w:pPr>
      <w:r w:rsidRPr="008A744B">
        <w:rPr>
          <w:lang w:val="en-GB"/>
        </w:rPr>
        <w:t xml:space="preserve">Minimum offered value: ___________ days, from the date of receipt of the Bidder's invitation  </w:t>
      </w:r>
    </w:p>
    <w:p w14:paraId="15239DBE" w14:textId="75C79D96" w:rsidR="007F6BD9" w:rsidRPr="008A744B" w:rsidRDefault="0030116A">
      <w:pPr>
        <w:spacing w:after="0"/>
        <w:ind w:left="-5" w:right="5"/>
        <w:rPr>
          <w:lang w:val="en-GB"/>
        </w:rPr>
      </w:pPr>
      <w:r w:rsidRPr="008A744B">
        <w:rPr>
          <w:noProof/>
          <w:lang w:val="en-GB" w:eastAsia="en-US"/>
        </w:rPr>
        <mc:AlternateContent>
          <mc:Choice Requires="wpg">
            <w:drawing>
              <wp:anchor distT="0" distB="0" distL="114300" distR="114300" simplePos="0" relativeHeight="251653120" behindDoc="0" locked="0" layoutInCell="1" allowOverlap="1" wp14:anchorId="0D06C948" wp14:editId="5E477104">
                <wp:simplePos x="0" y="0"/>
                <wp:positionH relativeFrom="page">
                  <wp:posOffset>304800</wp:posOffset>
                </wp:positionH>
                <wp:positionV relativeFrom="page">
                  <wp:posOffset>311150</wp:posOffset>
                </wp:positionV>
                <wp:extent cx="6350" cy="10069195"/>
                <wp:effectExtent l="0" t="0" r="12700" b="0"/>
                <wp:wrapSquare wrapText="bothSides"/>
                <wp:docPr id="160369221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37" name="Shape 6453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E59BB21" id="Group 278" o:spid="_x0000_s1026" style="position:absolute;margin-left:24pt;margin-top:24.5pt;width:.5pt;height:792.85pt;z-index:25165312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tCUgIAAKgFAAAOAAAAZHJzL2Uyb0RvYy54bWykVNtu2zAMfR+wfxD8vthJk7Qx4vRhXfNS&#10;bAXafYAiy7Yw3SApcfL3o+hLshQois4PNiUeUeThMdf3RyXJgTsvjC6S6SRLCNfMlELXRfL79fHb&#10;XUJ8oLqk0mheJCfuk/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TJPtCUgIAAKgFAAAOAAAAAAAAAAAAAAAAAC4CAABkcnMvZTJvRG9jLnhtbFBLAQItABQA&#10;BgAIAAAAIQAPB1S73gAAAAkBAAAPAAAAAAAAAAAAAAAAAKwEAABkcnMvZG93bnJldi54bWxQSwUG&#10;AAAAAAQABADzAAAAtwUAAAAA&#10;">
                <v:shape id="Shape 6453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54144" behindDoc="0" locked="0" layoutInCell="1" allowOverlap="1" wp14:anchorId="586474B2" wp14:editId="7862BF4E">
                <wp:simplePos x="0" y="0"/>
                <wp:positionH relativeFrom="page">
                  <wp:posOffset>7252970</wp:posOffset>
                </wp:positionH>
                <wp:positionV relativeFrom="page">
                  <wp:posOffset>311150</wp:posOffset>
                </wp:positionV>
                <wp:extent cx="6350" cy="10069195"/>
                <wp:effectExtent l="0" t="0" r="12700" b="0"/>
                <wp:wrapSquare wrapText="bothSides"/>
                <wp:docPr id="155339223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39" name="Shape 6453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45EF9DE" id="Group 275" o:spid="_x0000_s1026" style="position:absolute;margin-left:571.1pt;margin-top:24.5pt;width:.5pt;height:792.85pt;z-index:25165414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d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Fzer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Ggwr51SAgAAqAUAAA4AAAAAAAAAAAAAAAAALgIAAGRycy9lMm9Eb2MueG1sUEsB&#10;Ai0AFAAGAAgAAAAhADAXG1fjAAAADQEAAA8AAAAAAAAAAAAAAAAArAQAAGRycy9kb3ducmV2Lnht&#10;bFBLBQYAAAAABAAEAPMAAAC8BQAAAAA=&#10;">
                <v:shape id="Shape 6453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Maximum offered </w:t>
      </w:r>
      <w:r w:rsidR="00DF583F" w:rsidRPr="008A744B">
        <w:rPr>
          <w:lang w:val="en-GB"/>
        </w:rPr>
        <w:t>value: _</w:t>
      </w:r>
      <w:r w:rsidR="007F6BD9" w:rsidRPr="008A744B">
        <w:rPr>
          <w:lang w:val="en-GB"/>
        </w:rPr>
        <w:t xml:space="preserve">__________ days, from the date of receipt of the Bidder's call  </w:t>
      </w:r>
    </w:p>
    <w:tbl>
      <w:tblPr>
        <w:tblW w:w="9088" w:type="dxa"/>
        <w:tblInd w:w="-29" w:type="dxa"/>
        <w:tblCellMar>
          <w:top w:w="84" w:type="dxa"/>
          <w:left w:w="29" w:type="dxa"/>
          <w:right w:w="0" w:type="dxa"/>
        </w:tblCellMar>
        <w:tblLook w:val="04A0" w:firstRow="1" w:lastRow="0" w:firstColumn="1" w:lastColumn="0" w:noHBand="0" w:noVBand="1"/>
      </w:tblPr>
      <w:tblGrid>
        <w:gridCol w:w="9088"/>
      </w:tblGrid>
      <w:tr w:rsidR="007F6BD9" w:rsidRPr="008A744B" w14:paraId="1B42EF45" w14:textId="77777777" w:rsidTr="0072187F">
        <w:trPr>
          <w:trHeight w:val="1099"/>
        </w:trPr>
        <w:tc>
          <w:tcPr>
            <w:tcW w:w="9088" w:type="dxa"/>
            <w:tcBorders>
              <w:top w:val="nil"/>
              <w:left w:val="nil"/>
              <w:bottom w:val="nil"/>
              <w:right w:val="nil"/>
            </w:tcBorders>
            <w:shd w:val="clear" w:color="auto" w:fill="E7E6E6" w:themeFill="background2"/>
          </w:tcPr>
          <w:p w14:paraId="12672D56" w14:textId="77777777" w:rsidR="007F6BD9" w:rsidRPr="008A744B" w:rsidRDefault="007F6BD9">
            <w:pPr>
              <w:spacing w:after="0" w:line="259" w:lineRule="auto"/>
              <w:ind w:left="0" w:right="31" w:firstLine="0"/>
              <w:rPr>
                <w:lang w:val="en-GB"/>
              </w:rPr>
            </w:pPr>
            <w:r w:rsidRPr="008A744B">
              <w:rPr>
                <w:b/>
                <w:lang w:val="en-GB"/>
              </w:rPr>
              <w:t>Reserve criteria on the basis of which the contract will be awarded in a situation where there are two or more bids that are equal after the application of the criteria:</w:t>
            </w:r>
            <w:r w:rsidRPr="008A744B">
              <w:rPr>
                <w:lang w:val="en-GB"/>
              </w:rPr>
              <w:t xml:space="preserve"> </w:t>
            </w:r>
          </w:p>
        </w:tc>
      </w:tr>
    </w:tbl>
    <w:p w14:paraId="71E1F84A" w14:textId="535B0EFC" w:rsidR="007F6BD9" w:rsidRPr="008A744B" w:rsidRDefault="007F6BD9">
      <w:pPr>
        <w:ind w:left="-5" w:right="5"/>
        <w:rPr>
          <w:lang w:val="en-GB"/>
        </w:rPr>
      </w:pPr>
      <w:r w:rsidRPr="008A744B">
        <w:rPr>
          <w:lang w:val="en-GB"/>
        </w:rPr>
        <w:t xml:space="preserve">If two or more bids, whose bids are acceptable, have the same total number of points, preference is given to the bidder who offered a shorter delivery period, and if even in that case it is not possible to determine a more </w:t>
      </w:r>
      <w:r w:rsidR="00DF583F" w:rsidRPr="008A744B">
        <w:rPr>
          <w:lang w:val="en-GB"/>
        </w:rPr>
        <w:t>favourable</w:t>
      </w:r>
      <w:r w:rsidRPr="008A744B">
        <w:rPr>
          <w:lang w:val="en-GB"/>
        </w:rPr>
        <w:t xml:space="preserve"> bidder, the shorter deadline for elimination will be applied as the next reserve criterion defects within the warranty period.</w:t>
      </w:r>
      <w:r w:rsidRPr="008A744B">
        <w:rPr>
          <w:rFonts w:ascii="Calibri" w:hAnsi="Calibri" w:cs="Calibri"/>
          <w:sz w:val="22"/>
          <w:lang w:val="en-GB"/>
        </w:rPr>
        <w:t xml:space="preserve">  </w:t>
      </w:r>
      <w:r w:rsidRPr="008A744B">
        <w:rPr>
          <w:rFonts w:ascii="Calibri" w:hAnsi="Calibri" w:cs="Calibri"/>
          <w:b/>
          <w:sz w:val="22"/>
          <w:lang w:val="en-GB"/>
        </w:rPr>
        <w:t xml:space="preserve"> </w:t>
      </w:r>
    </w:p>
    <w:p w14:paraId="04FF2101" w14:textId="77777777" w:rsidR="007F6BD9" w:rsidRPr="008A744B" w:rsidRDefault="007F6BD9">
      <w:pPr>
        <w:spacing w:after="0" w:line="259" w:lineRule="auto"/>
        <w:ind w:left="0" w:firstLine="0"/>
        <w:jc w:val="left"/>
        <w:rPr>
          <w:lang w:val="en-GB"/>
        </w:rPr>
      </w:pPr>
      <w:r w:rsidRPr="008A744B">
        <w:rPr>
          <w:lang w:val="en-GB"/>
        </w:rPr>
        <w:t xml:space="preserve"> </w:t>
      </w:r>
    </w:p>
    <w:tbl>
      <w:tblPr>
        <w:tblW w:w="9088" w:type="dxa"/>
        <w:tblInd w:w="-29" w:type="dxa"/>
        <w:shd w:val="clear" w:color="auto" w:fill="E7E6E6" w:themeFill="background2"/>
        <w:tblCellMar>
          <w:top w:w="84" w:type="dxa"/>
          <w:left w:w="29" w:type="dxa"/>
          <w:right w:w="115" w:type="dxa"/>
        </w:tblCellMar>
        <w:tblLook w:val="04A0" w:firstRow="1" w:lastRow="0" w:firstColumn="1" w:lastColumn="0" w:noHBand="0" w:noVBand="1"/>
      </w:tblPr>
      <w:tblGrid>
        <w:gridCol w:w="9088"/>
      </w:tblGrid>
      <w:tr w:rsidR="007F6BD9" w:rsidRPr="008A744B" w14:paraId="3BAADF93" w14:textId="77777777" w:rsidTr="0072187F">
        <w:trPr>
          <w:trHeight w:val="365"/>
        </w:trPr>
        <w:tc>
          <w:tcPr>
            <w:tcW w:w="9088" w:type="dxa"/>
            <w:tcBorders>
              <w:top w:val="nil"/>
              <w:left w:val="nil"/>
              <w:bottom w:val="nil"/>
              <w:right w:val="nil"/>
            </w:tcBorders>
            <w:shd w:val="clear" w:color="auto" w:fill="E7E6E6" w:themeFill="background2"/>
          </w:tcPr>
          <w:p w14:paraId="4AA1C90D" w14:textId="77777777" w:rsidR="007F6BD9" w:rsidRPr="008A744B" w:rsidRDefault="007F6BD9">
            <w:pPr>
              <w:spacing w:after="0" w:line="259" w:lineRule="auto"/>
              <w:ind w:left="0" w:firstLine="0"/>
              <w:jc w:val="left"/>
              <w:rPr>
                <w:lang w:val="en-GB"/>
              </w:rPr>
            </w:pPr>
            <w:r w:rsidRPr="008A744B">
              <w:rPr>
                <w:b/>
                <w:lang w:val="en-GB"/>
              </w:rPr>
              <w:t>Application of the draw</w:t>
            </w:r>
            <w:r w:rsidRPr="008A744B">
              <w:rPr>
                <w:lang w:val="en-GB"/>
              </w:rPr>
              <w:t xml:space="preserve"> </w:t>
            </w:r>
          </w:p>
        </w:tc>
      </w:tr>
    </w:tbl>
    <w:p w14:paraId="254FDACD" w14:textId="738A33B6" w:rsidR="007F6BD9" w:rsidRPr="008A744B" w:rsidRDefault="0030116A">
      <w:pPr>
        <w:spacing w:after="0"/>
        <w:ind w:left="-5" w:right="5"/>
        <w:rPr>
          <w:lang w:val="en-GB"/>
        </w:rPr>
      </w:pPr>
      <w:r w:rsidRPr="008A744B">
        <w:rPr>
          <w:noProof/>
          <w:lang w:val="en-GB" w:eastAsia="en-US"/>
        </w:rPr>
        <mc:AlternateContent>
          <mc:Choice Requires="wpg">
            <w:drawing>
              <wp:anchor distT="0" distB="0" distL="114300" distR="114300" simplePos="0" relativeHeight="251655168" behindDoc="0" locked="0" layoutInCell="1" allowOverlap="1" wp14:anchorId="20DDAA95" wp14:editId="62B50E94">
                <wp:simplePos x="0" y="0"/>
                <wp:positionH relativeFrom="page">
                  <wp:posOffset>304800</wp:posOffset>
                </wp:positionH>
                <wp:positionV relativeFrom="page">
                  <wp:posOffset>311150</wp:posOffset>
                </wp:positionV>
                <wp:extent cx="6350" cy="10069195"/>
                <wp:effectExtent l="0" t="0" r="12700" b="0"/>
                <wp:wrapSquare wrapText="bothSides"/>
                <wp:docPr id="28045636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41" name="Shape 6454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6E7D75C" id="Group 272" o:spid="_x0000_s1026" style="position:absolute;margin-left:24pt;margin-top:24.5pt;width:.5pt;height:792.85pt;z-index:25165516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uVUg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y0WeEE0VqBghpN+C&#10;vGICgIwsDis/EPoejtb5YvFGrbRgBx923CDZ9PjgA1wCSqtGi7ajxU56NB1I/03RWxriuRgqmqQr&#10;kz6TdmhWJD16lTnyZ4O4cNUyaMjZK/Ulqo81KgKAo3v8Wgw2wVAf5z6PqPHbo0FLo5TeB8UffLoc&#10;jFgqCmkqHzYvCfZGiupeSBkL9q7Zf5eOHGkcH/gMOvwHJnVkLwqdwgirJQ1InDYxDjZLiQBjTgoF&#10;3M6/QaAhjNTxGo6Dqu8cSNsXvXyitTfVC6oK90Hlw38J4wDLGEZXnDeXa0SdB+z2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CB5muVUgIAAKgFAAAOAAAAAAAAAAAAAAAAAC4CAABkcnMvZTJvRG9jLnhtbFBLAQItABQA&#10;BgAIAAAAIQAPB1S73gAAAAkBAAAPAAAAAAAAAAAAAAAAAKwEAABkcnMvZG93bnJldi54bWxQSwUG&#10;AAAAAAQABADzAAAAtwUAAAAA&#10;">
                <v:shape id="Shape 6454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56192" behindDoc="0" locked="0" layoutInCell="1" allowOverlap="1" wp14:anchorId="72E5C867" wp14:editId="2D4E3288">
                <wp:simplePos x="0" y="0"/>
                <wp:positionH relativeFrom="page">
                  <wp:posOffset>7252970</wp:posOffset>
                </wp:positionH>
                <wp:positionV relativeFrom="page">
                  <wp:posOffset>311150</wp:posOffset>
                </wp:positionV>
                <wp:extent cx="6350" cy="10069195"/>
                <wp:effectExtent l="0" t="0" r="12700" b="0"/>
                <wp:wrapSquare wrapText="bothSides"/>
                <wp:docPr id="39867008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43" name="Shape 6454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F8F390F" id="Group 269" o:spid="_x0000_s1026" style="position:absolute;margin-left:571.1pt;margin-top:24.5pt;width:.5pt;height:792.85pt;z-index:25165619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5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F/Ob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D+NZ/lSAgAAqAUAAA4AAAAAAAAAAAAAAAAALgIAAGRycy9lMm9Eb2MueG1sUEsB&#10;Ai0AFAAGAAgAAAAhADAXG1fjAAAADQEAAA8AAAAAAAAAAAAAAAAArAQAAGRycy9kb3ducmV2Lnht&#10;bFBLBQYAAAAABAAEAPMAAAC8BQAAAAA=&#10;">
                <v:shape id="Shape 6454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If, even after the application of the above-mentioned reserve criteria, it is not possible to make a decision on the award, the </w:t>
      </w:r>
      <w:r w:rsidR="009C1E70">
        <w:rPr>
          <w:lang w:val="en-GB"/>
        </w:rPr>
        <w:t>Contracting Authority</w:t>
      </w:r>
      <w:r w:rsidR="007F6BD9" w:rsidRPr="008A744B">
        <w:rPr>
          <w:lang w:val="en-GB"/>
        </w:rPr>
        <w:t xml:space="preserve"> will award the contract to the bidder who will be drawn by lot. The </w:t>
      </w:r>
      <w:r w:rsidR="009C1E70">
        <w:rPr>
          <w:lang w:val="en-GB"/>
        </w:rPr>
        <w:t>Contracting Authority</w:t>
      </w:r>
      <w:r w:rsidR="00DF583F" w:rsidRPr="008A744B">
        <w:rPr>
          <w:lang w:val="en-GB"/>
        </w:rPr>
        <w:t xml:space="preserve"> will</w:t>
      </w:r>
      <w:r w:rsidR="007F6BD9" w:rsidRPr="008A744B">
        <w:rPr>
          <w:lang w:val="en-GB"/>
        </w:rPr>
        <w:t xml:space="preserve"> notify all bidders in writing of the date when the drawing by lot will take place. The draw will cover only those bids that are most </w:t>
      </w:r>
      <w:r w:rsidR="00DF583F" w:rsidRPr="008A744B">
        <w:rPr>
          <w:lang w:val="en-GB"/>
        </w:rPr>
        <w:t>favourable</w:t>
      </w:r>
      <w:r w:rsidR="007F6BD9" w:rsidRPr="008A744B">
        <w:rPr>
          <w:lang w:val="en-GB"/>
        </w:rPr>
        <w:t xml:space="preserve"> after the ranking based on the award criteria and </w:t>
      </w:r>
      <w:r w:rsidR="007F6BD9" w:rsidRPr="008A744B">
        <w:rPr>
          <w:lang w:val="en-GB"/>
        </w:rPr>
        <w:lastRenderedPageBreak/>
        <w:t xml:space="preserve">the reserve criterion. The </w:t>
      </w:r>
      <w:r w:rsidR="009C1E70">
        <w:rPr>
          <w:lang w:val="en-GB"/>
        </w:rPr>
        <w:t>Contracting Authority</w:t>
      </w:r>
      <w:r w:rsidR="007F6BD9" w:rsidRPr="008A744B">
        <w:rPr>
          <w:lang w:val="en-GB"/>
        </w:rPr>
        <w:t xml:space="preserve"> will draw by lot in public, in the presence of the bidder, by writing the names of the bidders on separate papers of the same size and colour, and will fold all these papers and put them in a transparent box from where they will draw only one paper. The bidder whose name is on the drawn paper will be awarded a contract. After the first paper is drawn, the </w:t>
      </w:r>
      <w:r w:rsidR="009C1E70">
        <w:rPr>
          <w:lang w:val="en-GB"/>
        </w:rPr>
        <w:t>Contracting Authority</w:t>
      </w:r>
      <w:r w:rsidR="007F6BD9" w:rsidRPr="008A744B">
        <w:rPr>
          <w:lang w:val="en-GB"/>
        </w:rPr>
        <w:t xml:space="preserve"> draws the remaining papers one by one and ranks the remaining bidders in the </w:t>
      </w:r>
      <w:r w:rsidR="00F75584" w:rsidRPr="008A744B">
        <w:rPr>
          <w:lang w:val="en-GB"/>
        </w:rPr>
        <w:t xml:space="preserve">order in which they were drawn. The </w:t>
      </w:r>
      <w:r w:rsidR="009C1E70">
        <w:rPr>
          <w:lang w:val="en-GB"/>
        </w:rPr>
        <w:t>Contracting Authority</w:t>
      </w:r>
      <w:r w:rsidR="00F75584" w:rsidRPr="008A744B">
        <w:rPr>
          <w:lang w:val="en-GB"/>
        </w:rPr>
        <w:t xml:space="preserve"> will submit to the bidders who do not attend this procedure the minutes from the draw by lot.</w:t>
      </w:r>
    </w:p>
    <w:tbl>
      <w:tblPr>
        <w:tblW w:w="9016" w:type="dxa"/>
        <w:tblInd w:w="6" w:type="dxa"/>
        <w:tblCellMar>
          <w:top w:w="89" w:type="dxa"/>
          <w:left w:w="107" w:type="dxa"/>
          <w:right w:w="144" w:type="dxa"/>
        </w:tblCellMar>
        <w:tblLook w:val="04A0" w:firstRow="1" w:lastRow="0" w:firstColumn="1" w:lastColumn="0" w:noHBand="0" w:noVBand="1"/>
      </w:tblPr>
      <w:tblGrid>
        <w:gridCol w:w="9016"/>
      </w:tblGrid>
      <w:tr w:rsidR="007F6BD9" w:rsidRPr="008A744B" w14:paraId="51BEDC31" w14:textId="77777777" w:rsidTr="00F75584">
        <w:trPr>
          <w:trHeight w:val="7711"/>
        </w:trPr>
        <w:tc>
          <w:tcPr>
            <w:tcW w:w="901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389C07F" w14:textId="77777777" w:rsidR="007F6BD9" w:rsidRPr="008A744B" w:rsidRDefault="007F6BD9">
            <w:pPr>
              <w:spacing w:after="141" w:line="259" w:lineRule="auto"/>
              <w:ind w:left="0" w:firstLine="0"/>
              <w:jc w:val="left"/>
              <w:rPr>
                <w:lang w:val="en-GB"/>
              </w:rPr>
            </w:pPr>
            <w:r w:rsidRPr="008A744B">
              <w:rPr>
                <w:b/>
                <w:i/>
                <w:lang w:val="en-GB"/>
              </w:rPr>
              <w:t>Note:</w:t>
            </w:r>
            <w:r w:rsidRPr="008A744B">
              <w:rPr>
                <w:lang w:val="en-GB"/>
              </w:rPr>
              <w:t xml:space="preserve">  </w:t>
            </w:r>
          </w:p>
          <w:p w14:paraId="56AA6954" w14:textId="77777777" w:rsidR="007F6BD9" w:rsidRPr="008A744B" w:rsidRDefault="007F6BD9">
            <w:pPr>
              <w:spacing w:after="121" w:line="274" w:lineRule="auto"/>
              <w:ind w:left="0" w:right="65" w:firstLine="0"/>
              <w:rPr>
                <w:lang w:val="en-GB"/>
              </w:rPr>
            </w:pPr>
            <w:r w:rsidRPr="008A744B">
              <w:rPr>
                <w:i/>
                <w:lang w:val="en-GB"/>
              </w:rPr>
              <w:t>As in the example of the contract award criteria in this model, the values ​​can be expressed numerically, the ordering party, when conducting the public procurement procedure on the Portal, can apply the automatic ranking method.</w:t>
            </w:r>
            <w:r w:rsidRPr="008A744B">
              <w:rPr>
                <w:lang w:val="en-GB"/>
              </w:rPr>
              <w:t xml:space="preserve"> </w:t>
            </w:r>
            <w:r w:rsidRPr="008A744B">
              <w:rPr>
                <w:i/>
                <w:lang w:val="en-GB"/>
              </w:rPr>
              <w:t>In that case, the contract award criteria document is generated through the Portal.</w:t>
            </w:r>
            <w:r w:rsidRPr="008A744B">
              <w:rPr>
                <w:lang w:val="en-GB"/>
              </w:rPr>
              <w:t xml:space="preserve">   </w:t>
            </w:r>
          </w:p>
          <w:p w14:paraId="6297A743" w14:textId="3BE86199" w:rsidR="007F6BD9" w:rsidRPr="008A744B" w:rsidRDefault="007F6BD9">
            <w:pPr>
              <w:spacing w:after="0" w:line="275" w:lineRule="auto"/>
              <w:ind w:left="0" w:right="64" w:firstLine="0"/>
              <w:rPr>
                <w:lang w:val="en-GB"/>
              </w:rPr>
            </w:pPr>
            <w:r w:rsidRPr="008A744B">
              <w:rPr>
                <w:i/>
                <w:lang w:val="en-GB"/>
              </w:rPr>
              <w:t xml:space="preserve">The portal for this method of weighting has formulas that the </w:t>
            </w:r>
            <w:r w:rsidR="009C1E70">
              <w:rPr>
                <w:i/>
                <w:lang w:val="en-GB"/>
              </w:rPr>
              <w:t>Contracting Authority</w:t>
            </w:r>
            <w:r w:rsidR="00DF583F" w:rsidRPr="008A744B">
              <w:rPr>
                <w:i/>
                <w:lang w:val="en-GB"/>
              </w:rPr>
              <w:t xml:space="preserve"> chooses</w:t>
            </w:r>
            <w:r w:rsidRPr="008A744B">
              <w:rPr>
                <w:i/>
                <w:lang w:val="en-GB"/>
              </w:rPr>
              <w:t xml:space="preserve"> when preparing procurement documentation.</w:t>
            </w:r>
            <w:r w:rsidRPr="008A744B">
              <w:rPr>
                <w:lang w:val="en-GB"/>
              </w:rPr>
              <w:t xml:space="preserve"> </w:t>
            </w:r>
            <w:r w:rsidRPr="008A744B">
              <w:rPr>
                <w:i/>
                <w:lang w:val="en-GB"/>
              </w:rPr>
              <w:t xml:space="preserve">At the step “Criteria for the award of the contract”, and after the </w:t>
            </w:r>
            <w:r w:rsidR="009C1E70">
              <w:rPr>
                <w:i/>
                <w:lang w:val="en-GB"/>
              </w:rPr>
              <w:t>Contracting Authority</w:t>
            </w:r>
            <w:r w:rsidR="00DF583F" w:rsidRPr="008A744B">
              <w:rPr>
                <w:i/>
                <w:lang w:val="en-GB"/>
              </w:rPr>
              <w:t xml:space="preserve"> has</w:t>
            </w:r>
            <w:r w:rsidRPr="008A744B">
              <w:rPr>
                <w:i/>
                <w:lang w:val="en-GB"/>
              </w:rPr>
              <w:t xml:space="preserve"> chosen the automatic ranking of offers, for the criterion “offered price" it chooses the formula "Maximum number of points for the best offered value, other offered values ​​are scored in relation to the best value", and for the quality criteria such as "longer warranty period" can choose the formula "allocation of points for value/characteristic”.</w:t>
            </w:r>
            <w:r w:rsidRPr="008A744B">
              <w:rPr>
                <w:lang w:val="en-GB"/>
              </w:rPr>
              <w:t xml:space="preserve"> </w:t>
            </w:r>
            <w:r w:rsidRPr="008A744B">
              <w:rPr>
                <w:i/>
                <w:lang w:val="en-GB"/>
              </w:rPr>
              <w:t xml:space="preserve">These are just examples of formulas that the </w:t>
            </w:r>
            <w:r w:rsidR="009C1E70">
              <w:rPr>
                <w:i/>
                <w:lang w:val="en-GB"/>
              </w:rPr>
              <w:t>Contracting Authority</w:t>
            </w:r>
            <w:r w:rsidR="00DF583F" w:rsidRPr="008A744B">
              <w:rPr>
                <w:i/>
                <w:lang w:val="en-GB"/>
              </w:rPr>
              <w:t xml:space="preserve"> can</w:t>
            </w:r>
            <w:r w:rsidRPr="008A744B">
              <w:rPr>
                <w:i/>
                <w:lang w:val="en-GB"/>
              </w:rPr>
              <w:t xml:space="preserve"> use by applying the automatic ranking of offers, and a total of five formulas are implemented on the Portal.</w:t>
            </w:r>
            <w:r w:rsidRPr="008A744B">
              <w:rPr>
                <w:lang w:val="en-GB"/>
              </w:rPr>
              <w:t xml:space="preserve"> </w:t>
            </w:r>
            <w:r w:rsidRPr="008A744B">
              <w:rPr>
                <w:i/>
                <w:lang w:val="en-GB"/>
              </w:rPr>
              <w:t xml:space="preserve">In addition to automatic ranking, the </w:t>
            </w:r>
            <w:r w:rsidR="009C1E70">
              <w:rPr>
                <w:i/>
                <w:lang w:val="en-GB"/>
              </w:rPr>
              <w:t>Contracting Authority</w:t>
            </w:r>
            <w:r w:rsidR="00DF583F" w:rsidRPr="008A744B">
              <w:rPr>
                <w:i/>
                <w:lang w:val="en-GB"/>
              </w:rPr>
              <w:t xml:space="preserve"> can</w:t>
            </w:r>
            <w:r w:rsidRPr="008A744B">
              <w:rPr>
                <w:i/>
                <w:lang w:val="en-GB"/>
              </w:rPr>
              <w:t xml:space="preserve"> also use the option of manual ranking, in which case he prepares the contract award criteria document by applying other formulas and uploads it to the Portal.</w:t>
            </w:r>
            <w:r w:rsidRPr="008A744B">
              <w:rPr>
                <w:lang w:val="en-GB"/>
              </w:rPr>
              <w:t xml:space="preserve"> </w:t>
            </w:r>
          </w:p>
          <w:p w14:paraId="6EF896D2" w14:textId="77777777" w:rsidR="007F6BD9" w:rsidRPr="008A744B" w:rsidRDefault="007F6BD9">
            <w:pPr>
              <w:spacing w:after="0" w:line="259" w:lineRule="auto"/>
              <w:ind w:left="0" w:firstLine="0"/>
              <w:jc w:val="left"/>
              <w:rPr>
                <w:lang w:val="en-GB"/>
              </w:rPr>
            </w:pPr>
            <w:r w:rsidRPr="008A744B">
              <w:rPr>
                <w:lang w:val="en-GB"/>
              </w:rPr>
              <w:t xml:space="preserve"> </w:t>
            </w:r>
            <w:r w:rsidRPr="008A744B">
              <w:rPr>
                <w:i/>
                <w:lang w:val="en-GB"/>
              </w:rPr>
              <w:t xml:space="preserve"> </w:t>
            </w:r>
          </w:p>
        </w:tc>
      </w:tr>
    </w:tbl>
    <w:p w14:paraId="22121ED7" w14:textId="07447EC1" w:rsidR="00F75584" w:rsidRPr="008A744B" w:rsidRDefault="007F6BD9">
      <w:pPr>
        <w:spacing w:after="0" w:line="259" w:lineRule="auto"/>
        <w:ind w:left="0" w:firstLine="0"/>
        <w:jc w:val="left"/>
        <w:rPr>
          <w:b/>
          <w:sz w:val="22"/>
          <w:lang w:val="en-GB"/>
        </w:rPr>
      </w:pPr>
      <w:r w:rsidRPr="008A744B">
        <w:rPr>
          <w:sz w:val="22"/>
          <w:lang w:val="en-GB"/>
        </w:rPr>
        <w:t xml:space="preserve"> </w:t>
      </w:r>
      <w:r w:rsidRPr="008A744B">
        <w:rPr>
          <w:b/>
          <w:sz w:val="22"/>
          <w:lang w:val="en-GB"/>
        </w:rPr>
        <w:t xml:space="preserve"> </w:t>
      </w:r>
      <w:r w:rsidRPr="008A744B">
        <w:rPr>
          <w:sz w:val="22"/>
          <w:lang w:val="en-GB"/>
        </w:rPr>
        <w:t xml:space="preserve"> </w:t>
      </w:r>
      <w:r w:rsidRPr="008A744B">
        <w:rPr>
          <w:b/>
          <w:sz w:val="22"/>
          <w:lang w:val="en-GB"/>
        </w:rPr>
        <w:tab/>
      </w:r>
    </w:p>
    <w:p w14:paraId="69BF5840" w14:textId="77777777" w:rsidR="00F75584" w:rsidRPr="008A744B" w:rsidRDefault="00F75584">
      <w:pPr>
        <w:spacing w:after="0" w:line="240" w:lineRule="auto"/>
        <w:ind w:left="0" w:firstLine="0"/>
        <w:jc w:val="left"/>
        <w:rPr>
          <w:b/>
          <w:sz w:val="22"/>
          <w:lang w:val="en-GB"/>
        </w:rPr>
      </w:pPr>
      <w:r w:rsidRPr="008A744B">
        <w:rPr>
          <w:b/>
          <w:sz w:val="22"/>
          <w:lang w:val="en-GB"/>
        </w:rPr>
        <w:br w:type="page"/>
      </w:r>
    </w:p>
    <w:p w14:paraId="1C190794" w14:textId="77777777" w:rsidR="007F6BD9" w:rsidRPr="008A744B" w:rsidRDefault="007F6BD9">
      <w:pPr>
        <w:spacing w:after="0" w:line="259" w:lineRule="auto"/>
        <w:ind w:left="0" w:firstLine="0"/>
        <w:jc w:val="left"/>
        <w:rPr>
          <w:lang w:val="en-GB"/>
        </w:rPr>
      </w:pPr>
    </w:p>
    <w:p w14:paraId="2C35EC2F" w14:textId="77777777" w:rsidR="007F6BD9" w:rsidRPr="008A744B" w:rsidRDefault="007F6BD9">
      <w:pPr>
        <w:pStyle w:val="Heading1"/>
        <w:spacing w:after="114"/>
        <w:ind w:left="919"/>
        <w:rPr>
          <w:b w:val="0"/>
          <w:lang w:val="en-GB"/>
        </w:rPr>
      </w:pPr>
      <w:r w:rsidRPr="008A744B">
        <w:rPr>
          <w:color w:val="14196B"/>
          <w:lang w:val="en-GB"/>
        </w:rPr>
        <w:t>5.</w:t>
      </w:r>
      <w:r w:rsidRPr="008A744B">
        <w:rPr>
          <w:b w:val="0"/>
          <w:color w:val="14196B"/>
          <w:lang w:val="en-GB"/>
        </w:rPr>
        <w:t xml:space="preserve"> </w:t>
      </w:r>
      <w:r w:rsidRPr="008A744B">
        <w:rPr>
          <w:lang w:val="en-GB"/>
        </w:rPr>
        <w:t>DATA ON THE BASIS OF WHICH THE BIDDERS PREPARE THE BID FORM</w:t>
      </w:r>
      <w:r w:rsidRPr="008A744B">
        <w:rPr>
          <w:b w:val="0"/>
          <w:lang w:val="en-GB"/>
        </w:rPr>
        <w:t xml:space="preserve"> </w:t>
      </w:r>
    </w:p>
    <w:p w14:paraId="2BB284E4" w14:textId="77777777" w:rsidR="007F6BD9" w:rsidRPr="008A744B" w:rsidRDefault="007F6BD9">
      <w:pPr>
        <w:spacing w:after="0" w:line="259" w:lineRule="auto"/>
        <w:ind w:left="1080" w:firstLine="0"/>
        <w:jc w:val="left"/>
        <w:rPr>
          <w:lang w:val="en-GB"/>
        </w:rPr>
      </w:pPr>
      <w:r w:rsidRPr="008A744B">
        <w:rPr>
          <w:rFonts w:ascii="Century Gothic" w:hAnsi="Century Gothic" w:cs="Century Gothic"/>
          <w:color w:val="0E0E67"/>
          <w:sz w:val="28"/>
          <w:lang w:val="en-GB"/>
        </w:rPr>
        <w:t xml:space="preserve"> </w:t>
      </w:r>
      <w:r w:rsidRPr="008A744B">
        <w:rPr>
          <w:rFonts w:ascii="Century Gothic" w:hAnsi="Century Gothic" w:cs="Century Gothic"/>
          <w:b/>
          <w:color w:val="0E0E67"/>
          <w:sz w:val="28"/>
          <w:lang w:val="en-GB"/>
        </w:rPr>
        <w:t xml:space="preserve"> </w:t>
      </w:r>
    </w:p>
    <w:p w14:paraId="7AA0F30B" w14:textId="77777777" w:rsidR="007F6BD9" w:rsidRPr="008A744B" w:rsidRDefault="007F6BD9">
      <w:pPr>
        <w:ind w:left="216" w:right="5"/>
        <w:rPr>
          <w:lang w:val="en-GB"/>
        </w:rPr>
      </w:pPr>
      <w:r w:rsidRPr="008A744B">
        <w:rPr>
          <w:lang w:val="en-GB"/>
        </w:rPr>
        <w:t xml:space="preserve">The tender documentation contains data on the basis of which the bidders prepare the bid form, which contains the following data: </w:t>
      </w:r>
    </w:p>
    <w:p w14:paraId="0B98F37F" w14:textId="77777777" w:rsidR="007F6BD9" w:rsidRPr="008A744B" w:rsidRDefault="007F6BD9">
      <w:pPr>
        <w:numPr>
          <w:ilvl w:val="0"/>
          <w:numId w:val="7"/>
        </w:numPr>
        <w:ind w:right="5" w:hanging="317"/>
        <w:rPr>
          <w:lang w:val="en-GB"/>
        </w:rPr>
      </w:pPr>
      <w:r w:rsidRPr="008A744B">
        <w:rPr>
          <w:lang w:val="en-GB"/>
        </w:rPr>
        <w:t xml:space="preserve">general data on the bidder, i.e., each bidder from the group of bidders, as well as subcontractors (business name or abbreviated name from the appropriate register, registered office address, identification number and tax identification number, contact, etc.); </w:t>
      </w:r>
    </w:p>
    <w:p w14:paraId="05C2046A" w14:textId="77777777" w:rsidR="007F6BD9" w:rsidRPr="008A744B" w:rsidRDefault="007F6BD9">
      <w:pPr>
        <w:numPr>
          <w:ilvl w:val="0"/>
          <w:numId w:val="7"/>
        </w:numPr>
        <w:ind w:right="5" w:hanging="317"/>
        <w:rPr>
          <w:lang w:val="en-GB"/>
        </w:rPr>
      </w:pPr>
      <w:r w:rsidRPr="008A744B">
        <w:rPr>
          <w:lang w:val="en-GB"/>
        </w:rPr>
        <w:t xml:space="preserve">the validity period of the bid expressed in the number of days from the day of bid opening, which may not be shorter than 30 days; </w:t>
      </w:r>
    </w:p>
    <w:p w14:paraId="7F300F9A" w14:textId="77777777" w:rsidR="007F6BD9" w:rsidRPr="008A744B" w:rsidRDefault="007F6BD9">
      <w:pPr>
        <w:numPr>
          <w:ilvl w:val="0"/>
          <w:numId w:val="7"/>
        </w:numPr>
        <w:spacing w:after="175"/>
        <w:ind w:right="5" w:hanging="317"/>
        <w:rPr>
          <w:lang w:val="en-GB"/>
        </w:rPr>
      </w:pPr>
      <w:r w:rsidRPr="008A744B">
        <w:rPr>
          <w:lang w:val="en-GB"/>
        </w:rPr>
        <w:t xml:space="preserve">subject matter of public procurement; </w:t>
      </w:r>
    </w:p>
    <w:p w14:paraId="71D37084" w14:textId="77777777" w:rsidR="007F6BD9" w:rsidRPr="008A744B" w:rsidRDefault="007F6BD9">
      <w:pPr>
        <w:numPr>
          <w:ilvl w:val="0"/>
          <w:numId w:val="7"/>
        </w:numPr>
        <w:ind w:right="5" w:hanging="317"/>
        <w:rPr>
          <w:lang w:val="en-GB"/>
        </w:rPr>
      </w:pPr>
      <w:r w:rsidRPr="008A744B">
        <w:rPr>
          <w:lang w:val="en-GB"/>
        </w:rPr>
        <w:t xml:space="preserve">price and other criteria for awarding the contract, which can be expressed numerically; </w:t>
      </w:r>
    </w:p>
    <w:p w14:paraId="5790759B" w14:textId="3D786343" w:rsidR="007F6BD9" w:rsidRPr="008A744B" w:rsidRDefault="0030116A">
      <w:pPr>
        <w:numPr>
          <w:ilvl w:val="0"/>
          <w:numId w:val="7"/>
        </w:numPr>
        <w:ind w:right="5" w:hanging="317"/>
        <w:rPr>
          <w:lang w:val="en-GB"/>
        </w:rPr>
      </w:pPr>
      <w:r w:rsidRPr="008A744B">
        <w:rPr>
          <w:noProof/>
          <w:lang w:val="en-GB" w:eastAsia="en-US"/>
        </w:rPr>
        <mc:AlternateContent>
          <mc:Choice Requires="wpg">
            <w:drawing>
              <wp:anchor distT="0" distB="0" distL="114300" distR="114300" simplePos="0" relativeHeight="251657216" behindDoc="0" locked="0" layoutInCell="1" allowOverlap="1" wp14:anchorId="7446130C" wp14:editId="707AEC6D">
                <wp:simplePos x="0" y="0"/>
                <wp:positionH relativeFrom="page">
                  <wp:posOffset>304800</wp:posOffset>
                </wp:positionH>
                <wp:positionV relativeFrom="page">
                  <wp:posOffset>311150</wp:posOffset>
                </wp:positionV>
                <wp:extent cx="6350" cy="10069195"/>
                <wp:effectExtent l="0" t="0" r="12700" b="0"/>
                <wp:wrapSquare wrapText="bothSides"/>
                <wp:docPr id="194789465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45" name="Shape 6454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0DAA368" id="Group 266" o:spid="_x0000_s1026" style="position:absolute;margin-left:24pt;margin-top:24.5pt;width:.5pt;height:792.85pt;z-index:25165721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NN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NF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9MXNNUgIAAKgFAAAOAAAAAAAAAAAAAAAAAC4CAABkcnMvZTJvRG9jLnhtbFBLAQItABQA&#10;BgAIAAAAIQAPB1S73gAAAAkBAAAPAAAAAAAAAAAAAAAAAKwEAABkcnMvZG93bnJldi54bWxQSwUG&#10;AAAAAAQABADzAAAAtwUAAAAA&#10;">
                <v:shape id="Shape 6454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58240" behindDoc="0" locked="0" layoutInCell="1" allowOverlap="1" wp14:anchorId="3F55A879" wp14:editId="1E59C2FB">
                <wp:simplePos x="0" y="0"/>
                <wp:positionH relativeFrom="page">
                  <wp:posOffset>7252970</wp:posOffset>
                </wp:positionH>
                <wp:positionV relativeFrom="page">
                  <wp:posOffset>311150</wp:posOffset>
                </wp:positionV>
                <wp:extent cx="6350" cy="10069195"/>
                <wp:effectExtent l="0" t="0" r="12700" b="0"/>
                <wp:wrapSquare wrapText="bothSides"/>
                <wp:docPr id="198613501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47" name="Shape 6454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C3304F0" id="Group 263" o:spid="_x0000_s1026" style="position:absolute;margin-left:571.1pt;margin-top:24.5pt;width:.5pt;height:792.85pt;z-index:25165824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8h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Y3CdFUgYoRQrot&#10;yCsmAMjIYr/yPaEf4Wg1nc/fqZXmbO/Dlhskmx4efYBLQGnlYNFmsNhRD6YD6b8rektDPBdDRZO0&#10;RdJl0vTNiqRHrzIH/mIQF65aBg05e6W+RHWxBkUAcHAPX4vBRhjq49znATV8OzRoaZDSx6D4g4+X&#10;gxFLRSGN5cPmJcHeSFE+CCljwd7Vux/SkQON4wOfXoevYFJH9qLQKYywStKAxGkT42CzlAgw5qRQ&#10;wO3sBg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ENafyFSAgAAqAUAAA4AAAAAAAAAAAAAAAAALgIAAGRycy9lMm9Eb2MueG1sUEsB&#10;Ai0AFAAGAAgAAAAhADAXG1fjAAAADQEAAA8AAAAAAAAAAAAAAAAArAQAAGRycy9kb3ducmV2Lnht&#10;bFBLBQYAAAAABAAEAPMAAAC8BQAAAAA=&#10;">
                <v:shape id="Shape 6454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other procurement requirements, which the </w:t>
      </w:r>
      <w:r w:rsidR="009C1E70">
        <w:rPr>
          <w:lang w:val="en-GB"/>
        </w:rPr>
        <w:t>Contracting Authority</w:t>
      </w:r>
      <w:r w:rsidR="007F6BD9" w:rsidRPr="008A744B">
        <w:rPr>
          <w:lang w:val="en-GB"/>
        </w:rPr>
        <w:t xml:space="preserve"> considers relevant for the conclusion of the contract and which can be expressed numerically; </w:t>
      </w:r>
    </w:p>
    <w:p w14:paraId="5BFCACAC" w14:textId="77777777" w:rsidR="007F6BD9" w:rsidRPr="008A744B" w:rsidRDefault="007F6BD9">
      <w:pPr>
        <w:numPr>
          <w:ilvl w:val="0"/>
          <w:numId w:val="7"/>
        </w:numPr>
        <w:ind w:right="5" w:hanging="317"/>
        <w:rPr>
          <w:lang w:val="en-GB"/>
        </w:rPr>
      </w:pPr>
      <w:r w:rsidRPr="008A744B">
        <w:rPr>
          <w:lang w:val="en-GB"/>
        </w:rPr>
        <w:t xml:space="preserve">data on the part of the contract that the bidder will entrust to the subcontractor (by subject or in quantity, value or percentage), data on the subcontractor, as well as data that the Contracting Authority will make payments directly to the subcontractor, in case the subcontractor requests direct payment of due receivables; </w:t>
      </w:r>
    </w:p>
    <w:p w14:paraId="07793BDF" w14:textId="77777777" w:rsidR="007F6BD9" w:rsidRPr="008A744B" w:rsidRDefault="007F6BD9">
      <w:pPr>
        <w:numPr>
          <w:ilvl w:val="0"/>
          <w:numId w:val="7"/>
        </w:numPr>
        <w:spacing w:after="128"/>
        <w:ind w:right="5" w:hanging="317"/>
        <w:rPr>
          <w:lang w:val="en-GB"/>
        </w:rPr>
      </w:pPr>
      <w:r w:rsidRPr="008A744B">
        <w:rPr>
          <w:lang w:val="en-GB"/>
        </w:rPr>
        <w:t xml:space="preserve">a statement of integrity by which the bidder confirms under full material and criminal responsibility that it submitted its bid independently, without agreement with other bidders or interested persons and to guarantee the accuracy of the data in the bid. </w:t>
      </w:r>
    </w:p>
    <w:p w14:paraId="50FA9761" w14:textId="77777777" w:rsidR="007F6BD9" w:rsidRPr="008A744B" w:rsidRDefault="007F6BD9">
      <w:pPr>
        <w:spacing w:after="0" w:line="259" w:lineRule="auto"/>
        <w:ind w:left="749" w:firstLine="0"/>
        <w:jc w:val="left"/>
        <w:rPr>
          <w:lang w:val="en-GB"/>
        </w:rPr>
      </w:pPr>
      <w:r w:rsidRPr="008A744B">
        <w:rPr>
          <w:lang w:val="en-GB"/>
        </w:rPr>
        <w:t xml:space="preserve"> </w:t>
      </w:r>
    </w:p>
    <w:tbl>
      <w:tblPr>
        <w:tblW w:w="8902" w:type="dxa"/>
        <w:tblInd w:w="122" w:type="dxa"/>
        <w:tblCellMar>
          <w:top w:w="88" w:type="dxa"/>
          <w:left w:w="106" w:type="dxa"/>
          <w:right w:w="146" w:type="dxa"/>
        </w:tblCellMar>
        <w:tblLook w:val="04A0" w:firstRow="1" w:lastRow="0" w:firstColumn="1" w:lastColumn="0" w:noHBand="0" w:noVBand="1"/>
      </w:tblPr>
      <w:tblGrid>
        <w:gridCol w:w="8902"/>
      </w:tblGrid>
      <w:tr w:rsidR="007F6BD9" w:rsidRPr="008A744B" w14:paraId="42948696" w14:textId="77777777" w:rsidTr="00F75584">
        <w:trPr>
          <w:trHeight w:val="1109"/>
        </w:trPr>
        <w:tc>
          <w:tcPr>
            <w:tcW w:w="890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88E3503" w14:textId="5957EB34" w:rsidR="007F6BD9" w:rsidRPr="008A744B" w:rsidRDefault="007F6BD9">
            <w:pPr>
              <w:spacing w:after="0" w:line="259" w:lineRule="auto"/>
              <w:ind w:left="0" w:right="66" w:firstLine="0"/>
              <w:rPr>
                <w:lang w:val="en-GB"/>
              </w:rPr>
            </w:pPr>
            <w:r w:rsidRPr="008A744B">
              <w:rPr>
                <w:b/>
                <w:i/>
                <w:lang w:val="en-GB"/>
              </w:rPr>
              <w:t>Note:</w:t>
            </w:r>
            <w:r w:rsidRPr="008A744B">
              <w:rPr>
                <w:lang w:val="en-GB"/>
              </w:rPr>
              <w:t xml:space="preserve"> </w:t>
            </w:r>
            <w:r w:rsidRPr="008A744B">
              <w:rPr>
                <w:i/>
                <w:lang w:val="en-GB"/>
              </w:rPr>
              <w:t xml:space="preserve">The bid form is automatically formed on the Portal based on the data entered by the </w:t>
            </w:r>
            <w:r w:rsidR="009C1E70">
              <w:rPr>
                <w:i/>
                <w:lang w:val="en-GB"/>
              </w:rPr>
              <w:t>Contracting Authority</w:t>
            </w:r>
            <w:r w:rsidRPr="008A744B">
              <w:rPr>
                <w:i/>
                <w:lang w:val="en-GB"/>
              </w:rPr>
              <w:t xml:space="preserve"> at:</w:t>
            </w:r>
            <w:r w:rsidRPr="008A744B">
              <w:rPr>
                <w:lang w:val="en-GB"/>
              </w:rPr>
              <w:t xml:space="preserve"> </w:t>
            </w:r>
            <w:r w:rsidRPr="008A744B">
              <w:rPr>
                <w:i/>
                <w:lang w:val="en-GB"/>
              </w:rPr>
              <w:t>Criteria for contract award and other procurement requirements.</w:t>
            </w:r>
            <w:r w:rsidRPr="008A744B">
              <w:rPr>
                <w:lang w:val="en-GB"/>
              </w:rPr>
              <w:t xml:space="preserve"> </w:t>
            </w:r>
          </w:p>
        </w:tc>
      </w:tr>
    </w:tbl>
    <w:p w14:paraId="56FC01CE" w14:textId="77777777" w:rsidR="007F6BD9" w:rsidRPr="008A744B" w:rsidRDefault="007F6BD9">
      <w:pPr>
        <w:spacing w:after="6" w:line="259" w:lineRule="auto"/>
        <w:ind w:left="0" w:firstLine="0"/>
        <w:jc w:val="left"/>
        <w:rPr>
          <w:lang w:val="en-GB"/>
        </w:rPr>
      </w:pPr>
      <w:r w:rsidRPr="008A744B">
        <w:rPr>
          <w:rFonts w:ascii="Century Gothic" w:hAnsi="Century Gothic" w:cs="Century Gothic"/>
          <w:color w:val="0E0E67"/>
          <w:sz w:val="28"/>
          <w:lang w:val="en-GB"/>
        </w:rPr>
        <w:t xml:space="preserve"> </w:t>
      </w:r>
      <w:r w:rsidRPr="008A744B">
        <w:rPr>
          <w:rFonts w:ascii="Century Gothic" w:hAnsi="Century Gothic" w:cs="Century Gothic"/>
          <w:b/>
          <w:color w:val="0E0E67"/>
          <w:sz w:val="28"/>
          <w:lang w:val="en-GB"/>
        </w:rPr>
        <w:t xml:space="preserve"> </w:t>
      </w:r>
    </w:p>
    <w:p w14:paraId="1CDE2975" w14:textId="77777777" w:rsidR="007F6BD9" w:rsidRPr="008A744B" w:rsidRDefault="007F6BD9">
      <w:pPr>
        <w:spacing w:after="0" w:line="259" w:lineRule="auto"/>
        <w:ind w:left="0" w:firstLine="0"/>
        <w:jc w:val="left"/>
        <w:rPr>
          <w:lang w:val="en-GB"/>
        </w:rPr>
      </w:pPr>
      <w:r w:rsidRPr="008A744B">
        <w:rPr>
          <w:rFonts w:ascii="Calibri" w:hAnsi="Calibri" w:cs="Calibri"/>
          <w:sz w:val="28"/>
          <w:lang w:val="en-GB"/>
        </w:rPr>
        <w:t xml:space="preserve">  </w:t>
      </w:r>
      <w:r w:rsidRPr="008A744B">
        <w:rPr>
          <w:rFonts w:ascii="Calibri" w:hAnsi="Calibri" w:cs="Calibri"/>
          <w:sz w:val="28"/>
          <w:lang w:val="en-GB"/>
        </w:rPr>
        <w:tab/>
      </w:r>
    </w:p>
    <w:p w14:paraId="11E93D61" w14:textId="77777777" w:rsidR="007F6BD9" w:rsidRPr="008A744B" w:rsidRDefault="007F6BD9">
      <w:pPr>
        <w:pStyle w:val="Heading1"/>
        <w:ind w:left="919"/>
        <w:rPr>
          <w:b w:val="0"/>
          <w:lang w:val="en-GB"/>
        </w:rPr>
      </w:pPr>
      <w:r w:rsidRPr="008A744B">
        <w:rPr>
          <w:color w:val="14196B"/>
          <w:lang w:val="en-GB"/>
        </w:rPr>
        <w:lastRenderedPageBreak/>
        <w:t>6.</w:t>
      </w:r>
      <w:r w:rsidRPr="008A744B">
        <w:rPr>
          <w:b w:val="0"/>
          <w:color w:val="14196B"/>
          <w:lang w:val="en-GB"/>
        </w:rPr>
        <w:t xml:space="preserve"> </w:t>
      </w:r>
      <w:r w:rsidRPr="008A744B">
        <w:rPr>
          <w:lang w:val="en-GB"/>
        </w:rPr>
        <w:t>DATA ON THE BASIS OF WHICH THE BIDDERS PREPARE THE FORM OF THE STATEMENT ON FULFILLMENT OF THE CRITERIA FOR QUALITATIVE SELECTION OF THE ECONOMIC OPERATOR</w:t>
      </w:r>
      <w:r w:rsidRPr="008A744B">
        <w:rPr>
          <w:b w:val="0"/>
          <w:lang w:val="en-GB"/>
        </w:rPr>
        <w:t xml:space="preserve"> </w:t>
      </w:r>
    </w:p>
    <w:p w14:paraId="3BE47DD7" w14:textId="77777777" w:rsidR="007F6BD9" w:rsidRPr="008A744B" w:rsidRDefault="007F6BD9">
      <w:pPr>
        <w:spacing w:after="178" w:line="259" w:lineRule="auto"/>
        <w:ind w:left="0" w:right="5" w:firstLine="0"/>
        <w:jc w:val="center"/>
        <w:rPr>
          <w:lang w:val="en-GB"/>
        </w:rPr>
      </w:pPr>
      <w:r w:rsidRPr="008A744B">
        <w:rPr>
          <w:color w:val="FF0000"/>
          <w:sz w:val="22"/>
          <w:lang w:val="en-GB"/>
        </w:rPr>
        <w:t xml:space="preserve"> </w:t>
      </w:r>
      <w:r w:rsidRPr="008A744B">
        <w:rPr>
          <w:b/>
          <w:color w:val="FF0000"/>
          <w:sz w:val="22"/>
          <w:lang w:val="en-GB"/>
        </w:rPr>
        <w:t xml:space="preserve"> </w:t>
      </w:r>
    </w:p>
    <w:p w14:paraId="47BC8582" w14:textId="64815A5F" w:rsidR="007F6BD9" w:rsidRPr="008A744B" w:rsidRDefault="007F6BD9">
      <w:pPr>
        <w:spacing w:after="8"/>
        <w:ind w:left="-5" w:right="170"/>
        <w:rPr>
          <w:lang w:val="en-GB"/>
        </w:rPr>
      </w:pPr>
      <w:r w:rsidRPr="008A744B">
        <w:rPr>
          <w:lang w:val="en-GB"/>
        </w:rPr>
        <w:t xml:space="preserve">The form of the statement on the </w:t>
      </w:r>
      <w:r w:rsidR="00DF583F" w:rsidRPr="008A744B">
        <w:rPr>
          <w:lang w:val="en-GB"/>
        </w:rPr>
        <w:t>fulfilment</w:t>
      </w:r>
      <w:r w:rsidRPr="008A744B">
        <w:rPr>
          <w:lang w:val="en-GB"/>
        </w:rPr>
        <w:t xml:space="preserve"> of the criteria for the qualitative selection of the economic operator is automatically formed on the Portal on the basis of the data entered by the </w:t>
      </w:r>
      <w:r w:rsidR="009C1E70">
        <w:rPr>
          <w:lang w:val="en-GB"/>
        </w:rPr>
        <w:t>Contracting Authority</w:t>
      </w:r>
      <w:r w:rsidRPr="008A744B">
        <w:rPr>
          <w:lang w:val="en-GB"/>
        </w:rPr>
        <w:t xml:space="preserve"> in the step: </w:t>
      </w:r>
      <w:r w:rsidRPr="008A744B">
        <w:rPr>
          <w:i/>
          <w:lang w:val="en-GB"/>
        </w:rPr>
        <w:t>Criteria for qualitative selection of the economic operator</w:t>
      </w:r>
      <w:r w:rsidRPr="008A744B">
        <w:rPr>
          <w:lang w:val="en-GB"/>
        </w:rPr>
        <w:t xml:space="preserve">.  </w:t>
      </w:r>
    </w:p>
    <w:p w14:paraId="265AB55A" w14:textId="77777777" w:rsidR="007F6BD9" w:rsidRPr="008A744B" w:rsidRDefault="007F6BD9">
      <w:pPr>
        <w:spacing w:after="21" w:line="259" w:lineRule="auto"/>
        <w:ind w:left="0" w:firstLine="0"/>
        <w:jc w:val="left"/>
        <w:rPr>
          <w:lang w:val="en-GB"/>
        </w:rPr>
      </w:pPr>
      <w:r w:rsidRPr="008A744B">
        <w:rPr>
          <w:lang w:val="en-GB"/>
        </w:rPr>
        <w:t xml:space="preserve"> </w:t>
      </w:r>
    </w:p>
    <w:p w14:paraId="00EC1178" w14:textId="2FD5E893" w:rsidR="007F6BD9" w:rsidRPr="008A744B" w:rsidRDefault="007F6BD9">
      <w:pPr>
        <w:spacing w:after="4"/>
        <w:ind w:right="167"/>
        <w:rPr>
          <w:lang w:val="en-GB"/>
        </w:rPr>
      </w:pPr>
      <w:r w:rsidRPr="008A744B">
        <w:rPr>
          <w:lang w:val="en-GB"/>
        </w:rPr>
        <w:t xml:space="preserve">The portal automatically forms part of the tender documentation: </w:t>
      </w:r>
      <w:r w:rsidRPr="008A744B">
        <w:rPr>
          <w:i/>
          <w:lang w:val="en-GB"/>
        </w:rPr>
        <w:t xml:space="preserve">Criteria for qualitative selection of an economic operator and instructions on how to prove the </w:t>
      </w:r>
      <w:r w:rsidR="00DF583F" w:rsidRPr="008A744B">
        <w:rPr>
          <w:i/>
          <w:lang w:val="en-GB"/>
        </w:rPr>
        <w:t>fulfilment</w:t>
      </w:r>
      <w:r w:rsidRPr="008A744B">
        <w:rPr>
          <w:i/>
          <w:lang w:val="en-GB"/>
        </w:rPr>
        <w:t xml:space="preserve"> of these criteria</w:t>
      </w:r>
      <w:r w:rsidR="002C589E" w:rsidRPr="008A744B">
        <w:rPr>
          <w:lang w:val="en-GB"/>
        </w:rPr>
        <w:t>.</w:t>
      </w:r>
      <w:r w:rsidRPr="008A744B">
        <w:rPr>
          <w:lang w:val="en-GB"/>
        </w:rPr>
        <w:t xml:space="preserve"> </w:t>
      </w:r>
    </w:p>
    <w:p w14:paraId="7B66DEEA" w14:textId="77777777" w:rsidR="007F6BD9" w:rsidRPr="008A744B" w:rsidRDefault="007F6BD9">
      <w:pPr>
        <w:spacing w:after="21" w:line="259" w:lineRule="auto"/>
        <w:ind w:left="0" w:firstLine="0"/>
        <w:jc w:val="left"/>
        <w:rPr>
          <w:lang w:val="en-GB"/>
        </w:rPr>
      </w:pPr>
      <w:r w:rsidRPr="008A744B">
        <w:rPr>
          <w:color w:val="FF0000"/>
          <w:lang w:val="en-GB"/>
        </w:rPr>
        <w:t xml:space="preserve"> </w:t>
      </w:r>
    </w:p>
    <w:p w14:paraId="3482AB4C" w14:textId="77777777" w:rsidR="007F6BD9" w:rsidRPr="008A744B" w:rsidRDefault="007F6BD9">
      <w:pPr>
        <w:spacing w:after="8"/>
        <w:ind w:left="-5" w:right="169"/>
        <w:rPr>
          <w:lang w:val="en-GB"/>
        </w:rPr>
      </w:pPr>
      <w:r w:rsidRPr="008A744B">
        <w:rPr>
          <w:lang w:val="en-GB"/>
        </w:rPr>
        <w:t xml:space="preserve">If the bid is submitted by a group of economic entities, a separate statement of each member of the group of economic entities shall be submitted in the bid, which shall contain data for the relevant capacities of the group member. </w:t>
      </w:r>
    </w:p>
    <w:p w14:paraId="13F26465" w14:textId="77777777" w:rsidR="007F6BD9" w:rsidRPr="008A744B" w:rsidRDefault="007F6BD9">
      <w:pPr>
        <w:spacing w:after="21" w:line="259" w:lineRule="auto"/>
        <w:ind w:left="0" w:firstLine="0"/>
        <w:jc w:val="left"/>
        <w:rPr>
          <w:lang w:val="en-GB"/>
        </w:rPr>
      </w:pPr>
      <w:r w:rsidRPr="008A744B">
        <w:rPr>
          <w:color w:val="FF0000"/>
          <w:lang w:val="en-GB"/>
        </w:rPr>
        <w:t xml:space="preserve"> </w:t>
      </w:r>
    </w:p>
    <w:p w14:paraId="55022BBD" w14:textId="685D2407" w:rsidR="007F6BD9" w:rsidRPr="008A744B" w:rsidRDefault="0030116A">
      <w:pPr>
        <w:spacing w:after="8"/>
        <w:ind w:left="-5" w:right="173"/>
        <w:rPr>
          <w:lang w:val="en-GB"/>
        </w:rPr>
      </w:pPr>
      <w:r w:rsidRPr="008A744B">
        <w:rPr>
          <w:noProof/>
          <w:lang w:val="en-GB" w:eastAsia="en-US"/>
        </w:rPr>
        <mc:AlternateContent>
          <mc:Choice Requires="wpg">
            <w:drawing>
              <wp:anchor distT="0" distB="0" distL="114300" distR="114300" simplePos="0" relativeHeight="251659264" behindDoc="0" locked="0" layoutInCell="1" allowOverlap="1" wp14:anchorId="542D0033" wp14:editId="3AA85F4F">
                <wp:simplePos x="0" y="0"/>
                <wp:positionH relativeFrom="page">
                  <wp:posOffset>304800</wp:posOffset>
                </wp:positionH>
                <wp:positionV relativeFrom="page">
                  <wp:posOffset>311150</wp:posOffset>
                </wp:positionV>
                <wp:extent cx="6350" cy="10069195"/>
                <wp:effectExtent l="0" t="0" r="12700" b="0"/>
                <wp:wrapSquare wrapText="bothSides"/>
                <wp:docPr id="192237266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49" name="Shape 6454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A4D3CBF" id="Group 260" o:spid="_x0000_s1026" style="position:absolute;margin-left:24pt;margin-top:24.5pt;width:.5pt;height:792.85pt;z-index:25165926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v+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NV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4Tiv+UgIAAKgFAAAOAAAAAAAAAAAAAAAAAC4CAABkcnMvZTJvRG9jLnhtbFBLAQItABQA&#10;BgAIAAAAIQAPB1S73gAAAAkBAAAPAAAAAAAAAAAAAAAAAKwEAABkcnMvZG93bnJldi54bWxQSwUG&#10;AAAAAAQABADzAAAAtwUAAAAA&#10;">
                <v:shape id="Shape 6454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60288" behindDoc="0" locked="0" layoutInCell="1" allowOverlap="1" wp14:anchorId="5D6D80FD" wp14:editId="124C9D17">
                <wp:simplePos x="0" y="0"/>
                <wp:positionH relativeFrom="page">
                  <wp:posOffset>7252970</wp:posOffset>
                </wp:positionH>
                <wp:positionV relativeFrom="page">
                  <wp:posOffset>311150</wp:posOffset>
                </wp:positionV>
                <wp:extent cx="6350" cy="10069195"/>
                <wp:effectExtent l="0" t="0" r="12700" b="0"/>
                <wp:wrapSquare wrapText="bothSides"/>
                <wp:docPr id="2110040364"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51" name="Shape 6455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BCB8B25" id="Group 257" o:spid="_x0000_s1026" style="position:absolute;margin-left:571.1pt;margin-top:24.5pt;width:.5pt;height:792.85pt;z-index:25166028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GDUg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y2WeEE0VqBghpN+C&#10;vGICgIwsDis/EPoejtb5YvFGrbRgBx923CDZ9PjgA1wCSqtGi7ajxU56NB1I/03RWxriuRgqmqQr&#10;kz6TdmhWJD16lTnyZ4O4cNUyaMjZK/Ulqo81KgKAo3v8Wgw2wVAf5z6PqPHbo0FLo5TeB8UffLoc&#10;jFgqCmkqHzYvCfZGiupeSBkL9q7Zf5eOHGkcH/gMOvwHJnVkLwqdwgirJQ1InDYxDjZLiQBjTgoF&#10;3M6/QaAhjNTxGo6Dqu8cSNsXvXyitTfVC6oK90Hlw38J4wDLGEZXnDeXa0SdB+z2L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PEvMYNSAgAAqAUAAA4AAAAAAAAAAAAAAAAALgIAAGRycy9lMm9Eb2MueG1sUEsB&#10;Ai0AFAAGAAgAAAAhADAXG1fjAAAADQEAAA8AAAAAAAAAAAAAAAAArAQAAGRycy9kb3ducmV2Lnht&#10;bFBLBQYAAAAABAAEAPMAAAC8BQAAAAA=&#10;">
                <v:shape id="Shape 6455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If an economic operator intends to entrust a part of the contract to a subcontractor or use the capacities of other entities, it is obliged to submit a separate statement for the subcontractor, i.e., the entity whose capacities it uses, containing data on the relevant capacities of the subcontractor or other entity it intends to use. </w:t>
      </w:r>
    </w:p>
    <w:p w14:paraId="4F54E294" w14:textId="77777777" w:rsidR="007F6BD9" w:rsidRPr="008A744B" w:rsidRDefault="007F6BD9">
      <w:pPr>
        <w:spacing w:after="21" w:line="259" w:lineRule="auto"/>
        <w:ind w:left="0" w:firstLine="0"/>
        <w:jc w:val="left"/>
        <w:rPr>
          <w:lang w:val="en-GB"/>
        </w:rPr>
      </w:pPr>
      <w:r w:rsidRPr="008A744B">
        <w:rPr>
          <w:color w:val="FF0000"/>
          <w:lang w:val="en-GB"/>
        </w:rPr>
        <w:t xml:space="preserve"> </w:t>
      </w:r>
    </w:p>
    <w:p w14:paraId="06851758" w14:textId="0C9AE3CE" w:rsidR="007F6BD9" w:rsidRPr="008A744B" w:rsidRDefault="007F6BD9">
      <w:pPr>
        <w:spacing w:after="8"/>
        <w:ind w:left="-5" w:right="173"/>
        <w:rPr>
          <w:lang w:val="en-GB"/>
        </w:rPr>
      </w:pPr>
      <w:r w:rsidRPr="008A744B">
        <w:rPr>
          <w:lang w:val="en-GB"/>
        </w:rPr>
        <w:t xml:space="preserve">The economic operators shall state in the statement on the </w:t>
      </w:r>
      <w:r w:rsidR="00DF583F" w:rsidRPr="008A744B">
        <w:rPr>
          <w:lang w:val="en-GB"/>
        </w:rPr>
        <w:t>fulfilment</w:t>
      </w:r>
      <w:r w:rsidRPr="008A744B">
        <w:rPr>
          <w:lang w:val="en-GB"/>
        </w:rPr>
        <w:t xml:space="preserve"> of the criteria the issuers of evidence on the </w:t>
      </w:r>
      <w:r w:rsidR="00DF583F" w:rsidRPr="008A744B">
        <w:rPr>
          <w:lang w:val="en-GB"/>
        </w:rPr>
        <w:t>fulfilment</w:t>
      </w:r>
      <w:r w:rsidRPr="008A744B">
        <w:rPr>
          <w:lang w:val="en-GB"/>
        </w:rPr>
        <w:t xml:space="preserve"> of the criteria for qualitative selection of the economic operator and state that they will be able to submit that evidence to the </w:t>
      </w:r>
      <w:r w:rsidR="009C1E70">
        <w:rPr>
          <w:lang w:val="en-GB"/>
        </w:rPr>
        <w:t>Contracting Authority</w:t>
      </w:r>
      <w:r w:rsidRPr="008A744B">
        <w:rPr>
          <w:lang w:val="en-GB"/>
        </w:rPr>
        <w:t xml:space="preserve"> upon request and without delay. </w:t>
      </w:r>
    </w:p>
    <w:p w14:paraId="3ADD3AB3" w14:textId="77777777" w:rsidR="007F6BD9" w:rsidRPr="008A744B" w:rsidRDefault="007F6BD9">
      <w:pPr>
        <w:spacing w:after="21" w:line="259" w:lineRule="auto"/>
        <w:ind w:left="0" w:firstLine="0"/>
        <w:jc w:val="left"/>
        <w:rPr>
          <w:lang w:val="en-GB"/>
        </w:rPr>
      </w:pPr>
      <w:r w:rsidRPr="008A744B">
        <w:rPr>
          <w:color w:val="FF0000"/>
          <w:lang w:val="en-GB"/>
        </w:rPr>
        <w:t xml:space="preserve"> </w:t>
      </w:r>
    </w:p>
    <w:p w14:paraId="5421B38D" w14:textId="77777777" w:rsidR="007F6BD9" w:rsidRPr="008A744B" w:rsidRDefault="007F6BD9">
      <w:pPr>
        <w:spacing w:after="8"/>
        <w:ind w:left="-5" w:right="172"/>
        <w:rPr>
          <w:lang w:val="en-GB"/>
        </w:rPr>
      </w:pPr>
      <w:r w:rsidRPr="008A744B">
        <w:rPr>
          <w:lang w:val="en-GB"/>
        </w:rPr>
        <w:t xml:space="preserve">In the statement on fulfilment of the criteria, the economic operator may state data on the internet address of the database, all necessary identification data and statement of consent, through which evidence can be obtained, i.e., inspect the evidence on fulfilment of the criteria for qualitative selection of the economic operator. </w:t>
      </w:r>
    </w:p>
    <w:p w14:paraId="2BF20FDA" w14:textId="77777777" w:rsidR="007F6BD9" w:rsidRPr="008A744B" w:rsidRDefault="007F6BD9">
      <w:pPr>
        <w:spacing w:after="136" w:line="259" w:lineRule="auto"/>
        <w:ind w:left="0" w:firstLine="0"/>
        <w:jc w:val="left"/>
        <w:rPr>
          <w:lang w:val="en-GB"/>
        </w:rPr>
      </w:pPr>
      <w:r w:rsidRPr="008A744B">
        <w:rPr>
          <w:color w:val="FF0000"/>
          <w:lang w:val="en-GB"/>
        </w:rPr>
        <w:t xml:space="preserve"> </w:t>
      </w:r>
      <w:r w:rsidRPr="008A744B">
        <w:rPr>
          <w:b/>
          <w:color w:val="FF0000"/>
          <w:lang w:val="en-GB"/>
        </w:rPr>
        <w:t xml:space="preserve"> </w:t>
      </w:r>
    </w:p>
    <w:p w14:paraId="0056D9B1" w14:textId="77777777" w:rsidR="007F6BD9" w:rsidRPr="008A744B" w:rsidRDefault="007F6BD9">
      <w:pPr>
        <w:spacing w:after="157" w:line="259" w:lineRule="auto"/>
        <w:ind w:left="0" w:firstLine="0"/>
        <w:jc w:val="left"/>
        <w:rPr>
          <w:lang w:val="en-GB"/>
        </w:rPr>
      </w:pPr>
      <w:r w:rsidRPr="008A744B">
        <w:rPr>
          <w:color w:val="FF0000"/>
          <w:sz w:val="22"/>
          <w:lang w:val="en-GB"/>
        </w:rPr>
        <w:t xml:space="preserve"> </w:t>
      </w:r>
      <w:r w:rsidRPr="008A744B">
        <w:rPr>
          <w:b/>
          <w:color w:val="FF0000"/>
          <w:sz w:val="22"/>
          <w:lang w:val="en-GB"/>
        </w:rPr>
        <w:t xml:space="preserve"> </w:t>
      </w:r>
    </w:p>
    <w:p w14:paraId="1EEA1752" w14:textId="77777777" w:rsidR="007F6BD9" w:rsidRPr="008A744B" w:rsidRDefault="007F6BD9">
      <w:pPr>
        <w:spacing w:after="156" w:line="259" w:lineRule="auto"/>
        <w:ind w:left="0" w:firstLine="0"/>
        <w:jc w:val="left"/>
        <w:rPr>
          <w:lang w:val="en-GB"/>
        </w:rPr>
      </w:pPr>
      <w:r w:rsidRPr="008A744B">
        <w:rPr>
          <w:color w:val="FF0000"/>
          <w:sz w:val="22"/>
          <w:lang w:val="en-GB"/>
        </w:rPr>
        <w:t xml:space="preserve"> </w:t>
      </w:r>
      <w:r w:rsidRPr="008A744B">
        <w:rPr>
          <w:b/>
          <w:color w:val="FF0000"/>
          <w:sz w:val="22"/>
          <w:lang w:val="en-GB"/>
        </w:rPr>
        <w:t xml:space="preserve"> </w:t>
      </w:r>
    </w:p>
    <w:p w14:paraId="158D6B3A" w14:textId="77777777" w:rsidR="007F6BD9" w:rsidRPr="008A744B" w:rsidRDefault="007F6BD9">
      <w:pPr>
        <w:spacing w:after="0" w:line="259" w:lineRule="auto"/>
        <w:ind w:left="0" w:firstLine="0"/>
        <w:jc w:val="left"/>
        <w:rPr>
          <w:lang w:val="en-GB"/>
        </w:rPr>
      </w:pPr>
      <w:r w:rsidRPr="008A744B">
        <w:rPr>
          <w:color w:val="FF0000"/>
          <w:sz w:val="22"/>
          <w:lang w:val="en-GB"/>
        </w:rPr>
        <w:t xml:space="preserve"> </w:t>
      </w:r>
      <w:r w:rsidRPr="008A744B">
        <w:rPr>
          <w:b/>
          <w:color w:val="FF0000"/>
          <w:sz w:val="22"/>
          <w:lang w:val="en-GB"/>
        </w:rPr>
        <w:t xml:space="preserve"> </w:t>
      </w:r>
    </w:p>
    <w:p w14:paraId="6D57480A" w14:textId="77777777" w:rsidR="007F6BD9" w:rsidRPr="008A744B" w:rsidRDefault="007F6BD9">
      <w:pPr>
        <w:pStyle w:val="Heading1"/>
        <w:spacing w:after="119"/>
        <w:ind w:left="551" w:firstLine="0"/>
        <w:rPr>
          <w:b w:val="0"/>
          <w:lang w:val="en-GB"/>
        </w:rPr>
      </w:pPr>
      <w:r w:rsidRPr="008A744B">
        <w:rPr>
          <w:color w:val="14196B"/>
          <w:lang w:val="en-GB"/>
        </w:rPr>
        <w:lastRenderedPageBreak/>
        <w:t>7.</w:t>
      </w:r>
      <w:r w:rsidRPr="008A744B">
        <w:rPr>
          <w:b w:val="0"/>
          <w:color w:val="14196B"/>
          <w:lang w:val="en-GB"/>
        </w:rPr>
        <w:t xml:space="preserve"> </w:t>
      </w:r>
      <w:r w:rsidRPr="008A744B">
        <w:rPr>
          <w:lang w:val="en-GB"/>
        </w:rPr>
        <w:t>FORM OF BID PREPARATION COSTS</w:t>
      </w:r>
      <w:r w:rsidRPr="008A744B">
        <w:rPr>
          <w:b w:val="0"/>
          <w:lang w:val="en-GB"/>
        </w:rPr>
        <w:t xml:space="preserve"> </w:t>
      </w:r>
    </w:p>
    <w:p w14:paraId="48739BC6" w14:textId="77777777" w:rsidR="007F6BD9" w:rsidRPr="008A744B" w:rsidRDefault="007F6BD9">
      <w:pPr>
        <w:spacing w:after="0" w:line="259" w:lineRule="auto"/>
        <w:ind w:left="720" w:firstLine="0"/>
        <w:jc w:val="left"/>
        <w:rPr>
          <w:lang w:val="en-GB"/>
        </w:rPr>
      </w:pPr>
      <w:r w:rsidRPr="008A744B">
        <w:rPr>
          <w:rFonts w:ascii="Century Gothic" w:hAnsi="Century Gothic" w:cs="Century Gothic"/>
          <w:color w:val="0E0E67"/>
          <w:sz w:val="28"/>
          <w:lang w:val="en-GB"/>
        </w:rPr>
        <w:t xml:space="preserve"> </w:t>
      </w:r>
      <w:r w:rsidRPr="008A744B">
        <w:rPr>
          <w:rFonts w:ascii="Century Gothic" w:hAnsi="Century Gothic" w:cs="Century Gothic"/>
          <w:b/>
          <w:color w:val="0E0E67"/>
          <w:sz w:val="28"/>
          <w:lang w:val="en-GB"/>
        </w:rPr>
        <w:t xml:space="preserve"> </w:t>
      </w:r>
    </w:p>
    <w:p w14:paraId="162BC363" w14:textId="77777777" w:rsidR="007F6BD9" w:rsidRPr="008A744B" w:rsidRDefault="007F6BD9">
      <w:pPr>
        <w:spacing w:after="281" w:line="259" w:lineRule="auto"/>
        <w:ind w:left="0" w:firstLine="0"/>
        <w:jc w:val="left"/>
        <w:rPr>
          <w:lang w:val="en-GB"/>
        </w:rPr>
      </w:pPr>
      <w:r w:rsidRPr="008A744B">
        <w:rPr>
          <w:color w:val="FF0000"/>
          <w:sz w:val="22"/>
          <w:lang w:val="en-GB"/>
        </w:rPr>
        <w:t xml:space="preserve"> </w:t>
      </w:r>
      <w:r w:rsidRPr="008A744B">
        <w:rPr>
          <w:b/>
          <w:color w:val="FF0000"/>
          <w:sz w:val="22"/>
          <w:lang w:val="en-GB"/>
        </w:rPr>
        <w:t xml:space="preserve"> </w:t>
      </w:r>
    </w:p>
    <w:p w14:paraId="27F3793E" w14:textId="555D5B2D" w:rsidR="007F6BD9" w:rsidRPr="008A744B" w:rsidRDefault="007F6BD9">
      <w:pPr>
        <w:spacing w:after="248"/>
        <w:ind w:left="130" w:right="305"/>
        <w:rPr>
          <w:lang w:val="en-GB"/>
        </w:rPr>
      </w:pPr>
      <w:r w:rsidRPr="008A744B">
        <w:rPr>
          <w:lang w:val="en-GB"/>
        </w:rPr>
        <w:t xml:space="preserve">In accordance with Article 138 of the Law on Public Procurement, the tenderer ___________________ [specify name], submits the total amount and the structure of the costs of preparing the tender, as follows in the table: </w:t>
      </w:r>
    </w:p>
    <w:p w14:paraId="427F15EA" w14:textId="7243752D" w:rsidR="007F6BD9" w:rsidRPr="008A744B" w:rsidRDefault="0030116A">
      <w:pPr>
        <w:spacing w:after="0" w:line="259" w:lineRule="auto"/>
        <w:ind w:left="120" w:firstLine="0"/>
        <w:jc w:val="left"/>
        <w:rPr>
          <w:lang w:val="en-GB"/>
        </w:rPr>
      </w:pPr>
      <w:r w:rsidRPr="008A744B">
        <w:rPr>
          <w:noProof/>
          <w:lang w:val="en-GB" w:eastAsia="en-US"/>
        </w:rPr>
        <mc:AlternateContent>
          <mc:Choice Requires="wpg">
            <w:drawing>
              <wp:anchor distT="0" distB="0" distL="114300" distR="114300" simplePos="0" relativeHeight="251661312" behindDoc="0" locked="0" layoutInCell="1" allowOverlap="1" wp14:anchorId="4CFA494B" wp14:editId="671A2D29">
                <wp:simplePos x="0" y="0"/>
                <wp:positionH relativeFrom="page">
                  <wp:posOffset>304800</wp:posOffset>
                </wp:positionH>
                <wp:positionV relativeFrom="page">
                  <wp:posOffset>311150</wp:posOffset>
                </wp:positionV>
                <wp:extent cx="6350" cy="10069195"/>
                <wp:effectExtent l="0" t="0" r="12700" b="0"/>
                <wp:wrapSquare wrapText="bothSides"/>
                <wp:docPr id="80477717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53" name="Shape 6455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1F32959" id="Group 254" o:spid="_x0000_s1026" style="position:absolute;margin-left:24pt;margin-top:24.5pt;width:.5pt;height:792.85pt;z-index:25166131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3v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F4ub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BPRD3vUgIAAKgFAAAOAAAAAAAAAAAAAAAAAC4CAABkcnMvZTJvRG9jLnhtbFBLAQItABQA&#10;BgAIAAAAIQAPB1S73gAAAAkBAAAPAAAAAAAAAAAAAAAAAKwEAABkcnMvZG93bnJldi54bWxQSwUG&#10;AAAAAAQABADzAAAAtwUAAAAA&#10;">
                <v:shape id="Shape 6455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62336" behindDoc="0" locked="0" layoutInCell="1" allowOverlap="1" wp14:anchorId="38DAA4DA" wp14:editId="72FB7C46">
                <wp:simplePos x="0" y="0"/>
                <wp:positionH relativeFrom="page">
                  <wp:posOffset>7252970</wp:posOffset>
                </wp:positionH>
                <wp:positionV relativeFrom="page">
                  <wp:posOffset>311150</wp:posOffset>
                </wp:positionV>
                <wp:extent cx="6350" cy="10069195"/>
                <wp:effectExtent l="0" t="0" r="12700" b="0"/>
                <wp:wrapSquare wrapText="bothSides"/>
                <wp:docPr id="111305384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55" name="Shape 6455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860DAA5" id="Group 251" o:spid="_x0000_s1026" style="position:absolute;margin-left:571.1pt;margin-top:24.5pt;width:.5pt;height:792.85pt;z-index:25166233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b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4tF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I34KVtSAgAAqAUAAA4AAAAAAAAAAAAAAAAALgIAAGRycy9lMm9Eb2MueG1sUEsB&#10;Ai0AFAAGAAgAAAAhADAXG1fjAAAADQEAAA8AAAAAAAAAAAAAAAAArAQAAGRycy9kb3ducmV2Lnht&#10;bFBLBQYAAAAABAAEAPMAAAC8BQAAAAA=&#10;">
                <v:shape id="Shape 6455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sz w:val="22"/>
          <w:lang w:val="en-GB"/>
        </w:rPr>
        <w:t xml:space="preserve"> </w:t>
      </w:r>
    </w:p>
    <w:tbl>
      <w:tblPr>
        <w:tblW w:w="8939" w:type="dxa"/>
        <w:tblInd w:w="134" w:type="dxa"/>
        <w:tblCellMar>
          <w:top w:w="14" w:type="dxa"/>
          <w:left w:w="5" w:type="dxa"/>
          <w:right w:w="115" w:type="dxa"/>
        </w:tblCellMar>
        <w:tblLook w:val="04A0" w:firstRow="1" w:lastRow="0" w:firstColumn="1" w:lastColumn="0" w:noHBand="0" w:noVBand="1"/>
      </w:tblPr>
      <w:tblGrid>
        <w:gridCol w:w="5905"/>
        <w:gridCol w:w="3034"/>
      </w:tblGrid>
      <w:tr w:rsidR="007F6BD9" w:rsidRPr="008A744B" w14:paraId="1A69F918" w14:textId="77777777">
        <w:trPr>
          <w:trHeight w:val="649"/>
        </w:trPr>
        <w:tc>
          <w:tcPr>
            <w:tcW w:w="5905" w:type="dxa"/>
            <w:tcBorders>
              <w:top w:val="single" w:sz="4" w:space="0" w:color="000000"/>
              <w:left w:val="single" w:sz="4" w:space="0" w:color="000000"/>
              <w:bottom w:val="single" w:sz="4" w:space="0" w:color="000000"/>
              <w:right w:val="single" w:sz="4" w:space="0" w:color="000000"/>
            </w:tcBorders>
          </w:tcPr>
          <w:p w14:paraId="20789C69" w14:textId="77777777" w:rsidR="007F6BD9" w:rsidRPr="008A744B" w:rsidRDefault="007F6BD9">
            <w:pPr>
              <w:spacing w:after="0" w:line="259" w:lineRule="auto"/>
              <w:ind w:left="0" w:right="15" w:firstLine="0"/>
              <w:jc w:val="center"/>
              <w:rPr>
                <w:lang w:val="en-GB"/>
              </w:rPr>
            </w:pPr>
            <w:r w:rsidRPr="008A744B">
              <w:rPr>
                <w:b/>
                <w:lang w:val="en-GB"/>
              </w:rPr>
              <w:t>COST TYPE</w:t>
            </w:r>
            <w:r w:rsidRPr="008A744B">
              <w:rPr>
                <w:rFonts w:ascii="Times New Roman" w:hAnsi="Times New Roman" w:cs="Times New Roman"/>
                <w:lang w:val="en-GB"/>
              </w:rPr>
              <w:t xml:space="preserve"> </w:t>
            </w:r>
            <w:r w:rsidRPr="008A744B">
              <w:rPr>
                <w:rFonts w:ascii="Times New Roman" w:hAnsi="Times New Roman" w:cs="Times New Roman"/>
                <w:b/>
                <w:lang w:val="en-GB"/>
              </w:rPr>
              <w:t xml:space="preserve"> </w:t>
            </w:r>
          </w:p>
        </w:tc>
        <w:tc>
          <w:tcPr>
            <w:tcW w:w="3034" w:type="dxa"/>
            <w:tcBorders>
              <w:top w:val="single" w:sz="4" w:space="0" w:color="000000"/>
              <w:left w:val="single" w:sz="4" w:space="0" w:color="000000"/>
              <w:bottom w:val="single" w:sz="4" w:space="0" w:color="000000"/>
              <w:right w:val="single" w:sz="4" w:space="0" w:color="000000"/>
            </w:tcBorders>
          </w:tcPr>
          <w:p w14:paraId="4E1518EC" w14:textId="77777777" w:rsidR="007F6BD9" w:rsidRPr="008A744B" w:rsidRDefault="007F6BD9">
            <w:pPr>
              <w:spacing w:after="0" w:line="259" w:lineRule="auto"/>
              <w:ind w:left="343" w:firstLine="0"/>
              <w:jc w:val="left"/>
              <w:rPr>
                <w:lang w:val="en-GB"/>
              </w:rPr>
            </w:pPr>
            <w:r w:rsidRPr="008A744B">
              <w:rPr>
                <w:b/>
                <w:lang w:val="en-GB"/>
              </w:rPr>
              <w:t>AMOUNT OF COST IN RSD</w:t>
            </w:r>
            <w:r w:rsidRPr="008A744B">
              <w:rPr>
                <w:rFonts w:ascii="Times New Roman" w:hAnsi="Times New Roman" w:cs="Times New Roman"/>
                <w:lang w:val="en-GB"/>
              </w:rPr>
              <w:t xml:space="preserve"> </w:t>
            </w:r>
            <w:r w:rsidRPr="008A744B">
              <w:rPr>
                <w:rFonts w:ascii="Times New Roman" w:hAnsi="Times New Roman" w:cs="Times New Roman"/>
                <w:b/>
                <w:lang w:val="en-GB"/>
              </w:rPr>
              <w:t xml:space="preserve"> </w:t>
            </w:r>
          </w:p>
        </w:tc>
      </w:tr>
      <w:tr w:rsidR="007F6BD9" w:rsidRPr="008A744B" w14:paraId="1A6E8B3A" w14:textId="77777777">
        <w:trPr>
          <w:trHeight w:val="367"/>
        </w:trPr>
        <w:tc>
          <w:tcPr>
            <w:tcW w:w="5905" w:type="dxa"/>
            <w:tcBorders>
              <w:top w:val="single" w:sz="4" w:space="0" w:color="000000"/>
              <w:left w:val="single" w:sz="4" w:space="0" w:color="000000"/>
              <w:bottom w:val="single" w:sz="4" w:space="0" w:color="000000"/>
              <w:right w:val="single" w:sz="4" w:space="0" w:color="000000"/>
            </w:tcBorders>
          </w:tcPr>
          <w:p w14:paraId="6E85BBA6"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c>
          <w:tcPr>
            <w:tcW w:w="3034" w:type="dxa"/>
            <w:tcBorders>
              <w:top w:val="single" w:sz="4" w:space="0" w:color="000000"/>
              <w:left w:val="single" w:sz="4" w:space="0" w:color="000000"/>
              <w:bottom w:val="single" w:sz="4" w:space="0" w:color="000000"/>
              <w:right w:val="single" w:sz="4" w:space="0" w:color="000000"/>
            </w:tcBorders>
          </w:tcPr>
          <w:p w14:paraId="1B7CB669"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r>
      <w:tr w:rsidR="007F6BD9" w:rsidRPr="008A744B" w14:paraId="7D7D3137" w14:textId="77777777">
        <w:trPr>
          <w:trHeight w:val="367"/>
        </w:trPr>
        <w:tc>
          <w:tcPr>
            <w:tcW w:w="5905" w:type="dxa"/>
            <w:tcBorders>
              <w:top w:val="single" w:sz="4" w:space="0" w:color="000000"/>
              <w:left w:val="single" w:sz="4" w:space="0" w:color="000000"/>
              <w:bottom w:val="single" w:sz="4" w:space="0" w:color="000000"/>
              <w:right w:val="single" w:sz="4" w:space="0" w:color="000000"/>
            </w:tcBorders>
          </w:tcPr>
          <w:p w14:paraId="1DDFE293"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c>
          <w:tcPr>
            <w:tcW w:w="3034" w:type="dxa"/>
            <w:tcBorders>
              <w:top w:val="single" w:sz="4" w:space="0" w:color="000000"/>
              <w:left w:val="single" w:sz="4" w:space="0" w:color="000000"/>
              <w:bottom w:val="single" w:sz="4" w:space="0" w:color="000000"/>
              <w:right w:val="single" w:sz="4" w:space="0" w:color="000000"/>
            </w:tcBorders>
          </w:tcPr>
          <w:p w14:paraId="3103E537"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r>
      <w:tr w:rsidR="007F6BD9" w:rsidRPr="008A744B" w14:paraId="78B5E7B3" w14:textId="77777777">
        <w:trPr>
          <w:trHeight w:val="367"/>
        </w:trPr>
        <w:tc>
          <w:tcPr>
            <w:tcW w:w="5905" w:type="dxa"/>
            <w:tcBorders>
              <w:top w:val="single" w:sz="4" w:space="0" w:color="000000"/>
              <w:left w:val="single" w:sz="4" w:space="0" w:color="000000"/>
              <w:bottom w:val="single" w:sz="4" w:space="0" w:color="000000"/>
              <w:right w:val="single" w:sz="4" w:space="0" w:color="000000"/>
            </w:tcBorders>
          </w:tcPr>
          <w:p w14:paraId="46D5FAB3"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c>
          <w:tcPr>
            <w:tcW w:w="3034" w:type="dxa"/>
            <w:tcBorders>
              <w:top w:val="single" w:sz="4" w:space="0" w:color="000000"/>
              <w:left w:val="single" w:sz="4" w:space="0" w:color="000000"/>
              <w:bottom w:val="single" w:sz="4" w:space="0" w:color="000000"/>
              <w:right w:val="single" w:sz="4" w:space="0" w:color="000000"/>
            </w:tcBorders>
          </w:tcPr>
          <w:p w14:paraId="19FF7846"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r>
      <w:tr w:rsidR="007F6BD9" w:rsidRPr="008A744B" w14:paraId="796F0B69" w14:textId="77777777">
        <w:trPr>
          <w:trHeight w:val="367"/>
        </w:trPr>
        <w:tc>
          <w:tcPr>
            <w:tcW w:w="5905" w:type="dxa"/>
            <w:tcBorders>
              <w:top w:val="single" w:sz="4" w:space="0" w:color="000000"/>
              <w:left w:val="single" w:sz="4" w:space="0" w:color="000000"/>
              <w:bottom w:val="single" w:sz="4" w:space="0" w:color="000000"/>
              <w:right w:val="single" w:sz="4" w:space="0" w:color="000000"/>
            </w:tcBorders>
          </w:tcPr>
          <w:p w14:paraId="7586A8CC"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c>
          <w:tcPr>
            <w:tcW w:w="3034" w:type="dxa"/>
            <w:tcBorders>
              <w:top w:val="single" w:sz="4" w:space="0" w:color="000000"/>
              <w:left w:val="single" w:sz="4" w:space="0" w:color="000000"/>
              <w:bottom w:val="single" w:sz="4" w:space="0" w:color="000000"/>
              <w:right w:val="single" w:sz="4" w:space="0" w:color="000000"/>
            </w:tcBorders>
          </w:tcPr>
          <w:p w14:paraId="4A06942B"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r>
      <w:tr w:rsidR="007F6BD9" w:rsidRPr="008A744B" w14:paraId="0D95CDF5" w14:textId="77777777">
        <w:trPr>
          <w:trHeight w:val="367"/>
        </w:trPr>
        <w:tc>
          <w:tcPr>
            <w:tcW w:w="5905" w:type="dxa"/>
            <w:tcBorders>
              <w:top w:val="single" w:sz="4" w:space="0" w:color="000000"/>
              <w:left w:val="single" w:sz="4" w:space="0" w:color="000000"/>
              <w:bottom w:val="single" w:sz="4" w:space="0" w:color="000000"/>
              <w:right w:val="single" w:sz="4" w:space="0" w:color="000000"/>
            </w:tcBorders>
          </w:tcPr>
          <w:p w14:paraId="3415BA86"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c>
          <w:tcPr>
            <w:tcW w:w="3034" w:type="dxa"/>
            <w:tcBorders>
              <w:top w:val="single" w:sz="4" w:space="0" w:color="000000"/>
              <w:left w:val="single" w:sz="4" w:space="0" w:color="000000"/>
              <w:bottom w:val="single" w:sz="4" w:space="0" w:color="000000"/>
              <w:right w:val="single" w:sz="4" w:space="0" w:color="000000"/>
            </w:tcBorders>
          </w:tcPr>
          <w:p w14:paraId="40A1786D"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r>
      <w:tr w:rsidR="007F6BD9" w:rsidRPr="008A744B" w14:paraId="5E28E26D" w14:textId="77777777">
        <w:trPr>
          <w:trHeight w:val="367"/>
        </w:trPr>
        <w:tc>
          <w:tcPr>
            <w:tcW w:w="5905" w:type="dxa"/>
            <w:tcBorders>
              <w:top w:val="single" w:sz="4" w:space="0" w:color="000000"/>
              <w:left w:val="single" w:sz="4" w:space="0" w:color="000000"/>
              <w:bottom w:val="single" w:sz="4" w:space="0" w:color="000000"/>
              <w:right w:val="single" w:sz="4" w:space="0" w:color="000000"/>
            </w:tcBorders>
          </w:tcPr>
          <w:p w14:paraId="470AFA1C"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c>
          <w:tcPr>
            <w:tcW w:w="3034" w:type="dxa"/>
            <w:tcBorders>
              <w:top w:val="single" w:sz="4" w:space="0" w:color="000000"/>
              <w:left w:val="single" w:sz="4" w:space="0" w:color="000000"/>
              <w:bottom w:val="single" w:sz="4" w:space="0" w:color="000000"/>
              <w:right w:val="single" w:sz="4" w:space="0" w:color="000000"/>
            </w:tcBorders>
          </w:tcPr>
          <w:p w14:paraId="0B29D04D"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r>
      <w:tr w:rsidR="007F6BD9" w:rsidRPr="008A744B" w14:paraId="5A18DDE7" w14:textId="77777777">
        <w:trPr>
          <w:trHeight w:val="764"/>
        </w:trPr>
        <w:tc>
          <w:tcPr>
            <w:tcW w:w="5905" w:type="dxa"/>
            <w:tcBorders>
              <w:top w:val="single" w:sz="4" w:space="0" w:color="000000"/>
              <w:left w:val="single" w:sz="4" w:space="0" w:color="000000"/>
              <w:bottom w:val="single" w:sz="4" w:space="0" w:color="000000"/>
              <w:right w:val="single" w:sz="4" w:space="0" w:color="000000"/>
            </w:tcBorders>
          </w:tcPr>
          <w:p w14:paraId="6183623C" w14:textId="77777777" w:rsidR="007F6BD9" w:rsidRPr="008A744B" w:rsidRDefault="007F6BD9">
            <w:pPr>
              <w:spacing w:after="58" w:line="259" w:lineRule="auto"/>
              <w:ind w:left="108" w:firstLine="0"/>
              <w:jc w:val="left"/>
              <w:rPr>
                <w:lang w:val="en-GB"/>
              </w:rPr>
            </w:pPr>
            <w:r w:rsidRPr="008A744B">
              <w:rPr>
                <w:b/>
                <w:lang w:val="en-GB"/>
              </w:rPr>
              <w:t>TOTAL AMOUNT OF BID PREPARATION COSTS</w:t>
            </w:r>
            <w:r w:rsidRPr="008A744B">
              <w:rPr>
                <w:lang w:val="en-GB"/>
              </w:rPr>
              <w:t xml:space="preserve"> </w:t>
            </w:r>
          </w:p>
          <w:p w14:paraId="085C948E" w14:textId="453575C8" w:rsidR="007F6BD9" w:rsidRPr="008A744B" w:rsidRDefault="007F6BD9">
            <w:pPr>
              <w:spacing w:after="0" w:line="259" w:lineRule="auto"/>
              <w:ind w:left="108" w:firstLine="0"/>
              <w:jc w:val="left"/>
              <w:rPr>
                <w:lang w:val="en-GB"/>
              </w:rPr>
            </w:pPr>
            <w:r w:rsidRPr="008A744B">
              <w:rPr>
                <w:rFonts w:ascii="Times New Roman" w:hAnsi="Times New Roman" w:cs="Times New Roman"/>
                <w:lang w:val="en-GB"/>
              </w:rPr>
              <w:t xml:space="preserve"> </w:t>
            </w:r>
            <w:r w:rsidRPr="008A744B">
              <w:rPr>
                <w:rFonts w:ascii="Times New Roman" w:hAnsi="Times New Roman" w:cs="Times New Roman"/>
                <w:b/>
                <w:lang w:val="en-GB"/>
              </w:rPr>
              <w:t xml:space="preserve"> </w:t>
            </w:r>
          </w:p>
        </w:tc>
        <w:tc>
          <w:tcPr>
            <w:tcW w:w="3034" w:type="dxa"/>
            <w:tcBorders>
              <w:top w:val="single" w:sz="4" w:space="0" w:color="000000"/>
              <w:left w:val="single" w:sz="4" w:space="0" w:color="000000"/>
              <w:bottom w:val="single" w:sz="4" w:space="0" w:color="000000"/>
              <w:right w:val="single" w:sz="4" w:space="0" w:color="000000"/>
            </w:tcBorders>
          </w:tcPr>
          <w:p w14:paraId="62BBCF9E"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tc>
      </w:tr>
    </w:tbl>
    <w:p w14:paraId="0705CA47" w14:textId="77777777" w:rsidR="007F6BD9" w:rsidRPr="008A744B" w:rsidRDefault="007F6BD9">
      <w:pPr>
        <w:spacing w:after="49" w:line="259" w:lineRule="auto"/>
        <w:ind w:left="0" w:firstLine="0"/>
        <w:jc w:val="left"/>
        <w:rPr>
          <w:lang w:val="en-GB"/>
        </w:rPr>
      </w:pPr>
      <w:r w:rsidRPr="008A744B">
        <w:rPr>
          <w:rFonts w:ascii="Times New Roman" w:hAnsi="Times New Roman" w:cs="Times New Roman"/>
          <w:sz w:val="26"/>
          <w:lang w:val="en-GB"/>
        </w:rPr>
        <w:t xml:space="preserve"> </w:t>
      </w:r>
    </w:p>
    <w:p w14:paraId="042DB3BA" w14:textId="77777777" w:rsidR="007F6BD9" w:rsidRPr="008A744B" w:rsidRDefault="007F6BD9">
      <w:pPr>
        <w:spacing w:after="1" w:line="258" w:lineRule="auto"/>
        <w:ind w:left="-5"/>
        <w:jc w:val="left"/>
        <w:rPr>
          <w:lang w:val="en-GB"/>
        </w:rPr>
      </w:pPr>
      <w:r w:rsidRPr="008A744B">
        <w:rPr>
          <w:lang w:val="en-GB"/>
        </w:rPr>
        <w:t xml:space="preserve">  </w:t>
      </w:r>
      <w:r w:rsidRPr="008A744B">
        <w:rPr>
          <w:b/>
          <w:i/>
          <w:lang w:val="en-GB"/>
        </w:rPr>
        <w:t>Note:</w:t>
      </w:r>
      <w:r w:rsidRPr="008A744B">
        <w:rPr>
          <w:rFonts w:ascii="Times New Roman" w:hAnsi="Times New Roman" w:cs="Times New Roman"/>
          <w:sz w:val="26"/>
          <w:lang w:val="en-GB"/>
        </w:rPr>
        <w:t xml:space="preserve"> </w:t>
      </w:r>
    </w:p>
    <w:p w14:paraId="6854A74E" w14:textId="3237C2DC" w:rsidR="007F6BD9" w:rsidRPr="008A744B" w:rsidRDefault="007F6BD9">
      <w:pPr>
        <w:spacing w:after="4"/>
        <w:ind w:left="137"/>
        <w:rPr>
          <w:lang w:val="en-GB"/>
        </w:rPr>
      </w:pPr>
      <w:r w:rsidRPr="008A744B">
        <w:rPr>
          <w:i/>
          <w:lang w:val="en-GB"/>
        </w:rPr>
        <w:t>The costs of preparation and submission of the bid shall be borne exclusively by the bidder and may not require reimbursement of costs from the Contracting Authority.</w:t>
      </w:r>
      <w:r w:rsidRPr="008A744B">
        <w:rPr>
          <w:lang w:val="en-GB"/>
        </w:rPr>
        <w:t xml:space="preserve"> </w:t>
      </w:r>
      <w:r w:rsidRPr="008A744B">
        <w:rPr>
          <w:i/>
          <w:lang w:val="en-GB"/>
        </w:rPr>
        <w:t xml:space="preserve">If the public procurement procedure is suspended due to reasons on the part of the Contracting Authority, </w:t>
      </w:r>
      <w:r w:rsidR="00DF583F" w:rsidRPr="008A744B">
        <w:rPr>
          <w:i/>
          <w:lang w:val="en-GB"/>
        </w:rPr>
        <w:t>the Contracting</w:t>
      </w:r>
      <w:r w:rsidRPr="008A744B">
        <w:rPr>
          <w:i/>
          <w:lang w:val="en-GB"/>
        </w:rPr>
        <w:t xml:space="preserve"> Authority shall reimburse the bidder for the costs of making the sample or model, if they were made in accordance with the technical specifications of the Contracting Authority and the costs of obtaining security, provided that the bidder in its offer asked for compensation of such costs.</w:t>
      </w:r>
      <w:r w:rsidRPr="008A744B">
        <w:rPr>
          <w:lang w:val="en-GB"/>
        </w:rPr>
        <w:t xml:space="preserve">  </w:t>
      </w:r>
    </w:p>
    <w:p w14:paraId="12A35925" w14:textId="77777777" w:rsidR="007F6BD9" w:rsidRPr="008A744B" w:rsidRDefault="007F6BD9">
      <w:pPr>
        <w:spacing w:after="21" w:line="259" w:lineRule="auto"/>
        <w:ind w:left="120" w:firstLine="0"/>
        <w:jc w:val="left"/>
        <w:rPr>
          <w:lang w:val="en-GB"/>
        </w:rPr>
      </w:pPr>
      <w:r w:rsidRPr="008A744B">
        <w:rPr>
          <w:lang w:val="en-GB"/>
        </w:rPr>
        <w:t xml:space="preserve"> </w:t>
      </w:r>
    </w:p>
    <w:p w14:paraId="1F9F92F2" w14:textId="77777777" w:rsidR="007F6BD9" w:rsidRPr="008A744B" w:rsidRDefault="007F6BD9">
      <w:pPr>
        <w:spacing w:after="36"/>
        <w:ind w:left="137"/>
        <w:rPr>
          <w:lang w:val="en-GB"/>
        </w:rPr>
      </w:pPr>
      <w:r w:rsidRPr="008A744B">
        <w:rPr>
          <w:i/>
          <w:lang w:val="en-GB"/>
        </w:rPr>
        <w:t>Submission of this form is optional.</w:t>
      </w:r>
      <w:r w:rsidRPr="008A744B">
        <w:rPr>
          <w:lang w:val="en-GB"/>
        </w:rPr>
        <w:t xml:space="preserve"> </w:t>
      </w:r>
    </w:p>
    <w:p w14:paraId="47D511B9" w14:textId="77777777" w:rsidR="007F6BD9" w:rsidRPr="008A744B" w:rsidRDefault="007F6BD9">
      <w:pPr>
        <w:spacing w:after="0" w:line="259" w:lineRule="auto"/>
        <w:ind w:left="0" w:firstLine="0"/>
        <w:jc w:val="left"/>
        <w:rPr>
          <w:lang w:val="en-GB"/>
        </w:rPr>
      </w:pPr>
      <w:r w:rsidRPr="008A744B">
        <w:rPr>
          <w:lang w:val="en-GB"/>
        </w:rPr>
        <w:t xml:space="preserve">  </w:t>
      </w:r>
      <w:r w:rsidRPr="008A744B">
        <w:rPr>
          <w:lang w:val="en-GB"/>
        </w:rPr>
        <w:tab/>
      </w:r>
    </w:p>
    <w:p w14:paraId="5415CECE" w14:textId="77777777" w:rsidR="007F6BD9" w:rsidRPr="008A744B" w:rsidRDefault="007F6BD9">
      <w:pPr>
        <w:rPr>
          <w:lang w:val="en-GB"/>
        </w:rPr>
        <w:sectPr w:rsidR="007F6BD9" w:rsidRPr="008A744B">
          <w:type w:val="continuous"/>
          <w:pgSz w:w="11909" w:h="16834"/>
          <w:pgMar w:top="1511" w:right="1372" w:bottom="1507" w:left="1440" w:header="720" w:footer="720" w:gutter="0"/>
          <w:cols w:space="720"/>
        </w:sectPr>
      </w:pPr>
    </w:p>
    <w:tbl>
      <w:tblPr>
        <w:tblpPr w:leftFromText="180" w:rightFromText="180" w:vertAnchor="text" w:horzAnchor="margin" w:tblpXSpec="center" w:tblpY="-420"/>
        <w:tblW w:w="10901" w:type="dxa"/>
        <w:tblCellMar>
          <w:top w:w="56" w:type="dxa"/>
          <w:bottom w:w="184" w:type="dxa"/>
          <w:right w:w="41" w:type="dxa"/>
        </w:tblCellMar>
        <w:tblLook w:val="04A0" w:firstRow="1" w:lastRow="0" w:firstColumn="1" w:lastColumn="0" w:noHBand="0" w:noVBand="1"/>
      </w:tblPr>
      <w:tblGrid>
        <w:gridCol w:w="563"/>
        <w:gridCol w:w="2164"/>
        <w:gridCol w:w="1617"/>
        <w:gridCol w:w="1323"/>
        <w:gridCol w:w="1180"/>
        <w:gridCol w:w="1688"/>
        <w:gridCol w:w="1162"/>
        <w:gridCol w:w="1204"/>
      </w:tblGrid>
      <w:tr w:rsidR="009E738D" w:rsidRPr="008A744B" w14:paraId="6D645459" w14:textId="77777777" w:rsidTr="009E738D">
        <w:trPr>
          <w:trHeight w:val="1612"/>
        </w:trPr>
        <w:tc>
          <w:tcPr>
            <w:tcW w:w="10901" w:type="dxa"/>
            <w:gridSpan w:val="8"/>
            <w:tcBorders>
              <w:top w:val="single" w:sz="4" w:space="0" w:color="000000"/>
              <w:left w:val="single" w:sz="4" w:space="0" w:color="000000"/>
              <w:bottom w:val="single" w:sz="4" w:space="0" w:color="000000"/>
              <w:right w:val="single" w:sz="4" w:space="0" w:color="000000"/>
            </w:tcBorders>
            <w:vAlign w:val="bottom"/>
          </w:tcPr>
          <w:p w14:paraId="4205A3A9" w14:textId="77777777" w:rsidR="009E738D" w:rsidRPr="008A744B" w:rsidRDefault="009E738D" w:rsidP="009E738D">
            <w:pPr>
              <w:spacing w:after="0" w:line="259" w:lineRule="auto"/>
              <w:ind w:left="1394" w:firstLine="0"/>
              <w:jc w:val="left"/>
              <w:rPr>
                <w:lang w:val="en-GB"/>
              </w:rPr>
            </w:pPr>
            <w:r w:rsidRPr="008A744B">
              <w:rPr>
                <w:rFonts w:ascii="Century Gothic" w:hAnsi="Century Gothic" w:cs="Century Gothic"/>
                <w:b/>
                <w:color w:val="14196B"/>
                <w:sz w:val="28"/>
                <w:lang w:val="en-GB"/>
              </w:rPr>
              <w:lastRenderedPageBreak/>
              <w:t>8.</w:t>
            </w:r>
            <w:r w:rsidRPr="008A744B">
              <w:rPr>
                <w:rFonts w:ascii="Arial" w:hAnsi="Arial" w:cs="Arial"/>
                <w:color w:val="14196B"/>
                <w:sz w:val="28"/>
                <w:lang w:val="en-GB"/>
              </w:rPr>
              <w:t xml:space="preserve"> </w:t>
            </w:r>
            <w:r w:rsidRPr="008A744B">
              <w:rPr>
                <w:rFonts w:ascii="Arial" w:hAnsi="Arial" w:cs="Arial"/>
                <w:b/>
                <w:color w:val="14196B"/>
                <w:sz w:val="28"/>
                <w:lang w:val="en-GB"/>
              </w:rPr>
              <w:t xml:space="preserve"> </w:t>
            </w:r>
            <w:r w:rsidRPr="008A744B">
              <w:rPr>
                <w:rFonts w:ascii="Century Gothic" w:hAnsi="Century Gothic" w:cs="Century Gothic"/>
                <w:b/>
                <w:color w:val="0E0E67"/>
                <w:sz w:val="28"/>
                <w:lang w:val="en-GB"/>
              </w:rPr>
              <w:t>PRICE STRUCTURE FORM</w:t>
            </w:r>
            <w:r w:rsidRPr="008A744B">
              <w:rPr>
                <w:rFonts w:ascii="Century Gothic" w:hAnsi="Century Gothic" w:cs="Century Gothic"/>
                <w:color w:val="0E0E67"/>
                <w:sz w:val="28"/>
                <w:lang w:val="en-GB"/>
              </w:rPr>
              <w:t xml:space="preserve">                                     </w:t>
            </w:r>
          </w:p>
        </w:tc>
      </w:tr>
      <w:tr w:rsidR="009E738D" w:rsidRPr="008A744B" w14:paraId="7878C162" w14:textId="77777777" w:rsidTr="009E738D">
        <w:trPr>
          <w:trHeight w:val="762"/>
        </w:trPr>
        <w:tc>
          <w:tcPr>
            <w:tcW w:w="563" w:type="dxa"/>
            <w:tcBorders>
              <w:top w:val="single" w:sz="4" w:space="0" w:color="000000"/>
              <w:left w:val="double" w:sz="4" w:space="0" w:color="000000"/>
              <w:bottom w:val="single" w:sz="4" w:space="0" w:color="000000"/>
              <w:right w:val="nil"/>
            </w:tcBorders>
            <w:shd w:val="clear" w:color="auto" w:fill="E7E6E6" w:themeFill="background2"/>
          </w:tcPr>
          <w:p w14:paraId="3D04BEE3" w14:textId="77777777" w:rsidR="009E738D" w:rsidRPr="008A744B" w:rsidRDefault="009E738D" w:rsidP="009E738D">
            <w:pPr>
              <w:spacing w:after="160" w:line="259" w:lineRule="auto"/>
              <w:ind w:left="0" w:firstLine="0"/>
              <w:jc w:val="left"/>
              <w:rPr>
                <w:lang w:val="en-GB"/>
              </w:rPr>
            </w:pPr>
          </w:p>
        </w:tc>
        <w:tc>
          <w:tcPr>
            <w:tcW w:w="10338" w:type="dxa"/>
            <w:gridSpan w:val="7"/>
            <w:tcBorders>
              <w:top w:val="single" w:sz="4" w:space="0" w:color="000000"/>
              <w:left w:val="nil"/>
              <w:bottom w:val="single" w:sz="4" w:space="0" w:color="000000"/>
              <w:right w:val="double" w:sz="4" w:space="0" w:color="000000"/>
            </w:tcBorders>
            <w:shd w:val="clear" w:color="auto" w:fill="E7E6E6" w:themeFill="background2"/>
          </w:tcPr>
          <w:p w14:paraId="7A1BDB4F" w14:textId="77777777" w:rsidR="009E738D" w:rsidRPr="008A744B" w:rsidRDefault="009E738D" w:rsidP="009E738D">
            <w:pPr>
              <w:spacing w:after="0" w:line="259" w:lineRule="auto"/>
              <w:ind w:left="0" w:right="648" w:firstLine="0"/>
              <w:jc w:val="center"/>
              <w:rPr>
                <w:lang w:val="en-GB"/>
              </w:rPr>
            </w:pPr>
            <w:r w:rsidRPr="008A744B">
              <w:rPr>
                <w:b/>
                <w:lang w:val="en-GB"/>
              </w:rPr>
              <w:t>PRICE STRUCTURE</w:t>
            </w:r>
            <w:r w:rsidRPr="008A744B">
              <w:rPr>
                <w:lang w:val="en-GB"/>
              </w:rPr>
              <w:t xml:space="preserve"> </w:t>
            </w:r>
          </w:p>
          <w:p w14:paraId="19B96588" w14:textId="77777777" w:rsidR="009E738D" w:rsidRPr="008A744B" w:rsidRDefault="009E738D" w:rsidP="009E738D">
            <w:pPr>
              <w:spacing w:after="0" w:line="259" w:lineRule="auto"/>
              <w:ind w:left="0" w:right="591" w:firstLine="0"/>
              <w:jc w:val="center"/>
              <w:rPr>
                <w:lang w:val="en-GB"/>
              </w:rPr>
            </w:pPr>
            <w:r w:rsidRPr="008A744B">
              <w:rPr>
                <w:rFonts w:ascii="Arial" w:hAnsi="Arial" w:cs="Arial"/>
                <w:sz w:val="20"/>
                <w:lang w:val="en-GB"/>
              </w:rPr>
              <w:t xml:space="preserve"> </w:t>
            </w:r>
            <w:r w:rsidRPr="008A744B">
              <w:rPr>
                <w:rFonts w:ascii="Arial" w:hAnsi="Arial" w:cs="Arial"/>
                <w:b/>
                <w:sz w:val="20"/>
                <w:lang w:val="en-GB"/>
              </w:rPr>
              <w:t xml:space="preserve"> </w:t>
            </w:r>
          </w:p>
        </w:tc>
      </w:tr>
      <w:tr w:rsidR="009E738D" w:rsidRPr="008A744B" w14:paraId="3456DAFA" w14:textId="77777777" w:rsidTr="009E738D">
        <w:trPr>
          <w:trHeight w:val="2116"/>
        </w:trPr>
        <w:tc>
          <w:tcPr>
            <w:tcW w:w="563" w:type="dxa"/>
            <w:tcBorders>
              <w:top w:val="single" w:sz="4" w:space="0" w:color="000000"/>
              <w:left w:val="double" w:sz="4" w:space="0" w:color="000000"/>
              <w:bottom w:val="single" w:sz="4" w:space="0" w:color="000000"/>
              <w:right w:val="single" w:sz="4" w:space="0" w:color="000000"/>
            </w:tcBorders>
            <w:shd w:val="clear" w:color="auto" w:fill="E7E6E6" w:themeFill="background2"/>
          </w:tcPr>
          <w:p w14:paraId="4B9FC888" w14:textId="77777777" w:rsidR="009E738D" w:rsidRPr="008A744B" w:rsidRDefault="009E738D" w:rsidP="009E738D">
            <w:pPr>
              <w:spacing w:after="0" w:line="259" w:lineRule="auto"/>
              <w:ind w:left="20" w:firstLine="0"/>
              <w:jc w:val="left"/>
              <w:rPr>
                <w:lang w:val="en-GB"/>
              </w:rPr>
            </w:pPr>
            <w:r w:rsidRPr="008A744B">
              <w:rPr>
                <w:rFonts w:ascii="Arial" w:hAnsi="Arial" w:cs="Arial"/>
                <w:lang w:val="en-GB"/>
              </w:rPr>
              <w:t xml:space="preserve">No. </w:t>
            </w:r>
          </w:p>
        </w:tc>
        <w:tc>
          <w:tcPr>
            <w:tcW w:w="216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BDCF407" w14:textId="77777777" w:rsidR="009E738D" w:rsidRPr="008A744B" w:rsidRDefault="009E738D" w:rsidP="009E738D">
            <w:pPr>
              <w:spacing w:after="0" w:line="259" w:lineRule="auto"/>
              <w:ind w:left="0" w:right="70" w:firstLine="0"/>
              <w:jc w:val="center"/>
              <w:rPr>
                <w:lang w:val="en-GB"/>
              </w:rPr>
            </w:pPr>
            <w:r w:rsidRPr="008A744B">
              <w:rPr>
                <w:rFonts w:ascii="Arial" w:hAnsi="Arial" w:cs="Arial"/>
                <w:lang w:val="en-GB"/>
              </w:rPr>
              <w:t>Name</w:t>
            </w:r>
          </w:p>
        </w:tc>
        <w:tc>
          <w:tcPr>
            <w:tcW w:w="161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68A9C96" w14:textId="77777777" w:rsidR="009E738D" w:rsidRPr="008A744B" w:rsidRDefault="009E738D" w:rsidP="009E738D">
            <w:pPr>
              <w:spacing w:after="0" w:line="259" w:lineRule="auto"/>
              <w:ind w:left="0" w:firstLine="0"/>
              <w:jc w:val="center"/>
              <w:rPr>
                <w:lang w:val="en-GB"/>
              </w:rPr>
            </w:pPr>
            <w:r w:rsidRPr="008A744B">
              <w:rPr>
                <w:rFonts w:ascii="Arial" w:hAnsi="Arial" w:cs="Arial"/>
                <w:lang w:val="en-GB"/>
              </w:rPr>
              <w:t>Unit of measurement</w:t>
            </w:r>
          </w:p>
        </w:tc>
        <w:tc>
          <w:tcPr>
            <w:tcW w:w="132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EA623D9" w14:textId="77777777" w:rsidR="009E738D" w:rsidRPr="008A744B" w:rsidRDefault="009E738D" w:rsidP="009E738D">
            <w:pPr>
              <w:spacing w:after="0" w:line="259" w:lineRule="auto"/>
              <w:ind w:left="0" w:firstLine="0"/>
              <w:jc w:val="center"/>
              <w:rPr>
                <w:lang w:val="en-GB"/>
              </w:rPr>
            </w:pPr>
            <w:r w:rsidRPr="008A744B">
              <w:rPr>
                <w:rFonts w:ascii="Arial" w:hAnsi="Arial" w:cs="Arial"/>
                <w:lang w:val="en-GB"/>
              </w:rPr>
              <w:t>Provisional quantity</w:t>
            </w:r>
          </w:p>
        </w:tc>
        <w:tc>
          <w:tcPr>
            <w:tcW w:w="118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6BA1154" w14:textId="77777777" w:rsidR="009E738D" w:rsidRPr="008A744B" w:rsidRDefault="009E738D" w:rsidP="009E738D">
            <w:pPr>
              <w:spacing w:after="39" w:line="259" w:lineRule="auto"/>
              <w:ind w:left="0" w:firstLine="0"/>
              <w:jc w:val="center"/>
              <w:rPr>
                <w:lang w:val="en-GB"/>
              </w:rPr>
            </w:pPr>
            <w:r w:rsidRPr="008A744B">
              <w:rPr>
                <w:rFonts w:ascii="Arial" w:hAnsi="Arial" w:cs="Arial"/>
                <w:lang w:val="en-GB"/>
              </w:rPr>
              <w:t>Unit price without VAT RSD</w:t>
            </w:r>
          </w:p>
        </w:tc>
        <w:tc>
          <w:tcPr>
            <w:tcW w:w="168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B3780A9" w14:textId="77777777" w:rsidR="009E738D" w:rsidRPr="008A744B" w:rsidRDefault="009E738D" w:rsidP="009E738D">
            <w:pPr>
              <w:spacing w:after="0" w:line="259" w:lineRule="auto"/>
              <w:ind w:left="0" w:right="71" w:firstLine="0"/>
              <w:jc w:val="center"/>
              <w:rPr>
                <w:rFonts w:ascii="Arial" w:hAnsi="Arial" w:cs="Arial"/>
                <w:lang w:val="en-GB"/>
              </w:rPr>
            </w:pPr>
            <w:r w:rsidRPr="008A744B">
              <w:rPr>
                <w:rFonts w:ascii="Arial" w:hAnsi="Arial" w:cs="Arial"/>
                <w:lang w:val="en-GB"/>
              </w:rPr>
              <w:t>Rate of VAT per unit of measurement</w:t>
            </w:r>
          </w:p>
          <w:p w14:paraId="0B4F8F44" w14:textId="77777777" w:rsidR="009E738D" w:rsidRPr="008A744B" w:rsidRDefault="009E738D" w:rsidP="009E738D">
            <w:pPr>
              <w:spacing w:after="0" w:line="259" w:lineRule="auto"/>
              <w:ind w:left="0" w:right="71" w:firstLine="0"/>
              <w:jc w:val="center"/>
              <w:rPr>
                <w:lang w:val="en-GB"/>
              </w:rPr>
            </w:pPr>
            <w:r w:rsidRPr="008A744B">
              <w:rPr>
                <w:rFonts w:ascii="Arial" w:hAnsi="Arial" w:cs="Arial"/>
                <w:lang w:val="en-GB"/>
              </w:rPr>
              <w:t>(%)</w:t>
            </w:r>
          </w:p>
        </w:tc>
        <w:tc>
          <w:tcPr>
            <w:tcW w:w="116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637DC34" w14:textId="77777777" w:rsidR="009E738D" w:rsidRPr="008A744B" w:rsidRDefault="009E738D" w:rsidP="009E738D">
            <w:pPr>
              <w:spacing w:after="39" w:line="259" w:lineRule="auto"/>
              <w:ind w:left="0" w:firstLine="0"/>
              <w:jc w:val="center"/>
              <w:rPr>
                <w:lang w:val="en-GB"/>
              </w:rPr>
            </w:pPr>
            <w:r w:rsidRPr="008A744B">
              <w:rPr>
                <w:rFonts w:ascii="Arial" w:hAnsi="Arial" w:cs="Arial"/>
                <w:lang w:val="en-GB"/>
              </w:rPr>
              <w:t>Unit price with</w:t>
            </w:r>
            <w:r w:rsidRPr="008A744B">
              <w:rPr>
                <w:lang w:val="en-GB"/>
              </w:rPr>
              <w:t xml:space="preserve"> </w:t>
            </w:r>
            <w:r w:rsidRPr="008A744B">
              <w:rPr>
                <w:rFonts w:ascii="Arial" w:hAnsi="Arial" w:cs="Arial"/>
                <w:lang w:val="en-GB"/>
              </w:rPr>
              <w:t>VAT</w:t>
            </w:r>
          </w:p>
          <w:p w14:paraId="280768B8" w14:textId="77777777" w:rsidR="009E738D" w:rsidRPr="008A744B" w:rsidRDefault="009E738D" w:rsidP="009E738D">
            <w:pPr>
              <w:spacing w:after="0" w:line="259" w:lineRule="auto"/>
              <w:ind w:left="0" w:right="66" w:firstLine="0"/>
              <w:jc w:val="center"/>
              <w:rPr>
                <w:lang w:val="en-GB"/>
              </w:rPr>
            </w:pPr>
            <w:r w:rsidRPr="008A744B">
              <w:rPr>
                <w:rFonts w:ascii="Arial" w:hAnsi="Arial" w:cs="Arial"/>
                <w:lang w:val="en-GB"/>
              </w:rPr>
              <w:t>RSD</w:t>
            </w:r>
          </w:p>
        </w:tc>
        <w:tc>
          <w:tcPr>
            <w:tcW w:w="1204" w:type="dxa"/>
            <w:tcBorders>
              <w:top w:val="single" w:sz="4" w:space="0" w:color="000000"/>
              <w:left w:val="single" w:sz="4" w:space="0" w:color="000000"/>
              <w:bottom w:val="single" w:sz="4" w:space="0" w:color="000000"/>
              <w:right w:val="double" w:sz="4" w:space="0" w:color="000000"/>
            </w:tcBorders>
            <w:shd w:val="clear" w:color="auto" w:fill="E7E6E6" w:themeFill="background2"/>
          </w:tcPr>
          <w:p w14:paraId="3F492CAA" w14:textId="77777777" w:rsidR="009E738D" w:rsidRPr="008A744B" w:rsidRDefault="009E738D" w:rsidP="009E738D">
            <w:pPr>
              <w:spacing w:after="160" w:line="259" w:lineRule="auto"/>
              <w:ind w:left="0" w:right="14" w:firstLine="0"/>
              <w:jc w:val="center"/>
              <w:rPr>
                <w:lang w:val="en-GB"/>
              </w:rPr>
            </w:pPr>
            <w:r w:rsidRPr="008A744B">
              <w:rPr>
                <w:rFonts w:ascii="Arial" w:hAnsi="Arial" w:cs="Arial"/>
                <w:lang w:val="en-GB"/>
              </w:rPr>
              <w:t>Total price without VAT</w:t>
            </w:r>
          </w:p>
          <w:p w14:paraId="75435D15" w14:textId="77777777" w:rsidR="009E738D" w:rsidRPr="008A744B" w:rsidRDefault="009E738D" w:rsidP="009E738D">
            <w:pPr>
              <w:spacing w:after="160" w:line="259" w:lineRule="auto"/>
              <w:ind w:left="0" w:right="14" w:firstLine="0"/>
              <w:jc w:val="center"/>
              <w:rPr>
                <w:lang w:val="en-GB"/>
              </w:rPr>
            </w:pPr>
            <w:r w:rsidRPr="008A744B">
              <w:rPr>
                <w:rFonts w:ascii="Arial" w:hAnsi="Arial" w:cs="Arial"/>
                <w:lang w:val="en-GB"/>
              </w:rPr>
              <w:t>RSD</w:t>
            </w:r>
          </w:p>
        </w:tc>
      </w:tr>
      <w:tr w:rsidR="009E738D" w:rsidRPr="008A744B" w14:paraId="0F1BC892" w14:textId="77777777" w:rsidTr="009E738D">
        <w:trPr>
          <w:trHeight w:val="803"/>
        </w:trPr>
        <w:tc>
          <w:tcPr>
            <w:tcW w:w="563" w:type="dxa"/>
            <w:tcBorders>
              <w:top w:val="single" w:sz="4" w:space="0" w:color="000000"/>
              <w:left w:val="double" w:sz="4" w:space="0" w:color="000000"/>
              <w:bottom w:val="single" w:sz="4" w:space="0" w:color="000000"/>
              <w:right w:val="single" w:sz="4" w:space="0" w:color="000000"/>
            </w:tcBorders>
          </w:tcPr>
          <w:p w14:paraId="031B757A" w14:textId="77777777" w:rsidR="009E738D" w:rsidRPr="008A744B" w:rsidRDefault="009E738D" w:rsidP="009E738D">
            <w:pPr>
              <w:spacing w:after="0" w:line="259" w:lineRule="auto"/>
              <w:ind w:left="12" w:firstLine="0"/>
              <w:jc w:val="center"/>
              <w:rPr>
                <w:lang w:val="en-GB"/>
              </w:rPr>
            </w:pPr>
            <w:r w:rsidRPr="008A744B">
              <w:rPr>
                <w:rFonts w:ascii="Arial" w:hAnsi="Arial" w:cs="Arial"/>
                <w:sz w:val="22"/>
                <w:lang w:val="en-GB"/>
              </w:rPr>
              <w:t xml:space="preserve"> </w:t>
            </w:r>
            <w:r w:rsidRPr="008A744B">
              <w:rPr>
                <w:rFonts w:ascii="Arial" w:hAnsi="Arial" w:cs="Arial"/>
                <w:b/>
                <w:sz w:val="22"/>
                <w:lang w:val="en-GB"/>
              </w:rPr>
              <w:t xml:space="preserve"> </w:t>
            </w:r>
          </w:p>
        </w:tc>
        <w:tc>
          <w:tcPr>
            <w:tcW w:w="2164" w:type="dxa"/>
            <w:tcBorders>
              <w:top w:val="single" w:sz="4" w:space="0" w:color="000000"/>
              <w:left w:val="single" w:sz="4" w:space="0" w:color="000000"/>
              <w:bottom w:val="single" w:sz="4" w:space="0" w:color="000000"/>
              <w:right w:val="single" w:sz="4" w:space="0" w:color="000000"/>
            </w:tcBorders>
          </w:tcPr>
          <w:p w14:paraId="4F7675D4" w14:textId="77777777" w:rsidR="009E738D" w:rsidRPr="008A744B" w:rsidRDefault="009E738D" w:rsidP="009E738D">
            <w:pPr>
              <w:spacing w:after="0" w:line="259" w:lineRule="auto"/>
              <w:ind w:left="0" w:right="68" w:firstLine="0"/>
              <w:jc w:val="center"/>
              <w:rPr>
                <w:lang w:val="en-GB"/>
              </w:rPr>
            </w:pPr>
            <w:r w:rsidRPr="008A744B">
              <w:rPr>
                <w:rFonts w:ascii="Segoe UI Emoji" w:hAnsi="Segoe UI Emoji" w:cs="Segoe UI Emoji"/>
                <w:sz w:val="22"/>
                <w:lang w:val="en-GB"/>
              </w:rPr>
              <w:t xml:space="preserve">(1) </w:t>
            </w:r>
          </w:p>
        </w:tc>
        <w:tc>
          <w:tcPr>
            <w:tcW w:w="1617" w:type="dxa"/>
            <w:tcBorders>
              <w:top w:val="single" w:sz="4" w:space="0" w:color="000000"/>
              <w:left w:val="single" w:sz="4" w:space="0" w:color="000000"/>
              <w:bottom w:val="single" w:sz="4" w:space="0" w:color="000000"/>
              <w:right w:val="single" w:sz="4" w:space="0" w:color="000000"/>
            </w:tcBorders>
          </w:tcPr>
          <w:p w14:paraId="0E931BD0" w14:textId="77777777" w:rsidR="009E738D" w:rsidRPr="008A744B" w:rsidRDefault="009E738D" w:rsidP="009E738D">
            <w:pPr>
              <w:spacing w:after="0" w:line="259" w:lineRule="auto"/>
              <w:ind w:left="0" w:right="65" w:firstLine="0"/>
              <w:jc w:val="center"/>
              <w:rPr>
                <w:lang w:val="en-GB"/>
              </w:rPr>
            </w:pPr>
            <w:r w:rsidRPr="008A744B">
              <w:rPr>
                <w:rFonts w:ascii="Segoe UI Emoji" w:hAnsi="Segoe UI Emoji" w:cs="Segoe UI Emoji"/>
                <w:sz w:val="22"/>
                <w:lang w:val="en-GB"/>
              </w:rPr>
              <w:t xml:space="preserve">(2) </w:t>
            </w:r>
          </w:p>
        </w:tc>
        <w:tc>
          <w:tcPr>
            <w:tcW w:w="1323" w:type="dxa"/>
            <w:tcBorders>
              <w:top w:val="single" w:sz="4" w:space="0" w:color="000000"/>
              <w:left w:val="single" w:sz="4" w:space="0" w:color="000000"/>
              <w:bottom w:val="single" w:sz="4" w:space="0" w:color="000000"/>
              <w:right w:val="single" w:sz="4" w:space="0" w:color="000000"/>
            </w:tcBorders>
          </w:tcPr>
          <w:p w14:paraId="3C9EC438" w14:textId="77777777" w:rsidR="009E738D" w:rsidRPr="008A744B" w:rsidRDefault="009E738D" w:rsidP="009E738D">
            <w:pPr>
              <w:spacing w:after="0" w:line="259" w:lineRule="auto"/>
              <w:ind w:left="0" w:right="68" w:firstLine="0"/>
              <w:jc w:val="center"/>
              <w:rPr>
                <w:lang w:val="en-GB"/>
              </w:rPr>
            </w:pPr>
            <w:r w:rsidRPr="008A744B">
              <w:rPr>
                <w:rFonts w:ascii="Segoe UI Emoji" w:hAnsi="Segoe UI Emoji" w:cs="Segoe UI Emoji"/>
                <w:sz w:val="22"/>
                <w:lang w:val="en-GB"/>
              </w:rPr>
              <w:t xml:space="preserve">(3) </w:t>
            </w:r>
          </w:p>
        </w:tc>
        <w:tc>
          <w:tcPr>
            <w:tcW w:w="1180" w:type="dxa"/>
            <w:tcBorders>
              <w:top w:val="single" w:sz="4" w:space="0" w:color="000000"/>
              <w:left w:val="single" w:sz="4" w:space="0" w:color="000000"/>
              <w:bottom w:val="single" w:sz="4" w:space="0" w:color="000000"/>
              <w:right w:val="single" w:sz="4" w:space="0" w:color="000000"/>
            </w:tcBorders>
          </w:tcPr>
          <w:p w14:paraId="31DA6106" w14:textId="77777777" w:rsidR="009E738D" w:rsidRPr="008A744B" w:rsidRDefault="009E738D" w:rsidP="009E738D">
            <w:pPr>
              <w:spacing w:after="0" w:line="259" w:lineRule="auto"/>
              <w:ind w:left="0" w:right="67" w:firstLine="0"/>
              <w:jc w:val="center"/>
              <w:rPr>
                <w:lang w:val="en-GB"/>
              </w:rPr>
            </w:pPr>
            <w:r w:rsidRPr="008A744B">
              <w:rPr>
                <w:rFonts w:ascii="Segoe UI Emoji" w:hAnsi="Segoe UI Emoji" w:cs="Segoe UI Emoji"/>
                <w:sz w:val="22"/>
                <w:lang w:val="en-GB"/>
              </w:rPr>
              <w:t xml:space="preserve">(4) </w:t>
            </w:r>
          </w:p>
        </w:tc>
        <w:tc>
          <w:tcPr>
            <w:tcW w:w="1688" w:type="dxa"/>
            <w:tcBorders>
              <w:top w:val="single" w:sz="4" w:space="0" w:color="000000"/>
              <w:left w:val="single" w:sz="4" w:space="0" w:color="000000"/>
              <w:bottom w:val="single" w:sz="4" w:space="0" w:color="000000"/>
              <w:right w:val="single" w:sz="4" w:space="0" w:color="000000"/>
            </w:tcBorders>
          </w:tcPr>
          <w:p w14:paraId="21C9045D" w14:textId="77777777" w:rsidR="009E738D" w:rsidRPr="008A744B" w:rsidRDefault="009E738D" w:rsidP="009E738D">
            <w:pPr>
              <w:spacing w:after="0" w:line="259" w:lineRule="auto"/>
              <w:ind w:left="0" w:right="68" w:firstLine="0"/>
              <w:jc w:val="center"/>
              <w:rPr>
                <w:lang w:val="en-GB"/>
              </w:rPr>
            </w:pPr>
            <w:r w:rsidRPr="008A744B">
              <w:rPr>
                <w:rFonts w:ascii="Segoe UI Emoji" w:hAnsi="Segoe UI Emoji" w:cs="Segoe UI Emoji"/>
                <w:sz w:val="22"/>
                <w:lang w:val="en-GB"/>
              </w:rPr>
              <w:t xml:space="preserve">(5) </w:t>
            </w:r>
          </w:p>
        </w:tc>
        <w:tc>
          <w:tcPr>
            <w:tcW w:w="1162" w:type="dxa"/>
            <w:tcBorders>
              <w:top w:val="single" w:sz="4" w:space="0" w:color="000000"/>
              <w:left w:val="single" w:sz="4" w:space="0" w:color="000000"/>
              <w:bottom w:val="single" w:sz="4" w:space="0" w:color="000000"/>
              <w:right w:val="single" w:sz="4" w:space="0" w:color="000000"/>
            </w:tcBorders>
          </w:tcPr>
          <w:p w14:paraId="37B92DD1" w14:textId="77777777" w:rsidR="009E738D" w:rsidRPr="008A744B" w:rsidRDefault="009E738D" w:rsidP="009E738D">
            <w:pPr>
              <w:spacing w:after="0" w:line="259" w:lineRule="auto"/>
              <w:ind w:left="0" w:right="68" w:firstLine="0"/>
              <w:jc w:val="center"/>
              <w:rPr>
                <w:b/>
                <w:lang w:val="en-GB"/>
              </w:rPr>
            </w:pPr>
            <w:r w:rsidRPr="008A744B">
              <w:rPr>
                <w:rFonts w:ascii="Segoe UI Emoji" w:hAnsi="Segoe UI Emoji" w:cs="Segoe UI Emoji"/>
                <w:b/>
                <w:sz w:val="22"/>
                <w:lang w:val="en-GB"/>
              </w:rPr>
              <w:t xml:space="preserve">(6)=(4) + (4)x(5) </w:t>
            </w:r>
          </w:p>
        </w:tc>
        <w:tc>
          <w:tcPr>
            <w:tcW w:w="1204" w:type="dxa"/>
            <w:tcBorders>
              <w:top w:val="single" w:sz="4" w:space="0" w:color="000000"/>
              <w:left w:val="single" w:sz="4" w:space="0" w:color="000000"/>
              <w:bottom w:val="single" w:sz="4" w:space="0" w:color="000000"/>
              <w:right w:val="double" w:sz="4" w:space="0" w:color="000000"/>
            </w:tcBorders>
          </w:tcPr>
          <w:p w14:paraId="561F7015" w14:textId="77777777" w:rsidR="009E738D" w:rsidRPr="008A744B" w:rsidRDefault="009E738D" w:rsidP="009E738D">
            <w:pPr>
              <w:spacing w:after="0" w:line="259" w:lineRule="auto"/>
              <w:ind w:left="1" w:firstLine="0"/>
              <w:jc w:val="left"/>
              <w:rPr>
                <w:b/>
                <w:lang w:val="en-GB"/>
              </w:rPr>
            </w:pPr>
            <w:r w:rsidRPr="008A744B">
              <w:rPr>
                <w:rFonts w:ascii="Segoe UI Emoji" w:hAnsi="Segoe UI Emoji" w:cs="Segoe UI Emoji"/>
                <w:b/>
                <w:sz w:val="22"/>
                <w:lang w:val="en-GB"/>
              </w:rPr>
              <w:t xml:space="preserve">(7)=(4)x(3) </w:t>
            </w:r>
          </w:p>
        </w:tc>
      </w:tr>
      <w:tr w:rsidR="009E738D" w:rsidRPr="008A744B" w14:paraId="479DB567" w14:textId="77777777" w:rsidTr="009E738D">
        <w:trPr>
          <w:trHeight w:val="511"/>
        </w:trPr>
        <w:tc>
          <w:tcPr>
            <w:tcW w:w="563" w:type="dxa"/>
            <w:tcBorders>
              <w:top w:val="single" w:sz="4" w:space="0" w:color="000000"/>
              <w:left w:val="double" w:sz="4" w:space="0" w:color="000000"/>
              <w:bottom w:val="single" w:sz="4" w:space="0" w:color="000000"/>
              <w:right w:val="single" w:sz="4" w:space="0" w:color="000000"/>
            </w:tcBorders>
          </w:tcPr>
          <w:p w14:paraId="37EA54F1" w14:textId="77777777" w:rsidR="009E738D" w:rsidRPr="008A744B" w:rsidRDefault="009E738D" w:rsidP="009E738D">
            <w:pPr>
              <w:spacing w:after="0" w:line="259" w:lineRule="auto"/>
              <w:ind w:left="0" w:right="51" w:firstLine="0"/>
              <w:jc w:val="center"/>
              <w:rPr>
                <w:lang w:val="en-GB"/>
              </w:rPr>
            </w:pPr>
            <w:r w:rsidRPr="008A744B">
              <w:rPr>
                <w:rFonts w:ascii="Arial" w:hAnsi="Arial" w:cs="Arial"/>
                <w:b/>
                <w:sz w:val="20"/>
                <w:lang w:val="en-GB"/>
              </w:rPr>
              <w:t>1.</w:t>
            </w:r>
            <w:r w:rsidRPr="008A744B">
              <w:rPr>
                <w:rFonts w:ascii="Arial" w:hAnsi="Arial" w:cs="Arial"/>
                <w:sz w:val="20"/>
                <w:lang w:val="en-GB"/>
              </w:rPr>
              <w:t xml:space="preserve"> </w:t>
            </w:r>
          </w:p>
        </w:tc>
        <w:tc>
          <w:tcPr>
            <w:tcW w:w="2164" w:type="dxa"/>
            <w:tcBorders>
              <w:top w:val="single" w:sz="4" w:space="0" w:color="000000"/>
              <w:left w:val="single" w:sz="4" w:space="0" w:color="000000"/>
              <w:bottom w:val="single" w:sz="4" w:space="0" w:color="000000"/>
              <w:right w:val="single" w:sz="4" w:space="0" w:color="000000"/>
            </w:tcBorders>
          </w:tcPr>
          <w:p w14:paraId="33C97B77" w14:textId="77777777" w:rsidR="009E738D" w:rsidRPr="008A744B" w:rsidRDefault="009E738D" w:rsidP="009E738D">
            <w:pPr>
              <w:spacing w:after="0" w:line="259" w:lineRule="auto"/>
              <w:ind w:left="1" w:firstLine="0"/>
              <w:jc w:val="left"/>
              <w:rPr>
                <w:lang w:val="en-GB"/>
              </w:rPr>
            </w:pPr>
            <w:r w:rsidRPr="008A744B">
              <w:rPr>
                <w:rFonts w:ascii="Arial" w:hAnsi="Arial" w:cs="Arial"/>
                <w:lang w:val="en-GB"/>
              </w:rPr>
              <w:t xml:space="preserve">Scanner </w:t>
            </w:r>
          </w:p>
        </w:tc>
        <w:tc>
          <w:tcPr>
            <w:tcW w:w="1617" w:type="dxa"/>
            <w:tcBorders>
              <w:top w:val="single" w:sz="4" w:space="0" w:color="000000"/>
              <w:left w:val="single" w:sz="4" w:space="0" w:color="000000"/>
              <w:bottom w:val="single" w:sz="4" w:space="0" w:color="000000"/>
              <w:right w:val="single" w:sz="4" w:space="0" w:color="000000"/>
            </w:tcBorders>
          </w:tcPr>
          <w:p w14:paraId="53925CDF" w14:textId="77777777" w:rsidR="009E738D" w:rsidRPr="008A744B" w:rsidRDefault="009E738D" w:rsidP="009E738D">
            <w:pPr>
              <w:spacing w:after="0" w:line="259" w:lineRule="auto"/>
              <w:ind w:left="0" w:right="65" w:firstLine="0"/>
              <w:jc w:val="center"/>
              <w:rPr>
                <w:lang w:val="en-GB"/>
              </w:rPr>
            </w:pPr>
            <w:r w:rsidRPr="008A744B">
              <w:rPr>
                <w:rFonts w:ascii="Arial" w:hAnsi="Arial" w:cs="Arial"/>
                <w:lang w:val="en-GB"/>
              </w:rPr>
              <w:t xml:space="preserve">piece </w:t>
            </w:r>
          </w:p>
        </w:tc>
        <w:tc>
          <w:tcPr>
            <w:tcW w:w="1323" w:type="dxa"/>
            <w:tcBorders>
              <w:top w:val="single" w:sz="4" w:space="0" w:color="000000"/>
              <w:left w:val="single" w:sz="4" w:space="0" w:color="000000"/>
              <w:bottom w:val="single" w:sz="4" w:space="0" w:color="000000"/>
              <w:right w:val="single" w:sz="4" w:space="0" w:color="000000"/>
            </w:tcBorders>
          </w:tcPr>
          <w:p w14:paraId="3101AC48" w14:textId="77777777" w:rsidR="009E738D" w:rsidRPr="008A744B" w:rsidRDefault="009E738D" w:rsidP="009E738D">
            <w:pPr>
              <w:spacing w:after="0" w:line="259" w:lineRule="auto"/>
              <w:ind w:left="0" w:right="68" w:firstLine="0"/>
              <w:jc w:val="center"/>
              <w:rPr>
                <w:lang w:val="en-GB"/>
              </w:rPr>
            </w:pPr>
            <w:r w:rsidRPr="008A744B">
              <w:rPr>
                <w:rFonts w:ascii="Arial" w:hAnsi="Arial" w:cs="Arial"/>
                <w:lang w:val="en-GB"/>
              </w:rPr>
              <w:t xml:space="preserve">10 </w:t>
            </w:r>
          </w:p>
        </w:tc>
        <w:tc>
          <w:tcPr>
            <w:tcW w:w="1180" w:type="dxa"/>
            <w:tcBorders>
              <w:top w:val="single" w:sz="4" w:space="0" w:color="000000"/>
              <w:left w:val="single" w:sz="4" w:space="0" w:color="000000"/>
              <w:bottom w:val="single" w:sz="4" w:space="0" w:color="000000"/>
              <w:right w:val="single" w:sz="4" w:space="0" w:color="000000"/>
            </w:tcBorders>
          </w:tcPr>
          <w:p w14:paraId="283B14C2" w14:textId="77777777" w:rsidR="009E738D" w:rsidRPr="008A744B" w:rsidRDefault="009E738D" w:rsidP="009E738D">
            <w:pPr>
              <w:spacing w:after="0" w:line="259" w:lineRule="auto"/>
              <w:ind w:left="0" w:right="12" w:firstLine="0"/>
              <w:jc w:val="center"/>
              <w:rPr>
                <w:lang w:val="en-GB"/>
              </w:rPr>
            </w:pPr>
            <w:r w:rsidRPr="008A744B">
              <w:rPr>
                <w:rFonts w:ascii="Arial" w:hAnsi="Arial" w:cs="Arial"/>
                <w:sz w:val="20"/>
                <w:lang w:val="en-GB"/>
              </w:rPr>
              <w:t xml:space="preserve"> </w:t>
            </w:r>
          </w:p>
        </w:tc>
        <w:tc>
          <w:tcPr>
            <w:tcW w:w="1688" w:type="dxa"/>
            <w:tcBorders>
              <w:top w:val="single" w:sz="4" w:space="0" w:color="000000"/>
              <w:left w:val="single" w:sz="4" w:space="0" w:color="000000"/>
              <w:bottom w:val="single" w:sz="4" w:space="0" w:color="000000"/>
              <w:right w:val="single" w:sz="4" w:space="0" w:color="000000"/>
            </w:tcBorders>
          </w:tcPr>
          <w:p w14:paraId="7D981EB4" w14:textId="77777777" w:rsidR="009E738D" w:rsidRPr="008A744B" w:rsidRDefault="009E738D" w:rsidP="009E738D">
            <w:pPr>
              <w:spacing w:after="0" w:line="259" w:lineRule="auto"/>
              <w:ind w:left="0" w:right="12" w:firstLine="0"/>
              <w:jc w:val="center"/>
              <w:rPr>
                <w:lang w:val="en-GB"/>
              </w:rPr>
            </w:pPr>
            <w:r w:rsidRPr="008A744B">
              <w:rPr>
                <w:rFonts w:ascii="Arial" w:hAnsi="Arial" w:cs="Arial"/>
                <w:sz w:val="20"/>
                <w:lang w:val="en-GB"/>
              </w:rP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4FDEE37D" w14:textId="77777777" w:rsidR="009E738D" w:rsidRPr="008A744B" w:rsidRDefault="009E738D" w:rsidP="009E738D">
            <w:pPr>
              <w:spacing w:after="0" w:line="259" w:lineRule="auto"/>
              <w:ind w:left="0" w:right="10" w:firstLine="0"/>
              <w:jc w:val="center"/>
              <w:rPr>
                <w:lang w:val="en-GB"/>
              </w:rPr>
            </w:pPr>
            <w:r w:rsidRPr="008A744B">
              <w:rPr>
                <w:rFonts w:ascii="Arial" w:hAnsi="Arial" w:cs="Arial"/>
                <w:sz w:val="20"/>
                <w:lang w:val="en-GB"/>
              </w:rPr>
              <w:t xml:space="preserve"> </w:t>
            </w:r>
          </w:p>
        </w:tc>
        <w:tc>
          <w:tcPr>
            <w:tcW w:w="1204" w:type="dxa"/>
            <w:tcBorders>
              <w:top w:val="single" w:sz="4" w:space="0" w:color="000000"/>
              <w:left w:val="single" w:sz="4" w:space="0" w:color="000000"/>
              <w:bottom w:val="single" w:sz="4" w:space="0" w:color="000000"/>
              <w:right w:val="double" w:sz="4" w:space="0" w:color="000000"/>
            </w:tcBorders>
          </w:tcPr>
          <w:p w14:paraId="34CA153E" w14:textId="77777777" w:rsidR="009E738D" w:rsidRPr="008A744B" w:rsidRDefault="009E738D" w:rsidP="009E738D">
            <w:pPr>
              <w:spacing w:after="0" w:line="259" w:lineRule="auto"/>
              <w:ind w:left="0" w:right="26" w:firstLine="0"/>
              <w:jc w:val="center"/>
              <w:rPr>
                <w:lang w:val="en-GB"/>
              </w:rPr>
            </w:pPr>
            <w:r w:rsidRPr="008A744B">
              <w:rPr>
                <w:rFonts w:ascii="Arial" w:hAnsi="Arial" w:cs="Arial"/>
                <w:sz w:val="20"/>
                <w:lang w:val="en-GB"/>
              </w:rPr>
              <w:t xml:space="preserve"> </w:t>
            </w:r>
          </w:p>
        </w:tc>
      </w:tr>
      <w:tr w:rsidR="009E738D" w:rsidRPr="008A744B" w14:paraId="3334C9D3" w14:textId="77777777" w:rsidTr="009E738D">
        <w:trPr>
          <w:trHeight w:val="562"/>
        </w:trPr>
        <w:tc>
          <w:tcPr>
            <w:tcW w:w="563" w:type="dxa"/>
            <w:tcBorders>
              <w:top w:val="single" w:sz="4" w:space="0" w:color="000000"/>
              <w:left w:val="double" w:sz="4" w:space="0" w:color="000000"/>
              <w:bottom w:val="single" w:sz="4" w:space="0" w:color="000000"/>
              <w:right w:val="single" w:sz="4" w:space="0" w:color="000000"/>
            </w:tcBorders>
          </w:tcPr>
          <w:p w14:paraId="08450E02" w14:textId="77777777" w:rsidR="009E738D" w:rsidRPr="008A744B" w:rsidRDefault="009E738D" w:rsidP="009E738D">
            <w:pPr>
              <w:spacing w:after="0" w:line="259" w:lineRule="auto"/>
              <w:ind w:left="0" w:right="51" w:firstLine="0"/>
              <w:jc w:val="center"/>
              <w:rPr>
                <w:lang w:val="en-GB"/>
              </w:rPr>
            </w:pPr>
            <w:r w:rsidRPr="008A744B">
              <w:rPr>
                <w:rFonts w:ascii="Arial" w:hAnsi="Arial" w:cs="Arial"/>
                <w:b/>
                <w:sz w:val="20"/>
                <w:lang w:val="en-GB"/>
              </w:rPr>
              <w:t>2.</w:t>
            </w:r>
            <w:r w:rsidRPr="008A744B">
              <w:rPr>
                <w:rFonts w:ascii="Arial" w:hAnsi="Arial" w:cs="Arial"/>
                <w:sz w:val="20"/>
                <w:lang w:val="en-GB"/>
              </w:rPr>
              <w:t xml:space="preserve"> </w:t>
            </w:r>
          </w:p>
        </w:tc>
        <w:tc>
          <w:tcPr>
            <w:tcW w:w="2164" w:type="dxa"/>
            <w:tcBorders>
              <w:top w:val="single" w:sz="4" w:space="0" w:color="000000"/>
              <w:left w:val="single" w:sz="4" w:space="0" w:color="000000"/>
              <w:bottom w:val="single" w:sz="4" w:space="0" w:color="000000"/>
              <w:right w:val="single" w:sz="4" w:space="0" w:color="000000"/>
            </w:tcBorders>
          </w:tcPr>
          <w:p w14:paraId="5C37112E" w14:textId="77777777" w:rsidR="009E738D" w:rsidRPr="008A744B" w:rsidRDefault="009E738D" w:rsidP="009E738D">
            <w:pPr>
              <w:spacing w:after="0" w:line="259" w:lineRule="auto"/>
              <w:ind w:left="1" w:firstLine="0"/>
              <w:jc w:val="left"/>
              <w:rPr>
                <w:lang w:val="en-GB"/>
              </w:rPr>
            </w:pPr>
            <w:r w:rsidRPr="008A744B">
              <w:rPr>
                <w:rFonts w:ascii="Arial" w:hAnsi="Arial" w:cs="Arial"/>
                <w:lang w:val="en-GB"/>
              </w:rPr>
              <w:t xml:space="preserve">Printer </w:t>
            </w:r>
          </w:p>
        </w:tc>
        <w:tc>
          <w:tcPr>
            <w:tcW w:w="1617" w:type="dxa"/>
            <w:tcBorders>
              <w:top w:val="single" w:sz="4" w:space="0" w:color="000000"/>
              <w:left w:val="single" w:sz="4" w:space="0" w:color="000000"/>
              <w:bottom w:val="single" w:sz="4" w:space="0" w:color="000000"/>
              <w:right w:val="single" w:sz="4" w:space="0" w:color="000000"/>
            </w:tcBorders>
          </w:tcPr>
          <w:p w14:paraId="479B033A" w14:textId="77777777" w:rsidR="009E738D" w:rsidRPr="008A744B" w:rsidRDefault="009E738D" w:rsidP="009E738D">
            <w:pPr>
              <w:spacing w:after="0" w:line="259" w:lineRule="auto"/>
              <w:ind w:left="0" w:right="65" w:firstLine="0"/>
              <w:jc w:val="center"/>
              <w:rPr>
                <w:lang w:val="en-GB"/>
              </w:rPr>
            </w:pPr>
            <w:r w:rsidRPr="008A744B">
              <w:rPr>
                <w:rFonts w:ascii="Arial" w:hAnsi="Arial" w:cs="Arial"/>
                <w:lang w:val="en-GB"/>
              </w:rPr>
              <w:t xml:space="preserve">piece </w:t>
            </w:r>
          </w:p>
        </w:tc>
        <w:tc>
          <w:tcPr>
            <w:tcW w:w="1323" w:type="dxa"/>
            <w:tcBorders>
              <w:top w:val="single" w:sz="4" w:space="0" w:color="000000"/>
              <w:left w:val="single" w:sz="4" w:space="0" w:color="000000"/>
              <w:bottom w:val="single" w:sz="4" w:space="0" w:color="000000"/>
              <w:right w:val="single" w:sz="4" w:space="0" w:color="000000"/>
            </w:tcBorders>
          </w:tcPr>
          <w:p w14:paraId="20D7A908" w14:textId="77777777" w:rsidR="009E738D" w:rsidRPr="008A744B" w:rsidRDefault="009E738D" w:rsidP="009E738D">
            <w:pPr>
              <w:spacing w:after="0" w:line="259" w:lineRule="auto"/>
              <w:ind w:left="0" w:right="68" w:firstLine="0"/>
              <w:jc w:val="center"/>
              <w:rPr>
                <w:lang w:val="en-GB"/>
              </w:rPr>
            </w:pPr>
            <w:r w:rsidRPr="008A744B">
              <w:rPr>
                <w:rFonts w:ascii="Arial" w:hAnsi="Arial" w:cs="Arial"/>
                <w:lang w:val="en-GB"/>
              </w:rPr>
              <w:t xml:space="preserve">15 </w:t>
            </w:r>
          </w:p>
        </w:tc>
        <w:tc>
          <w:tcPr>
            <w:tcW w:w="1180" w:type="dxa"/>
            <w:tcBorders>
              <w:top w:val="single" w:sz="4" w:space="0" w:color="000000"/>
              <w:left w:val="single" w:sz="4" w:space="0" w:color="000000"/>
              <w:bottom w:val="single" w:sz="4" w:space="0" w:color="000000"/>
              <w:right w:val="single" w:sz="4" w:space="0" w:color="000000"/>
            </w:tcBorders>
          </w:tcPr>
          <w:p w14:paraId="0C7C4D09" w14:textId="77777777" w:rsidR="009E738D" w:rsidRPr="008A744B" w:rsidRDefault="009E738D" w:rsidP="009E738D">
            <w:pPr>
              <w:spacing w:after="0" w:line="259" w:lineRule="auto"/>
              <w:ind w:left="0" w:right="12" w:firstLine="0"/>
              <w:jc w:val="center"/>
              <w:rPr>
                <w:lang w:val="en-GB"/>
              </w:rPr>
            </w:pPr>
            <w:r w:rsidRPr="008A744B">
              <w:rPr>
                <w:rFonts w:ascii="Arial" w:hAnsi="Arial" w:cs="Arial"/>
                <w:sz w:val="20"/>
                <w:lang w:val="en-GB"/>
              </w:rPr>
              <w:t xml:space="preserve"> </w:t>
            </w:r>
          </w:p>
        </w:tc>
        <w:tc>
          <w:tcPr>
            <w:tcW w:w="1688" w:type="dxa"/>
            <w:tcBorders>
              <w:top w:val="single" w:sz="4" w:space="0" w:color="000000"/>
              <w:left w:val="single" w:sz="4" w:space="0" w:color="000000"/>
              <w:bottom w:val="single" w:sz="4" w:space="0" w:color="000000"/>
              <w:right w:val="single" w:sz="4" w:space="0" w:color="000000"/>
            </w:tcBorders>
          </w:tcPr>
          <w:p w14:paraId="17A3FD6E" w14:textId="77777777" w:rsidR="009E738D" w:rsidRPr="008A744B" w:rsidRDefault="009E738D" w:rsidP="009E738D">
            <w:pPr>
              <w:spacing w:after="0" w:line="259" w:lineRule="auto"/>
              <w:ind w:left="0" w:right="12" w:firstLine="0"/>
              <w:jc w:val="center"/>
              <w:rPr>
                <w:lang w:val="en-GB"/>
              </w:rPr>
            </w:pPr>
            <w:r w:rsidRPr="008A744B">
              <w:rPr>
                <w:rFonts w:ascii="Arial" w:hAnsi="Arial" w:cs="Arial"/>
                <w:sz w:val="20"/>
                <w:lang w:val="en-GB"/>
              </w:rP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093E306B" w14:textId="77777777" w:rsidR="009E738D" w:rsidRPr="008A744B" w:rsidRDefault="009E738D" w:rsidP="009E738D">
            <w:pPr>
              <w:spacing w:after="0" w:line="259" w:lineRule="auto"/>
              <w:ind w:left="0" w:right="10" w:firstLine="0"/>
              <w:jc w:val="center"/>
              <w:rPr>
                <w:lang w:val="en-GB"/>
              </w:rPr>
            </w:pPr>
            <w:r w:rsidRPr="008A744B">
              <w:rPr>
                <w:rFonts w:ascii="Arial" w:hAnsi="Arial" w:cs="Arial"/>
                <w:sz w:val="20"/>
                <w:lang w:val="en-GB"/>
              </w:rPr>
              <w:t xml:space="preserve"> </w:t>
            </w:r>
          </w:p>
        </w:tc>
        <w:tc>
          <w:tcPr>
            <w:tcW w:w="1204" w:type="dxa"/>
            <w:tcBorders>
              <w:top w:val="single" w:sz="4" w:space="0" w:color="000000"/>
              <w:left w:val="single" w:sz="4" w:space="0" w:color="000000"/>
              <w:bottom w:val="single" w:sz="4" w:space="0" w:color="000000"/>
              <w:right w:val="double" w:sz="4" w:space="0" w:color="000000"/>
            </w:tcBorders>
          </w:tcPr>
          <w:p w14:paraId="31D428FA" w14:textId="77777777" w:rsidR="009E738D" w:rsidRPr="008A744B" w:rsidRDefault="009E738D" w:rsidP="009E738D">
            <w:pPr>
              <w:spacing w:after="0" w:line="259" w:lineRule="auto"/>
              <w:ind w:left="0" w:right="26" w:firstLine="0"/>
              <w:jc w:val="center"/>
              <w:rPr>
                <w:lang w:val="en-GB"/>
              </w:rPr>
            </w:pPr>
            <w:r w:rsidRPr="008A744B">
              <w:rPr>
                <w:rFonts w:ascii="Arial" w:hAnsi="Arial" w:cs="Arial"/>
                <w:sz w:val="20"/>
                <w:lang w:val="en-GB"/>
              </w:rPr>
              <w:t xml:space="preserve"> </w:t>
            </w:r>
          </w:p>
        </w:tc>
      </w:tr>
      <w:tr w:rsidR="009E738D" w:rsidRPr="008A744B" w14:paraId="42935110" w14:textId="77777777" w:rsidTr="009E738D">
        <w:trPr>
          <w:trHeight w:val="766"/>
        </w:trPr>
        <w:tc>
          <w:tcPr>
            <w:tcW w:w="563" w:type="dxa"/>
            <w:tcBorders>
              <w:top w:val="single" w:sz="4" w:space="0" w:color="000000"/>
              <w:left w:val="double" w:sz="4" w:space="0" w:color="000000"/>
              <w:bottom w:val="single" w:sz="4" w:space="0" w:color="000000"/>
              <w:right w:val="single" w:sz="4" w:space="0" w:color="000000"/>
            </w:tcBorders>
          </w:tcPr>
          <w:p w14:paraId="0B2F76AD" w14:textId="77777777" w:rsidR="009E738D" w:rsidRPr="008A744B" w:rsidRDefault="009E738D" w:rsidP="009E738D">
            <w:pPr>
              <w:spacing w:after="0" w:line="259" w:lineRule="auto"/>
              <w:ind w:left="0" w:right="49" w:firstLine="0"/>
              <w:jc w:val="center"/>
              <w:rPr>
                <w:lang w:val="en-GB"/>
              </w:rPr>
            </w:pPr>
            <w:r w:rsidRPr="008A744B">
              <w:rPr>
                <w:rFonts w:ascii="Arial" w:hAnsi="Arial" w:cs="Arial"/>
                <w:b/>
                <w:sz w:val="20"/>
                <w:lang w:val="en-GB"/>
              </w:rPr>
              <w:t>3</w:t>
            </w:r>
            <w:r w:rsidRPr="008A744B">
              <w:rPr>
                <w:rFonts w:ascii="Arial" w:hAnsi="Arial" w:cs="Arial"/>
                <w:sz w:val="20"/>
                <w:lang w:val="en-GB"/>
              </w:rPr>
              <w:t xml:space="preserve"> </w:t>
            </w:r>
          </w:p>
        </w:tc>
        <w:tc>
          <w:tcPr>
            <w:tcW w:w="2164" w:type="dxa"/>
            <w:tcBorders>
              <w:top w:val="single" w:sz="4" w:space="0" w:color="000000"/>
              <w:left w:val="single" w:sz="4" w:space="0" w:color="000000"/>
              <w:bottom w:val="single" w:sz="4" w:space="0" w:color="000000"/>
              <w:right w:val="single" w:sz="4" w:space="0" w:color="000000"/>
            </w:tcBorders>
          </w:tcPr>
          <w:p w14:paraId="36E88837" w14:textId="77777777" w:rsidR="009E738D" w:rsidRPr="008A744B" w:rsidRDefault="009E738D" w:rsidP="009E738D">
            <w:pPr>
              <w:spacing w:after="0" w:line="259" w:lineRule="auto"/>
              <w:ind w:left="1" w:firstLine="0"/>
              <w:jc w:val="left"/>
              <w:rPr>
                <w:lang w:val="en-GB"/>
              </w:rPr>
            </w:pPr>
            <w:r w:rsidRPr="008A744B">
              <w:rPr>
                <w:rFonts w:ascii="Arial" w:hAnsi="Arial" w:cs="Arial"/>
                <w:lang w:val="en-GB"/>
              </w:rPr>
              <w:t xml:space="preserve">Multifunctional device </w:t>
            </w:r>
          </w:p>
        </w:tc>
        <w:tc>
          <w:tcPr>
            <w:tcW w:w="1617" w:type="dxa"/>
            <w:tcBorders>
              <w:top w:val="single" w:sz="4" w:space="0" w:color="000000"/>
              <w:left w:val="single" w:sz="4" w:space="0" w:color="000000"/>
              <w:bottom w:val="single" w:sz="4" w:space="0" w:color="000000"/>
              <w:right w:val="single" w:sz="4" w:space="0" w:color="000000"/>
            </w:tcBorders>
          </w:tcPr>
          <w:p w14:paraId="11BE76C2" w14:textId="77777777" w:rsidR="009E738D" w:rsidRPr="008A744B" w:rsidRDefault="009E738D" w:rsidP="009E738D">
            <w:pPr>
              <w:spacing w:after="0" w:line="259" w:lineRule="auto"/>
              <w:ind w:left="0" w:right="65" w:firstLine="0"/>
              <w:jc w:val="center"/>
              <w:rPr>
                <w:lang w:val="en-GB"/>
              </w:rPr>
            </w:pPr>
            <w:r w:rsidRPr="008A744B">
              <w:rPr>
                <w:rFonts w:ascii="Arial" w:hAnsi="Arial" w:cs="Arial"/>
                <w:lang w:val="en-GB"/>
              </w:rPr>
              <w:t xml:space="preserve">piece </w:t>
            </w:r>
          </w:p>
        </w:tc>
        <w:tc>
          <w:tcPr>
            <w:tcW w:w="1323" w:type="dxa"/>
            <w:tcBorders>
              <w:top w:val="single" w:sz="4" w:space="0" w:color="000000"/>
              <w:left w:val="single" w:sz="4" w:space="0" w:color="000000"/>
              <w:bottom w:val="single" w:sz="4" w:space="0" w:color="000000"/>
              <w:right w:val="single" w:sz="4" w:space="0" w:color="000000"/>
            </w:tcBorders>
          </w:tcPr>
          <w:p w14:paraId="52DE9C9C" w14:textId="77777777" w:rsidR="009E738D" w:rsidRPr="008A744B" w:rsidRDefault="009E738D" w:rsidP="009E738D">
            <w:pPr>
              <w:spacing w:after="0" w:line="259" w:lineRule="auto"/>
              <w:ind w:left="0" w:right="68" w:firstLine="0"/>
              <w:jc w:val="center"/>
              <w:rPr>
                <w:lang w:val="en-GB"/>
              </w:rPr>
            </w:pPr>
            <w:r w:rsidRPr="008A744B">
              <w:rPr>
                <w:rFonts w:ascii="Arial" w:hAnsi="Arial" w:cs="Arial"/>
                <w:lang w:val="en-GB"/>
              </w:rPr>
              <w:t xml:space="preserve">20 </w:t>
            </w:r>
          </w:p>
        </w:tc>
        <w:tc>
          <w:tcPr>
            <w:tcW w:w="1180" w:type="dxa"/>
            <w:tcBorders>
              <w:top w:val="single" w:sz="4" w:space="0" w:color="000000"/>
              <w:left w:val="single" w:sz="4" w:space="0" w:color="000000"/>
              <w:bottom w:val="single" w:sz="4" w:space="0" w:color="000000"/>
              <w:right w:val="single" w:sz="4" w:space="0" w:color="000000"/>
            </w:tcBorders>
          </w:tcPr>
          <w:p w14:paraId="412AE5FD" w14:textId="77777777" w:rsidR="009E738D" w:rsidRPr="008A744B" w:rsidRDefault="009E738D" w:rsidP="009E738D">
            <w:pPr>
              <w:spacing w:after="0" w:line="259" w:lineRule="auto"/>
              <w:ind w:left="0" w:right="12" w:firstLine="0"/>
              <w:jc w:val="center"/>
              <w:rPr>
                <w:lang w:val="en-GB"/>
              </w:rPr>
            </w:pPr>
            <w:r w:rsidRPr="008A744B">
              <w:rPr>
                <w:rFonts w:ascii="Arial" w:hAnsi="Arial" w:cs="Arial"/>
                <w:sz w:val="20"/>
                <w:lang w:val="en-GB"/>
              </w:rPr>
              <w:t xml:space="preserve"> </w:t>
            </w:r>
          </w:p>
        </w:tc>
        <w:tc>
          <w:tcPr>
            <w:tcW w:w="1688" w:type="dxa"/>
            <w:tcBorders>
              <w:top w:val="single" w:sz="4" w:space="0" w:color="000000"/>
              <w:left w:val="single" w:sz="4" w:space="0" w:color="000000"/>
              <w:bottom w:val="single" w:sz="4" w:space="0" w:color="000000"/>
              <w:right w:val="single" w:sz="4" w:space="0" w:color="000000"/>
            </w:tcBorders>
          </w:tcPr>
          <w:p w14:paraId="25C5E22B" w14:textId="77777777" w:rsidR="009E738D" w:rsidRPr="008A744B" w:rsidRDefault="009E738D" w:rsidP="009E738D">
            <w:pPr>
              <w:spacing w:after="0" w:line="259" w:lineRule="auto"/>
              <w:ind w:left="0" w:right="12" w:firstLine="0"/>
              <w:jc w:val="center"/>
              <w:rPr>
                <w:lang w:val="en-GB"/>
              </w:rPr>
            </w:pPr>
            <w:r w:rsidRPr="008A744B">
              <w:rPr>
                <w:rFonts w:ascii="Arial" w:hAnsi="Arial" w:cs="Arial"/>
                <w:sz w:val="20"/>
                <w:lang w:val="en-GB"/>
              </w:rP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33825B7F" w14:textId="77777777" w:rsidR="009E738D" w:rsidRPr="008A744B" w:rsidRDefault="009E738D" w:rsidP="009E738D">
            <w:pPr>
              <w:spacing w:after="0" w:line="259" w:lineRule="auto"/>
              <w:ind w:left="0" w:right="10" w:firstLine="0"/>
              <w:jc w:val="center"/>
              <w:rPr>
                <w:lang w:val="en-GB"/>
              </w:rPr>
            </w:pPr>
            <w:r w:rsidRPr="008A744B">
              <w:rPr>
                <w:rFonts w:ascii="Arial" w:hAnsi="Arial" w:cs="Arial"/>
                <w:sz w:val="20"/>
                <w:lang w:val="en-GB"/>
              </w:rPr>
              <w:t xml:space="preserve"> </w:t>
            </w:r>
          </w:p>
        </w:tc>
        <w:tc>
          <w:tcPr>
            <w:tcW w:w="1204" w:type="dxa"/>
            <w:tcBorders>
              <w:top w:val="single" w:sz="4" w:space="0" w:color="000000"/>
              <w:left w:val="single" w:sz="4" w:space="0" w:color="000000"/>
              <w:bottom w:val="single" w:sz="4" w:space="0" w:color="000000"/>
              <w:right w:val="double" w:sz="4" w:space="0" w:color="000000"/>
            </w:tcBorders>
          </w:tcPr>
          <w:p w14:paraId="2AFCE2BE" w14:textId="77777777" w:rsidR="009E738D" w:rsidRPr="008A744B" w:rsidRDefault="009E738D" w:rsidP="009E738D">
            <w:pPr>
              <w:spacing w:after="0" w:line="259" w:lineRule="auto"/>
              <w:ind w:left="0" w:right="26" w:firstLine="0"/>
              <w:jc w:val="center"/>
              <w:rPr>
                <w:lang w:val="en-GB"/>
              </w:rPr>
            </w:pPr>
            <w:r w:rsidRPr="008A744B">
              <w:rPr>
                <w:rFonts w:ascii="Arial" w:hAnsi="Arial" w:cs="Arial"/>
                <w:sz w:val="20"/>
                <w:lang w:val="en-GB"/>
              </w:rPr>
              <w:t xml:space="preserve"> </w:t>
            </w:r>
          </w:p>
        </w:tc>
      </w:tr>
      <w:tr w:rsidR="009E738D" w:rsidRPr="008A744B" w14:paraId="7284FC39" w14:textId="77777777" w:rsidTr="009E738D">
        <w:trPr>
          <w:trHeight w:val="516"/>
        </w:trPr>
        <w:tc>
          <w:tcPr>
            <w:tcW w:w="563" w:type="dxa"/>
            <w:tcBorders>
              <w:top w:val="single" w:sz="4" w:space="0" w:color="000000"/>
              <w:left w:val="double" w:sz="4" w:space="0" w:color="000000"/>
              <w:bottom w:val="single" w:sz="4" w:space="0" w:color="000000"/>
              <w:right w:val="single" w:sz="4" w:space="0" w:color="000000"/>
            </w:tcBorders>
          </w:tcPr>
          <w:p w14:paraId="2899BBF0" w14:textId="77777777" w:rsidR="009E738D" w:rsidRPr="008A744B" w:rsidRDefault="009E738D" w:rsidP="009E738D">
            <w:pPr>
              <w:spacing w:after="0" w:line="259" w:lineRule="auto"/>
              <w:ind w:left="18" w:firstLine="0"/>
              <w:jc w:val="left"/>
              <w:rPr>
                <w:lang w:val="en-GB"/>
              </w:rPr>
            </w:pPr>
            <w:r w:rsidRPr="008A744B">
              <w:rPr>
                <w:b/>
                <w:lang w:val="en-GB"/>
              </w:rPr>
              <w:t>(А)</w:t>
            </w:r>
            <w:r w:rsidRPr="008A744B">
              <w:rPr>
                <w:lang w:val="en-GB"/>
              </w:rPr>
              <w:t xml:space="preserve"> </w:t>
            </w:r>
          </w:p>
        </w:tc>
        <w:tc>
          <w:tcPr>
            <w:tcW w:w="9134" w:type="dxa"/>
            <w:gridSpan w:val="6"/>
            <w:tcBorders>
              <w:top w:val="single" w:sz="4" w:space="0" w:color="000000"/>
              <w:left w:val="single" w:sz="4" w:space="0" w:color="000000"/>
              <w:bottom w:val="single" w:sz="4" w:space="0" w:color="000000"/>
              <w:right w:val="single" w:sz="4" w:space="0" w:color="000000"/>
            </w:tcBorders>
          </w:tcPr>
          <w:p w14:paraId="2CCBB9F5" w14:textId="77777777" w:rsidR="009E738D" w:rsidRPr="008A744B" w:rsidRDefault="009E738D" w:rsidP="009E738D">
            <w:pPr>
              <w:spacing w:after="0" w:line="259" w:lineRule="auto"/>
              <w:ind w:left="0" w:right="68" w:firstLine="0"/>
              <w:jc w:val="right"/>
              <w:rPr>
                <w:lang w:val="en-GB"/>
              </w:rPr>
            </w:pPr>
            <w:r w:rsidRPr="008A744B">
              <w:rPr>
                <w:lang w:val="en-GB"/>
              </w:rPr>
              <w:t xml:space="preserve">TOTAL without VAT </w:t>
            </w:r>
          </w:p>
        </w:tc>
        <w:tc>
          <w:tcPr>
            <w:tcW w:w="1204" w:type="dxa"/>
            <w:tcBorders>
              <w:top w:val="single" w:sz="4" w:space="0" w:color="000000"/>
              <w:left w:val="single" w:sz="4" w:space="0" w:color="000000"/>
              <w:bottom w:val="single" w:sz="4" w:space="0" w:color="000000"/>
              <w:right w:val="double" w:sz="4" w:space="0" w:color="000000"/>
            </w:tcBorders>
          </w:tcPr>
          <w:p w14:paraId="1EA9C8B1" w14:textId="77777777" w:rsidR="009E738D" w:rsidRPr="008A744B" w:rsidRDefault="009E738D" w:rsidP="009E738D">
            <w:pPr>
              <w:spacing w:after="0" w:line="259" w:lineRule="auto"/>
              <w:ind w:left="0" w:right="26" w:firstLine="0"/>
              <w:jc w:val="center"/>
              <w:rPr>
                <w:lang w:val="en-GB"/>
              </w:rPr>
            </w:pPr>
            <w:r w:rsidRPr="008A744B">
              <w:rPr>
                <w:rFonts w:ascii="Arial" w:hAnsi="Arial" w:cs="Arial"/>
                <w:sz w:val="20"/>
                <w:lang w:val="en-GB"/>
              </w:rPr>
              <w:t xml:space="preserve"> </w:t>
            </w:r>
          </w:p>
        </w:tc>
      </w:tr>
      <w:tr w:rsidR="009E738D" w:rsidRPr="008A744B" w14:paraId="6C19F62D" w14:textId="77777777" w:rsidTr="009E738D">
        <w:trPr>
          <w:trHeight w:val="514"/>
        </w:trPr>
        <w:tc>
          <w:tcPr>
            <w:tcW w:w="563" w:type="dxa"/>
            <w:tcBorders>
              <w:top w:val="single" w:sz="4" w:space="0" w:color="000000"/>
              <w:left w:val="double" w:sz="4" w:space="0" w:color="000000"/>
              <w:bottom w:val="single" w:sz="4" w:space="0" w:color="000000"/>
              <w:right w:val="single" w:sz="4" w:space="0" w:color="000000"/>
            </w:tcBorders>
          </w:tcPr>
          <w:p w14:paraId="72CD134F" w14:textId="77777777" w:rsidR="009E738D" w:rsidRPr="008A744B" w:rsidRDefault="009E738D" w:rsidP="009E738D">
            <w:pPr>
              <w:spacing w:after="0" w:line="259" w:lineRule="auto"/>
              <w:ind w:left="25" w:firstLine="0"/>
              <w:jc w:val="left"/>
              <w:rPr>
                <w:lang w:val="en-GB"/>
              </w:rPr>
            </w:pPr>
            <w:r w:rsidRPr="008A744B">
              <w:rPr>
                <w:b/>
                <w:lang w:val="en-GB"/>
              </w:rPr>
              <w:t>(B)</w:t>
            </w:r>
            <w:r w:rsidRPr="008A744B">
              <w:rPr>
                <w:lang w:val="en-GB"/>
              </w:rPr>
              <w:t xml:space="preserve"> </w:t>
            </w:r>
          </w:p>
        </w:tc>
        <w:tc>
          <w:tcPr>
            <w:tcW w:w="9134" w:type="dxa"/>
            <w:gridSpan w:val="6"/>
            <w:tcBorders>
              <w:top w:val="single" w:sz="4" w:space="0" w:color="000000"/>
              <w:left w:val="single" w:sz="4" w:space="0" w:color="000000"/>
              <w:bottom w:val="single" w:sz="4" w:space="0" w:color="000000"/>
              <w:right w:val="single" w:sz="4" w:space="0" w:color="000000"/>
            </w:tcBorders>
          </w:tcPr>
          <w:p w14:paraId="406AC099" w14:textId="77777777" w:rsidR="009E738D" w:rsidRPr="008A744B" w:rsidRDefault="009E738D" w:rsidP="009E738D">
            <w:pPr>
              <w:spacing w:after="0" w:line="259" w:lineRule="auto"/>
              <w:ind w:left="0" w:right="68" w:firstLine="0"/>
              <w:jc w:val="right"/>
              <w:rPr>
                <w:lang w:val="en-GB"/>
              </w:rPr>
            </w:pPr>
            <w:r w:rsidRPr="008A744B">
              <w:rPr>
                <w:lang w:val="en-GB"/>
              </w:rPr>
              <w:t xml:space="preserve">TOTAL with VAT </w:t>
            </w:r>
          </w:p>
        </w:tc>
        <w:tc>
          <w:tcPr>
            <w:tcW w:w="1204" w:type="dxa"/>
            <w:tcBorders>
              <w:top w:val="single" w:sz="4" w:space="0" w:color="000000"/>
              <w:left w:val="single" w:sz="4" w:space="0" w:color="000000"/>
              <w:bottom w:val="single" w:sz="4" w:space="0" w:color="000000"/>
              <w:right w:val="double" w:sz="4" w:space="0" w:color="000000"/>
            </w:tcBorders>
          </w:tcPr>
          <w:p w14:paraId="5A6B9402" w14:textId="77777777" w:rsidR="009E738D" w:rsidRPr="008A744B" w:rsidRDefault="009E738D" w:rsidP="009E738D">
            <w:pPr>
              <w:spacing w:after="0" w:line="259" w:lineRule="auto"/>
              <w:ind w:left="0" w:right="15" w:firstLine="0"/>
              <w:jc w:val="center"/>
              <w:rPr>
                <w:lang w:val="en-GB"/>
              </w:rPr>
            </w:pPr>
            <w:r w:rsidRPr="008A744B">
              <w:rPr>
                <w:lang w:val="en-GB"/>
              </w:rPr>
              <w:t xml:space="preserve"> </w:t>
            </w:r>
          </w:p>
        </w:tc>
      </w:tr>
      <w:tr w:rsidR="009E738D" w:rsidRPr="008A744B" w14:paraId="7B8B5836" w14:textId="77777777" w:rsidTr="009E738D">
        <w:trPr>
          <w:trHeight w:val="514"/>
        </w:trPr>
        <w:tc>
          <w:tcPr>
            <w:tcW w:w="10901" w:type="dxa"/>
            <w:gridSpan w:val="8"/>
            <w:tcBorders>
              <w:top w:val="single" w:sz="4" w:space="0" w:color="000000"/>
              <w:left w:val="single" w:sz="4" w:space="0" w:color="000000"/>
              <w:right w:val="single" w:sz="4" w:space="0" w:color="000000"/>
            </w:tcBorders>
          </w:tcPr>
          <w:p w14:paraId="3B061A4E" w14:textId="77777777" w:rsidR="009E738D" w:rsidRPr="008A744B" w:rsidRDefault="009E738D" w:rsidP="009E738D">
            <w:pPr>
              <w:spacing w:after="157" w:line="259" w:lineRule="auto"/>
              <w:ind w:left="248" w:firstLine="0"/>
              <w:jc w:val="left"/>
              <w:rPr>
                <w:b/>
                <w:lang w:val="en-GB"/>
              </w:rPr>
            </w:pPr>
            <w:r w:rsidRPr="008A744B">
              <w:rPr>
                <w:b/>
                <w:lang w:val="en-GB"/>
              </w:rPr>
              <w:t>Instructions for filling out the price structure form:</w:t>
            </w:r>
          </w:p>
          <w:p w14:paraId="742BE2D9" w14:textId="77777777" w:rsidR="009E738D" w:rsidRPr="008A744B" w:rsidRDefault="009E738D" w:rsidP="009E738D">
            <w:pPr>
              <w:numPr>
                <w:ilvl w:val="0"/>
                <w:numId w:val="16"/>
              </w:numPr>
              <w:spacing w:after="14" w:line="259" w:lineRule="auto"/>
              <w:ind w:hanging="360"/>
              <w:jc w:val="left"/>
              <w:rPr>
                <w:lang w:val="en-GB"/>
              </w:rPr>
            </w:pPr>
            <w:r w:rsidRPr="008A744B">
              <w:rPr>
                <w:lang w:val="en-GB"/>
              </w:rPr>
              <w:t xml:space="preserve">In column 4, the bidders enter the unit price without calculated VAT.  </w:t>
            </w:r>
          </w:p>
          <w:p w14:paraId="52AA87BB" w14:textId="77777777" w:rsidR="009E738D" w:rsidRPr="008A744B" w:rsidRDefault="009E738D" w:rsidP="009E738D">
            <w:pPr>
              <w:numPr>
                <w:ilvl w:val="0"/>
                <w:numId w:val="16"/>
              </w:numPr>
              <w:spacing w:after="15" w:line="259" w:lineRule="auto"/>
              <w:ind w:hanging="360"/>
              <w:jc w:val="left"/>
              <w:rPr>
                <w:lang w:val="en-GB"/>
              </w:rPr>
            </w:pPr>
            <w:r w:rsidRPr="008A744B">
              <w:rPr>
                <w:lang w:val="en-GB"/>
              </w:rPr>
              <w:t xml:space="preserve">In column 5, the bidders enter the VAT rate. </w:t>
            </w:r>
          </w:p>
          <w:p w14:paraId="7325F629" w14:textId="77777777" w:rsidR="009E738D" w:rsidRPr="008A744B" w:rsidRDefault="009E738D" w:rsidP="009E738D">
            <w:pPr>
              <w:numPr>
                <w:ilvl w:val="0"/>
                <w:numId w:val="16"/>
              </w:numPr>
              <w:spacing w:after="14" w:line="259" w:lineRule="auto"/>
              <w:ind w:hanging="360"/>
              <w:jc w:val="left"/>
              <w:rPr>
                <w:lang w:val="en-GB"/>
              </w:rPr>
            </w:pPr>
            <w:r w:rsidRPr="008A744B">
              <w:rPr>
                <w:lang w:val="en-GB"/>
              </w:rPr>
              <w:t xml:space="preserve">In column 6, the bidders enter the unit price with VAT. </w:t>
            </w:r>
          </w:p>
          <w:p w14:paraId="12616BF2" w14:textId="77777777" w:rsidR="009E738D" w:rsidRPr="008A744B" w:rsidRDefault="009E738D" w:rsidP="009E738D">
            <w:pPr>
              <w:numPr>
                <w:ilvl w:val="0"/>
                <w:numId w:val="16"/>
              </w:numPr>
              <w:spacing w:after="15" w:line="259" w:lineRule="auto"/>
              <w:ind w:hanging="360"/>
              <w:jc w:val="left"/>
              <w:rPr>
                <w:lang w:val="en-GB"/>
              </w:rPr>
            </w:pPr>
            <w:r w:rsidRPr="008A744B">
              <w:rPr>
                <w:lang w:val="en-GB"/>
              </w:rPr>
              <w:t xml:space="preserve">In column 7, the bidders enter the total price without VAT. </w:t>
            </w:r>
          </w:p>
          <w:p w14:paraId="3E76EFDE" w14:textId="77777777" w:rsidR="009E738D" w:rsidRPr="008A744B" w:rsidRDefault="009E738D" w:rsidP="009E738D">
            <w:pPr>
              <w:numPr>
                <w:ilvl w:val="0"/>
                <w:numId w:val="16"/>
              </w:numPr>
              <w:spacing w:after="42" w:line="239" w:lineRule="auto"/>
              <w:ind w:hanging="360"/>
              <w:jc w:val="left"/>
              <w:rPr>
                <w:lang w:val="en-GB"/>
              </w:rPr>
            </w:pPr>
            <w:r w:rsidRPr="008A744B">
              <w:rPr>
                <w:lang w:val="en-GB"/>
              </w:rPr>
              <w:t xml:space="preserve">In the line under point A, bidders enter the total value without calculated VAT, this value represents the sum of all values from column 7. </w:t>
            </w:r>
          </w:p>
          <w:p w14:paraId="73DCE007" w14:textId="77777777" w:rsidR="009E738D" w:rsidRPr="008A744B" w:rsidRDefault="009E738D" w:rsidP="009E738D">
            <w:pPr>
              <w:numPr>
                <w:ilvl w:val="0"/>
                <w:numId w:val="16"/>
              </w:numPr>
              <w:spacing w:after="42" w:line="239" w:lineRule="auto"/>
              <w:ind w:hanging="360"/>
              <w:jc w:val="left"/>
              <w:rPr>
                <w:lang w:val="en-GB"/>
              </w:rPr>
            </w:pPr>
            <w:r w:rsidRPr="008A744B">
              <w:rPr>
                <w:lang w:val="en-GB"/>
              </w:rPr>
              <w:t>In the row under point B, bidders enter the total value with calculated VAT.</w:t>
            </w:r>
          </w:p>
        </w:tc>
      </w:tr>
      <w:tr w:rsidR="009E738D" w:rsidRPr="008A744B" w14:paraId="28E40589" w14:textId="77777777" w:rsidTr="009E738D">
        <w:trPr>
          <w:trHeight w:val="19"/>
        </w:trPr>
        <w:tc>
          <w:tcPr>
            <w:tcW w:w="563" w:type="dxa"/>
            <w:tcBorders>
              <w:left w:val="single" w:sz="4" w:space="0" w:color="000000"/>
              <w:bottom w:val="single" w:sz="4" w:space="0" w:color="000000"/>
              <w:right w:val="nil"/>
            </w:tcBorders>
          </w:tcPr>
          <w:p w14:paraId="2BC41092" w14:textId="77777777" w:rsidR="009E738D" w:rsidRPr="008A744B" w:rsidRDefault="009E738D" w:rsidP="009E738D">
            <w:pPr>
              <w:spacing w:after="160" w:line="259" w:lineRule="auto"/>
              <w:ind w:left="0" w:firstLine="0"/>
              <w:jc w:val="left"/>
              <w:rPr>
                <w:lang w:val="en-GB"/>
              </w:rPr>
            </w:pPr>
          </w:p>
        </w:tc>
        <w:tc>
          <w:tcPr>
            <w:tcW w:w="10338" w:type="dxa"/>
            <w:gridSpan w:val="7"/>
            <w:tcBorders>
              <w:left w:val="nil"/>
              <w:bottom w:val="single" w:sz="4" w:space="0" w:color="000000"/>
              <w:right w:val="single" w:sz="4" w:space="0" w:color="000000"/>
            </w:tcBorders>
          </w:tcPr>
          <w:p w14:paraId="1BBC7BBF" w14:textId="77777777" w:rsidR="009E738D" w:rsidRPr="008A744B" w:rsidRDefault="009E738D" w:rsidP="009E738D">
            <w:pPr>
              <w:spacing w:after="21" w:line="239" w:lineRule="auto"/>
              <w:ind w:left="608" w:right="339" w:firstLine="0"/>
              <w:jc w:val="right"/>
              <w:rPr>
                <w:lang w:val="en-GB"/>
              </w:rPr>
            </w:pPr>
            <w:r w:rsidRPr="008A744B">
              <w:rPr>
                <w:rFonts w:ascii="Calibri" w:hAnsi="Calibri" w:cs="Calibri"/>
                <w:sz w:val="22"/>
                <w:lang w:val="en-GB"/>
              </w:rPr>
              <w:t xml:space="preserve">31 </w:t>
            </w:r>
          </w:p>
        </w:tc>
      </w:tr>
    </w:tbl>
    <w:p w14:paraId="63ABA48D" w14:textId="77777777" w:rsidR="007F6BD9" w:rsidRPr="008A744B" w:rsidRDefault="007F6BD9">
      <w:pPr>
        <w:spacing w:after="0" w:line="259" w:lineRule="auto"/>
        <w:ind w:left="-1440" w:right="10474" w:firstLine="0"/>
        <w:rPr>
          <w:lang w:val="en-GB"/>
        </w:rPr>
      </w:pPr>
    </w:p>
    <w:p w14:paraId="28A57753" w14:textId="77777777" w:rsidR="007F6BD9" w:rsidRPr="008A744B" w:rsidRDefault="007F6BD9">
      <w:pPr>
        <w:pStyle w:val="Heading1"/>
        <w:spacing w:after="113"/>
        <w:ind w:left="551" w:firstLine="0"/>
        <w:rPr>
          <w:b w:val="0"/>
          <w:lang w:val="en-GB"/>
        </w:rPr>
      </w:pPr>
      <w:r w:rsidRPr="008A744B">
        <w:rPr>
          <w:color w:val="14196B"/>
          <w:lang w:val="en-GB"/>
        </w:rPr>
        <w:lastRenderedPageBreak/>
        <w:t>9.</w:t>
      </w:r>
      <w:r w:rsidRPr="008A744B">
        <w:rPr>
          <w:rFonts w:ascii="Arial" w:hAnsi="Arial" w:cs="Arial"/>
          <w:b w:val="0"/>
          <w:color w:val="14196B"/>
          <w:lang w:val="en-GB"/>
        </w:rPr>
        <w:t xml:space="preserve"> </w:t>
      </w:r>
      <w:r w:rsidRPr="008A744B">
        <w:rPr>
          <w:rFonts w:ascii="Arial" w:hAnsi="Arial" w:cs="Arial"/>
          <w:color w:val="14196B"/>
          <w:lang w:val="en-GB"/>
        </w:rPr>
        <w:t xml:space="preserve"> </w:t>
      </w:r>
      <w:r w:rsidRPr="008A744B">
        <w:rPr>
          <w:lang w:val="en-GB"/>
        </w:rPr>
        <w:t>CONTRACT MODEL</w:t>
      </w:r>
      <w:r w:rsidRPr="008A744B">
        <w:rPr>
          <w:b w:val="0"/>
          <w:lang w:val="en-GB"/>
        </w:rPr>
        <w:t xml:space="preserve"> </w:t>
      </w:r>
    </w:p>
    <w:p w14:paraId="6EDF7CF9" w14:textId="77777777" w:rsidR="007F6BD9" w:rsidRPr="008A744B" w:rsidRDefault="007F6BD9">
      <w:pPr>
        <w:spacing w:after="107" w:line="259" w:lineRule="auto"/>
        <w:ind w:left="0" w:firstLine="0"/>
        <w:jc w:val="left"/>
        <w:rPr>
          <w:lang w:val="en-GB"/>
        </w:rPr>
      </w:pPr>
      <w:r w:rsidRPr="008A744B">
        <w:rPr>
          <w:rFonts w:ascii="Century Gothic" w:hAnsi="Century Gothic" w:cs="Century Gothic"/>
          <w:color w:val="0E0E67"/>
          <w:sz w:val="28"/>
          <w:lang w:val="en-GB"/>
        </w:rPr>
        <w:t xml:space="preserve"> </w:t>
      </w:r>
      <w:r w:rsidRPr="008A744B">
        <w:rPr>
          <w:rFonts w:ascii="Century Gothic" w:hAnsi="Century Gothic" w:cs="Century Gothic"/>
          <w:b/>
          <w:color w:val="0E0E67"/>
          <w:sz w:val="28"/>
          <w:lang w:val="en-GB"/>
        </w:rPr>
        <w:t xml:space="preserve"> </w:t>
      </w:r>
    </w:p>
    <w:p w14:paraId="0ECA43C9" w14:textId="77777777" w:rsidR="007F6BD9" w:rsidRPr="008A744B" w:rsidRDefault="007F6BD9">
      <w:pPr>
        <w:spacing w:after="0" w:line="259" w:lineRule="auto"/>
        <w:ind w:left="720" w:firstLine="0"/>
        <w:jc w:val="left"/>
        <w:rPr>
          <w:lang w:val="en-GB"/>
        </w:rPr>
      </w:pPr>
      <w:r w:rsidRPr="008A744B">
        <w:rPr>
          <w:rFonts w:ascii="Century Gothic" w:hAnsi="Century Gothic" w:cs="Century Gothic"/>
          <w:color w:val="0E0E67"/>
          <w:sz w:val="28"/>
          <w:lang w:val="en-GB"/>
        </w:rPr>
        <w:t xml:space="preserve"> </w:t>
      </w:r>
      <w:r w:rsidRPr="008A744B">
        <w:rPr>
          <w:rFonts w:ascii="Century Gothic" w:hAnsi="Century Gothic" w:cs="Century Gothic"/>
          <w:b/>
          <w:color w:val="0E0E67"/>
          <w:sz w:val="28"/>
          <w:lang w:val="en-GB"/>
        </w:rPr>
        <w:t xml:space="preserve"> </w:t>
      </w:r>
    </w:p>
    <w:p w14:paraId="00973C15" w14:textId="77777777" w:rsidR="007F6BD9" w:rsidRPr="008A744B" w:rsidRDefault="007F6BD9">
      <w:pPr>
        <w:spacing w:after="2" w:line="259" w:lineRule="auto"/>
        <w:ind w:right="246"/>
        <w:jc w:val="center"/>
        <w:rPr>
          <w:lang w:val="en-GB"/>
        </w:rPr>
      </w:pPr>
      <w:r w:rsidRPr="008A744B">
        <w:rPr>
          <w:b/>
          <w:sz w:val="26"/>
          <w:lang w:val="en-GB"/>
        </w:rPr>
        <w:t>AGREEMENT</w:t>
      </w:r>
      <w:r w:rsidRPr="008A744B">
        <w:rPr>
          <w:sz w:val="26"/>
          <w:lang w:val="en-GB"/>
        </w:rPr>
        <w:t xml:space="preserve"> </w:t>
      </w:r>
    </w:p>
    <w:p w14:paraId="44E89EBC" w14:textId="77777777" w:rsidR="007F6BD9" w:rsidRPr="008A744B" w:rsidRDefault="007F6BD9">
      <w:pPr>
        <w:spacing w:after="2" w:line="259" w:lineRule="auto"/>
        <w:ind w:right="124"/>
        <w:jc w:val="center"/>
        <w:rPr>
          <w:lang w:val="en-GB"/>
        </w:rPr>
      </w:pPr>
      <w:r w:rsidRPr="008A744B">
        <w:rPr>
          <w:b/>
          <w:sz w:val="26"/>
          <w:lang w:val="en-GB"/>
        </w:rPr>
        <w:t>PP NO. _______</w:t>
      </w:r>
      <w:r w:rsidRPr="008A744B">
        <w:rPr>
          <w:sz w:val="26"/>
          <w:lang w:val="en-GB"/>
        </w:rPr>
        <w:t xml:space="preserve"> </w:t>
      </w:r>
    </w:p>
    <w:p w14:paraId="2B1E797A" w14:textId="77777777" w:rsidR="007F6BD9" w:rsidRPr="008A744B" w:rsidRDefault="007F6BD9">
      <w:pPr>
        <w:spacing w:after="157" w:line="259" w:lineRule="auto"/>
        <w:ind w:left="120" w:firstLine="0"/>
        <w:jc w:val="left"/>
        <w:rPr>
          <w:lang w:val="en-GB"/>
        </w:rPr>
      </w:pPr>
      <w:r w:rsidRPr="008A744B">
        <w:rPr>
          <w:lang w:val="en-GB"/>
        </w:rPr>
        <w:t xml:space="preserve"> </w:t>
      </w:r>
      <w:r w:rsidRPr="008A744B">
        <w:rPr>
          <w:b/>
          <w:lang w:val="en-GB"/>
        </w:rPr>
        <w:t xml:space="preserve"> </w:t>
      </w:r>
    </w:p>
    <w:p w14:paraId="4B2700D5" w14:textId="77777777" w:rsidR="007F6BD9" w:rsidRPr="008A744B" w:rsidRDefault="007F6BD9">
      <w:pPr>
        <w:spacing w:after="163" w:line="258" w:lineRule="auto"/>
        <w:ind w:left="-5" w:right="7"/>
        <w:jc w:val="left"/>
        <w:rPr>
          <w:lang w:val="en-GB"/>
        </w:rPr>
      </w:pPr>
      <w:r w:rsidRPr="008A744B">
        <w:rPr>
          <w:b/>
          <w:lang w:val="en-GB"/>
        </w:rPr>
        <w:t>Entered into by and between:</w:t>
      </w:r>
      <w:r w:rsidRPr="008A744B">
        <w:rPr>
          <w:lang w:val="en-GB"/>
        </w:rPr>
        <w:t xml:space="preserve"> </w:t>
      </w:r>
    </w:p>
    <w:p w14:paraId="3257B81B" w14:textId="77777777" w:rsidR="007F6BD9" w:rsidRPr="008A744B" w:rsidRDefault="007F6BD9">
      <w:pPr>
        <w:spacing w:after="30" w:line="259" w:lineRule="auto"/>
        <w:ind w:left="108" w:firstLine="0"/>
        <w:jc w:val="left"/>
        <w:rPr>
          <w:lang w:val="en-GB"/>
        </w:rPr>
      </w:pPr>
      <w:r w:rsidRPr="008A744B">
        <w:rPr>
          <w:rFonts w:ascii="Segoe UI Emoji" w:hAnsi="Segoe UI Emoji" w:cs="Segoe UI Emoji"/>
          <w:lang w:val="en-GB"/>
        </w:rPr>
        <w:t xml:space="preserve"> </w:t>
      </w:r>
    </w:p>
    <w:p w14:paraId="6A3EBDA5" w14:textId="77777777" w:rsidR="007F6BD9" w:rsidRPr="008A744B" w:rsidRDefault="007F6BD9" w:rsidP="00862C47">
      <w:pPr>
        <w:spacing w:after="10" w:line="268" w:lineRule="auto"/>
        <w:ind w:left="115" w:right="-235"/>
        <w:jc w:val="left"/>
        <w:rPr>
          <w:lang w:val="en-GB"/>
        </w:rPr>
      </w:pPr>
      <w:r w:rsidRPr="008A744B">
        <w:rPr>
          <w:rFonts w:ascii="Calibri" w:hAnsi="Calibri" w:cs="Calibri"/>
          <w:lang w:val="en-GB"/>
        </w:rPr>
        <w:t xml:space="preserve"> </w:t>
      </w:r>
      <w:r w:rsidRPr="008A744B">
        <w:rPr>
          <w:rFonts w:ascii="Segoe UI Emoji" w:hAnsi="Segoe UI Emoji" w:cs="Segoe UI Emoji"/>
          <w:lang w:val="en-GB"/>
        </w:rPr>
        <w:t xml:space="preserve">................................................................................................. </w:t>
      </w:r>
      <w:r w:rsidRPr="008A744B">
        <w:rPr>
          <w:rFonts w:ascii="Segoe UI Emoji" w:hAnsi="Segoe UI Emoji" w:cs="Segoe UI Emoji"/>
          <w:i/>
          <w:lang w:val="en-GB"/>
        </w:rPr>
        <w:t>(enter the name of the Contracting Authority)</w:t>
      </w:r>
      <w:r w:rsidRPr="008A744B">
        <w:rPr>
          <w:rFonts w:ascii="Segoe UI Emoji" w:hAnsi="Segoe UI Emoji" w:cs="Segoe UI Emoji"/>
          <w:lang w:val="en-GB"/>
        </w:rPr>
        <w:t xml:space="preserve"> with its seat in ............................................, street ...................................... </w:t>
      </w:r>
    </w:p>
    <w:p w14:paraId="03FE5AFB" w14:textId="0CAF0829" w:rsidR="007F6BD9" w:rsidRPr="008A744B" w:rsidRDefault="007F6BD9" w:rsidP="00862C47">
      <w:pPr>
        <w:spacing w:after="15"/>
        <w:ind w:left="118" w:right="5"/>
        <w:jc w:val="left"/>
        <w:rPr>
          <w:lang w:val="en-GB"/>
        </w:rPr>
      </w:pPr>
      <w:r w:rsidRPr="008A744B">
        <w:rPr>
          <w:lang w:val="en-GB"/>
        </w:rPr>
        <w:t xml:space="preserve">Tax identification number (TIN): ........................................ Registration number: </w:t>
      </w:r>
      <w:r w:rsidR="00862C47" w:rsidRPr="008A744B">
        <w:rPr>
          <w:lang w:val="en-GB"/>
        </w:rPr>
        <w:t>.</w:t>
      </w:r>
      <w:r w:rsidRPr="008A744B">
        <w:rPr>
          <w:lang w:val="en-GB"/>
        </w:rPr>
        <w:t xml:space="preserve">.................... </w:t>
      </w:r>
    </w:p>
    <w:p w14:paraId="4FF50236" w14:textId="77777777" w:rsidR="007F6BD9" w:rsidRPr="008A744B" w:rsidRDefault="007F6BD9">
      <w:pPr>
        <w:spacing w:after="10" w:line="268" w:lineRule="auto"/>
        <w:ind w:left="115" w:right="504"/>
        <w:jc w:val="left"/>
        <w:rPr>
          <w:lang w:val="en-GB"/>
        </w:rPr>
      </w:pPr>
      <w:r w:rsidRPr="008A744B">
        <w:rPr>
          <w:lang w:val="en-GB"/>
        </w:rPr>
        <w:t xml:space="preserve">represented by </w:t>
      </w:r>
      <w:r w:rsidRPr="008A744B">
        <w:rPr>
          <w:rFonts w:ascii="Segoe UI Emoji" w:hAnsi="Segoe UI Emoji" w:cs="Segoe UI Emoji"/>
          <w:lang w:val="en-GB"/>
        </w:rPr>
        <w:t xml:space="preserve">...................................................................  </w:t>
      </w:r>
    </w:p>
    <w:p w14:paraId="05629FD9" w14:textId="77777777" w:rsidR="007F6BD9" w:rsidRPr="008A744B" w:rsidRDefault="007F6BD9">
      <w:pPr>
        <w:spacing w:after="0"/>
        <w:ind w:left="118" w:right="5"/>
        <w:rPr>
          <w:lang w:val="en-GB"/>
        </w:rPr>
      </w:pPr>
      <w:r w:rsidRPr="008A744B">
        <w:rPr>
          <w:lang w:val="en-GB"/>
        </w:rPr>
        <w:t xml:space="preserve">(hereinafter referred to as: Contracting Authority), </w:t>
      </w:r>
    </w:p>
    <w:p w14:paraId="339AED39" w14:textId="77777777" w:rsidR="007F6BD9" w:rsidRPr="008A744B" w:rsidRDefault="007F6BD9">
      <w:pPr>
        <w:spacing w:after="51" w:line="259" w:lineRule="auto"/>
        <w:ind w:left="108" w:firstLine="0"/>
        <w:jc w:val="left"/>
        <w:rPr>
          <w:lang w:val="en-GB"/>
        </w:rPr>
      </w:pPr>
      <w:r w:rsidRPr="008A744B">
        <w:rPr>
          <w:rFonts w:ascii="Calibri" w:hAnsi="Calibri" w:cs="Calibri"/>
          <w:lang w:val="en-GB"/>
        </w:rPr>
        <w:t xml:space="preserve"> </w:t>
      </w:r>
    </w:p>
    <w:p w14:paraId="598B6FAF" w14:textId="77777777" w:rsidR="007F6BD9" w:rsidRPr="008A744B" w:rsidRDefault="007F6BD9">
      <w:pPr>
        <w:spacing w:after="15"/>
        <w:ind w:left="130" w:right="5"/>
        <w:rPr>
          <w:lang w:val="en-GB"/>
        </w:rPr>
      </w:pPr>
      <w:r w:rsidRPr="008A744B">
        <w:rPr>
          <w:lang w:val="en-GB"/>
        </w:rPr>
        <w:t xml:space="preserve">and  </w:t>
      </w:r>
    </w:p>
    <w:p w14:paraId="55486D75" w14:textId="77777777" w:rsidR="007F6BD9" w:rsidRPr="008A744B" w:rsidRDefault="007F6BD9">
      <w:pPr>
        <w:spacing w:after="23" w:line="259" w:lineRule="auto"/>
        <w:ind w:left="120" w:firstLine="0"/>
        <w:jc w:val="left"/>
        <w:rPr>
          <w:lang w:val="en-GB"/>
        </w:rPr>
      </w:pPr>
      <w:r w:rsidRPr="008A744B">
        <w:rPr>
          <w:rFonts w:ascii="Segoe UI Emoji" w:hAnsi="Segoe UI Emoji" w:cs="Segoe UI Emoji"/>
          <w:lang w:val="en-GB"/>
        </w:rPr>
        <w:t xml:space="preserve"> </w:t>
      </w:r>
    </w:p>
    <w:p w14:paraId="479D1CDB" w14:textId="77777777" w:rsidR="00862C47" w:rsidRPr="008A744B" w:rsidRDefault="0030116A">
      <w:pPr>
        <w:spacing w:after="10" w:line="268" w:lineRule="auto"/>
        <w:ind w:left="115" w:right="2176"/>
        <w:jc w:val="left"/>
        <w:rPr>
          <w:lang w:val="en-GB"/>
        </w:rPr>
      </w:pPr>
      <w:r w:rsidRPr="008A744B">
        <w:rPr>
          <w:noProof/>
          <w:lang w:val="en-GB" w:eastAsia="en-US"/>
        </w:rPr>
        <mc:AlternateContent>
          <mc:Choice Requires="wpg">
            <w:drawing>
              <wp:anchor distT="0" distB="0" distL="114300" distR="114300" simplePos="0" relativeHeight="251663360" behindDoc="0" locked="0" layoutInCell="1" allowOverlap="1" wp14:anchorId="36F31A89" wp14:editId="160993ED">
                <wp:simplePos x="0" y="0"/>
                <wp:positionH relativeFrom="page">
                  <wp:posOffset>304800</wp:posOffset>
                </wp:positionH>
                <wp:positionV relativeFrom="page">
                  <wp:posOffset>311150</wp:posOffset>
                </wp:positionV>
                <wp:extent cx="6350" cy="10069195"/>
                <wp:effectExtent l="0" t="0" r="12700" b="0"/>
                <wp:wrapSquare wrapText="bothSides"/>
                <wp:docPr id="170323371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57" name="Shape 6455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400BBB0" id="Group 248" o:spid="_x0000_s1026" style="position:absolute;margin-left:24pt;margin-top:24.5pt;width:.5pt;height:792.85pt;z-index:25166336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U3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xY3CdFUgYoRQrot&#10;yCsmAMjIYr/yPaEf4Wg1nc/fqZXmbO/Dlhskmx4efYBLQGnlYNFmsNhRD6YD6b8rektDPBdDRZO0&#10;RdJl0vTNiqRHrzIH/mIQF65aBg05e6W+RHWxBkUAcHAPX4vBRhjq49znATV8OzRoaZDSx6D4g4+X&#10;gxFLRSGN5cPmJcHeSFE+CCljwd7Vux/SkQON4wOfXoevYFJH9qLQKYywStKAxGkT42CzlAgw5qRQ&#10;wO3sBgL1YaSO13AcVF3nQNo+7+QTrZ0pT6gq3AeV9/8ljAMsox9dcd5crhF1HrCbf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zkyU3UgIAAKgFAAAOAAAAAAAAAAAAAAAAAC4CAABkcnMvZTJvRG9jLnhtbFBLAQItABQA&#10;BgAIAAAAIQAPB1S73gAAAAkBAAAPAAAAAAAAAAAAAAAAAKwEAABkcnMvZG93bnJldi54bWxQSwUG&#10;AAAAAAQABADzAAAAtwUAAAAA&#10;">
                <v:shape id="Shape 6455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64384" behindDoc="0" locked="0" layoutInCell="1" allowOverlap="1" wp14:anchorId="274DBD5B" wp14:editId="3988604B">
                <wp:simplePos x="0" y="0"/>
                <wp:positionH relativeFrom="page">
                  <wp:posOffset>7252970</wp:posOffset>
                </wp:positionH>
                <wp:positionV relativeFrom="page">
                  <wp:posOffset>311150</wp:posOffset>
                </wp:positionV>
                <wp:extent cx="6350" cy="10069195"/>
                <wp:effectExtent l="0" t="0" r="12700" b="0"/>
                <wp:wrapSquare wrapText="bothSides"/>
                <wp:docPr id="128660599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59" name="Shape 6455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47BBD0C" id="Group 245" o:spid="_x0000_s1026" style="position:absolute;margin-left:571.1pt;margin-top:24.5pt;width:.5pt;height:792.85pt;z-index:25166438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Ho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4tV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EiHcehSAgAAqAUAAA4AAAAAAAAAAAAAAAAALgIAAGRycy9lMm9Eb2MueG1sUEsB&#10;Ai0AFAAGAAgAAAAhADAXG1fjAAAADQEAAA8AAAAAAAAAAAAAAAAArAQAAGRycy9kb3ducmV2Lnht&#10;bFBLBQYAAAAABAAEAPMAAAC8BQAAAAA=&#10;">
                <v:shape id="Shape 6455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 </w:t>
      </w:r>
    </w:p>
    <w:p w14:paraId="569BF606" w14:textId="52E21DC6" w:rsidR="007F6BD9" w:rsidRPr="008A744B" w:rsidRDefault="007F6BD9" w:rsidP="00862C47">
      <w:pPr>
        <w:spacing w:after="10" w:line="268" w:lineRule="auto"/>
        <w:ind w:left="115" w:right="2176"/>
        <w:jc w:val="left"/>
        <w:rPr>
          <w:lang w:val="en-GB"/>
        </w:rPr>
      </w:pPr>
      <w:r w:rsidRPr="008A744B">
        <w:rPr>
          <w:lang w:val="en-GB"/>
        </w:rPr>
        <w:t>with its seat at</w:t>
      </w:r>
      <w:r w:rsidRPr="008A744B">
        <w:rPr>
          <w:rFonts w:ascii="Segoe UI Emoji" w:hAnsi="Segoe UI Emoji" w:cs="Segoe UI Emoji"/>
          <w:lang w:val="en-GB"/>
        </w:rPr>
        <w:t xml:space="preserve"> ............................................, </w:t>
      </w:r>
      <w:r w:rsidRPr="008A744B">
        <w:rPr>
          <w:lang w:val="en-GB"/>
        </w:rPr>
        <w:t>street</w:t>
      </w:r>
      <w:r w:rsidRPr="008A744B">
        <w:rPr>
          <w:rFonts w:ascii="Segoe UI Emoji" w:hAnsi="Segoe UI Emoji" w:cs="Segoe UI Emoji"/>
          <w:lang w:val="en-GB"/>
        </w:rPr>
        <w:t xml:space="preserve"> ...................................... </w:t>
      </w:r>
    </w:p>
    <w:p w14:paraId="5D6B0728" w14:textId="77777777" w:rsidR="00862C47" w:rsidRPr="008A744B" w:rsidRDefault="007F6BD9" w:rsidP="00862C47">
      <w:pPr>
        <w:spacing w:after="10"/>
        <w:ind w:left="130" w:right="2679"/>
        <w:jc w:val="left"/>
        <w:rPr>
          <w:lang w:val="en-GB"/>
        </w:rPr>
      </w:pPr>
      <w:r w:rsidRPr="008A744B">
        <w:rPr>
          <w:lang w:val="en-GB"/>
        </w:rPr>
        <w:t xml:space="preserve">Tax identification number (TIN): ........................................ Registration number: ........................................ </w:t>
      </w:r>
    </w:p>
    <w:p w14:paraId="383A19D3" w14:textId="47ABF8A9" w:rsidR="007F6BD9" w:rsidRPr="008A744B" w:rsidRDefault="007F6BD9" w:rsidP="00862C47">
      <w:pPr>
        <w:spacing w:after="10"/>
        <w:ind w:left="130" w:right="2679"/>
        <w:jc w:val="left"/>
        <w:rPr>
          <w:lang w:val="en-GB"/>
        </w:rPr>
      </w:pPr>
      <w:r w:rsidRPr="008A744B">
        <w:rPr>
          <w:rFonts w:ascii="Segoe UI Emoji" w:hAnsi="Segoe UI Emoji" w:cs="Segoe UI Emoji"/>
          <w:lang w:val="en-GB"/>
        </w:rPr>
        <w:t>represented b</w:t>
      </w:r>
      <w:r w:rsidR="00862C47" w:rsidRPr="008A744B">
        <w:rPr>
          <w:rFonts w:ascii="Segoe UI Emoji" w:hAnsi="Segoe UI Emoji" w:cs="Segoe UI Emoji"/>
          <w:lang w:val="en-GB"/>
        </w:rPr>
        <w:t>y .............................</w:t>
      </w:r>
      <w:r w:rsidRPr="008A744B">
        <w:rPr>
          <w:rFonts w:ascii="Segoe UI Emoji" w:hAnsi="Segoe UI Emoji" w:cs="Segoe UI Emoji"/>
          <w:lang w:val="en-GB"/>
        </w:rPr>
        <w:t xml:space="preserve">........................................  </w:t>
      </w:r>
    </w:p>
    <w:p w14:paraId="27FD7EBB" w14:textId="77777777" w:rsidR="007F6BD9" w:rsidRPr="008A744B" w:rsidRDefault="007F6BD9" w:rsidP="00862C47">
      <w:pPr>
        <w:spacing w:after="0"/>
        <w:ind w:left="130" w:right="5"/>
        <w:jc w:val="left"/>
        <w:rPr>
          <w:lang w:val="en-GB"/>
        </w:rPr>
      </w:pPr>
      <w:r w:rsidRPr="008A744B">
        <w:rPr>
          <w:lang w:val="en-GB"/>
        </w:rPr>
        <w:t>(hereinafter referred to as: Supplier).</w:t>
      </w:r>
      <w:r w:rsidRPr="008A744B">
        <w:rPr>
          <w:rFonts w:ascii="Segoe UI Emoji" w:hAnsi="Segoe UI Emoji" w:cs="Segoe UI Emoji"/>
          <w:lang w:val="en-GB"/>
        </w:rPr>
        <w:t xml:space="preserve"> </w:t>
      </w:r>
    </w:p>
    <w:p w14:paraId="42F3A5EC" w14:textId="77777777" w:rsidR="007F6BD9" w:rsidRPr="008A744B" w:rsidRDefault="007F6BD9">
      <w:pPr>
        <w:spacing w:after="39" w:line="259" w:lineRule="auto"/>
        <w:ind w:left="120" w:firstLine="0"/>
        <w:jc w:val="left"/>
        <w:rPr>
          <w:lang w:val="en-GB"/>
        </w:rPr>
      </w:pPr>
      <w:r w:rsidRPr="008A744B">
        <w:rPr>
          <w:sz w:val="22"/>
          <w:lang w:val="en-GB"/>
        </w:rPr>
        <w:t xml:space="preserve"> </w:t>
      </w:r>
      <w:r w:rsidRPr="008A744B">
        <w:rPr>
          <w:b/>
          <w:sz w:val="22"/>
          <w:lang w:val="en-GB"/>
        </w:rPr>
        <w:t xml:space="preserve"> </w:t>
      </w:r>
    </w:p>
    <w:p w14:paraId="18312E58" w14:textId="77777777" w:rsidR="007F6BD9" w:rsidRPr="008A744B" w:rsidRDefault="007F6BD9">
      <w:pPr>
        <w:spacing w:after="200" w:line="258" w:lineRule="auto"/>
        <w:ind w:left="-5" w:right="7"/>
        <w:jc w:val="left"/>
        <w:rPr>
          <w:lang w:val="en-GB"/>
        </w:rPr>
      </w:pPr>
      <w:r w:rsidRPr="008A744B">
        <w:rPr>
          <w:b/>
          <w:lang w:val="en-GB"/>
        </w:rPr>
        <w:t>The Contracting Parties have agreed as follows:</w:t>
      </w:r>
      <w:r w:rsidRPr="008A744B">
        <w:rPr>
          <w:lang w:val="en-GB"/>
        </w:rPr>
        <w:t xml:space="preserve"> </w:t>
      </w:r>
    </w:p>
    <w:p w14:paraId="31CBB71E" w14:textId="6CDE26D2" w:rsidR="007F6BD9" w:rsidRPr="008A744B" w:rsidRDefault="007F6BD9">
      <w:pPr>
        <w:numPr>
          <w:ilvl w:val="0"/>
          <w:numId w:val="8"/>
        </w:numPr>
        <w:spacing w:after="14"/>
        <w:ind w:right="5" w:hanging="360"/>
        <w:rPr>
          <w:lang w:val="en-GB"/>
        </w:rPr>
      </w:pPr>
      <w:r w:rsidRPr="008A744B">
        <w:rPr>
          <w:lang w:val="en-GB"/>
        </w:rPr>
        <w:t xml:space="preserve">that the </w:t>
      </w:r>
      <w:r w:rsidR="009C1E70">
        <w:rPr>
          <w:lang w:val="en-GB"/>
        </w:rPr>
        <w:t>Contracting Authority</w:t>
      </w:r>
      <w:r w:rsidRPr="008A744B">
        <w:rPr>
          <w:lang w:val="en-GB"/>
        </w:rPr>
        <w:t>, in accordance with the Law on Public Procurement ("Official Gazette of the Republic of Serbia”, Nos. 91/19 and 92/23, hereinafter referred to as: PPL) conducted an open procedure for the public procurement of office electronic equipment</w:t>
      </w:r>
      <w:r w:rsidR="00A15148">
        <w:rPr>
          <w:lang w:val="en-GB"/>
        </w:rPr>
        <w:t xml:space="preserve"> – </w:t>
      </w:r>
      <w:r w:rsidRPr="008A744B">
        <w:rPr>
          <w:lang w:val="en-GB"/>
        </w:rPr>
        <w:t xml:space="preserve">scanners, printers and multifunctional devices; </w:t>
      </w:r>
    </w:p>
    <w:p w14:paraId="6F3CC8DF" w14:textId="77777777" w:rsidR="007F6BD9" w:rsidRPr="008A744B" w:rsidRDefault="007F6BD9">
      <w:pPr>
        <w:numPr>
          <w:ilvl w:val="0"/>
          <w:numId w:val="8"/>
        </w:numPr>
        <w:spacing w:after="14"/>
        <w:ind w:right="5" w:hanging="360"/>
        <w:rPr>
          <w:lang w:val="en-GB"/>
        </w:rPr>
      </w:pPr>
      <w:r w:rsidRPr="008A744B">
        <w:rPr>
          <w:lang w:val="en-GB"/>
        </w:rPr>
        <w:t xml:space="preserve">that the Supplier submitted an acceptable offer no. _____ of _______ year, which forms an integral part of this contract (hereinafter referred to as: Offer); </w:t>
      </w:r>
    </w:p>
    <w:p w14:paraId="09F2FE16" w14:textId="66091FEC" w:rsidR="007F6BD9" w:rsidRPr="008A744B" w:rsidRDefault="007F6BD9">
      <w:pPr>
        <w:numPr>
          <w:ilvl w:val="0"/>
          <w:numId w:val="8"/>
        </w:numPr>
        <w:spacing w:after="14"/>
        <w:ind w:right="5" w:hanging="360"/>
        <w:rPr>
          <w:lang w:val="en-GB"/>
        </w:rPr>
      </w:pPr>
      <w:r w:rsidRPr="008A744B">
        <w:rPr>
          <w:lang w:val="en-GB"/>
        </w:rPr>
        <w:t xml:space="preserve">that the </w:t>
      </w:r>
      <w:r w:rsidR="009C1E70">
        <w:rPr>
          <w:lang w:val="en-GB"/>
        </w:rPr>
        <w:t>Contracting Authority</w:t>
      </w:r>
      <w:r w:rsidRPr="008A744B">
        <w:rPr>
          <w:lang w:val="en-GB"/>
        </w:rPr>
        <w:t xml:space="preserve"> has awarded the contract on the public procurement of goods that are the subject of this contract to the Supplier based on Decision no. ___________of______________, which was published on the Public Procurement Portal on ___________</w:t>
      </w:r>
      <w:r w:rsidR="00862C47" w:rsidRPr="008A744B">
        <w:rPr>
          <w:lang w:val="en-GB"/>
        </w:rPr>
        <w:t>_;</w:t>
      </w:r>
      <w:r w:rsidRPr="008A744B">
        <w:rPr>
          <w:lang w:val="en-GB"/>
        </w:rPr>
        <w:t xml:space="preserve"> </w:t>
      </w:r>
    </w:p>
    <w:p w14:paraId="4A0A5B32" w14:textId="20558EA0" w:rsidR="007F6BD9" w:rsidRPr="008A744B" w:rsidRDefault="007F6BD9">
      <w:pPr>
        <w:numPr>
          <w:ilvl w:val="0"/>
          <w:numId w:val="8"/>
        </w:numPr>
        <w:spacing w:after="4"/>
        <w:ind w:right="5" w:hanging="360"/>
        <w:rPr>
          <w:lang w:val="en-GB"/>
        </w:rPr>
      </w:pPr>
      <w:r w:rsidRPr="008A744B">
        <w:rPr>
          <w:i/>
          <w:lang w:val="en-GB"/>
        </w:rPr>
        <w:t xml:space="preserve">that the Supplier is a group of bidders consisting of: ______________________________, from ________________, street ___________________ no. ______, represented by the director _____________________ (to be filled in in the case of a joint offer by one of the suppliers; </w:t>
      </w:r>
      <w:r w:rsidRPr="008A744B">
        <w:rPr>
          <w:i/>
          <w:lang w:val="en-GB"/>
        </w:rPr>
        <w:lastRenderedPageBreak/>
        <w:t xml:space="preserve">list all members of the group of bidders), who, in accordance with the offer, are jointly and severally obligated to the </w:t>
      </w:r>
      <w:r w:rsidR="009C1E70">
        <w:rPr>
          <w:i/>
          <w:lang w:val="en-GB"/>
        </w:rPr>
        <w:t>Contracting Authority</w:t>
      </w:r>
      <w:r w:rsidRPr="008A744B">
        <w:rPr>
          <w:i/>
          <w:lang w:val="en-GB"/>
        </w:rPr>
        <w:t xml:space="preserve"> to perform the procurement, in which case the selected group of bidders is obliged to or after making a decision</w:t>
      </w:r>
      <w:r w:rsidRPr="008A744B">
        <w:rPr>
          <w:lang w:val="en-GB"/>
        </w:rPr>
        <w:t xml:space="preserve"> </w:t>
      </w:r>
    </w:p>
    <w:p w14:paraId="0A5978C4" w14:textId="6A326514" w:rsidR="007F6BD9" w:rsidRPr="008A744B" w:rsidRDefault="007F6BD9">
      <w:pPr>
        <w:spacing w:after="4"/>
        <w:ind w:left="370"/>
        <w:rPr>
          <w:lang w:val="en-GB"/>
        </w:rPr>
      </w:pPr>
      <w:r w:rsidRPr="008A744B">
        <w:rPr>
          <w:i/>
          <w:lang w:val="en-GB"/>
        </w:rPr>
        <w:t xml:space="preserve">on the award of the contract, provide the </w:t>
      </w:r>
      <w:r w:rsidR="009C1E70">
        <w:rPr>
          <w:i/>
          <w:lang w:val="en-GB"/>
        </w:rPr>
        <w:t>Contracting Authority</w:t>
      </w:r>
      <w:r w:rsidRPr="008A744B">
        <w:rPr>
          <w:i/>
          <w:lang w:val="en-GB"/>
        </w:rPr>
        <w:t xml:space="preserve"> with information about the bidder who will issue the invoice;</w:t>
      </w:r>
      <w:r w:rsidRPr="008A744B">
        <w:rPr>
          <w:lang w:val="en-GB"/>
        </w:rPr>
        <w:t xml:space="preserve"> </w:t>
      </w:r>
    </w:p>
    <w:p w14:paraId="257AA463" w14:textId="77777777" w:rsidR="007F6BD9" w:rsidRPr="008A744B" w:rsidRDefault="007F6BD9">
      <w:pPr>
        <w:numPr>
          <w:ilvl w:val="0"/>
          <w:numId w:val="8"/>
        </w:numPr>
        <w:spacing w:after="4"/>
        <w:ind w:right="5" w:hanging="360"/>
        <w:rPr>
          <w:lang w:val="en-GB"/>
        </w:rPr>
      </w:pPr>
      <w:r w:rsidRPr="008A744B">
        <w:rPr>
          <w:i/>
          <w:lang w:val="en-GB"/>
        </w:rPr>
        <w:t>that the Supplier entrusted the partial performance of the procurement to the subcontractor/s: ______________________________, from ________________, street ___________________ no. ______, represented by the director of _____________________ (to be completed only in the case of an offer with subcontractor/s; list all subcontractors entrusted with the partial execution of the procurement).</w:t>
      </w:r>
      <w:r w:rsidRPr="008A744B">
        <w:rPr>
          <w:lang w:val="en-GB"/>
        </w:rPr>
        <w:t xml:space="preserve">  </w:t>
      </w:r>
      <w:r w:rsidRPr="008A744B">
        <w:rPr>
          <w:i/>
          <w:lang w:val="en-GB"/>
        </w:rPr>
        <w:t>The Supplier is fully responsible to the Contracting Authority for the performance of contractual obligations, regardless of the number of subcontractors.</w:t>
      </w:r>
      <w:r w:rsidRPr="008A744B">
        <w:rPr>
          <w:lang w:val="en-GB"/>
        </w:rPr>
        <w:t xml:space="preserve">  </w:t>
      </w:r>
    </w:p>
    <w:p w14:paraId="6D0131BE" w14:textId="77777777" w:rsidR="007F6BD9" w:rsidRPr="008A744B" w:rsidRDefault="007F6BD9">
      <w:pPr>
        <w:spacing w:after="178" w:line="259" w:lineRule="auto"/>
        <w:ind w:left="0" w:firstLine="0"/>
        <w:jc w:val="left"/>
        <w:rPr>
          <w:lang w:val="en-GB"/>
        </w:rPr>
      </w:pPr>
      <w:r w:rsidRPr="008A744B">
        <w:rPr>
          <w:color w:val="FF0000"/>
          <w:sz w:val="22"/>
          <w:lang w:val="en-GB"/>
        </w:rPr>
        <w:t xml:space="preserve"> </w:t>
      </w:r>
      <w:r w:rsidRPr="008A744B">
        <w:rPr>
          <w:b/>
          <w:color w:val="FF0000"/>
          <w:sz w:val="22"/>
          <w:lang w:val="en-GB"/>
        </w:rPr>
        <w:t xml:space="preserve"> </w:t>
      </w:r>
    </w:p>
    <w:p w14:paraId="61DE46AC" w14:textId="77777777" w:rsidR="007F6BD9" w:rsidRPr="008A744B" w:rsidRDefault="007F6BD9">
      <w:pPr>
        <w:spacing w:after="163" w:line="258" w:lineRule="auto"/>
        <w:ind w:left="-5" w:right="7"/>
        <w:jc w:val="left"/>
        <w:rPr>
          <w:lang w:val="en-GB"/>
        </w:rPr>
      </w:pPr>
      <w:r w:rsidRPr="008A744B">
        <w:rPr>
          <w:b/>
          <w:lang w:val="en-GB"/>
        </w:rPr>
        <w:t>SUBJECT-MATTER OF THE AGREEMENT</w:t>
      </w:r>
      <w:r w:rsidRPr="008A744B">
        <w:rPr>
          <w:lang w:val="en-GB"/>
        </w:rPr>
        <w:t xml:space="preserve"> </w:t>
      </w:r>
    </w:p>
    <w:p w14:paraId="274A300B" w14:textId="77777777" w:rsidR="007F6BD9" w:rsidRPr="008A744B" w:rsidRDefault="007F6BD9">
      <w:pPr>
        <w:spacing w:after="159" w:line="259" w:lineRule="auto"/>
        <w:ind w:right="2"/>
        <w:jc w:val="center"/>
        <w:rPr>
          <w:lang w:val="en-GB"/>
        </w:rPr>
      </w:pPr>
      <w:r w:rsidRPr="008A744B">
        <w:rPr>
          <w:b/>
          <w:lang w:val="en-GB"/>
        </w:rPr>
        <w:t>Article 1</w:t>
      </w:r>
      <w:r w:rsidRPr="008A744B">
        <w:rPr>
          <w:lang w:val="en-GB"/>
        </w:rPr>
        <w:t xml:space="preserve"> </w:t>
      </w:r>
    </w:p>
    <w:p w14:paraId="6421DDA0" w14:textId="6AED1D61" w:rsidR="007F6BD9" w:rsidRPr="008A744B" w:rsidRDefault="007F6BD9">
      <w:pPr>
        <w:spacing w:after="0"/>
        <w:ind w:left="-5" w:right="5"/>
        <w:rPr>
          <w:lang w:val="en-GB"/>
        </w:rPr>
      </w:pPr>
      <w:r w:rsidRPr="008A744B">
        <w:rPr>
          <w:lang w:val="en-GB"/>
        </w:rPr>
        <w:t>The subject of this contract is office electronic equipment</w:t>
      </w:r>
      <w:r w:rsidR="00A15148">
        <w:rPr>
          <w:lang w:val="en-GB"/>
        </w:rPr>
        <w:t xml:space="preserve"> – </w:t>
      </w:r>
      <w:r w:rsidRPr="008A744B">
        <w:rPr>
          <w:lang w:val="en-GB"/>
        </w:rPr>
        <w:t xml:space="preserve">scanners, printers and multifunctional devices (hereinafter referred to as: equipment), in everything according to the specifications of the Contracting </w:t>
      </w:r>
      <w:r w:rsidR="00DF583F" w:rsidRPr="008A744B">
        <w:rPr>
          <w:lang w:val="en-GB"/>
        </w:rPr>
        <w:t>Authority and</w:t>
      </w:r>
      <w:r w:rsidRPr="008A744B">
        <w:rPr>
          <w:lang w:val="en-GB"/>
        </w:rPr>
        <w:t xml:space="preserve"> the Supplier's Offer, which form an integral part of this contract.   </w:t>
      </w:r>
    </w:p>
    <w:p w14:paraId="024035D8" w14:textId="77777777" w:rsidR="007F6BD9" w:rsidRPr="008A744B" w:rsidRDefault="007F6BD9">
      <w:pPr>
        <w:spacing w:after="157" w:line="259" w:lineRule="auto"/>
        <w:ind w:left="0" w:firstLine="0"/>
        <w:jc w:val="left"/>
        <w:rPr>
          <w:lang w:val="en-GB"/>
        </w:rPr>
      </w:pPr>
      <w:r w:rsidRPr="008A744B">
        <w:rPr>
          <w:lang w:val="en-GB"/>
        </w:rPr>
        <w:t xml:space="preserve"> </w:t>
      </w:r>
    </w:p>
    <w:p w14:paraId="745E5677" w14:textId="77777777" w:rsidR="007F6BD9" w:rsidRPr="008A744B" w:rsidRDefault="007F6BD9">
      <w:pPr>
        <w:spacing w:after="163" w:line="258" w:lineRule="auto"/>
        <w:ind w:left="-5" w:right="7"/>
        <w:jc w:val="left"/>
        <w:rPr>
          <w:lang w:val="en-GB"/>
        </w:rPr>
      </w:pPr>
      <w:r w:rsidRPr="008A744B">
        <w:rPr>
          <w:b/>
          <w:lang w:val="en-GB"/>
        </w:rPr>
        <w:t>CONTRACT VALUE</w:t>
      </w:r>
      <w:r w:rsidRPr="008A744B">
        <w:rPr>
          <w:lang w:val="en-GB"/>
        </w:rPr>
        <w:t xml:space="preserve"> </w:t>
      </w:r>
    </w:p>
    <w:p w14:paraId="6227F982" w14:textId="77777777" w:rsidR="007F6BD9" w:rsidRPr="008A744B" w:rsidRDefault="007F6BD9">
      <w:pPr>
        <w:spacing w:after="159" w:line="259" w:lineRule="auto"/>
        <w:ind w:right="1"/>
        <w:jc w:val="center"/>
        <w:rPr>
          <w:lang w:val="en-GB"/>
        </w:rPr>
      </w:pPr>
      <w:r w:rsidRPr="008A744B">
        <w:rPr>
          <w:b/>
          <w:lang w:val="en-GB"/>
        </w:rPr>
        <w:t>Article 2</w:t>
      </w:r>
      <w:r w:rsidRPr="008A744B">
        <w:rPr>
          <w:lang w:val="en-GB"/>
        </w:rPr>
        <w:t xml:space="preserve"> </w:t>
      </w:r>
    </w:p>
    <w:p w14:paraId="329BDEBF" w14:textId="722B29BE" w:rsidR="007F6BD9" w:rsidRPr="008A744B" w:rsidRDefault="0030116A">
      <w:pPr>
        <w:ind w:left="-5" w:right="5"/>
        <w:rPr>
          <w:lang w:val="en-GB"/>
        </w:rPr>
      </w:pPr>
      <w:r w:rsidRPr="008A744B">
        <w:rPr>
          <w:noProof/>
          <w:lang w:val="en-GB" w:eastAsia="en-US"/>
        </w:rPr>
        <mc:AlternateContent>
          <mc:Choice Requires="wpg">
            <w:drawing>
              <wp:anchor distT="0" distB="0" distL="114300" distR="114300" simplePos="0" relativeHeight="251665408" behindDoc="0" locked="0" layoutInCell="1" allowOverlap="1" wp14:anchorId="6C661FC0" wp14:editId="050A2B48">
                <wp:simplePos x="0" y="0"/>
                <wp:positionH relativeFrom="page">
                  <wp:posOffset>304800</wp:posOffset>
                </wp:positionH>
                <wp:positionV relativeFrom="page">
                  <wp:posOffset>311150</wp:posOffset>
                </wp:positionV>
                <wp:extent cx="6350" cy="10069195"/>
                <wp:effectExtent l="0" t="0" r="12700" b="0"/>
                <wp:wrapSquare wrapText="bothSides"/>
                <wp:docPr id="163531107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61" name="Shape 6456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CD36035" id="Group 242" o:spid="_x0000_s1026" style="position:absolute;margin-left:24pt;margin-top:24.5pt;width:.5pt;height:792.85pt;z-index:25166540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65Ug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y1WeEE0VqBghpN+C&#10;vGICgIwsDis/EPoejtb5YvFGrbRgBx923CDZ9PjgA1wCSqtGi7ajxU56NB1I/03RWxriuRgqmqQr&#10;kz6TdmhWJD16lTnyZ4O4cNUyaMjZK/Ulqo81KgKAo3v8Wgw2wVAf5z6PqPHbo0FLo5TeB8UffLoc&#10;jFgqCmkqHzYvCfZGiupeSBkL9q7Zf5eOHGkcH/gMOvwHJnVkLwqdwgirJQ1InDYxDjZLiQBjTgoF&#10;3M6/QaAhjNTxGo6Dqu8cSNsXvXyitTfVC6oK90Hlw38J4wDLGEZXnDeXa0SdB+z2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BhdN65UgIAAKgFAAAOAAAAAAAAAAAAAAAAAC4CAABkcnMvZTJvRG9jLnhtbFBLAQItABQA&#10;BgAIAAAAIQAPB1S73gAAAAkBAAAPAAAAAAAAAAAAAAAAAKwEAABkcnMvZG93bnJldi54bWxQSwUG&#10;AAAAAAQABADzAAAAtwUAAAAA&#10;">
                <v:shape id="Shape 6456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66432" behindDoc="0" locked="0" layoutInCell="1" allowOverlap="1" wp14:anchorId="24DD04D5" wp14:editId="276871CC">
                <wp:simplePos x="0" y="0"/>
                <wp:positionH relativeFrom="page">
                  <wp:posOffset>7252970</wp:posOffset>
                </wp:positionH>
                <wp:positionV relativeFrom="page">
                  <wp:posOffset>311150</wp:posOffset>
                </wp:positionV>
                <wp:extent cx="6350" cy="10069195"/>
                <wp:effectExtent l="0" t="0" r="12700" b="0"/>
                <wp:wrapSquare wrapText="bothSides"/>
                <wp:docPr id="179729699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63" name="Shape 6456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3F3AE10" id="Group 239" o:spid="_x0000_s1026" style="position:absolute;margin-left:571.1pt;margin-top:24.5pt;width:.5pt;height:792.85pt;z-index:25166643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LVUgIAAKgFAAAOAAAAZHJzL2Uyb0RvYy54bWykVNtu2zAMfR+wfxD8vthJk6w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N8f0tVSAgAAqAUAAA4AAAAAAAAAAAAAAAAALgIAAGRycy9lMm9Eb2MueG1sUEsB&#10;Ai0AFAAGAAgAAAAhADAXG1fjAAAADQEAAA8AAAAAAAAAAAAAAAAArAQAAGRycy9kb3ducmV2Lnht&#10;bFBLBQYAAAAABAAEAPMAAAC8BQAAAAA=&#10;">
                <v:shape id="Shape 6456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The total agreed price of the equipment from Article 1 of this contract amounts to: ...................... dinars (in </w:t>
      </w:r>
      <w:r w:rsidR="00DF583F" w:rsidRPr="008A744B">
        <w:rPr>
          <w:lang w:val="en-GB"/>
        </w:rPr>
        <w:t>letters: .........................................................</w:t>
      </w:r>
      <w:r w:rsidR="007F6BD9" w:rsidRPr="008A744B">
        <w:rPr>
          <w:lang w:val="en-GB"/>
        </w:rPr>
        <w:t xml:space="preserve">), without VAT- a.  </w:t>
      </w:r>
    </w:p>
    <w:p w14:paraId="20BD1C28" w14:textId="3DAEE283" w:rsidR="007F6BD9" w:rsidRPr="008A744B" w:rsidRDefault="007F6BD9">
      <w:pPr>
        <w:ind w:left="-5" w:right="5"/>
        <w:rPr>
          <w:lang w:val="en-GB"/>
        </w:rPr>
      </w:pPr>
      <w:r w:rsidRPr="008A744B">
        <w:rPr>
          <w:lang w:val="en-GB"/>
        </w:rPr>
        <w:t xml:space="preserve">The price includes all the costs incurred by the Supplier in the realization of the subject of procurement (delivery, installation, configuration of the equipment, checking the correctness and functionality of the installed and configured equipment, the costs of the entire installation material and accessories), all in accordance with the technical specifications to which they relate and dependent sales costs: packaging and packing costs, loading, transport with insurance and delivery to the </w:t>
      </w:r>
      <w:r w:rsidR="009C1E70">
        <w:rPr>
          <w:lang w:val="en-GB"/>
        </w:rPr>
        <w:t>Contracting Authority</w:t>
      </w:r>
      <w:r w:rsidRPr="008A744B">
        <w:rPr>
          <w:lang w:val="en-GB"/>
        </w:rPr>
        <w:t xml:space="preserve">'s facility/facilities. _______________________. </w:t>
      </w:r>
    </w:p>
    <w:p w14:paraId="11EDEB0C" w14:textId="77777777" w:rsidR="007F6BD9" w:rsidRPr="008A744B" w:rsidRDefault="007F6BD9">
      <w:pPr>
        <w:spacing w:after="157" w:line="259" w:lineRule="auto"/>
        <w:ind w:left="0" w:firstLine="0"/>
        <w:jc w:val="left"/>
        <w:rPr>
          <w:lang w:val="en-GB"/>
        </w:rPr>
      </w:pPr>
      <w:r w:rsidRPr="008A744B">
        <w:rPr>
          <w:lang w:val="en-GB"/>
        </w:rPr>
        <w:t xml:space="preserve"> </w:t>
      </w:r>
    </w:p>
    <w:p w14:paraId="6F5EEDE5" w14:textId="77777777" w:rsidR="007F6BD9" w:rsidRPr="008A744B" w:rsidRDefault="007F6BD9">
      <w:pPr>
        <w:spacing w:after="163" w:line="258" w:lineRule="auto"/>
        <w:ind w:left="-5" w:right="7"/>
        <w:jc w:val="left"/>
        <w:rPr>
          <w:lang w:val="en-GB"/>
        </w:rPr>
      </w:pPr>
      <w:r w:rsidRPr="008A744B">
        <w:rPr>
          <w:b/>
          <w:lang w:val="en-GB"/>
        </w:rPr>
        <w:t>METHOD AND DEADLINE FOR PAYMENT</w:t>
      </w:r>
      <w:r w:rsidRPr="008A744B">
        <w:rPr>
          <w:lang w:val="en-GB"/>
        </w:rPr>
        <w:t xml:space="preserve"> </w:t>
      </w:r>
    </w:p>
    <w:p w14:paraId="27D94F6C" w14:textId="77777777" w:rsidR="007F6BD9" w:rsidRPr="008A744B" w:rsidRDefault="007F6BD9">
      <w:pPr>
        <w:spacing w:after="159" w:line="259" w:lineRule="auto"/>
        <w:ind w:right="1"/>
        <w:jc w:val="center"/>
        <w:rPr>
          <w:lang w:val="en-GB"/>
        </w:rPr>
      </w:pPr>
      <w:r w:rsidRPr="008A744B">
        <w:rPr>
          <w:b/>
          <w:lang w:val="en-GB"/>
        </w:rPr>
        <w:t>Article 3</w:t>
      </w:r>
      <w:r w:rsidRPr="008A744B">
        <w:rPr>
          <w:lang w:val="en-GB"/>
        </w:rPr>
        <w:t xml:space="preserve"> </w:t>
      </w:r>
    </w:p>
    <w:p w14:paraId="56C8A4FF" w14:textId="0DB7F4A5" w:rsidR="007F6BD9" w:rsidRPr="008A744B" w:rsidRDefault="007F6BD9">
      <w:pPr>
        <w:ind w:left="-5" w:right="5"/>
        <w:rPr>
          <w:lang w:val="en-GB"/>
        </w:rPr>
      </w:pPr>
      <w:r w:rsidRPr="008A744B">
        <w:rPr>
          <w:lang w:val="en-GB"/>
        </w:rPr>
        <w:lastRenderedPageBreak/>
        <w:t xml:space="preserve">The </w:t>
      </w:r>
      <w:r w:rsidR="009C1E70">
        <w:rPr>
          <w:lang w:val="en-GB"/>
        </w:rPr>
        <w:t>Contracting Authority</w:t>
      </w:r>
      <w:r w:rsidR="00DF583F" w:rsidRPr="008A744B">
        <w:rPr>
          <w:lang w:val="en-GB"/>
        </w:rPr>
        <w:t xml:space="preserve"> will</w:t>
      </w:r>
      <w:r w:rsidRPr="008A744B">
        <w:rPr>
          <w:lang w:val="en-GB"/>
        </w:rPr>
        <w:t xml:space="preserve"> pay the agreed price to the supplier within 45 days from the day of receipt of the correct invoice, based on the submitted signed Record of Quantitative and Qualitative Acceptance and the submitted financial guarantee for correcting errors within the warranty period. </w:t>
      </w:r>
    </w:p>
    <w:p w14:paraId="6A6E9E67" w14:textId="77777777" w:rsidR="007F6BD9" w:rsidRPr="008A744B" w:rsidRDefault="007F6BD9">
      <w:pPr>
        <w:ind w:left="-5" w:right="5"/>
        <w:rPr>
          <w:lang w:val="en-GB"/>
        </w:rPr>
      </w:pPr>
      <w:r w:rsidRPr="008A744B">
        <w:rPr>
          <w:lang w:val="en-GB"/>
        </w:rPr>
        <w:t xml:space="preserve">The invoice must be issued and registered in accordance with the regulations established by electronic invoicing. </w:t>
      </w:r>
    </w:p>
    <w:p w14:paraId="30BFD878" w14:textId="77777777" w:rsidR="007F6BD9" w:rsidRPr="008A744B" w:rsidRDefault="007F6BD9">
      <w:pPr>
        <w:spacing w:after="0" w:line="259" w:lineRule="auto"/>
        <w:ind w:left="0" w:firstLine="0"/>
        <w:jc w:val="left"/>
        <w:rPr>
          <w:lang w:val="en-GB"/>
        </w:rPr>
      </w:pPr>
      <w:r w:rsidRPr="008A744B">
        <w:rPr>
          <w:lang w:val="en-GB"/>
        </w:rPr>
        <w:t xml:space="preserve"> </w:t>
      </w:r>
    </w:p>
    <w:p w14:paraId="4AE04185" w14:textId="77777777" w:rsidR="007F6BD9" w:rsidRPr="008A744B" w:rsidRDefault="007F6BD9">
      <w:pPr>
        <w:spacing w:after="163" w:line="258" w:lineRule="auto"/>
        <w:ind w:left="-5" w:right="7"/>
        <w:jc w:val="left"/>
        <w:rPr>
          <w:lang w:val="en-GB"/>
        </w:rPr>
      </w:pPr>
      <w:r w:rsidRPr="008A744B">
        <w:rPr>
          <w:b/>
          <w:lang w:val="en-GB"/>
        </w:rPr>
        <w:t>FINANCIAL GUARANTEES</w:t>
      </w:r>
      <w:r w:rsidRPr="008A744B">
        <w:rPr>
          <w:lang w:val="en-GB"/>
        </w:rPr>
        <w:t xml:space="preserve">  </w:t>
      </w:r>
    </w:p>
    <w:p w14:paraId="183E6190" w14:textId="77777777" w:rsidR="007F6BD9" w:rsidRPr="008A744B" w:rsidRDefault="007F6BD9">
      <w:pPr>
        <w:spacing w:after="159" w:line="259" w:lineRule="auto"/>
        <w:ind w:right="1"/>
        <w:jc w:val="center"/>
        <w:rPr>
          <w:lang w:val="en-GB"/>
        </w:rPr>
      </w:pPr>
      <w:r w:rsidRPr="008A744B">
        <w:rPr>
          <w:b/>
          <w:lang w:val="en-GB"/>
        </w:rPr>
        <w:t>Article 4</w:t>
      </w:r>
      <w:r w:rsidRPr="008A744B">
        <w:rPr>
          <w:lang w:val="en-GB"/>
        </w:rPr>
        <w:t xml:space="preserve"> </w:t>
      </w:r>
    </w:p>
    <w:p w14:paraId="2C31876A" w14:textId="2E7F7C97" w:rsidR="007F6BD9" w:rsidRPr="008A744B" w:rsidRDefault="007F6BD9">
      <w:pPr>
        <w:ind w:left="-5" w:right="5"/>
        <w:rPr>
          <w:lang w:val="en-GB"/>
        </w:rPr>
      </w:pPr>
      <w:r w:rsidRPr="008A744B">
        <w:rPr>
          <w:lang w:val="en-GB"/>
        </w:rPr>
        <w:t xml:space="preserve">The Supplier undertakes to provide the </w:t>
      </w:r>
      <w:r w:rsidR="009C1E70">
        <w:rPr>
          <w:lang w:val="en-GB"/>
        </w:rPr>
        <w:t>Contracting Authority</w:t>
      </w:r>
      <w:r w:rsidRPr="008A744B">
        <w:rPr>
          <w:lang w:val="en-GB"/>
        </w:rPr>
        <w:t xml:space="preserve"> with the signed contract as a guarantee for the </w:t>
      </w:r>
      <w:r w:rsidR="00DF583F" w:rsidRPr="008A744B">
        <w:rPr>
          <w:lang w:val="en-GB"/>
        </w:rPr>
        <w:t>fulfilment</w:t>
      </w:r>
      <w:r w:rsidRPr="008A744B">
        <w:rPr>
          <w:lang w:val="en-GB"/>
        </w:rPr>
        <w:t xml:space="preserve"> of contractual obligations, its own blank promissory note, which must be signed by a person authorized for representation with an original signature (not a facsimile) and recorded in the Register of Promissory Notes and Authorisations kept by the National Bank of Serbia. Along with the promissory note, it is necessary to submit a properly completed and certified promissory note authorization</w:t>
      </w:r>
      <w:r w:rsidR="00A15148">
        <w:rPr>
          <w:lang w:val="en-GB"/>
        </w:rPr>
        <w:t xml:space="preserve"> – </w:t>
      </w:r>
      <w:r w:rsidRPr="008A744B">
        <w:rPr>
          <w:lang w:val="en-GB"/>
        </w:rPr>
        <w:t xml:space="preserve">a letter that the promissory note can be collected, with the "no protest" clause, in the amount of 10% of the total value without VAT from Article 2 of this contract.  </w:t>
      </w:r>
    </w:p>
    <w:p w14:paraId="0324A688" w14:textId="24F7B8BF" w:rsidR="007F6BD9" w:rsidRPr="008A744B" w:rsidRDefault="007F6BD9">
      <w:pPr>
        <w:ind w:left="-5" w:right="5"/>
        <w:rPr>
          <w:lang w:val="en-GB"/>
        </w:rPr>
      </w:pPr>
      <w:r w:rsidRPr="008A744B">
        <w:rPr>
          <w:lang w:val="en-GB"/>
        </w:rPr>
        <w:t xml:space="preserve">The </w:t>
      </w:r>
      <w:r w:rsidR="009C1E70">
        <w:rPr>
          <w:lang w:val="en-GB"/>
        </w:rPr>
        <w:t>Contracting Authority</w:t>
      </w:r>
      <w:r w:rsidRPr="008A744B">
        <w:rPr>
          <w:lang w:val="en-GB"/>
        </w:rPr>
        <w:t xml:space="preserve"> will collect the funds from the financial guarantee for the </w:t>
      </w:r>
      <w:r w:rsidR="00DF583F" w:rsidRPr="008A744B">
        <w:rPr>
          <w:lang w:val="en-GB"/>
        </w:rPr>
        <w:t>fulfilment</w:t>
      </w:r>
      <w:r w:rsidRPr="008A744B">
        <w:rPr>
          <w:lang w:val="en-GB"/>
        </w:rPr>
        <w:t xml:space="preserve"> of contractual obligations from paragraph 1 of this article, due to non-performance, delay or irregular performance of the contractual obligations of the Supplier.  </w:t>
      </w:r>
    </w:p>
    <w:p w14:paraId="30156BA6" w14:textId="602FC7CF" w:rsidR="007F6BD9" w:rsidRPr="008A744B" w:rsidRDefault="0030116A">
      <w:pPr>
        <w:ind w:left="-5" w:right="5"/>
        <w:rPr>
          <w:lang w:val="en-GB"/>
        </w:rPr>
      </w:pPr>
      <w:r w:rsidRPr="008A744B">
        <w:rPr>
          <w:noProof/>
          <w:lang w:val="en-GB" w:eastAsia="en-US"/>
        </w:rPr>
        <mc:AlternateContent>
          <mc:Choice Requires="wpg">
            <w:drawing>
              <wp:anchor distT="0" distB="0" distL="114300" distR="114300" simplePos="0" relativeHeight="251667456" behindDoc="0" locked="0" layoutInCell="1" allowOverlap="1" wp14:anchorId="4E0F316D" wp14:editId="4459C212">
                <wp:simplePos x="0" y="0"/>
                <wp:positionH relativeFrom="page">
                  <wp:posOffset>304800</wp:posOffset>
                </wp:positionH>
                <wp:positionV relativeFrom="page">
                  <wp:posOffset>311150</wp:posOffset>
                </wp:positionV>
                <wp:extent cx="6350" cy="10069195"/>
                <wp:effectExtent l="0" t="0" r="12700" b="0"/>
                <wp:wrapSquare wrapText="bothSides"/>
                <wp:docPr id="208897562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65" name="Shape 6456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B11C5B7" id="Group 236" o:spid="_x0000_s1026" style="position:absolute;margin-left:24pt;margin-top:24.5pt;width:.5pt;height:792.85pt;z-index:25166745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Zh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8tF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do8ZhUgIAAKgFAAAOAAAAAAAAAAAAAAAAAC4CAABkcnMvZTJvRG9jLnhtbFBLAQItABQA&#10;BgAIAAAAIQAPB1S73gAAAAkBAAAPAAAAAAAAAAAAAAAAAKwEAABkcnMvZG93bnJldi54bWxQSwUG&#10;AAAAAAQABADzAAAAtwUAAAAA&#10;">
                <v:shape id="Shape 6456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68480" behindDoc="0" locked="0" layoutInCell="1" allowOverlap="1" wp14:anchorId="37E7F877" wp14:editId="2C12E8BB">
                <wp:simplePos x="0" y="0"/>
                <wp:positionH relativeFrom="page">
                  <wp:posOffset>7252970</wp:posOffset>
                </wp:positionH>
                <wp:positionV relativeFrom="page">
                  <wp:posOffset>311150</wp:posOffset>
                </wp:positionV>
                <wp:extent cx="6350" cy="10069195"/>
                <wp:effectExtent l="0" t="0" r="12700" b="0"/>
                <wp:wrapSquare wrapText="bothSides"/>
                <wp:docPr id="106488453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67" name="Shape 6456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F5DD287" id="Group 233" o:spid="_x0000_s1026" style="position:absolute;margin-left:571.1pt;margin-top:24.5pt;width:.5pt;height:792.85pt;z-index:25166848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oN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5Y3CdFUgYoRQrot&#10;yCsmAMjIYr/yPaEf4Wg1nc/fqZXmbO/Dlhskmx4efYBLQGnlYNFmsNhRD6YD6b8rektDPBdDRZO0&#10;RdJl0vTNiqRHrzIH/mIQF65aBg05e6W+RHWxBkUAcHAPX4vBRhjq49znATV8OzRoaZDSx6D4g4+X&#10;gxFLRSGN5cPmJcHeSFE+CCljwd7Vux/SkQON4wOfXoevYFJH9qLQKYywStKAxGkT42CzlAgw5qRQ&#10;wO3sBg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KPIyg1SAgAAqAUAAA4AAAAAAAAAAAAAAAAALgIAAGRycy9lMm9Eb2MueG1sUEsB&#10;Ai0AFAAGAAgAAAAhADAXG1fjAAAADQEAAA8AAAAAAAAAAAAAAAAArAQAAGRycy9kb3ducmV2Lnht&#10;bFBLBQYAAAAABAAEAPMAAAC8BQAAAAA=&#10;">
                <v:shape id="Shape 6456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The Supplier undertakes to provide the </w:t>
      </w:r>
      <w:r w:rsidR="009C1E70">
        <w:rPr>
          <w:lang w:val="en-GB"/>
        </w:rPr>
        <w:t>Contracting Authority</w:t>
      </w:r>
      <w:r w:rsidR="007F6BD9" w:rsidRPr="008A744B">
        <w:rPr>
          <w:lang w:val="en-GB"/>
        </w:rPr>
        <w:t>, immediately after signing the Record of Quantitative and Qualitative Acceptance, as a guarantee for the elimination of errors within the warranty period, with its own blank promissory note, which must be signed by a person authorized for representation with an original signature (not a facsimile) and recorded in the Register of Promissory Notes and Authorisations which is kept by the National Bank of Serbia. Along with the promissory note, it is necessary to submit a properly completed and certified promissory note authorization</w:t>
      </w:r>
      <w:r w:rsidR="00A15148">
        <w:rPr>
          <w:lang w:val="en-GB"/>
        </w:rPr>
        <w:t xml:space="preserve"> – </w:t>
      </w:r>
      <w:r w:rsidR="007F6BD9" w:rsidRPr="008A744B">
        <w:rPr>
          <w:lang w:val="en-GB"/>
        </w:rPr>
        <w:t xml:space="preserve">a letter that the promissory note can be collected, with the "no protest" clause, in the amount of 10% of the total value without VAT from Article 2 of this contract.  </w:t>
      </w:r>
    </w:p>
    <w:p w14:paraId="40CF9AA5" w14:textId="4E497FB9" w:rsidR="007F6BD9" w:rsidRPr="008A744B" w:rsidRDefault="007F6BD9">
      <w:pPr>
        <w:ind w:left="-5" w:right="5"/>
        <w:rPr>
          <w:lang w:val="en-GB"/>
        </w:rPr>
      </w:pPr>
      <w:r w:rsidRPr="008A744B">
        <w:rPr>
          <w:lang w:val="en-GB"/>
        </w:rPr>
        <w:t xml:space="preserve">The </w:t>
      </w:r>
      <w:r w:rsidR="009C1E70">
        <w:rPr>
          <w:lang w:val="en-GB"/>
        </w:rPr>
        <w:t>Contracting Authority</w:t>
      </w:r>
      <w:r w:rsidR="00DF583F" w:rsidRPr="008A744B">
        <w:rPr>
          <w:lang w:val="en-GB"/>
        </w:rPr>
        <w:t xml:space="preserve"> will</w:t>
      </w:r>
      <w:r w:rsidRPr="008A744B">
        <w:rPr>
          <w:lang w:val="en-GB"/>
        </w:rPr>
        <w:t xml:space="preserve"> collect funds from the financial guarantee for the elimination of errors in the warranty period due to non-performance, delay or irregular performance of contractual obligations of the Supplier during the warranty period. </w:t>
      </w:r>
    </w:p>
    <w:p w14:paraId="776C8687" w14:textId="77777777" w:rsidR="007F6BD9" w:rsidRPr="008A744B" w:rsidRDefault="007F6BD9">
      <w:pPr>
        <w:ind w:left="-5" w:right="5"/>
        <w:rPr>
          <w:lang w:val="en-GB"/>
        </w:rPr>
      </w:pPr>
      <w:r w:rsidRPr="008A744B">
        <w:rPr>
          <w:lang w:val="en-GB"/>
        </w:rPr>
        <w:t xml:space="preserve">Security funds last at least 30 days longer than the deadline for fulfilling the Supplier's obligation that is the subject of security. </w:t>
      </w:r>
    </w:p>
    <w:p w14:paraId="1971DA0A" w14:textId="77777777" w:rsidR="007F6BD9" w:rsidRPr="008A744B" w:rsidRDefault="007F6BD9">
      <w:pPr>
        <w:spacing w:after="157" w:line="259" w:lineRule="auto"/>
        <w:ind w:left="0" w:firstLine="0"/>
        <w:jc w:val="left"/>
        <w:rPr>
          <w:lang w:val="en-GB"/>
        </w:rPr>
      </w:pPr>
      <w:r w:rsidRPr="008A744B">
        <w:rPr>
          <w:lang w:val="en-GB"/>
        </w:rPr>
        <w:lastRenderedPageBreak/>
        <w:t xml:space="preserve"> </w:t>
      </w:r>
    </w:p>
    <w:p w14:paraId="3FC661D0" w14:textId="77777777" w:rsidR="007F6BD9" w:rsidRPr="008A744B" w:rsidRDefault="007F6BD9">
      <w:pPr>
        <w:spacing w:after="163" w:line="258" w:lineRule="auto"/>
        <w:ind w:left="-5" w:right="7"/>
        <w:jc w:val="left"/>
        <w:rPr>
          <w:lang w:val="en-GB"/>
        </w:rPr>
      </w:pPr>
      <w:r w:rsidRPr="008A744B">
        <w:rPr>
          <w:b/>
          <w:lang w:val="en-GB"/>
        </w:rPr>
        <w:t>METHOD AND DEADLINE FOR DELIVERY</w:t>
      </w:r>
      <w:r w:rsidRPr="008A744B">
        <w:rPr>
          <w:lang w:val="en-GB"/>
        </w:rPr>
        <w:t xml:space="preserve">  </w:t>
      </w:r>
    </w:p>
    <w:p w14:paraId="38A33A89" w14:textId="77777777" w:rsidR="007F6BD9" w:rsidRPr="008A744B" w:rsidRDefault="007F6BD9">
      <w:pPr>
        <w:spacing w:after="159" w:line="259" w:lineRule="auto"/>
        <w:ind w:right="2"/>
        <w:jc w:val="center"/>
        <w:rPr>
          <w:lang w:val="en-GB"/>
        </w:rPr>
      </w:pPr>
      <w:r w:rsidRPr="008A744B">
        <w:rPr>
          <w:b/>
          <w:lang w:val="en-GB"/>
        </w:rPr>
        <w:t>Article 5</w:t>
      </w:r>
      <w:r w:rsidRPr="008A744B">
        <w:rPr>
          <w:lang w:val="en-GB"/>
        </w:rPr>
        <w:t xml:space="preserve"> </w:t>
      </w:r>
    </w:p>
    <w:p w14:paraId="690968AB" w14:textId="77777777" w:rsidR="007F6BD9" w:rsidRPr="008A744B" w:rsidRDefault="007F6BD9">
      <w:pPr>
        <w:ind w:left="-5" w:right="5"/>
        <w:rPr>
          <w:lang w:val="en-GB"/>
        </w:rPr>
      </w:pPr>
      <w:r w:rsidRPr="008A744B">
        <w:rPr>
          <w:lang w:val="en-GB"/>
        </w:rPr>
        <w:t xml:space="preserve">The supplier undertakes to deliver, install, configure and check the correctness and functionality of the installed and configured equipment within ________ days from the date of conclusion of this contract.  </w:t>
      </w:r>
    </w:p>
    <w:p w14:paraId="29014C3A" w14:textId="77777777" w:rsidR="007F6BD9" w:rsidRPr="008A744B" w:rsidRDefault="007F6BD9">
      <w:pPr>
        <w:ind w:left="-5" w:right="5"/>
        <w:rPr>
          <w:lang w:val="en-GB"/>
        </w:rPr>
      </w:pPr>
      <w:r w:rsidRPr="008A744B">
        <w:rPr>
          <w:lang w:val="en-GB"/>
        </w:rPr>
        <w:t xml:space="preserve">The delivered equipment must comply with the required technical specifications, must be original and new, without manufacturing defects, damage and delivered in the original manufacturer's packaging.  </w:t>
      </w:r>
    </w:p>
    <w:p w14:paraId="31D61A53" w14:textId="77777777" w:rsidR="007F6BD9" w:rsidRPr="008A744B" w:rsidRDefault="007F6BD9">
      <w:pPr>
        <w:ind w:left="-5" w:right="5"/>
        <w:rPr>
          <w:lang w:val="en-GB"/>
        </w:rPr>
      </w:pPr>
      <w:r w:rsidRPr="008A744B">
        <w:rPr>
          <w:lang w:val="en-GB"/>
        </w:rPr>
        <w:t xml:space="preserve">When delivering the equipment, the supplier is obliged to submit all necessary accompanying documentation, i.e., user manual (in Serbian or English). </w:t>
      </w:r>
    </w:p>
    <w:p w14:paraId="7DBCA00A" w14:textId="0A89A167" w:rsidR="007F6BD9" w:rsidRPr="008A744B" w:rsidRDefault="007F6BD9">
      <w:pPr>
        <w:ind w:left="-5" w:right="5"/>
        <w:rPr>
          <w:lang w:val="en-GB"/>
        </w:rPr>
      </w:pPr>
      <w:r w:rsidRPr="008A744B">
        <w:rPr>
          <w:lang w:val="en-GB"/>
        </w:rPr>
        <w:t xml:space="preserve">The supplier undertakes to perform obligations referred to in paragraph 1 of this article of the </w:t>
      </w:r>
      <w:r w:rsidR="00DF583F" w:rsidRPr="008A744B">
        <w:rPr>
          <w:lang w:val="en-GB"/>
        </w:rPr>
        <w:t>contract promptly</w:t>
      </w:r>
      <w:r w:rsidRPr="008A744B">
        <w:rPr>
          <w:lang w:val="en-GB"/>
        </w:rPr>
        <w:t xml:space="preserve"> and with a sufficient number of direct executors, according to the professional rules of the profession, in accordance with regulations and business customs. </w:t>
      </w:r>
    </w:p>
    <w:p w14:paraId="4854A12F" w14:textId="77777777" w:rsidR="007F6BD9" w:rsidRPr="008A744B" w:rsidRDefault="007F6BD9">
      <w:pPr>
        <w:ind w:left="-5" w:right="5"/>
        <w:rPr>
          <w:lang w:val="en-GB"/>
        </w:rPr>
      </w:pPr>
      <w:r w:rsidRPr="008A744B">
        <w:rPr>
          <w:lang w:val="en-GB"/>
        </w:rPr>
        <w:t xml:space="preserve">When performing the obligations from this contract, the Supplier is obliged to apply all the necessary protection measures in accordance with the provisions of the regulations on safety and health at work and to observe the regulations in the field of environmental protection. </w:t>
      </w:r>
    </w:p>
    <w:p w14:paraId="71B86429" w14:textId="5EA38F49" w:rsidR="007F6BD9" w:rsidRPr="008A744B" w:rsidRDefault="007F6BD9">
      <w:pPr>
        <w:ind w:left="-5" w:right="5"/>
        <w:rPr>
          <w:lang w:val="en-GB"/>
        </w:rPr>
      </w:pPr>
      <w:r w:rsidRPr="008A744B">
        <w:rPr>
          <w:lang w:val="en-GB"/>
        </w:rPr>
        <w:t xml:space="preserve">The Supplier is obliged to treat the </w:t>
      </w:r>
      <w:r w:rsidR="009C1E70">
        <w:rPr>
          <w:lang w:val="en-GB"/>
        </w:rPr>
        <w:t>Contracting Authority</w:t>
      </w:r>
      <w:r w:rsidRPr="008A744B">
        <w:rPr>
          <w:lang w:val="en-GB"/>
        </w:rPr>
        <w:t xml:space="preserve">'s property with the care of a good host when performing contractual obligations. </w:t>
      </w:r>
    </w:p>
    <w:p w14:paraId="49E75BCD" w14:textId="77777777" w:rsidR="007F6BD9" w:rsidRPr="008A744B" w:rsidRDefault="007F6BD9">
      <w:pPr>
        <w:spacing w:after="157" w:line="259" w:lineRule="auto"/>
        <w:ind w:left="0" w:firstLine="0"/>
        <w:jc w:val="left"/>
        <w:rPr>
          <w:lang w:val="en-GB"/>
        </w:rPr>
      </w:pPr>
      <w:r w:rsidRPr="008A744B">
        <w:rPr>
          <w:lang w:val="en-GB"/>
        </w:rPr>
        <w:t xml:space="preserve"> </w:t>
      </w:r>
    </w:p>
    <w:p w14:paraId="4BB99852" w14:textId="1C47E8FF" w:rsidR="007F6BD9" w:rsidRPr="008A744B" w:rsidRDefault="0030116A">
      <w:pPr>
        <w:spacing w:after="163" w:line="258" w:lineRule="auto"/>
        <w:ind w:left="-5" w:right="7"/>
        <w:jc w:val="left"/>
        <w:rPr>
          <w:lang w:val="en-GB"/>
        </w:rPr>
      </w:pPr>
      <w:r w:rsidRPr="008A744B">
        <w:rPr>
          <w:noProof/>
          <w:lang w:val="en-GB" w:eastAsia="en-US"/>
        </w:rPr>
        <mc:AlternateContent>
          <mc:Choice Requires="wpg">
            <w:drawing>
              <wp:anchor distT="0" distB="0" distL="114300" distR="114300" simplePos="0" relativeHeight="251669504" behindDoc="0" locked="0" layoutInCell="1" allowOverlap="1" wp14:anchorId="5933CD36" wp14:editId="17330B5F">
                <wp:simplePos x="0" y="0"/>
                <wp:positionH relativeFrom="page">
                  <wp:posOffset>304800</wp:posOffset>
                </wp:positionH>
                <wp:positionV relativeFrom="page">
                  <wp:posOffset>311150</wp:posOffset>
                </wp:positionV>
                <wp:extent cx="6350" cy="10069195"/>
                <wp:effectExtent l="0" t="0" r="12700" b="0"/>
                <wp:wrapSquare wrapText="bothSides"/>
                <wp:docPr id="25386094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69" name="Shape 6456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8BEC7F9" id="Group 230" o:spid="_x0000_s1026" style="position:absolute;margin-left:24pt;margin-top:24.5pt;width:.5pt;height:792.85pt;z-index:25166950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7S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8tV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Y3J7SUgIAAKgFAAAOAAAAAAAAAAAAAAAAAC4CAABkcnMvZTJvRG9jLnhtbFBLAQItABQA&#10;BgAIAAAAIQAPB1S73gAAAAkBAAAPAAAAAAAAAAAAAAAAAKwEAABkcnMvZG93bnJldi54bWxQSwUG&#10;AAAAAAQABADzAAAAtwUAAAAA&#10;">
                <v:shape id="Shape 6456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70528" behindDoc="0" locked="0" layoutInCell="1" allowOverlap="1" wp14:anchorId="3354849B" wp14:editId="27D4F363">
                <wp:simplePos x="0" y="0"/>
                <wp:positionH relativeFrom="page">
                  <wp:posOffset>7252970</wp:posOffset>
                </wp:positionH>
                <wp:positionV relativeFrom="page">
                  <wp:posOffset>311150</wp:posOffset>
                </wp:positionV>
                <wp:extent cx="6350" cy="10069195"/>
                <wp:effectExtent l="0" t="0" r="12700" b="0"/>
                <wp:wrapSquare wrapText="bothSides"/>
                <wp:docPr id="183043354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71" name="Shape 6457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A5F8262" id="Group 227" o:spid="_x0000_s1026" style="position:absolute;margin-left:571.1pt;margin-top:24.5pt;width:.5pt;height:792.85pt;z-index:25167052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Sv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26mCdFUgYoRQrot&#10;yCsmAMjIYr/yPaEf4Wg1nc/fqZXmbO/Dlhskmx4efYBLQGnlYNFmsNhRD6YD6b8rektDPBdDRZO0&#10;RdJl0vTNiqRHrzIH/mIQF65aBg05e6W+RHWxBkUAcHAPX4vBRhjq49znATV8OzRoaZDSx6D4g4+X&#10;gxFLRSGN5cPmJcHeSFE+CCljwd7Vux/SkQON4wOfXoevYFJH9qLQKYywStKAxGkT42CzlAgw5qRQ&#10;wO3sBg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BG9hK9SAgAAqAUAAA4AAAAAAAAAAAAAAAAALgIAAGRycy9lMm9Eb2MueG1sUEsB&#10;Ai0AFAAGAAgAAAAhADAXG1fjAAAADQEAAA8AAAAAAAAAAAAAAAAArAQAAGRycy9kb3ducmV2Lnht&#10;bFBLBQYAAAAABAAEAPMAAAC8BQAAAAA=&#10;">
                <v:shape id="Shape 6457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b/>
          <w:lang w:val="en-GB"/>
        </w:rPr>
        <w:t>CONTRACTUAL PENALTY</w:t>
      </w:r>
      <w:r w:rsidR="007F6BD9" w:rsidRPr="008A744B">
        <w:rPr>
          <w:lang w:val="en-GB"/>
        </w:rPr>
        <w:t xml:space="preserve"> </w:t>
      </w:r>
    </w:p>
    <w:p w14:paraId="2A155B41" w14:textId="77777777" w:rsidR="007F6BD9" w:rsidRPr="008A744B" w:rsidRDefault="007F6BD9">
      <w:pPr>
        <w:spacing w:after="159" w:line="259" w:lineRule="auto"/>
        <w:ind w:right="1"/>
        <w:jc w:val="center"/>
        <w:rPr>
          <w:lang w:val="en-GB"/>
        </w:rPr>
      </w:pPr>
      <w:r w:rsidRPr="008A744B">
        <w:rPr>
          <w:b/>
          <w:lang w:val="en-GB"/>
        </w:rPr>
        <w:t>Article 6</w:t>
      </w:r>
      <w:r w:rsidRPr="008A744B">
        <w:rPr>
          <w:lang w:val="en-GB"/>
        </w:rPr>
        <w:t xml:space="preserve"> </w:t>
      </w:r>
    </w:p>
    <w:p w14:paraId="105AA1CF" w14:textId="77777777" w:rsidR="007F6BD9" w:rsidRPr="008A744B" w:rsidRDefault="007F6BD9">
      <w:pPr>
        <w:ind w:left="-5" w:right="5"/>
        <w:rPr>
          <w:lang w:val="en-GB"/>
        </w:rPr>
      </w:pPr>
      <w:r w:rsidRPr="008A744B">
        <w:rPr>
          <w:lang w:val="en-GB"/>
        </w:rPr>
        <w:t xml:space="preserve">If the Supplier does not deliver the equipment (including installation, configuration and checking the correctness and functionality of the installed and configured equipment) within the agreed period, due to reasons for which he is responsible, and thus neglects the proper execution of the Agreement, he will pay the Bidder a contractual penalty calculated on the value of the equipment that was not delivered. </w:t>
      </w:r>
    </w:p>
    <w:p w14:paraId="7FFE49D4" w14:textId="77777777" w:rsidR="007F6BD9" w:rsidRPr="008A744B" w:rsidRDefault="007F6BD9">
      <w:pPr>
        <w:ind w:left="-5" w:right="5"/>
        <w:rPr>
          <w:lang w:val="en-GB"/>
        </w:rPr>
      </w:pPr>
      <w:r w:rsidRPr="008A744B">
        <w:rPr>
          <w:lang w:val="en-GB"/>
        </w:rPr>
        <w:t xml:space="preserve">The contractual penalty is calculated from the first day after the end of the agreed delivery period and amounts to 0.5% of the value of the equipment that was not delivered for each day of delay. The total contractual penalty cannot exceed 10% of the total contracted value of the equipment from Article 2 of this contract. </w:t>
      </w:r>
    </w:p>
    <w:p w14:paraId="59633CBB" w14:textId="3D7F51AE" w:rsidR="007F6BD9" w:rsidRPr="008A744B" w:rsidRDefault="007F6BD9">
      <w:pPr>
        <w:ind w:left="-5" w:right="5"/>
        <w:rPr>
          <w:lang w:val="en-GB"/>
        </w:rPr>
      </w:pPr>
      <w:r w:rsidRPr="008A744B">
        <w:rPr>
          <w:lang w:val="en-GB"/>
        </w:rPr>
        <w:lastRenderedPageBreak/>
        <w:t xml:space="preserve">The </w:t>
      </w:r>
      <w:r w:rsidR="009C1E70">
        <w:rPr>
          <w:lang w:val="en-GB"/>
        </w:rPr>
        <w:t>Contracting Authority</w:t>
      </w:r>
      <w:r w:rsidRPr="008A744B">
        <w:rPr>
          <w:lang w:val="en-GB"/>
        </w:rPr>
        <w:t xml:space="preserve">'s right to collect the contractual penalty does not affect the </w:t>
      </w:r>
      <w:r w:rsidR="009C1E70">
        <w:rPr>
          <w:lang w:val="en-GB"/>
        </w:rPr>
        <w:t>Contracting Authority</w:t>
      </w:r>
      <w:r w:rsidRPr="008A744B">
        <w:rPr>
          <w:lang w:val="en-GB"/>
        </w:rPr>
        <w:t xml:space="preserve">'s right to claim damages. </w:t>
      </w:r>
    </w:p>
    <w:p w14:paraId="0FDF7417" w14:textId="25783D62" w:rsidR="007F6BD9" w:rsidRPr="008A744B" w:rsidRDefault="007F6BD9" w:rsidP="00862C47">
      <w:pPr>
        <w:spacing w:after="160" w:line="259" w:lineRule="auto"/>
        <w:ind w:left="0" w:firstLine="0"/>
        <w:jc w:val="left"/>
        <w:rPr>
          <w:lang w:val="en-GB"/>
        </w:rPr>
      </w:pPr>
      <w:r w:rsidRPr="008A744B">
        <w:rPr>
          <w:lang w:val="en-GB"/>
        </w:rPr>
        <w:t xml:space="preserve"> </w:t>
      </w:r>
    </w:p>
    <w:p w14:paraId="0A755034" w14:textId="77777777" w:rsidR="007F6BD9" w:rsidRPr="008A744B" w:rsidRDefault="007F6BD9">
      <w:pPr>
        <w:spacing w:after="0" w:line="259" w:lineRule="auto"/>
        <w:ind w:left="0" w:firstLine="0"/>
        <w:jc w:val="left"/>
        <w:rPr>
          <w:lang w:val="en-GB"/>
        </w:rPr>
      </w:pPr>
      <w:r w:rsidRPr="008A744B">
        <w:rPr>
          <w:lang w:val="en-GB"/>
        </w:rPr>
        <w:t xml:space="preserve"> </w:t>
      </w:r>
    </w:p>
    <w:p w14:paraId="5192970F" w14:textId="77777777" w:rsidR="007F6BD9" w:rsidRPr="008A744B" w:rsidRDefault="007F6BD9">
      <w:pPr>
        <w:spacing w:after="163" w:line="258" w:lineRule="auto"/>
        <w:ind w:left="-5" w:right="7"/>
        <w:jc w:val="left"/>
        <w:rPr>
          <w:lang w:val="en-GB"/>
        </w:rPr>
      </w:pPr>
      <w:r w:rsidRPr="008A744B">
        <w:rPr>
          <w:b/>
          <w:lang w:val="en-GB"/>
        </w:rPr>
        <w:t>QUANTITATIVE AND QUALITATIVE RECEIPT</w:t>
      </w:r>
      <w:r w:rsidRPr="008A744B">
        <w:rPr>
          <w:lang w:val="en-GB"/>
        </w:rPr>
        <w:t xml:space="preserve">  </w:t>
      </w:r>
    </w:p>
    <w:p w14:paraId="7FB9EED1" w14:textId="77777777" w:rsidR="007F6BD9" w:rsidRPr="008A744B" w:rsidRDefault="007F6BD9">
      <w:pPr>
        <w:spacing w:after="159" w:line="259" w:lineRule="auto"/>
        <w:ind w:right="1"/>
        <w:jc w:val="center"/>
        <w:rPr>
          <w:lang w:val="en-GB"/>
        </w:rPr>
      </w:pPr>
      <w:r w:rsidRPr="008A744B">
        <w:rPr>
          <w:b/>
          <w:lang w:val="en-GB"/>
        </w:rPr>
        <w:t>Article 7</w:t>
      </w:r>
      <w:r w:rsidRPr="008A744B">
        <w:rPr>
          <w:lang w:val="en-GB"/>
        </w:rPr>
        <w:t xml:space="preserve"> </w:t>
      </w:r>
    </w:p>
    <w:p w14:paraId="1B0BB5FF" w14:textId="77777777" w:rsidR="007F6BD9" w:rsidRPr="008A744B" w:rsidRDefault="007F6BD9">
      <w:pPr>
        <w:ind w:left="-5" w:right="5"/>
        <w:rPr>
          <w:lang w:val="en-GB"/>
        </w:rPr>
      </w:pPr>
      <w:r w:rsidRPr="008A744B">
        <w:rPr>
          <w:lang w:val="en-GB"/>
        </w:rPr>
        <w:t xml:space="preserve">Quantitative and qualitative acceptance will be carried out during the delivery and installation of the equipment at the agreed place. </w:t>
      </w:r>
    </w:p>
    <w:p w14:paraId="2B51CB09" w14:textId="60262FB3" w:rsidR="007F6BD9" w:rsidRPr="008A744B" w:rsidRDefault="007F6BD9">
      <w:pPr>
        <w:ind w:left="-5" w:right="5"/>
        <w:rPr>
          <w:lang w:val="en-GB"/>
        </w:rPr>
      </w:pPr>
      <w:r w:rsidRPr="008A744B">
        <w:rPr>
          <w:lang w:val="en-GB"/>
        </w:rPr>
        <w:t xml:space="preserve">After the quantitative and qualitative acceptance, the authorized representatives of the Contracting </w:t>
      </w:r>
      <w:r w:rsidR="00DF583F" w:rsidRPr="008A744B">
        <w:rPr>
          <w:lang w:val="en-GB"/>
        </w:rPr>
        <w:t>Authority and</w:t>
      </w:r>
      <w:r w:rsidRPr="008A744B">
        <w:rPr>
          <w:lang w:val="en-GB"/>
        </w:rPr>
        <w:t xml:space="preserve"> the Supplier will draw up a Record of Quantitative and Qualitative Acceptance. </w:t>
      </w:r>
    </w:p>
    <w:p w14:paraId="7BE6D21C" w14:textId="77777777" w:rsidR="007F6BD9" w:rsidRPr="008A744B" w:rsidRDefault="007F6BD9">
      <w:pPr>
        <w:ind w:left="-5" w:right="5"/>
        <w:rPr>
          <w:lang w:val="en-GB"/>
        </w:rPr>
      </w:pPr>
      <w:r w:rsidRPr="008A744B">
        <w:rPr>
          <w:lang w:val="en-GB"/>
        </w:rPr>
        <w:t xml:space="preserve">The supplier undertakes that the quality of the delivered equipment will be in all respects according to the submitted Offer. </w:t>
      </w:r>
    </w:p>
    <w:p w14:paraId="61178510" w14:textId="77777777" w:rsidR="007F6BD9" w:rsidRPr="008A744B" w:rsidRDefault="007F6BD9">
      <w:pPr>
        <w:ind w:left="-5" w:right="5"/>
        <w:rPr>
          <w:lang w:val="en-GB"/>
        </w:rPr>
      </w:pPr>
      <w:r w:rsidRPr="008A744B">
        <w:rPr>
          <w:lang w:val="en-GB"/>
        </w:rPr>
        <w:t xml:space="preserve">Visible defects in quality and obvious errors will be recorded immediately during the quantitative and qualitative reception.  </w:t>
      </w:r>
    </w:p>
    <w:p w14:paraId="5E58B19E" w14:textId="77777777" w:rsidR="007F6BD9" w:rsidRPr="008A744B" w:rsidRDefault="007F6BD9">
      <w:pPr>
        <w:ind w:left="-5" w:right="5"/>
        <w:rPr>
          <w:lang w:val="en-GB"/>
        </w:rPr>
      </w:pPr>
      <w:r w:rsidRPr="008A744B">
        <w:rPr>
          <w:lang w:val="en-GB"/>
        </w:rPr>
        <w:t xml:space="preserve">In the case from the previous paragraph, the supplier undertakes to eliminate the observed defects and errors no later than within 3 days from the day of receipt of the report stating the defects, that is, to deliver new equipment of appropriate quality. </w:t>
      </w:r>
    </w:p>
    <w:p w14:paraId="0BA2EF71" w14:textId="77777777" w:rsidR="007F6BD9" w:rsidRPr="008A744B" w:rsidRDefault="007F6BD9">
      <w:pPr>
        <w:spacing w:after="157" w:line="259" w:lineRule="auto"/>
        <w:ind w:left="0" w:firstLine="0"/>
        <w:jc w:val="left"/>
        <w:rPr>
          <w:lang w:val="en-GB"/>
        </w:rPr>
      </w:pPr>
      <w:r w:rsidRPr="008A744B">
        <w:rPr>
          <w:lang w:val="en-GB"/>
        </w:rPr>
        <w:t xml:space="preserve"> </w:t>
      </w:r>
    </w:p>
    <w:p w14:paraId="04C86AE4" w14:textId="352A49E1" w:rsidR="007F6BD9" w:rsidRPr="008A744B" w:rsidRDefault="0030116A">
      <w:pPr>
        <w:spacing w:after="163" w:line="258" w:lineRule="auto"/>
        <w:ind w:left="-5" w:right="7"/>
        <w:jc w:val="left"/>
        <w:rPr>
          <w:lang w:val="en-GB"/>
        </w:rPr>
      </w:pPr>
      <w:r w:rsidRPr="008A744B">
        <w:rPr>
          <w:noProof/>
          <w:lang w:val="en-GB" w:eastAsia="en-US"/>
        </w:rPr>
        <mc:AlternateContent>
          <mc:Choice Requires="wpg">
            <w:drawing>
              <wp:anchor distT="0" distB="0" distL="114300" distR="114300" simplePos="0" relativeHeight="251671552" behindDoc="0" locked="0" layoutInCell="1" allowOverlap="1" wp14:anchorId="4C700F0A" wp14:editId="3F0B723C">
                <wp:simplePos x="0" y="0"/>
                <wp:positionH relativeFrom="page">
                  <wp:posOffset>304800</wp:posOffset>
                </wp:positionH>
                <wp:positionV relativeFrom="page">
                  <wp:posOffset>311150</wp:posOffset>
                </wp:positionV>
                <wp:extent cx="6350" cy="10069195"/>
                <wp:effectExtent l="0" t="0" r="12700" b="0"/>
                <wp:wrapSquare wrapText="bothSides"/>
                <wp:docPr id="209357506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73" name="Shape 6457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AFF5CEB" id="Group 224" o:spid="_x0000_s1026" style="position:absolute;margin-left:24pt;margin-top:24.5pt;width:.5pt;height:792.85pt;z-index:25167155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jDUgIAAKgFAAAOAAAAZHJzL2Uyb0RvYy54bWykVNtu2zAMfR+wfxD8vthJk7Qx4vRhXfNS&#10;bAXafYAiy7Yw3SApcfL3o+hLshQois4PNiUeUeThMdf3RyXJgTsvjC6S6SRLCNfMlELXRfL79fHb&#10;XUJ8oLqk0mheJCfuk/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Cv1ojDUgIAAKgFAAAOAAAAAAAAAAAAAAAAAC4CAABkcnMvZTJvRG9jLnhtbFBLAQItABQA&#10;BgAIAAAAIQAPB1S73gAAAAkBAAAPAAAAAAAAAAAAAAAAAKwEAABkcnMvZG93bnJldi54bWxQSwUG&#10;AAAAAAQABADzAAAAtwUAAAAA&#10;">
                <v:shape id="Shape 6457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72576" behindDoc="0" locked="0" layoutInCell="1" allowOverlap="1" wp14:anchorId="01FDDF95" wp14:editId="1B34ADCF">
                <wp:simplePos x="0" y="0"/>
                <wp:positionH relativeFrom="page">
                  <wp:posOffset>7252970</wp:posOffset>
                </wp:positionH>
                <wp:positionV relativeFrom="page">
                  <wp:posOffset>311150</wp:posOffset>
                </wp:positionV>
                <wp:extent cx="6350" cy="10069195"/>
                <wp:effectExtent l="0" t="0" r="12700" b="0"/>
                <wp:wrapSquare wrapText="bothSides"/>
                <wp:docPr id="9305316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75" name="Shape 6457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1D45102" id="Group 221" o:spid="_x0000_s1026" style="position:absolute;margin-left:571.1pt;margin-top:24.5pt;width:.5pt;height:792.85pt;z-index:25167257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x3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24WCdFUgYoRQrot&#10;yCsmAMjIYr/yPaEf4Wg1nc/fqZXmbO/Dlhskmx4efYBLQGnlYNFmsNhRD6YD6b8rektDPBdDRZO0&#10;RdJl0vTNiqRHrzIH/mIQF65aBg05e6W+RHWxBkUAcHAPX4vBRhjq49znATV8OzRoaZDSx6D4g4+X&#10;gxFLRSGN5cPmJcHeSFE+CCljwd7Vux/SkQON4wOfXoevYFJH9qLQKYywStKAxGkT42CzlAgw5qRQ&#10;wO3sBg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G1qnHdSAgAAqAUAAA4AAAAAAAAAAAAAAAAALgIAAGRycy9lMm9Eb2MueG1sUEsB&#10;Ai0AFAAGAAgAAAAhADAXG1fjAAAADQEAAA8AAAAAAAAAAAAAAAAArAQAAGRycy9kb3ducmV2Lnht&#10;bFBLBQYAAAAABAAEAPMAAAC8BQAAAAA=&#10;">
                <v:shape id="Shape 6457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b/>
          <w:lang w:val="en-GB"/>
        </w:rPr>
        <w:t>WARRANTY PERIOD AND SUPPLIER'S OBLIGATIONS DURING THE WARRANTY PERIOD</w:t>
      </w:r>
      <w:r w:rsidR="007F6BD9" w:rsidRPr="008A744B">
        <w:rPr>
          <w:lang w:val="en-GB"/>
        </w:rPr>
        <w:t xml:space="preserve"> </w:t>
      </w:r>
    </w:p>
    <w:p w14:paraId="17B96015" w14:textId="77777777" w:rsidR="007F6BD9" w:rsidRPr="008A744B" w:rsidRDefault="007F6BD9">
      <w:pPr>
        <w:spacing w:after="159" w:line="259" w:lineRule="auto"/>
        <w:ind w:right="1"/>
        <w:jc w:val="center"/>
        <w:rPr>
          <w:lang w:val="en-GB"/>
        </w:rPr>
      </w:pPr>
      <w:r w:rsidRPr="008A744B">
        <w:rPr>
          <w:b/>
          <w:lang w:val="en-GB"/>
        </w:rPr>
        <w:t>Article 8</w:t>
      </w:r>
      <w:r w:rsidRPr="008A744B">
        <w:rPr>
          <w:lang w:val="en-GB"/>
        </w:rPr>
        <w:t xml:space="preserve"> </w:t>
      </w:r>
    </w:p>
    <w:p w14:paraId="3DA7C265" w14:textId="77777777" w:rsidR="007F6BD9" w:rsidRPr="008A744B" w:rsidRDefault="007F6BD9">
      <w:pPr>
        <w:ind w:left="-5" w:right="5"/>
        <w:rPr>
          <w:lang w:val="en-GB"/>
        </w:rPr>
      </w:pPr>
      <w:r w:rsidRPr="008A744B">
        <w:rPr>
          <w:lang w:val="en-GB"/>
        </w:rPr>
        <w:t xml:space="preserve">The supplier guarantees the correctness and quality of the delivered equipment, according to the factory and technical conditions and characteristics. </w:t>
      </w:r>
    </w:p>
    <w:p w14:paraId="67D98271" w14:textId="77777777" w:rsidR="007F6BD9" w:rsidRPr="008A744B" w:rsidRDefault="007F6BD9">
      <w:pPr>
        <w:ind w:left="-5" w:right="5"/>
        <w:rPr>
          <w:lang w:val="en-GB"/>
        </w:rPr>
      </w:pPr>
      <w:r w:rsidRPr="008A744B">
        <w:rPr>
          <w:lang w:val="en-GB"/>
        </w:rPr>
        <w:t xml:space="preserve">The warranty period is _____ years from the date of signing the Record of Quantitative and Qualitative Acceptance. </w:t>
      </w:r>
    </w:p>
    <w:p w14:paraId="1E6E1C85" w14:textId="77777777" w:rsidR="007F6BD9" w:rsidRPr="008A744B" w:rsidRDefault="007F6BD9">
      <w:pPr>
        <w:ind w:left="-5" w:right="5"/>
        <w:rPr>
          <w:lang w:val="en-GB"/>
        </w:rPr>
      </w:pPr>
      <w:r w:rsidRPr="008A744B">
        <w:rPr>
          <w:lang w:val="en-GB"/>
        </w:rPr>
        <w:t xml:space="preserve">The supplier is responsible for the repair of any error, defect or deficiency on any part of the supplied equipment that may occur during the warranty period.  </w:t>
      </w:r>
    </w:p>
    <w:p w14:paraId="0148CA46" w14:textId="792CE681" w:rsidR="007F6BD9" w:rsidRPr="008A744B" w:rsidRDefault="007F6BD9">
      <w:pPr>
        <w:ind w:left="-5" w:right="5"/>
        <w:rPr>
          <w:lang w:val="en-GB"/>
        </w:rPr>
      </w:pPr>
      <w:r w:rsidRPr="008A744B">
        <w:rPr>
          <w:lang w:val="en-GB"/>
        </w:rPr>
        <w:t xml:space="preserve">The </w:t>
      </w:r>
      <w:r w:rsidR="009C1E70">
        <w:rPr>
          <w:lang w:val="en-GB"/>
        </w:rPr>
        <w:t>Contracting Authority</w:t>
      </w:r>
      <w:r w:rsidR="00DF583F" w:rsidRPr="008A744B">
        <w:rPr>
          <w:lang w:val="en-GB"/>
        </w:rPr>
        <w:t xml:space="preserve"> will</w:t>
      </w:r>
      <w:r w:rsidRPr="008A744B">
        <w:rPr>
          <w:lang w:val="en-GB"/>
        </w:rPr>
        <w:t xml:space="preserve"> immediately inform the supplier in writing about any complaints/requests based on the warranty, that is, he will send the supplier a call for the elimination of defects. The supplier undertakes to carry out the repair within a period that cannot be longer than __________ days of receiving the call.  </w:t>
      </w:r>
    </w:p>
    <w:p w14:paraId="60849C7F" w14:textId="77777777" w:rsidR="007F6BD9" w:rsidRPr="008A744B" w:rsidRDefault="007F6BD9">
      <w:pPr>
        <w:ind w:left="-5" w:right="5"/>
        <w:rPr>
          <w:lang w:val="en-GB"/>
        </w:rPr>
      </w:pPr>
      <w:r w:rsidRPr="008A744B">
        <w:rPr>
          <w:lang w:val="en-GB"/>
        </w:rPr>
        <w:lastRenderedPageBreak/>
        <w:t xml:space="preserve">If the Supplier does not repair the equipment within the required period, it is obliged to deliver and install, as a replacement, equipment that is identical or better in terms of quality and technical characteristics, on the first day following the expiration of the period. </w:t>
      </w:r>
    </w:p>
    <w:p w14:paraId="5A748F66" w14:textId="77777777" w:rsidR="007F6BD9" w:rsidRPr="008A744B" w:rsidRDefault="007F6BD9">
      <w:pPr>
        <w:spacing w:after="157" w:line="259" w:lineRule="auto"/>
        <w:ind w:left="0" w:firstLine="0"/>
        <w:jc w:val="left"/>
        <w:rPr>
          <w:lang w:val="en-GB"/>
        </w:rPr>
      </w:pPr>
      <w:r w:rsidRPr="008A744B">
        <w:rPr>
          <w:lang w:val="en-GB"/>
        </w:rPr>
        <w:t xml:space="preserve"> </w:t>
      </w:r>
    </w:p>
    <w:p w14:paraId="44AE2A80" w14:textId="77777777" w:rsidR="007F6BD9" w:rsidRPr="008A744B" w:rsidRDefault="007F6BD9">
      <w:pPr>
        <w:spacing w:after="0" w:line="259" w:lineRule="auto"/>
        <w:ind w:left="0" w:firstLine="0"/>
        <w:jc w:val="left"/>
        <w:rPr>
          <w:lang w:val="en-GB"/>
        </w:rPr>
      </w:pPr>
      <w:r w:rsidRPr="008A744B">
        <w:rPr>
          <w:lang w:val="en-GB"/>
        </w:rPr>
        <w:t xml:space="preserve"> </w:t>
      </w:r>
    </w:p>
    <w:p w14:paraId="68A1404C" w14:textId="77777777" w:rsidR="007F6BD9" w:rsidRPr="008A744B" w:rsidRDefault="007F6BD9">
      <w:pPr>
        <w:spacing w:after="163" w:line="258" w:lineRule="auto"/>
        <w:ind w:left="-5" w:right="7"/>
        <w:jc w:val="left"/>
        <w:rPr>
          <w:lang w:val="en-GB"/>
        </w:rPr>
      </w:pPr>
      <w:r w:rsidRPr="008A744B">
        <w:rPr>
          <w:b/>
          <w:lang w:val="en-GB"/>
        </w:rPr>
        <w:t>ENVIRONMENTAL PROTECTION OBLIGATIONS</w:t>
      </w:r>
      <w:r w:rsidRPr="008A744B">
        <w:rPr>
          <w:lang w:val="en-GB"/>
        </w:rPr>
        <w:t xml:space="preserve"> </w:t>
      </w:r>
    </w:p>
    <w:p w14:paraId="0D2C8E9C" w14:textId="77777777" w:rsidR="007F6BD9" w:rsidRPr="008A744B" w:rsidRDefault="007F6BD9">
      <w:pPr>
        <w:spacing w:after="159" w:line="259" w:lineRule="auto"/>
        <w:ind w:right="1"/>
        <w:jc w:val="center"/>
        <w:rPr>
          <w:lang w:val="en-GB"/>
        </w:rPr>
      </w:pPr>
      <w:r w:rsidRPr="008A744B">
        <w:rPr>
          <w:b/>
          <w:lang w:val="en-GB"/>
        </w:rPr>
        <w:t>Article 9</w:t>
      </w:r>
      <w:r w:rsidRPr="008A744B">
        <w:rPr>
          <w:lang w:val="en-GB"/>
        </w:rPr>
        <w:t xml:space="preserve"> </w:t>
      </w:r>
    </w:p>
    <w:p w14:paraId="0167B8D6" w14:textId="77777777" w:rsidR="007F6BD9" w:rsidRPr="008A744B" w:rsidRDefault="007F6BD9">
      <w:pPr>
        <w:ind w:left="-5" w:right="5"/>
        <w:rPr>
          <w:lang w:val="en-GB"/>
        </w:rPr>
      </w:pPr>
      <w:r w:rsidRPr="008A744B">
        <w:rPr>
          <w:lang w:val="en-GB"/>
        </w:rPr>
        <w:t xml:space="preserve">The Supplier and the Contracting Authority undertake to fully comply with the regulations in the field of environmental protection during the implementation of this contract.  </w:t>
      </w:r>
    </w:p>
    <w:p w14:paraId="032AAC22" w14:textId="42D9C40B" w:rsidR="007F6BD9" w:rsidRPr="008A744B" w:rsidRDefault="007F6BD9">
      <w:pPr>
        <w:ind w:left="-5" w:right="5"/>
        <w:rPr>
          <w:lang w:val="en-GB"/>
        </w:rPr>
      </w:pPr>
      <w:r w:rsidRPr="008A744B">
        <w:rPr>
          <w:lang w:val="en-GB"/>
        </w:rPr>
        <w:t>If the validity of ISO 14001:2015</w:t>
      </w:r>
      <w:r w:rsidR="00A15148">
        <w:rPr>
          <w:lang w:val="en-GB"/>
        </w:rPr>
        <w:t xml:space="preserve"> – </w:t>
      </w:r>
      <w:r w:rsidRPr="008A744B">
        <w:rPr>
          <w:lang w:val="en-GB"/>
        </w:rPr>
        <w:t xml:space="preserve">environmental protection management system certificate expires during the duration of the contract, the Supplier is obliged to ensure its recertification as proof of constant compliance with the standards, control of the impact of its activities, products and services on the environment and further performance improvement.  </w:t>
      </w:r>
    </w:p>
    <w:p w14:paraId="171A4549" w14:textId="77777777" w:rsidR="007F6BD9" w:rsidRPr="008A744B" w:rsidRDefault="007F6BD9">
      <w:pPr>
        <w:spacing w:after="157" w:line="259" w:lineRule="auto"/>
        <w:ind w:left="0" w:firstLine="0"/>
        <w:jc w:val="left"/>
        <w:rPr>
          <w:lang w:val="en-GB"/>
        </w:rPr>
      </w:pPr>
      <w:r w:rsidRPr="008A744B">
        <w:rPr>
          <w:lang w:val="en-GB"/>
        </w:rPr>
        <w:t xml:space="preserve"> </w:t>
      </w:r>
    </w:p>
    <w:p w14:paraId="65E0B195" w14:textId="77777777" w:rsidR="007F6BD9" w:rsidRPr="008A744B" w:rsidRDefault="007F6BD9">
      <w:pPr>
        <w:spacing w:after="163" w:line="258" w:lineRule="auto"/>
        <w:ind w:left="-5" w:right="7"/>
        <w:jc w:val="left"/>
        <w:rPr>
          <w:lang w:val="en-GB"/>
        </w:rPr>
      </w:pPr>
      <w:r w:rsidRPr="008A744B">
        <w:rPr>
          <w:b/>
          <w:lang w:val="en-GB"/>
        </w:rPr>
        <w:t>COMPENSATION FOR DAMAGES</w:t>
      </w:r>
      <w:r w:rsidRPr="008A744B">
        <w:rPr>
          <w:lang w:val="en-GB"/>
        </w:rPr>
        <w:t xml:space="preserve"> </w:t>
      </w:r>
    </w:p>
    <w:p w14:paraId="78098B30" w14:textId="77777777" w:rsidR="007F6BD9" w:rsidRPr="008A744B" w:rsidRDefault="007F6BD9">
      <w:pPr>
        <w:spacing w:after="159" w:line="259" w:lineRule="auto"/>
        <w:ind w:right="1"/>
        <w:jc w:val="center"/>
        <w:rPr>
          <w:lang w:val="en-GB"/>
        </w:rPr>
      </w:pPr>
      <w:r w:rsidRPr="008A744B">
        <w:rPr>
          <w:b/>
          <w:lang w:val="en-GB"/>
        </w:rPr>
        <w:t>Article 10</w:t>
      </w:r>
      <w:r w:rsidRPr="008A744B">
        <w:rPr>
          <w:lang w:val="en-GB"/>
        </w:rPr>
        <w:t xml:space="preserve"> </w:t>
      </w:r>
    </w:p>
    <w:p w14:paraId="212DA1BB" w14:textId="77777777" w:rsidR="007F6BD9" w:rsidRPr="008A744B" w:rsidRDefault="007F6BD9">
      <w:pPr>
        <w:ind w:left="-5" w:right="5"/>
        <w:rPr>
          <w:lang w:val="en-GB"/>
        </w:rPr>
      </w:pPr>
      <w:r w:rsidRPr="008A744B">
        <w:rPr>
          <w:lang w:val="en-GB"/>
        </w:rPr>
        <w:t xml:space="preserve">The Supplier is obliged to compensate the Contracting Authority for damage caused to the Contracting Authority’s property through its own fault or gross negligence. </w:t>
      </w:r>
    </w:p>
    <w:p w14:paraId="6EA24EFC" w14:textId="5DCD8023" w:rsidR="007F6BD9" w:rsidRPr="008A744B" w:rsidRDefault="0030116A">
      <w:pPr>
        <w:ind w:left="-5" w:right="5"/>
        <w:rPr>
          <w:lang w:val="en-GB"/>
        </w:rPr>
      </w:pPr>
      <w:r w:rsidRPr="008A744B">
        <w:rPr>
          <w:noProof/>
          <w:lang w:val="en-GB" w:eastAsia="en-US"/>
        </w:rPr>
        <mc:AlternateContent>
          <mc:Choice Requires="wpg">
            <w:drawing>
              <wp:anchor distT="0" distB="0" distL="114300" distR="114300" simplePos="0" relativeHeight="251673600" behindDoc="0" locked="0" layoutInCell="1" allowOverlap="1" wp14:anchorId="03770EA8" wp14:editId="0F8AE059">
                <wp:simplePos x="0" y="0"/>
                <wp:positionH relativeFrom="page">
                  <wp:posOffset>304800</wp:posOffset>
                </wp:positionH>
                <wp:positionV relativeFrom="page">
                  <wp:posOffset>311150</wp:posOffset>
                </wp:positionV>
                <wp:extent cx="6350" cy="10069195"/>
                <wp:effectExtent l="0" t="0" r="12700" b="0"/>
                <wp:wrapSquare wrapText="bothSides"/>
                <wp:docPr id="155759830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77" name="Shape 6457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84CDF3" id="Group 218" o:spid="_x0000_s1026" style="position:absolute;margin-left:24pt;margin-top:24.5pt;width:.5pt;height:792.85pt;z-index:25167360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Ab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25uEqKpAhUjhHRb&#10;kFdMAJCRxX7le0I/wtFqOp+/UyvN2d6HLTdINj08+gCXgNLKwaLNYLGjHkwH0n9X9JaGeC6GiiZp&#10;i6TLpOmbFUmPXmUO/MUgLly1DBpy9kp9iepiDYoA4OAevhaDjTDUx7nPA2r4dmjQ0iClj0HxBx8v&#10;ByOWikIay4fNS4K9kaJ8EFLGgr2rdz+kIwcaxwc+vQ5fwaSO7EWhUxhhlaQBidMmxsFmKRFgzEmh&#10;gNvZDQTqw0gdr+E4qLrOgbR93sknWjtTnlBVuA8q7/9LGAdYRj+64ry5XCPqPGA3/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TAZAbUgIAAKgFAAAOAAAAAAAAAAAAAAAAAC4CAABkcnMvZTJvRG9jLnhtbFBLAQItABQA&#10;BgAIAAAAIQAPB1S73gAAAAkBAAAPAAAAAAAAAAAAAAAAAKwEAABkcnMvZG93bnJldi54bWxQSwUG&#10;AAAAAAQABADzAAAAtwUAAAAA&#10;">
                <v:shape id="Shape 6457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74624" behindDoc="0" locked="0" layoutInCell="1" allowOverlap="1" wp14:anchorId="0979E701" wp14:editId="61F5632E">
                <wp:simplePos x="0" y="0"/>
                <wp:positionH relativeFrom="page">
                  <wp:posOffset>7252970</wp:posOffset>
                </wp:positionH>
                <wp:positionV relativeFrom="page">
                  <wp:posOffset>311150</wp:posOffset>
                </wp:positionV>
                <wp:extent cx="6350" cy="10069195"/>
                <wp:effectExtent l="0" t="0" r="12700" b="0"/>
                <wp:wrapSquare wrapText="bothSides"/>
                <wp:docPr id="330572441"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79" name="Shape 6457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EBE5BE8" id="Group 215" o:spid="_x0000_s1026" style="position:absolute;margin-left:571.1pt;margin-top:24.5pt;width:.5pt;height:792.85pt;z-index:25167462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TE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25WCdFUgYoRQrot&#10;yCsmAMjIYr/yPaEf4Wg1nc/fqZXmbO/Dlhskmx4efYBLQGnlYNFmsNhRD6YD6b8rektDPBdDRZO0&#10;RdJl0vTNiqRHrzIH/mIQF65aBg05e6W+RHWxBkUAcHAPX4vBRhjq49znATV8OzRoaZDSx6D4g4+X&#10;gxFLRSGN5cPmJcHeSFE+CCljwd7Vux/SkQON4wOfXoevYFJH9qLQKYywStKAxGkT42CzlAgw5qRQ&#10;wO3sBg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KgVxMRSAgAAqAUAAA4AAAAAAAAAAAAAAAAALgIAAGRycy9lMm9Eb2MueG1sUEsB&#10;Ai0AFAAGAAgAAAAhADAXG1fjAAAADQEAAA8AAAAAAAAAAAAAAAAArAQAAGRycy9kb3ducmV2Lnht&#10;bFBLBQYAAAAABAAEAPMAAAC8BQAAAAA=&#10;">
                <v:shape id="Shape 6457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If, during the implementation of this contract, the Contracting Authority suffers damage as a result of the Supplier’s failure to </w:t>
      </w:r>
      <w:r w:rsidR="00DF583F" w:rsidRPr="008A744B">
        <w:rPr>
          <w:lang w:val="en-GB"/>
        </w:rPr>
        <w:t>fulfil</w:t>
      </w:r>
      <w:r w:rsidR="007F6BD9" w:rsidRPr="008A744B">
        <w:rPr>
          <w:lang w:val="en-GB"/>
        </w:rPr>
        <w:t xml:space="preserve"> the contractual obligations, the Supplier is responsible for the damage suffered by the Contracting Authority in that case and is obliged to compensate it.  </w:t>
      </w:r>
    </w:p>
    <w:p w14:paraId="63BD0165" w14:textId="77777777" w:rsidR="007F6BD9" w:rsidRPr="008A744B" w:rsidRDefault="007F6BD9">
      <w:pPr>
        <w:spacing w:after="157" w:line="259" w:lineRule="auto"/>
        <w:ind w:left="0" w:firstLine="0"/>
        <w:jc w:val="left"/>
        <w:rPr>
          <w:lang w:val="en-GB"/>
        </w:rPr>
      </w:pPr>
      <w:r w:rsidRPr="008A744B">
        <w:rPr>
          <w:lang w:val="en-GB"/>
        </w:rPr>
        <w:t xml:space="preserve"> </w:t>
      </w:r>
    </w:p>
    <w:p w14:paraId="64EB769A" w14:textId="77777777" w:rsidR="007F6BD9" w:rsidRPr="008A744B" w:rsidRDefault="007F6BD9">
      <w:pPr>
        <w:spacing w:after="163" w:line="258" w:lineRule="auto"/>
        <w:ind w:left="-5" w:right="7"/>
        <w:jc w:val="left"/>
        <w:rPr>
          <w:lang w:val="en-GB"/>
        </w:rPr>
      </w:pPr>
      <w:r w:rsidRPr="008A744B">
        <w:rPr>
          <w:b/>
          <w:lang w:val="en-GB"/>
        </w:rPr>
        <w:t>FORCE MAJEURE</w:t>
      </w:r>
      <w:r w:rsidRPr="008A744B">
        <w:rPr>
          <w:lang w:val="en-GB"/>
        </w:rPr>
        <w:t xml:space="preserve">  </w:t>
      </w:r>
    </w:p>
    <w:p w14:paraId="3831D5E7" w14:textId="77777777" w:rsidR="007F6BD9" w:rsidRPr="008A744B" w:rsidRDefault="007F6BD9">
      <w:pPr>
        <w:spacing w:after="159" w:line="259" w:lineRule="auto"/>
        <w:ind w:right="1"/>
        <w:jc w:val="center"/>
        <w:rPr>
          <w:lang w:val="en-GB"/>
        </w:rPr>
      </w:pPr>
      <w:r w:rsidRPr="008A744B">
        <w:rPr>
          <w:b/>
          <w:lang w:val="en-GB"/>
        </w:rPr>
        <w:t>Article 11</w:t>
      </w:r>
      <w:r w:rsidRPr="008A744B">
        <w:rPr>
          <w:lang w:val="en-GB"/>
        </w:rPr>
        <w:t xml:space="preserve"> </w:t>
      </w:r>
    </w:p>
    <w:p w14:paraId="6AE7BE3B" w14:textId="77777777" w:rsidR="007F6BD9" w:rsidRPr="008A744B" w:rsidRDefault="007F6BD9">
      <w:pPr>
        <w:ind w:left="-5" w:right="5"/>
        <w:rPr>
          <w:lang w:val="en-GB"/>
        </w:rPr>
      </w:pPr>
      <w:r w:rsidRPr="008A744B">
        <w:rPr>
          <w:lang w:val="en-GB"/>
        </w:rPr>
        <w:t xml:space="preserve">Events that occur after the conclusion of this contract, regardless of the will of the contracting parties, which could not be foreseen at the time of signing the contract and which, due to their influence, delay or prevent the performance of all or part of the contractual obligations are considered force majeure. </w:t>
      </w:r>
    </w:p>
    <w:p w14:paraId="5779C9EE" w14:textId="77777777" w:rsidR="007F6BD9" w:rsidRPr="008A744B" w:rsidRDefault="007F6BD9">
      <w:pPr>
        <w:ind w:left="-5" w:right="5"/>
        <w:rPr>
          <w:lang w:val="en-GB"/>
        </w:rPr>
      </w:pPr>
      <w:r w:rsidRPr="008A744B">
        <w:rPr>
          <w:lang w:val="en-GB"/>
        </w:rPr>
        <w:lastRenderedPageBreak/>
        <w:t xml:space="preserve">The effect of force majeure is reflected in the extension of the deadlines in proportion to the duration of its effect, including the reasonable time needed to prepare for the continued performance of obligations, which the contracting parties will agree on. </w:t>
      </w:r>
    </w:p>
    <w:p w14:paraId="764489E5" w14:textId="77777777" w:rsidR="007F6BD9" w:rsidRPr="008A744B" w:rsidRDefault="007F6BD9">
      <w:pPr>
        <w:ind w:left="-5" w:right="5"/>
        <w:rPr>
          <w:lang w:val="en-GB"/>
        </w:rPr>
      </w:pPr>
      <w:r w:rsidRPr="008A744B">
        <w:rPr>
          <w:lang w:val="en-GB"/>
        </w:rPr>
        <w:t xml:space="preserve">The contracting party affected by force majeure shall immediately notify the other contracting party in writing of the occurrence of unforeseen circumstances and submit appropriate evidence.  </w:t>
      </w:r>
    </w:p>
    <w:p w14:paraId="3E6B1F9C" w14:textId="77777777" w:rsidR="007F6BD9" w:rsidRPr="008A744B" w:rsidRDefault="007F6BD9">
      <w:pPr>
        <w:ind w:left="-5" w:right="5"/>
        <w:rPr>
          <w:lang w:val="en-GB"/>
        </w:rPr>
      </w:pPr>
      <w:r w:rsidRPr="008A744B">
        <w:rPr>
          <w:lang w:val="en-GB"/>
        </w:rPr>
        <w:t xml:space="preserve">Force majeure cannot be invoked by a contractual party that has fallen into arrears with the fulfilment of its contractual obligations. </w:t>
      </w:r>
    </w:p>
    <w:p w14:paraId="2EA8829B" w14:textId="77777777" w:rsidR="007F6BD9" w:rsidRPr="008A744B" w:rsidRDefault="007F6BD9">
      <w:pPr>
        <w:ind w:left="-5" w:right="5"/>
        <w:rPr>
          <w:lang w:val="en-GB"/>
        </w:rPr>
      </w:pPr>
      <w:r w:rsidRPr="008A744B">
        <w:rPr>
          <w:lang w:val="en-GB"/>
        </w:rPr>
        <w:t xml:space="preserve">During the duration of force majeure, the contractual obligations of both parties are suspended and no sanctions provided for in this contract will be applied. </w:t>
      </w:r>
    </w:p>
    <w:p w14:paraId="11A75378" w14:textId="77777777" w:rsidR="007F6BD9" w:rsidRPr="008A744B" w:rsidRDefault="007F6BD9">
      <w:pPr>
        <w:spacing w:after="157" w:line="259" w:lineRule="auto"/>
        <w:ind w:left="0" w:firstLine="0"/>
        <w:jc w:val="left"/>
        <w:rPr>
          <w:lang w:val="en-GB"/>
        </w:rPr>
      </w:pPr>
      <w:r w:rsidRPr="008A744B">
        <w:rPr>
          <w:lang w:val="en-GB"/>
        </w:rPr>
        <w:t xml:space="preserve"> </w:t>
      </w:r>
    </w:p>
    <w:p w14:paraId="5B39F04B" w14:textId="77777777" w:rsidR="007F6BD9" w:rsidRPr="008A744B" w:rsidRDefault="007F6BD9">
      <w:pPr>
        <w:spacing w:after="163" w:line="258" w:lineRule="auto"/>
        <w:ind w:left="-5" w:right="7"/>
        <w:jc w:val="left"/>
        <w:rPr>
          <w:lang w:val="en-GB"/>
        </w:rPr>
      </w:pPr>
      <w:r w:rsidRPr="008A744B">
        <w:rPr>
          <w:b/>
          <w:lang w:val="en-GB"/>
        </w:rPr>
        <w:t>FINAL PROVISIONS</w:t>
      </w:r>
      <w:r w:rsidRPr="008A744B">
        <w:rPr>
          <w:lang w:val="en-GB"/>
        </w:rPr>
        <w:t xml:space="preserve">  </w:t>
      </w:r>
    </w:p>
    <w:p w14:paraId="58C454F2" w14:textId="77777777" w:rsidR="007F6BD9" w:rsidRPr="008A744B" w:rsidRDefault="007F6BD9">
      <w:pPr>
        <w:spacing w:after="159" w:line="259" w:lineRule="auto"/>
        <w:ind w:right="1"/>
        <w:jc w:val="center"/>
        <w:rPr>
          <w:lang w:val="en-GB"/>
        </w:rPr>
      </w:pPr>
      <w:r w:rsidRPr="008A744B">
        <w:rPr>
          <w:b/>
          <w:lang w:val="en-GB"/>
        </w:rPr>
        <w:t xml:space="preserve">Article 12 </w:t>
      </w:r>
      <w:r w:rsidRPr="008A744B">
        <w:rPr>
          <w:lang w:val="en-GB"/>
        </w:rPr>
        <w:t xml:space="preserve"> </w:t>
      </w:r>
    </w:p>
    <w:p w14:paraId="7EFBB0BC" w14:textId="77777777" w:rsidR="007F6BD9" w:rsidRPr="008A744B" w:rsidRDefault="007F6BD9">
      <w:pPr>
        <w:ind w:left="-5" w:right="5"/>
        <w:rPr>
          <w:lang w:val="en-GB"/>
        </w:rPr>
      </w:pPr>
      <w:r w:rsidRPr="008A744B">
        <w:rPr>
          <w:lang w:val="en-GB"/>
        </w:rPr>
        <w:t xml:space="preserve">The provisions of the Law on Contract and Torts, as well as other regulations that regulate this matter, will be applied to all issues that are not regulated by this contract.  </w:t>
      </w:r>
    </w:p>
    <w:p w14:paraId="18B820EC" w14:textId="77777777" w:rsidR="007F6BD9" w:rsidRPr="008A744B" w:rsidRDefault="007F6BD9">
      <w:pPr>
        <w:spacing w:after="159" w:line="259" w:lineRule="auto"/>
        <w:ind w:right="1"/>
        <w:jc w:val="center"/>
        <w:rPr>
          <w:lang w:val="en-GB"/>
        </w:rPr>
      </w:pPr>
      <w:r w:rsidRPr="008A744B">
        <w:rPr>
          <w:b/>
          <w:lang w:val="en-GB"/>
        </w:rPr>
        <w:t xml:space="preserve">Article 13 </w:t>
      </w:r>
      <w:r w:rsidRPr="008A744B">
        <w:rPr>
          <w:lang w:val="en-GB"/>
        </w:rPr>
        <w:t xml:space="preserve"> </w:t>
      </w:r>
    </w:p>
    <w:p w14:paraId="6AD3C4B0" w14:textId="04262243" w:rsidR="007F6BD9" w:rsidRPr="008A744B" w:rsidRDefault="0030116A">
      <w:pPr>
        <w:ind w:left="-5" w:right="5"/>
        <w:rPr>
          <w:lang w:val="en-GB"/>
        </w:rPr>
      </w:pPr>
      <w:r w:rsidRPr="008A744B">
        <w:rPr>
          <w:noProof/>
          <w:lang w:val="en-GB" w:eastAsia="en-US"/>
        </w:rPr>
        <mc:AlternateContent>
          <mc:Choice Requires="wpg">
            <w:drawing>
              <wp:anchor distT="0" distB="0" distL="114300" distR="114300" simplePos="0" relativeHeight="251675648" behindDoc="0" locked="0" layoutInCell="1" allowOverlap="1" wp14:anchorId="249FBCAA" wp14:editId="238D709E">
                <wp:simplePos x="0" y="0"/>
                <wp:positionH relativeFrom="page">
                  <wp:posOffset>304800</wp:posOffset>
                </wp:positionH>
                <wp:positionV relativeFrom="page">
                  <wp:posOffset>311150</wp:posOffset>
                </wp:positionV>
                <wp:extent cx="6350" cy="10069195"/>
                <wp:effectExtent l="0" t="0" r="12700" b="0"/>
                <wp:wrapSquare wrapText="bothSides"/>
                <wp:docPr id="15743523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81" name="Shape 6458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433A325" id="Group 212" o:spid="_x0000_s1026" style="position:absolute;margin-left:24pt;margin-top:24.5pt;width:.5pt;height:792.85pt;z-index:25167564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BiNZ+UgIAAKgFAAAOAAAAAAAAAAAAAAAAAC4CAABkcnMvZTJvRG9jLnhtbFBLAQItABQA&#10;BgAIAAAAIQAPB1S73gAAAAkBAAAPAAAAAAAAAAAAAAAAAKwEAABkcnMvZG93bnJldi54bWxQSwUG&#10;AAAAAAQABADzAAAAtwUAAAAA&#10;">
                <v:shape id="Shape 6458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76672" behindDoc="0" locked="0" layoutInCell="1" allowOverlap="1" wp14:anchorId="1F158FE4" wp14:editId="793699EB">
                <wp:simplePos x="0" y="0"/>
                <wp:positionH relativeFrom="page">
                  <wp:posOffset>7252970</wp:posOffset>
                </wp:positionH>
                <wp:positionV relativeFrom="page">
                  <wp:posOffset>311150</wp:posOffset>
                </wp:positionV>
                <wp:extent cx="6350" cy="10069195"/>
                <wp:effectExtent l="0" t="0" r="12700" b="0"/>
                <wp:wrapSquare wrapText="bothSides"/>
                <wp:docPr id="115921277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83" name="Shape 6458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C80801E" id="Group 209" o:spid="_x0000_s1026" style="position:absolute;margin-left:571.1pt;margin-top:24.5pt;width:.5pt;height:792.85pt;z-index:25167667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H/j2hJSAgAAqAUAAA4AAAAAAAAAAAAAAAAALgIAAGRycy9lMm9Eb2MueG1sUEsB&#10;Ai0AFAAGAAgAAAAhADAXG1fjAAAADQEAAA8AAAAAAAAAAAAAAAAArAQAAGRycy9kb3ducmV2Lnht&#10;bFBLBQYAAAAABAAEAPMAAAC8BQAAAAA=&#10;">
                <v:shape id="Shape 6458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All disputes arising from the implementation of this contract will be resolved by agreement between the contracting parties.</w:t>
      </w:r>
      <w:r w:rsidR="007F6BD9" w:rsidRPr="008A744B">
        <w:rPr>
          <w:rFonts w:ascii="Calibri" w:hAnsi="Calibri" w:cs="Calibri"/>
          <w:sz w:val="22"/>
          <w:lang w:val="en-GB"/>
        </w:rPr>
        <w:t xml:space="preserve"> </w:t>
      </w:r>
      <w:r w:rsidR="007F6BD9" w:rsidRPr="008A744B">
        <w:rPr>
          <w:lang w:val="en-GB"/>
        </w:rPr>
        <w:t xml:space="preserve">In the event that an agreement is not possible, the jurisdiction is the Commercial Court according to the seat of the Contracting Authority. </w:t>
      </w:r>
    </w:p>
    <w:p w14:paraId="592D94AA" w14:textId="77777777" w:rsidR="007F6BD9" w:rsidRPr="008A744B" w:rsidRDefault="007F6BD9">
      <w:pPr>
        <w:spacing w:after="159" w:line="259" w:lineRule="auto"/>
        <w:ind w:right="1"/>
        <w:jc w:val="center"/>
        <w:rPr>
          <w:lang w:val="en-GB"/>
        </w:rPr>
      </w:pPr>
      <w:r w:rsidRPr="008A744B">
        <w:rPr>
          <w:b/>
          <w:lang w:val="en-GB"/>
        </w:rPr>
        <w:t>Article 14</w:t>
      </w:r>
      <w:r w:rsidRPr="008A744B">
        <w:rPr>
          <w:lang w:val="en-GB"/>
        </w:rPr>
        <w:t xml:space="preserve"> </w:t>
      </w:r>
    </w:p>
    <w:p w14:paraId="44AD19FF" w14:textId="77777777" w:rsidR="007F6BD9" w:rsidRPr="008A744B" w:rsidRDefault="007F6BD9">
      <w:pPr>
        <w:spacing w:after="125"/>
        <w:ind w:left="-5" w:right="5"/>
        <w:rPr>
          <w:lang w:val="en-GB"/>
        </w:rPr>
      </w:pPr>
      <w:r w:rsidRPr="008A744B">
        <w:rPr>
          <w:lang w:val="en-GB"/>
        </w:rPr>
        <w:t>The contract is made in 4 identical copies, of which 2 (two) for each contracting party.</w:t>
      </w:r>
      <w:r w:rsidRPr="008A744B">
        <w:rPr>
          <w:rFonts w:ascii="Calibri" w:hAnsi="Calibri" w:cs="Calibri"/>
          <w:lang w:val="en-GB"/>
        </w:rPr>
        <w:t xml:space="preserve"> </w:t>
      </w:r>
    </w:p>
    <w:p w14:paraId="3FCB161E" w14:textId="77777777" w:rsidR="007F6BD9" w:rsidRPr="008A744B" w:rsidRDefault="007F6BD9">
      <w:pPr>
        <w:spacing w:after="212" w:line="259" w:lineRule="auto"/>
        <w:ind w:left="0" w:firstLine="0"/>
        <w:jc w:val="left"/>
        <w:rPr>
          <w:lang w:val="en-GB"/>
        </w:rPr>
      </w:pPr>
      <w:r w:rsidRPr="008A744B">
        <w:rPr>
          <w:rFonts w:ascii="Calibri" w:hAnsi="Calibri" w:cs="Calibri"/>
          <w:lang w:val="en-GB"/>
        </w:rPr>
        <w:t xml:space="preserve"> </w:t>
      </w:r>
    </w:p>
    <w:p w14:paraId="6D1C4580" w14:textId="02136F4C" w:rsidR="007F6BD9" w:rsidRPr="008A744B" w:rsidRDefault="007F6BD9">
      <w:pPr>
        <w:tabs>
          <w:tab w:val="center" w:pos="1682"/>
          <w:tab w:val="center" w:pos="3541"/>
          <w:tab w:val="center" w:pos="4249"/>
          <w:tab w:val="center" w:pos="6736"/>
        </w:tabs>
        <w:spacing w:after="163" w:line="258" w:lineRule="auto"/>
        <w:ind w:left="-15" w:firstLine="0"/>
        <w:jc w:val="left"/>
        <w:rPr>
          <w:lang w:val="en-GB"/>
        </w:rPr>
      </w:pPr>
      <w:r w:rsidRPr="008A744B">
        <w:rPr>
          <w:rFonts w:ascii="Calibri" w:hAnsi="Calibri" w:cs="Calibri"/>
          <w:sz w:val="22"/>
          <w:lang w:val="en-GB"/>
        </w:rPr>
        <w:t xml:space="preserve"> </w:t>
      </w:r>
      <w:r w:rsidRPr="008A744B">
        <w:rPr>
          <w:rFonts w:ascii="Calibri" w:hAnsi="Calibri" w:cs="Calibri"/>
          <w:b/>
          <w:sz w:val="22"/>
          <w:lang w:val="en-GB"/>
        </w:rPr>
        <w:t xml:space="preserve">       </w:t>
      </w:r>
      <w:r w:rsidRPr="008A744B">
        <w:rPr>
          <w:rFonts w:ascii="Calibri" w:hAnsi="Calibri" w:cs="Calibri"/>
          <w:b/>
          <w:sz w:val="22"/>
          <w:lang w:val="en-GB"/>
        </w:rPr>
        <w:tab/>
      </w:r>
      <w:r w:rsidRPr="008A744B">
        <w:rPr>
          <w:rFonts w:ascii="Calibri" w:hAnsi="Calibri" w:cs="Calibri"/>
          <w:sz w:val="22"/>
          <w:lang w:val="en-GB"/>
        </w:rPr>
        <w:t xml:space="preserve"> </w:t>
      </w:r>
      <w:r w:rsidR="003B3960" w:rsidRPr="008A744B">
        <w:rPr>
          <w:rFonts w:ascii="Calibri" w:hAnsi="Calibri" w:cs="Calibri"/>
          <w:b/>
          <w:sz w:val="22"/>
          <w:lang w:val="en-GB"/>
        </w:rPr>
        <w:t xml:space="preserve">    </w:t>
      </w:r>
      <w:r w:rsidRPr="008A744B">
        <w:rPr>
          <w:b/>
          <w:lang w:val="en-GB"/>
        </w:rPr>
        <w:t xml:space="preserve">CONTRACTING AUTHORITY     </w:t>
      </w:r>
      <w:r w:rsidRPr="008A744B">
        <w:rPr>
          <w:lang w:val="en-GB"/>
        </w:rPr>
        <w:t xml:space="preserve"> </w:t>
      </w:r>
      <w:r w:rsidRPr="008A744B">
        <w:rPr>
          <w:b/>
          <w:lang w:val="en-GB"/>
        </w:rPr>
        <w:t xml:space="preserve"> </w:t>
      </w:r>
      <w:r w:rsidRPr="008A744B">
        <w:rPr>
          <w:b/>
          <w:lang w:val="en-GB"/>
        </w:rPr>
        <w:tab/>
        <w:t xml:space="preserve">                           </w:t>
      </w:r>
      <w:r w:rsidR="003B3960" w:rsidRPr="008A744B">
        <w:rPr>
          <w:b/>
          <w:lang w:val="en-GB"/>
        </w:rPr>
        <w:t xml:space="preserve">              </w:t>
      </w:r>
      <w:r w:rsidRPr="008A744B">
        <w:rPr>
          <w:b/>
          <w:lang w:val="en-GB"/>
        </w:rPr>
        <w:t>SUPPLIER</w:t>
      </w:r>
      <w:r w:rsidRPr="008A744B">
        <w:rPr>
          <w:lang w:val="en-GB"/>
        </w:rPr>
        <w:t xml:space="preserve"> </w:t>
      </w:r>
    </w:p>
    <w:p w14:paraId="70A34013" w14:textId="77777777" w:rsidR="007F6BD9" w:rsidRPr="008A744B" w:rsidRDefault="007F6BD9">
      <w:pPr>
        <w:spacing w:after="178" w:line="259" w:lineRule="auto"/>
        <w:ind w:left="0" w:firstLine="0"/>
        <w:jc w:val="left"/>
        <w:rPr>
          <w:lang w:val="en-GB"/>
        </w:rPr>
      </w:pPr>
      <w:r w:rsidRPr="008A744B">
        <w:rPr>
          <w:lang w:val="en-GB"/>
        </w:rPr>
        <w:t xml:space="preserve"> </w:t>
      </w:r>
      <w:r w:rsidRPr="008A744B">
        <w:rPr>
          <w:b/>
          <w:lang w:val="en-GB"/>
        </w:rPr>
        <w:t xml:space="preserve">      </w:t>
      </w:r>
      <w:r w:rsidRPr="008A744B">
        <w:rPr>
          <w:lang w:val="en-GB"/>
        </w:rPr>
        <w:t xml:space="preserve">                                                                       </w:t>
      </w:r>
      <w:r w:rsidRPr="008A744B">
        <w:rPr>
          <w:b/>
          <w:lang w:val="en-GB"/>
        </w:rPr>
        <w:tab/>
      </w:r>
      <w:r w:rsidRPr="008A744B">
        <w:rPr>
          <w:b/>
          <w:lang w:val="en-GB"/>
        </w:rPr>
        <w:tab/>
      </w:r>
      <w:r w:rsidRPr="008A744B">
        <w:rPr>
          <w:b/>
          <w:lang w:val="en-GB"/>
        </w:rPr>
        <w:tab/>
      </w:r>
      <w:r w:rsidRPr="008A744B">
        <w:rPr>
          <w:b/>
          <w:lang w:val="en-GB"/>
        </w:rPr>
        <w:tab/>
      </w:r>
    </w:p>
    <w:p w14:paraId="41DE0D6B" w14:textId="77777777" w:rsidR="007F6BD9" w:rsidRPr="008A744B" w:rsidRDefault="007F6BD9">
      <w:pPr>
        <w:tabs>
          <w:tab w:val="right" w:pos="9034"/>
        </w:tabs>
        <w:spacing w:after="163" w:line="258" w:lineRule="auto"/>
        <w:ind w:left="-15" w:firstLine="0"/>
        <w:jc w:val="left"/>
        <w:rPr>
          <w:lang w:val="en-GB"/>
        </w:rPr>
      </w:pPr>
      <w:r w:rsidRPr="008A744B">
        <w:rPr>
          <w:lang w:val="en-GB"/>
        </w:rPr>
        <w:t xml:space="preserve">             </w:t>
      </w:r>
      <w:r w:rsidRPr="008A744B">
        <w:rPr>
          <w:b/>
          <w:lang w:val="en-GB"/>
        </w:rPr>
        <w:t xml:space="preserve">__________________________  </w:t>
      </w:r>
      <w:r w:rsidRPr="008A744B">
        <w:rPr>
          <w:b/>
          <w:lang w:val="en-GB"/>
        </w:rPr>
        <w:tab/>
        <w:t xml:space="preserve">                                 _________________________</w:t>
      </w:r>
      <w:r w:rsidRPr="008A744B">
        <w:rPr>
          <w:lang w:val="en-GB"/>
        </w:rPr>
        <w:t xml:space="preserve"> </w:t>
      </w:r>
    </w:p>
    <w:p w14:paraId="7EB586BA" w14:textId="3BF52E2C" w:rsidR="003B3960" w:rsidRPr="008A744B" w:rsidRDefault="007F6BD9">
      <w:pPr>
        <w:spacing w:after="0" w:line="259" w:lineRule="auto"/>
        <w:ind w:left="720" w:firstLine="0"/>
        <w:jc w:val="left"/>
        <w:rPr>
          <w:rFonts w:ascii="Century Gothic" w:hAnsi="Century Gothic" w:cs="Century Gothic"/>
          <w:b/>
          <w:color w:val="0E0E67"/>
          <w:sz w:val="28"/>
          <w:lang w:val="en-GB"/>
        </w:rPr>
      </w:pPr>
      <w:r w:rsidRPr="008A744B">
        <w:rPr>
          <w:rFonts w:ascii="Century Gothic" w:hAnsi="Century Gothic" w:cs="Century Gothic"/>
          <w:color w:val="0E0E67"/>
          <w:sz w:val="28"/>
          <w:lang w:val="en-GB"/>
        </w:rPr>
        <w:t xml:space="preserve"> </w:t>
      </w:r>
      <w:r w:rsidRPr="008A744B">
        <w:rPr>
          <w:rFonts w:ascii="Century Gothic" w:hAnsi="Century Gothic" w:cs="Century Gothic"/>
          <w:b/>
          <w:color w:val="0E0E67"/>
          <w:sz w:val="28"/>
          <w:lang w:val="en-GB"/>
        </w:rPr>
        <w:t xml:space="preserve"> </w:t>
      </w:r>
    </w:p>
    <w:p w14:paraId="47F934F0" w14:textId="77777777" w:rsidR="003B3960" w:rsidRPr="008A744B" w:rsidRDefault="003B3960">
      <w:pPr>
        <w:spacing w:after="0" w:line="240" w:lineRule="auto"/>
        <w:ind w:left="0" w:firstLine="0"/>
        <w:jc w:val="left"/>
        <w:rPr>
          <w:rFonts w:ascii="Century Gothic" w:hAnsi="Century Gothic" w:cs="Century Gothic"/>
          <w:b/>
          <w:color w:val="0E0E67"/>
          <w:sz w:val="28"/>
          <w:lang w:val="en-GB"/>
        </w:rPr>
      </w:pPr>
      <w:r w:rsidRPr="008A744B">
        <w:rPr>
          <w:rFonts w:ascii="Century Gothic" w:hAnsi="Century Gothic" w:cs="Century Gothic"/>
          <w:b/>
          <w:color w:val="0E0E67"/>
          <w:sz w:val="28"/>
          <w:lang w:val="en-GB"/>
        </w:rPr>
        <w:br w:type="page"/>
      </w:r>
    </w:p>
    <w:p w14:paraId="3F625F77" w14:textId="77777777" w:rsidR="007F6BD9" w:rsidRPr="008A744B" w:rsidRDefault="007F6BD9">
      <w:pPr>
        <w:spacing w:after="0" w:line="259" w:lineRule="auto"/>
        <w:ind w:left="720" w:firstLine="0"/>
        <w:jc w:val="left"/>
        <w:rPr>
          <w:lang w:val="en-GB"/>
        </w:rPr>
      </w:pPr>
    </w:p>
    <w:p w14:paraId="14FE8B01" w14:textId="77777777" w:rsidR="007F6BD9" w:rsidRPr="008A744B" w:rsidRDefault="007F6BD9">
      <w:pPr>
        <w:spacing w:after="0" w:line="259" w:lineRule="auto"/>
        <w:ind w:left="0" w:firstLine="0"/>
        <w:jc w:val="left"/>
        <w:rPr>
          <w:lang w:val="en-GB"/>
        </w:rPr>
      </w:pPr>
      <w:r w:rsidRPr="008A744B">
        <w:rPr>
          <w:color w:val="FF0000"/>
          <w:sz w:val="22"/>
          <w:lang w:val="en-GB"/>
        </w:rPr>
        <w:t xml:space="preserve"> </w:t>
      </w:r>
      <w:r w:rsidRPr="008A744B">
        <w:rPr>
          <w:b/>
          <w:color w:val="FF0000"/>
          <w:sz w:val="22"/>
          <w:lang w:val="en-GB"/>
        </w:rPr>
        <w:t xml:space="preserve"> </w:t>
      </w:r>
      <w:r w:rsidRPr="008A744B">
        <w:rPr>
          <w:color w:val="FF0000"/>
          <w:sz w:val="22"/>
          <w:lang w:val="en-GB"/>
        </w:rPr>
        <w:t xml:space="preserve"> </w:t>
      </w:r>
      <w:r w:rsidRPr="008A744B">
        <w:rPr>
          <w:b/>
          <w:color w:val="FF0000"/>
          <w:sz w:val="22"/>
          <w:lang w:val="en-GB"/>
        </w:rPr>
        <w:tab/>
      </w:r>
    </w:p>
    <w:p w14:paraId="04275B8A" w14:textId="21F9701F" w:rsidR="007F6BD9" w:rsidRPr="008A744B" w:rsidRDefault="007F6BD9">
      <w:pPr>
        <w:pStyle w:val="Heading1"/>
        <w:ind w:left="1645"/>
        <w:rPr>
          <w:b w:val="0"/>
          <w:lang w:val="en-GB"/>
        </w:rPr>
      </w:pPr>
      <w:r w:rsidRPr="008A744B">
        <w:rPr>
          <w:color w:val="14196B"/>
          <w:lang w:val="en-GB"/>
        </w:rPr>
        <w:t>10.</w:t>
      </w:r>
      <w:r w:rsidRPr="008A744B">
        <w:rPr>
          <w:rFonts w:ascii="Arial" w:hAnsi="Arial" w:cs="Arial"/>
          <w:b w:val="0"/>
          <w:color w:val="14196B"/>
          <w:lang w:val="en-GB"/>
        </w:rPr>
        <w:t xml:space="preserve"> </w:t>
      </w:r>
      <w:r w:rsidRPr="008A744B">
        <w:rPr>
          <w:rFonts w:ascii="Arial" w:hAnsi="Arial" w:cs="Arial"/>
          <w:color w:val="14196B"/>
          <w:lang w:val="en-GB"/>
        </w:rPr>
        <w:t xml:space="preserve"> </w:t>
      </w:r>
      <w:r w:rsidRPr="008A744B">
        <w:rPr>
          <w:lang w:val="en-GB"/>
        </w:rPr>
        <w:t xml:space="preserve">INSTRUCTIONS TO </w:t>
      </w:r>
      <w:r w:rsidR="008A744B">
        <w:rPr>
          <w:lang w:val="en-GB"/>
        </w:rPr>
        <w:t>ECONOMIC OPERATORS</w:t>
      </w:r>
      <w:r w:rsidRPr="008A744B">
        <w:rPr>
          <w:lang w:val="en-GB"/>
        </w:rPr>
        <w:t xml:space="preserve"> HOW TO MAKE AN OFFER</w:t>
      </w:r>
      <w:r w:rsidRPr="008A744B">
        <w:rPr>
          <w:b w:val="0"/>
          <w:lang w:val="en-GB"/>
        </w:rPr>
        <w:t xml:space="preserve"> </w:t>
      </w:r>
      <w:r w:rsidRPr="008A744B">
        <w:rPr>
          <w:lang w:val="en-GB"/>
        </w:rPr>
        <w:t xml:space="preserve">  </w:t>
      </w:r>
    </w:p>
    <w:p w14:paraId="74EF7D1E" w14:textId="77777777" w:rsidR="007F6BD9" w:rsidRPr="008A744B" w:rsidRDefault="007F6BD9">
      <w:pPr>
        <w:spacing w:after="0" w:line="259" w:lineRule="auto"/>
        <w:ind w:left="120" w:firstLine="0"/>
        <w:jc w:val="left"/>
        <w:rPr>
          <w:lang w:val="en-GB"/>
        </w:rPr>
      </w:pPr>
      <w:r w:rsidRPr="008A744B">
        <w:rPr>
          <w:sz w:val="22"/>
          <w:lang w:val="en-GB"/>
        </w:rPr>
        <w:t xml:space="preserve"> </w:t>
      </w:r>
      <w:r w:rsidRPr="008A744B">
        <w:rPr>
          <w:b/>
          <w:sz w:val="22"/>
          <w:lang w:val="en-GB"/>
        </w:rPr>
        <w:t xml:space="preserve"> </w:t>
      </w:r>
    </w:p>
    <w:p w14:paraId="229FECC0" w14:textId="77777777" w:rsidR="007F6BD9" w:rsidRPr="008A744B" w:rsidRDefault="007F6BD9">
      <w:pPr>
        <w:spacing w:after="160" w:line="259" w:lineRule="auto"/>
        <w:ind w:left="0" w:right="8" w:firstLine="0"/>
        <w:jc w:val="center"/>
        <w:rPr>
          <w:lang w:val="en-GB"/>
        </w:rPr>
      </w:pPr>
      <w:r w:rsidRPr="008A744B">
        <w:rPr>
          <w:i/>
          <w:lang w:val="en-GB"/>
        </w:rPr>
        <w:t>Part of the tender documentation that is created through the Portal</w:t>
      </w:r>
      <w:r w:rsidRPr="008A744B">
        <w:rPr>
          <w:lang w:val="en-GB"/>
        </w:rPr>
        <w:t xml:space="preserve"> </w:t>
      </w:r>
    </w:p>
    <w:p w14:paraId="6C4A372C" w14:textId="24B4A95C" w:rsidR="007F6BD9" w:rsidRPr="008A744B" w:rsidRDefault="007F6BD9">
      <w:pPr>
        <w:spacing w:after="1" w:line="258" w:lineRule="auto"/>
        <w:ind w:left="221" w:right="7"/>
        <w:jc w:val="left"/>
        <w:rPr>
          <w:lang w:val="en-GB"/>
        </w:rPr>
      </w:pPr>
      <w:r w:rsidRPr="008A744B">
        <w:rPr>
          <w:b/>
          <w:lang w:val="en-GB"/>
        </w:rPr>
        <w:t xml:space="preserve">Data on the </w:t>
      </w:r>
      <w:r w:rsidR="009C1E70">
        <w:rPr>
          <w:b/>
          <w:lang w:val="en-GB"/>
        </w:rPr>
        <w:t>Contracting Authority</w:t>
      </w:r>
      <w:r w:rsidRPr="008A744B">
        <w:rPr>
          <w:lang w:val="en-GB"/>
        </w:rPr>
        <w:t xml:space="preserve"> </w:t>
      </w:r>
    </w:p>
    <w:p w14:paraId="76338060" w14:textId="77777777" w:rsidR="007F6BD9" w:rsidRPr="008A744B" w:rsidRDefault="007F6BD9">
      <w:pPr>
        <w:spacing w:after="0" w:line="259" w:lineRule="auto"/>
        <w:ind w:left="0" w:firstLine="0"/>
        <w:jc w:val="left"/>
        <w:rPr>
          <w:lang w:val="en-GB"/>
        </w:rPr>
      </w:pPr>
      <w:r w:rsidRPr="008A744B">
        <w:rPr>
          <w:sz w:val="22"/>
          <w:lang w:val="en-GB"/>
        </w:rPr>
        <w:t xml:space="preserve"> </w:t>
      </w:r>
    </w:p>
    <w:tbl>
      <w:tblPr>
        <w:tblW w:w="9187" w:type="dxa"/>
        <w:tblInd w:w="246" w:type="dxa"/>
        <w:tblCellMar>
          <w:top w:w="62" w:type="dxa"/>
          <w:left w:w="0" w:type="dxa"/>
          <w:right w:w="9" w:type="dxa"/>
        </w:tblCellMar>
        <w:tblLook w:val="04A0" w:firstRow="1" w:lastRow="0" w:firstColumn="1" w:lastColumn="0" w:noHBand="0" w:noVBand="1"/>
      </w:tblPr>
      <w:tblGrid>
        <w:gridCol w:w="2949"/>
        <w:gridCol w:w="6238"/>
      </w:tblGrid>
      <w:tr w:rsidR="007F6BD9" w:rsidRPr="008A744B" w14:paraId="44ECD884" w14:textId="77777777" w:rsidTr="00B04F62">
        <w:trPr>
          <w:trHeight w:val="372"/>
        </w:trPr>
        <w:tc>
          <w:tcPr>
            <w:tcW w:w="2949" w:type="dxa"/>
            <w:tcBorders>
              <w:top w:val="single" w:sz="4" w:space="0" w:color="D0CECE"/>
              <w:left w:val="single" w:sz="4" w:space="0" w:color="D0CECE"/>
              <w:bottom w:val="single" w:sz="4" w:space="0" w:color="D0CECE"/>
              <w:right w:val="single" w:sz="4" w:space="0" w:color="D0CECE"/>
            </w:tcBorders>
            <w:shd w:val="clear" w:color="auto" w:fill="E7E6E6" w:themeFill="background2"/>
          </w:tcPr>
          <w:p w14:paraId="30D0EA92" w14:textId="77777777" w:rsidR="007F6BD9" w:rsidRPr="008A744B" w:rsidRDefault="007F6BD9">
            <w:pPr>
              <w:spacing w:after="0" w:line="259" w:lineRule="auto"/>
              <w:ind w:left="8" w:firstLine="0"/>
              <w:jc w:val="left"/>
              <w:rPr>
                <w:lang w:val="en-GB"/>
              </w:rPr>
            </w:pPr>
            <w:r w:rsidRPr="008A744B">
              <w:rPr>
                <w:sz w:val="22"/>
                <w:lang w:val="en-GB"/>
              </w:rPr>
              <w:t xml:space="preserve">Contracting Authority: </w:t>
            </w:r>
          </w:p>
        </w:tc>
        <w:tc>
          <w:tcPr>
            <w:tcW w:w="6238" w:type="dxa"/>
            <w:tcBorders>
              <w:top w:val="single" w:sz="4" w:space="0" w:color="D0CECE"/>
              <w:left w:val="single" w:sz="4" w:space="0" w:color="D0CECE"/>
              <w:bottom w:val="single" w:sz="4" w:space="0" w:color="D0CECE"/>
              <w:right w:val="single" w:sz="4" w:space="0" w:color="D0CECE"/>
            </w:tcBorders>
            <w:shd w:val="clear" w:color="auto" w:fill="E7E6E6" w:themeFill="background2"/>
          </w:tcPr>
          <w:p w14:paraId="59C3BB14" w14:textId="77777777" w:rsidR="007F6BD9" w:rsidRPr="008A744B" w:rsidRDefault="007F6BD9">
            <w:pPr>
              <w:spacing w:after="0" w:line="259" w:lineRule="auto"/>
              <w:ind w:firstLine="0"/>
              <w:jc w:val="left"/>
              <w:rPr>
                <w:lang w:val="en-GB"/>
              </w:rPr>
            </w:pPr>
            <w:r w:rsidRPr="008A744B">
              <w:rPr>
                <w:i/>
                <w:sz w:val="22"/>
                <w:lang w:val="en-GB"/>
              </w:rPr>
              <w:t>(Portal withdraws the stated data)</w:t>
            </w:r>
            <w:r w:rsidRPr="008A744B">
              <w:rPr>
                <w:sz w:val="22"/>
                <w:lang w:val="en-GB"/>
              </w:rPr>
              <w:t xml:space="preserve"> </w:t>
            </w:r>
          </w:p>
        </w:tc>
      </w:tr>
      <w:tr w:rsidR="007F6BD9" w:rsidRPr="008A744B" w14:paraId="2FABD889" w14:textId="77777777">
        <w:trPr>
          <w:trHeight w:val="647"/>
        </w:trPr>
        <w:tc>
          <w:tcPr>
            <w:tcW w:w="2949" w:type="dxa"/>
            <w:tcBorders>
              <w:top w:val="single" w:sz="4" w:space="0" w:color="D0CECE"/>
              <w:left w:val="single" w:sz="4" w:space="0" w:color="D0CECE"/>
              <w:bottom w:val="single" w:sz="4" w:space="0" w:color="D0CECE"/>
              <w:right w:val="single" w:sz="4" w:space="0" w:color="D0CECE"/>
            </w:tcBorders>
          </w:tcPr>
          <w:p w14:paraId="4D3B0928" w14:textId="77777777" w:rsidR="007F6BD9" w:rsidRPr="008A744B" w:rsidRDefault="007F6BD9">
            <w:pPr>
              <w:spacing w:after="0" w:line="259" w:lineRule="auto"/>
              <w:ind w:left="8" w:firstLine="0"/>
              <w:jc w:val="left"/>
              <w:rPr>
                <w:lang w:val="en-GB"/>
              </w:rPr>
            </w:pPr>
            <w:r w:rsidRPr="008A744B">
              <w:rPr>
                <w:sz w:val="22"/>
                <w:lang w:val="en-GB"/>
              </w:rPr>
              <w:t xml:space="preserve">Tax identification number (TIN): </w:t>
            </w:r>
          </w:p>
        </w:tc>
        <w:tc>
          <w:tcPr>
            <w:tcW w:w="6238" w:type="dxa"/>
            <w:tcBorders>
              <w:top w:val="single" w:sz="4" w:space="0" w:color="D0CECE"/>
              <w:left w:val="single" w:sz="4" w:space="0" w:color="D0CECE"/>
              <w:bottom w:val="single" w:sz="4" w:space="0" w:color="D0CECE"/>
              <w:right w:val="single" w:sz="4" w:space="0" w:color="D0CECE"/>
            </w:tcBorders>
          </w:tcPr>
          <w:p w14:paraId="6CDB2F20" w14:textId="77777777" w:rsidR="007F6BD9" w:rsidRPr="008A744B" w:rsidRDefault="007F6BD9">
            <w:pPr>
              <w:spacing w:after="0" w:line="259" w:lineRule="auto"/>
              <w:ind w:left="-10" w:firstLine="0"/>
              <w:jc w:val="left"/>
              <w:rPr>
                <w:lang w:val="en-GB"/>
              </w:rPr>
            </w:pPr>
            <w:r w:rsidRPr="008A744B">
              <w:rPr>
                <w:sz w:val="22"/>
                <w:lang w:val="en-GB"/>
              </w:rPr>
              <w:t xml:space="preserve"> </w:t>
            </w:r>
            <w:r w:rsidRPr="008A744B">
              <w:rPr>
                <w:i/>
                <w:sz w:val="22"/>
                <w:lang w:val="en-GB"/>
              </w:rPr>
              <w:t>(Portal withdraws the stated data)</w:t>
            </w:r>
            <w:r w:rsidRPr="008A744B">
              <w:rPr>
                <w:sz w:val="22"/>
                <w:lang w:val="en-GB"/>
              </w:rPr>
              <w:t xml:space="preserve"> </w:t>
            </w:r>
          </w:p>
        </w:tc>
      </w:tr>
      <w:tr w:rsidR="007F6BD9" w:rsidRPr="008A744B" w14:paraId="7C964EBF" w14:textId="77777777">
        <w:trPr>
          <w:trHeight w:val="437"/>
        </w:trPr>
        <w:tc>
          <w:tcPr>
            <w:tcW w:w="2949" w:type="dxa"/>
            <w:tcBorders>
              <w:top w:val="single" w:sz="4" w:space="0" w:color="D0CECE"/>
              <w:left w:val="single" w:sz="4" w:space="0" w:color="D0CECE"/>
              <w:bottom w:val="single" w:sz="4" w:space="0" w:color="D0CECE"/>
              <w:right w:val="single" w:sz="4" w:space="0" w:color="D0CECE"/>
            </w:tcBorders>
          </w:tcPr>
          <w:p w14:paraId="6E9EC7A0" w14:textId="77777777" w:rsidR="007F6BD9" w:rsidRPr="008A744B" w:rsidRDefault="007F6BD9">
            <w:pPr>
              <w:spacing w:after="0" w:line="259" w:lineRule="auto"/>
              <w:ind w:left="8" w:firstLine="0"/>
              <w:jc w:val="left"/>
              <w:rPr>
                <w:lang w:val="en-GB"/>
              </w:rPr>
            </w:pPr>
            <w:r w:rsidRPr="008A744B">
              <w:rPr>
                <w:sz w:val="22"/>
                <w:lang w:val="en-GB"/>
              </w:rPr>
              <w:t xml:space="preserve">Address: </w:t>
            </w:r>
          </w:p>
        </w:tc>
        <w:tc>
          <w:tcPr>
            <w:tcW w:w="6238" w:type="dxa"/>
            <w:tcBorders>
              <w:top w:val="single" w:sz="4" w:space="0" w:color="D0CECE"/>
              <w:left w:val="single" w:sz="4" w:space="0" w:color="D0CECE"/>
              <w:bottom w:val="single" w:sz="4" w:space="0" w:color="D0CECE"/>
              <w:right w:val="single" w:sz="4" w:space="0" w:color="D0CECE"/>
            </w:tcBorders>
          </w:tcPr>
          <w:p w14:paraId="5C5D2661" w14:textId="77777777" w:rsidR="007F6BD9" w:rsidRPr="008A744B" w:rsidRDefault="007F6BD9">
            <w:pPr>
              <w:spacing w:after="0" w:line="259" w:lineRule="auto"/>
              <w:ind w:firstLine="0"/>
              <w:jc w:val="left"/>
              <w:rPr>
                <w:lang w:val="en-GB"/>
              </w:rPr>
            </w:pPr>
            <w:r w:rsidRPr="008A744B">
              <w:rPr>
                <w:i/>
                <w:sz w:val="22"/>
                <w:lang w:val="en-GB"/>
              </w:rPr>
              <w:t>(Portal withdraws the stated data)</w:t>
            </w:r>
            <w:r w:rsidRPr="008A744B">
              <w:rPr>
                <w:sz w:val="22"/>
                <w:lang w:val="en-GB"/>
              </w:rPr>
              <w:t xml:space="preserve"> </w:t>
            </w:r>
          </w:p>
        </w:tc>
      </w:tr>
      <w:tr w:rsidR="007F6BD9" w:rsidRPr="008A744B" w14:paraId="1901A108" w14:textId="77777777">
        <w:trPr>
          <w:trHeight w:val="374"/>
        </w:trPr>
        <w:tc>
          <w:tcPr>
            <w:tcW w:w="2949" w:type="dxa"/>
            <w:tcBorders>
              <w:top w:val="single" w:sz="4" w:space="0" w:color="D0CECE"/>
              <w:left w:val="single" w:sz="4" w:space="0" w:color="D0CECE"/>
              <w:bottom w:val="single" w:sz="4" w:space="0" w:color="D0CECE"/>
              <w:right w:val="single" w:sz="4" w:space="0" w:color="D0CECE"/>
            </w:tcBorders>
          </w:tcPr>
          <w:p w14:paraId="2D57EABA" w14:textId="77777777" w:rsidR="007F6BD9" w:rsidRPr="008A744B" w:rsidRDefault="007F6BD9">
            <w:pPr>
              <w:spacing w:after="0" w:line="259" w:lineRule="auto"/>
              <w:ind w:left="8" w:firstLine="0"/>
              <w:jc w:val="left"/>
              <w:rPr>
                <w:lang w:val="en-GB"/>
              </w:rPr>
            </w:pPr>
            <w:r w:rsidRPr="008A744B">
              <w:rPr>
                <w:sz w:val="22"/>
                <w:lang w:val="en-GB"/>
              </w:rPr>
              <w:t xml:space="preserve">Website: </w:t>
            </w:r>
          </w:p>
        </w:tc>
        <w:tc>
          <w:tcPr>
            <w:tcW w:w="6238" w:type="dxa"/>
            <w:tcBorders>
              <w:top w:val="single" w:sz="4" w:space="0" w:color="D0CECE"/>
              <w:left w:val="single" w:sz="4" w:space="0" w:color="D0CECE"/>
              <w:bottom w:val="single" w:sz="4" w:space="0" w:color="D0CECE"/>
              <w:right w:val="single" w:sz="4" w:space="0" w:color="D0CECE"/>
            </w:tcBorders>
          </w:tcPr>
          <w:p w14:paraId="20D4A66F" w14:textId="77777777" w:rsidR="007F6BD9" w:rsidRPr="008A744B" w:rsidRDefault="007F6BD9">
            <w:pPr>
              <w:spacing w:after="0" w:line="259" w:lineRule="auto"/>
              <w:ind w:firstLine="0"/>
              <w:jc w:val="left"/>
              <w:rPr>
                <w:lang w:val="en-GB"/>
              </w:rPr>
            </w:pPr>
            <w:r w:rsidRPr="008A744B">
              <w:rPr>
                <w:i/>
                <w:sz w:val="22"/>
                <w:lang w:val="en-GB"/>
              </w:rPr>
              <w:t>(Portal withdraws the stated data)</w:t>
            </w:r>
            <w:r w:rsidRPr="008A744B">
              <w:rPr>
                <w:sz w:val="22"/>
                <w:lang w:val="en-GB"/>
              </w:rPr>
              <w:t xml:space="preserve"> </w:t>
            </w:r>
          </w:p>
        </w:tc>
      </w:tr>
    </w:tbl>
    <w:p w14:paraId="6E8B65ED" w14:textId="77777777" w:rsidR="007F6BD9" w:rsidRPr="008A744B" w:rsidRDefault="007F6BD9">
      <w:pPr>
        <w:spacing w:after="0" w:line="259" w:lineRule="auto"/>
        <w:ind w:left="0" w:firstLine="0"/>
        <w:jc w:val="left"/>
        <w:rPr>
          <w:lang w:val="en-GB"/>
        </w:rPr>
      </w:pPr>
      <w:r w:rsidRPr="008A744B">
        <w:rPr>
          <w:sz w:val="22"/>
          <w:lang w:val="en-GB"/>
        </w:rPr>
        <w:t xml:space="preserve"> </w:t>
      </w:r>
    </w:p>
    <w:p w14:paraId="74D233E0" w14:textId="77777777" w:rsidR="007F6BD9" w:rsidRPr="008A744B" w:rsidRDefault="007F6BD9">
      <w:pPr>
        <w:spacing w:after="1" w:line="258" w:lineRule="auto"/>
        <w:ind w:left="221" w:right="7"/>
        <w:jc w:val="left"/>
        <w:rPr>
          <w:lang w:val="en-GB"/>
        </w:rPr>
      </w:pPr>
      <w:r w:rsidRPr="008A744B">
        <w:rPr>
          <w:b/>
          <w:lang w:val="en-GB"/>
        </w:rPr>
        <w:t>Basic information about the procedure</w:t>
      </w:r>
      <w:r w:rsidRPr="008A744B">
        <w:rPr>
          <w:lang w:val="en-GB"/>
        </w:rPr>
        <w:t xml:space="preserve"> </w:t>
      </w:r>
    </w:p>
    <w:p w14:paraId="3F1CFF1A" w14:textId="15D5E42B" w:rsidR="007F6BD9" w:rsidRPr="008A744B" w:rsidRDefault="0030116A">
      <w:pPr>
        <w:spacing w:after="0" w:line="259" w:lineRule="auto"/>
        <w:ind w:left="0" w:firstLine="0"/>
        <w:jc w:val="left"/>
        <w:rPr>
          <w:lang w:val="en-GB"/>
        </w:rPr>
      </w:pPr>
      <w:r w:rsidRPr="008A744B">
        <w:rPr>
          <w:noProof/>
          <w:lang w:val="en-GB" w:eastAsia="en-US"/>
        </w:rPr>
        <mc:AlternateContent>
          <mc:Choice Requires="wpg">
            <w:drawing>
              <wp:anchor distT="0" distB="0" distL="114300" distR="114300" simplePos="0" relativeHeight="251677696" behindDoc="0" locked="0" layoutInCell="1" allowOverlap="1" wp14:anchorId="193DF160" wp14:editId="3947E2D5">
                <wp:simplePos x="0" y="0"/>
                <wp:positionH relativeFrom="page">
                  <wp:posOffset>304800</wp:posOffset>
                </wp:positionH>
                <wp:positionV relativeFrom="page">
                  <wp:posOffset>311150</wp:posOffset>
                </wp:positionV>
                <wp:extent cx="6350" cy="10069195"/>
                <wp:effectExtent l="0" t="0" r="12700" b="0"/>
                <wp:wrapSquare wrapText="bothSides"/>
                <wp:docPr id="136844711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85" name="Shape 6458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626DE6F" id="Group 206" o:spid="_x0000_s1026" style="position:absolute;margin-left:24pt;margin-top:24.5pt;width:.5pt;height:792.85pt;z-index:25167769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C9X86mUgIAAKgFAAAOAAAAAAAAAAAAAAAAAC4CAABkcnMvZTJvRG9jLnhtbFBLAQItABQA&#10;BgAIAAAAIQAPB1S73gAAAAkBAAAPAAAAAAAAAAAAAAAAAKwEAABkcnMvZG93bnJldi54bWxQSwUG&#10;AAAAAAQABADzAAAAtwUAAAAA&#10;">
                <v:shape id="Shape 6458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78720" behindDoc="0" locked="0" layoutInCell="1" allowOverlap="1" wp14:anchorId="7861B7A7" wp14:editId="6F2927A8">
                <wp:simplePos x="0" y="0"/>
                <wp:positionH relativeFrom="page">
                  <wp:posOffset>7252970</wp:posOffset>
                </wp:positionH>
                <wp:positionV relativeFrom="page">
                  <wp:posOffset>311150</wp:posOffset>
                </wp:positionV>
                <wp:extent cx="6350" cy="10069195"/>
                <wp:effectExtent l="0" t="0" r="12700" b="0"/>
                <wp:wrapSquare wrapText="bothSides"/>
                <wp:docPr id="200439291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87" name="Shape 6458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37CCA54" id="Group 203" o:spid="_x0000_s1026" style="position:absolute;margin-left:571.1pt;margin-top:24.5pt;width:.5pt;height:792.85pt;z-index:25167872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AM0wspSAgAAqAUAAA4AAAAAAAAAAAAAAAAALgIAAGRycy9lMm9Eb2MueG1sUEsB&#10;Ai0AFAAGAAgAAAAhADAXG1fjAAAADQEAAA8AAAAAAAAAAAAAAAAArAQAAGRycy9kb3ducmV2Lnht&#10;bFBLBQYAAAAABAAEAPMAAAC8BQAAAAA=&#10;">
                <v:shape id="Shape 6458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color w:val="FF0000"/>
          <w:sz w:val="22"/>
          <w:lang w:val="en-GB"/>
        </w:rPr>
        <w:t xml:space="preserve"> </w:t>
      </w:r>
    </w:p>
    <w:tbl>
      <w:tblPr>
        <w:tblW w:w="9187" w:type="dxa"/>
        <w:tblInd w:w="246" w:type="dxa"/>
        <w:tblCellMar>
          <w:top w:w="64" w:type="dxa"/>
          <w:left w:w="8" w:type="dxa"/>
          <w:right w:w="115" w:type="dxa"/>
        </w:tblCellMar>
        <w:tblLook w:val="04A0" w:firstRow="1" w:lastRow="0" w:firstColumn="1" w:lastColumn="0" w:noHBand="0" w:noVBand="1"/>
      </w:tblPr>
      <w:tblGrid>
        <w:gridCol w:w="3016"/>
        <w:gridCol w:w="6171"/>
      </w:tblGrid>
      <w:tr w:rsidR="007F6BD9" w:rsidRPr="008A744B" w14:paraId="0BDA3B72" w14:textId="77777777" w:rsidTr="00B04F62">
        <w:trPr>
          <w:trHeight w:val="646"/>
        </w:trPr>
        <w:tc>
          <w:tcPr>
            <w:tcW w:w="3016" w:type="dxa"/>
            <w:tcBorders>
              <w:top w:val="single" w:sz="4" w:space="0" w:color="D0CECE"/>
              <w:left w:val="single" w:sz="4" w:space="0" w:color="D0CECE"/>
              <w:bottom w:val="single" w:sz="4" w:space="0" w:color="D0CECE"/>
              <w:right w:val="single" w:sz="4" w:space="0" w:color="D0CECE"/>
            </w:tcBorders>
            <w:shd w:val="clear" w:color="auto" w:fill="E7E6E6" w:themeFill="background2"/>
          </w:tcPr>
          <w:p w14:paraId="5673637B" w14:textId="77777777" w:rsidR="007F6BD9" w:rsidRPr="008A744B" w:rsidRDefault="007F6BD9">
            <w:pPr>
              <w:spacing w:after="0" w:line="259" w:lineRule="auto"/>
              <w:ind w:left="0" w:firstLine="0"/>
              <w:jc w:val="left"/>
              <w:rPr>
                <w:lang w:val="en-GB"/>
              </w:rPr>
            </w:pPr>
            <w:r w:rsidRPr="008A744B">
              <w:rPr>
                <w:sz w:val="22"/>
                <w:lang w:val="en-GB"/>
              </w:rPr>
              <w:t xml:space="preserve">Name of the procedure: </w:t>
            </w:r>
          </w:p>
        </w:tc>
        <w:tc>
          <w:tcPr>
            <w:tcW w:w="6171" w:type="dxa"/>
            <w:tcBorders>
              <w:top w:val="single" w:sz="4" w:space="0" w:color="D0CECE"/>
              <w:left w:val="single" w:sz="4" w:space="0" w:color="D0CECE"/>
              <w:bottom w:val="single" w:sz="4" w:space="0" w:color="D0CECE"/>
              <w:right w:val="single" w:sz="4" w:space="0" w:color="D0CECE"/>
            </w:tcBorders>
            <w:shd w:val="clear" w:color="auto" w:fill="E7E6E6" w:themeFill="background2"/>
          </w:tcPr>
          <w:p w14:paraId="23BC5A20" w14:textId="16C5D5BA" w:rsidR="007F6BD9" w:rsidRPr="008A744B" w:rsidRDefault="007F6BD9">
            <w:pPr>
              <w:spacing w:after="0" w:line="259" w:lineRule="auto"/>
              <w:ind w:left="4" w:firstLine="0"/>
              <w:jc w:val="left"/>
              <w:rPr>
                <w:lang w:val="en-GB"/>
              </w:rPr>
            </w:pPr>
            <w:r w:rsidRPr="008A744B">
              <w:rPr>
                <w:lang w:val="en-GB"/>
              </w:rPr>
              <w:t>Office electronic equipment</w:t>
            </w:r>
            <w:r w:rsidR="00A15148">
              <w:rPr>
                <w:lang w:val="en-GB"/>
              </w:rPr>
              <w:t xml:space="preserve"> – </w:t>
            </w:r>
            <w:r w:rsidRPr="008A744B">
              <w:rPr>
                <w:lang w:val="en-GB"/>
              </w:rPr>
              <w:t>Scanners, printers and multifunctional devices</w:t>
            </w:r>
            <w:r w:rsidRPr="008A744B">
              <w:rPr>
                <w:sz w:val="22"/>
                <w:lang w:val="en-GB"/>
              </w:rPr>
              <w:t xml:space="preserve"> </w:t>
            </w:r>
          </w:p>
        </w:tc>
      </w:tr>
      <w:tr w:rsidR="007F6BD9" w:rsidRPr="008A744B" w14:paraId="7F5DBD16" w14:textId="77777777">
        <w:trPr>
          <w:trHeight w:val="376"/>
        </w:trPr>
        <w:tc>
          <w:tcPr>
            <w:tcW w:w="3016" w:type="dxa"/>
            <w:tcBorders>
              <w:top w:val="single" w:sz="4" w:space="0" w:color="D0CECE"/>
              <w:left w:val="single" w:sz="4" w:space="0" w:color="D0CECE"/>
              <w:bottom w:val="single" w:sz="4" w:space="0" w:color="D0CECE"/>
              <w:right w:val="single" w:sz="4" w:space="0" w:color="D0CECE"/>
            </w:tcBorders>
          </w:tcPr>
          <w:p w14:paraId="4E273245" w14:textId="77777777" w:rsidR="007F6BD9" w:rsidRPr="008A744B" w:rsidRDefault="007F6BD9">
            <w:pPr>
              <w:spacing w:after="0" w:line="259" w:lineRule="auto"/>
              <w:ind w:left="0" w:firstLine="0"/>
              <w:jc w:val="left"/>
              <w:rPr>
                <w:lang w:val="en-GB"/>
              </w:rPr>
            </w:pPr>
            <w:r w:rsidRPr="008A744B">
              <w:rPr>
                <w:sz w:val="22"/>
                <w:lang w:val="en-GB"/>
              </w:rPr>
              <w:t xml:space="preserve">Reference number: </w:t>
            </w:r>
          </w:p>
        </w:tc>
        <w:tc>
          <w:tcPr>
            <w:tcW w:w="6171" w:type="dxa"/>
            <w:tcBorders>
              <w:top w:val="single" w:sz="4" w:space="0" w:color="D0CECE"/>
              <w:left w:val="single" w:sz="4" w:space="0" w:color="D0CECE"/>
              <w:bottom w:val="single" w:sz="4" w:space="0" w:color="D0CECE"/>
              <w:right w:val="single" w:sz="4" w:space="0" w:color="D0CECE"/>
            </w:tcBorders>
          </w:tcPr>
          <w:p w14:paraId="50C06133" w14:textId="77777777" w:rsidR="007F6BD9" w:rsidRPr="008A744B" w:rsidRDefault="007F6BD9">
            <w:pPr>
              <w:spacing w:after="0" w:line="259" w:lineRule="auto"/>
              <w:ind w:left="1" w:firstLine="0"/>
              <w:jc w:val="left"/>
              <w:rPr>
                <w:lang w:val="en-GB"/>
              </w:rPr>
            </w:pPr>
            <w:r w:rsidRPr="008A744B">
              <w:rPr>
                <w:i/>
                <w:sz w:val="22"/>
                <w:lang w:val="en-GB"/>
              </w:rPr>
              <w:t>(Portal withdraws the stated data)</w:t>
            </w:r>
            <w:r w:rsidRPr="008A744B">
              <w:rPr>
                <w:sz w:val="22"/>
                <w:lang w:val="en-GB"/>
              </w:rPr>
              <w:t xml:space="preserve"> </w:t>
            </w:r>
          </w:p>
        </w:tc>
      </w:tr>
      <w:tr w:rsidR="007F6BD9" w:rsidRPr="008A744B" w14:paraId="2FBB68F9" w14:textId="77777777">
        <w:trPr>
          <w:trHeight w:val="375"/>
        </w:trPr>
        <w:tc>
          <w:tcPr>
            <w:tcW w:w="3016" w:type="dxa"/>
            <w:tcBorders>
              <w:top w:val="single" w:sz="4" w:space="0" w:color="D0CECE"/>
              <w:left w:val="single" w:sz="4" w:space="0" w:color="D0CECE"/>
              <w:bottom w:val="single" w:sz="4" w:space="0" w:color="D0CECE"/>
              <w:right w:val="single" w:sz="4" w:space="0" w:color="D0CECE"/>
            </w:tcBorders>
          </w:tcPr>
          <w:p w14:paraId="4A2BF3D8" w14:textId="77777777" w:rsidR="007F6BD9" w:rsidRPr="008A744B" w:rsidRDefault="007F6BD9">
            <w:pPr>
              <w:spacing w:after="0" w:line="259" w:lineRule="auto"/>
              <w:ind w:left="0" w:firstLine="0"/>
              <w:jc w:val="left"/>
              <w:rPr>
                <w:lang w:val="en-GB"/>
              </w:rPr>
            </w:pPr>
            <w:r w:rsidRPr="008A744B">
              <w:rPr>
                <w:sz w:val="22"/>
                <w:lang w:val="en-GB"/>
              </w:rPr>
              <w:t xml:space="preserve">Type of procedure: </w:t>
            </w:r>
          </w:p>
        </w:tc>
        <w:tc>
          <w:tcPr>
            <w:tcW w:w="6171" w:type="dxa"/>
            <w:tcBorders>
              <w:top w:val="single" w:sz="4" w:space="0" w:color="D0CECE"/>
              <w:left w:val="single" w:sz="4" w:space="0" w:color="D0CECE"/>
              <w:bottom w:val="single" w:sz="4" w:space="0" w:color="D0CECE"/>
              <w:right w:val="single" w:sz="4" w:space="0" w:color="D0CECE"/>
            </w:tcBorders>
          </w:tcPr>
          <w:p w14:paraId="1336933E" w14:textId="77777777" w:rsidR="007F6BD9" w:rsidRPr="008A744B" w:rsidRDefault="007F6BD9">
            <w:pPr>
              <w:spacing w:after="0" w:line="259" w:lineRule="auto"/>
              <w:ind w:left="1" w:firstLine="0"/>
              <w:jc w:val="left"/>
              <w:rPr>
                <w:lang w:val="en-GB"/>
              </w:rPr>
            </w:pPr>
            <w:r w:rsidRPr="008A744B">
              <w:rPr>
                <w:b/>
                <w:sz w:val="22"/>
                <w:lang w:val="en-GB"/>
              </w:rPr>
              <w:t>Open procedure</w:t>
            </w:r>
            <w:r w:rsidRPr="008A744B">
              <w:rPr>
                <w:sz w:val="22"/>
                <w:lang w:val="en-GB"/>
              </w:rPr>
              <w:t xml:space="preserve"> </w:t>
            </w:r>
          </w:p>
        </w:tc>
      </w:tr>
      <w:tr w:rsidR="007F6BD9" w:rsidRPr="008A744B" w14:paraId="198ACF59" w14:textId="77777777">
        <w:trPr>
          <w:trHeight w:val="646"/>
        </w:trPr>
        <w:tc>
          <w:tcPr>
            <w:tcW w:w="3016" w:type="dxa"/>
            <w:tcBorders>
              <w:top w:val="single" w:sz="4" w:space="0" w:color="D0CECE"/>
              <w:left w:val="single" w:sz="4" w:space="0" w:color="D0CECE"/>
              <w:bottom w:val="single" w:sz="4" w:space="0" w:color="D0CECE"/>
              <w:right w:val="single" w:sz="4" w:space="0" w:color="D0CECE"/>
            </w:tcBorders>
          </w:tcPr>
          <w:p w14:paraId="43B6DBD1" w14:textId="77777777" w:rsidR="007F6BD9" w:rsidRPr="008A744B" w:rsidRDefault="007F6BD9">
            <w:pPr>
              <w:spacing w:after="0" w:line="259" w:lineRule="auto"/>
              <w:ind w:left="0" w:right="380" w:firstLine="0"/>
              <w:jc w:val="left"/>
              <w:rPr>
                <w:lang w:val="en-GB"/>
              </w:rPr>
            </w:pPr>
            <w:r w:rsidRPr="008A744B">
              <w:rPr>
                <w:sz w:val="22"/>
                <w:lang w:val="en-GB"/>
              </w:rPr>
              <w:t xml:space="preserve">Type of procurement subject matter: </w:t>
            </w:r>
          </w:p>
        </w:tc>
        <w:tc>
          <w:tcPr>
            <w:tcW w:w="6171" w:type="dxa"/>
            <w:tcBorders>
              <w:top w:val="single" w:sz="4" w:space="0" w:color="D0CECE"/>
              <w:left w:val="single" w:sz="4" w:space="0" w:color="D0CECE"/>
              <w:bottom w:val="single" w:sz="4" w:space="0" w:color="D0CECE"/>
              <w:right w:val="single" w:sz="4" w:space="0" w:color="D0CECE"/>
            </w:tcBorders>
          </w:tcPr>
          <w:p w14:paraId="591BC614" w14:textId="77777777" w:rsidR="007F6BD9" w:rsidRPr="008A744B" w:rsidRDefault="007F6BD9">
            <w:pPr>
              <w:spacing w:after="0" w:line="259" w:lineRule="auto"/>
              <w:ind w:left="1" w:firstLine="0"/>
              <w:jc w:val="left"/>
              <w:rPr>
                <w:lang w:val="en-GB"/>
              </w:rPr>
            </w:pPr>
            <w:r w:rsidRPr="008A744B">
              <w:rPr>
                <w:b/>
                <w:sz w:val="22"/>
                <w:lang w:val="en-GB"/>
              </w:rPr>
              <w:t>Goods</w:t>
            </w:r>
            <w:r w:rsidRPr="008A744B">
              <w:rPr>
                <w:sz w:val="22"/>
                <w:lang w:val="en-GB"/>
              </w:rPr>
              <w:t xml:space="preserve"> </w:t>
            </w:r>
          </w:p>
        </w:tc>
      </w:tr>
      <w:tr w:rsidR="007F6BD9" w:rsidRPr="008A744B" w14:paraId="0B7BAD83" w14:textId="77777777">
        <w:trPr>
          <w:trHeight w:val="614"/>
        </w:trPr>
        <w:tc>
          <w:tcPr>
            <w:tcW w:w="3016" w:type="dxa"/>
            <w:tcBorders>
              <w:top w:val="single" w:sz="4" w:space="0" w:color="D0CECE"/>
              <w:left w:val="single" w:sz="4" w:space="0" w:color="D0CECE"/>
              <w:bottom w:val="single" w:sz="4" w:space="0" w:color="BEBEBE"/>
              <w:right w:val="single" w:sz="4" w:space="0" w:color="D0CECE"/>
            </w:tcBorders>
          </w:tcPr>
          <w:p w14:paraId="7D415A40" w14:textId="77777777" w:rsidR="007F6BD9" w:rsidRPr="008A744B" w:rsidRDefault="007F6BD9">
            <w:pPr>
              <w:spacing w:after="0" w:line="259" w:lineRule="auto"/>
              <w:ind w:left="0" w:firstLine="0"/>
              <w:jc w:val="left"/>
              <w:rPr>
                <w:lang w:val="en-GB"/>
              </w:rPr>
            </w:pPr>
            <w:r w:rsidRPr="008A744B">
              <w:rPr>
                <w:sz w:val="22"/>
                <w:lang w:val="en-GB"/>
              </w:rPr>
              <w:t xml:space="preserve">Description: </w:t>
            </w:r>
          </w:p>
        </w:tc>
        <w:tc>
          <w:tcPr>
            <w:tcW w:w="6171" w:type="dxa"/>
            <w:tcBorders>
              <w:top w:val="single" w:sz="4" w:space="0" w:color="D0CECE"/>
              <w:left w:val="single" w:sz="4" w:space="0" w:color="D0CECE"/>
              <w:bottom w:val="single" w:sz="4" w:space="0" w:color="BEBEBE"/>
              <w:right w:val="single" w:sz="4" w:space="0" w:color="D0CECE"/>
            </w:tcBorders>
          </w:tcPr>
          <w:p w14:paraId="4F30500C" w14:textId="77777777" w:rsidR="007F6BD9" w:rsidRPr="008A744B" w:rsidRDefault="007F6BD9">
            <w:pPr>
              <w:spacing w:after="0" w:line="259" w:lineRule="auto"/>
              <w:ind w:left="1" w:firstLine="0"/>
              <w:jc w:val="left"/>
              <w:rPr>
                <w:lang w:val="en-GB"/>
              </w:rPr>
            </w:pPr>
            <w:r w:rsidRPr="008A744B">
              <w:rPr>
                <w:i/>
                <w:sz w:val="22"/>
                <w:lang w:val="en-GB"/>
              </w:rPr>
              <w:t>(Portal withdraws the stated data)</w:t>
            </w:r>
            <w:r w:rsidRPr="008A744B">
              <w:rPr>
                <w:sz w:val="22"/>
                <w:lang w:val="en-GB"/>
              </w:rPr>
              <w:t xml:space="preserve"> </w:t>
            </w:r>
          </w:p>
        </w:tc>
      </w:tr>
      <w:tr w:rsidR="007F6BD9" w:rsidRPr="008A744B" w14:paraId="47644B13" w14:textId="77777777">
        <w:trPr>
          <w:trHeight w:val="374"/>
        </w:trPr>
        <w:tc>
          <w:tcPr>
            <w:tcW w:w="3016" w:type="dxa"/>
            <w:tcBorders>
              <w:top w:val="single" w:sz="4" w:space="0" w:color="BEBEBE"/>
              <w:left w:val="single" w:sz="4" w:space="0" w:color="BEBEBE"/>
              <w:bottom w:val="single" w:sz="4" w:space="0" w:color="BEBEBE"/>
              <w:right w:val="single" w:sz="4" w:space="0" w:color="BEBEBE"/>
            </w:tcBorders>
          </w:tcPr>
          <w:p w14:paraId="22BC2334" w14:textId="77777777" w:rsidR="007F6BD9" w:rsidRPr="008A744B" w:rsidRDefault="007F6BD9">
            <w:pPr>
              <w:spacing w:after="0" w:line="259" w:lineRule="auto"/>
              <w:ind w:left="0" w:firstLine="0"/>
              <w:jc w:val="left"/>
              <w:rPr>
                <w:lang w:val="en-GB"/>
              </w:rPr>
            </w:pPr>
            <w:r w:rsidRPr="008A744B">
              <w:rPr>
                <w:sz w:val="22"/>
                <w:lang w:val="en-GB"/>
              </w:rPr>
              <w:t xml:space="preserve">Deadline for submission: </w:t>
            </w:r>
          </w:p>
        </w:tc>
        <w:tc>
          <w:tcPr>
            <w:tcW w:w="6171" w:type="dxa"/>
            <w:tcBorders>
              <w:top w:val="single" w:sz="4" w:space="0" w:color="BEBEBE"/>
              <w:left w:val="single" w:sz="4" w:space="0" w:color="BEBEBE"/>
              <w:bottom w:val="single" w:sz="4" w:space="0" w:color="BEBEBE"/>
              <w:right w:val="single" w:sz="4" w:space="0" w:color="BEBEBE"/>
            </w:tcBorders>
          </w:tcPr>
          <w:p w14:paraId="269F469A" w14:textId="77777777" w:rsidR="007F6BD9" w:rsidRPr="008A744B" w:rsidRDefault="007F6BD9">
            <w:pPr>
              <w:spacing w:after="0" w:line="259" w:lineRule="auto"/>
              <w:ind w:left="1" w:firstLine="0"/>
              <w:jc w:val="left"/>
              <w:rPr>
                <w:lang w:val="en-GB"/>
              </w:rPr>
            </w:pPr>
            <w:r w:rsidRPr="008A744B">
              <w:rPr>
                <w:i/>
                <w:sz w:val="22"/>
                <w:lang w:val="en-GB"/>
              </w:rPr>
              <w:t>(Portal withdraws the stated data)</w:t>
            </w:r>
            <w:r w:rsidRPr="008A744B">
              <w:rPr>
                <w:sz w:val="22"/>
                <w:lang w:val="en-GB"/>
              </w:rPr>
              <w:t xml:space="preserve"> </w:t>
            </w:r>
          </w:p>
        </w:tc>
      </w:tr>
    </w:tbl>
    <w:p w14:paraId="6DA0FC87" w14:textId="77777777" w:rsidR="007F6BD9" w:rsidRPr="008A744B" w:rsidRDefault="007F6BD9">
      <w:pPr>
        <w:spacing w:after="0" w:line="259" w:lineRule="auto"/>
        <w:ind w:left="0" w:firstLine="0"/>
        <w:jc w:val="left"/>
        <w:rPr>
          <w:lang w:val="en-GB"/>
        </w:rPr>
      </w:pPr>
      <w:r w:rsidRPr="008A744B">
        <w:rPr>
          <w:color w:val="FF0000"/>
          <w:sz w:val="22"/>
          <w:lang w:val="en-GB"/>
        </w:rPr>
        <w:t xml:space="preserve"> </w:t>
      </w:r>
    </w:p>
    <w:p w14:paraId="5404C512" w14:textId="77777777" w:rsidR="007F6BD9" w:rsidRPr="008A744B" w:rsidRDefault="007F6BD9">
      <w:pPr>
        <w:spacing w:after="0"/>
        <w:ind w:left="130" w:right="5"/>
        <w:rPr>
          <w:lang w:val="en-GB"/>
        </w:rPr>
      </w:pPr>
      <w:r w:rsidRPr="008A744B">
        <w:rPr>
          <w:lang w:val="en-GB"/>
        </w:rPr>
        <w:t xml:space="preserve">Characteristics of the public procurement procedure </w:t>
      </w:r>
      <w:r w:rsidRPr="008A744B">
        <w:rPr>
          <w:i/>
          <w:lang w:val="en-GB"/>
        </w:rPr>
        <w:t>(instruments and techniques)</w:t>
      </w:r>
      <w:r w:rsidRPr="008A744B">
        <w:rPr>
          <w:lang w:val="en-GB"/>
        </w:rPr>
        <w:t xml:space="preserve"> </w:t>
      </w:r>
    </w:p>
    <w:p w14:paraId="56093175" w14:textId="77777777" w:rsidR="007F6BD9" w:rsidRPr="008A744B" w:rsidRDefault="007F6BD9">
      <w:pPr>
        <w:spacing w:after="157" w:line="259" w:lineRule="auto"/>
        <w:ind w:left="0" w:firstLine="0"/>
        <w:jc w:val="left"/>
        <w:rPr>
          <w:lang w:val="en-GB"/>
        </w:rPr>
      </w:pPr>
      <w:r w:rsidRPr="008A744B">
        <w:rPr>
          <w:lang w:val="en-GB"/>
        </w:rPr>
        <w:t xml:space="preserve"> </w:t>
      </w:r>
      <w:r w:rsidRPr="008A744B">
        <w:rPr>
          <w:b/>
          <w:lang w:val="en-GB"/>
        </w:rPr>
        <w:t xml:space="preserve"> </w:t>
      </w:r>
    </w:p>
    <w:p w14:paraId="39BB4140" w14:textId="77777777" w:rsidR="007F6BD9" w:rsidRPr="008A744B" w:rsidRDefault="007F6BD9">
      <w:pPr>
        <w:spacing w:after="1" w:line="258" w:lineRule="auto"/>
        <w:ind w:left="-5" w:right="7"/>
        <w:jc w:val="left"/>
        <w:rPr>
          <w:lang w:val="en-GB"/>
        </w:rPr>
      </w:pPr>
      <w:r w:rsidRPr="008A744B">
        <w:rPr>
          <w:b/>
          <w:lang w:val="en-GB"/>
        </w:rPr>
        <w:t>Description of subject matter / lot</w:t>
      </w:r>
      <w:r w:rsidRPr="008A744B">
        <w:rPr>
          <w:lang w:val="en-GB"/>
        </w:rPr>
        <w:t xml:space="preserve"> </w:t>
      </w:r>
    </w:p>
    <w:tbl>
      <w:tblPr>
        <w:tblW w:w="9046" w:type="dxa"/>
        <w:tblInd w:w="-31" w:type="dxa"/>
        <w:shd w:val="clear" w:color="auto" w:fill="E7E6E6" w:themeFill="background2"/>
        <w:tblCellMar>
          <w:top w:w="85" w:type="dxa"/>
          <w:left w:w="0" w:type="dxa"/>
          <w:right w:w="115" w:type="dxa"/>
        </w:tblCellMar>
        <w:tblLook w:val="04A0" w:firstRow="1" w:lastRow="0" w:firstColumn="1" w:lastColumn="0" w:noHBand="0" w:noVBand="1"/>
      </w:tblPr>
      <w:tblGrid>
        <w:gridCol w:w="9046"/>
      </w:tblGrid>
      <w:tr w:rsidR="007F6BD9" w:rsidRPr="008A744B" w14:paraId="5A258CD6" w14:textId="77777777" w:rsidTr="00B04F62">
        <w:trPr>
          <w:trHeight w:val="384"/>
        </w:trPr>
        <w:tc>
          <w:tcPr>
            <w:tcW w:w="9046" w:type="dxa"/>
            <w:tcBorders>
              <w:top w:val="nil"/>
              <w:left w:val="nil"/>
              <w:bottom w:val="nil"/>
              <w:right w:val="nil"/>
            </w:tcBorders>
            <w:shd w:val="clear" w:color="auto" w:fill="E7E6E6" w:themeFill="background2"/>
          </w:tcPr>
          <w:p w14:paraId="5FC315BB" w14:textId="580E0F39" w:rsidR="007F6BD9" w:rsidRPr="008A744B" w:rsidRDefault="007F6BD9" w:rsidP="00B04F62">
            <w:pPr>
              <w:spacing w:after="0" w:line="240" w:lineRule="auto"/>
              <w:ind w:left="0" w:firstLine="0"/>
              <w:jc w:val="left"/>
              <w:rPr>
                <w:lang w:val="en-GB"/>
              </w:rPr>
            </w:pPr>
            <w:r w:rsidRPr="008A744B">
              <w:rPr>
                <w:b/>
                <w:lang w:val="en-GB"/>
              </w:rPr>
              <w:t>Office electronic equipment</w:t>
            </w:r>
            <w:r w:rsidR="00A15148">
              <w:rPr>
                <w:b/>
                <w:lang w:val="en-GB"/>
              </w:rPr>
              <w:t xml:space="preserve"> – </w:t>
            </w:r>
            <w:r w:rsidRPr="008A744B">
              <w:rPr>
                <w:b/>
                <w:lang w:val="en-GB"/>
              </w:rPr>
              <w:t>scanners, printers and multifunctional devices</w:t>
            </w:r>
            <w:r w:rsidRPr="008A744B">
              <w:rPr>
                <w:sz w:val="22"/>
                <w:lang w:val="en-GB"/>
              </w:rPr>
              <w:t xml:space="preserve"> </w:t>
            </w:r>
            <w:r w:rsidRPr="008A744B">
              <w:rPr>
                <w:b/>
                <w:sz w:val="22"/>
                <w:lang w:val="en-GB"/>
              </w:rPr>
              <w:t xml:space="preserve"> </w:t>
            </w:r>
          </w:p>
        </w:tc>
      </w:tr>
    </w:tbl>
    <w:p w14:paraId="63B3E043" w14:textId="77777777" w:rsidR="007F6BD9" w:rsidRPr="008A744B" w:rsidRDefault="007F6BD9">
      <w:pPr>
        <w:spacing w:after="0" w:line="259" w:lineRule="auto"/>
        <w:ind w:left="0" w:firstLine="0"/>
        <w:jc w:val="left"/>
        <w:rPr>
          <w:lang w:val="en-GB"/>
        </w:rPr>
      </w:pPr>
      <w:r w:rsidRPr="008A744B">
        <w:rPr>
          <w:sz w:val="22"/>
          <w:lang w:val="en-GB"/>
        </w:rPr>
        <w:t xml:space="preserve"> </w:t>
      </w:r>
    </w:p>
    <w:p w14:paraId="06AF4C80" w14:textId="77777777" w:rsidR="007F6BD9" w:rsidRPr="008A744B" w:rsidRDefault="007F6BD9">
      <w:pPr>
        <w:spacing w:after="24" w:line="258" w:lineRule="auto"/>
        <w:ind w:left="152" w:right="7"/>
        <w:jc w:val="left"/>
        <w:rPr>
          <w:lang w:val="en-GB"/>
        </w:rPr>
      </w:pPr>
      <w:r w:rsidRPr="008A744B">
        <w:rPr>
          <w:b/>
          <w:lang w:val="en-GB"/>
        </w:rPr>
        <w:t>Procurement description:</w:t>
      </w:r>
      <w:r w:rsidRPr="008A744B">
        <w:rPr>
          <w:lang w:val="en-GB"/>
        </w:rPr>
        <w:t xml:space="preserve"> </w:t>
      </w:r>
    </w:p>
    <w:p w14:paraId="0E167C08" w14:textId="77777777" w:rsidR="007F6BD9" w:rsidRPr="008A744B" w:rsidRDefault="007F6BD9">
      <w:pPr>
        <w:spacing w:after="231"/>
        <w:ind w:left="137"/>
        <w:rPr>
          <w:lang w:val="en-GB"/>
        </w:rPr>
      </w:pPr>
      <w:r w:rsidRPr="008A744B">
        <w:rPr>
          <w:i/>
          <w:lang w:val="en-GB"/>
        </w:rPr>
        <w:t>(Portal withdraws the stated data)</w:t>
      </w:r>
      <w:r w:rsidRPr="008A744B">
        <w:rPr>
          <w:lang w:val="en-GB"/>
        </w:rPr>
        <w:t xml:space="preserve"> </w:t>
      </w:r>
    </w:p>
    <w:p w14:paraId="0FA0F4DC" w14:textId="77777777" w:rsidR="007F6BD9" w:rsidRPr="008A744B" w:rsidRDefault="007F6BD9">
      <w:pPr>
        <w:ind w:left="149" w:right="5"/>
        <w:rPr>
          <w:lang w:val="en-GB"/>
        </w:rPr>
      </w:pPr>
      <w:r w:rsidRPr="008A744B">
        <w:rPr>
          <w:lang w:val="en-GB"/>
        </w:rPr>
        <w:t xml:space="preserve">The Contracting Authority defined the criteria for awarding the contract based on: </w:t>
      </w:r>
    </w:p>
    <w:p w14:paraId="2CDE4702" w14:textId="77777777" w:rsidR="007F6BD9" w:rsidRPr="008A744B" w:rsidRDefault="007F6BD9">
      <w:pPr>
        <w:spacing w:after="163" w:line="258" w:lineRule="auto"/>
        <w:ind w:left="718" w:right="7"/>
        <w:jc w:val="left"/>
        <w:rPr>
          <w:lang w:val="en-GB"/>
        </w:rPr>
      </w:pPr>
      <w:r w:rsidRPr="008A744B">
        <w:rPr>
          <w:b/>
          <w:lang w:val="en-GB"/>
        </w:rPr>
        <w:t>Prices and quality criteria</w:t>
      </w:r>
      <w:r w:rsidRPr="008A744B">
        <w:rPr>
          <w:lang w:val="en-GB"/>
        </w:rPr>
        <w:t xml:space="preserve"> </w:t>
      </w:r>
    </w:p>
    <w:p w14:paraId="6656DC36" w14:textId="77777777" w:rsidR="007F6BD9" w:rsidRPr="008A744B" w:rsidRDefault="007F6BD9">
      <w:pPr>
        <w:ind w:left="149" w:right="5"/>
        <w:rPr>
          <w:lang w:val="en-GB"/>
        </w:rPr>
      </w:pPr>
      <w:r w:rsidRPr="008A744B">
        <w:rPr>
          <w:lang w:val="en-GB"/>
        </w:rPr>
        <w:t xml:space="preserve">Method of ranking acceptable bids: </w:t>
      </w:r>
    </w:p>
    <w:p w14:paraId="2D4ADE35" w14:textId="77777777" w:rsidR="007F6BD9" w:rsidRPr="008A744B" w:rsidRDefault="007F6BD9">
      <w:pPr>
        <w:spacing w:after="163" w:line="258" w:lineRule="auto"/>
        <w:ind w:left="718" w:right="7"/>
        <w:jc w:val="left"/>
        <w:rPr>
          <w:lang w:val="en-GB"/>
        </w:rPr>
      </w:pPr>
      <w:r w:rsidRPr="008A744B">
        <w:rPr>
          <w:b/>
          <w:lang w:val="en-GB"/>
        </w:rPr>
        <w:lastRenderedPageBreak/>
        <w:t>Automatic ranking</w:t>
      </w:r>
      <w:r w:rsidRPr="008A744B">
        <w:rPr>
          <w:lang w:val="en-GB"/>
        </w:rPr>
        <w:t xml:space="preserve"> </w:t>
      </w:r>
    </w:p>
    <w:p w14:paraId="2C3B61E2" w14:textId="77777777" w:rsidR="007F6BD9" w:rsidRPr="008A744B" w:rsidRDefault="007F6BD9">
      <w:pPr>
        <w:spacing w:after="163" w:line="258" w:lineRule="auto"/>
        <w:ind w:left="149" w:right="7"/>
        <w:jc w:val="left"/>
        <w:rPr>
          <w:lang w:val="en-GB"/>
        </w:rPr>
      </w:pPr>
      <w:r w:rsidRPr="008A744B">
        <w:rPr>
          <w:b/>
          <w:lang w:val="en-GB"/>
        </w:rPr>
        <w:t>Electronic communication and data exchange on the Public Procurement Portal</w:t>
      </w:r>
      <w:r w:rsidRPr="008A744B">
        <w:rPr>
          <w:lang w:val="en-GB"/>
        </w:rPr>
        <w:t xml:space="preserve"> </w:t>
      </w:r>
    </w:p>
    <w:p w14:paraId="7D26F1A4" w14:textId="77777777" w:rsidR="007F6BD9" w:rsidRPr="008A744B" w:rsidRDefault="007F6BD9">
      <w:pPr>
        <w:spacing w:after="111"/>
        <w:ind w:left="152" w:right="5"/>
        <w:rPr>
          <w:lang w:val="en-GB"/>
        </w:rPr>
      </w:pPr>
      <w:r w:rsidRPr="008A744B">
        <w:rPr>
          <w:lang w:val="en-GB"/>
        </w:rPr>
        <w:t xml:space="preserve">Electronic communication is required in the procedure. </w:t>
      </w:r>
    </w:p>
    <w:p w14:paraId="5A1118E9" w14:textId="77777777" w:rsidR="007F6BD9" w:rsidRPr="008A744B" w:rsidRDefault="007F6BD9">
      <w:pPr>
        <w:spacing w:after="128"/>
        <w:ind w:left="152" w:right="5"/>
        <w:rPr>
          <w:lang w:val="en-GB"/>
        </w:rPr>
      </w:pPr>
      <w:r w:rsidRPr="008A744B">
        <w:rPr>
          <w:lang w:val="en-GB"/>
        </w:rPr>
        <w:t xml:space="preserve">The offer is submitted through the Public Procurement Portal in the manner described in this instruction. </w:t>
      </w:r>
    </w:p>
    <w:p w14:paraId="5CF5980E" w14:textId="77777777" w:rsidR="007F6BD9" w:rsidRPr="008A744B" w:rsidRDefault="007F6BD9">
      <w:pPr>
        <w:spacing w:after="128"/>
        <w:ind w:left="152" w:right="5"/>
        <w:rPr>
          <w:lang w:val="en-GB"/>
        </w:rPr>
      </w:pPr>
      <w:r w:rsidRPr="008A744B">
        <w:rPr>
          <w:lang w:val="en-GB"/>
        </w:rPr>
        <w:t xml:space="preserve">The user interested in the public procurement procedure communicates with the Contracting Authority exclusively through the Public Procurement Portal. </w:t>
      </w:r>
    </w:p>
    <w:p w14:paraId="54D74320" w14:textId="77777777" w:rsidR="007F6BD9" w:rsidRPr="008A744B" w:rsidRDefault="007F6BD9">
      <w:pPr>
        <w:spacing w:after="128"/>
        <w:ind w:left="152" w:right="299"/>
        <w:rPr>
          <w:lang w:val="en-GB"/>
        </w:rPr>
      </w:pPr>
      <w:r w:rsidRPr="008A744B">
        <w:rPr>
          <w:lang w:val="en-GB"/>
        </w:rPr>
        <w:t xml:space="preserve">The user of the Public Procurement Portal may be interested in the published public procurement procedure by downloading the tender documentation or indicating his interest. </w:t>
      </w:r>
    </w:p>
    <w:p w14:paraId="61370DFF" w14:textId="77777777" w:rsidR="007F6BD9" w:rsidRPr="008A744B" w:rsidRDefault="007F6BD9">
      <w:pPr>
        <w:spacing w:after="17"/>
        <w:ind w:left="152" w:right="5"/>
        <w:rPr>
          <w:lang w:val="en-GB"/>
        </w:rPr>
      </w:pPr>
      <w:r w:rsidRPr="008A744B">
        <w:rPr>
          <w:lang w:val="en-GB"/>
        </w:rPr>
        <w:t xml:space="preserve">The documentation in this public procurement procedure on the Public Procurement Portal can be accessed on the </w:t>
      </w:r>
      <w:r w:rsidRPr="008A744B">
        <w:rPr>
          <w:b/>
          <w:lang w:val="en-GB"/>
        </w:rPr>
        <w:t>procedure website</w:t>
      </w:r>
      <w:r w:rsidRPr="008A744B">
        <w:rPr>
          <w:lang w:val="en-GB"/>
        </w:rPr>
        <w:t xml:space="preserve">: </w:t>
      </w:r>
    </w:p>
    <w:p w14:paraId="1820D4A5" w14:textId="77777777" w:rsidR="007F6BD9" w:rsidRPr="008A744B" w:rsidRDefault="007F6BD9">
      <w:pPr>
        <w:spacing w:after="215" w:line="259" w:lineRule="auto"/>
        <w:ind w:left="139" w:firstLine="0"/>
        <w:jc w:val="left"/>
        <w:rPr>
          <w:lang w:val="en-GB"/>
        </w:rPr>
      </w:pPr>
      <w:hyperlink r:id="rId23">
        <w:r w:rsidRPr="008A744B">
          <w:rPr>
            <w:rFonts w:ascii="Calibri" w:hAnsi="Calibri" w:cs="Calibri"/>
            <w:b/>
            <w:i/>
            <w:color w:val="0000FF"/>
            <w:u w:val="single" w:color="0000FF"/>
            <w:lang w:val="en-GB"/>
          </w:rPr>
          <w:t>https://jnportal.ujn.gov.rs/</w:t>
        </w:r>
      </w:hyperlink>
      <w:r w:rsidRPr="008A744B">
        <w:rPr>
          <w:rFonts w:ascii="Calibri" w:hAnsi="Calibri" w:cs="Calibri"/>
          <w:color w:val="0000FF"/>
          <w:vertAlign w:val="superscript"/>
          <w:lang w:val="en-GB"/>
        </w:rPr>
        <w:footnoteReference w:id="3"/>
      </w:r>
      <w:r w:rsidRPr="008A744B">
        <w:rPr>
          <w:rFonts w:ascii="Calibri" w:hAnsi="Calibri" w:cs="Calibri"/>
          <w:lang w:val="en-GB"/>
        </w:rPr>
        <w:t xml:space="preserve"> </w:t>
      </w:r>
      <w:r w:rsidRPr="008A744B">
        <w:rPr>
          <w:rFonts w:ascii="Calibri" w:hAnsi="Calibri" w:cs="Calibri"/>
          <w:b/>
          <w:i/>
          <w:lang w:val="en-GB"/>
        </w:rPr>
        <w:t xml:space="preserve"> </w:t>
      </w:r>
    </w:p>
    <w:p w14:paraId="3E8A6BB9" w14:textId="77777777" w:rsidR="007F6BD9" w:rsidRPr="008A744B" w:rsidRDefault="007F6BD9">
      <w:pPr>
        <w:spacing w:after="14"/>
        <w:ind w:left="149" w:right="5"/>
        <w:rPr>
          <w:lang w:val="en-GB"/>
        </w:rPr>
      </w:pPr>
      <w:r w:rsidRPr="008A744B">
        <w:rPr>
          <w:lang w:val="en-GB"/>
        </w:rPr>
        <w:t xml:space="preserve">Actions in the public procurement procedure that you can carry out on that page of the procedure: </w:t>
      </w:r>
    </w:p>
    <w:p w14:paraId="469EB905" w14:textId="2CA5DCCA" w:rsidR="005407C4" w:rsidRPr="008A744B" w:rsidRDefault="0030116A" w:rsidP="00B04F62">
      <w:pPr>
        <w:numPr>
          <w:ilvl w:val="0"/>
          <w:numId w:val="9"/>
        </w:numPr>
        <w:spacing w:after="163" w:line="258" w:lineRule="auto"/>
        <w:ind w:left="1440" w:right="7" w:hanging="450"/>
        <w:rPr>
          <w:lang w:val="en-GB"/>
        </w:rPr>
      </w:pPr>
      <w:r w:rsidRPr="008A744B">
        <w:rPr>
          <w:noProof/>
          <w:lang w:val="en-GB" w:eastAsia="en-US"/>
        </w:rPr>
        <mc:AlternateContent>
          <mc:Choice Requires="wpg">
            <w:drawing>
              <wp:anchor distT="0" distB="0" distL="114300" distR="114300" simplePos="0" relativeHeight="251679744" behindDoc="0" locked="0" layoutInCell="1" allowOverlap="1" wp14:anchorId="57CF8252" wp14:editId="4611F17A">
                <wp:simplePos x="0" y="0"/>
                <wp:positionH relativeFrom="page">
                  <wp:posOffset>304800</wp:posOffset>
                </wp:positionH>
                <wp:positionV relativeFrom="page">
                  <wp:posOffset>311150</wp:posOffset>
                </wp:positionV>
                <wp:extent cx="6350" cy="10069195"/>
                <wp:effectExtent l="0" t="0" r="12700" b="0"/>
                <wp:wrapSquare wrapText="bothSides"/>
                <wp:docPr id="94787476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89" name="Shape 6458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287BD24" id="Group 200" o:spid="_x0000_s1026" style="position:absolute;margin-left:24pt;margin-top:24.5pt;width:.5pt;height:792.85pt;z-index:25167974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B4IJYVUgIAAKgFAAAOAAAAAAAAAAAAAAAAAC4CAABkcnMvZTJvRG9jLnhtbFBLAQItABQA&#10;BgAIAAAAIQAPB1S73gAAAAkBAAAPAAAAAAAAAAAAAAAAAKwEAABkcnMvZG93bnJldi54bWxQSwUG&#10;AAAAAAQABADzAAAAtwUAAAAA&#10;">
                <v:shape id="Shape 6458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80768" behindDoc="0" locked="0" layoutInCell="1" allowOverlap="1" wp14:anchorId="4EC758FB" wp14:editId="24A60E9E">
                <wp:simplePos x="0" y="0"/>
                <wp:positionH relativeFrom="page">
                  <wp:posOffset>7252970</wp:posOffset>
                </wp:positionH>
                <wp:positionV relativeFrom="page">
                  <wp:posOffset>311150</wp:posOffset>
                </wp:positionV>
                <wp:extent cx="6350" cy="10069195"/>
                <wp:effectExtent l="0" t="0" r="12700" b="0"/>
                <wp:wrapSquare wrapText="bothSides"/>
                <wp:docPr id="53560567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91" name="Shape 6459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E6C977E" id="Group 197" o:spid="_x0000_s1026" style="position:absolute;margin-left:571.1pt;margin-top:24.5pt;width:.5pt;height:792.85pt;z-index:25168076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xoUg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y3WeEE0VqBghpN+C&#10;vGICgIwsDis/EPoejtb5YvFGrbRgBx923CDZ9PjgA1wCSqtGi7ajxU56NB1I/03RWxriuRgqmqQr&#10;kz6TdmhWJD16lTnyZ4O4cNUyaMjZK/Ulqo81KgKAo3v8Wgw2wVAf5z6PqPHbo0FLo5TeB8UffLoc&#10;jFgqCmkqHzYvCfZGiupeSBkL9q7Zf5eOHGkcH/gMOvwHJnVkLwqdwgirJQ1InDYxDjZLiQBjTgoF&#10;3M6/QaAhjNTxGo6Dqu8cSNsXvXyitTfVC6oK90Hlw38J4wDLGEZXnDeXa0SdB+z2L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LFBjGhSAgAAqAUAAA4AAAAAAAAAAAAAAAAALgIAAGRycy9lMm9Eb2MueG1sUEsB&#10;Ai0AFAAGAAgAAAAhADAXG1fjAAAADQEAAA8AAAAAAAAAAAAAAAAArAQAAGRycy9kb3ducmV2Lnht&#10;bFBLBQYAAAAABAAEAPMAAAC8BQAAAAA=&#10;">
                <v:shape id="Shape 6459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b/>
          <w:lang w:val="en-GB"/>
        </w:rPr>
        <w:t xml:space="preserve">sending a request for additional information or clarification regarding the procurement documentation as well as pointing out to the </w:t>
      </w:r>
      <w:r w:rsidR="009C1E70">
        <w:rPr>
          <w:b/>
          <w:lang w:val="en-GB"/>
        </w:rPr>
        <w:t>Contracting Authority</w:t>
      </w:r>
      <w:r w:rsidR="007F6BD9" w:rsidRPr="008A744B">
        <w:rPr>
          <w:b/>
          <w:lang w:val="en-GB"/>
        </w:rPr>
        <w:t xml:space="preserve"> any deficiencies and irregularities in the procurement documentation</w:t>
      </w:r>
      <w:r w:rsidR="00DF583F" w:rsidRPr="008A744B">
        <w:rPr>
          <w:b/>
          <w:lang w:val="en-GB"/>
        </w:rPr>
        <w:t xml:space="preserve"> </w:t>
      </w:r>
    </w:p>
    <w:p w14:paraId="5F53715F" w14:textId="11280043" w:rsidR="007F6BD9" w:rsidRPr="008A744B" w:rsidRDefault="007F6BD9" w:rsidP="005407C4">
      <w:pPr>
        <w:spacing w:after="163" w:line="258" w:lineRule="auto"/>
        <w:ind w:left="180" w:right="7" w:firstLine="0"/>
        <w:rPr>
          <w:lang w:val="en-GB"/>
        </w:rPr>
      </w:pPr>
      <w:hyperlink r:id="rId24">
        <w:r w:rsidRPr="008A744B">
          <w:rPr>
            <w:color w:val="2933D6"/>
            <w:u w:val="single" w:color="2933D6"/>
            <w:lang w:val="en-GB"/>
          </w:rPr>
          <w:t>see the general user manual for the Portal</w:t>
        </w:r>
      </w:hyperlink>
      <w:hyperlink r:id="rId25">
        <w:r w:rsidRPr="008A744B">
          <w:rPr>
            <w:color w:val="2933D6"/>
            <w:lang w:val="en-GB"/>
          </w:rPr>
          <w:t xml:space="preserve"> </w:t>
        </w:r>
      </w:hyperlink>
    </w:p>
    <w:p w14:paraId="1F312933" w14:textId="77777777" w:rsidR="007F6BD9" w:rsidRPr="008A744B" w:rsidRDefault="007F6BD9">
      <w:pPr>
        <w:numPr>
          <w:ilvl w:val="0"/>
          <w:numId w:val="9"/>
        </w:numPr>
        <w:spacing w:after="1" w:line="258" w:lineRule="auto"/>
        <w:ind w:right="7" w:firstLine="499"/>
        <w:rPr>
          <w:lang w:val="en-GB"/>
        </w:rPr>
      </w:pPr>
      <w:r w:rsidRPr="008A744B">
        <w:rPr>
          <w:lang w:val="en-GB"/>
        </w:rPr>
        <w:t xml:space="preserve">forming </w:t>
      </w:r>
      <w:r w:rsidRPr="008A744B">
        <w:rPr>
          <w:b/>
          <w:lang w:val="en-GB"/>
        </w:rPr>
        <w:t>a group of bidders</w:t>
      </w:r>
      <w:r w:rsidRPr="008A744B">
        <w:rPr>
          <w:rFonts w:ascii="Calibri" w:hAnsi="Calibri" w:cs="Calibri"/>
          <w:lang w:val="en-GB"/>
        </w:rPr>
        <w:t xml:space="preserve">  </w:t>
      </w:r>
      <w:r w:rsidRPr="008A744B">
        <w:rPr>
          <w:rFonts w:ascii="Calibri" w:hAnsi="Calibri" w:cs="Calibri"/>
          <w:b/>
          <w:lang w:val="en-GB"/>
        </w:rPr>
        <w:t xml:space="preserve"> </w:t>
      </w:r>
    </w:p>
    <w:p w14:paraId="3C063B48" w14:textId="77777777" w:rsidR="007F6BD9" w:rsidRPr="008A744B" w:rsidRDefault="007F6BD9">
      <w:pPr>
        <w:spacing w:after="5" w:line="259" w:lineRule="auto"/>
        <w:ind w:left="859" w:firstLine="0"/>
        <w:jc w:val="left"/>
        <w:rPr>
          <w:lang w:val="en-GB"/>
        </w:rPr>
      </w:pPr>
      <w:r w:rsidRPr="008A744B">
        <w:rPr>
          <w:rFonts w:ascii="Calibri" w:hAnsi="Calibri" w:cs="Calibri"/>
          <w:lang w:val="en-GB"/>
        </w:rPr>
        <w:t xml:space="preserve"> </w:t>
      </w:r>
      <w:r w:rsidRPr="008A744B">
        <w:rPr>
          <w:rFonts w:ascii="Calibri" w:hAnsi="Calibri" w:cs="Calibri"/>
          <w:b/>
          <w:lang w:val="en-GB"/>
        </w:rPr>
        <w:t xml:space="preserve"> </w:t>
      </w:r>
    </w:p>
    <w:p w14:paraId="561D0402" w14:textId="77777777" w:rsidR="007F6BD9" w:rsidRPr="008A744B" w:rsidRDefault="007F6BD9">
      <w:pPr>
        <w:spacing w:after="228" w:line="259" w:lineRule="auto"/>
        <w:ind w:right="3950"/>
        <w:rPr>
          <w:lang w:val="en-GB"/>
        </w:rPr>
      </w:pPr>
      <w:r w:rsidRPr="008A744B">
        <w:rPr>
          <w:rFonts w:ascii="Calibri" w:hAnsi="Calibri" w:cs="Calibri"/>
          <w:color w:val="2933D6"/>
          <w:lang w:val="en-GB"/>
        </w:rPr>
        <w:t xml:space="preserve">  </w:t>
      </w:r>
      <w:hyperlink r:id="rId26">
        <w:r w:rsidRPr="008A744B">
          <w:rPr>
            <w:color w:val="2933D6"/>
            <w:sz w:val="22"/>
            <w:u w:val="single" w:color="2933D6"/>
            <w:lang w:val="en-GB"/>
          </w:rPr>
          <w:t>see the general user manual for the Portal</w:t>
        </w:r>
      </w:hyperlink>
      <w:hyperlink r:id="rId27">
        <w:r w:rsidRPr="008A744B">
          <w:rPr>
            <w:rFonts w:ascii="Calibri" w:hAnsi="Calibri" w:cs="Calibri"/>
            <w:sz w:val="22"/>
            <w:lang w:val="en-GB"/>
          </w:rPr>
          <w:t xml:space="preserve"> </w:t>
        </w:r>
      </w:hyperlink>
    </w:p>
    <w:p w14:paraId="322FAC2D" w14:textId="77777777" w:rsidR="007F6BD9" w:rsidRPr="008A744B" w:rsidRDefault="007F6BD9">
      <w:pPr>
        <w:numPr>
          <w:ilvl w:val="0"/>
          <w:numId w:val="9"/>
        </w:numPr>
        <w:spacing w:after="129"/>
        <w:ind w:right="7" w:firstLine="499"/>
        <w:rPr>
          <w:lang w:val="en-GB"/>
        </w:rPr>
      </w:pPr>
      <w:r w:rsidRPr="008A744B">
        <w:rPr>
          <w:lang w:val="en-GB"/>
        </w:rPr>
        <w:t xml:space="preserve">preparation and submission of </w:t>
      </w:r>
      <w:r w:rsidRPr="008A744B">
        <w:rPr>
          <w:b/>
          <w:lang w:val="en-GB"/>
        </w:rPr>
        <w:t>bid</w:t>
      </w:r>
      <w:r w:rsidRPr="008A744B">
        <w:rPr>
          <w:lang w:val="en-GB"/>
        </w:rPr>
        <w:t xml:space="preserve"> </w:t>
      </w:r>
    </w:p>
    <w:p w14:paraId="69ECFFF4" w14:textId="77777777" w:rsidR="007F6BD9" w:rsidRPr="008A744B" w:rsidRDefault="007F6BD9">
      <w:pPr>
        <w:spacing w:after="222" w:line="259" w:lineRule="auto"/>
        <w:ind w:right="3950"/>
        <w:rPr>
          <w:lang w:val="en-GB"/>
        </w:rPr>
      </w:pPr>
      <w:r w:rsidRPr="008A744B">
        <w:rPr>
          <w:color w:val="2933D6"/>
          <w:sz w:val="22"/>
          <w:lang w:val="en-GB"/>
        </w:rPr>
        <w:t xml:space="preserve"> </w:t>
      </w:r>
      <w:hyperlink r:id="rId28">
        <w:r w:rsidRPr="008A744B">
          <w:rPr>
            <w:color w:val="2933D6"/>
            <w:sz w:val="22"/>
            <w:lang w:val="en-GB"/>
          </w:rPr>
          <w:t xml:space="preserve"> </w:t>
        </w:r>
      </w:hyperlink>
      <w:hyperlink r:id="rId29">
        <w:r w:rsidRPr="008A744B">
          <w:rPr>
            <w:color w:val="2933D6"/>
            <w:sz w:val="22"/>
            <w:u w:val="single" w:color="2933D6"/>
            <w:lang w:val="en-GB"/>
          </w:rPr>
          <w:t>see the general user manual for the Portal</w:t>
        </w:r>
      </w:hyperlink>
      <w:hyperlink r:id="rId30">
        <w:r w:rsidRPr="008A744B">
          <w:rPr>
            <w:color w:val="2933D6"/>
            <w:sz w:val="22"/>
            <w:lang w:val="en-GB"/>
          </w:rPr>
          <w:t xml:space="preserve"> </w:t>
        </w:r>
      </w:hyperlink>
    </w:p>
    <w:p w14:paraId="44242A07" w14:textId="04FD086A" w:rsidR="007F6BD9" w:rsidRPr="008A744B" w:rsidRDefault="007F6BD9" w:rsidP="005407C4">
      <w:pPr>
        <w:numPr>
          <w:ilvl w:val="0"/>
          <w:numId w:val="9"/>
        </w:numPr>
        <w:spacing w:after="142" w:line="324" w:lineRule="auto"/>
        <w:ind w:left="1440" w:right="7" w:hanging="442"/>
        <w:rPr>
          <w:lang w:val="en-GB"/>
        </w:rPr>
      </w:pPr>
      <w:r w:rsidRPr="008A744B">
        <w:rPr>
          <w:b/>
          <w:color w:val="auto"/>
          <w:sz w:val="22"/>
          <w:u w:color="2933D6"/>
          <w:lang w:val="en-GB"/>
        </w:rPr>
        <w:t>filling out the e-Declaration on the fulfilment of the criteria for the qualitative selection of</w:t>
      </w:r>
      <w:r w:rsidR="00586049" w:rsidRPr="008A744B">
        <w:rPr>
          <w:b/>
          <w:color w:val="auto"/>
          <w:sz w:val="22"/>
          <w:u w:color="2933D6"/>
          <w:lang w:val="en-GB"/>
        </w:rPr>
        <w:t xml:space="preserve"> an economic operator</w:t>
      </w:r>
      <w:r w:rsidRPr="008A744B">
        <w:rPr>
          <w:color w:val="auto"/>
          <w:sz w:val="22"/>
          <w:u w:color="2933D6"/>
          <w:lang w:val="en-GB"/>
        </w:rPr>
        <w:t>, see the general instructions for users of the Portal</w:t>
      </w:r>
      <w:hyperlink r:id="rId31">
        <w:r w:rsidRPr="008A744B">
          <w:rPr>
            <w:color w:val="2933D6"/>
            <w:sz w:val="22"/>
            <w:lang w:val="en-GB"/>
          </w:rPr>
          <w:t xml:space="preserve"> </w:t>
        </w:r>
      </w:hyperlink>
    </w:p>
    <w:p w14:paraId="7A3872F7" w14:textId="585559FD" w:rsidR="007F170B" w:rsidRPr="008A744B" w:rsidRDefault="007F170B" w:rsidP="007F170B">
      <w:pPr>
        <w:spacing w:after="142" w:line="324" w:lineRule="auto"/>
        <w:ind w:left="90" w:right="7" w:firstLine="0"/>
        <w:rPr>
          <w:lang w:val="en-GB"/>
        </w:rPr>
      </w:pPr>
      <w:hyperlink r:id="rId32">
        <w:r w:rsidRPr="008A744B">
          <w:rPr>
            <w:color w:val="2933D6"/>
            <w:sz w:val="22"/>
            <w:lang w:val="en-GB"/>
          </w:rPr>
          <w:t xml:space="preserve"> </w:t>
        </w:r>
      </w:hyperlink>
      <w:hyperlink r:id="rId33" w:history="1">
        <w:r w:rsidRPr="008A744B">
          <w:rPr>
            <w:rStyle w:val="Hyperlink"/>
            <w:sz w:val="22"/>
            <w:u w:color="2933D6"/>
            <w:lang w:val="en-GB"/>
          </w:rPr>
          <w:t>see the general user manual for the Portal</w:t>
        </w:r>
      </w:hyperlink>
    </w:p>
    <w:p w14:paraId="3A6D2815" w14:textId="78145F57" w:rsidR="007F6BD9" w:rsidRPr="008A744B" w:rsidRDefault="007F6BD9" w:rsidP="007F170B">
      <w:pPr>
        <w:numPr>
          <w:ilvl w:val="0"/>
          <w:numId w:val="9"/>
        </w:numPr>
        <w:spacing w:after="0"/>
        <w:ind w:left="1440" w:right="7" w:hanging="442"/>
        <w:rPr>
          <w:lang w:val="en-GB"/>
        </w:rPr>
      </w:pPr>
      <w:r w:rsidRPr="008A744B">
        <w:rPr>
          <w:b/>
          <w:lang w:val="en-GB"/>
        </w:rPr>
        <w:lastRenderedPageBreak/>
        <w:t xml:space="preserve">assignment of the right to a procedure </w:t>
      </w:r>
      <w:r w:rsidRPr="008A744B">
        <w:rPr>
          <w:i/>
          <w:lang w:val="en-GB"/>
        </w:rPr>
        <w:t xml:space="preserve">(to a person in </w:t>
      </w:r>
      <w:r w:rsidR="00704815" w:rsidRPr="008A744B">
        <w:rPr>
          <w:i/>
          <w:lang w:val="en-GB"/>
        </w:rPr>
        <w:t>an</w:t>
      </w:r>
      <w:r w:rsidRPr="008A744B">
        <w:rPr>
          <w:i/>
          <w:lang w:val="en-GB"/>
        </w:rPr>
        <w:t xml:space="preserve"> </w:t>
      </w:r>
      <w:r w:rsidR="00704815" w:rsidRPr="008A744B">
        <w:rPr>
          <w:i/>
          <w:lang w:val="en-GB"/>
        </w:rPr>
        <w:t>economic operator</w:t>
      </w:r>
      <w:r w:rsidRPr="008A744B">
        <w:rPr>
          <w:i/>
          <w:lang w:val="en-GB"/>
        </w:rPr>
        <w:t>)</w:t>
      </w:r>
      <w:r w:rsidRPr="008A744B">
        <w:rPr>
          <w:lang w:val="en-GB"/>
        </w:rPr>
        <w:t xml:space="preserve"> </w:t>
      </w:r>
    </w:p>
    <w:p w14:paraId="08A789CB" w14:textId="423D1D4F" w:rsidR="007F6BD9" w:rsidRPr="008A744B" w:rsidRDefault="007F6BD9">
      <w:pPr>
        <w:spacing w:after="0" w:line="259" w:lineRule="auto"/>
        <w:ind w:left="0" w:firstLine="0"/>
        <w:jc w:val="left"/>
        <w:rPr>
          <w:lang w:val="en-GB"/>
        </w:rPr>
      </w:pPr>
      <w:r w:rsidRPr="008A744B">
        <w:rPr>
          <w:rFonts w:ascii="Calibri" w:hAnsi="Calibri" w:cs="Calibri"/>
          <w:sz w:val="22"/>
          <w:lang w:val="en-GB"/>
        </w:rPr>
        <w:t xml:space="preserve"> </w:t>
      </w:r>
    </w:p>
    <w:p w14:paraId="4D710199" w14:textId="77777777" w:rsidR="00DF583F" w:rsidRPr="008A744B" w:rsidRDefault="00DF583F" w:rsidP="007F170B">
      <w:pPr>
        <w:spacing w:after="0" w:line="379" w:lineRule="auto"/>
        <w:ind w:left="0" w:right="3950" w:firstLine="0"/>
        <w:rPr>
          <w:lang w:val="en-GB"/>
        </w:rPr>
      </w:pPr>
      <w:hyperlink r:id="rId34">
        <w:r w:rsidRPr="008A744B">
          <w:rPr>
            <w:color w:val="2933D6"/>
            <w:sz w:val="22"/>
            <w:u w:val="single" w:color="2933D6"/>
            <w:lang w:val="en-GB"/>
          </w:rPr>
          <w:t>see the general user manual for the Portal</w:t>
        </w:r>
      </w:hyperlink>
      <w:hyperlink r:id="rId35">
        <w:r w:rsidRPr="008A744B">
          <w:rPr>
            <w:color w:val="2933D6"/>
            <w:sz w:val="22"/>
            <w:lang w:val="en-GB"/>
          </w:rPr>
          <w:t xml:space="preserve"> </w:t>
        </w:r>
      </w:hyperlink>
    </w:p>
    <w:p w14:paraId="1E5DF442" w14:textId="538B6B27" w:rsidR="007F6BD9" w:rsidRPr="008A744B" w:rsidRDefault="00A15148" w:rsidP="007F170B">
      <w:pPr>
        <w:spacing w:after="0" w:line="379" w:lineRule="auto"/>
        <w:ind w:left="545" w:right="35"/>
        <w:rPr>
          <w:lang w:val="en-GB"/>
        </w:rPr>
      </w:pPr>
      <w:r>
        <w:rPr>
          <w:lang w:val="en-GB"/>
        </w:rPr>
        <w:t xml:space="preserve"> – </w:t>
      </w:r>
      <w:r w:rsidR="007F6BD9" w:rsidRPr="008A744B">
        <w:rPr>
          <w:lang w:val="en-GB"/>
        </w:rPr>
        <w:t xml:space="preserve">    </w:t>
      </w:r>
      <w:r w:rsidR="00DF583F" w:rsidRPr="008A744B">
        <w:rPr>
          <w:lang w:val="en-GB"/>
        </w:rPr>
        <w:t>sending</w:t>
      </w:r>
      <w:r w:rsidR="007F6BD9" w:rsidRPr="008A744B">
        <w:rPr>
          <w:lang w:val="en-GB"/>
        </w:rPr>
        <w:t xml:space="preserve"> </w:t>
      </w:r>
      <w:r w:rsidR="00DF583F" w:rsidRPr="008A744B">
        <w:rPr>
          <w:lang w:val="en-GB"/>
        </w:rPr>
        <w:t xml:space="preserve">a </w:t>
      </w:r>
      <w:r w:rsidR="00DF583F" w:rsidRPr="008A744B">
        <w:rPr>
          <w:b/>
          <w:lang w:val="en-GB"/>
        </w:rPr>
        <w:t>request for protection of rights</w:t>
      </w:r>
    </w:p>
    <w:p w14:paraId="157054B5" w14:textId="77777777" w:rsidR="007F6BD9" w:rsidRPr="008A744B" w:rsidRDefault="007F6BD9" w:rsidP="007F170B">
      <w:pPr>
        <w:spacing w:after="0" w:line="259" w:lineRule="auto"/>
        <w:ind w:left="0" w:right="3950" w:firstLine="0"/>
        <w:rPr>
          <w:lang w:val="en-GB"/>
        </w:rPr>
      </w:pPr>
      <w:hyperlink r:id="rId36">
        <w:r w:rsidRPr="008A744B">
          <w:rPr>
            <w:color w:val="2933D6"/>
            <w:sz w:val="22"/>
            <w:u w:val="single" w:color="2933D6"/>
            <w:lang w:val="en-GB"/>
          </w:rPr>
          <w:t>see the general user manual for the Portal</w:t>
        </w:r>
      </w:hyperlink>
      <w:hyperlink r:id="rId37">
        <w:r w:rsidRPr="008A744B">
          <w:rPr>
            <w:color w:val="2933D6"/>
            <w:sz w:val="22"/>
            <w:lang w:val="en-GB"/>
          </w:rPr>
          <w:t xml:space="preserve"> </w:t>
        </w:r>
      </w:hyperlink>
    </w:p>
    <w:p w14:paraId="116E573C" w14:textId="77777777" w:rsidR="007F6BD9" w:rsidRPr="008A744B" w:rsidRDefault="007F6BD9">
      <w:pPr>
        <w:spacing w:after="70" w:line="259" w:lineRule="auto"/>
        <w:ind w:left="535" w:firstLine="0"/>
        <w:jc w:val="left"/>
        <w:rPr>
          <w:lang w:val="en-GB"/>
        </w:rPr>
      </w:pPr>
      <w:r w:rsidRPr="008A744B">
        <w:rPr>
          <w:rFonts w:ascii="Calibri" w:hAnsi="Calibri" w:cs="Calibri"/>
          <w:color w:val="2933D6"/>
          <w:sz w:val="22"/>
          <w:lang w:val="en-GB"/>
        </w:rPr>
        <w:t xml:space="preserve"> </w:t>
      </w:r>
      <w:r w:rsidRPr="008A744B">
        <w:rPr>
          <w:rFonts w:ascii="Calibri" w:hAnsi="Calibri" w:cs="Calibri"/>
          <w:b/>
          <w:color w:val="2933D6"/>
          <w:sz w:val="22"/>
          <w:lang w:val="en-GB"/>
        </w:rPr>
        <w:t xml:space="preserve"> </w:t>
      </w:r>
    </w:p>
    <w:p w14:paraId="39C47D75" w14:textId="7975C985" w:rsidR="007F170B" w:rsidRPr="008A744B" w:rsidRDefault="007F6BD9" w:rsidP="007F170B">
      <w:pPr>
        <w:numPr>
          <w:ilvl w:val="0"/>
          <w:numId w:val="9"/>
        </w:numPr>
        <w:spacing w:after="47" w:line="259" w:lineRule="auto"/>
        <w:ind w:left="1440" w:right="7" w:hanging="442"/>
        <w:rPr>
          <w:lang w:val="en-GB"/>
        </w:rPr>
      </w:pPr>
      <w:r w:rsidRPr="008A744B">
        <w:rPr>
          <w:lang w:val="en-GB"/>
        </w:rPr>
        <w:t xml:space="preserve">grant of authorisation to the attorney </w:t>
      </w:r>
      <w:r w:rsidR="00704815" w:rsidRPr="008A744B">
        <w:rPr>
          <w:lang w:val="en-GB"/>
        </w:rPr>
        <w:t xml:space="preserve">for </w:t>
      </w:r>
      <w:r w:rsidR="00704815" w:rsidRPr="008A744B">
        <w:rPr>
          <w:rFonts w:ascii="Calibri" w:hAnsi="Calibri" w:cs="Calibri"/>
          <w:lang w:val="en-GB"/>
        </w:rPr>
        <w:t>representation</w:t>
      </w:r>
      <w:r w:rsidRPr="008A744B">
        <w:rPr>
          <w:b/>
          <w:lang w:val="en-GB"/>
        </w:rPr>
        <w:t xml:space="preserve"> in the rights protection procedure</w:t>
      </w:r>
    </w:p>
    <w:p w14:paraId="5115441B" w14:textId="1D75582D" w:rsidR="007F6BD9" w:rsidRPr="008A744B" w:rsidRDefault="007F6BD9" w:rsidP="007F170B">
      <w:pPr>
        <w:spacing w:after="47" w:line="259" w:lineRule="auto"/>
        <w:ind w:left="0" w:right="7" w:firstLine="0"/>
        <w:rPr>
          <w:lang w:val="en-GB"/>
        </w:rPr>
      </w:pPr>
      <w:r w:rsidRPr="008A744B">
        <w:rPr>
          <w:rFonts w:ascii="Calibri" w:hAnsi="Calibri" w:cs="Calibri"/>
          <w:lang w:val="en-GB"/>
        </w:rPr>
        <w:t xml:space="preserve"> </w:t>
      </w:r>
      <w:r w:rsidRPr="008A744B">
        <w:rPr>
          <w:rFonts w:ascii="Calibri" w:hAnsi="Calibri" w:cs="Calibri"/>
          <w:b/>
          <w:lang w:val="en-GB"/>
        </w:rPr>
        <w:t xml:space="preserve"> </w:t>
      </w:r>
      <w:hyperlink r:id="rId38">
        <w:r w:rsidRPr="008A744B">
          <w:rPr>
            <w:color w:val="2933D6"/>
            <w:sz w:val="22"/>
            <w:u w:color="2933D6"/>
            <w:lang w:val="en-GB"/>
          </w:rPr>
          <w:t xml:space="preserve">see the </w:t>
        </w:r>
        <w:r w:rsidRPr="008A744B">
          <w:rPr>
            <w:color w:val="2933D6"/>
            <w:sz w:val="22"/>
            <w:u w:val="single" w:color="2933D6"/>
            <w:lang w:val="en-GB"/>
          </w:rPr>
          <w:t>general instructions for users of the Portal</w:t>
        </w:r>
      </w:hyperlink>
      <w:hyperlink r:id="rId39">
        <w:r w:rsidRPr="008A744B">
          <w:rPr>
            <w:color w:val="2933D6"/>
            <w:sz w:val="22"/>
            <w:lang w:val="en-GB"/>
          </w:rPr>
          <w:t xml:space="preserve"> </w:t>
        </w:r>
      </w:hyperlink>
    </w:p>
    <w:p w14:paraId="37E29933" w14:textId="77777777" w:rsidR="007F6BD9" w:rsidRPr="008A744B" w:rsidRDefault="007F6BD9">
      <w:pPr>
        <w:spacing w:after="113" w:line="259" w:lineRule="auto"/>
        <w:ind w:left="0" w:firstLine="0"/>
        <w:jc w:val="left"/>
        <w:rPr>
          <w:lang w:val="en-GB"/>
        </w:rPr>
      </w:pPr>
      <w:r w:rsidRPr="008A744B">
        <w:rPr>
          <w:rFonts w:ascii="Times New Roman" w:hAnsi="Times New Roman" w:cs="Times New Roman"/>
          <w:sz w:val="23"/>
          <w:lang w:val="en-GB"/>
        </w:rPr>
        <w:t xml:space="preserve"> </w:t>
      </w:r>
    </w:p>
    <w:p w14:paraId="0B1C07C2" w14:textId="0E6F52E1" w:rsidR="007F6BD9" w:rsidRPr="008A744B" w:rsidRDefault="007F6BD9">
      <w:pPr>
        <w:spacing w:after="14"/>
        <w:ind w:left="149" w:right="297"/>
        <w:rPr>
          <w:lang w:val="en-GB"/>
        </w:rPr>
      </w:pPr>
      <w:r w:rsidRPr="008A744B">
        <w:rPr>
          <w:lang w:val="en-GB"/>
        </w:rPr>
        <w:t xml:space="preserve">An economic operator may request additional information or clarifications from the Contracting Authority regarding the procurement documentation through the Public Procurement Portal, and may indicate to the Contracting Authority if it considers that there are deficiencies or irregularities in the procurement documentation, no later than </w:t>
      </w:r>
      <w:r w:rsidRPr="008A744B">
        <w:rPr>
          <w:b/>
          <w:lang w:val="en-GB"/>
        </w:rPr>
        <w:t>6</w:t>
      </w:r>
      <w:r w:rsidR="007F170B" w:rsidRPr="008A744B">
        <w:rPr>
          <w:rStyle w:val="FootnoteReference"/>
          <w:b/>
          <w:lang w:val="en-GB"/>
        </w:rPr>
        <w:footnoteReference w:id="4"/>
      </w:r>
      <w:r w:rsidRPr="008A744B">
        <w:rPr>
          <w:b/>
          <w:vertAlign w:val="superscript"/>
          <w:lang w:val="en-GB"/>
        </w:rPr>
        <w:t xml:space="preserve"> </w:t>
      </w:r>
      <w:r w:rsidRPr="008A744B">
        <w:rPr>
          <w:lang w:val="en-GB"/>
        </w:rPr>
        <w:t xml:space="preserve">(data specified by the Contracting Authority) before the submission deadline. </w:t>
      </w:r>
    </w:p>
    <w:p w14:paraId="4D6242DE" w14:textId="77777777" w:rsidR="007F6BD9" w:rsidRPr="008A744B" w:rsidRDefault="007F6BD9">
      <w:pPr>
        <w:spacing w:after="0" w:line="259" w:lineRule="auto"/>
        <w:ind w:left="0" w:firstLine="0"/>
        <w:jc w:val="left"/>
        <w:rPr>
          <w:lang w:val="en-GB"/>
        </w:rPr>
      </w:pPr>
      <w:r w:rsidRPr="008A744B">
        <w:rPr>
          <w:lang w:val="en-GB"/>
        </w:rPr>
        <w:t xml:space="preserve"> </w:t>
      </w:r>
      <w:r w:rsidRPr="008A744B">
        <w:rPr>
          <w:b/>
          <w:lang w:val="en-GB"/>
        </w:rPr>
        <w:t xml:space="preserve"> </w:t>
      </w:r>
    </w:p>
    <w:p w14:paraId="5F02B86D" w14:textId="77777777" w:rsidR="00DF583F" w:rsidRPr="008A744B" w:rsidRDefault="007F6BD9">
      <w:pPr>
        <w:spacing w:after="0" w:line="396" w:lineRule="auto"/>
        <w:ind w:left="134" w:right="3950"/>
        <w:rPr>
          <w:b/>
          <w:lang w:val="en-GB"/>
        </w:rPr>
      </w:pPr>
      <w:r w:rsidRPr="008A744B">
        <w:rPr>
          <w:b/>
          <w:lang w:val="en-GB"/>
        </w:rPr>
        <w:t>Procedure electronic mailbox</w:t>
      </w:r>
    </w:p>
    <w:p w14:paraId="4DAC0AA0" w14:textId="3D4D715C" w:rsidR="007F6BD9" w:rsidRPr="008A744B" w:rsidRDefault="007F6BD9">
      <w:pPr>
        <w:spacing w:after="0" w:line="396" w:lineRule="auto"/>
        <w:ind w:left="134" w:right="3950"/>
        <w:rPr>
          <w:lang w:val="en-GB"/>
        </w:rPr>
      </w:pPr>
      <w:hyperlink r:id="rId40">
        <w:r w:rsidRPr="008A744B">
          <w:rPr>
            <w:color w:val="2933D6"/>
            <w:sz w:val="22"/>
            <w:u w:val="single" w:color="2933D6"/>
            <w:lang w:val="en-GB"/>
          </w:rPr>
          <w:t>see general instruction for users of the Portal</w:t>
        </w:r>
        <w:r w:rsidRPr="008A744B">
          <w:rPr>
            <w:color w:val="2933D6"/>
            <w:sz w:val="22"/>
            <w:u w:color="2933D6"/>
            <w:lang w:val="en-GB"/>
          </w:rPr>
          <w:t xml:space="preserve"> </w:t>
        </w:r>
      </w:hyperlink>
      <w:hyperlink r:id="rId41">
        <w:r w:rsidRPr="008A744B">
          <w:rPr>
            <w:rFonts w:ascii="Calibri" w:hAnsi="Calibri" w:cs="Calibri"/>
            <w:sz w:val="22"/>
            <w:lang w:val="en-GB"/>
          </w:rPr>
          <w:t xml:space="preserve"> </w:t>
        </w:r>
      </w:hyperlink>
    </w:p>
    <w:p w14:paraId="5C207D02" w14:textId="77777777" w:rsidR="007F6BD9" w:rsidRPr="008A744B" w:rsidRDefault="007F6BD9">
      <w:pPr>
        <w:spacing w:after="93"/>
        <w:ind w:left="149" w:right="5"/>
        <w:rPr>
          <w:lang w:val="en-GB"/>
        </w:rPr>
      </w:pPr>
      <w:r w:rsidRPr="008A744B">
        <w:rPr>
          <w:lang w:val="en-GB"/>
        </w:rPr>
        <w:t xml:space="preserve">The user interested in the procedure during the public procurement procedure receives the following information via the e-mail box on the Portal: </w:t>
      </w:r>
    </w:p>
    <w:p w14:paraId="65688A3E" w14:textId="1B8B2075" w:rsidR="007F6BD9" w:rsidRPr="008A744B" w:rsidRDefault="0030116A">
      <w:pPr>
        <w:numPr>
          <w:ilvl w:val="0"/>
          <w:numId w:val="10"/>
        </w:numPr>
        <w:spacing w:after="110"/>
        <w:ind w:right="5" w:hanging="360"/>
        <w:rPr>
          <w:lang w:val="en-GB"/>
        </w:rPr>
      </w:pPr>
      <w:r w:rsidRPr="008A744B">
        <w:rPr>
          <w:noProof/>
          <w:lang w:val="en-GB" w:eastAsia="en-US"/>
        </w:rPr>
        <mc:AlternateContent>
          <mc:Choice Requires="wpg">
            <w:drawing>
              <wp:anchor distT="0" distB="0" distL="114300" distR="114300" simplePos="0" relativeHeight="251681792" behindDoc="0" locked="0" layoutInCell="1" allowOverlap="1" wp14:anchorId="2B8E4810" wp14:editId="3A06377A">
                <wp:simplePos x="0" y="0"/>
                <wp:positionH relativeFrom="page">
                  <wp:posOffset>304800</wp:posOffset>
                </wp:positionH>
                <wp:positionV relativeFrom="page">
                  <wp:posOffset>311150</wp:posOffset>
                </wp:positionV>
                <wp:extent cx="6350" cy="10069195"/>
                <wp:effectExtent l="0" t="0" r="12700" b="0"/>
                <wp:wrapSquare wrapText="bothSides"/>
                <wp:docPr id="161408085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95" name="Shape 6459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C012EA4" id="Group 191" o:spid="_x0000_s1026" style="position:absolute;margin-left:24pt;margin-top:24.5pt;width:.5pt;height:792.85pt;z-index:25168179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SwUQ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">
                <v:shape id="Shape 6459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82816" behindDoc="0" locked="0" layoutInCell="1" allowOverlap="1" wp14:anchorId="0C6F6B2D" wp14:editId="1F7E2927">
                <wp:simplePos x="0" y="0"/>
                <wp:positionH relativeFrom="page">
                  <wp:posOffset>7252970</wp:posOffset>
                </wp:positionH>
                <wp:positionV relativeFrom="page">
                  <wp:posOffset>311150</wp:posOffset>
                </wp:positionV>
                <wp:extent cx="6350" cy="10069195"/>
                <wp:effectExtent l="0" t="0" r="12700" b="0"/>
                <wp:wrapSquare wrapText="bothSides"/>
                <wp:docPr id="153681600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597" name="Shape 6459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B9BBC72" id="Group 188" o:spid="_x0000_s1026" style="position:absolute;margin-left:571.1pt;margin-top:24.5pt;width:.5pt;height:792.85pt;z-index:25168281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HP9mNxSAgAAqAUAAA4AAAAAAAAAAAAAAAAALgIAAGRycy9lMm9Eb2MueG1sUEsB&#10;Ai0AFAAGAAgAAAAhADAXG1fjAAAADQEAAA8AAAAAAAAAAAAAAAAArAQAAGRycy9kb3ducmV2Lnht&#10;bFBLBQYAAAAABAAEAPMAAAC8BQAAAAA=&#10;">
                <v:shape id="Shape 6459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Changes to the tender documentation </w:t>
      </w:r>
    </w:p>
    <w:p w14:paraId="768C6887" w14:textId="77777777" w:rsidR="007F6BD9" w:rsidRPr="008A744B" w:rsidRDefault="007F6BD9">
      <w:pPr>
        <w:numPr>
          <w:ilvl w:val="0"/>
          <w:numId w:val="10"/>
        </w:numPr>
        <w:spacing w:after="90"/>
        <w:ind w:right="5" w:hanging="360"/>
        <w:rPr>
          <w:lang w:val="en-GB"/>
        </w:rPr>
      </w:pPr>
      <w:r w:rsidRPr="008A744B">
        <w:rPr>
          <w:lang w:val="en-GB"/>
        </w:rPr>
        <w:t xml:space="preserve">Additional information or clarifications regarding procurement documentation </w:t>
      </w:r>
    </w:p>
    <w:p w14:paraId="300A7E90" w14:textId="77777777" w:rsidR="00DF583F" w:rsidRPr="008A744B" w:rsidRDefault="007F6BD9">
      <w:pPr>
        <w:numPr>
          <w:ilvl w:val="0"/>
          <w:numId w:val="10"/>
        </w:numPr>
        <w:spacing w:after="0" w:line="347" w:lineRule="auto"/>
        <w:ind w:right="5" w:hanging="360"/>
        <w:rPr>
          <w:lang w:val="en-GB"/>
        </w:rPr>
      </w:pPr>
      <w:r w:rsidRPr="008A744B">
        <w:rPr>
          <w:lang w:val="en-GB"/>
        </w:rPr>
        <w:t xml:space="preserve">Decision on award / suspension </w:t>
      </w:r>
    </w:p>
    <w:p w14:paraId="0392F47D" w14:textId="0ACCDD9F" w:rsidR="007F6BD9" w:rsidRPr="008A744B" w:rsidRDefault="007F6BD9">
      <w:pPr>
        <w:numPr>
          <w:ilvl w:val="0"/>
          <w:numId w:val="10"/>
        </w:numPr>
        <w:spacing w:after="0" w:line="347" w:lineRule="auto"/>
        <w:ind w:right="5" w:hanging="360"/>
        <w:rPr>
          <w:lang w:val="en-GB"/>
        </w:rPr>
      </w:pPr>
      <w:r w:rsidRPr="008A744B">
        <w:rPr>
          <w:lang w:val="en-GB"/>
        </w:rPr>
        <w:t xml:space="preserve"> Published advertisements on public procurement </w:t>
      </w:r>
    </w:p>
    <w:p w14:paraId="37BA1330" w14:textId="77777777" w:rsidR="007F6BD9" w:rsidRPr="008A744B" w:rsidRDefault="007F6BD9">
      <w:pPr>
        <w:spacing w:after="92"/>
        <w:ind w:left="149" w:right="5"/>
        <w:rPr>
          <w:lang w:val="en-GB"/>
        </w:rPr>
      </w:pPr>
      <w:r w:rsidRPr="008A744B">
        <w:rPr>
          <w:lang w:val="en-GB"/>
        </w:rPr>
        <w:t xml:space="preserve">The user or economic operator that participates in the procedure through the mailbox through the Portal receives: </w:t>
      </w:r>
    </w:p>
    <w:p w14:paraId="787EDF9E" w14:textId="77777777" w:rsidR="007F6BD9" w:rsidRPr="008A744B" w:rsidRDefault="007F6BD9">
      <w:pPr>
        <w:numPr>
          <w:ilvl w:val="0"/>
          <w:numId w:val="10"/>
        </w:numPr>
        <w:spacing w:after="110"/>
        <w:ind w:right="5" w:hanging="360"/>
        <w:rPr>
          <w:lang w:val="en-GB"/>
        </w:rPr>
      </w:pPr>
      <w:r w:rsidRPr="008A744B">
        <w:rPr>
          <w:lang w:val="en-GB"/>
        </w:rPr>
        <w:t xml:space="preserve">Confirmation of successfully submitted bid/application  </w:t>
      </w:r>
    </w:p>
    <w:p w14:paraId="00F17FA1" w14:textId="77777777" w:rsidR="00DF583F" w:rsidRPr="008A744B" w:rsidRDefault="007F6BD9">
      <w:pPr>
        <w:numPr>
          <w:ilvl w:val="0"/>
          <w:numId w:val="10"/>
        </w:numPr>
        <w:spacing w:after="0" w:line="348" w:lineRule="auto"/>
        <w:ind w:right="5" w:hanging="360"/>
        <w:rPr>
          <w:lang w:val="en-GB"/>
        </w:rPr>
      </w:pPr>
      <w:r w:rsidRPr="008A744B">
        <w:rPr>
          <w:lang w:val="en-GB"/>
        </w:rPr>
        <w:t xml:space="preserve">Confirmation of the successfully submitted change / amendment of the bid </w:t>
      </w:r>
    </w:p>
    <w:p w14:paraId="7C5A1C74" w14:textId="77777777" w:rsidR="00DF583F" w:rsidRPr="008A744B" w:rsidRDefault="007F6BD9">
      <w:pPr>
        <w:numPr>
          <w:ilvl w:val="0"/>
          <w:numId w:val="10"/>
        </w:numPr>
        <w:spacing w:after="0" w:line="348" w:lineRule="auto"/>
        <w:ind w:right="5" w:hanging="360"/>
        <w:rPr>
          <w:lang w:val="en-GB"/>
        </w:rPr>
      </w:pPr>
      <w:r w:rsidRPr="008A744B">
        <w:rPr>
          <w:rFonts w:ascii="Arial" w:hAnsi="Arial" w:cs="Arial"/>
          <w:lang w:val="en-GB"/>
        </w:rPr>
        <w:t xml:space="preserve"> </w:t>
      </w:r>
      <w:r w:rsidRPr="008A744B">
        <w:rPr>
          <w:lang w:val="en-GB"/>
        </w:rPr>
        <w:t xml:space="preserve"> Confirmation of the revocation of the bid </w:t>
      </w:r>
    </w:p>
    <w:p w14:paraId="36559FAB" w14:textId="2802819B" w:rsidR="007F6BD9" w:rsidRPr="008A744B" w:rsidRDefault="007F6BD9">
      <w:pPr>
        <w:numPr>
          <w:ilvl w:val="0"/>
          <w:numId w:val="10"/>
        </w:numPr>
        <w:spacing w:after="0" w:line="348" w:lineRule="auto"/>
        <w:ind w:right="5" w:hanging="360"/>
        <w:rPr>
          <w:lang w:val="en-GB"/>
        </w:rPr>
      </w:pPr>
      <w:r w:rsidRPr="008A744B">
        <w:rPr>
          <w:rFonts w:ascii="Arial" w:hAnsi="Arial" w:cs="Arial"/>
          <w:lang w:val="en-GB"/>
        </w:rPr>
        <w:t xml:space="preserve"> </w:t>
      </w:r>
      <w:r w:rsidRPr="008A744B">
        <w:rPr>
          <w:lang w:val="en-GB"/>
        </w:rPr>
        <w:t xml:space="preserve"> Invitation to submit bids o Invitation to participate in the e-bidding</w:t>
      </w:r>
      <w:r w:rsidRPr="008A744B">
        <w:rPr>
          <w:rFonts w:ascii="Arial" w:hAnsi="Arial" w:cs="Arial"/>
          <w:lang w:val="en-GB"/>
        </w:rPr>
        <w:t xml:space="preserve"> </w:t>
      </w:r>
      <w:r w:rsidRPr="008A744B">
        <w:rPr>
          <w:lang w:val="en-GB"/>
        </w:rPr>
        <w:t xml:space="preserve"> </w:t>
      </w:r>
    </w:p>
    <w:p w14:paraId="0DDB32EC" w14:textId="77777777" w:rsidR="007F6BD9" w:rsidRPr="008A744B" w:rsidRDefault="007F6BD9">
      <w:pPr>
        <w:numPr>
          <w:ilvl w:val="0"/>
          <w:numId w:val="10"/>
        </w:numPr>
        <w:spacing w:after="0"/>
        <w:ind w:right="5" w:hanging="360"/>
        <w:rPr>
          <w:lang w:val="en-GB"/>
        </w:rPr>
      </w:pPr>
      <w:r w:rsidRPr="008A744B">
        <w:rPr>
          <w:lang w:val="en-GB"/>
        </w:rPr>
        <w:lastRenderedPageBreak/>
        <w:t xml:space="preserve">Minutes on the opening of bids </w:t>
      </w:r>
    </w:p>
    <w:p w14:paraId="2D3D4C5F" w14:textId="77777777" w:rsidR="007F6BD9" w:rsidRPr="008A744B" w:rsidRDefault="007F6BD9">
      <w:pPr>
        <w:spacing w:after="12" w:line="259" w:lineRule="auto"/>
        <w:ind w:left="0" w:firstLine="0"/>
        <w:jc w:val="left"/>
        <w:rPr>
          <w:lang w:val="en-GB"/>
        </w:rPr>
      </w:pPr>
      <w:r w:rsidRPr="008A744B">
        <w:rPr>
          <w:rFonts w:ascii="Times New Roman" w:hAnsi="Times New Roman" w:cs="Times New Roman"/>
          <w:lang w:val="en-GB"/>
        </w:rPr>
        <w:t xml:space="preserve"> </w:t>
      </w:r>
    </w:p>
    <w:p w14:paraId="31C5075C" w14:textId="1763BD27" w:rsidR="007F6BD9" w:rsidRPr="008A744B" w:rsidRDefault="007F6BD9" w:rsidP="007F170B">
      <w:pPr>
        <w:spacing w:after="10"/>
        <w:ind w:left="149" w:right="5"/>
        <w:rPr>
          <w:lang w:val="en-GB"/>
        </w:rPr>
      </w:pPr>
      <w:r w:rsidRPr="008A744B">
        <w:rPr>
          <w:lang w:val="en-GB"/>
        </w:rPr>
        <w:t xml:space="preserve">The user also receives copies of messages to the e-mail address with which he/she registered on the Portal. </w:t>
      </w:r>
    </w:p>
    <w:p w14:paraId="685C3D42" w14:textId="77777777" w:rsidR="007F170B" w:rsidRPr="008A744B" w:rsidRDefault="007F170B" w:rsidP="007F170B">
      <w:pPr>
        <w:spacing w:after="10"/>
        <w:ind w:left="149" w:right="5"/>
        <w:rPr>
          <w:lang w:val="en-GB"/>
        </w:rPr>
      </w:pPr>
    </w:p>
    <w:p w14:paraId="6EB82771" w14:textId="77777777" w:rsidR="007F6BD9" w:rsidRPr="008A744B" w:rsidRDefault="007F6BD9">
      <w:pPr>
        <w:spacing w:after="163" w:line="258" w:lineRule="auto"/>
        <w:ind w:left="149" w:right="7"/>
        <w:jc w:val="left"/>
        <w:rPr>
          <w:lang w:val="en-GB"/>
        </w:rPr>
      </w:pPr>
      <w:r w:rsidRPr="008A744B">
        <w:rPr>
          <w:b/>
          <w:lang w:val="en-GB"/>
        </w:rPr>
        <w:t>Preparation and submission of bids/applications</w:t>
      </w:r>
      <w:r w:rsidRPr="008A744B">
        <w:rPr>
          <w:lang w:val="en-GB"/>
        </w:rPr>
        <w:t xml:space="preserve"> </w:t>
      </w:r>
    </w:p>
    <w:p w14:paraId="29CDFDC8" w14:textId="77777777" w:rsidR="007F6BD9" w:rsidRPr="008A744B" w:rsidRDefault="007F6BD9">
      <w:pPr>
        <w:spacing w:after="8"/>
        <w:ind w:left="152" w:right="5"/>
        <w:rPr>
          <w:lang w:val="en-GB"/>
        </w:rPr>
      </w:pPr>
      <w:r w:rsidRPr="008A744B">
        <w:rPr>
          <w:lang w:val="en-GB"/>
        </w:rPr>
        <w:t xml:space="preserve">The economic operator makes a bid/application on the Public Procurement Portal according to the structure and content defined by the Contracting Authority during the preparation of the public procurement procedure on the Portal. </w:t>
      </w:r>
    </w:p>
    <w:p w14:paraId="5E8DB281" w14:textId="77777777" w:rsidR="007F6BD9" w:rsidRPr="008A744B" w:rsidRDefault="007F6BD9">
      <w:pPr>
        <w:spacing w:after="8"/>
        <w:ind w:left="149" w:right="5"/>
        <w:rPr>
          <w:lang w:val="en-GB"/>
        </w:rPr>
      </w:pPr>
      <w:r w:rsidRPr="008A744B">
        <w:rPr>
          <w:lang w:val="en-GB"/>
        </w:rPr>
        <w:t xml:space="preserve">The economic operator submitting the bid must be registered on the Portal with at least one, and preferably more users (or user accounts).  </w:t>
      </w:r>
    </w:p>
    <w:p w14:paraId="7D05D853" w14:textId="77777777" w:rsidR="007F6BD9" w:rsidRPr="008A744B" w:rsidRDefault="007F6BD9">
      <w:pPr>
        <w:spacing w:after="130" w:line="259" w:lineRule="auto"/>
        <w:ind w:left="134" w:right="3950"/>
        <w:rPr>
          <w:lang w:val="en-GB"/>
        </w:rPr>
      </w:pPr>
      <w:hyperlink r:id="rId42">
        <w:r w:rsidRPr="008A744B">
          <w:rPr>
            <w:color w:val="2933D6"/>
            <w:sz w:val="22"/>
            <w:u w:val="single" w:color="2933D6"/>
            <w:lang w:val="en-GB"/>
          </w:rPr>
          <w:t>see the general user manual for the Portal</w:t>
        </w:r>
      </w:hyperlink>
      <w:hyperlink r:id="rId43">
        <w:r w:rsidRPr="008A744B">
          <w:rPr>
            <w:color w:val="2933D6"/>
            <w:sz w:val="22"/>
            <w:lang w:val="en-GB"/>
          </w:rPr>
          <w:t xml:space="preserve"> </w:t>
        </w:r>
      </w:hyperlink>
    </w:p>
    <w:p w14:paraId="6448E3B5" w14:textId="1BF25870" w:rsidR="007F6BD9" w:rsidRPr="008A744B" w:rsidRDefault="00DF583F">
      <w:pPr>
        <w:spacing w:line="356" w:lineRule="auto"/>
        <w:ind w:left="149" w:right="2378"/>
        <w:rPr>
          <w:lang w:val="en-GB"/>
        </w:rPr>
      </w:pPr>
      <w:r w:rsidRPr="008A744B">
        <w:rPr>
          <w:lang w:val="en-GB"/>
        </w:rPr>
        <w:t xml:space="preserve">Detailed instructions on preparing an offer through the Portal: </w:t>
      </w:r>
      <w:r w:rsidR="007F6BD9" w:rsidRPr="008A744B">
        <w:rPr>
          <w:lang w:val="en-GB"/>
        </w:rPr>
        <w:t xml:space="preserve"> </w:t>
      </w:r>
      <w:hyperlink r:id="rId44">
        <w:r w:rsidRPr="008A744B">
          <w:rPr>
            <w:color w:val="2933D6"/>
            <w:sz w:val="22"/>
            <w:u w:val="single" w:color="2933D6"/>
            <w:lang w:val="en-GB"/>
          </w:rPr>
          <w:t>see the general instructions for users of the Portal</w:t>
        </w:r>
        <w:r w:rsidR="007F6BD9" w:rsidRPr="008A744B">
          <w:rPr>
            <w:color w:val="2933D6"/>
            <w:sz w:val="22"/>
            <w:u w:color="2933D6"/>
            <w:lang w:val="en-GB"/>
          </w:rPr>
          <w:t xml:space="preserve"> </w:t>
        </w:r>
      </w:hyperlink>
      <w:hyperlink r:id="rId45">
        <w:r w:rsidR="007F6BD9" w:rsidRPr="008A744B">
          <w:rPr>
            <w:color w:val="2933D6"/>
            <w:sz w:val="22"/>
            <w:lang w:val="en-GB"/>
          </w:rPr>
          <w:t xml:space="preserve"> </w:t>
        </w:r>
      </w:hyperlink>
    </w:p>
    <w:p w14:paraId="47431C1A" w14:textId="1A35044D" w:rsidR="00DF583F" w:rsidRPr="008A744B" w:rsidRDefault="00DF583F">
      <w:pPr>
        <w:spacing w:after="4"/>
        <w:ind w:left="137"/>
        <w:rPr>
          <w:b/>
          <w:lang w:val="en-GB"/>
        </w:rPr>
      </w:pPr>
      <w:r w:rsidRPr="008A744B">
        <w:rPr>
          <w:b/>
          <w:lang w:val="en-GB"/>
        </w:rPr>
        <w:t>Deadline for submission of bids:</w:t>
      </w:r>
      <w:r w:rsidR="008545A8" w:rsidRPr="008A744B">
        <w:rPr>
          <w:b/>
          <w:lang w:val="en-GB"/>
        </w:rPr>
        <w:t xml:space="preserve"> </w:t>
      </w:r>
      <w:r w:rsidR="008545A8" w:rsidRPr="008A744B">
        <w:rPr>
          <w:bCs/>
          <w:i/>
          <w:iCs/>
          <w:lang w:val="en-GB"/>
        </w:rPr>
        <w:t>(Portal withdraws the stated data)</w:t>
      </w:r>
    </w:p>
    <w:p w14:paraId="547865F9" w14:textId="3409BE7C" w:rsidR="007F6BD9" w:rsidRPr="008A744B" w:rsidRDefault="007F6BD9">
      <w:pPr>
        <w:spacing w:after="0" w:line="259" w:lineRule="auto"/>
        <w:ind w:left="139" w:firstLine="0"/>
        <w:jc w:val="left"/>
        <w:rPr>
          <w:lang w:val="en-GB"/>
        </w:rPr>
      </w:pPr>
    </w:p>
    <w:p w14:paraId="29ECDAB3" w14:textId="011733E6" w:rsidR="007F6BD9" w:rsidRPr="008A744B" w:rsidRDefault="008545A8">
      <w:pPr>
        <w:spacing w:after="1" w:line="258" w:lineRule="auto"/>
        <w:ind w:left="149" w:right="7"/>
        <w:jc w:val="left"/>
        <w:rPr>
          <w:lang w:val="en-GB"/>
        </w:rPr>
      </w:pPr>
      <w:r w:rsidRPr="008A744B">
        <w:rPr>
          <w:b/>
          <w:lang w:val="en-GB"/>
        </w:rPr>
        <w:t>Languages ​​in which bids or applications can be submitted:</w:t>
      </w:r>
      <w:r w:rsidRPr="008A744B">
        <w:rPr>
          <w:lang w:val="en-GB"/>
        </w:rPr>
        <w:t xml:space="preserve"> </w:t>
      </w:r>
      <w:r w:rsidRPr="008A744B">
        <w:rPr>
          <w:b/>
          <w:lang w:val="en-GB"/>
        </w:rPr>
        <w:t>Serbian</w:t>
      </w:r>
      <w:r w:rsidR="007F6BD9" w:rsidRPr="008A744B">
        <w:rPr>
          <w:lang w:val="en-GB"/>
        </w:rPr>
        <w:t xml:space="preserve"> </w:t>
      </w:r>
      <w:r w:rsidR="007F6BD9" w:rsidRPr="008A744B">
        <w:rPr>
          <w:i/>
          <w:lang w:val="en-GB"/>
        </w:rPr>
        <w:t>(</w:t>
      </w:r>
      <w:r w:rsidRPr="008A744B">
        <w:rPr>
          <w:i/>
          <w:lang w:val="en-GB"/>
        </w:rPr>
        <w:t xml:space="preserve">information provided by the </w:t>
      </w:r>
      <w:r w:rsidR="009C1E70">
        <w:rPr>
          <w:i/>
          <w:lang w:val="en-GB"/>
        </w:rPr>
        <w:t>Contracting Authority</w:t>
      </w:r>
      <w:r w:rsidR="007F6BD9" w:rsidRPr="008A744B">
        <w:rPr>
          <w:i/>
          <w:lang w:val="en-GB"/>
        </w:rPr>
        <w:t>)</w:t>
      </w:r>
      <w:r w:rsidR="007F6BD9" w:rsidRPr="008A744B">
        <w:rPr>
          <w:lang w:val="en-GB"/>
        </w:rPr>
        <w:t xml:space="preserve"> </w:t>
      </w:r>
    </w:p>
    <w:p w14:paraId="7E8EC550" w14:textId="77777777" w:rsidR="007F6BD9" w:rsidRPr="008A744B" w:rsidRDefault="007F6BD9">
      <w:pPr>
        <w:spacing w:after="0" w:line="259" w:lineRule="auto"/>
        <w:ind w:left="139" w:firstLine="0"/>
        <w:jc w:val="left"/>
        <w:rPr>
          <w:lang w:val="en-GB"/>
        </w:rPr>
      </w:pPr>
      <w:r w:rsidRPr="008A744B">
        <w:rPr>
          <w:lang w:val="en-GB"/>
        </w:rPr>
        <w:t xml:space="preserve"> </w:t>
      </w:r>
      <w:r w:rsidRPr="008A744B">
        <w:rPr>
          <w:i/>
          <w:lang w:val="en-GB"/>
        </w:rPr>
        <w:t xml:space="preserve"> </w:t>
      </w:r>
    </w:p>
    <w:p w14:paraId="4634886C" w14:textId="3AC818F0" w:rsidR="007F6BD9" w:rsidRPr="008A744B" w:rsidRDefault="008545A8">
      <w:pPr>
        <w:spacing w:after="163" w:line="258" w:lineRule="auto"/>
        <w:ind w:left="149" w:right="7"/>
        <w:jc w:val="left"/>
        <w:rPr>
          <w:lang w:val="en-GB"/>
        </w:rPr>
      </w:pPr>
      <w:r w:rsidRPr="008A744B">
        <w:rPr>
          <w:b/>
          <w:lang w:val="en-GB"/>
        </w:rPr>
        <w:t>Integrity Statement</w:t>
      </w:r>
      <w:r w:rsidR="007F6BD9" w:rsidRPr="008A744B">
        <w:rPr>
          <w:lang w:val="en-GB"/>
        </w:rPr>
        <w:t xml:space="preserve"> </w:t>
      </w:r>
    </w:p>
    <w:p w14:paraId="68626289" w14:textId="57155710" w:rsidR="007F6BD9" w:rsidRPr="008A744B" w:rsidRDefault="0030116A">
      <w:pPr>
        <w:spacing w:after="0"/>
        <w:ind w:left="123" w:right="5"/>
        <w:rPr>
          <w:lang w:val="en-GB"/>
        </w:rPr>
      </w:pPr>
      <w:r w:rsidRPr="008A744B">
        <w:rPr>
          <w:noProof/>
          <w:lang w:val="en-GB" w:eastAsia="en-US"/>
        </w:rPr>
        <mc:AlternateContent>
          <mc:Choice Requires="wpg">
            <w:drawing>
              <wp:anchor distT="0" distB="0" distL="114300" distR="114300" simplePos="0" relativeHeight="251683840" behindDoc="0" locked="0" layoutInCell="1" allowOverlap="1" wp14:anchorId="3059AADB" wp14:editId="78633230">
                <wp:simplePos x="0" y="0"/>
                <wp:positionH relativeFrom="page">
                  <wp:posOffset>304800</wp:posOffset>
                </wp:positionH>
                <wp:positionV relativeFrom="page">
                  <wp:posOffset>311150</wp:posOffset>
                </wp:positionV>
                <wp:extent cx="6350" cy="10069195"/>
                <wp:effectExtent l="0" t="0" r="12700" b="0"/>
                <wp:wrapSquare wrapText="bothSides"/>
                <wp:docPr id="196665338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01" name="Shape 6460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25BF319" id="Group 182" o:spid="_x0000_s1026" style="position:absolute;margin-left:24pt;margin-top:24.5pt;width:.5pt;height:792.85pt;z-index:25168384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">
                <v:shape id="Shape 6460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84864" behindDoc="0" locked="0" layoutInCell="1" allowOverlap="1" wp14:anchorId="7AFC7363" wp14:editId="00C6A00B">
                <wp:simplePos x="0" y="0"/>
                <wp:positionH relativeFrom="page">
                  <wp:posOffset>7252970</wp:posOffset>
                </wp:positionH>
                <wp:positionV relativeFrom="page">
                  <wp:posOffset>311150</wp:posOffset>
                </wp:positionV>
                <wp:extent cx="6350" cy="10069195"/>
                <wp:effectExtent l="0" t="0" r="12700" b="0"/>
                <wp:wrapSquare wrapText="bothSides"/>
                <wp:docPr id="1869475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03" name="Shape 6460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97EFC68" id="Group 179" o:spid="_x0000_s1026" style="position:absolute;margin-left:571.1pt;margin-top:24.5pt;width:.5pt;height:792.85pt;z-index:25168486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lQUgIAAKgFAAAOAAAAZHJzL2Uyb0RvYy54bWykVNtu2zAMfR+wfxD8vthJ06w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ODUOVBSAgAAqAUAAA4AAAAAAAAAAAAAAAAALgIAAGRycy9lMm9Eb2MueG1sUEsB&#10;Ai0AFAAGAAgAAAAhADAXG1fjAAAADQEAAA8AAAAAAAAAAAAAAAAArAQAAGRycy9kb3ducmV2Lnht&#10;bFBLBQYAAAAABAAEAPMAAAC8BQAAAAA=&#10;">
                <v:shape id="Shape 6460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In the offer form, the </w:t>
      </w:r>
      <w:r w:rsidR="00704815" w:rsidRPr="008A744B">
        <w:rPr>
          <w:lang w:val="en-GB"/>
        </w:rPr>
        <w:t>bidder</w:t>
      </w:r>
      <w:r w:rsidR="007F6BD9" w:rsidRPr="008A744B">
        <w:rPr>
          <w:lang w:val="en-GB"/>
        </w:rPr>
        <w:t xml:space="preserve"> must confirm with a declaration of integrity under full material and criminal responsibility that he submitted his offer independently, without agreement with other </w:t>
      </w:r>
      <w:r w:rsidR="00704815" w:rsidRPr="008A744B">
        <w:rPr>
          <w:lang w:val="en-GB"/>
        </w:rPr>
        <w:t>bidder</w:t>
      </w:r>
      <w:r w:rsidR="007F6BD9" w:rsidRPr="008A744B">
        <w:rPr>
          <w:lang w:val="en-GB"/>
        </w:rPr>
        <w:t xml:space="preserve">s or interested parties and guarantee the accuracy of the data in the offer. </w:t>
      </w:r>
    </w:p>
    <w:p w14:paraId="216B10AA" w14:textId="77777777" w:rsidR="007F6BD9" w:rsidRPr="008A744B" w:rsidRDefault="007F6BD9">
      <w:pPr>
        <w:spacing w:after="39" w:line="259" w:lineRule="auto"/>
        <w:ind w:left="142" w:firstLine="0"/>
        <w:jc w:val="left"/>
        <w:rPr>
          <w:lang w:val="en-GB"/>
        </w:rPr>
      </w:pPr>
      <w:r w:rsidRPr="008A744B">
        <w:rPr>
          <w:sz w:val="22"/>
          <w:lang w:val="en-GB"/>
        </w:rPr>
        <w:t xml:space="preserve"> </w:t>
      </w:r>
    </w:p>
    <w:p w14:paraId="236B1D01" w14:textId="77777777" w:rsidR="007F6BD9" w:rsidRPr="008A744B" w:rsidRDefault="007F6BD9">
      <w:pPr>
        <w:spacing w:after="63" w:line="258" w:lineRule="auto"/>
        <w:ind w:left="149" w:right="7"/>
        <w:jc w:val="left"/>
        <w:rPr>
          <w:lang w:val="en-GB"/>
        </w:rPr>
      </w:pPr>
      <w:r w:rsidRPr="008A744B">
        <w:rPr>
          <w:b/>
          <w:lang w:val="en-GB"/>
        </w:rPr>
        <w:t>Preparation and submission of a joint offer</w:t>
      </w:r>
      <w:r w:rsidRPr="008A744B">
        <w:rPr>
          <w:lang w:val="en-GB"/>
        </w:rPr>
        <w:t xml:space="preserve">  </w:t>
      </w:r>
    </w:p>
    <w:p w14:paraId="11B258FA" w14:textId="6D05932B" w:rsidR="0030116A" w:rsidRPr="008A744B" w:rsidRDefault="0030116A" w:rsidP="0030116A">
      <w:pPr>
        <w:spacing w:after="8"/>
        <w:ind w:left="149" w:right="5"/>
        <w:rPr>
          <w:lang w:val="en-GB"/>
        </w:rPr>
      </w:pPr>
      <w:r w:rsidRPr="008A744B">
        <w:rPr>
          <w:lang w:val="en-GB"/>
        </w:rPr>
        <w:t>On the public procurement procedure page on the Portal,</w:t>
      </w:r>
      <w:r w:rsidR="00586049" w:rsidRPr="008A744B">
        <w:rPr>
          <w:lang w:val="en-GB"/>
        </w:rPr>
        <w:t xml:space="preserve"> an economic operator</w:t>
      </w:r>
      <w:r w:rsidRPr="008A744B">
        <w:rPr>
          <w:lang w:val="en-GB"/>
        </w:rPr>
        <w:t xml:space="preserve"> can create a group of </w:t>
      </w:r>
      <w:r w:rsidR="008A744B">
        <w:rPr>
          <w:lang w:val="en-GB"/>
        </w:rPr>
        <w:t>economic operators</w:t>
      </w:r>
      <w:r w:rsidRPr="008A744B">
        <w:rPr>
          <w:lang w:val="en-GB"/>
        </w:rPr>
        <w:t xml:space="preserve"> (bidders) in order to submit a joint offer. </w:t>
      </w:r>
    </w:p>
    <w:p w14:paraId="020C30FC" w14:textId="351588FD" w:rsidR="0030116A" w:rsidRPr="008A744B" w:rsidRDefault="0030116A" w:rsidP="0030116A">
      <w:pPr>
        <w:spacing w:after="128"/>
        <w:ind w:left="149" w:right="5"/>
        <w:rPr>
          <w:lang w:val="en-GB"/>
        </w:rPr>
      </w:pPr>
      <w:r w:rsidRPr="008A744B">
        <w:rPr>
          <w:lang w:val="en-GB"/>
        </w:rPr>
        <w:t xml:space="preserve">A member of a group of </w:t>
      </w:r>
      <w:r w:rsidR="008A744B">
        <w:rPr>
          <w:lang w:val="en-GB"/>
        </w:rPr>
        <w:t>economic operators</w:t>
      </w:r>
      <w:r w:rsidRPr="008A744B">
        <w:rPr>
          <w:lang w:val="en-GB"/>
        </w:rPr>
        <w:t xml:space="preserve"> submitting a bid must be authorized to submit a joint bid on behalf of the group. Authorisation to submit a bid on behalf of a group of economic operators, members of the group give through the Public Procurement Portal. All members of the group should be registered users of the Public Procurement Portal. </w:t>
      </w:r>
    </w:p>
    <w:p w14:paraId="28BFF5EF" w14:textId="77777777" w:rsidR="0030116A" w:rsidRPr="008A744B" w:rsidRDefault="0030116A" w:rsidP="0030116A">
      <w:pPr>
        <w:spacing w:after="63"/>
        <w:ind w:left="149" w:right="5"/>
        <w:rPr>
          <w:lang w:val="en-GB"/>
        </w:rPr>
      </w:pPr>
      <w:r w:rsidRPr="008A744B">
        <w:rPr>
          <w:lang w:val="en-GB"/>
        </w:rPr>
        <w:t xml:space="preserve">More about forming a group of economic operators: </w:t>
      </w:r>
    </w:p>
    <w:p w14:paraId="674AA91E" w14:textId="77777777" w:rsidR="0030116A" w:rsidRPr="008A744B" w:rsidRDefault="0030116A" w:rsidP="0030116A">
      <w:pPr>
        <w:spacing w:after="159" w:line="259" w:lineRule="auto"/>
        <w:ind w:left="134" w:right="3950"/>
        <w:rPr>
          <w:lang w:val="en-GB"/>
        </w:rPr>
      </w:pPr>
      <w:hyperlink r:id="rId46">
        <w:r w:rsidRPr="008A744B">
          <w:rPr>
            <w:color w:val="2933D6"/>
            <w:sz w:val="22"/>
            <w:u w:val="single" w:color="2933D6"/>
            <w:lang w:val="en-GB"/>
          </w:rPr>
          <w:t>see the general user manual for the Portal</w:t>
        </w:r>
      </w:hyperlink>
      <w:hyperlink r:id="rId47">
        <w:r w:rsidRPr="008A744B">
          <w:rPr>
            <w:color w:val="2933D6"/>
            <w:sz w:val="22"/>
            <w:lang w:val="en-GB"/>
          </w:rPr>
          <w:t xml:space="preserve"> </w:t>
        </w:r>
      </w:hyperlink>
    </w:p>
    <w:p w14:paraId="3646C5D5" w14:textId="123DC685" w:rsidR="0030116A" w:rsidRPr="008A744B" w:rsidRDefault="0030116A" w:rsidP="0030116A">
      <w:pPr>
        <w:spacing w:after="125"/>
        <w:ind w:left="152" w:right="5"/>
        <w:rPr>
          <w:lang w:val="en-GB"/>
        </w:rPr>
      </w:pPr>
      <w:r w:rsidRPr="008A744B">
        <w:rPr>
          <w:lang w:val="en-GB"/>
        </w:rPr>
        <w:t xml:space="preserve">The offer is prepared and submitted by a group member authorised to submit a joint offer on behalf of a group of </w:t>
      </w:r>
      <w:r w:rsidR="008A744B">
        <w:rPr>
          <w:lang w:val="en-GB"/>
        </w:rPr>
        <w:t>economic operators</w:t>
      </w:r>
      <w:r w:rsidRPr="008A744B">
        <w:rPr>
          <w:lang w:val="en-GB"/>
        </w:rPr>
        <w:t xml:space="preserve">. </w:t>
      </w:r>
    </w:p>
    <w:p w14:paraId="54203F5D" w14:textId="77777777" w:rsidR="0030116A" w:rsidRPr="008A744B" w:rsidRDefault="0030116A" w:rsidP="0030116A">
      <w:pPr>
        <w:spacing w:after="126"/>
        <w:ind w:left="149" w:right="5"/>
        <w:rPr>
          <w:lang w:val="en-GB"/>
        </w:rPr>
      </w:pPr>
      <w:r w:rsidRPr="008A744B">
        <w:rPr>
          <w:lang w:val="en-GB"/>
        </w:rPr>
        <w:lastRenderedPageBreak/>
        <w:t xml:space="preserve">In the case of a joint offer, data on group members are part of the offer form. </w:t>
      </w:r>
    </w:p>
    <w:p w14:paraId="742BBB75" w14:textId="77777777" w:rsidR="0030116A" w:rsidRPr="008A744B" w:rsidRDefault="0030116A" w:rsidP="0030116A">
      <w:pPr>
        <w:spacing w:after="128"/>
        <w:ind w:left="149" w:right="5"/>
        <w:rPr>
          <w:lang w:val="en-GB"/>
        </w:rPr>
      </w:pPr>
      <w:r w:rsidRPr="008A744B">
        <w:rPr>
          <w:lang w:val="en-GB"/>
        </w:rPr>
        <w:t xml:space="preserve">When filling in the bid form of a group of bidders on the Public Procurement Portal, the value or percentage of the procurement value and the subject or quantity of the procurement subject to be performed by each member of the group according to the agreement should be stated. </w:t>
      </w:r>
    </w:p>
    <w:p w14:paraId="4CC36E31" w14:textId="77777777" w:rsidR="0030116A" w:rsidRPr="008A744B" w:rsidRDefault="0030116A" w:rsidP="0030116A">
      <w:pPr>
        <w:spacing w:after="12"/>
        <w:ind w:left="149" w:right="5"/>
        <w:rPr>
          <w:lang w:val="en-GB"/>
        </w:rPr>
      </w:pPr>
      <w:r w:rsidRPr="008A744B">
        <w:rPr>
          <w:lang w:val="en-GB"/>
        </w:rPr>
        <w:t xml:space="preserve">All members of the group of economic operators should fill in the Statement on fulfilment of the criteria for qualitative selection of the economic operator. </w:t>
      </w:r>
    </w:p>
    <w:p w14:paraId="00671CDB" w14:textId="77777777" w:rsidR="0030116A" w:rsidRPr="008A744B" w:rsidRDefault="0030116A" w:rsidP="0030116A">
      <w:pPr>
        <w:spacing w:after="0" w:line="259" w:lineRule="auto"/>
        <w:ind w:left="0" w:firstLine="0"/>
        <w:jc w:val="left"/>
        <w:rPr>
          <w:lang w:val="en-GB"/>
        </w:rPr>
      </w:pPr>
      <w:r w:rsidRPr="008A744B">
        <w:rPr>
          <w:rFonts w:ascii="Times New Roman" w:hAnsi="Times New Roman" w:cs="Times New Roman"/>
          <w:sz w:val="27"/>
          <w:lang w:val="en-GB"/>
        </w:rPr>
        <w:t xml:space="preserve"> </w:t>
      </w:r>
    </w:p>
    <w:p w14:paraId="0ECAA2E0" w14:textId="77777777" w:rsidR="0030116A" w:rsidRPr="008A744B" w:rsidRDefault="0030116A" w:rsidP="0030116A">
      <w:pPr>
        <w:spacing w:after="43" w:line="258" w:lineRule="auto"/>
        <w:ind w:left="149" w:right="7"/>
        <w:jc w:val="left"/>
        <w:rPr>
          <w:lang w:val="en-GB"/>
        </w:rPr>
      </w:pPr>
      <w:r w:rsidRPr="008A744B">
        <w:rPr>
          <w:b/>
          <w:lang w:val="en-GB"/>
        </w:rPr>
        <w:t>Preparing a bid with a subcontractor</w:t>
      </w:r>
      <w:r w:rsidRPr="008A744B">
        <w:rPr>
          <w:lang w:val="en-GB"/>
        </w:rPr>
        <w:t xml:space="preserve"> </w:t>
      </w:r>
    </w:p>
    <w:p w14:paraId="0ED73064" w14:textId="256789A6" w:rsidR="0030116A" w:rsidRPr="008A744B" w:rsidRDefault="0030116A" w:rsidP="0030116A">
      <w:pPr>
        <w:spacing w:after="128"/>
        <w:ind w:left="152" w:right="299"/>
        <w:rPr>
          <w:lang w:val="en-GB"/>
        </w:rPr>
      </w:pPr>
      <w:r w:rsidRPr="008A744B">
        <w:rPr>
          <w:lang w:val="en-GB"/>
        </w:rPr>
        <w:t xml:space="preserve">If the bid includes subcontractors, they should be registered users of the Public Procurement Portal, but they should not give consent to the </w:t>
      </w:r>
      <w:r w:rsidR="00586049" w:rsidRPr="008A744B">
        <w:rPr>
          <w:lang w:val="en-GB"/>
        </w:rPr>
        <w:t>economic operator</w:t>
      </w:r>
      <w:r w:rsidRPr="008A744B">
        <w:rPr>
          <w:lang w:val="en-GB"/>
        </w:rPr>
        <w:t xml:space="preserve"> for submitting a bid through the Portal. </w:t>
      </w:r>
    </w:p>
    <w:p w14:paraId="38B8BD23" w14:textId="706812F8" w:rsidR="007F6BD9" w:rsidRPr="008A744B" w:rsidRDefault="0030116A" w:rsidP="0030116A">
      <w:pPr>
        <w:numPr>
          <w:ilvl w:val="0"/>
          <w:numId w:val="11"/>
        </w:numPr>
        <w:ind w:right="636" w:hanging="708"/>
        <w:rPr>
          <w:lang w:val="en-GB"/>
        </w:rPr>
      </w:pPr>
      <w:r w:rsidRPr="008A744B">
        <w:rPr>
          <w:lang w:val="en-GB"/>
        </w:rPr>
        <w:t xml:space="preserve">An economic operator that intends to entrust the execution of part of the contract to a subcontractor, is obliged to state for each individual subcontractor: </w:t>
      </w:r>
      <w:r w:rsidR="007F6BD9" w:rsidRPr="008A744B">
        <w:rPr>
          <w:lang w:val="en-GB"/>
        </w:rPr>
        <w:t xml:space="preserve">data on the subcontractor (name of the subcontractor, address, identification number, tax identification number, name of the contact person). </w:t>
      </w:r>
    </w:p>
    <w:p w14:paraId="223CB80A" w14:textId="77777777" w:rsidR="007F6BD9" w:rsidRPr="008A744B" w:rsidRDefault="007F6BD9">
      <w:pPr>
        <w:numPr>
          <w:ilvl w:val="0"/>
          <w:numId w:val="11"/>
        </w:numPr>
        <w:ind w:right="636" w:hanging="708"/>
        <w:rPr>
          <w:lang w:val="en-GB"/>
        </w:rPr>
      </w:pPr>
      <w:r w:rsidRPr="008A744B">
        <w:rPr>
          <w:lang w:val="en-GB"/>
        </w:rPr>
        <w:t xml:space="preserve">information on the part of the contract that will be entrusted to the subcontractor (by subject matter or in quantity, value or percentage). </w:t>
      </w:r>
    </w:p>
    <w:p w14:paraId="0E6D26AF" w14:textId="10BB79D7" w:rsidR="007F6BD9" w:rsidRPr="008A744B" w:rsidRDefault="0030116A">
      <w:pPr>
        <w:numPr>
          <w:ilvl w:val="0"/>
          <w:numId w:val="11"/>
        </w:numPr>
        <w:spacing w:after="119" w:line="275" w:lineRule="auto"/>
        <w:ind w:right="636" w:hanging="708"/>
        <w:rPr>
          <w:lang w:val="en-GB"/>
        </w:rPr>
      </w:pPr>
      <w:r w:rsidRPr="008A744B">
        <w:rPr>
          <w:noProof/>
          <w:lang w:val="en-GB" w:eastAsia="en-US"/>
        </w:rPr>
        <mc:AlternateContent>
          <mc:Choice Requires="wpg">
            <w:drawing>
              <wp:anchor distT="0" distB="0" distL="114300" distR="114300" simplePos="0" relativeHeight="251685888" behindDoc="0" locked="0" layoutInCell="1" allowOverlap="1" wp14:anchorId="41E3A961" wp14:editId="25217CBF">
                <wp:simplePos x="0" y="0"/>
                <wp:positionH relativeFrom="page">
                  <wp:posOffset>304800</wp:posOffset>
                </wp:positionH>
                <wp:positionV relativeFrom="page">
                  <wp:posOffset>311150</wp:posOffset>
                </wp:positionV>
                <wp:extent cx="6350" cy="10069195"/>
                <wp:effectExtent l="0" t="0" r="12700" b="0"/>
                <wp:wrapSquare wrapText="bothSides"/>
                <wp:docPr id="46436345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05" name="Shape 6460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D7E1D4E" id="Group 176" o:spid="_x0000_s1026" style="position:absolute;margin-left:24pt;margin-top:24.5pt;width:.5pt;height:792.85pt;z-index:25168588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3k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l9kiIZoqUDFCSLcF&#10;ecUEABlZ7Fe+J/QjHK2m8/k7tdKc7X3YcoNk08OTD3AJKK0cLNoMFjvqwXQg/XdFb2mI52KoaJK2&#10;SLpMmr5ZkfToVebAXw3iwlXLoCFnr9SXqC7WoAgADu7hazHYCEN9nPs8oIZvhwYtDVL6GBR/8PFy&#10;MGKpKKSxfNi8JNgbKcpHIWUs2Lt6dy8dOdA4PvDpdfgPTOrIXhQ6hRFWSRqQOG1iHGyWEgHGnBQK&#10;uJ19h0B9GKnjNRwHVdc5kLbPO/lEa2fKE6oK90Hl/X8J4wDL6EdXnDeXa0SdB+zm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iaC3kUgIAAKgFAAAOAAAAAAAAAAAAAAAAAC4CAABkcnMvZTJvRG9jLnhtbFBLAQItABQA&#10;BgAIAAAAIQAPB1S73gAAAAkBAAAPAAAAAAAAAAAAAAAAAKwEAABkcnMvZG93bnJldi54bWxQSwUG&#10;AAAAAAQABADzAAAAtwUAAAAA&#10;">
                <v:shape id="Shape 6460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86912" behindDoc="0" locked="0" layoutInCell="1" allowOverlap="1" wp14:anchorId="55E5D75D" wp14:editId="09039589">
                <wp:simplePos x="0" y="0"/>
                <wp:positionH relativeFrom="page">
                  <wp:posOffset>7252970</wp:posOffset>
                </wp:positionH>
                <wp:positionV relativeFrom="page">
                  <wp:posOffset>311150</wp:posOffset>
                </wp:positionV>
                <wp:extent cx="6350" cy="10069195"/>
                <wp:effectExtent l="0" t="0" r="12700" b="0"/>
                <wp:wrapSquare wrapText="bothSides"/>
                <wp:docPr id="99632292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07" name="Shape 6460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1118A6D" id="Group 173" o:spid="_x0000_s1026" style="position:absolute;margin-left:571.1pt;margin-top:24.5pt;width:.5pt;height:792.85pt;z-index:25168691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GIUgIAAKgFAAAOAAAAZHJzL2Uyb0RvYy54bWykVNtu2zAMfR+wfxD8vtjJ0rQ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JwDIYhSAgAAqAUAAA4AAAAAAAAAAAAAAAAALgIAAGRycy9lMm9Eb2MueG1sUEsB&#10;Ai0AFAAGAAgAAAAhADAXG1fjAAAADQEAAA8AAAAAAAAAAAAAAAAArAQAAGRycy9kb3ducmV2Lnht&#10;bFBLBQYAAAAABAAEAPMAAAC8BQAAAAA=&#10;">
                <v:shape id="Shape 6460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data whether the subcontractor requires the Contracting Authority to pay to it directly the due claims for the part of the contract which he has executed. </w:t>
      </w:r>
    </w:p>
    <w:p w14:paraId="0C71D341" w14:textId="77777777" w:rsidR="007F6BD9" w:rsidRPr="008A744B" w:rsidRDefault="007F6BD9">
      <w:pPr>
        <w:spacing w:after="16"/>
        <w:ind w:left="149" w:right="78"/>
        <w:rPr>
          <w:lang w:val="en-GB"/>
        </w:rPr>
      </w:pPr>
      <w:r w:rsidRPr="008A744B">
        <w:rPr>
          <w:lang w:val="en-GB"/>
        </w:rPr>
        <w:t xml:space="preserve">The economic operator is obliged to submit a Statement of compliance with the criteria for qualitative selection of the economic operator for each subcontractor in the bid. </w:t>
      </w:r>
    </w:p>
    <w:p w14:paraId="05C229A0"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sz w:val="28"/>
          <w:lang w:val="en-GB"/>
        </w:rPr>
        <w:t xml:space="preserve"> </w:t>
      </w:r>
    </w:p>
    <w:p w14:paraId="04C39DC5" w14:textId="77777777" w:rsidR="007F6BD9" w:rsidRPr="008A744B" w:rsidRDefault="007F6BD9">
      <w:pPr>
        <w:spacing w:after="178" w:line="259" w:lineRule="auto"/>
        <w:ind w:left="134"/>
        <w:jc w:val="left"/>
        <w:rPr>
          <w:lang w:val="en-GB"/>
        </w:rPr>
      </w:pPr>
      <w:r w:rsidRPr="008A744B">
        <w:rPr>
          <w:b/>
          <w:sz w:val="22"/>
          <w:lang w:val="en-GB"/>
        </w:rPr>
        <w:t>Preparation of documents within the bid/application</w:t>
      </w:r>
      <w:r w:rsidRPr="008A744B">
        <w:rPr>
          <w:sz w:val="22"/>
          <w:lang w:val="en-GB"/>
        </w:rPr>
        <w:t xml:space="preserve"> </w:t>
      </w:r>
    </w:p>
    <w:p w14:paraId="5F883C59" w14:textId="149C3998" w:rsidR="007F6BD9" w:rsidRPr="008A744B" w:rsidRDefault="007F6BD9">
      <w:pPr>
        <w:spacing w:after="49"/>
        <w:ind w:left="149" w:right="305"/>
        <w:rPr>
          <w:lang w:val="en-GB"/>
        </w:rPr>
      </w:pPr>
      <w:r w:rsidRPr="008A744B">
        <w:rPr>
          <w:lang w:val="en-GB"/>
        </w:rPr>
        <w:t xml:space="preserve">The </w:t>
      </w:r>
      <w:r w:rsidR="00586049" w:rsidRPr="008A744B">
        <w:rPr>
          <w:lang w:val="en-GB"/>
        </w:rPr>
        <w:t>economic operator</w:t>
      </w:r>
      <w:r w:rsidRPr="008A744B">
        <w:rPr>
          <w:lang w:val="en-GB"/>
        </w:rPr>
        <w:t xml:space="preserve"> uploads the offer documents according to the defined structure. Supported formats and sizes of documents are prescribed by the Instructions for the use of the Public Procurement Portal. In case an individual document exceeds the size provided on the Public Procurement Portal, it is recommended to use document compression or divide the document into smaller parts and upload smaller and/or compressed documents to the Public Procurement Portal. </w:t>
      </w:r>
    </w:p>
    <w:p w14:paraId="087FFB80" w14:textId="47C1E761" w:rsidR="007F6BD9" w:rsidRPr="008A744B" w:rsidRDefault="007F6BD9">
      <w:pPr>
        <w:ind w:left="149" w:right="304"/>
        <w:rPr>
          <w:lang w:val="en-GB"/>
        </w:rPr>
      </w:pPr>
      <w:r w:rsidRPr="008A744B">
        <w:rPr>
          <w:sz w:val="22"/>
          <w:lang w:val="en-GB"/>
        </w:rPr>
        <w:t xml:space="preserve"> </w:t>
      </w:r>
      <w:r w:rsidRPr="008A744B">
        <w:rPr>
          <w:lang w:val="en-GB"/>
        </w:rPr>
        <w:t xml:space="preserve">Documents that are uploaded as part of the offer may not be encrypted by the </w:t>
      </w:r>
      <w:r w:rsidR="00586049" w:rsidRPr="008A744B">
        <w:rPr>
          <w:lang w:val="en-GB"/>
        </w:rPr>
        <w:t>economic operator</w:t>
      </w:r>
      <w:r w:rsidRPr="008A744B">
        <w:rPr>
          <w:lang w:val="en-GB"/>
        </w:rPr>
        <w:t xml:space="preserve">. The Public Procurement Portal encrypts bids and their parts </w:t>
      </w:r>
      <w:r w:rsidRPr="008A744B">
        <w:rPr>
          <w:lang w:val="en-GB"/>
        </w:rPr>
        <w:lastRenderedPageBreak/>
        <w:t xml:space="preserve">and keeps the content of bids/applications secret, as well as information on the identity of the economic operator until the date and time of bid opening. </w:t>
      </w:r>
    </w:p>
    <w:p w14:paraId="4CCBF3C0" w14:textId="77777777" w:rsidR="00824670" w:rsidRPr="008A744B" w:rsidRDefault="007F6BD9">
      <w:pPr>
        <w:spacing w:after="30"/>
        <w:ind w:left="152" w:right="110"/>
        <w:rPr>
          <w:lang w:val="en-GB"/>
        </w:rPr>
      </w:pPr>
      <w:r w:rsidRPr="008A744B">
        <w:rPr>
          <w:lang w:val="en-GB"/>
        </w:rPr>
        <w:t xml:space="preserve">The </w:t>
      </w:r>
      <w:r w:rsidR="00586049" w:rsidRPr="008A744B">
        <w:rPr>
          <w:lang w:val="en-GB"/>
        </w:rPr>
        <w:t>economic operator</w:t>
      </w:r>
      <w:r w:rsidRPr="008A744B">
        <w:rPr>
          <w:lang w:val="en-GB"/>
        </w:rPr>
        <w:t xml:space="preserve"> can prepare and upload to the Portal (P</w:t>
      </w:r>
      <w:r w:rsidRPr="008A744B">
        <w:rPr>
          <w:i/>
          <w:lang w:val="en-GB"/>
        </w:rPr>
        <w:t>rocedure Page → Offers or Applications → Preparation of documentation</w:t>
      </w:r>
      <w:r w:rsidRPr="008A744B">
        <w:rPr>
          <w:lang w:val="en-GB"/>
        </w:rPr>
        <w:t>) documents that it intends to attach as part of the offer / application.</w:t>
      </w:r>
      <w:r w:rsidR="0030116A" w:rsidRPr="008A744B">
        <w:rPr>
          <w:lang w:val="en-GB"/>
        </w:rPr>
        <w:t xml:space="preserve"> </w:t>
      </w:r>
    </w:p>
    <w:p w14:paraId="30E016D2" w14:textId="066787A8" w:rsidR="007F6BD9" w:rsidRPr="008A744B" w:rsidRDefault="0030116A">
      <w:pPr>
        <w:spacing w:after="30"/>
        <w:ind w:left="152" w:right="110"/>
        <w:rPr>
          <w:lang w:val="en-GB"/>
        </w:rPr>
      </w:pPr>
      <w:hyperlink r:id="rId48">
        <w:r w:rsidRPr="008A744B">
          <w:rPr>
            <w:color w:val="2933D6"/>
            <w:sz w:val="22"/>
            <w:u w:val="single" w:color="2933D6"/>
            <w:lang w:val="en-GB"/>
          </w:rPr>
          <w:t>see the general user manual for the Portal</w:t>
        </w:r>
        <w:r w:rsidR="007F6BD9" w:rsidRPr="008A744B">
          <w:rPr>
            <w:color w:val="2933D6"/>
            <w:sz w:val="22"/>
            <w:u w:color="2933D6"/>
            <w:lang w:val="en-GB"/>
          </w:rPr>
          <w:t xml:space="preserve"> </w:t>
        </w:r>
      </w:hyperlink>
      <w:hyperlink r:id="rId49">
        <w:r w:rsidR="007F6BD9" w:rsidRPr="008A744B">
          <w:rPr>
            <w:color w:val="2933D6"/>
            <w:sz w:val="22"/>
            <w:lang w:val="en-GB"/>
          </w:rPr>
          <w:t xml:space="preserve"> </w:t>
        </w:r>
      </w:hyperlink>
    </w:p>
    <w:p w14:paraId="1FD84E68" w14:textId="040EF2FB" w:rsidR="007F6BD9" w:rsidRPr="008A744B" w:rsidRDefault="007F6BD9">
      <w:pPr>
        <w:spacing w:after="0"/>
        <w:ind w:left="149" w:right="5"/>
        <w:rPr>
          <w:lang w:val="en-GB"/>
        </w:rPr>
      </w:pPr>
      <w:r w:rsidRPr="008A744B">
        <w:rPr>
          <w:lang w:val="en-GB"/>
        </w:rPr>
        <w:t xml:space="preserve">The </w:t>
      </w:r>
      <w:r w:rsidR="009C1E70">
        <w:rPr>
          <w:lang w:val="en-GB"/>
        </w:rPr>
        <w:t>Contracting Authority</w:t>
      </w:r>
      <w:r w:rsidRPr="008A744B">
        <w:rPr>
          <w:lang w:val="en-GB"/>
        </w:rPr>
        <w:t xml:space="preserve"> has defined that it requires the following documents in addition to the bids/applications for the item/lot. </w:t>
      </w:r>
    </w:p>
    <w:p w14:paraId="4844B6A2" w14:textId="77777777" w:rsidR="007F6BD9" w:rsidRPr="008A744B" w:rsidRDefault="007F6BD9">
      <w:pPr>
        <w:spacing w:after="0" w:line="259" w:lineRule="auto"/>
        <w:ind w:left="139" w:firstLine="0"/>
        <w:jc w:val="left"/>
        <w:rPr>
          <w:lang w:val="en-GB"/>
        </w:rPr>
      </w:pPr>
      <w:r w:rsidRPr="008A744B">
        <w:rPr>
          <w:sz w:val="22"/>
          <w:lang w:val="en-GB"/>
        </w:rPr>
        <w:t xml:space="preserve"> </w:t>
      </w:r>
      <w:r w:rsidRPr="008A744B">
        <w:rPr>
          <w:b/>
          <w:sz w:val="22"/>
          <w:lang w:val="en-GB"/>
        </w:rPr>
        <w:t xml:space="preserve"> </w:t>
      </w:r>
    </w:p>
    <w:tbl>
      <w:tblPr>
        <w:tblW w:w="8949" w:type="dxa"/>
        <w:tblInd w:w="110" w:type="dxa"/>
        <w:shd w:val="clear" w:color="auto" w:fill="E7E6E6" w:themeFill="background2"/>
        <w:tblCellMar>
          <w:top w:w="84" w:type="dxa"/>
          <w:left w:w="29" w:type="dxa"/>
          <w:right w:w="115" w:type="dxa"/>
        </w:tblCellMar>
        <w:tblLook w:val="04A0" w:firstRow="1" w:lastRow="0" w:firstColumn="1" w:lastColumn="0" w:noHBand="0" w:noVBand="1"/>
      </w:tblPr>
      <w:tblGrid>
        <w:gridCol w:w="8949"/>
      </w:tblGrid>
      <w:tr w:rsidR="007F6BD9" w:rsidRPr="008A744B" w14:paraId="3F585F95" w14:textId="77777777" w:rsidTr="00824670">
        <w:trPr>
          <w:trHeight w:val="638"/>
        </w:trPr>
        <w:tc>
          <w:tcPr>
            <w:tcW w:w="8949" w:type="dxa"/>
            <w:tcBorders>
              <w:top w:val="nil"/>
              <w:left w:val="nil"/>
              <w:bottom w:val="nil"/>
              <w:right w:val="nil"/>
            </w:tcBorders>
            <w:shd w:val="clear" w:color="auto" w:fill="E7E6E6" w:themeFill="background2"/>
          </w:tcPr>
          <w:p w14:paraId="0F1F504D" w14:textId="12B40BA9" w:rsidR="007F6BD9" w:rsidRPr="008A744B" w:rsidRDefault="007F6BD9" w:rsidP="00824670">
            <w:pPr>
              <w:spacing w:after="0" w:line="240" w:lineRule="auto"/>
              <w:ind w:left="0" w:firstLine="0"/>
              <w:jc w:val="left"/>
              <w:rPr>
                <w:lang w:val="en-GB"/>
              </w:rPr>
            </w:pPr>
            <w:r w:rsidRPr="008A744B">
              <w:rPr>
                <w:b/>
                <w:lang w:val="en-GB"/>
              </w:rPr>
              <w:t>For subject matter / lot:</w:t>
            </w:r>
            <w:r w:rsidRPr="008A744B">
              <w:rPr>
                <w:lang w:val="en-GB"/>
              </w:rPr>
              <w:t xml:space="preserve"> </w:t>
            </w:r>
            <w:r w:rsidRPr="008A744B">
              <w:rPr>
                <w:b/>
                <w:lang w:val="en-GB"/>
              </w:rPr>
              <w:t>Office electronic equipment</w:t>
            </w:r>
            <w:r w:rsidR="00A15148">
              <w:rPr>
                <w:b/>
                <w:lang w:val="en-GB"/>
              </w:rPr>
              <w:t xml:space="preserve"> – </w:t>
            </w:r>
            <w:r w:rsidRPr="008A744B">
              <w:rPr>
                <w:b/>
                <w:lang w:val="en-GB"/>
              </w:rPr>
              <w:t>scanners, printers and multifunctional devices</w:t>
            </w:r>
            <w:r w:rsidRPr="008A744B">
              <w:rPr>
                <w:lang w:val="en-GB"/>
              </w:rPr>
              <w:t xml:space="preserve"> </w:t>
            </w:r>
          </w:p>
        </w:tc>
      </w:tr>
    </w:tbl>
    <w:p w14:paraId="3C57A727" w14:textId="3A5CFAF2" w:rsidR="007F6BD9" w:rsidRPr="008A744B" w:rsidRDefault="007F6BD9">
      <w:pPr>
        <w:spacing w:after="163" w:line="258" w:lineRule="auto"/>
        <w:ind w:left="149" w:right="7"/>
        <w:jc w:val="left"/>
        <w:rPr>
          <w:lang w:val="en-GB"/>
        </w:rPr>
      </w:pPr>
      <w:r w:rsidRPr="008A744B">
        <w:rPr>
          <w:b/>
          <w:lang w:val="en-GB"/>
        </w:rPr>
        <w:t xml:space="preserve">The </w:t>
      </w:r>
      <w:r w:rsidR="009C1E70">
        <w:rPr>
          <w:b/>
          <w:lang w:val="en-GB"/>
        </w:rPr>
        <w:t>Contracting Authority</w:t>
      </w:r>
      <w:r w:rsidRPr="008A744B">
        <w:rPr>
          <w:b/>
          <w:lang w:val="en-GB"/>
        </w:rPr>
        <w:t xml:space="preserve"> requires the bidder to enclose the following documents in its bid/application:</w:t>
      </w:r>
      <w:r w:rsidRPr="008A744B">
        <w:rPr>
          <w:lang w:val="en-GB"/>
        </w:rPr>
        <w:t xml:space="preserve"> </w:t>
      </w:r>
    </w:p>
    <w:p w14:paraId="09B45CB6" w14:textId="6E89003B" w:rsidR="007F6BD9" w:rsidRPr="008A744B" w:rsidRDefault="007F6BD9">
      <w:pPr>
        <w:ind w:left="149" w:right="5"/>
        <w:rPr>
          <w:lang w:val="en-GB"/>
        </w:rPr>
      </w:pPr>
      <w:r w:rsidRPr="008A744B">
        <w:rPr>
          <w:b/>
          <w:lang w:val="en-GB"/>
        </w:rPr>
        <w:t>Offer / application form</w:t>
      </w:r>
      <w:r w:rsidR="00A15148">
        <w:rPr>
          <w:b/>
          <w:lang w:val="en-GB"/>
        </w:rPr>
        <w:t xml:space="preserve"> – </w:t>
      </w:r>
      <w:r w:rsidRPr="008A744B">
        <w:rPr>
          <w:lang w:val="en-GB"/>
        </w:rPr>
        <w:t xml:space="preserve">the Portal automatically forms a completed offer / application form based on the data entered by the </w:t>
      </w:r>
      <w:r w:rsidR="00704815" w:rsidRPr="008A744B">
        <w:rPr>
          <w:lang w:val="en-GB"/>
        </w:rPr>
        <w:t>economic operator</w:t>
      </w:r>
      <w:r w:rsidRPr="008A744B">
        <w:rPr>
          <w:lang w:val="en-GB"/>
        </w:rPr>
        <w:t xml:space="preserve"> on the Portal; </w:t>
      </w:r>
    </w:p>
    <w:p w14:paraId="675567EA" w14:textId="1D81261F" w:rsidR="007F6BD9" w:rsidRPr="008A744B" w:rsidRDefault="007F6BD9">
      <w:pPr>
        <w:ind w:left="149" w:right="5"/>
        <w:rPr>
          <w:lang w:val="en-GB"/>
        </w:rPr>
      </w:pPr>
      <w:r w:rsidRPr="008A744B">
        <w:rPr>
          <w:lang w:val="en-GB"/>
        </w:rPr>
        <w:t>Offered price structure form</w:t>
      </w:r>
      <w:r w:rsidR="00A15148">
        <w:rPr>
          <w:lang w:val="en-GB"/>
        </w:rPr>
        <w:t xml:space="preserve"> – </w:t>
      </w:r>
      <w:r w:rsidRPr="008A744B">
        <w:rPr>
          <w:lang w:val="en-GB"/>
        </w:rPr>
        <w:t xml:space="preserve">The bidder is obliged to fill in and submit the offered price structure form in the electronic offer. Instructions for filling out are in the form itself. </w:t>
      </w:r>
    </w:p>
    <w:p w14:paraId="528065E1" w14:textId="6284C09D" w:rsidR="007F6BD9" w:rsidRPr="008A744B" w:rsidRDefault="0030116A">
      <w:pPr>
        <w:spacing w:after="129"/>
        <w:ind w:left="149" w:right="5"/>
        <w:rPr>
          <w:lang w:val="en-GB"/>
        </w:rPr>
      </w:pPr>
      <w:r w:rsidRPr="008A744B">
        <w:rPr>
          <w:noProof/>
          <w:lang w:val="en-GB" w:eastAsia="en-US"/>
        </w:rPr>
        <mc:AlternateContent>
          <mc:Choice Requires="wpg">
            <w:drawing>
              <wp:anchor distT="0" distB="0" distL="114300" distR="114300" simplePos="0" relativeHeight="251687936" behindDoc="0" locked="0" layoutInCell="1" allowOverlap="1" wp14:anchorId="6D83DE8D" wp14:editId="2E38EF57">
                <wp:simplePos x="0" y="0"/>
                <wp:positionH relativeFrom="page">
                  <wp:posOffset>304800</wp:posOffset>
                </wp:positionH>
                <wp:positionV relativeFrom="page">
                  <wp:posOffset>311150</wp:posOffset>
                </wp:positionV>
                <wp:extent cx="6350" cy="10069195"/>
                <wp:effectExtent l="0" t="0" r="12700" b="0"/>
                <wp:wrapSquare wrapText="bothSides"/>
                <wp:docPr id="95108666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09" name="Shape 6460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9C949D3" id="Group 170" o:spid="_x0000_s1026" style="position:absolute;margin-left:24pt;margin-top:24.5pt;width:.5pt;height:792.85pt;z-index:25168793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">
                <v:shape id="Shape 6460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88960" behindDoc="0" locked="0" layoutInCell="1" allowOverlap="1" wp14:anchorId="76FDCA45" wp14:editId="078D9507">
                <wp:simplePos x="0" y="0"/>
                <wp:positionH relativeFrom="page">
                  <wp:posOffset>7252970</wp:posOffset>
                </wp:positionH>
                <wp:positionV relativeFrom="page">
                  <wp:posOffset>311150</wp:posOffset>
                </wp:positionV>
                <wp:extent cx="6350" cy="10069195"/>
                <wp:effectExtent l="0" t="0" r="12700" b="0"/>
                <wp:wrapSquare wrapText="bothSides"/>
                <wp:docPr id="141382978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11" name="Shape 6461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0A39A40" id="Group 167" o:spid="_x0000_s1026" style="position:absolute;margin-left:571.1pt;margin-top:24.5pt;width:.5pt;height:792.85pt;z-index:25168896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">
                <v:shape id="Shape 6461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b/>
          <w:lang w:val="en-GB"/>
        </w:rPr>
        <w:t>Bid preparation cost form</w:t>
      </w:r>
      <w:r w:rsidR="00A15148">
        <w:rPr>
          <w:lang w:val="en-GB"/>
        </w:rPr>
        <w:t xml:space="preserve"> – </w:t>
      </w:r>
      <w:r w:rsidR="007F6BD9" w:rsidRPr="008A744B">
        <w:rPr>
          <w:lang w:val="en-GB"/>
        </w:rPr>
        <w:t xml:space="preserve">If the Bidder does not declare costs, it can upload this form as unfilled (empty), in the place provided for uploading this document. </w:t>
      </w:r>
    </w:p>
    <w:p w14:paraId="22D15BD5" w14:textId="7B3270F0" w:rsidR="007F6BD9" w:rsidRPr="008A744B" w:rsidRDefault="007F6BD9">
      <w:pPr>
        <w:spacing w:after="192"/>
        <w:ind w:left="149" w:right="5"/>
        <w:rPr>
          <w:lang w:val="en-GB"/>
        </w:rPr>
      </w:pPr>
      <w:r w:rsidRPr="008A744B">
        <w:rPr>
          <w:b/>
          <w:sz w:val="22"/>
          <w:lang w:val="en-GB"/>
        </w:rPr>
        <w:t xml:space="preserve">The Statement on </w:t>
      </w:r>
      <w:r w:rsidR="00DF583F" w:rsidRPr="008A744B">
        <w:rPr>
          <w:b/>
          <w:sz w:val="22"/>
          <w:lang w:val="en-GB"/>
        </w:rPr>
        <w:t>fulfilment</w:t>
      </w:r>
      <w:r w:rsidRPr="008A744B">
        <w:rPr>
          <w:b/>
          <w:sz w:val="22"/>
          <w:lang w:val="en-GB"/>
        </w:rPr>
        <w:t xml:space="preserve"> of criteria for qualitative selection of economic operator</w:t>
      </w:r>
      <w:r w:rsidR="00A15148">
        <w:rPr>
          <w:b/>
          <w:sz w:val="22"/>
          <w:lang w:val="en-GB"/>
        </w:rPr>
        <w:t xml:space="preserve"> – </w:t>
      </w:r>
      <w:r w:rsidRPr="008A744B">
        <w:rPr>
          <w:lang w:val="en-GB"/>
        </w:rPr>
        <w:t xml:space="preserve">the Portal automatically forms the filled in form of the Statement on the basis of data filled in by the economic operator on the Portal. </w:t>
      </w:r>
    </w:p>
    <w:p w14:paraId="54BCADDB" w14:textId="77777777" w:rsidR="007F6BD9" w:rsidRPr="008A744B" w:rsidRDefault="007F6BD9">
      <w:pPr>
        <w:spacing w:after="163" w:line="258" w:lineRule="auto"/>
        <w:ind w:left="149" w:right="7"/>
        <w:jc w:val="left"/>
        <w:rPr>
          <w:lang w:val="en-GB"/>
        </w:rPr>
      </w:pPr>
      <w:r w:rsidRPr="008A744B">
        <w:rPr>
          <w:b/>
          <w:lang w:val="en-GB"/>
        </w:rPr>
        <w:t>Bid bond</w:t>
      </w:r>
      <w:r w:rsidRPr="008A744B">
        <w:rPr>
          <w:rFonts w:ascii="Times New Roman" w:hAnsi="Times New Roman" w:cs="Times New Roman"/>
          <w:lang w:val="en-GB"/>
        </w:rPr>
        <w:t xml:space="preserve">  </w:t>
      </w:r>
    </w:p>
    <w:p w14:paraId="65667C3A" w14:textId="47D5EF97" w:rsidR="007F6BD9" w:rsidRPr="008A744B" w:rsidRDefault="007F6BD9">
      <w:pPr>
        <w:spacing w:after="207"/>
        <w:ind w:left="149" w:right="5"/>
        <w:rPr>
          <w:lang w:val="en-GB"/>
        </w:rPr>
      </w:pPr>
      <w:r w:rsidRPr="008A744B">
        <w:rPr>
          <w:lang w:val="en-GB"/>
        </w:rPr>
        <w:t xml:space="preserve">Data on the type, content, method of submission, amount and deadlines for guaranteeing the </w:t>
      </w:r>
      <w:r w:rsidR="00DF583F" w:rsidRPr="008A744B">
        <w:rPr>
          <w:lang w:val="en-GB"/>
        </w:rPr>
        <w:t>fulfilment</w:t>
      </w:r>
      <w:r w:rsidRPr="008A744B">
        <w:rPr>
          <w:lang w:val="en-GB"/>
        </w:rPr>
        <w:t xml:space="preserve"> of the bidder's obligations are listed in a separate chapter of these Instructions.  </w:t>
      </w:r>
    </w:p>
    <w:p w14:paraId="27B8BCD3" w14:textId="478EBC70" w:rsidR="007F6BD9" w:rsidRPr="008A744B" w:rsidRDefault="007F6BD9">
      <w:pPr>
        <w:spacing w:after="160" w:line="275" w:lineRule="auto"/>
        <w:ind w:left="134"/>
        <w:jc w:val="left"/>
        <w:rPr>
          <w:lang w:val="en-GB"/>
        </w:rPr>
      </w:pPr>
      <w:r w:rsidRPr="008A744B">
        <w:rPr>
          <w:b/>
          <w:lang w:val="en-GB"/>
        </w:rPr>
        <w:t>Data related to the award criteria and evidence for verification</w:t>
      </w:r>
      <w:r w:rsidR="00A15148">
        <w:rPr>
          <w:lang w:val="en-GB"/>
        </w:rPr>
        <w:t xml:space="preserve"> – </w:t>
      </w:r>
      <w:r w:rsidRPr="008A744B">
        <w:rPr>
          <w:lang w:val="en-GB"/>
        </w:rPr>
        <w:t xml:space="preserve">The way and methodology of awarding points is specified in the document "Criteria for awarding contracts".  </w:t>
      </w:r>
    </w:p>
    <w:p w14:paraId="7530B8E0" w14:textId="7F259705" w:rsidR="007F6BD9" w:rsidRPr="008A744B" w:rsidRDefault="007F6BD9">
      <w:pPr>
        <w:spacing w:after="190"/>
        <w:ind w:left="149" w:right="5"/>
        <w:rPr>
          <w:lang w:val="en-GB"/>
        </w:rPr>
      </w:pPr>
      <w:r w:rsidRPr="008A744B">
        <w:rPr>
          <w:b/>
          <w:lang w:val="en-GB"/>
        </w:rPr>
        <w:t>Catalogue</w:t>
      </w:r>
      <w:r w:rsidRPr="008A744B">
        <w:rPr>
          <w:lang w:val="en-GB"/>
        </w:rPr>
        <w:t xml:space="preserve"> – The bidder submits a </w:t>
      </w:r>
      <w:r w:rsidR="00DF583F" w:rsidRPr="008A744B">
        <w:rPr>
          <w:lang w:val="en-GB"/>
        </w:rPr>
        <w:t>catalogue</w:t>
      </w:r>
      <w:r w:rsidRPr="008A744B">
        <w:rPr>
          <w:lang w:val="en-GB"/>
        </w:rPr>
        <w:t xml:space="preserve"> or technical documentation of the manufacturer of the equipment (scanner, printer and multifunctional device) with the offer as proof of </w:t>
      </w:r>
      <w:r w:rsidR="00DF583F" w:rsidRPr="008A744B">
        <w:rPr>
          <w:lang w:val="en-GB"/>
        </w:rPr>
        <w:t>fulfilment</w:t>
      </w:r>
      <w:r w:rsidRPr="008A744B">
        <w:rPr>
          <w:lang w:val="en-GB"/>
        </w:rPr>
        <w:t xml:space="preserve"> of the required characteristics of the equipment, which should contain the name of the manufacturer, the model/label of the offered equipment and a detailed specification of the offered equipment. The submitted documentation must contain all data on the offered equipment in accordance with </w:t>
      </w:r>
      <w:r w:rsidRPr="008A744B">
        <w:rPr>
          <w:lang w:val="en-GB"/>
        </w:rPr>
        <w:lastRenderedPageBreak/>
        <w:t xml:space="preserve">the required characteristics provided in the technical specification and that it meets the minimum energy efficiency criteria, i.e., Energy Star or equivalent.  </w:t>
      </w:r>
    </w:p>
    <w:p w14:paraId="69315B7D" w14:textId="2E97E52C" w:rsidR="007F6BD9" w:rsidRPr="008A744B" w:rsidRDefault="007F6BD9">
      <w:pPr>
        <w:ind w:left="149" w:right="5"/>
        <w:rPr>
          <w:lang w:val="en-GB"/>
        </w:rPr>
      </w:pPr>
      <w:r w:rsidRPr="008A744B">
        <w:rPr>
          <w:b/>
          <w:lang w:val="en-GB"/>
        </w:rPr>
        <w:tab/>
      </w:r>
      <w:r w:rsidRPr="008A744B">
        <w:rPr>
          <w:lang w:val="en-GB"/>
        </w:rPr>
        <w:tab/>
      </w:r>
      <w:r w:rsidRPr="008A744B">
        <w:rPr>
          <w:b/>
          <w:lang w:val="en-GB"/>
        </w:rPr>
        <w:t>Other documents</w:t>
      </w:r>
      <w:r w:rsidR="00A15148">
        <w:rPr>
          <w:lang w:val="en-GB"/>
        </w:rPr>
        <w:t xml:space="preserve"> – </w:t>
      </w:r>
      <w:r w:rsidRPr="008A744B">
        <w:rPr>
          <w:lang w:val="en-GB"/>
        </w:rPr>
        <w:t xml:space="preserve">The bidder submits a completed table of technical specifications, which is an integral part of this tender documentation. </w:t>
      </w:r>
    </w:p>
    <w:p w14:paraId="258FBCD4" w14:textId="77777777" w:rsidR="007F6BD9" w:rsidRPr="008A744B" w:rsidRDefault="007F6BD9">
      <w:pPr>
        <w:ind w:left="149" w:right="5"/>
        <w:rPr>
          <w:lang w:val="en-GB"/>
        </w:rPr>
      </w:pPr>
      <w:r w:rsidRPr="008A744B">
        <w:rPr>
          <w:lang w:val="en-GB"/>
        </w:rPr>
        <w:t xml:space="preserve">With each requested document, the economic operator can upload more documents, if the document consists of several parts. </w:t>
      </w:r>
    </w:p>
    <w:p w14:paraId="164BD281" w14:textId="2886F9C8" w:rsidR="007F6BD9" w:rsidRPr="008A744B" w:rsidRDefault="0030116A">
      <w:pPr>
        <w:ind w:left="149" w:right="5"/>
        <w:rPr>
          <w:lang w:val="en-GB"/>
        </w:rPr>
      </w:pPr>
      <w:r w:rsidRPr="008A744B">
        <w:rPr>
          <w:noProof/>
          <w:lang w:val="en-GB" w:eastAsia="en-US"/>
        </w:rPr>
        <mc:AlternateContent>
          <mc:Choice Requires="wpg">
            <w:drawing>
              <wp:anchor distT="0" distB="0" distL="114300" distR="114300" simplePos="0" relativeHeight="251689984" behindDoc="0" locked="0" layoutInCell="1" allowOverlap="1" wp14:anchorId="0145AD6F" wp14:editId="7C857FDB">
                <wp:simplePos x="0" y="0"/>
                <wp:positionH relativeFrom="page">
                  <wp:posOffset>304800</wp:posOffset>
                </wp:positionH>
                <wp:positionV relativeFrom="page">
                  <wp:posOffset>311150</wp:posOffset>
                </wp:positionV>
                <wp:extent cx="6350" cy="10069195"/>
                <wp:effectExtent l="0" t="0" r="12700" b="0"/>
                <wp:wrapSquare wrapText="bothSides"/>
                <wp:docPr id="202347531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13" name="Shape 6461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AF806CE" id="Group 164" o:spid="_x0000_s1026" style="position:absolute;margin-left:24pt;margin-top:24.5pt;width:.5pt;height:792.85pt;z-index:25168998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CQHWNGUgIAAKgFAAAOAAAAAAAAAAAAAAAAAC4CAABkcnMvZTJvRG9jLnhtbFBLAQItABQA&#10;BgAIAAAAIQAPB1S73gAAAAkBAAAPAAAAAAAAAAAAAAAAAKwEAABkcnMvZG93bnJldi54bWxQSwUG&#10;AAAAAAQABADzAAAAtwUAAAAA&#10;">
                <v:shape id="Shape 6461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91008" behindDoc="0" locked="0" layoutInCell="1" allowOverlap="1" wp14:anchorId="691B323F" wp14:editId="13CD38B3">
                <wp:simplePos x="0" y="0"/>
                <wp:positionH relativeFrom="page">
                  <wp:posOffset>7252970</wp:posOffset>
                </wp:positionH>
                <wp:positionV relativeFrom="page">
                  <wp:posOffset>311150</wp:posOffset>
                </wp:positionV>
                <wp:extent cx="6350" cy="10069195"/>
                <wp:effectExtent l="0" t="0" r="12700" b="0"/>
                <wp:wrapSquare wrapText="bothSides"/>
                <wp:docPr id="18609527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15" name="Shape 6461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F43655B" id="Group 161" o:spid="_x0000_s1026" style="position:absolute;margin-left:571.1pt;margin-top:24.5pt;width:.5pt;height:792.85pt;z-index:25169100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FKhd/JSAgAAqAUAAA4AAAAAAAAAAAAAAAAALgIAAGRycy9lMm9Eb2MueG1sUEsB&#10;Ai0AFAAGAAgAAAAhADAXG1fjAAAADQEAAA8AAAAAAAAAAAAAAAAArAQAAGRycy9kb3ducmV2Lnht&#10;bFBLBQYAAAAABAAEAPMAAAC8BQAAAAA=&#10;">
                <v:shape id="Shape 6461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When uploading documents to the Public Procurement Portal, the economic operator on the Portal indicates whether a particular bid document is confidential (in accordance with Article 38 of </w:t>
      </w:r>
      <w:r w:rsidRPr="008A744B">
        <w:rPr>
          <w:lang w:val="en-GB"/>
        </w:rPr>
        <w:t>the Law</w:t>
      </w:r>
      <w:r w:rsidR="007F6BD9" w:rsidRPr="008A744B">
        <w:rPr>
          <w:lang w:val="en-GB"/>
        </w:rPr>
        <w:t xml:space="preserve"> on Public Procurement), it states the legal basis on which the documents are marked confidential and explains the reason(s) for confidentiality. If a certain document has only certain parts confidential, before uploading that document to the Portal, it is necessary for the economic operator to separate the confidential parts into a separate document, mark it confidential, and thus upload it to the Public Procurement Portal. Parts that are not confidential need to be separated into a separate document or documents and thus uploaded to the Public Procurement Portal. No part of the electronic offer/application is signed, no stamp is required and no scanning of documents is required. </w:t>
      </w:r>
    </w:p>
    <w:p w14:paraId="493C2BF9" w14:textId="77777777" w:rsidR="0030116A" w:rsidRPr="008A744B" w:rsidRDefault="007F6BD9">
      <w:pPr>
        <w:ind w:left="149" w:right="5"/>
        <w:rPr>
          <w:b/>
          <w:lang w:val="en-GB"/>
        </w:rPr>
      </w:pPr>
      <w:r w:rsidRPr="008A744B">
        <w:rPr>
          <w:b/>
          <w:lang w:val="en-GB"/>
        </w:rPr>
        <w:t xml:space="preserve">Statement on the </w:t>
      </w:r>
      <w:r w:rsidR="00DF583F" w:rsidRPr="008A744B">
        <w:rPr>
          <w:b/>
          <w:lang w:val="en-GB"/>
        </w:rPr>
        <w:t>fulfilment</w:t>
      </w:r>
      <w:r w:rsidRPr="008A744B">
        <w:rPr>
          <w:b/>
          <w:lang w:val="en-GB"/>
        </w:rPr>
        <w:t xml:space="preserve"> of the criteria for the qualitative selection of the economic operator </w:t>
      </w:r>
    </w:p>
    <w:p w14:paraId="75D76F42" w14:textId="68ACD389" w:rsidR="007F6BD9" w:rsidRPr="008A744B" w:rsidRDefault="007F6BD9">
      <w:pPr>
        <w:ind w:left="149" w:right="5"/>
        <w:rPr>
          <w:lang w:val="en-GB"/>
        </w:rPr>
      </w:pPr>
      <w:r w:rsidRPr="008A744B">
        <w:rPr>
          <w:lang w:val="en-GB"/>
        </w:rPr>
        <w:t xml:space="preserve">The statement on the </w:t>
      </w:r>
      <w:r w:rsidR="00DF583F" w:rsidRPr="008A744B">
        <w:rPr>
          <w:lang w:val="en-GB"/>
        </w:rPr>
        <w:t>fulfilment</w:t>
      </w:r>
      <w:r w:rsidRPr="008A744B">
        <w:rPr>
          <w:lang w:val="en-GB"/>
        </w:rPr>
        <w:t xml:space="preserve"> of the criteria for the qualitative selection of the economic operator is filled in electronically on the Portal. </w:t>
      </w:r>
    </w:p>
    <w:p w14:paraId="64D4335B" w14:textId="1E83FBE2" w:rsidR="007F6BD9" w:rsidRPr="008A744B" w:rsidRDefault="007F6BD9">
      <w:pPr>
        <w:spacing w:after="128"/>
        <w:ind w:left="149" w:right="5"/>
        <w:rPr>
          <w:lang w:val="en-GB"/>
        </w:rPr>
      </w:pPr>
      <w:r w:rsidRPr="008A744B">
        <w:rPr>
          <w:lang w:val="en-GB"/>
        </w:rPr>
        <w:t xml:space="preserve">Part of the tender documentation </w:t>
      </w:r>
      <w:r w:rsidRPr="008A744B">
        <w:rPr>
          <w:b/>
          <w:lang w:val="en-GB"/>
        </w:rPr>
        <w:t xml:space="preserve">Criteria for qualitative selection of </w:t>
      </w:r>
      <w:r w:rsidR="0030116A" w:rsidRPr="008A744B">
        <w:rPr>
          <w:b/>
          <w:lang w:val="en-GB"/>
        </w:rPr>
        <w:t>an</w:t>
      </w:r>
      <w:r w:rsidRPr="008A744B">
        <w:rPr>
          <w:b/>
          <w:lang w:val="en-GB"/>
        </w:rPr>
        <w:t xml:space="preserve"> economic operator with instructions</w:t>
      </w:r>
      <w:r w:rsidRPr="008A744B">
        <w:rPr>
          <w:lang w:val="en-GB"/>
        </w:rPr>
        <w:t xml:space="preserve"> was formed through the Portal and attached to the tender documentation. </w:t>
      </w:r>
    </w:p>
    <w:p w14:paraId="3BC317FB" w14:textId="77777777" w:rsidR="007F6BD9" w:rsidRPr="008A744B" w:rsidRDefault="007F6BD9">
      <w:pPr>
        <w:spacing w:after="63"/>
        <w:ind w:left="149" w:right="5"/>
        <w:rPr>
          <w:lang w:val="en-GB"/>
        </w:rPr>
      </w:pPr>
      <w:r w:rsidRPr="008A744B">
        <w:rPr>
          <w:lang w:val="en-GB"/>
        </w:rPr>
        <w:t xml:space="preserve">How to fill in the e-Statement via the Portal: </w:t>
      </w:r>
    </w:p>
    <w:p w14:paraId="467BBD91" w14:textId="77777777" w:rsidR="007F6BD9" w:rsidRPr="008A744B" w:rsidRDefault="007F6BD9">
      <w:pPr>
        <w:spacing w:after="132" w:line="259" w:lineRule="auto"/>
        <w:ind w:left="134" w:right="3950"/>
        <w:rPr>
          <w:lang w:val="en-GB"/>
        </w:rPr>
      </w:pPr>
      <w:hyperlink r:id="rId50">
        <w:r w:rsidRPr="008A744B">
          <w:rPr>
            <w:color w:val="2933D6"/>
            <w:sz w:val="22"/>
            <w:u w:val="single" w:color="2933D6"/>
            <w:lang w:val="en-GB"/>
          </w:rPr>
          <w:t>see the general user manual for the Portal</w:t>
        </w:r>
      </w:hyperlink>
      <w:hyperlink r:id="rId51">
        <w:r w:rsidRPr="008A744B">
          <w:rPr>
            <w:color w:val="2933D6"/>
            <w:sz w:val="22"/>
            <w:lang w:val="en-GB"/>
          </w:rPr>
          <w:t xml:space="preserve"> </w:t>
        </w:r>
      </w:hyperlink>
    </w:p>
    <w:p w14:paraId="14244529" w14:textId="77777777" w:rsidR="007F6BD9" w:rsidRPr="008A744B" w:rsidRDefault="007F6BD9">
      <w:pPr>
        <w:spacing w:after="129"/>
        <w:ind w:left="152" w:right="5"/>
        <w:rPr>
          <w:lang w:val="en-GB"/>
        </w:rPr>
      </w:pPr>
      <w:r w:rsidRPr="008A744B">
        <w:rPr>
          <w:lang w:val="en-GB"/>
        </w:rPr>
        <w:t xml:space="preserve">Filling out the Statement through the Portal, according to the defined criteria, is carried out on the procedure page under Offers → New Statement or Statements in preparation for updating the statement. </w:t>
      </w:r>
    </w:p>
    <w:p w14:paraId="4E7DF56F" w14:textId="77777777" w:rsidR="007F6BD9" w:rsidRPr="008A744B" w:rsidRDefault="007F6BD9">
      <w:pPr>
        <w:spacing w:after="120"/>
        <w:ind w:left="149" w:right="356"/>
        <w:rPr>
          <w:lang w:val="en-GB"/>
        </w:rPr>
      </w:pPr>
      <w:r w:rsidRPr="008A744B">
        <w:rPr>
          <w:lang w:val="en-GB"/>
        </w:rPr>
        <w:t xml:space="preserve">Members of the group, subcontractors or other entities whose capacities are used by the economic operator fill in each of their e-Statements, and the economic operator can download the completed e-Statement through the Portal and attach it to the bid. </w:t>
      </w:r>
      <w:r w:rsidRPr="008A744B">
        <w:rPr>
          <w:b/>
          <w:lang w:val="en-GB"/>
        </w:rPr>
        <w:t>Parts of the offer that cannot be delivered electronically</w:t>
      </w:r>
      <w:r w:rsidRPr="008A744B">
        <w:rPr>
          <w:lang w:val="en-GB"/>
        </w:rPr>
        <w:t xml:space="preserve"> </w:t>
      </w:r>
    </w:p>
    <w:p w14:paraId="513D7E5D" w14:textId="246FDD4E" w:rsidR="007F6BD9" w:rsidRPr="008A744B" w:rsidRDefault="007F6BD9">
      <w:pPr>
        <w:spacing w:after="128"/>
        <w:ind w:left="149" w:right="5"/>
        <w:rPr>
          <w:lang w:val="en-GB"/>
        </w:rPr>
      </w:pPr>
      <w:r w:rsidRPr="008A744B">
        <w:rPr>
          <w:lang w:val="en-GB"/>
        </w:rPr>
        <w:t xml:space="preserve">In the event that part or parts of the bid/application cannot be submitted by electronic means via the Public Procurement Portal (see Article 45, paragraph 3 of the Law on Public Procurement), the economic operator is obliged to state the exact part </w:t>
      </w:r>
      <w:r w:rsidRPr="008A744B">
        <w:rPr>
          <w:lang w:val="en-GB"/>
        </w:rPr>
        <w:lastRenderedPageBreak/>
        <w:t xml:space="preserve">or parts of the bid/application in the bid/application that are submitted by non-electronic means. </w:t>
      </w:r>
    </w:p>
    <w:p w14:paraId="3F2583DC" w14:textId="70AB25A4" w:rsidR="007F6BD9" w:rsidRPr="008A744B" w:rsidRDefault="007F6BD9">
      <w:pPr>
        <w:spacing w:after="128"/>
        <w:ind w:left="149" w:right="354"/>
        <w:rPr>
          <w:lang w:val="en-GB"/>
        </w:rPr>
      </w:pPr>
      <w:r w:rsidRPr="008A744B">
        <w:rPr>
          <w:lang w:val="en-GB"/>
        </w:rPr>
        <w:t xml:space="preserve">Part or parts of the bid/application that cannot be submitted by electronic means through the Public Procurement Portal shall be submitted by the economic operator to the Contracting Authority by the deadline for submission of bids/applications by mail, courier service or directly, in an envelope or box closed in a way that when opening it can be determined with certainty that it is opening for the first time. </w:t>
      </w:r>
    </w:p>
    <w:p w14:paraId="28025B69" w14:textId="77777777" w:rsidR="00824670" w:rsidRPr="008A744B" w:rsidRDefault="007F6BD9" w:rsidP="00824670">
      <w:pPr>
        <w:spacing w:after="75" w:line="321" w:lineRule="auto"/>
        <w:ind w:left="149" w:right="360"/>
        <w:rPr>
          <w:lang w:val="en-GB"/>
        </w:rPr>
      </w:pPr>
      <w:r w:rsidRPr="008A744B">
        <w:rPr>
          <w:lang w:val="en-GB"/>
        </w:rPr>
        <w:t xml:space="preserve">The parts of the offer that cannot be submitted by electronic means via the Public Procurement Portal are submitted by the </w:t>
      </w:r>
      <w:r w:rsidR="00586049" w:rsidRPr="008A744B">
        <w:rPr>
          <w:lang w:val="en-GB"/>
        </w:rPr>
        <w:t>economic operator</w:t>
      </w:r>
      <w:r w:rsidRPr="008A744B">
        <w:rPr>
          <w:lang w:val="en-GB"/>
        </w:rPr>
        <w:t xml:space="preserve"> to the address: </w:t>
      </w:r>
    </w:p>
    <w:p w14:paraId="1D40731A" w14:textId="05304637" w:rsidR="007F6BD9" w:rsidRPr="008A744B" w:rsidRDefault="007F6BD9" w:rsidP="00824670">
      <w:pPr>
        <w:spacing w:after="75" w:line="321" w:lineRule="auto"/>
        <w:ind w:left="149" w:right="360"/>
        <w:jc w:val="center"/>
        <w:rPr>
          <w:lang w:val="en-GB"/>
        </w:rPr>
      </w:pPr>
      <w:r w:rsidRPr="008A744B">
        <w:rPr>
          <w:i/>
          <w:lang w:val="en-GB"/>
        </w:rPr>
        <w:t>(Portal withdraws the stated data)</w:t>
      </w:r>
    </w:p>
    <w:p w14:paraId="4C8C80AA" w14:textId="77777777" w:rsidR="007F6BD9" w:rsidRPr="008A744B" w:rsidRDefault="007F6BD9">
      <w:pPr>
        <w:spacing w:after="159" w:line="259" w:lineRule="auto"/>
        <w:ind w:left="147"/>
        <w:jc w:val="center"/>
        <w:rPr>
          <w:lang w:val="en-GB"/>
        </w:rPr>
      </w:pPr>
      <w:r w:rsidRPr="008A744B">
        <w:rPr>
          <w:lang w:val="en-GB"/>
        </w:rPr>
        <w:t xml:space="preserve">With a note: </w:t>
      </w:r>
    </w:p>
    <w:p w14:paraId="4530D9E4" w14:textId="77777777" w:rsidR="007F6BD9" w:rsidRPr="008A744B" w:rsidRDefault="007F6BD9">
      <w:pPr>
        <w:spacing w:after="159" w:line="259" w:lineRule="auto"/>
        <w:ind w:left="147" w:right="3"/>
        <w:jc w:val="center"/>
        <w:rPr>
          <w:lang w:val="en-GB"/>
        </w:rPr>
      </w:pPr>
      <w:r w:rsidRPr="008A744B">
        <w:rPr>
          <w:lang w:val="en-GB"/>
        </w:rPr>
        <w:t xml:space="preserve">Part of the offer for public procurement:  </w:t>
      </w:r>
    </w:p>
    <w:p w14:paraId="7E23DB63" w14:textId="68816862" w:rsidR="007F6BD9" w:rsidRPr="008A744B" w:rsidRDefault="007F6BD9">
      <w:pPr>
        <w:spacing w:after="159" w:line="259" w:lineRule="auto"/>
        <w:jc w:val="center"/>
        <w:rPr>
          <w:lang w:val="en-GB"/>
        </w:rPr>
      </w:pPr>
      <w:r w:rsidRPr="008A744B">
        <w:rPr>
          <w:b/>
          <w:lang w:val="en-GB"/>
        </w:rPr>
        <w:t>Office electronic equipment</w:t>
      </w:r>
      <w:r w:rsidR="00A15148">
        <w:rPr>
          <w:b/>
          <w:lang w:val="en-GB"/>
        </w:rPr>
        <w:t xml:space="preserve"> – </w:t>
      </w:r>
      <w:r w:rsidRPr="008A744B">
        <w:rPr>
          <w:b/>
          <w:lang w:val="en-GB"/>
        </w:rPr>
        <w:t>scanners, printers and multifunctional devices</w:t>
      </w:r>
      <w:r w:rsidRPr="008A744B">
        <w:rPr>
          <w:lang w:val="en-GB"/>
        </w:rPr>
        <w:t xml:space="preserve"> </w:t>
      </w:r>
    </w:p>
    <w:p w14:paraId="40A463D2" w14:textId="77777777" w:rsidR="007F6BD9" w:rsidRPr="008A744B" w:rsidRDefault="007F6BD9">
      <w:pPr>
        <w:spacing w:after="155"/>
        <w:ind w:left="1539"/>
        <w:rPr>
          <w:lang w:val="en-GB"/>
        </w:rPr>
      </w:pPr>
      <w:r w:rsidRPr="008A744B">
        <w:rPr>
          <w:lang w:val="en-GB"/>
        </w:rPr>
        <w:t xml:space="preserve">Reference number: </w:t>
      </w:r>
      <w:r w:rsidRPr="008A744B">
        <w:rPr>
          <w:i/>
          <w:lang w:val="en-GB"/>
        </w:rPr>
        <w:t>(Portal withdraws the stated data)</w:t>
      </w:r>
      <w:r w:rsidRPr="008A744B">
        <w:rPr>
          <w:lang w:val="en-GB"/>
        </w:rPr>
        <w:t xml:space="preserve"> </w:t>
      </w:r>
    </w:p>
    <w:p w14:paraId="7D9636B1" w14:textId="03A70D81" w:rsidR="007F6BD9" w:rsidRPr="008A744B" w:rsidRDefault="0030116A">
      <w:pPr>
        <w:spacing w:after="159" w:line="259" w:lineRule="auto"/>
        <w:ind w:left="147" w:right="2"/>
        <w:jc w:val="center"/>
        <w:rPr>
          <w:lang w:val="en-GB"/>
        </w:rPr>
      </w:pPr>
      <w:r w:rsidRPr="008A744B">
        <w:rPr>
          <w:noProof/>
          <w:lang w:val="en-GB" w:eastAsia="en-US"/>
        </w:rPr>
        <mc:AlternateContent>
          <mc:Choice Requires="wpg">
            <w:drawing>
              <wp:anchor distT="0" distB="0" distL="114300" distR="114300" simplePos="0" relativeHeight="251692032" behindDoc="0" locked="0" layoutInCell="1" allowOverlap="1" wp14:anchorId="53637A32" wp14:editId="2632BDC6">
                <wp:simplePos x="0" y="0"/>
                <wp:positionH relativeFrom="page">
                  <wp:posOffset>304800</wp:posOffset>
                </wp:positionH>
                <wp:positionV relativeFrom="page">
                  <wp:posOffset>311150</wp:posOffset>
                </wp:positionV>
                <wp:extent cx="6350" cy="10069195"/>
                <wp:effectExtent l="0" t="0" r="12700" b="0"/>
                <wp:wrapSquare wrapText="bothSides"/>
                <wp:docPr id="88527326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17" name="Shape 6461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3773EB4" id="Group 158" o:spid="_x0000_s1026" style="position:absolute;margin-left:24pt;margin-top:24.5pt;width:.5pt;height:792.85pt;z-index:25169203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synueUgIAAKgFAAAOAAAAAAAAAAAAAAAAAC4CAABkcnMvZTJvRG9jLnhtbFBLAQItABQA&#10;BgAIAAAAIQAPB1S73gAAAAkBAAAPAAAAAAAAAAAAAAAAAKwEAABkcnMvZG93bnJldi54bWxQSwUG&#10;AAAAAAQABADzAAAAtwUAAAAA&#10;">
                <v:shape id="Shape 6461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93056" behindDoc="0" locked="0" layoutInCell="1" allowOverlap="1" wp14:anchorId="2A53B744" wp14:editId="232D4649">
                <wp:simplePos x="0" y="0"/>
                <wp:positionH relativeFrom="page">
                  <wp:posOffset>7252970</wp:posOffset>
                </wp:positionH>
                <wp:positionV relativeFrom="page">
                  <wp:posOffset>311150</wp:posOffset>
                </wp:positionV>
                <wp:extent cx="6350" cy="10069195"/>
                <wp:effectExtent l="0" t="0" r="12700" b="0"/>
                <wp:wrapSquare wrapText="bothSides"/>
                <wp:docPr id="82627961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19" name="Shape 6461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DACD82C" id="Group 155" o:spid="_x0000_s1026" style="position:absolute;margin-left:571.1pt;margin-top:24.5pt;width:.5pt;height:792.85pt;z-index:25169305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">
                <v:shape id="Shape 6461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Bid number: </w:t>
      </w:r>
    </w:p>
    <w:p w14:paraId="06BD287A" w14:textId="77777777" w:rsidR="007F6BD9" w:rsidRPr="008A744B" w:rsidRDefault="007F6BD9">
      <w:pPr>
        <w:spacing w:after="159" w:line="259" w:lineRule="auto"/>
        <w:ind w:left="147" w:right="2"/>
        <w:jc w:val="center"/>
        <w:rPr>
          <w:lang w:val="en-GB"/>
        </w:rPr>
      </w:pPr>
      <w:r w:rsidRPr="008A744B">
        <w:rPr>
          <w:lang w:val="en-GB"/>
        </w:rPr>
        <w:t xml:space="preserve">DO NOT OPEN </w:t>
      </w:r>
    </w:p>
    <w:p w14:paraId="21C693AF" w14:textId="1011585E" w:rsidR="007F6BD9" w:rsidRPr="008A744B" w:rsidRDefault="007F6BD9">
      <w:pPr>
        <w:spacing w:after="125"/>
        <w:ind w:left="149" w:right="299"/>
        <w:rPr>
          <w:lang w:val="en-GB"/>
        </w:rPr>
      </w:pPr>
      <w:r w:rsidRPr="008A744B">
        <w:rPr>
          <w:lang w:val="en-GB"/>
        </w:rPr>
        <w:t xml:space="preserve">When preparing the offer on the Portal, the </w:t>
      </w:r>
      <w:r w:rsidR="00586049" w:rsidRPr="008A744B">
        <w:rPr>
          <w:lang w:val="en-GB"/>
        </w:rPr>
        <w:t>economic operator</w:t>
      </w:r>
      <w:r w:rsidRPr="008A744B">
        <w:rPr>
          <w:lang w:val="en-GB"/>
        </w:rPr>
        <w:t xml:space="preserve"> specifies the parts of the offer that will be delivered by non-electronic means (by mail, courier service or directly). </w:t>
      </w:r>
    </w:p>
    <w:p w14:paraId="5A1C5F5D" w14:textId="77777777" w:rsidR="007F6BD9" w:rsidRPr="008A744B" w:rsidRDefault="007F6BD9">
      <w:pPr>
        <w:spacing w:after="128"/>
        <w:ind w:left="149" w:right="348"/>
        <w:rPr>
          <w:lang w:val="en-GB"/>
        </w:rPr>
      </w:pPr>
      <w:r w:rsidRPr="008A744B">
        <w:rPr>
          <w:lang w:val="en-GB"/>
        </w:rPr>
        <w:t xml:space="preserve">The name and address of the economic operator should be stated on the back of the envelope or on the box. In case part or parts of the bid/application are submitted by a group of economic entities, the envelope must indicate that it is a group of economic entities and state the names and addresses of all members of the group. </w:t>
      </w:r>
    </w:p>
    <w:p w14:paraId="0D8354DF" w14:textId="451802D1" w:rsidR="007F6BD9" w:rsidRPr="008A744B" w:rsidRDefault="007F6BD9">
      <w:pPr>
        <w:ind w:left="149" w:right="5"/>
        <w:rPr>
          <w:lang w:val="en-GB"/>
        </w:rPr>
      </w:pPr>
      <w:r w:rsidRPr="008A744B">
        <w:rPr>
          <w:lang w:val="en-GB"/>
        </w:rPr>
        <w:t xml:space="preserve">Parts of the offer are considered timely if they are received by the </w:t>
      </w:r>
      <w:r w:rsidR="009C1E70">
        <w:rPr>
          <w:lang w:val="en-GB"/>
        </w:rPr>
        <w:t>Contracting Authority</w:t>
      </w:r>
      <w:r w:rsidRPr="008A744B">
        <w:rPr>
          <w:lang w:val="en-GB"/>
        </w:rPr>
        <w:t xml:space="preserve"> until (The portal withdraws the specified data). </w:t>
      </w:r>
    </w:p>
    <w:p w14:paraId="025B9993" w14:textId="02248846" w:rsidR="007F6BD9" w:rsidRPr="008A744B" w:rsidRDefault="007F6BD9">
      <w:pPr>
        <w:spacing w:after="128"/>
        <w:ind w:left="149" w:right="5"/>
        <w:rPr>
          <w:lang w:val="en-GB"/>
        </w:rPr>
      </w:pPr>
      <w:r w:rsidRPr="008A744B">
        <w:rPr>
          <w:lang w:val="en-GB"/>
        </w:rPr>
        <w:t xml:space="preserve">The Contracting Authority will submit an acknowledgment of receipt to the economic operator. In the acknowledgment of receipt, the </w:t>
      </w:r>
      <w:r w:rsidR="009C1E70">
        <w:rPr>
          <w:lang w:val="en-GB"/>
        </w:rPr>
        <w:t>Contracting Authority</w:t>
      </w:r>
      <w:r w:rsidRPr="008A744B">
        <w:rPr>
          <w:lang w:val="en-GB"/>
        </w:rPr>
        <w:t xml:space="preserve"> shall state the date and time of receipt. </w:t>
      </w:r>
    </w:p>
    <w:p w14:paraId="0F1F567A" w14:textId="0134E095" w:rsidR="007F6BD9" w:rsidRPr="008A744B" w:rsidRDefault="007F6BD9">
      <w:pPr>
        <w:ind w:left="149" w:right="349"/>
        <w:rPr>
          <w:lang w:val="en-GB"/>
        </w:rPr>
      </w:pPr>
      <w:r w:rsidRPr="008A744B">
        <w:rPr>
          <w:lang w:val="en-GB"/>
        </w:rPr>
        <w:t xml:space="preserve">Parts of the offer that the Contracting Authority did not receive within the deadline set for submitting offers, that is, that was received after the end of the day and hour by which offers can be submitted, will be considered untimely. Untimely part or parts of the bid/application will be returned unopened to the bidder by the </w:t>
      </w:r>
      <w:r w:rsidR="009C1E70">
        <w:rPr>
          <w:lang w:val="en-GB"/>
        </w:rPr>
        <w:lastRenderedPageBreak/>
        <w:t>Contracting Authority</w:t>
      </w:r>
      <w:r w:rsidRPr="008A744B">
        <w:rPr>
          <w:lang w:val="en-GB"/>
        </w:rPr>
        <w:t xml:space="preserve"> upon completion of the opening procedure, with an indication that they were submitted late. </w:t>
      </w:r>
    </w:p>
    <w:p w14:paraId="40453108" w14:textId="77777777" w:rsidR="007F6BD9" w:rsidRPr="008A744B" w:rsidRDefault="007F6BD9">
      <w:pPr>
        <w:spacing w:after="39" w:line="259" w:lineRule="auto"/>
        <w:ind w:left="0" w:firstLine="0"/>
        <w:jc w:val="left"/>
        <w:rPr>
          <w:lang w:val="en-GB"/>
        </w:rPr>
      </w:pPr>
      <w:r w:rsidRPr="008A744B">
        <w:rPr>
          <w:color w:val="FF0000"/>
          <w:sz w:val="22"/>
          <w:lang w:val="en-GB"/>
        </w:rPr>
        <w:t xml:space="preserve"> </w:t>
      </w:r>
    </w:p>
    <w:p w14:paraId="3976DEEB" w14:textId="77777777" w:rsidR="007F6BD9" w:rsidRPr="008A744B" w:rsidRDefault="007F6BD9">
      <w:pPr>
        <w:spacing w:after="1" w:line="258" w:lineRule="auto"/>
        <w:ind w:left="149" w:right="7"/>
        <w:jc w:val="left"/>
        <w:rPr>
          <w:lang w:val="en-GB"/>
        </w:rPr>
      </w:pPr>
      <w:r w:rsidRPr="008A744B">
        <w:rPr>
          <w:b/>
          <w:lang w:val="en-GB"/>
        </w:rPr>
        <w:t>Filling in the bid form</w:t>
      </w:r>
      <w:r w:rsidRPr="008A744B">
        <w:rPr>
          <w:lang w:val="en-GB"/>
        </w:rPr>
        <w:t xml:space="preserve"> </w:t>
      </w:r>
    </w:p>
    <w:tbl>
      <w:tblPr>
        <w:tblW w:w="8949" w:type="dxa"/>
        <w:tblInd w:w="110" w:type="dxa"/>
        <w:tblCellMar>
          <w:top w:w="84" w:type="dxa"/>
          <w:left w:w="29" w:type="dxa"/>
          <w:right w:w="115" w:type="dxa"/>
        </w:tblCellMar>
        <w:tblLook w:val="04A0" w:firstRow="1" w:lastRow="0" w:firstColumn="1" w:lastColumn="0" w:noHBand="0" w:noVBand="1"/>
      </w:tblPr>
      <w:tblGrid>
        <w:gridCol w:w="8949"/>
      </w:tblGrid>
      <w:tr w:rsidR="007F6BD9" w:rsidRPr="008A744B" w14:paraId="1C63114C" w14:textId="77777777" w:rsidTr="00824670">
        <w:trPr>
          <w:trHeight w:val="638"/>
        </w:trPr>
        <w:tc>
          <w:tcPr>
            <w:tcW w:w="8949" w:type="dxa"/>
            <w:tcBorders>
              <w:top w:val="nil"/>
              <w:left w:val="nil"/>
              <w:bottom w:val="nil"/>
              <w:right w:val="nil"/>
            </w:tcBorders>
            <w:shd w:val="clear" w:color="auto" w:fill="E7E6E6" w:themeFill="background2"/>
          </w:tcPr>
          <w:p w14:paraId="20529D23" w14:textId="3C01F4C3" w:rsidR="007F6BD9" w:rsidRPr="008A744B" w:rsidRDefault="007F6BD9" w:rsidP="00824670">
            <w:pPr>
              <w:spacing w:after="0" w:line="240" w:lineRule="auto"/>
              <w:ind w:left="0" w:firstLine="0"/>
              <w:jc w:val="left"/>
              <w:rPr>
                <w:lang w:val="en-GB"/>
              </w:rPr>
            </w:pPr>
            <w:r w:rsidRPr="008A744B">
              <w:rPr>
                <w:b/>
                <w:lang w:val="en-GB"/>
              </w:rPr>
              <w:t>Subject matter / lot:</w:t>
            </w:r>
            <w:r w:rsidRPr="008A744B">
              <w:rPr>
                <w:lang w:val="en-GB"/>
              </w:rPr>
              <w:t xml:space="preserve"> </w:t>
            </w:r>
            <w:r w:rsidRPr="008A744B">
              <w:rPr>
                <w:b/>
                <w:lang w:val="en-GB"/>
              </w:rPr>
              <w:t>Office electronic equipment</w:t>
            </w:r>
            <w:r w:rsidR="00A15148">
              <w:rPr>
                <w:b/>
                <w:lang w:val="en-GB"/>
              </w:rPr>
              <w:t xml:space="preserve"> – </w:t>
            </w:r>
            <w:r w:rsidRPr="008A744B">
              <w:rPr>
                <w:b/>
                <w:lang w:val="en-GB"/>
              </w:rPr>
              <w:t>scanners, printers and multifunctional devices</w:t>
            </w:r>
            <w:r w:rsidRPr="008A744B">
              <w:rPr>
                <w:lang w:val="en-GB"/>
              </w:rPr>
              <w:t xml:space="preserve"> </w:t>
            </w:r>
          </w:p>
        </w:tc>
      </w:tr>
    </w:tbl>
    <w:p w14:paraId="1F9B5253" w14:textId="77777777" w:rsidR="007F6BD9" w:rsidRPr="008A744B" w:rsidRDefault="007F6BD9">
      <w:pPr>
        <w:spacing w:after="18" w:line="259" w:lineRule="auto"/>
        <w:ind w:left="139" w:firstLine="0"/>
        <w:jc w:val="left"/>
        <w:rPr>
          <w:lang w:val="en-GB"/>
        </w:rPr>
      </w:pPr>
      <w:r w:rsidRPr="008A744B">
        <w:rPr>
          <w:lang w:val="en-GB"/>
        </w:rPr>
        <w:t xml:space="preserve"> </w:t>
      </w:r>
      <w:r w:rsidRPr="008A744B">
        <w:rPr>
          <w:b/>
          <w:lang w:val="en-GB"/>
        </w:rPr>
        <w:t xml:space="preserve"> </w:t>
      </w:r>
    </w:p>
    <w:p w14:paraId="24B1F918" w14:textId="77777777" w:rsidR="007F6BD9" w:rsidRPr="008A744B" w:rsidRDefault="007F6BD9">
      <w:pPr>
        <w:spacing w:after="8"/>
        <w:ind w:left="149" w:right="5"/>
        <w:rPr>
          <w:lang w:val="en-GB"/>
        </w:rPr>
      </w:pPr>
      <w:r w:rsidRPr="008A744B">
        <w:rPr>
          <w:lang w:val="en-GB"/>
        </w:rPr>
        <w:t xml:space="preserve">The price is expressed in dinars, with and without VAT, including all costs incurred by the bidder in the implementation of the public procurement. </w:t>
      </w:r>
    </w:p>
    <w:p w14:paraId="5AADD75F" w14:textId="77777777" w:rsidR="007F6BD9" w:rsidRPr="008A744B" w:rsidRDefault="007F6BD9">
      <w:pPr>
        <w:spacing w:after="0" w:line="259" w:lineRule="auto"/>
        <w:ind w:left="139" w:firstLine="0"/>
        <w:jc w:val="left"/>
        <w:rPr>
          <w:lang w:val="en-GB"/>
        </w:rPr>
      </w:pPr>
      <w:r w:rsidRPr="008A744B">
        <w:rPr>
          <w:lang w:val="en-GB"/>
        </w:rPr>
        <w:t xml:space="preserve"> </w:t>
      </w:r>
      <w:r w:rsidRPr="008A744B">
        <w:rPr>
          <w:b/>
          <w:lang w:val="en-GB"/>
        </w:rPr>
        <w:t xml:space="preserve"> </w:t>
      </w:r>
    </w:p>
    <w:p w14:paraId="5A2C468E" w14:textId="77777777" w:rsidR="007F6BD9" w:rsidRPr="008A744B" w:rsidRDefault="007F6BD9">
      <w:pPr>
        <w:spacing w:after="1" w:line="258" w:lineRule="auto"/>
        <w:ind w:left="149" w:right="7"/>
        <w:jc w:val="left"/>
        <w:rPr>
          <w:lang w:val="en-GB"/>
        </w:rPr>
      </w:pPr>
      <w:r w:rsidRPr="008A744B">
        <w:rPr>
          <w:b/>
          <w:lang w:val="en-GB"/>
        </w:rPr>
        <w:t>Quality criteria</w:t>
      </w:r>
      <w:r w:rsidRPr="008A744B">
        <w:rPr>
          <w:lang w:val="en-GB"/>
        </w:rPr>
        <w:t xml:space="preserve"> </w:t>
      </w:r>
    </w:p>
    <w:p w14:paraId="6F9B96C4" w14:textId="77777777" w:rsidR="007F6BD9" w:rsidRPr="008A744B" w:rsidRDefault="007F6BD9">
      <w:pPr>
        <w:spacing w:after="0" w:line="259" w:lineRule="auto"/>
        <w:ind w:left="139" w:firstLine="0"/>
        <w:jc w:val="left"/>
        <w:rPr>
          <w:lang w:val="en-GB"/>
        </w:rPr>
      </w:pPr>
      <w:r w:rsidRPr="008A744B">
        <w:rPr>
          <w:lang w:val="en-GB"/>
        </w:rPr>
        <w:t xml:space="preserve"> </w:t>
      </w:r>
      <w:r w:rsidRPr="008A744B">
        <w:rPr>
          <w:b/>
          <w:lang w:val="en-GB"/>
        </w:rPr>
        <w:t xml:space="preserve"> </w:t>
      </w:r>
    </w:p>
    <w:p w14:paraId="3EF3CD99" w14:textId="77777777" w:rsidR="007F6BD9" w:rsidRPr="008A744B" w:rsidRDefault="007F6BD9">
      <w:pPr>
        <w:spacing w:after="1" w:line="258" w:lineRule="auto"/>
        <w:ind w:left="149" w:right="7"/>
        <w:jc w:val="left"/>
        <w:rPr>
          <w:lang w:val="en-GB"/>
        </w:rPr>
      </w:pPr>
      <w:r w:rsidRPr="008A744B">
        <w:rPr>
          <w:lang w:val="en-GB"/>
        </w:rPr>
        <w:t xml:space="preserve">Name: </w:t>
      </w:r>
      <w:r w:rsidRPr="008A744B">
        <w:rPr>
          <w:b/>
          <w:lang w:val="en-GB"/>
        </w:rPr>
        <w:t>Warranty period</w:t>
      </w:r>
      <w:r w:rsidRPr="008A744B">
        <w:rPr>
          <w:lang w:val="en-GB"/>
        </w:rPr>
        <w:t xml:space="preserve"> </w:t>
      </w:r>
    </w:p>
    <w:p w14:paraId="2A232BBE" w14:textId="77777777" w:rsidR="007F6BD9" w:rsidRPr="008A744B" w:rsidRDefault="007F6BD9">
      <w:pPr>
        <w:spacing w:after="0" w:line="259" w:lineRule="auto"/>
        <w:ind w:left="139" w:firstLine="0"/>
        <w:jc w:val="left"/>
        <w:rPr>
          <w:lang w:val="en-GB"/>
        </w:rPr>
      </w:pPr>
      <w:r w:rsidRPr="008A744B">
        <w:rPr>
          <w:lang w:val="en-GB"/>
        </w:rPr>
        <w:t xml:space="preserve"> </w:t>
      </w:r>
    </w:p>
    <w:p w14:paraId="2251E49A" w14:textId="77777777" w:rsidR="007F6BD9" w:rsidRPr="008A744B" w:rsidRDefault="007F6BD9">
      <w:pPr>
        <w:spacing w:after="0"/>
        <w:ind w:left="149" w:right="5"/>
        <w:rPr>
          <w:lang w:val="en-GB"/>
        </w:rPr>
      </w:pPr>
      <w:r w:rsidRPr="008A744B">
        <w:rPr>
          <w:lang w:val="en-GB"/>
        </w:rPr>
        <w:t xml:space="preserve">Unit of measure: year </w:t>
      </w:r>
    </w:p>
    <w:p w14:paraId="3ABBB3D9" w14:textId="77777777" w:rsidR="007F6BD9" w:rsidRPr="008A744B" w:rsidRDefault="007F6BD9">
      <w:pPr>
        <w:spacing w:after="0" w:line="259" w:lineRule="auto"/>
        <w:ind w:left="0" w:firstLine="0"/>
        <w:jc w:val="left"/>
        <w:rPr>
          <w:lang w:val="en-GB"/>
        </w:rPr>
      </w:pPr>
      <w:r w:rsidRPr="008A744B">
        <w:rPr>
          <w:lang w:val="en-GB"/>
        </w:rPr>
        <w:t xml:space="preserve"> </w:t>
      </w:r>
    </w:p>
    <w:p w14:paraId="4DEF65BF" w14:textId="77777777" w:rsidR="007F6BD9" w:rsidRPr="008A744B" w:rsidRDefault="007F6BD9">
      <w:pPr>
        <w:spacing w:after="0"/>
        <w:ind w:left="152" w:right="5"/>
        <w:rPr>
          <w:lang w:val="en-GB"/>
        </w:rPr>
      </w:pPr>
      <w:r w:rsidRPr="008A744B">
        <w:rPr>
          <w:lang w:val="en-GB"/>
        </w:rPr>
        <w:t xml:space="preserve">Description and clarification of criteria and evidence required for verification: The bidder states the length of the warranty period that he offers in the table of technical specifications that it fills out and submits with its bid on the Portal. </w:t>
      </w:r>
      <w:r w:rsidRPr="008A744B">
        <w:rPr>
          <w:sz w:val="22"/>
          <w:lang w:val="en-GB"/>
        </w:rPr>
        <w:t xml:space="preserve">The warranty period is expressed in full years and scored in accordance with the methodology provided in the contract award criteria document. </w:t>
      </w:r>
      <w:r w:rsidRPr="008A744B">
        <w:rPr>
          <w:lang w:val="en-GB"/>
        </w:rPr>
        <w:t xml:space="preserve"> </w:t>
      </w:r>
    </w:p>
    <w:p w14:paraId="741F2906" w14:textId="77777777" w:rsidR="007F6BD9" w:rsidRPr="008A744B" w:rsidRDefault="007F6BD9">
      <w:pPr>
        <w:spacing w:after="0" w:line="259" w:lineRule="auto"/>
        <w:ind w:left="139" w:firstLine="0"/>
        <w:jc w:val="left"/>
        <w:rPr>
          <w:lang w:val="en-GB"/>
        </w:rPr>
      </w:pPr>
      <w:r w:rsidRPr="008A744B">
        <w:rPr>
          <w:lang w:val="en-GB"/>
        </w:rPr>
        <w:t xml:space="preserve"> </w:t>
      </w:r>
    </w:p>
    <w:p w14:paraId="6A75C6CF" w14:textId="6691D232" w:rsidR="007F6BD9" w:rsidRPr="008A744B" w:rsidRDefault="0030116A">
      <w:pPr>
        <w:spacing w:after="0"/>
        <w:ind w:left="149" w:right="5"/>
        <w:rPr>
          <w:lang w:val="en-GB"/>
        </w:rPr>
      </w:pPr>
      <w:r w:rsidRPr="008A744B">
        <w:rPr>
          <w:noProof/>
          <w:lang w:val="en-GB" w:eastAsia="en-US"/>
        </w:rPr>
        <mc:AlternateContent>
          <mc:Choice Requires="wpg">
            <w:drawing>
              <wp:anchor distT="0" distB="0" distL="114300" distR="114300" simplePos="0" relativeHeight="251694080" behindDoc="0" locked="0" layoutInCell="1" allowOverlap="1" wp14:anchorId="68AA8324" wp14:editId="7C871DDE">
                <wp:simplePos x="0" y="0"/>
                <wp:positionH relativeFrom="page">
                  <wp:posOffset>304800</wp:posOffset>
                </wp:positionH>
                <wp:positionV relativeFrom="page">
                  <wp:posOffset>311150</wp:posOffset>
                </wp:positionV>
                <wp:extent cx="6350" cy="10069195"/>
                <wp:effectExtent l="0" t="0" r="12700" b="0"/>
                <wp:wrapSquare wrapText="bothSides"/>
                <wp:docPr id="101170727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21" name="Shape 6462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FCC05AA" id="Group 152" o:spid="_x0000_s1026" style="position:absolute;margin-left:24pt;margin-top:24.5pt;width:.5pt;height:792.85pt;z-index:25169408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">
                <v:shape id="Shape 6462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95104" behindDoc="0" locked="0" layoutInCell="1" allowOverlap="1" wp14:anchorId="7075FB4E" wp14:editId="57E39485">
                <wp:simplePos x="0" y="0"/>
                <wp:positionH relativeFrom="page">
                  <wp:posOffset>7252970</wp:posOffset>
                </wp:positionH>
                <wp:positionV relativeFrom="page">
                  <wp:posOffset>311150</wp:posOffset>
                </wp:positionV>
                <wp:extent cx="6350" cy="10069195"/>
                <wp:effectExtent l="0" t="0" r="12700" b="0"/>
                <wp:wrapSquare wrapText="bothSides"/>
                <wp:docPr id="64367478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23" name="Shape 6462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D3BE0FC" id="Group 149" o:spid="_x0000_s1026" style="position:absolute;margin-left:571.1pt;margin-top:24.5pt;width:.5pt;height:792.85pt;z-index:25169510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x8UgIAAKgFAAAOAAAAZHJzL2Uyb0RvYy54bWykVNtu2zAMfR+wfxD8vthJ06w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ABGjHxSAgAAqAUAAA4AAAAAAAAAAAAAAAAALgIAAGRycy9lMm9Eb2MueG1sUEsB&#10;Ai0AFAAGAAgAAAAhADAXG1fjAAAADQEAAA8AAAAAAAAAAAAAAAAArAQAAGRycy9kb3ducmV2Lnht&#10;bFBLBQYAAAAABAAEAPMAAAC8BQAAAAA=&#10;">
                <v:shape id="Shape 6462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Minimum allowed value: 2.00 </w:t>
      </w:r>
    </w:p>
    <w:p w14:paraId="4358E850" w14:textId="77777777" w:rsidR="007F6BD9" w:rsidRPr="008A744B" w:rsidRDefault="007F6BD9">
      <w:pPr>
        <w:spacing w:after="54" w:line="259" w:lineRule="auto"/>
        <w:ind w:left="139" w:firstLine="0"/>
        <w:jc w:val="left"/>
        <w:rPr>
          <w:lang w:val="en-GB"/>
        </w:rPr>
      </w:pPr>
      <w:r w:rsidRPr="008A744B">
        <w:rPr>
          <w:lang w:val="en-GB"/>
        </w:rPr>
        <w:t xml:space="preserve"> </w:t>
      </w:r>
    </w:p>
    <w:p w14:paraId="44D51B3B" w14:textId="77777777" w:rsidR="007F6BD9" w:rsidRPr="008A744B" w:rsidRDefault="007F6BD9">
      <w:pPr>
        <w:spacing w:after="56"/>
        <w:ind w:left="149" w:right="5"/>
        <w:rPr>
          <w:lang w:val="en-GB"/>
        </w:rPr>
      </w:pPr>
      <w:r w:rsidRPr="008A744B">
        <w:rPr>
          <w:b/>
          <w:lang w:val="en-GB"/>
        </w:rPr>
        <w:t xml:space="preserve">Other procurement requirements </w:t>
      </w:r>
      <w:r w:rsidRPr="008A744B">
        <w:rPr>
          <w:lang w:val="en-GB"/>
        </w:rPr>
        <w:t xml:space="preserve">(not listed above as criteria)   </w:t>
      </w:r>
    </w:p>
    <w:p w14:paraId="3E827BED" w14:textId="77777777" w:rsidR="007F6BD9" w:rsidRPr="008A744B" w:rsidRDefault="007F6BD9">
      <w:pPr>
        <w:spacing w:after="185" w:line="258" w:lineRule="auto"/>
        <w:ind w:left="149" w:right="7"/>
        <w:jc w:val="left"/>
        <w:rPr>
          <w:lang w:val="en-GB"/>
        </w:rPr>
      </w:pPr>
      <w:r w:rsidRPr="008A744B">
        <w:rPr>
          <w:lang w:val="en-GB"/>
        </w:rPr>
        <w:t xml:space="preserve">Name: </w:t>
      </w:r>
      <w:r w:rsidRPr="008A744B">
        <w:rPr>
          <w:b/>
          <w:lang w:val="en-GB"/>
        </w:rPr>
        <w:t>Delivery term</w:t>
      </w:r>
      <w:r w:rsidRPr="008A744B">
        <w:rPr>
          <w:lang w:val="en-GB"/>
        </w:rPr>
        <w:t xml:space="preserve">  </w:t>
      </w:r>
    </w:p>
    <w:p w14:paraId="2ED9169B" w14:textId="77777777" w:rsidR="007F6BD9" w:rsidRPr="008A744B" w:rsidRDefault="007F6BD9">
      <w:pPr>
        <w:spacing w:after="176"/>
        <w:ind w:left="149" w:right="5"/>
        <w:rPr>
          <w:lang w:val="en-GB"/>
        </w:rPr>
      </w:pPr>
      <w:r w:rsidRPr="008A744B">
        <w:rPr>
          <w:lang w:val="en-GB"/>
        </w:rPr>
        <w:t xml:space="preserve">Unit of measurement: day  </w:t>
      </w:r>
    </w:p>
    <w:p w14:paraId="5944F42D" w14:textId="77777777" w:rsidR="007F6BD9" w:rsidRPr="008A744B" w:rsidRDefault="007F6BD9">
      <w:pPr>
        <w:ind w:left="149" w:right="298"/>
        <w:rPr>
          <w:lang w:val="en-GB"/>
        </w:rPr>
      </w:pPr>
      <w:r w:rsidRPr="008A744B">
        <w:rPr>
          <w:lang w:val="en-GB"/>
        </w:rPr>
        <w:t xml:space="preserve">Description and clarification of criteria and evidence required for verification: The shorter delivery and installation period specified in the offer form will be applied as a backup criterion. </w:t>
      </w:r>
    </w:p>
    <w:p w14:paraId="45584135" w14:textId="77777777" w:rsidR="007F6BD9" w:rsidRPr="008A744B" w:rsidRDefault="007F6BD9">
      <w:pPr>
        <w:spacing w:after="171"/>
        <w:ind w:left="137" w:right="119"/>
        <w:rPr>
          <w:lang w:val="en-GB"/>
        </w:rPr>
      </w:pPr>
      <w:r w:rsidRPr="008A744B">
        <w:rPr>
          <w:lang w:val="en-GB"/>
        </w:rPr>
        <w:t xml:space="preserve">Minimum allowed value: </w:t>
      </w:r>
      <w:r w:rsidRPr="008A744B">
        <w:rPr>
          <w:i/>
          <w:lang w:val="en-GB"/>
        </w:rPr>
        <w:t>(The portal pulls data as specified in the section other procurement requirements)</w:t>
      </w:r>
      <w:r w:rsidRPr="008A744B">
        <w:rPr>
          <w:lang w:val="en-GB"/>
        </w:rPr>
        <w:t xml:space="preserve"> </w:t>
      </w:r>
    </w:p>
    <w:p w14:paraId="65CA6671" w14:textId="77777777" w:rsidR="007F6BD9" w:rsidRPr="008A744B" w:rsidRDefault="007F6BD9">
      <w:pPr>
        <w:spacing w:after="51"/>
        <w:ind w:left="137"/>
        <w:rPr>
          <w:lang w:val="en-GB"/>
        </w:rPr>
      </w:pPr>
      <w:r w:rsidRPr="008A744B">
        <w:rPr>
          <w:lang w:val="en-GB"/>
        </w:rPr>
        <w:t xml:space="preserve">Maximum allowed value: </w:t>
      </w:r>
      <w:r w:rsidRPr="008A744B">
        <w:rPr>
          <w:i/>
          <w:lang w:val="en-GB"/>
        </w:rPr>
        <w:t>(The portal pulls data as specified in the section other procurement requirements)</w:t>
      </w:r>
      <w:r w:rsidRPr="008A744B">
        <w:rPr>
          <w:lang w:val="en-GB"/>
        </w:rPr>
        <w:t xml:space="preserve"> </w:t>
      </w:r>
    </w:p>
    <w:p w14:paraId="20C8F53D" w14:textId="77777777" w:rsidR="007F6BD9" w:rsidRPr="008A744B" w:rsidRDefault="007F6BD9">
      <w:pPr>
        <w:spacing w:after="65" w:line="258" w:lineRule="auto"/>
        <w:ind w:left="149" w:right="7"/>
        <w:jc w:val="left"/>
        <w:rPr>
          <w:lang w:val="en-GB"/>
        </w:rPr>
      </w:pPr>
      <w:r w:rsidRPr="008A744B">
        <w:rPr>
          <w:lang w:val="en-GB"/>
        </w:rPr>
        <w:t xml:space="preserve">Name: </w:t>
      </w:r>
      <w:r w:rsidRPr="008A744B">
        <w:rPr>
          <w:b/>
          <w:lang w:val="en-GB"/>
        </w:rPr>
        <w:t>Deadline for remedying defects within the warranty period</w:t>
      </w:r>
      <w:r w:rsidRPr="008A744B">
        <w:rPr>
          <w:lang w:val="en-GB"/>
        </w:rPr>
        <w:t xml:space="preserve">  </w:t>
      </w:r>
    </w:p>
    <w:p w14:paraId="5874E61F" w14:textId="77777777" w:rsidR="007F6BD9" w:rsidRPr="008A744B" w:rsidRDefault="007F6BD9">
      <w:pPr>
        <w:spacing w:after="177"/>
        <w:ind w:left="149" w:right="5"/>
        <w:rPr>
          <w:lang w:val="en-GB"/>
        </w:rPr>
      </w:pPr>
      <w:r w:rsidRPr="008A744B">
        <w:rPr>
          <w:lang w:val="en-GB"/>
        </w:rPr>
        <w:t xml:space="preserve">Unit of measurement: day  </w:t>
      </w:r>
    </w:p>
    <w:p w14:paraId="17AD1F9C" w14:textId="77777777" w:rsidR="007F6BD9" w:rsidRPr="008A744B" w:rsidRDefault="007F6BD9">
      <w:pPr>
        <w:ind w:left="149" w:right="297"/>
        <w:rPr>
          <w:lang w:val="en-GB"/>
        </w:rPr>
      </w:pPr>
      <w:r w:rsidRPr="008A744B">
        <w:rPr>
          <w:lang w:val="en-GB"/>
        </w:rPr>
        <w:lastRenderedPageBreak/>
        <w:t xml:space="preserve">Description and clarification of criteria and evidence required for verification: The shorter term for the elimination of defects in the warranty period specified in the offer form will be applied as a reserve criterion. </w:t>
      </w:r>
    </w:p>
    <w:p w14:paraId="67A2702C" w14:textId="77777777" w:rsidR="007F6BD9" w:rsidRPr="008A744B" w:rsidRDefault="007F6BD9">
      <w:pPr>
        <w:spacing w:after="171"/>
        <w:ind w:left="137" w:right="119"/>
        <w:rPr>
          <w:lang w:val="en-GB"/>
        </w:rPr>
      </w:pPr>
      <w:r w:rsidRPr="008A744B">
        <w:rPr>
          <w:lang w:val="en-GB"/>
        </w:rPr>
        <w:t xml:space="preserve">Minimum allowed value: </w:t>
      </w:r>
      <w:r w:rsidRPr="008A744B">
        <w:rPr>
          <w:i/>
          <w:lang w:val="en-GB"/>
        </w:rPr>
        <w:t>(The portal pulls data as specified in the section other procurement requirements)</w:t>
      </w:r>
      <w:r w:rsidRPr="008A744B">
        <w:rPr>
          <w:lang w:val="en-GB"/>
        </w:rPr>
        <w:t xml:space="preserve"> </w:t>
      </w:r>
    </w:p>
    <w:p w14:paraId="5DB63348" w14:textId="77777777" w:rsidR="007F6BD9" w:rsidRPr="008A744B" w:rsidRDefault="007F6BD9">
      <w:pPr>
        <w:spacing w:after="51"/>
        <w:ind w:left="137"/>
        <w:rPr>
          <w:lang w:val="en-GB"/>
        </w:rPr>
      </w:pPr>
      <w:r w:rsidRPr="008A744B">
        <w:rPr>
          <w:lang w:val="en-GB"/>
        </w:rPr>
        <w:t xml:space="preserve">Maximum allowed value: </w:t>
      </w:r>
      <w:r w:rsidRPr="008A744B">
        <w:rPr>
          <w:i/>
          <w:lang w:val="en-GB"/>
        </w:rPr>
        <w:t>(The portal pulls data as specified in the section other procurement requirements)</w:t>
      </w:r>
      <w:r w:rsidRPr="008A744B">
        <w:rPr>
          <w:lang w:val="en-GB"/>
        </w:rPr>
        <w:t xml:space="preserve"> </w:t>
      </w:r>
    </w:p>
    <w:p w14:paraId="31DA2F31" w14:textId="77777777" w:rsidR="007F6BD9" w:rsidRPr="008A744B" w:rsidRDefault="007F6BD9">
      <w:pPr>
        <w:spacing w:after="65" w:line="258" w:lineRule="auto"/>
        <w:ind w:left="149" w:right="7"/>
        <w:jc w:val="left"/>
        <w:rPr>
          <w:lang w:val="en-GB"/>
        </w:rPr>
      </w:pPr>
      <w:r w:rsidRPr="008A744B">
        <w:rPr>
          <w:b/>
          <w:lang w:val="en-GB"/>
        </w:rPr>
        <w:t>Reserve criteria</w:t>
      </w:r>
      <w:r w:rsidRPr="008A744B">
        <w:rPr>
          <w:lang w:val="en-GB"/>
        </w:rPr>
        <w:t xml:space="preserve">  </w:t>
      </w:r>
    </w:p>
    <w:p w14:paraId="1A514312" w14:textId="1537B473" w:rsidR="007F6BD9" w:rsidRPr="008A744B" w:rsidRDefault="007F6BD9">
      <w:pPr>
        <w:spacing w:after="49"/>
        <w:ind w:left="149" w:right="5"/>
        <w:rPr>
          <w:lang w:val="en-GB"/>
        </w:rPr>
      </w:pPr>
      <w:r w:rsidRPr="008A744B">
        <w:rPr>
          <w:lang w:val="en-GB"/>
        </w:rPr>
        <w:t xml:space="preserve">If two or more bids, whose bids are acceptable, have the same total number of points, preference is given to the bidder who offered a shorter delivery period, and if even in that case it is not possible to determine a more </w:t>
      </w:r>
      <w:r w:rsidR="0030116A" w:rsidRPr="008A744B">
        <w:rPr>
          <w:lang w:val="en-GB"/>
        </w:rPr>
        <w:t>favourable</w:t>
      </w:r>
      <w:r w:rsidRPr="008A744B">
        <w:rPr>
          <w:lang w:val="en-GB"/>
        </w:rPr>
        <w:t xml:space="preserve"> bidder, the shorter deadline for elimination will be applied as the next reserve criterion defects within the warranty period.</w:t>
      </w:r>
      <w:r w:rsidRPr="008A744B">
        <w:rPr>
          <w:rFonts w:ascii="Times New Roman" w:hAnsi="Times New Roman" w:cs="Times New Roman"/>
          <w:lang w:val="en-GB"/>
        </w:rPr>
        <w:t xml:space="preserve">  </w:t>
      </w:r>
    </w:p>
    <w:p w14:paraId="3A86BBF7" w14:textId="77777777" w:rsidR="007F6BD9" w:rsidRPr="008A744B" w:rsidRDefault="007F6BD9">
      <w:pPr>
        <w:spacing w:after="65" w:line="258" w:lineRule="auto"/>
        <w:ind w:left="149" w:right="7"/>
        <w:jc w:val="left"/>
        <w:rPr>
          <w:lang w:val="en-GB"/>
        </w:rPr>
      </w:pPr>
      <w:r w:rsidRPr="008A744B">
        <w:rPr>
          <w:b/>
          <w:lang w:val="en-GB"/>
        </w:rPr>
        <w:t>Application of the draw</w:t>
      </w:r>
      <w:r w:rsidRPr="008A744B">
        <w:rPr>
          <w:lang w:val="en-GB"/>
        </w:rPr>
        <w:t xml:space="preserve">  </w:t>
      </w:r>
    </w:p>
    <w:p w14:paraId="5DE5D5EF" w14:textId="613A7661" w:rsidR="007F6BD9" w:rsidRPr="008A744B" w:rsidRDefault="0030116A">
      <w:pPr>
        <w:spacing w:after="51"/>
        <w:ind w:left="149" w:right="5"/>
        <w:rPr>
          <w:lang w:val="en-GB"/>
        </w:rPr>
      </w:pPr>
      <w:r w:rsidRPr="008A744B">
        <w:rPr>
          <w:noProof/>
          <w:lang w:val="en-GB" w:eastAsia="en-US"/>
        </w:rPr>
        <mc:AlternateContent>
          <mc:Choice Requires="wpg">
            <w:drawing>
              <wp:anchor distT="0" distB="0" distL="114300" distR="114300" simplePos="0" relativeHeight="251696128" behindDoc="0" locked="0" layoutInCell="1" allowOverlap="1" wp14:anchorId="7936C982" wp14:editId="04DA5C08">
                <wp:simplePos x="0" y="0"/>
                <wp:positionH relativeFrom="page">
                  <wp:posOffset>304800</wp:posOffset>
                </wp:positionH>
                <wp:positionV relativeFrom="page">
                  <wp:posOffset>311150</wp:posOffset>
                </wp:positionV>
                <wp:extent cx="6350" cy="10069195"/>
                <wp:effectExtent l="0" t="0" r="12700" b="0"/>
                <wp:wrapSquare wrapText="bothSides"/>
                <wp:docPr id="162702228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25" name="Shape 6462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BC95CA1" id="Group 146" o:spid="_x0000_s1026" style="position:absolute;margin-left:24pt;margin-top:24.5pt;width:.5pt;height:792.85pt;z-index:25169612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I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l7NF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C+pjIUgIAAKgFAAAOAAAAAAAAAAAAAAAAAC4CAABkcnMvZTJvRG9jLnhtbFBLAQItABQA&#10;BgAIAAAAIQAPB1S73gAAAAkBAAAPAAAAAAAAAAAAAAAAAKwEAABkcnMvZG93bnJldi54bWxQSwUG&#10;AAAAAAQABADzAAAAtwUAAAAA&#10;">
                <v:shape id="Shape 6462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97152" behindDoc="0" locked="0" layoutInCell="1" allowOverlap="1" wp14:anchorId="45DD68E7" wp14:editId="74EDF8F6">
                <wp:simplePos x="0" y="0"/>
                <wp:positionH relativeFrom="page">
                  <wp:posOffset>7252970</wp:posOffset>
                </wp:positionH>
                <wp:positionV relativeFrom="page">
                  <wp:posOffset>311150</wp:posOffset>
                </wp:positionV>
                <wp:extent cx="6350" cy="10069195"/>
                <wp:effectExtent l="0" t="0" r="12700" b="0"/>
                <wp:wrapSquare wrapText="bothSides"/>
                <wp:docPr id="79080960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27" name="Shape 6462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EEDA314" id="Group 143" o:spid="_x0000_s1026" style="position:absolute;margin-left:571.1pt;margin-top:24.5pt;width:.5pt;height:792.85pt;z-index:25169715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SkUgIAAKgFAAAOAAAAZHJzL2Uyb0RvYy54bWykVNtu2zAMfR+wfxD8vtjJ0rQ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HyRlKRSAgAAqAUAAA4AAAAAAAAAAAAAAAAALgIAAGRycy9lMm9Eb2MueG1sUEsB&#10;Ai0AFAAGAAgAAAAhADAXG1fjAAAADQEAAA8AAAAAAAAAAAAAAAAArAQAAGRycy9kb3ducmV2Lnht&#10;bFBLBQYAAAAABAAEAPMAAAC8BQAAAAA=&#10;">
                <v:shape id="Shape 6462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If, even after the application of the above-mentioned reserve criteria, it is not possible to make a decision on the award, the </w:t>
      </w:r>
      <w:r w:rsidR="009C1E70">
        <w:rPr>
          <w:lang w:val="en-GB"/>
        </w:rPr>
        <w:t>Contracting Authority</w:t>
      </w:r>
      <w:r w:rsidR="007F6BD9" w:rsidRPr="008A744B">
        <w:rPr>
          <w:lang w:val="en-GB"/>
        </w:rPr>
        <w:t xml:space="preserve"> will award the contract to the bidder who will be drawn by lot. The </w:t>
      </w:r>
      <w:r w:rsidR="009C1E70">
        <w:rPr>
          <w:lang w:val="en-GB"/>
        </w:rPr>
        <w:t>Contracting Authority</w:t>
      </w:r>
      <w:r w:rsidR="00DF583F" w:rsidRPr="008A744B">
        <w:rPr>
          <w:lang w:val="en-GB"/>
        </w:rPr>
        <w:t xml:space="preserve"> will</w:t>
      </w:r>
      <w:r w:rsidR="007F6BD9" w:rsidRPr="008A744B">
        <w:rPr>
          <w:lang w:val="en-GB"/>
        </w:rPr>
        <w:t xml:space="preserve"> notify all bidders in writing of the date when the drawing by lot will take place. The draw will cover only those bids that are most </w:t>
      </w:r>
      <w:r w:rsidRPr="008A744B">
        <w:rPr>
          <w:lang w:val="en-GB"/>
        </w:rPr>
        <w:t>favourable</w:t>
      </w:r>
      <w:r w:rsidR="007F6BD9" w:rsidRPr="008A744B">
        <w:rPr>
          <w:lang w:val="en-GB"/>
        </w:rPr>
        <w:t xml:space="preserve"> after the ranking based on the award criteria and the reserve criterion. The </w:t>
      </w:r>
      <w:r w:rsidR="009C1E70">
        <w:rPr>
          <w:lang w:val="en-GB"/>
        </w:rPr>
        <w:t>Contracting Authority</w:t>
      </w:r>
      <w:r w:rsidR="007F6BD9" w:rsidRPr="008A744B">
        <w:rPr>
          <w:lang w:val="en-GB"/>
        </w:rPr>
        <w:t xml:space="preserve"> will draw by lot in public, in the presence of the bidder, by writing the names of the bidders on separate papers of the same size and colour, and will fold all these papers and put them in a transparent box from where they will draw only one paper. The bidder whose name is on the drawn paper will be awarded a contract. After the first paper is drawn, the </w:t>
      </w:r>
      <w:r w:rsidR="009C1E70">
        <w:rPr>
          <w:lang w:val="en-GB"/>
        </w:rPr>
        <w:t>Contracting Authority</w:t>
      </w:r>
      <w:r w:rsidR="007F6BD9" w:rsidRPr="008A744B">
        <w:rPr>
          <w:lang w:val="en-GB"/>
        </w:rPr>
        <w:t xml:space="preserve"> draws the remaining papers one by one and ranks the remaining bidders in the order in which they were drawn. </w:t>
      </w:r>
      <w:r w:rsidR="007F6BD9" w:rsidRPr="008A744B">
        <w:rPr>
          <w:rFonts w:ascii="Times New Roman" w:hAnsi="Times New Roman" w:cs="Times New Roman"/>
          <w:lang w:val="en-GB"/>
        </w:rPr>
        <w:t xml:space="preserve">The </w:t>
      </w:r>
      <w:r w:rsidR="009C1E70">
        <w:rPr>
          <w:rFonts w:ascii="Times New Roman" w:hAnsi="Times New Roman" w:cs="Times New Roman"/>
          <w:lang w:val="en-GB"/>
        </w:rPr>
        <w:t>Contracting Authority</w:t>
      </w:r>
      <w:r w:rsidR="007F6BD9" w:rsidRPr="008A744B">
        <w:rPr>
          <w:rFonts w:ascii="Times New Roman" w:hAnsi="Times New Roman" w:cs="Times New Roman"/>
          <w:lang w:val="en-GB"/>
        </w:rPr>
        <w:t xml:space="preserve"> will submit to the bidders who do not attend this procedure the minutes from the draw by lot.</w:t>
      </w:r>
      <w:r w:rsidR="007F6BD9" w:rsidRPr="008A744B">
        <w:rPr>
          <w:lang w:val="en-GB"/>
        </w:rPr>
        <w:t xml:space="preserve"> </w:t>
      </w:r>
    </w:p>
    <w:p w14:paraId="554D1E8B" w14:textId="77777777" w:rsidR="007F6BD9" w:rsidRPr="008A744B" w:rsidRDefault="007F6BD9">
      <w:pPr>
        <w:spacing w:after="65" w:line="258" w:lineRule="auto"/>
        <w:ind w:left="149" w:right="7"/>
        <w:jc w:val="left"/>
        <w:rPr>
          <w:lang w:val="en-GB"/>
        </w:rPr>
      </w:pPr>
      <w:r w:rsidRPr="008A744B">
        <w:rPr>
          <w:b/>
          <w:lang w:val="en-GB"/>
        </w:rPr>
        <w:t xml:space="preserve">Deadline and method of payment </w:t>
      </w:r>
      <w:r w:rsidRPr="008A744B">
        <w:rPr>
          <w:lang w:val="en-GB"/>
        </w:rPr>
        <w:t xml:space="preserve"> </w:t>
      </w:r>
    </w:p>
    <w:p w14:paraId="0A99A9D8" w14:textId="11F548B2" w:rsidR="007F6BD9" w:rsidRPr="008A744B" w:rsidRDefault="007F6BD9">
      <w:pPr>
        <w:spacing w:after="51"/>
        <w:ind w:left="149" w:right="5"/>
        <w:rPr>
          <w:lang w:val="en-GB"/>
        </w:rPr>
      </w:pPr>
      <w:r w:rsidRPr="008A744B">
        <w:rPr>
          <w:lang w:val="en-GB"/>
        </w:rPr>
        <w:t xml:space="preserve">The </w:t>
      </w:r>
      <w:r w:rsidR="009C1E70">
        <w:rPr>
          <w:lang w:val="en-GB"/>
        </w:rPr>
        <w:t>Contracting Authority</w:t>
      </w:r>
      <w:r w:rsidR="00DF583F" w:rsidRPr="008A744B">
        <w:rPr>
          <w:lang w:val="en-GB"/>
        </w:rPr>
        <w:t xml:space="preserve"> will</w:t>
      </w:r>
      <w:r w:rsidRPr="008A744B">
        <w:rPr>
          <w:lang w:val="en-GB"/>
        </w:rPr>
        <w:t xml:space="preserve"> pay the agreed price to the supplier within 45 days from the day of receipt of the correct invoice, based on the submitted signed Record of Quantitative and Qualitative Acceptance and the submitted financial guarantee for the elimination of errors within the warranty period. </w:t>
      </w:r>
    </w:p>
    <w:p w14:paraId="441573CC" w14:textId="77777777" w:rsidR="007F6BD9" w:rsidRPr="008A744B" w:rsidRDefault="007F6BD9">
      <w:pPr>
        <w:spacing w:after="8"/>
        <w:ind w:left="149" w:right="5"/>
        <w:rPr>
          <w:lang w:val="en-GB"/>
        </w:rPr>
      </w:pPr>
      <w:r w:rsidRPr="008A744B">
        <w:rPr>
          <w:lang w:val="en-GB"/>
        </w:rPr>
        <w:t xml:space="preserve">The invoice must be issued and registered in accordance with the regulations established by electronic invoicing. </w:t>
      </w:r>
    </w:p>
    <w:p w14:paraId="06083905" w14:textId="77777777" w:rsidR="007F6BD9" w:rsidRPr="008A744B" w:rsidRDefault="007F6BD9">
      <w:pPr>
        <w:spacing w:after="163" w:line="258" w:lineRule="auto"/>
        <w:ind w:left="149" w:right="7"/>
        <w:jc w:val="left"/>
        <w:rPr>
          <w:lang w:val="en-GB"/>
        </w:rPr>
      </w:pPr>
      <w:r w:rsidRPr="008A744B">
        <w:rPr>
          <w:b/>
          <w:lang w:val="en-GB"/>
        </w:rPr>
        <w:t>The bid must be valid for 30 days from the day of bid opening.</w:t>
      </w:r>
      <w:r w:rsidRPr="008A744B">
        <w:rPr>
          <w:lang w:val="en-GB"/>
        </w:rPr>
        <w:t xml:space="preserve"> </w:t>
      </w:r>
    </w:p>
    <w:p w14:paraId="04803B7A" w14:textId="77777777" w:rsidR="007F6BD9" w:rsidRPr="008A744B" w:rsidRDefault="007F6BD9">
      <w:pPr>
        <w:spacing w:after="8"/>
        <w:ind w:left="149" w:right="5"/>
        <w:rPr>
          <w:lang w:val="en-GB"/>
        </w:rPr>
      </w:pPr>
      <w:r w:rsidRPr="008A744B">
        <w:rPr>
          <w:lang w:val="en-GB"/>
        </w:rPr>
        <w:t xml:space="preserve">After entering all the data, the economic operator generates the bid/application form and can review the bid/application data before submitting the bid/application. </w:t>
      </w:r>
    </w:p>
    <w:p w14:paraId="467675CF" w14:textId="77777777" w:rsidR="007F6BD9" w:rsidRPr="008A744B" w:rsidRDefault="007F6BD9">
      <w:pPr>
        <w:spacing w:after="0" w:line="259" w:lineRule="auto"/>
        <w:ind w:left="0" w:firstLine="0"/>
        <w:jc w:val="left"/>
        <w:rPr>
          <w:lang w:val="en-GB"/>
        </w:rPr>
      </w:pPr>
      <w:r w:rsidRPr="008A744B">
        <w:rPr>
          <w:rFonts w:ascii="Times New Roman" w:hAnsi="Times New Roman" w:cs="Times New Roman"/>
          <w:lang w:val="en-GB"/>
        </w:rPr>
        <w:t xml:space="preserve"> </w:t>
      </w:r>
    </w:p>
    <w:p w14:paraId="50FCE862" w14:textId="3B54D920" w:rsidR="0030116A" w:rsidRPr="008A744B" w:rsidRDefault="0030116A" w:rsidP="00824670">
      <w:pPr>
        <w:spacing w:after="0" w:line="392" w:lineRule="auto"/>
        <w:ind w:left="134" w:right="35"/>
        <w:rPr>
          <w:b/>
          <w:lang w:val="en-GB"/>
        </w:rPr>
      </w:pPr>
      <w:r w:rsidRPr="008A744B">
        <w:rPr>
          <w:b/>
          <w:lang w:val="en-GB"/>
        </w:rPr>
        <w:lastRenderedPageBreak/>
        <w:t xml:space="preserve">Manner of amending and supplementing the offer </w:t>
      </w:r>
    </w:p>
    <w:p w14:paraId="1249D0FA" w14:textId="682D46B7" w:rsidR="007F6BD9" w:rsidRPr="008A744B" w:rsidRDefault="0030116A" w:rsidP="00824670">
      <w:pPr>
        <w:spacing w:after="0" w:line="392" w:lineRule="auto"/>
        <w:ind w:left="134" w:right="35"/>
        <w:rPr>
          <w:lang w:val="en-GB"/>
        </w:rPr>
      </w:pPr>
      <w:hyperlink r:id="rId52">
        <w:r w:rsidRPr="008A744B">
          <w:rPr>
            <w:color w:val="2933D6"/>
            <w:sz w:val="22"/>
            <w:u w:val="single" w:color="2933D6"/>
            <w:lang w:val="en-GB"/>
          </w:rPr>
          <w:t>see the general user manual for the Portal</w:t>
        </w:r>
        <w:r w:rsidR="007F6BD9" w:rsidRPr="008A744B">
          <w:rPr>
            <w:color w:val="2933D6"/>
            <w:sz w:val="22"/>
            <w:u w:color="2933D6"/>
            <w:lang w:val="en-GB"/>
          </w:rPr>
          <w:t xml:space="preserve"> </w:t>
        </w:r>
      </w:hyperlink>
      <w:hyperlink r:id="rId53">
        <w:r w:rsidR="007F6BD9" w:rsidRPr="008A744B">
          <w:rPr>
            <w:color w:val="2933D6"/>
            <w:sz w:val="22"/>
            <w:lang w:val="en-GB"/>
          </w:rPr>
          <w:t xml:space="preserve"> </w:t>
        </w:r>
      </w:hyperlink>
    </w:p>
    <w:p w14:paraId="2BFEC1BC" w14:textId="77777777" w:rsidR="00824670" w:rsidRPr="008A744B" w:rsidRDefault="00824670" w:rsidP="00824670">
      <w:pPr>
        <w:spacing w:after="0" w:line="392" w:lineRule="auto"/>
        <w:ind w:left="134" w:right="35"/>
        <w:rPr>
          <w:lang w:val="en-GB"/>
        </w:rPr>
      </w:pPr>
    </w:p>
    <w:p w14:paraId="2DA2C005" w14:textId="40D56FB2" w:rsidR="0030116A" w:rsidRPr="008A744B" w:rsidRDefault="0030116A" w:rsidP="00824670">
      <w:pPr>
        <w:spacing w:after="0" w:line="392" w:lineRule="auto"/>
        <w:ind w:left="134" w:right="35"/>
        <w:rPr>
          <w:b/>
          <w:lang w:val="en-GB"/>
        </w:rPr>
      </w:pPr>
      <w:r w:rsidRPr="008A744B">
        <w:rPr>
          <w:b/>
          <w:lang w:val="en-GB"/>
        </w:rPr>
        <w:t>Manner of revocation of the offer</w:t>
      </w:r>
    </w:p>
    <w:p w14:paraId="34E2BF64" w14:textId="411A6BB4" w:rsidR="007F6BD9" w:rsidRPr="008A744B" w:rsidRDefault="007F6BD9" w:rsidP="00824670">
      <w:pPr>
        <w:spacing w:after="0" w:line="392" w:lineRule="auto"/>
        <w:ind w:left="134" w:right="35"/>
        <w:rPr>
          <w:lang w:val="en-GB"/>
        </w:rPr>
      </w:pPr>
      <w:r w:rsidRPr="008A744B">
        <w:rPr>
          <w:b/>
          <w:lang w:val="en-GB"/>
        </w:rPr>
        <w:t xml:space="preserve"> </w:t>
      </w:r>
      <w:hyperlink r:id="rId54">
        <w:r w:rsidR="0030116A" w:rsidRPr="008A744B">
          <w:rPr>
            <w:color w:val="2933D6"/>
            <w:sz w:val="22"/>
            <w:u w:val="single" w:color="2933D6"/>
            <w:lang w:val="en-GB"/>
          </w:rPr>
          <w:t>see the general user manual for the Portal</w:t>
        </w:r>
        <w:r w:rsidRPr="008A744B">
          <w:rPr>
            <w:color w:val="2933D6"/>
            <w:sz w:val="22"/>
            <w:u w:color="2933D6"/>
            <w:lang w:val="en-GB"/>
          </w:rPr>
          <w:t xml:space="preserve"> </w:t>
        </w:r>
      </w:hyperlink>
      <w:hyperlink r:id="rId55">
        <w:r w:rsidRPr="008A744B">
          <w:rPr>
            <w:color w:val="2933D6"/>
            <w:sz w:val="22"/>
            <w:lang w:val="en-GB"/>
          </w:rPr>
          <w:t xml:space="preserve"> </w:t>
        </w:r>
      </w:hyperlink>
    </w:p>
    <w:p w14:paraId="79D53E7C" w14:textId="77777777" w:rsidR="007F6BD9" w:rsidRPr="008A744B" w:rsidRDefault="007F6BD9" w:rsidP="00824670">
      <w:pPr>
        <w:spacing w:after="163" w:line="258" w:lineRule="auto"/>
        <w:ind w:left="149" w:right="35"/>
        <w:jc w:val="left"/>
        <w:rPr>
          <w:lang w:val="en-GB"/>
        </w:rPr>
      </w:pPr>
      <w:r w:rsidRPr="008A744B">
        <w:rPr>
          <w:b/>
          <w:lang w:val="en-GB"/>
        </w:rPr>
        <w:t>Information on the type, content, manner of submission, amount and deadlines for ensuring the fulfilment of the bidder's obligations</w:t>
      </w:r>
      <w:r w:rsidRPr="008A744B">
        <w:rPr>
          <w:lang w:val="en-GB"/>
        </w:rPr>
        <w:t xml:space="preserve">  </w:t>
      </w:r>
    </w:p>
    <w:p w14:paraId="04CB0F1D" w14:textId="77777777" w:rsidR="007F6BD9" w:rsidRPr="008A744B" w:rsidRDefault="007F6BD9" w:rsidP="00824670">
      <w:pPr>
        <w:spacing w:after="163" w:line="258" w:lineRule="auto"/>
        <w:ind w:left="149" w:right="35"/>
        <w:jc w:val="left"/>
        <w:rPr>
          <w:lang w:val="en-GB"/>
        </w:rPr>
      </w:pPr>
      <w:r w:rsidRPr="008A744B">
        <w:rPr>
          <w:b/>
          <w:lang w:val="en-GB"/>
        </w:rPr>
        <w:t>Bid bond</w:t>
      </w:r>
      <w:r w:rsidRPr="008A744B">
        <w:rPr>
          <w:lang w:val="en-GB"/>
        </w:rPr>
        <w:t xml:space="preserve">  </w:t>
      </w:r>
    </w:p>
    <w:p w14:paraId="7D0F8CF2" w14:textId="77777777" w:rsidR="007F6BD9" w:rsidRPr="008A744B" w:rsidRDefault="007F6BD9">
      <w:pPr>
        <w:spacing w:after="192"/>
        <w:ind w:left="149" w:right="5"/>
        <w:rPr>
          <w:lang w:val="en-GB"/>
        </w:rPr>
      </w:pPr>
      <w:r w:rsidRPr="008A744B">
        <w:rPr>
          <w:lang w:val="en-GB"/>
        </w:rPr>
        <w:t xml:space="preserve">In order to ensure the fulfilment of its obligations in the public procurement procedure, the bidder is obliged to submit a means of security for the seriousness of the bid, namely:  </w:t>
      </w:r>
    </w:p>
    <w:p w14:paraId="589F0FB5" w14:textId="77777777" w:rsidR="007F6BD9" w:rsidRPr="008A744B" w:rsidRDefault="007F6BD9">
      <w:pPr>
        <w:numPr>
          <w:ilvl w:val="0"/>
          <w:numId w:val="12"/>
        </w:numPr>
        <w:spacing w:after="32"/>
        <w:ind w:right="5" w:hanging="360"/>
        <w:rPr>
          <w:lang w:val="en-GB"/>
        </w:rPr>
      </w:pPr>
      <w:r w:rsidRPr="008A744B">
        <w:rPr>
          <w:lang w:val="en-GB"/>
        </w:rPr>
        <w:t xml:space="preserve">A blank solo promissory note, filled out in the prescribed manner, signed by a person authorized for representation, which must be recorded in the Register of Promissory Notes and Authorisations of the National Bank of Serbia;  </w:t>
      </w:r>
    </w:p>
    <w:p w14:paraId="692A6CE4" w14:textId="77777777" w:rsidR="007F6BD9" w:rsidRPr="008A744B" w:rsidRDefault="007F6BD9">
      <w:pPr>
        <w:numPr>
          <w:ilvl w:val="0"/>
          <w:numId w:val="12"/>
        </w:numPr>
        <w:ind w:right="5" w:hanging="360"/>
        <w:rPr>
          <w:lang w:val="en-GB"/>
        </w:rPr>
      </w:pPr>
      <w:r w:rsidRPr="008A744B">
        <w:rPr>
          <w:lang w:val="en-GB"/>
        </w:rPr>
        <w:t xml:space="preserve">Bill of exchange authorization that the bill can be collected (completed in accordance with the status documentation and signed by the authorized person), in the amount of at least 3% of the value of the offer without VAT.  </w:t>
      </w:r>
    </w:p>
    <w:p w14:paraId="1BA05460" w14:textId="7C0924AA" w:rsidR="007F6BD9" w:rsidRPr="008A744B" w:rsidRDefault="0030116A">
      <w:pPr>
        <w:ind w:left="-5" w:right="5"/>
        <w:rPr>
          <w:lang w:val="en-GB"/>
        </w:rPr>
      </w:pPr>
      <w:r w:rsidRPr="008A744B">
        <w:rPr>
          <w:noProof/>
          <w:lang w:val="en-GB" w:eastAsia="en-US"/>
        </w:rPr>
        <mc:AlternateContent>
          <mc:Choice Requires="wpg">
            <w:drawing>
              <wp:anchor distT="0" distB="0" distL="114300" distR="114300" simplePos="0" relativeHeight="251698176" behindDoc="0" locked="0" layoutInCell="1" allowOverlap="1" wp14:anchorId="5A0E3651" wp14:editId="4B93B164">
                <wp:simplePos x="0" y="0"/>
                <wp:positionH relativeFrom="page">
                  <wp:posOffset>304800</wp:posOffset>
                </wp:positionH>
                <wp:positionV relativeFrom="page">
                  <wp:posOffset>311150</wp:posOffset>
                </wp:positionV>
                <wp:extent cx="6350" cy="10069195"/>
                <wp:effectExtent l="0" t="0" r="12700" b="0"/>
                <wp:wrapSquare wrapText="bothSides"/>
                <wp:docPr id="51245381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29" name="Shape 6462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52B96AE" id="Group 140" o:spid="_x0000_s1026" style="position:absolute;margin-left:24pt;margin-top:24.5pt;width:.5pt;height:792.85pt;z-index:25169817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HhcB7UgIAAKgFAAAOAAAAAAAAAAAAAAAAAC4CAABkcnMvZTJvRG9jLnhtbFBLAQItABQA&#10;BgAIAAAAIQAPB1S73gAAAAkBAAAPAAAAAAAAAAAAAAAAAKwEAABkcnMvZG93bnJldi54bWxQSwUG&#10;AAAAAAQABADzAAAAtwUAAAAA&#10;">
                <v:shape id="Shape 6462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699200" behindDoc="0" locked="0" layoutInCell="1" allowOverlap="1" wp14:anchorId="6E469771" wp14:editId="748BF57D">
                <wp:simplePos x="0" y="0"/>
                <wp:positionH relativeFrom="page">
                  <wp:posOffset>7252970</wp:posOffset>
                </wp:positionH>
                <wp:positionV relativeFrom="page">
                  <wp:posOffset>311150</wp:posOffset>
                </wp:positionV>
                <wp:extent cx="6350" cy="10069195"/>
                <wp:effectExtent l="0" t="0" r="12700" b="0"/>
                <wp:wrapSquare wrapText="bothSides"/>
                <wp:docPr id="65199853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31" name="Shape 6463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67890CE" id="Group 137" o:spid="_x0000_s1026" style="position:absolute;margin-left:571.1pt;margin-top:24.5pt;width:.5pt;height:792.85pt;z-index:25169920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M7k2gZSAgAAqAUAAA4AAAAAAAAAAAAAAAAALgIAAGRycy9lMm9Eb2MueG1sUEsB&#10;Ai0AFAAGAAgAAAAhADAXG1fjAAAADQEAAA8AAAAAAAAAAAAAAAAArAQAAGRycy9kb3ducmV2Lnht&#10;bFBLBQYAAAAABAAEAPMAAAC8BQAAAAA=&#10;">
                <v:shape id="Shape 6463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The Contracting Authority shall redeem the bill of exchange given with the bid if the bidder withdraws from his bid within the validity of the bid, fails to submit evidence of </w:t>
      </w:r>
      <w:r w:rsidRPr="008A744B">
        <w:rPr>
          <w:lang w:val="en-GB"/>
        </w:rPr>
        <w:t xml:space="preserve">the Law, unreasonably refuses to conclude a contract or does not submit security for the performance of the contract. </w:t>
      </w:r>
      <w:r w:rsidR="007F6BD9" w:rsidRPr="008A744B">
        <w:rPr>
          <w:lang w:val="en-GB"/>
        </w:rPr>
        <w:t xml:space="preserve">The term of validity of the means of financial security is a minimum of 60 (sixty) days from the day of opening of bids. </w:t>
      </w:r>
    </w:p>
    <w:p w14:paraId="70D1AFC7" w14:textId="77777777" w:rsidR="007F6BD9" w:rsidRPr="008A744B" w:rsidRDefault="007F6BD9">
      <w:pPr>
        <w:ind w:left="-5" w:right="5"/>
        <w:rPr>
          <w:lang w:val="en-GB"/>
        </w:rPr>
      </w:pPr>
      <w:r w:rsidRPr="008A744B">
        <w:rPr>
          <w:lang w:val="en-GB"/>
        </w:rPr>
        <w:t xml:space="preserve">The term of validity of the financial security is at least 60 (sixty) days from the day of opening the bids. </w:t>
      </w:r>
    </w:p>
    <w:p w14:paraId="37515B61" w14:textId="0E9A314B" w:rsidR="007F6BD9" w:rsidRPr="008A744B" w:rsidRDefault="007F6BD9">
      <w:pPr>
        <w:ind w:left="-5" w:right="5"/>
        <w:rPr>
          <w:lang w:val="en-GB"/>
        </w:rPr>
      </w:pPr>
      <w:r w:rsidRPr="008A744B">
        <w:rPr>
          <w:lang w:val="en-GB"/>
        </w:rPr>
        <w:t>The bidder shall submit the promissory note and accompanying documentation with the promissory note by mail or directly in a sealed envelope, no later than the deadline for submission of tenders, to the address of the Contracting Authority:</w:t>
      </w:r>
      <w:r w:rsidR="0030116A" w:rsidRPr="008A744B">
        <w:rPr>
          <w:lang w:val="en-GB"/>
        </w:rPr>
        <w:t xml:space="preserve"> </w:t>
      </w:r>
      <w:r w:rsidRPr="008A744B">
        <w:rPr>
          <w:lang w:val="en-GB"/>
        </w:rPr>
        <w:t xml:space="preserve">____________________, with the indication:  </w:t>
      </w:r>
    </w:p>
    <w:p w14:paraId="6A4B2959" w14:textId="1408966B" w:rsidR="007F6BD9" w:rsidRPr="008A744B" w:rsidRDefault="007F6BD9" w:rsidP="00824670">
      <w:pPr>
        <w:spacing w:after="0"/>
        <w:ind w:left="-5" w:right="5"/>
        <w:rPr>
          <w:lang w:val="en-GB"/>
        </w:rPr>
      </w:pPr>
      <w:r w:rsidRPr="008A744B">
        <w:rPr>
          <w:lang w:val="en-GB"/>
        </w:rPr>
        <w:t xml:space="preserve">“Part of the offer: Bid bond, for public procurement no. __________. DO NOT OPEN BEFORE THE PUBLIC OPENING OF BIDS" </w:t>
      </w:r>
    </w:p>
    <w:p w14:paraId="607E23B5" w14:textId="77777777" w:rsidR="007F6BD9" w:rsidRPr="008A744B" w:rsidRDefault="007F6BD9">
      <w:pPr>
        <w:spacing w:after="163" w:line="258" w:lineRule="auto"/>
        <w:ind w:left="-5" w:right="7"/>
        <w:jc w:val="left"/>
        <w:rPr>
          <w:lang w:val="en-GB"/>
        </w:rPr>
      </w:pPr>
      <w:r w:rsidRPr="008A744B">
        <w:rPr>
          <w:b/>
          <w:lang w:val="en-GB"/>
        </w:rPr>
        <w:t>Means of security for the execution of the contract</w:t>
      </w:r>
      <w:r w:rsidRPr="008A744B">
        <w:rPr>
          <w:lang w:val="en-GB"/>
        </w:rPr>
        <w:t xml:space="preserve">  </w:t>
      </w:r>
    </w:p>
    <w:p w14:paraId="622CB191" w14:textId="77777777" w:rsidR="007F6BD9" w:rsidRPr="008A744B" w:rsidRDefault="007F6BD9">
      <w:pPr>
        <w:ind w:left="-5" w:right="5"/>
        <w:rPr>
          <w:lang w:val="en-GB"/>
        </w:rPr>
      </w:pPr>
      <w:r w:rsidRPr="008A744B">
        <w:rPr>
          <w:lang w:val="en-GB"/>
        </w:rPr>
        <w:t xml:space="preserve">The selected bidder will have to submit the following means of security for the execution of the contract: </w:t>
      </w:r>
    </w:p>
    <w:p w14:paraId="67A4E735" w14:textId="45DF4B03" w:rsidR="007F6BD9" w:rsidRPr="008A744B" w:rsidRDefault="007F6BD9">
      <w:pPr>
        <w:numPr>
          <w:ilvl w:val="0"/>
          <w:numId w:val="13"/>
        </w:numPr>
        <w:ind w:right="5" w:hanging="161"/>
        <w:rPr>
          <w:lang w:val="en-GB"/>
        </w:rPr>
      </w:pPr>
      <w:r w:rsidRPr="008A744B">
        <w:rPr>
          <w:lang w:val="en-GB"/>
        </w:rPr>
        <w:t xml:space="preserve">for the </w:t>
      </w:r>
      <w:r w:rsidR="00DF583F" w:rsidRPr="008A744B">
        <w:rPr>
          <w:lang w:val="en-GB"/>
        </w:rPr>
        <w:t>fulfilment</w:t>
      </w:r>
      <w:r w:rsidRPr="008A744B">
        <w:rPr>
          <w:lang w:val="en-GB"/>
        </w:rPr>
        <w:t xml:space="preserve"> of contractual obligations  </w:t>
      </w:r>
    </w:p>
    <w:p w14:paraId="3C46CCCC" w14:textId="77777777" w:rsidR="007F6BD9" w:rsidRPr="008A744B" w:rsidRDefault="007F6BD9">
      <w:pPr>
        <w:numPr>
          <w:ilvl w:val="0"/>
          <w:numId w:val="13"/>
        </w:numPr>
        <w:ind w:right="5" w:hanging="161"/>
        <w:rPr>
          <w:lang w:val="en-GB"/>
        </w:rPr>
      </w:pPr>
      <w:r w:rsidRPr="008A744B">
        <w:rPr>
          <w:lang w:val="en-GB"/>
        </w:rPr>
        <w:lastRenderedPageBreak/>
        <w:t xml:space="preserve">to eliminate defects within the warranty period.  </w:t>
      </w:r>
    </w:p>
    <w:p w14:paraId="032B8135" w14:textId="544091F1" w:rsidR="007F6BD9" w:rsidRPr="008A744B" w:rsidRDefault="007F6BD9">
      <w:pPr>
        <w:ind w:left="-5" w:right="5"/>
        <w:rPr>
          <w:lang w:val="en-GB"/>
        </w:rPr>
      </w:pPr>
      <w:r w:rsidRPr="008A744B">
        <w:rPr>
          <w:lang w:val="en-GB"/>
        </w:rPr>
        <w:t xml:space="preserve">The Supplier undertakes to provide the </w:t>
      </w:r>
      <w:r w:rsidR="009C1E70">
        <w:rPr>
          <w:lang w:val="en-GB"/>
        </w:rPr>
        <w:t>Contracting Authority</w:t>
      </w:r>
      <w:r w:rsidRPr="008A744B">
        <w:rPr>
          <w:lang w:val="en-GB"/>
        </w:rPr>
        <w:t xml:space="preserve"> with the signed contract as a guarantee for the </w:t>
      </w:r>
      <w:r w:rsidR="00DF583F" w:rsidRPr="008A744B">
        <w:rPr>
          <w:lang w:val="en-GB"/>
        </w:rPr>
        <w:t>fulfilment</w:t>
      </w:r>
      <w:r w:rsidRPr="008A744B">
        <w:rPr>
          <w:lang w:val="en-GB"/>
        </w:rPr>
        <w:t xml:space="preserve"> of contractual obligations, its own blank promissory note, which must be signed by a person authorized for representation with an original signature (not a facsimile) and recorded in the Register of Promissory Notes and Authorisations kept by the National Bank of Serbia. Along with the promissory note, it is necessary to submit a properly completed and certified promissory note authorization</w:t>
      </w:r>
      <w:r w:rsidR="00A15148">
        <w:rPr>
          <w:lang w:val="en-GB"/>
        </w:rPr>
        <w:t xml:space="preserve"> – </w:t>
      </w:r>
      <w:r w:rsidRPr="008A744B">
        <w:rPr>
          <w:lang w:val="en-GB"/>
        </w:rPr>
        <w:t xml:space="preserve">a letter that the promissory note can be collected, with the "no protest" clause, in the amount of 10% of the total value of the contract without VAT.  </w:t>
      </w:r>
    </w:p>
    <w:p w14:paraId="37089297" w14:textId="40D2C790" w:rsidR="007F6BD9" w:rsidRPr="008A744B" w:rsidRDefault="007F6BD9">
      <w:pPr>
        <w:ind w:left="-5" w:right="5"/>
        <w:rPr>
          <w:lang w:val="en-GB"/>
        </w:rPr>
      </w:pPr>
      <w:r w:rsidRPr="008A744B">
        <w:rPr>
          <w:lang w:val="en-GB"/>
        </w:rPr>
        <w:t xml:space="preserve">The Supplier undertakes to provide the </w:t>
      </w:r>
      <w:r w:rsidR="009C1E70">
        <w:rPr>
          <w:lang w:val="en-GB"/>
        </w:rPr>
        <w:t>Contracting Authority</w:t>
      </w:r>
      <w:r w:rsidRPr="008A744B">
        <w:rPr>
          <w:lang w:val="en-GB"/>
        </w:rPr>
        <w:t xml:space="preserve">, immediately after signing the Record of Quantitative and Qualitative Acceptance, as a </w:t>
      </w:r>
      <w:r w:rsidRPr="008A744B">
        <w:rPr>
          <w:b/>
          <w:lang w:val="en-GB"/>
        </w:rPr>
        <w:t>guarantee for the elimination of errors within the warranty period</w:t>
      </w:r>
      <w:r w:rsidRPr="008A744B">
        <w:rPr>
          <w:lang w:val="en-GB"/>
        </w:rPr>
        <w:t>, with its own blank promissory note, which must be signed by a person authorized for representation with an original signature (not a facsimile) and recorded in the Register of Promissory Notes and Authorisations which is kept by the National Bank of Serbia. Along with the promissory note, it is necessary to submit a properly completed and certified promissory note authorization</w:t>
      </w:r>
      <w:r w:rsidR="00A15148">
        <w:rPr>
          <w:lang w:val="en-GB"/>
        </w:rPr>
        <w:t xml:space="preserve"> – </w:t>
      </w:r>
      <w:r w:rsidRPr="008A744B">
        <w:rPr>
          <w:lang w:val="en-GB"/>
        </w:rPr>
        <w:t xml:space="preserve">a letter that the promissory note can be collected, with the "no protest" clause, in the amount of 10% of the total value of the contract without VAT.  </w:t>
      </w:r>
    </w:p>
    <w:p w14:paraId="5EEC7782" w14:textId="77777777" w:rsidR="007F6BD9" w:rsidRPr="008A744B" w:rsidRDefault="007F6BD9">
      <w:pPr>
        <w:ind w:left="-5" w:right="5"/>
        <w:rPr>
          <w:lang w:val="en-GB"/>
        </w:rPr>
      </w:pPr>
      <w:r w:rsidRPr="008A744B">
        <w:rPr>
          <w:lang w:val="en-GB"/>
        </w:rPr>
        <w:t xml:space="preserve">Security funds last at least 30 days longer than the deadline for fulfilling the Supplier's obligation that is the subject of security. </w:t>
      </w:r>
    </w:p>
    <w:p w14:paraId="30B1A01A" w14:textId="77777777" w:rsidR="007F6BD9" w:rsidRPr="008A744B" w:rsidRDefault="007F6BD9">
      <w:pPr>
        <w:spacing w:after="163" w:line="258" w:lineRule="auto"/>
        <w:ind w:left="-5" w:right="7"/>
        <w:jc w:val="left"/>
        <w:rPr>
          <w:lang w:val="en-GB"/>
        </w:rPr>
      </w:pPr>
      <w:r w:rsidRPr="008A744B">
        <w:rPr>
          <w:b/>
          <w:lang w:val="en-GB"/>
        </w:rPr>
        <w:t>Opening of offers</w:t>
      </w:r>
      <w:r w:rsidRPr="008A744B">
        <w:rPr>
          <w:lang w:val="en-GB"/>
        </w:rPr>
        <w:t xml:space="preserve">  </w:t>
      </w:r>
    </w:p>
    <w:p w14:paraId="2957D22C" w14:textId="0B7C3ECA" w:rsidR="007F6BD9" w:rsidRPr="008A744B" w:rsidRDefault="0030116A">
      <w:pPr>
        <w:spacing w:after="163" w:line="258" w:lineRule="auto"/>
        <w:ind w:left="-5" w:right="7"/>
        <w:jc w:val="left"/>
        <w:rPr>
          <w:lang w:val="en-GB"/>
        </w:rPr>
      </w:pPr>
      <w:r w:rsidRPr="008A744B">
        <w:rPr>
          <w:noProof/>
          <w:lang w:val="en-GB" w:eastAsia="en-US"/>
        </w:rPr>
        <mc:AlternateContent>
          <mc:Choice Requires="wpg">
            <w:drawing>
              <wp:anchor distT="0" distB="0" distL="114300" distR="114300" simplePos="0" relativeHeight="251700224" behindDoc="0" locked="0" layoutInCell="1" allowOverlap="1" wp14:anchorId="252CB7F9" wp14:editId="25FA397D">
                <wp:simplePos x="0" y="0"/>
                <wp:positionH relativeFrom="page">
                  <wp:posOffset>304800</wp:posOffset>
                </wp:positionH>
                <wp:positionV relativeFrom="page">
                  <wp:posOffset>311150</wp:posOffset>
                </wp:positionV>
                <wp:extent cx="6350" cy="10069195"/>
                <wp:effectExtent l="0" t="0" r="12700" b="0"/>
                <wp:wrapSquare wrapText="bothSides"/>
                <wp:docPr id="153380261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33" name="Shape 6463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E4C9F7E" id="Group 134" o:spid="_x0000_s1026" style="position:absolute;margin-left:24pt;margin-top:24.5pt;width:.5pt;height:792.85pt;z-index:25170022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Bwj9ZqUgIAAKgFAAAOAAAAAAAAAAAAAAAAAC4CAABkcnMvZTJvRG9jLnhtbFBLAQItABQA&#10;BgAIAAAAIQAPB1S73gAAAAkBAAAPAAAAAAAAAAAAAAAAAKwEAABkcnMvZG93bnJldi54bWxQSwUG&#10;AAAAAAQABADzAAAAtwUAAAAA&#10;">
                <v:shape id="Shape 6463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701248" behindDoc="0" locked="0" layoutInCell="1" allowOverlap="1" wp14:anchorId="3F9A90EA" wp14:editId="357040FE">
                <wp:simplePos x="0" y="0"/>
                <wp:positionH relativeFrom="page">
                  <wp:posOffset>7252970</wp:posOffset>
                </wp:positionH>
                <wp:positionV relativeFrom="page">
                  <wp:posOffset>311150</wp:posOffset>
                </wp:positionV>
                <wp:extent cx="6350" cy="10069195"/>
                <wp:effectExtent l="0" t="0" r="12700" b="0"/>
                <wp:wrapSquare wrapText="bothSides"/>
                <wp:docPr id="201110112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35" name="Shape 6463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E149CF5" id="Group 131" o:spid="_x0000_s1026" style="position:absolute;margin-left:571.1pt;margin-top:24.5pt;width:.5pt;height:792.85pt;z-index:25170124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">
                <v:shape id="Shape 6463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b/>
          <w:lang w:val="en-GB"/>
        </w:rPr>
        <w:t>Data related to the opening of bids as specified in the invitation</w:t>
      </w:r>
      <w:r w:rsidR="007F6BD9" w:rsidRPr="008A744B">
        <w:rPr>
          <w:lang w:val="en-GB"/>
        </w:rPr>
        <w:t xml:space="preserve"> </w:t>
      </w:r>
    </w:p>
    <w:p w14:paraId="2926BBD3" w14:textId="77777777" w:rsidR="007F6BD9" w:rsidRPr="008A744B" w:rsidRDefault="007F6BD9">
      <w:pPr>
        <w:spacing w:after="150"/>
        <w:rPr>
          <w:lang w:val="en-GB"/>
        </w:rPr>
      </w:pPr>
      <w:r w:rsidRPr="008A744B">
        <w:rPr>
          <w:lang w:val="en-GB"/>
        </w:rPr>
        <w:t xml:space="preserve">Date: </w:t>
      </w:r>
      <w:r w:rsidRPr="008A744B">
        <w:rPr>
          <w:i/>
          <w:lang w:val="en-GB"/>
        </w:rPr>
        <w:t>(Portal withdraws the stated data)</w:t>
      </w:r>
      <w:r w:rsidRPr="008A744B">
        <w:rPr>
          <w:lang w:val="en-GB"/>
        </w:rPr>
        <w:t xml:space="preserve"> </w:t>
      </w:r>
    </w:p>
    <w:p w14:paraId="4E005F53" w14:textId="77777777" w:rsidR="007F6BD9" w:rsidRPr="008A744B" w:rsidRDefault="007F6BD9">
      <w:pPr>
        <w:spacing w:after="150"/>
        <w:rPr>
          <w:lang w:val="en-GB"/>
        </w:rPr>
      </w:pPr>
      <w:r w:rsidRPr="008A744B">
        <w:rPr>
          <w:lang w:val="en-GB"/>
        </w:rPr>
        <w:t xml:space="preserve">Place: </w:t>
      </w:r>
      <w:r w:rsidRPr="008A744B">
        <w:rPr>
          <w:i/>
          <w:lang w:val="en-GB"/>
        </w:rPr>
        <w:t>(Portal withdraws the stated data)</w:t>
      </w:r>
      <w:r w:rsidRPr="008A744B">
        <w:rPr>
          <w:lang w:val="en-GB"/>
        </w:rPr>
        <w:t xml:space="preserve"> </w:t>
      </w:r>
    </w:p>
    <w:p w14:paraId="7F55CC8A" w14:textId="77777777" w:rsidR="007F6BD9" w:rsidRPr="008A744B" w:rsidRDefault="007F6BD9">
      <w:pPr>
        <w:spacing w:after="163" w:line="258" w:lineRule="auto"/>
        <w:ind w:left="-5" w:right="7"/>
        <w:jc w:val="left"/>
        <w:rPr>
          <w:lang w:val="en-GB"/>
        </w:rPr>
      </w:pPr>
      <w:r w:rsidRPr="008A744B">
        <w:rPr>
          <w:b/>
          <w:lang w:val="en-GB"/>
        </w:rPr>
        <w:t>Information on authorised persons and opening procedure:</w:t>
      </w:r>
      <w:r w:rsidRPr="008A744B">
        <w:rPr>
          <w:lang w:val="en-GB"/>
        </w:rPr>
        <w:t xml:space="preserve"> </w:t>
      </w:r>
    </w:p>
    <w:p w14:paraId="1994BEB9" w14:textId="77777777" w:rsidR="007F6BD9" w:rsidRPr="008A744B" w:rsidRDefault="007F6BD9">
      <w:pPr>
        <w:ind w:left="-5" w:right="5"/>
        <w:rPr>
          <w:lang w:val="en-GB"/>
        </w:rPr>
      </w:pPr>
      <w:r w:rsidRPr="008A744B">
        <w:rPr>
          <w:lang w:val="en-GB"/>
        </w:rPr>
        <w:t xml:space="preserve">Authorised representatives of bidders and other persons may attend the public opening of bids. The right to actively participate in the public opening of bids has only members of the public commission and authorized representatives of bidders, who, during the public opening of bids, submitted authorization to participate in the bid opening procedure. During the opening of bids, the public procurement commission cannot perform an expert evaluation of the bid. </w:t>
      </w:r>
    </w:p>
    <w:p w14:paraId="7A658AF5" w14:textId="77777777" w:rsidR="007F6BD9" w:rsidRPr="008A744B" w:rsidRDefault="007F6BD9">
      <w:pPr>
        <w:ind w:left="149" w:right="5"/>
        <w:rPr>
          <w:lang w:val="en-GB"/>
        </w:rPr>
      </w:pPr>
      <w:r w:rsidRPr="008A744B">
        <w:rPr>
          <w:lang w:val="en-GB"/>
        </w:rPr>
        <w:t xml:space="preserve">The Contracting Authority did not exclude the public from the bid opening procedure. On the procedure page Bids </w:t>
      </w:r>
      <w:r w:rsidRPr="008A744B">
        <w:rPr>
          <w:sz w:val="22"/>
          <w:lang w:val="en-GB"/>
        </w:rPr>
        <w:t>→</w:t>
      </w:r>
      <w:r w:rsidRPr="008A744B">
        <w:rPr>
          <w:lang w:val="en-GB"/>
        </w:rPr>
        <w:t xml:space="preserve">Bid Opening, the bidder can follow the countdown until the opening of bids. After the Portal opens the bids, a record on the opening of bids is formed, which can be downloaded from the page of the procedure and sent to the bidders at the same time.  </w:t>
      </w:r>
    </w:p>
    <w:p w14:paraId="2490CB59" w14:textId="77777777" w:rsidR="007F6BD9" w:rsidRPr="008A744B" w:rsidRDefault="007F6BD9">
      <w:pPr>
        <w:spacing w:after="163" w:line="258" w:lineRule="auto"/>
        <w:ind w:left="149" w:right="7"/>
        <w:jc w:val="left"/>
        <w:rPr>
          <w:lang w:val="en-GB"/>
        </w:rPr>
      </w:pPr>
      <w:r w:rsidRPr="008A744B">
        <w:rPr>
          <w:b/>
          <w:lang w:val="en-GB"/>
        </w:rPr>
        <w:lastRenderedPageBreak/>
        <w:t>Clarifications of the offer, form and method of submitting evidence</w:t>
      </w:r>
      <w:r w:rsidRPr="008A744B">
        <w:rPr>
          <w:lang w:val="en-GB"/>
        </w:rPr>
        <w:t xml:space="preserve"> </w:t>
      </w:r>
    </w:p>
    <w:p w14:paraId="61D5D000" w14:textId="77777777" w:rsidR="007F6BD9" w:rsidRPr="008A744B" w:rsidRDefault="007F6BD9">
      <w:pPr>
        <w:spacing w:after="117" w:line="275" w:lineRule="auto"/>
        <w:ind w:left="134"/>
        <w:jc w:val="left"/>
        <w:rPr>
          <w:lang w:val="en-GB"/>
        </w:rPr>
      </w:pPr>
      <w:r w:rsidRPr="008A744B">
        <w:rPr>
          <w:lang w:val="en-GB"/>
        </w:rPr>
        <w:t xml:space="preserve">After opening the bids, the Contracting Authority may request additional explanations that will help it in reviewing, evaluating and comparing bids/applications, and may also perform control (insight) with the bidder or its subcontractor. </w:t>
      </w:r>
    </w:p>
    <w:p w14:paraId="76095522" w14:textId="77777777" w:rsidR="00824670" w:rsidRPr="008A744B" w:rsidRDefault="007F6BD9">
      <w:pPr>
        <w:spacing w:after="301"/>
        <w:ind w:left="149" w:right="5"/>
        <w:rPr>
          <w:lang w:val="en-GB"/>
        </w:rPr>
      </w:pPr>
      <w:r w:rsidRPr="008A744B">
        <w:rPr>
          <w:lang w:val="en-GB"/>
        </w:rPr>
        <w:t>Where information or documentation submitted by an economic operator is incomplete or unclear, the Contracting Authority may, while observing the principles of equality and transparency, request the tenderers or candidates to supply necessary information or additional documents within an appropriate time limit which shall not be shorter than five days.</w:t>
      </w:r>
      <w:r w:rsidR="0030116A" w:rsidRPr="008A744B">
        <w:rPr>
          <w:lang w:val="en-GB"/>
        </w:rPr>
        <w:t xml:space="preserve"> </w:t>
      </w:r>
    </w:p>
    <w:p w14:paraId="62997274" w14:textId="1E672529" w:rsidR="007F6BD9" w:rsidRPr="008A744B" w:rsidRDefault="007F6BD9">
      <w:pPr>
        <w:spacing w:after="301"/>
        <w:ind w:left="149" w:right="5"/>
        <w:rPr>
          <w:lang w:val="en-GB"/>
        </w:rPr>
      </w:pPr>
      <w:hyperlink r:id="rId56">
        <w:r w:rsidRPr="008A744B">
          <w:rPr>
            <w:color w:val="2933D6"/>
            <w:sz w:val="22"/>
            <w:u w:val="single" w:color="2933D6"/>
            <w:lang w:val="en-GB"/>
          </w:rPr>
          <w:t xml:space="preserve">see the general instructions for users of the Portal     </w:t>
        </w:r>
        <w:r w:rsidRPr="008A744B">
          <w:rPr>
            <w:color w:val="2933D6"/>
            <w:sz w:val="22"/>
            <w:u w:color="2933D6"/>
            <w:lang w:val="en-GB"/>
          </w:rPr>
          <w:t xml:space="preserve"> </w:t>
        </w:r>
      </w:hyperlink>
      <w:hyperlink r:id="rId57">
        <w:r w:rsidRPr="008A744B">
          <w:rPr>
            <w:color w:val="2933D6"/>
            <w:sz w:val="22"/>
            <w:lang w:val="en-GB"/>
          </w:rPr>
          <w:t xml:space="preserve"> </w:t>
        </w:r>
      </w:hyperlink>
    </w:p>
    <w:p w14:paraId="33C8BFE8" w14:textId="77777777" w:rsidR="007F6BD9" w:rsidRPr="008A744B" w:rsidRDefault="007F6BD9">
      <w:pPr>
        <w:spacing w:after="262" w:line="258" w:lineRule="auto"/>
        <w:ind w:left="152" w:right="7"/>
        <w:jc w:val="left"/>
        <w:rPr>
          <w:lang w:val="en-GB"/>
        </w:rPr>
      </w:pPr>
      <w:r w:rsidRPr="008A744B">
        <w:rPr>
          <w:b/>
          <w:lang w:val="en-GB"/>
        </w:rPr>
        <w:t>Deadline for making the decision</w:t>
      </w:r>
      <w:r w:rsidRPr="008A744B">
        <w:rPr>
          <w:rFonts w:ascii="Times New Roman" w:hAnsi="Times New Roman" w:cs="Times New Roman"/>
          <w:lang w:val="en-GB"/>
        </w:rPr>
        <w:t xml:space="preserve">  </w:t>
      </w:r>
    </w:p>
    <w:p w14:paraId="3776F31C" w14:textId="38A85B63" w:rsidR="007F6BD9" w:rsidRPr="008A744B" w:rsidRDefault="007F6BD9">
      <w:pPr>
        <w:spacing w:after="248"/>
        <w:ind w:left="152" w:right="5"/>
        <w:rPr>
          <w:lang w:val="en-GB"/>
        </w:rPr>
      </w:pPr>
      <w:r w:rsidRPr="008A744B">
        <w:rPr>
          <w:lang w:val="en-GB"/>
        </w:rPr>
        <w:t xml:space="preserve">The decision on the award of the contract is made by the </w:t>
      </w:r>
      <w:r w:rsidR="009C1E70">
        <w:rPr>
          <w:lang w:val="en-GB"/>
        </w:rPr>
        <w:t>Contracting Authority</w:t>
      </w:r>
      <w:r w:rsidRPr="008A744B">
        <w:rPr>
          <w:lang w:val="en-GB"/>
        </w:rPr>
        <w:t xml:space="preserve"> within 30 days from the expiration of the deadline for submission of bids. </w:t>
      </w:r>
    </w:p>
    <w:p w14:paraId="69594C1E" w14:textId="77777777" w:rsidR="007F6BD9" w:rsidRPr="008A744B" w:rsidRDefault="007F6BD9">
      <w:pPr>
        <w:spacing w:after="163" w:line="258" w:lineRule="auto"/>
        <w:ind w:left="149" w:right="7"/>
        <w:jc w:val="left"/>
        <w:rPr>
          <w:lang w:val="en-GB"/>
        </w:rPr>
      </w:pPr>
      <w:r w:rsidRPr="008A744B">
        <w:rPr>
          <w:b/>
          <w:lang w:val="en-GB"/>
        </w:rPr>
        <w:t>Protection of rights</w:t>
      </w:r>
      <w:r w:rsidRPr="008A744B">
        <w:rPr>
          <w:lang w:val="en-GB"/>
        </w:rPr>
        <w:t xml:space="preserve"> </w:t>
      </w:r>
    </w:p>
    <w:p w14:paraId="21C9F7A9" w14:textId="3DB22993" w:rsidR="007F6BD9" w:rsidRPr="008A744B" w:rsidRDefault="0030116A">
      <w:pPr>
        <w:spacing w:after="51"/>
        <w:ind w:left="149" w:right="5"/>
        <w:rPr>
          <w:lang w:val="en-GB"/>
        </w:rPr>
      </w:pPr>
      <w:r w:rsidRPr="008A744B">
        <w:rPr>
          <w:noProof/>
          <w:lang w:val="en-GB" w:eastAsia="en-US"/>
        </w:rPr>
        <mc:AlternateContent>
          <mc:Choice Requires="wpg">
            <w:drawing>
              <wp:anchor distT="0" distB="0" distL="114300" distR="114300" simplePos="0" relativeHeight="251702272" behindDoc="0" locked="0" layoutInCell="1" allowOverlap="1" wp14:anchorId="27B64976" wp14:editId="0872ED8A">
                <wp:simplePos x="0" y="0"/>
                <wp:positionH relativeFrom="page">
                  <wp:posOffset>304800</wp:posOffset>
                </wp:positionH>
                <wp:positionV relativeFrom="page">
                  <wp:posOffset>311150</wp:posOffset>
                </wp:positionV>
                <wp:extent cx="6350" cy="10069195"/>
                <wp:effectExtent l="0" t="0" r="12700" b="0"/>
                <wp:wrapSquare wrapText="bothSides"/>
                <wp:docPr id="150216936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37" name="Shape 6463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84642C4" id="Group 128" o:spid="_x0000_s1026" style="position:absolute;margin-left:24pt;margin-top:24.5pt;width:.5pt;height:792.85pt;z-index:25170227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AMWM6yUgIAAKgFAAAOAAAAAAAAAAAAAAAAAC4CAABkcnMvZTJvRG9jLnhtbFBLAQItABQA&#10;BgAIAAAAIQAPB1S73gAAAAkBAAAPAAAAAAAAAAAAAAAAAKwEAABkcnMvZG93bnJldi54bWxQSwUG&#10;AAAAAAQABADzAAAAtwUAAAAA&#10;">
                <v:shape id="Shape 6463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703296" behindDoc="0" locked="0" layoutInCell="1" allowOverlap="1" wp14:anchorId="172CEF4A" wp14:editId="09EDAC58">
                <wp:simplePos x="0" y="0"/>
                <wp:positionH relativeFrom="page">
                  <wp:posOffset>7252970</wp:posOffset>
                </wp:positionH>
                <wp:positionV relativeFrom="page">
                  <wp:posOffset>311150</wp:posOffset>
                </wp:positionV>
                <wp:extent cx="6350" cy="10069195"/>
                <wp:effectExtent l="0" t="0" r="12700" b="0"/>
                <wp:wrapSquare wrapText="bothSides"/>
                <wp:docPr id="17252255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39" name="Shape 64639"/>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2956FF8" id="Group 125" o:spid="_x0000_s1026" style="position:absolute;margin-left:571.1pt;margin-top:24.5pt;width:.5pt;height:792.85pt;z-index:251703296;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ptUgIAAKgFAAAOAAAAZHJzL2Uyb0RvYy54bWykVNtu2zAMfR+wfxD8vthJ06w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HdMmm1SAgAAqAUAAA4AAAAAAAAAAAAAAAAALgIAAGRycy9lMm9Eb2MueG1sUEsB&#10;Ai0AFAAGAAgAAAAhADAXG1fjAAAADQEAAA8AAAAAAAAAAAAAAAAArAQAAGRycy9kb3ducmV2Lnht&#10;bFBLBQYAAAAABAAEAPMAAAC8BQAAAAA=&#10;">
                <v:shape id="Shape 64639"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The request for protection of rights may be submitted by an economic operator, i.e., a bidder who had or has an interest in awarding a contract in a specific public procurement procedure and who indicates that due to the </w:t>
      </w:r>
      <w:r w:rsidR="009C1E70">
        <w:rPr>
          <w:lang w:val="en-GB"/>
        </w:rPr>
        <w:t>Contracting Authority</w:t>
      </w:r>
      <w:r w:rsidR="007F6BD9" w:rsidRPr="008A744B">
        <w:rPr>
          <w:lang w:val="en-GB"/>
        </w:rPr>
        <w:t xml:space="preserve">’s actions contrary to the PPL, the contract was damaged or PPL (hereinafter referred to as: the Applicant). </w:t>
      </w:r>
    </w:p>
    <w:p w14:paraId="5C2EE349" w14:textId="35B939E7" w:rsidR="007F6BD9" w:rsidRPr="008A744B" w:rsidRDefault="007F6BD9">
      <w:pPr>
        <w:spacing w:after="8"/>
        <w:ind w:left="149" w:right="5"/>
        <w:rPr>
          <w:lang w:val="en-GB"/>
        </w:rPr>
      </w:pPr>
      <w:r w:rsidRPr="008A744B">
        <w:rPr>
          <w:lang w:val="en-GB"/>
        </w:rPr>
        <w:t xml:space="preserve">The request for protection of rights shall be submitted electronically via the Public Procurement Portal at the same time to the </w:t>
      </w:r>
      <w:r w:rsidR="009C1E70">
        <w:rPr>
          <w:lang w:val="en-GB"/>
        </w:rPr>
        <w:t>Contracting Authority</w:t>
      </w:r>
      <w:r w:rsidRPr="008A744B">
        <w:rPr>
          <w:lang w:val="en-GB"/>
        </w:rPr>
        <w:t xml:space="preserve"> and the Republic Commission for Protection of Rights in Public Procurement Procedures (hereinafter referred to as: National Commission). </w:t>
      </w:r>
    </w:p>
    <w:p w14:paraId="0DD26002" w14:textId="77777777" w:rsidR="007F6BD9" w:rsidRPr="008A744B" w:rsidRDefault="007F6BD9">
      <w:pPr>
        <w:spacing w:after="0" w:line="259" w:lineRule="auto"/>
        <w:ind w:left="139" w:firstLine="0"/>
        <w:jc w:val="left"/>
        <w:rPr>
          <w:lang w:val="en-GB"/>
        </w:rPr>
      </w:pPr>
      <w:r w:rsidRPr="008A744B">
        <w:rPr>
          <w:lang w:val="en-GB"/>
        </w:rPr>
        <w:t xml:space="preserve"> </w:t>
      </w:r>
    </w:p>
    <w:p w14:paraId="5AB9E333" w14:textId="593C7CDB" w:rsidR="007F6BD9" w:rsidRPr="008A744B" w:rsidRDefault="007F6BD9">
      <w:pPr>
        <w:spacing w:after="11" w:line="395" w:lineRule="auto"/>
        <w:ind w:left="149" w:right="1340"/>
        <w:jc w:val="left"/>
        <w:rPr>
          <w:lang w:val="en-GB"/>
        </w:rPr>
      </w:pPr>
      <w:r w:rsidRPr="008A744B">
        <w:rPr>
          <w:b/>
          <w:lang w:val="en-GB"/>
        </w:rPr>
        <w:t>Submission of an application for protection of rights electronically</w:t>
      </w:r>
      <w:r w:rsidRPr="008A744B">
        <w:rPr>
          <w:u w:val="single"/>
          <w:lang w:val="en-GB"/>
        </w:rPr>
        <w:t xml:space="preserve"> </w:t>
      </w:r>
      <w:hyperlink r:id="rId58">
        <w:r w:rsidRPr="008A744B">
          <w:rPr>
            <w:color w:val="2933D6"/>
            <w:sz w:val="22"/>
            <w:u w:val="single" w:color="2933D6"/>
            <w:lang w:val="en-GB"/>
          </w:rPr>
          <w:t>See the general user manual for the Portal</w:t>
        </w:r>
        <w:r w:rsidRPr="008A744B">
          <w:rPr>
            <w:color w:val="2933D6"/>
            <w:sz w:val="22"/>
            <w:u w:color="2933D6"/>
            <w:lang w:val="en-GB"/>
          </w:rPr>
          <w:t>:</w:t>
        </w:r>
      </w:hyperlink>
      <w:hyperlink r:id="rId59">
        <w:r w:rsidRPr="008A744B">
          <w:rPr>
            <w:color w:val="2933D6"/>
            <w:sz w:val="22"/>
            <w:lang w:val="en-GB"/>
          </w:rPr>
          <w:t xml:space="preserve"> </w:t>
        </w:r>
      </w:hyperlink>
    </w:p>
    <w:p w14:paraId="284DF764" w14:textId="77777777" w:rsidR="007F6BD9" w:rsidRPr="008A744B" w:rsidRDefault="007F6BD9">
      <w:pPr>
        <w:ind w:left="149" w:right="5"/>
        <w:rPr>
          <w:lang w:val="en-GB"/>
        </w:rPr>
      </w:pPr>
      <w:r w:rsidRPr="008A744B">
        <w:rPr>
          <w:lang w:val="en-GB"/>
        </w:rPr>
        <w:t xml:space="preserve">Steps: </w:t>
      </w:r>
    </w:p>
    <w:p w14:paraId="52188554" w14:textId="77777777" w:rsidR="007F6BD9" w:rsidRPr="008A744B" w:rsidRDefault="007F6BD9">
      <w:pPr>
        <w:numPr>
          <w:ilvl w:val="0"/>
          <w:numId w:val="14"/>
        </w:numPr>
        <w:spacing w:after="132"/>
        <w:ind w:right="5" w:hanging="709"/>
        <w:rPr>
          <w:lang w:val="en-GB"/>
        </w:rPr>
      </w:pPr>
      <w:r w:rsidRPr="008A744B">
        <w:rPr>
          <w:lang w:val="en-GB"/>
        </w:rPr>
        <w:t xml:space="preserve">Enter the reference number of the request </w:t>
      </w:r>
    </w:p>
    <w:p w14:paraId="11BFC4BB" w14:textId="77777777" w:rsidR="007F6BD9" w:rsidRPr="008A744B" w:rsidRDefault="007F6BD9">
      <w:pPr>
        <w:numPr>
          <w:ilvl w:val="0"/>
          <w:numId w:val="14"/>
        </w:numPr>
        <w:ind w:right="5" w:hanging="709"/>
        <w:rPr>
          <w:lang w:val="en-GB"/>
        </w:rPr>
      </w:pPr>
      <w:r w:rsidRPr="008A744B">
        <w:rPr>
          <w:lang w:val="en-GB"/>
        </w:rPr>
        <w:t xml:space="preserve">Data on the applicant, the Contracting Authority and the procedure for which the application is submitted are automatically withdrawn from the system </w:t>
      </w:r>
    </w:p>
    <w:p w14:paraId="04EAEBEA" w14:textId="77777777" w:rsidR="007F6BD9" w:rsidRPr="008A744B" w:rsidRDefault="007F6BD9">
      <w:pPr>
        <w:numPr>
          <w:ilvl w:val="0"/>
          <w:numId w:val="14"/>
        </w:numPr>
        <w:spacing w:after="131"/>
        <w:ind w:right="5" w:hanging="709"/>
        <w:rPr>
          <w:lang w:val="en-GB"/>
        </w:rPr>
      </w:pPr>
      <w:r w:rsidRPr="008A744B">
        <w:rPr>
          <w:lang w:val="en-GB"/>
        </w:rPr>
        <w:lastRenderedPageBreak/>
        <w:t xml:space="preserve">If the applicant undertakes actions in the procedure through a proxy, it may authorise a proxy through the Public Procurement Portal </w:t>
      </w:r>
    </w:p>
    <w:p w14:paraId="43692967" w14:textId="77777777" w:rsidR="007F6BD9" w:rsidRPr="008A744B" w:rsidRDefault="007F6BD9">
      <w:pPr>
        <w:numPr>
          <w:ilvl w:val="0"/>
          <w:numId w:val="14"/>
        </w:numPr>
        <w:ind w:right="5" w:hanging="709"/>
        <w:rPr>
          <w:lang w:val="en-GB"/>
        </w:rPr>
      </w:pPr>
      <w:r w:rsidRPr="008A744B">
        <w:rPr>
          <w:lang w:val="en-GB"/>
        </w:rPr>
        <w:t xml:space="preserve">If the request is submitted on behalf of a group of bidders, the applicant should upload the authorisation of other members of the group or an agreement which shows that he has the right to submit a request on behalf of the group. </w:t>
      </w:r>
    </w:p>
    <w:p w14:paraId="34663381" w14:textId="77777777" w:rsidR="007F6BD9" w:rsidRPr="008A744B" w:rsidRDefault="007F6BD9">
      <w:pPr>
        <w:ind w:left="2099" w:right="5"/>
        <w:rPr>
          <w:lang w:val="en-GB"/>
        </w:rPr>
      </w:pPr>
      <w:r w:rsidRPr="008A744B">
        <w:rPr>
          <w:lang w:val="en-GB"/>
        </w:rPr>
        <w:t xml:space="preserve">group name </w:t>
      </w:r>
    </w:p>
    <w:p w14:paraId="4FD2A298" w14:textId="77777777" w:rsidR="007F6BD9" w:rsidRPr="008A744B" w:rsidRDefault="007F6BD9">
      <w:pPr>
        <w:numPr>
          <w:ilvl w:val="0"/>
          <w:numId w:val="14"/>
        </w:numPr>
        <w:spacing w:after="130"/>
        <w:ind w:right="5" w:hanging="709"/>
        <w:rPr>
          <w:lang w:val="en-GB"/>
        </w:rPr>
      </w:pPr>
      <w:r w:rsidRPr="008A744B">
        <w:rPr>
          <w:lang w:val="en-GB"/>
        </w:rPr>
        <w:t xml:space="preserve">Define whether the request for protection of rights refers to the subject matter of procurement as a whole or to an individual lot of the subject matter of procurement (mark lots) </w:t>
      </w:r>
    </w:p>
    <w:p w14:paraId="5EB48D0A" w14:textId="77777777" w:rsidR="007F6BD9" w:rsidRPr="008A744B" w:rsidRDefault="007F6BD9">
      <w:pPr>
        <w:numPr>
          <w:ilvl w:val="0"/>
          <w:numId w:val="14"/>
        </w:numPr>
        <w:spacing w:after="88"/>
        <w:ind w:right="5" w:hanging="709"/>
        <w:rPr>
          <w:lang w:val="en-GB"/>
        </w:rPr>
      </w:pPr>
      <w:r w:rsidRPr="008A744B">
        <w:rPr>
          <w:lang w:val="en-GB"/>
        </w:rPr>
        <w:t xml:space="preserve">Documents to download from your computer: </w:t>
      </w:r>
    </w:p>
    <w:p w14:paraId="00B697DB" w14:textId="77777777" w:rsidR="0030116A" w:rsidRPr="008A744B" w:rsidRDefault="007F6BD9">
      <w:pPr>
        <w:numPr>
          <w:ilvl w:val="0"/>
          <w:numId w:val="14"/>
        </w:numPr>
        <w:spacing w:after="38"/>
        <w:ind w:right="5" w:hanging="709"/>
        <w:rPr>
          <w:lang w:val="en-GB"/>
        </w:rPr>
      </w:pPr>
      <w:r w:rsidRPr="008A744B">
        <w:rPr>
          <w:lang w:val="en-GB"/>
        </w:rPr>
        <w:t>The document of the request for protection of rights (you can also upload additional documentation with the request)</w:t>
      </w:r>
    </w:p>
    <w:p w14:paraId="4F93A115" w14:textId="2D3D8E65" w:rsidR="007F6BD9" w:rsidRPr="008A744B" w:rsidRDefault="007F6BD9">
      <w:pPr>
        <w:numPr>
          <w:ilvl w:val="0"/>
          <w:numId w:val="14"/>
        </w:numPr>
        <w:spacing w:after="38"/>
        <w:ind w:right="5" w:hanging="709"/>
        <w:rPr>
          <w:lang w:val="en-GB"/>
        </w:rPr>
      </w:pPr>
      <w:r w:rsidRPr="008A744B">
        <w:rPr>
          <w:lang w:val="en-GB"/>
        </w:rPr>
        <w:t xml:space="preserve">Proof of payment of the fee </w:t>
      </w:r>
    </w:p>
    <w:p w14:paraId="6D978468" w14:textId="77777777" w:rsidR="007F6BD9" w:rsidRPr="008A744B" w:rsidRDefault="007F6BD9">
      <w:pPr>
        <w:spacing w:after="39" w:line="259" w:lineRule="auto"/>
        <w:ind w:left="2434" w:firstLine="0"/>
        <w:jc w:val="left"/>
        <w:rPr>
          <w:lang w:val="en-GB"/>
        </w:rPr>
      </w:pPr>
      <w:r w:rsidRPr="008A744B">
        <w:rPr>
          <w:sz w:val="22"/>
          <w:lang w:val="en-GB"/>
        </w:rPr>
        <w:t xml:space="preserve"> </w:t>
      </w:r>
    </w:p>
    <w:p w14:paraId="68BF8B8E" w14:textId="77777777" w:rsidR="007F6BD9" w:rsidRPr="008A744B" w:rsidRDefault="007F6BD9">
      <w:pPr>
        <w:spacing w:after="163" w:line="258" w:lineRule="auto"/>
        <w:ind w:left="149" w:right="7"/>
        <w:jc w:val="left"/>
        <w:rPr>
          <w:lang w:val="en-GB"/>
        </w:rPr>
      </w:pPr>
      <w:r w:rsidRPr="008A744B">
        <w:rPr>
          <w:b/>
          <w:lang w:val="en-GB"/>
        </w:rPr>
        <w:t>Precise information on the deadline(s) for protection of rights</w:t>
      </w:r>
      <w:r w:rsidRPr="008A744B">
        <w:rPr>
          <w:lang w:val="en-GB"/>
        </w:rPr>
        <w:t xml:space="preserve"> </w:t>
      </w:r>
    </w:p>
    <w:p w14:paraId="1759B781" w14:textId="7870045B" w:rsidR="007F6BD9" w:rsidRPr="008A744B" w:rsidRDefault="0030116A">
      <w:pPr>
        <w:spacing w:after="51"/>
        <w:ind w:left="149" w:right="5"/>
        <w:rPr>
          <w:lang w:val="en-GB"/>
        </w:rPr>
      </w:pPr>
      <w:r w:rsidRPr="008A744B">
        <w:rPr>
          <w:noProof/>
          <w:lang w:val="en-GB" w:eastAsia="en-US"/>
        </w:rPr>
        <mc:AlternateContent>
          <mc:Choice Requires="wpg">
            <w:drawing>
              <wp:anchor distT="0" distB="0" distL="114300" distR="114300" simplePos="0" relativeHeight="251704320" behindDoc="0" locked="0" layoutInCell="1" allowOverlap="1" wp14:anchorId="31E49EEF" wp14:editId="01992A0C">
                <wp:simplePos x="0" y="0"/>
                <wp:positionH relativeFrom="page">
                  <wp:posOffset>304800</wp:posOffset>
                </wp:positionH>
                <wp:positionV relativeFrom="page">
                  <wp:posOffset>311150</wp:posOffset>
                </wp:positionV>
                <wp:extent cx="6350" cy="10069195"/>
                <wp:effectExtent l="0" t="0" r="12700" b="0"/>
                <wp:wrapSquare wrapText="bothSides"/>
                <wp:docPr id="172530792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41" name="Shape 64641"/>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0172B4A" id="Group 122" o:spid="_x0000_s1026" style="position:absolute;margin-left:24pt;margin-top:24.5pt;width:.5pt;height:792.85pt;z-index:251704320;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">
                <v:shape id="Shape 64641"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705344" behindDoc="0" locked="0" layoutInCell="1" allowOverlap="1" wp14:anchorId="2AB20161" wp14:editId="0CE09A82">
                <wp:simplePos x="0" y="0"/>
                <wp:positionH relativeFrom="page">
                  <wp:posOffset>7252970</wp:posOffset>
                </wp:positionH>
                <wp:positionV relativeFrom="page">
                  <wp:posOffset>311150</wp:posOffset>
                </wp:positionV>
                <wp:extent cx="6350" cy="10069195"/>
                <wp:effectExtent l="0" t="0" r="12700" b="0"/>
                <wp:wrapSquare wrapText="bothSides"/>
                <wp:docPr id="110140488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43" name="Shape 64643"/>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D966044" id="Group 119" o:spid="_x0000_s1026" style="position:absolute;margin-left:571.1pt;margin-top:24.5pt;width:.5pt;height:792.85pt;z-index:251705344;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IJUgIAAKgFAAAOAAAAZHJzL2Uyb0RvYy54bWykVNtu2zAMfR+wfxD8vthJ06w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CDxUglSAgAAqAUAAA4AAAAAAAAAAAAAAAAALgIAAGRycy9lMm9Eb2MueG1sUEsB&#10;Ai0AFAAGAAgAAAAhADAXG1fjAAAADQEAAA8AAAAAAAAAAAAAAAAArAQAAGRycy9kb3ducmV2Lnht&#10;bFBLBQYAAAAABAAEAPMAAAC8BQAAAAA=&#10;">
                <v:shape id="Shape 64643"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A request for protection of rights may be submitted during the entire public procurement procedure, unless otherwise specified by the PPL, and no later than ten days from the date of publication on the Public Procurement Portal of the Contracting Authority’s decision terminating the public procurement procedure in accordance with the PPL. The request for protection of rights which disputes the actions of the Contracting Authority in connection with determining the type of procedure, content of the public invitation and tender documentation will be considered timely if received by the Contracting Authority no later than three days before the deadline for submission of bids or applications. The request for protection of rights challenging the actions of the Contracting Authority undertaken after the deadline for submission of bids shall be submitted within ten days from the date of publication of the Contracting Authority’s decision on the Public Procurement Portal, or from the date of receipt of the decision in cases where publication on the Public Procurement Portal is not provided. After the expiration of the deadline for submitting the request for protection of rights, the applicant may not supplement the request by stating the reasons related to the actions that are the subject of dispute in the submitted request or disputing other actions of the </w:t>
      </w:r>
      <w:r w:rsidR="009C1E70">
        <w:rPr>
          <w:lang w:val="en-GB"/>
        </w:rPr>
        <w:t>Contracting Authority</w:t>
      </w:r>
      <w:r w:rsidR="007F6BD9" w:rsidRPr="008A744B">
        <w:rPr>
          <w:lang w:val="en-GB"/>
        </w:rPr>
        <w:t xml:space="preserve"> with which it was or could be acquainted before the deadline for the protection of rights, which it did not point out in the submitted request. </w:t>
      </w:r>
    </w:p>
    <w:p w14:paraId="67E19F6F" w14:textId="24F2F891" w:rsidR="007F6BD9" w:rsidRPr="008A744B" w:rsidRDefault="007F6BD9">
      <w:pPr>
        <w:spacing w:after="51"/>
        <w:ind w:left="149" w:right="5"/>
        <w:rPr>
          <w:lang w:val="en-GB"/>
        </w:rPr>
      </w:pPr>
      <w:r w:rsidRPr="008A744B">
        <w:rPr>
          <w:lang w:val="en-GB"/>
        </w:rPr>
        <w:lastRenderedPageBreak/>
        <w:t xml:space="preserve">The request for protection of rights may not challenge the actions of the </w:t>
      </w:r>
      <w:r w:rsidR="009C1E70">
        <w:rPr>
          <w:lang w:val="en-GB"/>
        </w:rPr>
        <w:t>Contracting Authority</w:t>
      </w:r>
      <w:r w:rsidRPr="008A744B">
        <w:rPr>
          <w:lang w:val="en-GB"/>
        </w:rPr>
        <w:t xml:space="preserve"> undertaken in the public procurement procedure if the applicant was or could have known the reasons for its submission before the deadline for submission of the request, and the applicant did not submit it before the deadline. If in the same public procurement </w:t>
      </w:r>
      <w:r w:rsidR="0030116A" w:rsidRPr="008A744B">
        <w:rPr>
          <w:lang w:val="en-GB"/>
        </w:rPr>
        <w:t>procedure,</w:t>
      </w:r>
      <w:r w:rsidRPr="008A744B">
        <w:rPr>
          <w:lang w:val="en-GB"/>
        </w:rPr>
        <w:t xml:space="preserve"> a request for protection of rights has been submitted again by the same applicant, that request may not challenge the actions of the </w:t>
      </w:r>
      <w:r w:rsidR="009C1E70">
        <w:rPr>
          <w:lang w:val="en-GB"/>
        </w:rPr>
        <w:t>Contracting Authority</w:t>
      </w:r>
      <w:r w:rsidRPr="008A744B">
        <w:rPr>
          <w:lang w:val="en-GB"/>
        </w:rPr>
        <w:t xml:space="preserve"> that the applicant knew or could have known when submitting the previous request. The subject of dispute in the procedure of protection of rights may not be possible deficiencies or irregularities of the procurement documentation that are not indicated in accordance with Article 97 of </w:t>
      </w:r>
      <w:r w:rsidR="0030116A" w:rsidRPr="008A744B">
        <w:rPr>
          <w:lang w:val="en-GB"/>
        </w:rPr>
        <w:t>the PPL</w:t>
      </w:r>
      <w:r w:rsidRPr="008A744B">
        <w:rPr>
          <w:lang w:val="en-GB"/>
        </w:rPr>
        <w:t xml:space="preserve">. The Contracting Authority shall publish the notice on submitted request for protection of rights on the Public Procurement Portal no later than the day after the receipt of the request for protection of rights. Submission of the request for protection of rights delays the continuation of the public procurement procedure by the Contracting Authority until the end of the protection procedure. The request for protection of rights must contain the data from Article 217 of the PPL. </w:t>
      </w:r>
    </w:p>
    <w:p w14:paraId="55AE61C7" w14:textId="77777777" w:rsidR="007F6BD9" w:rsidRPr="008A744B" w:rsidRDefault="007F6BD9">
      <w:pPr>
        <w:spacing w:after="51"/>
        <w:ind w:left="149" w:right="5"/>
        <w:rPr>
          <w:lang w:val="en-GB"/>
        </w:rPr>
      </w:pPr>
      <w:r w:rsidRPr="008A744B">
        <w:rPr>
          <w:lang w:val="en-GB"/>
        </w:rPr>
        <w:t xml:space="preserve">If the applicant undertakes actions in the procedure through a proxy, it shall submit the authorisation for representation in the procedure of protection of rights with the request for protection of rights. The applicant who has a permanent or temporary residence, i.e., a seat abroad, is obliged to appoint a proxy for the receipt of letters in the Republic of Serbia in the request for protection of rights, stating all data necessary for communication with the designated person. </w:t>
      </w:r>
    </w:p>
    <w:p w14:paraId="1DEA042F" w14:textId="0126BC6D" w:rsidR="007F6BD9" w:rsidRPr="008A744B" w:rsidRDefault="0030116A">
      <w:pPr>
        <w:spacing w:after="51"/>
        <w:ind w:left="149" w:right="5"/>
        <w:rPr>
          <w:lang w:val="en-GB"/>
        </w:rPr>
      </w:pPr>
      <w:r w:rsidRPr="008A744B">
        <w:rPr>
          <w:noProof/>
          <w:lang w:val="en-GB" w:eastAsia="en-US"/>
        </w:rPr>
        <mc:AlternateContent>
          <mc:Choice Requires="wpg">
            <w:drawing>
              <wp:anchor distT="0" distB="0" distL="114300" distR="114300" simplePos="0" relativeHeight="251706368" behindDoc="0" locked="0" layoutInCell="1" allowOverlap="1" wp14:anchorId="09EBB5D1" wp14:editId="6548F2F1">
                <wp:simplePos x="0" y="0"/>
                <wp:positionH relativeFrom="page">
                  <wp:posOffset>304800</wp:posOffset>
                </wp:positionH>
                <wp:positionV relativeFrom="page">
                  <wp:posOffset>311150</wp:posOffset>
                </wp:positionV>
                <wp:extent cx="6350" cy="10069195"/>
                <wp:effectExtent l="0" t="0" r="12700" b="0"/>
                <wp:wrapSquare wrapText="bothSides"/>
                <wp:docPr id="113273490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45" name="Shape 64645"/>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7F493FA" id="Group 116" o:spid="_x0000_s1026" style="position:absolute;margin-left:24pt;margin-top:24.5pt;width:.5pt;height:792.85pt;z-index:251706368;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">
                <v:shape id="Shape 64645"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" path="m,l9144,r,10069068l,10069068,,e" fillcolor="black" stroked="f" strokeweight="0">
                  <v:stroke miterlimit="83231f" joinstyle="miter"/>
                  <v:path arrowok="t" textboxrect="0,0,9144,10069068"/>
                </v:shape>
                <w10:wrap type="square" anchorx="page" anchory="page"/>
              </v:group>
            </w:pict>
          </mc:Fallback>
        </mc:AlternateContent>
      </w:r>
      <w:r w:rsidRPr="008A744B">
        <w:rPr>
          <w:noProof/>
          <w:lang w:val="en-GB" w:eastAsia="en-US"/>
        </w:rPr>
        <mc:AlternateContent>
          <mc:Choice Requires="wpg">
            <w:drawing>
              <wp:anchor distT="0" distB="0" distL="114300" distR="114300" simplePos="0" relativeHeight="251707392" behindDoc="0" locked="0" layoutInCell="1" allowOverlap="1" wp14:anchorId="32AAC2A8" wp14:editId="01DED49C">
                <wp:simplePos x="0" y="0"/>
                <wp:positionH relativeFrom="page">
                  <wp:posOffset>7252970</wp:posOffset>
                </wp:positionH>
                <wp:positionV relativeFrom="page">
                  <wp:posOffset>311150</wp:posOffset>
                </wp:positionV>
                <wp:extent cx="6350" cy="10069195"/>
                <wp:effectExtent l="0" t="0" r="12700" b="0"/>
                <wp:wrapSquare wrapText="bothSides"/>
                <wp:docPr id="40511803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069195"/>
                          <a:chOff x="0" y="0"/>
                          <a:chExt cx="6096" cy="10069068"/>
                        </a:xfrm>
                      </wpg:grpSpPr>
                      <wps:wsp>
                        <wps:cNvPr id="64647" name="Shape 64647"/>
                        <wps:cNvSpPr/>
                        <wps:spPr>
                          <a:xfrm>
                            <a:off x="0" y="0"/>
                            <a:ext cx="9144" cy="10069068"/>
                          </a:xfrm>
                          <a:custGeom>
                            <a:avLst/>
                            <a:gdLst/>
                            <a:ahLst/>
                            <a:cxnLst/>
                            <a:rect l="0" t="0" r="0" b="0"/>
                            <a:pathLst>
                              <a:path w="9144" h="10069068">
                                <a:moveTo>
                                  <a:pt x="0" y="0"/>
                                </a:moveTo>
                                <a:lnTo>
                                  <a:pt x="9144" y="0"/>
                                </a:lnTo>
                                <a:lnTo>
                                  <a:pt x="9144" y="10069068"/>
                                </a:lnTo>
                                <a:lnTo>
                                  <a:pt x="0" y="10069068"/>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1FD4D67" id="Group 113" o:spid="_x0000_s1026" style="position:absolute;margin-left:571.1pt;margin-top:24.5pt;width:.5pt;height:792.85pt;z-index:251707392;mso-position-horizontal-relative:page;mso-position-vertical-relative:page" coordsize="60,1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">
                <v:shape id="Shape 64647" o:spid="_x0000_s1027" style="position:absolute;width:91;height:100690;visibility:visible;mso-wrap-style:square;v-text-anchor:top" coordsize="9144,100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" path="m,l9144,r,10069068l,10069068,,e" fillcolor="black" stroked="f" strokeweight="0">
                  <v:stroke miterlimit="83231f" joinstyle="miter"/>
                  <v:path arrowok="t" textboxrect="0,0,9144,10069068"/>
                </v:shape>
                <w10:wrap type="square" anchorx="page" anchory="page"/>
              </v:group>
            </w:pict>
          </mc:Fallback>
        </mc:AlternateContent>
      </w:r>
      <w:r w:rsidR="007F6BD9" w:rsidRPr="008A744B">
        <w:rPr>
          <w:lang w:val="en-GB"/>
        </w:rPr>
        <w:t xml:space="preserve">When submitting the request for protection of rights to the </w:t>
      </w:r>
      <w:r w:rsidR="009C1E70">
        <w:rPr>
          <w:lang w:val="en-GB"/>
        </w:rPr>
        <w:t>Contracting Authority</w:t>
      </w:r>
      <w:r w:rsidR="007F6BD9" w:rsidRPr="008A744B">
        <w:rPr>
          <w:lang w:val="en-GB"/>
        </w:rPr>
        <w:t xml:space="preserve">, the applicant is obliged to submit proof of payment of the fee. </w:t>
      </w:r>
    </w:p>
    <w:p w14:paraId="35AF4056" w14:textId="77777777" w:rsidR="007F6BD9" w:rsidRPr="008A744B" w:rsidRDefault="007F6BD9">
      <w:pPr>
        <w:spacing w:after="51"/>
        <w:ind w:left="149" w:right="5"/>
        <w:rPr>
          <w:lang w:val="en-GB"/>
        </w:rPr>
      </w:pPr>
      <w:r w:rsidRPr="008A744B">
        <w:rPr>
          <w:lang w:val="en-GB"/>
        </w:rPr>
        <w:t xml:space="preserve">Evidence is any document from which it can be determined that the transaction was performed for the appropriate amount from Article 225 of the PPL and to refer to the subject request for protection of rights. </w:t>
      </w:r>
    </w:p>
    <w:p w14:paraId="1F44051A" w14:textId="77777777" w:rsidR="007F6BD9" w:rsidRPr="008A744B" w:rsidRDefault="007F6BD9">
      <w:pPr>
        <w:spacing w:after="51"/>
        <w:ind w:left="149" w:right="5"/>
        <w:rPr>
          <w:lang w:val="en-GB"/>
        </w:rPr>
      </w:pPr>
      <w:r w:rsidRPr="008A744B">
        <w:rPr>
          <w:lang w:val="en-GB"/>
        </w:rPr>
        <w:t xml:space="preserve">Valid proof of payment of the fee, in accordance with the Instructions on payment of the fee for submitting a request for protection of the rights of the Republic Commission, was published on the website of the Republic Commission. </w:t>
      </w:r>
    </w:p>
    <w:p w14:paraId="0F847277" w14:textId="77777777" w:rsidR="007F6BD9" w:rsidRPr="008A744B" w:rsidRDefault="007F6BD9">
      <w:pPr>
        <w:spacing w:after="0"/>
        <w:ind w:left="149" w:right="5"/>
        <w:rPr>
          <w:lang w:val="en-GB"/>
        </w:rPr>
      </w:pPr>
      <w:r w:rsidRPr="008A744B">
        <w:rPr>
          <w:lang w:val="en-GB"/>
        </w:rPr>
        <w:t xml:space="preserve">The fee is 120,000 dinars. </w:t>
      </w:r>
    </w:p>
    <w:p w14:paraId="672805A9" w14:textId="77777777" w:rsidR="007F6BD9" w:rsidRPr="008A744B" w:rsidRDefault="007F6BD9">
      <w:pPr>
        <w:spacing w:after="178" w:line="259" w:lineRule="auto"/>
        <w:ind w:left="0" w:firstLine="0"/>
        <w:jc w:val="left"/>
        <w:rPr>
          <w:lang w:val="en-GB"/>
        </w:rPr>
      </w:pPr>
      <w:r w:rsidRPr="008A744B">
        <w:rPr>
          <w:color w:val="FF0000"/>
          <w:sz w:val="22"/>
          <w:lang w:val="en-GB"/>
        </w:rPr>
        <w:t xml:space="preserve"> </w:t>
      </w:r>
    </w:p>
    <w:p w14:paraId="056E1AB6" w14:textId="77777777" w:rsidR="007F6BD9" w:rsidRPr="008A744B" w:rsidRDefault="007F6BD9">
      <w:pPr>
        <w:spacing w:after="178" w:line="259" w:lineRule="auto"/>
        <w:ind w:left="0" w:firstLine="0"/>
        <w:jc w:val="left"/>
        <w:rPr>
          <w:lang w:val="en-GB"/>
        </w:rPr>
      </w:pPr>
      <w:r w:rsidRPr="008A744B">
        <w:rPr>
          <w:color w:val="FF0000"/>
          <w:sz w:val="22"/>
          <w:lang w:val="en-GB"/>
        </w:rPr>
        <w:t xml:space="preserve"> </w:t>
      </w:r>
    </w:p>
    <w:p w14:paraId="6C036453" w14:textId="77777777" w:rsidR="007F6BD9" w:rsidRPr="008A744B" w:rsidRDefault="007F6BD9">
      <w:pPr>
        <w:spacing w:after="175" w:line="259" w:lineRule="auto"/>
        <w:ind w:left="0" w:firstLine="0"/>
        <w:jc w:val="left"/>
        <w:rPr>
          <w:lang w:val="en-GB"/>
        </w:rPr>
      </w:pPr>
      <w:r w:rsidRPr="008A744B">
        <w:rPr>
          <w:color w:val="FF0000"/>
          <w:sz w:val="22"/>
          <w:lang w:val="en-GB"/>
        </w:rPr>
        <w:t xml:space="preserve"> </w:t>
      </w:r>
    </w:p>
    <w:p w14:paraId="592CA46F" w14:textId="77777777" w:rsidR="007F6BD9" w:rsidRPr="008A744B" w:rsidRDefault="007F6BD9">
      <w:pPr>
        <w:spacing w:after="178" w:line="259" w:lineRule="auto"/>
        <w:ind w:left="0" w:firstLine="0"/>
        <w:jc w:val="left"/>
        <w:rPr>
          <w:lang w:val="en-GB"/>
        </w:rPr>
      </w:pPr>
      <w:r w:rsidRPr="008A744B">
        <w:rPr>
          <w:color w:val="FF0000"/>
          <w:sz w:val="22"/>
          <w:lang w:val="en-GB"/>
        </w:rPr>
        <w:t xml:space="preserve"> </w:t>
      </w:r>
    </w:p>
    <w:p w14:paraId="20AD1FE7" w14:textId="77777777" w:rsidR="007F6BD9" w:rsidRPr="008A744B" w:rsidRDefault="007F6BD9">
      <w:pPr>
        <w:spacing w:after="178" w:line="259" w:lineRule="auto"/>
        <w:ind w:left="0" w:firstLine="0"/>
        <w:jc w:val="left"/>
        <w:rPr>
          <w:lang w:val="en-GB"/>
        </w:rPr>
      </w:pPr>
      <w:r w:rsidRPr="008A744B">
        <w:rPr>
          <w:color w:val="FF0000"/>
          <w:sz w:val="22"/>
          <w:lang w:val="en-GB"/>
        </w:rPr>
        <w:t xml:space="preserve"> </w:t>
      </w:r>
    </w:p>
    <w:p w14:paraId="2CAD91C6" w14:textId="77777777" w:rsidR="007F6BD9" w:rsidRPr="008A744B" w:rsidRDefault="007F6BD9">
      <w:pPr>
        <w:spacing w:after="0" w:line="259" w:lineRule="auto"/>
        <w:ind w:left="0" w:firstLine="0"/>
        <w:jc w:val="left"/>
        <w:rPr>
          <w:lang w:val="en-GB"/>
        </w:rPr>
      </w:pPr>
      <w:r w:rsidRPr="008A744B">
        <w:rPr>
          <w:color w:val="FF0000"/>
          <w:sz w:val="22"/>
          <w:lang w:val="en-GB"/>
        </w:rPr>
        <w:t xml:space="preserve"> </w:t>
      </w:r>
    </w:p>
    <w:p w14:paraId="19BE1CE4" w14:textId="77777777" w:rsidR="007F6BD9" w:rsidRPr="008A744B" w:rsidRDefault="007F6BD9">
      <w:pPr>
        <w:rPr>
          <w:lang w:val="en-GB"/>
        </w:rPr>
        <w:sectPr w:rsidR="007F6BD9" w:rsidRPr="008A744B">
          <w:headerReference w:type="even" r:id="rId60"/>
          <w:headerReference w:type="default" r:id="rId61"/>
          <w:footerReference w:type="even" r:id="rId62"/>
          <w:footerReference w:type="default" r:id="rId63"/>
          <w:headerReference w:type="first" r:id="rId64"/>
          <w:footerReference w:type="first" r:id="rId65"/>
          <w:pgSz w:w="11909" w:h="16834"/>
          <w:pgMar w:top="485" w:right="1434" w:bottom="435" w:left="1440" w:header="720" w:footer="720" w:gutter="0"/>
          <w:cols w:space="720"/>
          <w:titlePg/>
        </w:sectPr>
      </w:pPr>
    </w:p>
    <w:p w14:paraId="2D672701" w14:textId="2597C5E1" w:rsidR="007F6BD9" w:rsidRPr="008A744B" w:rsidRDefault="00F127AE">
      <w:pPr>
        <w:spacing w:after="0" w:line="259" w:lineRule="auto"/>
        <w:ind w:left="-1440" w:right="10466" w:firstLine="0"/>
        <w:jc w:val="left"/>
        <w:rPr>
          <w:lang w:val="en-GB"/>
        </w:rPr>
      </w:pPr>
      <w:r w:rsidRPr="008A744B">
        <w:rPr>
          <w:noProof/>
          <w:lang w:val="en-GB"/>
        </w:rPr>
        <w:lastRenderedPageBreak/>
        <mc:AlternateContent>
          <mc:Choice Requires="wps">
            <w:drawing>
              <wp:anchor distT="45720" distB="45720" distL="114300" distR="114300" simplePos="0" relativeHeight="251710464" behindDoc="0" locked="0" layoutInCell="1" allowOverlap="1" wp14:anchorId="4A8F0C79" wp14:editId="0DFF9E2D">
                <wp:simplePos x="0" y="0"/>
                <wp:positionH relativeFrom="column">
                  <wp:posOffset>2456815</wp:posOffset>
                </wp:positionH>
                <wp:positionV relativeFrom="paragraph">
                  <wp:posOffset>3418840</wp:posOffset>
                </wp:positionV>
                <wp:extent cx="2771775" cy="1590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590675"/>
                        </a:xfrm>
                        <a:prstGeom prst="rect">
                          <a:avLst/>
                        </a:prstGeom>
                        <a:solidFill>
                          <a:srgbClr val="2C2970"/>
                        </a:solidFill>
                        <a:ln w="9525">
                          <a:noFill/>
                          <a:miter lim="800000"/>
                          <a:headEnd/>
                          <a:tailEnd/>
                        </a:ln>
                      </wps:spPr>
                      <wps:txbx>
                        <w:txbxContent>
                          <w:p w14:paraId="667B80CF" w14:textId="0A10D93F" w:rsidR="00F127AE" w:rsidRPr="00B6049E" w:rsidRDefault="00F127AE" w:rsidP="00F127AE">
                            <w:pPr>
                              <w:jc w:val="left"/>
                              <w:rPr>
                                <w:rFonts w:ascii="Verdana" w:hAnsi="Verdana"/>
                                <w:b/>
                                <w:color w:val="FFFFFF" w:themeColor="background1"/>
                              </w:rPr>
                            </w:pPr>
                            <w:r w:rsidRPr="00B6049E">
                              <w:rPr>
                                <w:rFonts w:ascii="Verdana" w:hAnsi="Verdana"/>
                                <w:b/>
                                <w:color w:val="FFFFFF" w:themeColor="background1"/>
                              </w:rPr>
                              <w:t>PUBLIC</w:t>
                            </w:r>
                          </w:p>
                          <w:p w14:paraId="436B02A7" w14:textId="0A2BF0A2" w:rsidR="00F127AE" w:rsidRPr="00B6049E" w:rsidRDefault="00F127AE" w:rsidP="00F127AE">
                            <w:pPr>
                              <w:jc w:val="left"/>
                              <w:rPr>
                                <w:rFonts w:ascii="Verdana" w:hAnsi="Verdana"/>
                                <w:b/>
                                <w:color w:val="FFFFFF" w:themeColor="background1"/>
                              </w:rPr>
                            </w:pPr>
                            <w:r w:rsidRPr="00B6049E">
                              <w:rPr>
                                <w:rFonts w:ascii="Verdana" w:hAnsi="Verdana"/>
                                <w:b/>
                                <w:color w:val="FFFFFF" w:themeColor="background1"/>
                              </w:rPr>
                              <w:t>CLEAR</w:t>
                            </w:r>
                          </w:p>
                          <w:p w14:paraId="52BB1AF7" w14:textId="209633F3" w:rsidR="00F127AE" w:rsidRPr="00B6049E" w:rsidRDefault="00F127AE" w:rsidP="00F127AE">
                            <w:pPr>
                              <w:jc w:val="left"/>
                              <w:rPr>
                                <w:rFonts w:ascii="Verdana" w:hAnsi="Verdana"/>
                                <w:b/>
                                <w:color w:val="FFFFFF" w:themeColor="background1"/>
                              </w:rPr>
                            </w:pPr>
                            <w:r w:rsidRPr="00B6049E">
                              <w:rPr>
                                <w:rFonts w:ascii="Verdana" w:hAnsi="Verdana"/>
                                <w:b/>
                                <w:color w:val="FFFFFF" w:themeColor="background1"/>
                              </w:rPr>
                              <w:t>EFFICIENT</w:t>
                            </w:r>
                          </w:p>
                          <w:p w14:paraId="3D53C0C7" w14:textId="483A5995" w:rsidR="00F127AE" w:rsidRPr="00B6049E" w:rsidRDefault="00B6049E" w:rsidP="00F127AE">
                            <w:pPr>
                              <w:jc w:val="left"/>
                              <w:rPr>
                                <w:rFonts w:ascii="Verdana" w:hAnsi="Verdana"/>
                                <w:b/>
                                <w:color w:val="FFFFFF" w:themeColor="background1"/>
                              </w:rPr>
                            </w:pPr>
                            <w:r>
                              <w:rPr>
                                <w:rFonts w:ascii="Verdana" w:hAnsi="Verdana"/>
                                <w:b/>
                                <w:color w:val="FFFFFF" w:themeColor="background1"/>
                              </w:rPr>
                              <w:t>G</w:t>
                            </w:r>
                            <w:r w:rsidRPr="00B6049E">
                              <w:rPr>
                                <w:rFonts w:ascii="Verdana" w:hAnsi="Verdana"/>
                                <w:b/>
                                <w:color w:val="FFFFFF" w:themeColor="background1"/>
                              </w:rPr>
                              <w:t>ood governance project</w:t>
                            </w:r>
                          </w:p>
                          <w:p w14:paraId="22FCFA79" w14:textId="77777777" w:rsidR="00F127AE" w:rsidRDefault="00F127AE"/>
                          <w:p w14:paraId="7BD374BA" w14:textId="77777777" w:rsidR="00F127AE" w:rsidRDefault="00F127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F0C79" id="_x0000_s1049" type="#_x0000_t202" style="position:absolute;left:0;text-align:left;margin-left:193.45pt;margin-top:269.2pt;width:218.25pt;height:125.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" fillcolor="#2c2970" stroked="f">
                <v:textbox>
                  <w:txbxContent>
                    <w:p w14:paraId="667B80CF" w14:textId="0A10D93F" w:rsidR="00F127AE" w:rsidRPr="00B6049E" w:rsidRDefault="00F127AE" w:rsidP="00F127AE">
                      <w:pPr>
                        <w:jc w:val="left"/>
                        <w:rPr>
                          <w:rFonts w:ascii="Verdana" w:hAnsi="Verdana"/>
                          <w:b/>
                          <w:color w:val="FFFFFF" w:themeColor="background1"/>
                        </w:rPr>
                      </w:pPr>
                      <w:r w:rsidRPr="00B6049E">
                        <w:rPr>
                          <w:rFonts w:ascii="Verdana" w:hAnsi="Verdana"/>
                          <w:b/>
                          <w:color w:val="FFFFFF" w:themeColor="background1"/>
                        </w:rPr>
                        <w:t>PUBLIC</w:t>
                      </w:r>
                    </w:p>
                    <w:p w14:paraId="436B02A7" w14:textId="0A2BF0A2" w:rsidR="00F127AE" w:rsidRPr="00B6049E" w:rsidRDefault="00F127AE" w:rsidP="00F127AE">
                      <w:pPr>
                        <w:jc w:val="left"/>
                        <w:rPr>
                          <w:rFonts w:ascii="Verdana" w:hAnsi="Verdana"/>
                          <w:b/>
                          <w:color w:val="FFFFFF" w:themeColor="background1"/>
                        </w:rPr>
                      </w:pPr>
                      <w:r w:rsidRPr="00B6049E">
                        <w:rPr>
                          <w:rFonts w:ascii="Verdana" w:hAnsi="Verdana"/>
                          <w:b/>
                          <w:color w:val="FFFFFF" w:themeColor="background1"/>
                        </w:rPr>
                        <w:t>CLEAR</w:t>
                      </w:r>
                    </w:p>
                    <w:p w14:paraId="52BB1AF7" w14:textId="209633F3" w:rsidR="00F127AE" w:rsidRPr="00B6049E" w:rsidRDefault="00F127AE" w:rsidP="00F127AE">
                      <w:pPr>
                        <w:jc w:val="left"/>
                        <w:rPr>
                          <w:rFonts w:ascii="Verdana" w:hAnsi="Verdana"/>
                          <w:b/>
                          <w:color w:val="FFFFFF" w:themeColor="background1"/>
                        </w:rPr>
                      </w:pPr>
                      <w:r w:rsidRPr="00B6049E">
                        <w:rPr>
                          <w:rFonts w:ascii="Verdana" w:hAnsi="Verdana"/>
                          <w:b/>
                          <w:color w:val="FFFFFF" w:themeColor="background1"/>
                        </w:rPr>
                        <w:t>EFFICIENT</w:t>
                      </w:r>
                    </w:p>
                    <w:p w14:paraId="3D53C0C7" w14:textId="483A5995" w:rsidR="00F127AE" w:rsidRPr="00B6049E" w:rsidRDefault="00B6049E" w:rsidP="00F127AE">
                      <w:pPr>
                        <w:jc w:val="left"/>
                        <w:rPr>
                          <w:rFonts w:ascii="Verdana" w:hAnsi="Verdana"/>
                          <w:b/>
                          <w:color w:val="FFFFFF" w:themeColor="background1"/>
                        </w:rPr>
                      </w:pPr>
                      <w:r>
                        <w:rPr>
                          <w:rFonts w:ascii="Verdana" w:hAnsi="Verdana"/>
                          <w:b/>
                          <w:color w:val="FFFFFF" w:themeColor="background1"/>
                        </w:rPr>
                        <w:t>G</w:t>
                      </w:r>
                      <w:r w:rsidRPr="00B6049E">
                        <w:rPr>
                          <w:rFonts w:ascii="Verdana" w:hAnsi="Verdana"/>
                          <w:b/>
                          <w:color w:val="FFFFFF" w:themeColor="background1"/>
                        </w:rPr>
                        <w:t>ood governance project</w:t>
                      </w:r>
                    </w:p>
                    <w:p w14:paraId="22FCFA79" w14:textId="77777777" w:rsidR="00F127AE" w:rsidRDefault="00F127AE"/>
                    <w:p w14:paraId="7BD374BA" w14:textId="77777777" w:rsidR="00F127AE" w:rsidRDefault="00F127AE"/>
                  </w:txbxContent>
                </v:textbox>
                <w10:wrap type="square"/>
              </v:shape>
            </w:pict>
          </mc:Fallback>
        </mc:AlternateContent>
      </w:r>
      <w:r w:rsidR="0030116A" w:rsidRPr="008A744B">
        <w:rPr>
          <w:noProof/>
          <w:lang w:val="en-GB" w:eastAsia="en-US"/>
        </w:rPr>
        <mc:AlternateContent>
          <mc:Choice Requires="wpg">
            <w:drawing>
              <wp:anchor distT="0" distB="0" distL="114300" distR="114300" simplePos="0" relativeHeight="251708416" behindDoc="0" locked="0" layoutInCell="1" allowOverlap="1" wp14:anchorId="5BFA758E" wp14:editId="4ADDB507">
                <wp:simplePos x="0" y="0"/>
                <wp:positionH relativeFrom="page">
                  <wp:posOffset>0</wp:posOffset>
                </wp:positionH>
                <wp:positionV relativeFrom="page">
                  <wp:posOffset>0</wp:posOffset>
                </wp:positionV>
                <wp:extent cx="7560310" cy="10692130"/>
                <wp:effectExtent l="0" t="0" r="0" b="0"/>
                <wp:wrapTopAndBottom/>
                <wp:docPr id="180226834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547" cy="10670921"/>
                          <a:chOff x="0" y="0"/>
                          <a:chExt cx="7543801" cy="10671174"/>
                        </a:xfrm>
                      </wpg:grpSpPr>
                      <pic:pic xmlns:pic="http://schemas.openxmlformats.org/drawingml/2006/picture">
                        <pic:nvPicPr>
                          <pic:cNvPr id="8062" name="Picture 8062"/>
                          <pic:cNvPicPr/>
                        </pic:nvPicPr>
                        <pic:blipFill>
                          <a:blip r:embed="rId66"/>
                          <a:stretch>
                            <a:fillRect/>
                          </a:stretch>
                        </pic:blipFill>
                        <pic:spPr>
                          <a:xfrm>
                            <a:off x="0" y="9010649"/>
                            <a:ext cx="1790065" cy="1660525"/>
                          </a:xfrm>
                          <a:prstGeom prst="rect">
                            <a:avLst/>
                          </a:prstGeom>
                        </pic:spPr>
                      </pic:pic>
                      <pic:pic xmlns:pic="http://schemas.openxmlformats.org/drawingml/2006/picture">
                        <pic:nvPicPr>
                          <pic:cNvPr id="8064" name="Picture 8064"/>
                          <pic:cNvPicPr/>
                        </pic:nvPicPr>
                        <pic:blipFill>
                          <a:blip r:embed="rId67"/>
                          <a:stretch>
                            <a:fillRect/>
                          </a:stretch>
                        </pic:blipFill>
                        <pic:spPr>
                          <a:xfrm>
                            <a:off x="5715000" y="0"/>
                            <a:ext cx="1824990" cy="1609217"/>
                          </a:xfrm>
                          <a:prstGeom prst="rect">
                            <a:avLst/>
                          </a:prstGeom>
                        </pic:spPr>
                      </pic:pic>
                      <pic:pic xmlns:pic="http://schemas.openxmlformats.org/drawingml/2006/picture">
                        <pic:nvPicPr>
                          <pic:cNvPr id="62341" name="Picture 62341"/>
                          <pic:cNvPicPr/>
                        </pic:nvPicPr>
                        <pic:blipFill>
                          <a:blip r:embed="rId68"/>
                          <a:stretch>
                            <a:fillRect/>
                          </a:stretch>
                        </pic:blipFill>
                        <pic:spPr>
                          <a:xfrm>
                            <a:off x="5860288" y="9625585"/>
                            <a:ext cx="1682496" cy="1039368"/>
                          </a:xfrm>
                          <a:prstGeom prst="rect">
                            <a:avLst/>
                          </a:prstGeom>
                        </pic:spPr>
                      </pic:pic>
                      <wps:wsp>
                        <wps:cNvPr id="8067" name="Rectangle 8067"/>
                        <wps:cNvSpPr/>
                        <wps:spPr>
                          <a:xfrm>
                            <a:off x="914705" y="477012"/>
                            <a:ext cx="42144" cy="189937"/>
                          </a:xfrm>
                          <a:prstGeom prst="rect">
                            <a:avLst/>
                          </a:prstGeom>
                          <a:ln>
                            <a:noFill/>
                          </a:ln>
                        </wps:spPr>
                        <wps:txbx>
                          <w:txbxContent>
                            <w:p w14:paraId="79224F7D"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68" name="Rectangle 8068"/>
                        <wps:cNvSpPr/>
                        <wps:spPr>
                          <a:xfrm>
                            <a:off x="914705" y="647700"/>
                            <a:ext cx="42144" cy="189937"/>
                          </a:xfrm>
                          <a:prstGeom prst="rect">
                            <a:avLst/>
                          </a:prstGeom>
                          <a:ln>
                            <a:noFill/>
                          </a:ln>
                        </wps:spPr>
                        <wps:txbx>
                          <w:txbxContent>
                            <w:p w14:paraId="0D7F4579"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69" name="Rectangle 8069"/>
                        <wps:cNvSpPr/>
                        <wps:spPr>
                          <a:xfrm>
                            <a:off x="3710051" y="8948675"/>
                            <a:ext cx="189809" cy="189936"/>
                          </a:xfrm>
                          <a:prstGeom prst="rect">
                            <a:avLst/>
                          </a:prstGeom>
                          <a:ln>
                            <a:noFill/>
                          </a:ln>
                        </wps:spPr>
                        <wps:txbx>
                          <w:txbxContent>
                            <w:p w14:paraId="154E0529" w14:textId="77777777" w:rsidR="00824670" w:rsidRDefault="00824670">
                              <w:pPr>
                                <w:spacing w:after="160" w:line="259" w:lineRule="auto"/>
                                <w:ind w:left="0" w:firstLine="0"/>
                                <w:jc w:val="left"/>
                                <w:rPr>
                                  <w:lang w:val="en-US"/>
                                </w:rPr>
                              </w:pPr>
                              <w:r>
                                <w:rPr>
                                  <w:rFonts w:ascii="Calibri" w:hAnsi="Calibri" w:cs="Calibri"/>
                                  <w:color w:val="14196B"/>
                                  <w:sz w:val="22"/>
                                  <w:lang w:val="en-US"/>
                                </w:rPr>
                                <w:t>54</w:t>
                              </w:r>
                            </w:p>
                          </w:txbxContent>
                        </wps:txbx>
                        <wps:bodyPr horzOverflow="overflow" vert="horz" lIns="0" tIns="0" rIns="0" bIns="0" rtlCol="0">
                          <a:noAutofit/>
                        </wps:bodyPr>
                      </wps:wsp>
                      <wps:wsp>
                        <wps:cNvPr id="8070" name="Rectangle 8070"/>
                        <wps:cNvSpPr/>
                        <wps:spPr>
                          <a:xfrm>
                            <a:off x="3851783" y="8948675"/>
                            <a:ext cx="42143" cy="189936"/>
                          </a:xfrm>
                          <a:prstGeom prst="rect">
                            <a:avLst/>
                          </a:prstGeom>
                          <a:ln>
                            <a:noFill/>
                          </a:ln>
                        </wps:spPr>
                        <wps:txbx>
                          <w:txbxContent>
                            <w:p w14:paraId="4C2750FC" w14:textId="77777777" w:rsidR="00824670" w:rsidRDefault="00824670">
                              <w:pPr>
                                <w:spacing w:after="160" w:line="259" w:lineRule="auto"/>
                                <w:ind w:left="0" w:firstLine="0"/>
                                <w:jc w:val="left"/>
                                <w:rPr>
                                  <w:lang w:val="en-US"/>
                                </w:rPr>
                              </w:pPr>
                              <w:r>
                                <w:rPr>
                                  <w:rFonts w:ascii="Calibri" w:hAnsi="Calibri" w:cs="Calibri"/>
                                  <w:color w:val="14196B"/>
                                  <w:sz w:val="22"/>
                                  <w:lang w:val="en-US"/>
                                </w:rPr>
                                <w:t xml:space="preserve"> </w:t>
                              </w:r>
                            </w:p>
                          </w:txbxContent>
                        </wps:txbx>
                        <wps:bodyPr horzOverflow="overflow" vert="horz" lIns="0" tIns="0" rIns="0" bIns="0" rtlCol="0">
                          <a:noAutofit/>
                        </wps:bodyPr>
                      </wps:wsp>
                      <wps:wsp>
                        <wps:cNvPr id="8071" name="Rectangle 8071"/>
                        <wps:cNvSpPr/>
                        <wps:spPr>
                          <a:xfrm>
                            <a:off x="914705" y="9119363"/>
                            <a:ext cx="42144" cy="189936"/>
                          </a:xfrm>
                          <a:prstGeom prst="rect">
                            <a:avLst/>
                          </a:prstGeom>
                          <a:ln>
                            <a:noFill/>
                          </a:ln>
                        </wps:spPr>
                        <wps:txbx>
                          <w:txbxContent>
                            <w:p w14:paraId="01ABF5C7"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72" name="Rectangle 8072"/>
                        <wps:cNvSpPr/>
                        <wps:spPr>
                          <a:xfrm>
                            <a:off x="914705" y="9290051"/>
                            <a:ext cx="42144" cy="189936"/>
                          </a:xfrm>
                          <a:prstGeom prst="rect">
                            <a:avLst/>
                          </a:prstGeom>
                          <a:ln>
                            <a:noFill/>
                          </a:ln>
                        </wps:spPr>
                        <wps:txbx>
                          <w:txbxContent>
                            <w:p w14:paraId="580B4791"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73" name="Rectangle 8073"/>
                        <wps:cNvSpPr/>
                        <wps:spPr>
                          <a:xfrm>
                            <a:off x="914705" y="9574988"/>
                            <a:ext cx="42144" cy="189937"/>
                          </a:xfrm>
                          <a:prstGeom prst="rect">
                            <a:avLst/>
                          </a:prstGeom>
                          <a:ln>
                            <a:noFill/>
                          </a:ln>
                        </wps:spPr>
                        <wps:txbx>
                          <w:txbxContent>
                            <w:p w14:paraId="08ED9A19"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74" name="Rectangle 8074"/>
                        <wps:cNvSpPr/>
                        <wps:spPr>
                          <a:xfrm>
                            <a:off x="914705" y="9861500"/>
                            <a:ext cx="42144" cy="189937"/>
                          </a:xfrm>
                          <a:prstGeom prst="rect">
                            <a:avLst/>
                          </a:prstGeom>
                          <a:ln>
                            <a:noFill/>
                          </a:ln>
                        </wps:spPr>
                        <wps:txbx>
                          <w:txbxContent>
                            <w:p w14:paraId="360ADF51"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75" name="Rectangle 8075"/>
                        <wps:cNvSpPr/>
                        <wps:spPr>
                          <a:xfrm>
                            <a:off x="914705" y="10146792"/>
                            <a:ext cx="42144" cy="189937"/>
                          </a:xfrm>
                          <a:prstGeom prst="rect">
                            <a:avLst/>
                          </a:prstGeom>
                          <a:ln>
                            <a:noFill/>
                          </a:ln>
                        </wps:spPr>
                        <wps:txbx>
                          <w:txbxContent>
                            <w:p w14:paraId="7F9A1A39"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pic:pic xmlns:pic="http://schemas.openxmlformats.org/drawingml/2006/picture">
                        <pic:nvPicPr>
                          <pic:cNvPr id="62340" name="Picture 62340"/>
                          <pic:cNvPicPr/>
                        </pic:nvPicPr>
                        <pic:blipFill>
                          <a:blip r:embed="rId69"/>
                          <a:stretch>
                            <a:fillRect/>
                          </a:stretch>
                        </pic:blipFill>
                        <pic:spPr>
                          <a:xfrm>
                            <a:off x="0" y="0"/>
                            <a:ext cx="7543801" cy="10649713"/>
                          </a:xfrm>
                          <a:prstGeom prst="rect">
                            <a:avLst/>
                          </a:prstGeom>
                        </pic:spPr>
                      </pic:pic>
                      <wps:wsp>
                        <wps:cNvPr id="8078" name="Rectangle 8078"/>
                        <wps:cNvSpPr/>
                        <wps:spPr>
                          <a:xfrm>
                            <a:off x="914705" y="932688"/>
                            <a:ext cx="42144" cy="189937"/>
                          </a:xfrm>
                          <a:prstGeom prst="rect">
                            <a:avLst/>
                          </a:prstGeom>
                          <a:ln>
                            <a:noFill/>
                          </a:ln>
                        </wps:spPr>
                        <wps:txbx>
                          <w:txbxContent>
                            <w:p w14:paraId="00F419B5"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79" name="Rectangle 8079"/>
                        <wps:cNvSpPr/>
                        <wps:spPr>
                          <a:xfrm>
                            <a:off x="914705" y="1219454"/>
                            <a:ext cx="42144" cy="189937"/>
                          </a:xfrm>
                          <a:prstGeom prst="rect">
                            <a:avLst/>
                          </a:prstGeom>
                          <a:ln>
                            <a:noFill/>
                          </a:ln>
                        </wps:spPr>
                        <wps:txbx>
                          <w:txbxContent>
                            <w:p w14:paraId="7E1E9B10"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80" name="Rectangle 8080"/>
                        <wps:cNvSpPr/>
                        <wps:spPr>
                          <a:xfrm>
                            <a:off x="914705" y="1504442"/>
                            <a:ext cx="42144" cy="189937"/>
                          </a:xfrm>
                          <a:prstGeom prst="rect">
                            <a:avLst/>
                          </a:prstGeom>
                          <a:ln>
                            <a:noFill/>
                          </a:ln>
                        </wps:spPr>
                        <wps:txbx>
                          <w:txbxContent>
                            <w:p w14:paraId="79B7F952"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81" name="Rectangle 8081"/>
                        <wps:cNvSpPr/>
                        <wps:spPr>
                          <a:xfrm>
                            <a:off x="914705" y="1790954"/>
                            <a:ext cx="42144" cy="189937"/>
                          </a:xfrm>
                          <a:prstGeom prst="rect">
                            <a:avLst/>
                          </a:prstGeom>
                          <a:ln>
                            <a:noFill/>
                          </a:ln>
                        </wps:spPr>
                        <wps:txbx>
                          <w:txbxContent>
                            <w:p w14:paraId="614053D8"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82" name="Rectangle 8082"/>
                        <wps:cNvSpPr/>
                        <wps:spPr>
                          <a:xfrm>
                            <a:off x="914705" y="2075942"/>
                            <a:ext cx="42144" cy="189937"/>
                          </a:xfrm>
                          <a:prstGeom prst="rect">
                            <a:avLst/>
                          </a:prstGeom>
                          <a:ln>
                            <a:noFill/>
                          </a:ln>
                        </wps:spPr>
                        <wps:txbx>
                          <w:txbxContent>
                            <w:p w14:paraId="78FCB015"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83" name="Rectangle 8083"/>
                        <wps:cNvSpPr/>
                        <wps:spPr>
                          <a:xfrm>
                            <a:off x="914705" y="2360930"/>
                            <a:ext cx="42144" cy="189937"/>
                          </a:xfrm>
                          <a:prstGeom prst="rect">
                            <a:avLst/>
                          </a:prstGeom>
                          <a:ln>
                            <a:noFill/>
                          </a:ln>
                        </wps:spPr>
                        <wps:txbx>
                          <w:txbxContent>
                            <w:p w14:paraId="2DFBCAE0"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84" name="Rectangle 8084"/>
                        <wps:cNvSpPr/>
                        <wps:spPr>
                          <a:xfrm>
                            <a:off x="914705" y="2647442"/>
                            <a:ext cx="42144" cy="189937"/>
                          </a:xfrm>
                          <a:prstGeom prst="rect">
                            <a:avLst/>
                          </a:prstGeom>
                          <a:ln>
                            <a:noFill/>
                          </a:ln>
                        </wps:spPr>
                        <wps:txbx>
                          <w:txbxContent>
                            <w:p w14:paraId="0FD9147F"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85" name="Rectangle 8085"/>
                        <wps:cNvSpPr/>
                        <wps:spPr>
                          <a:xfrm>
                            <a:off x="914705" y="2932430"/>
                            <a:ext cx="42144" cy="189937"/>
                          </a:xfrm>
                          <a:prstGeom prst="rect">
                            <a:avLst/>
                          </a:prstGeom>
                          <a:ln>
                            <a:noFill/>
                          </a:ln>
                        </wps:spPr>
                        <wps:txbx>
                          <w:txbxContent>
                            <w:p w14:paraId="4EF500F0"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8086" name="Rectangle 8086"/>
                        <wps:cNvSpPr/>
                        <wps:spPr>
                          <a:xfrm>
                            <a:off x="914705" y="3219323"/>
                            <a:ext cx="42144" cy="189937"/>
                          </a:xfrm>
                          <a:prstGeom prst="rect">
                            <a:avLst/>
                          </a:prstGeom>
                          <a:ln>
                            <a:noFill/>
                          </a:ln>
                        </wps:spPr>
                        <wps:txbx>
                          <w:txbxContent>
                            <w:p w14:paraId="18BFBBA4"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wps:txbx>
                        <wps:bodyPr horzOverflow="overflow" vert="horz" lIns="0" tIns="0" rIns="0" bIns="0" rtlCol="0">
                          <a:noAutofit/>
                        </wps:bodyPr>
                      </wps:wsp>
                      <wps:wsp>
                        <wps:cNvPr id="64649" name="Shape 64649"/>
                        <wps:cNvSpPr/>
                        <wps:spPr>
                          <a:xfrm>
                            <a:off x="304800" y="30480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650" name="Shape 64650"/>
                        <wps:cNvSpPr/>
                        <wps:spPr>
                          <a:xfrm>
                            <a:off x="310896" y="304801"/>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651" name="Shape 64651"/>
                        <wps:cNvSpPr/>
                        <wps:spPr>
                          <a:xfrm>
                            <a:off x="7251193" y="30480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652" name="Shape 64652"/>
                        <wps:cNvSpPr/>
                        <wps:spPr>
                          <a:xfrm>
                            <a:off x="304800" y="310896"/>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64653" name="Shape 64653"/>
                        <wps:cNvSpPr/>
                        <wps:spPr>
                          <a:xfrm>
                            <a:off x="7251193" y="310896"/>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BFA758E" id="Group 110" o:spid="_x0000_s1050" style="position:absolute;left:0;text-align:left;margin-left:0;margin-top:0;width:595.3pt;height:841.9pt;z-index:251708416;mso-position-horizontal-relative:page;mso-position-vertical-relative:page" coordsize="75438,1067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6KKK/XTk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QUUUUxWXYKKKKRVwooopiCiiikAUUUUDCiiigQUUUUDCiiigAooooAKKKKN&#10;9GI+lvg/+358SfhH4dsfDtvFpOsaVZwCG3tr6ARvaqCSBvQqXPzY59K9JX/gqp47ZefDOgRHptMV&#10;w/45Dgc9fxr4gbnnAz/ewCfzPJ/GlDOvAkIH0B/mK8qpluGm72HdiUUUV6o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SSSAKKKKY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B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D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K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C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H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C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L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yboKKKKB6BRRRSWoaBRRRQMKKKKewB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r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r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H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mLQKKKKmyFoFFFFUtNh6BRRRQMKKKKACi&#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r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t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F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B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D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W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7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heZPMgooopt&#10;WGncKKKKQ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ojpDk98UtFfkR1le8hE9rLE6i&#10;RXUqVPQ5HQ1+Hf7VunRaT+0h8RLeJUQDV522xjCjd82Prlq/cqQ/Ka/D/wDbC/5Oe+JH/YVf/wBl&#10;r6PJHL2/KjOpsePDoKKKK+8ejscsQoooqS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&#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&#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">
                <v:shape id="Picture 8062" o:spid="_x0000_s1051" type="#_x0000_t75" style="position:absolute;top:90106;width:17900;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">
                  <v:imagedata r:id="rId70" o:title=""/>
                </v:shape>
                <v:shape id="Picture 8064" o:spid="_x0000_s1052" type="#_x0000_t75" style="position:absolute;left:57150;width:18249;height:1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">
                  <v:imagedata r:id="rId71" o:title=""/>
                </v:shape>
                <v:shape id="Picture 62341" o:spid="_x0000_s1053" type="#_x0000_t75" style="position:absolute;left:58602;top:96255;width:16825;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">
                  <v:imagedata r:id="rId72" o:title=""/>
                </v:shape>
                <v:rect id="Rectangle 8067" o:spid="_x0000_s1054" style="position:absolute;left:9147;top:47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" filled="f" stroked="f">
                  <v:textbox inset="0,0,0,0">
                    <w:txbxContent>
                      <w:p w14:paraId="79224F7D"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68" o:spid="_x0000_s1055" style="position:absolute;left:9147;top:64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" filled="f" stroked="f">
                  <v:textbox inset="0,0,0,0">
                    <w:txbxContent>
                      <w:p w14:paraId="0D7F4579"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69" o:spid="_x0000_s1056" style="position:absolute;left:37100;top:89486;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" filled="f" stroked="f">
                  <v:textbox inset="0,0,0,0">
                    <w:txbxContent>
                      <w:p w14:paraId="154E0529" w14:textId="77777777" w:rsidR="00824670" w:rsidRDefault="00824670">
                        <w:pPr>
                          <w:spacing w:after="160" w:line="259" w:lineRule="auto"/>
                          <w:ind w:left="0" w:firstLine="0"/>
                          <w:jc w:val="left"/>
                          <w:rPr>
                            <w:lang w:val="en-US"/>
                          </w:rPr>
                        </w:pPr>
                        <w:r>
                          <w:rPr>
                            <w:rFonts w:ascii="Calibri" w:hAnsi="Calibri" w:cs="Calibri"/>
                            <w:color w:val="14196B"/>
                            <w:sz w:val="22"/>
                            <w:lang w:val="en-US"/>
                          </w:rPr>
                          <w:t>54</w:t>
                        </w:r>
                      </w:p>
                    </w:txbxContent>
                  </v:textbox>
                </v:rect>
                <v:rect id="Rectangle 8070" o:spid="_x0000_s1057" style="position:absolute;left:38517;top:894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" filled="f" stroked="f">
                  <v:textbox inset="0,0,0,0">
                    <w:txbxContent>
                      <w:p w14:paraId="4C2750FC" w14:textId="77777777" w:rsidR="00824670" w:rsidRDefault="00824670">
                        <w:pPr>
                          <w:spacing w:after="160" w:line="259" w:lineRule="auto"/>
                          <w:ind w:left="0" w:firstLine="0"/>
                          <w:jc w:val="left"/>
                          <w:rPr>
                            <w:lang w:val="en-US"/>
                          </w:rPr>
                        </w:pPr>
                        <w:r>
                          <w:rPr>
                            <w:rFonts w:ascii="Calibri" w:hAnsi="Calibri" w:cs="Calibri"/>
                            <w:color w:val="14196B"/>
                            <w:sz w:val="22"/>
                            <w:lang w:val="en-US"/>
                          </w:rPr>
                          <w:t xml:space="preserve"> </w:t>
                        </w:r>
                      </w:p>
                    </w:txbxContent>
                  </v:textbox>
                </v:rect>
                <v:rect id="Rectangle 8071" o:spid="_x0000_s1058" style="position:absolute;left:9147;top:91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" filled="f" stroked="f">
                  <v:textbox inset="0,0,0,0">
                    <w:txbxContent>
                      <w:p w14:paraId="01ABF5C7"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72" o:spid="_x0000_s1059" style="position:absolute;left:9147;top:929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Bu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pLoJYb/N+EJyPUfAAAA//8DAFBLAQItABQABgAIAAAAIQDb4fbL7gAAAIUBAAATAAAAAAAA&#10;AAAAAAAAAAAAAABbQ29udGVudF9UeXBlc10ueG1sUEsBAi0AFAAGAAgAAAAhAFr0LFu/AAAAFQEA&#10;AAsAAAAAAAAAAAAAAAAAHwEAAF9yZWxzLy5yZWxzUEsBAi0AFAAGAAgAAAAhAAEkkG7HAAAA3QAA&#10;AA8AAAAAAAAAAAAAAAAABwIAAGRycy9kb3ducmV2LnhtbFBLBQYAAAAAAwADALcAAAD7AgAAAAA=&#10;" filled="f" stroked="f">
                  <v:textbox inset="0,0,0,0">
                    <w:txbxContent>
                      <w:p w14:paraId="580B4791"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73" o:spid="_x0000_s1060" style="position:absolute;left:9147;top:957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" filled="f" stroked="f">
                  <v:textbox inset="0,0,0,0">
                    <w:txbxContent>
                      <w:p w14:paraId="08ED9A19"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74" o:spid="_x0000_s1061" style="position:absolute;left:9147;top:986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" filled="f" stroked="f">
                  <v:textbox inset="0,0,0,0">
                    <w:txbxContent>
                      <w:p w14:paraId="360ADF51"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75" o:spid="_x0000_s1062" style="position:absolute;left:9147;top:1014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" filled="f" stroked="f">
                  <v:textbox inset="0,0,0,0">
                    <w:txbxContent>
                      <w:p w14:paraId="7F9A1A39"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shape id="Picture 62340" o:spid="_x0000_s1063" type="#_x0000_t75" style="position:absolute;width:75438;height:10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">
                  <v:imagedata r:id="rId73" o:title=""/>
                </v:shape>
                <v:rect id="Rectangle 8078" o:spid="_x0000_s1064" style="position:absolute;left:9147;top:932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" filled="f" stroked="f">
                  <v:textbox inset="0,0,0,0">
                    <w:txbxContent>
                      <w:p w14:paraId="00F419B5"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79" o:spid="_x0000_s1065" style="position:absolute;left:9147;top:121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If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BH0wSub8ITkPk/AAAA//8DAFBLAQItABQABgAIAAAAIQDb4fbL7gAAAIUBAAATAAAAAAAA&#10;AAAAAAAAAAAAAABbQ29udGVudF9UeXBlc10ueG1sUEsBAi0AFAAGAAgAAAAhAFr0LFu/AAAAFQEA&#10;AAsAAAAAAAAAAAAAAAAAHwEAAF9yZWxzLy5yZWxzUEsBAi0AFAAGAAgAAAAhAA+AAh/HAAAA3QAA&#10;AA8AAAAAAAAAAAAAAAAABwIAAGRycy9kb3ducmV2LnhtbFBLBQYAAAAAAwADALcAAAD7AgAAAAA=&#10;" filled="f" stroked="f">
                  <v:textbox inset="0,0,0,0">
                    <w:txbxContent>
                      <w:p w14:paraId="7E1E9B10"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80" o:spid="_x0000_s1066" style="position:absolute;left:9147;top:150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" filled="f" stroked="f">
                  <v:textbox inset="0,0,0,0">
                    <w:txbxContent>
                      <w:p w14:paraId="79B7F952"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81" o:spid="_x0000_s1067" style="position:absolute;left:9147;top:179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" filled="f" stroked="f">
                  <v:textbox inset="0,0,0,0">
                    <w:txbxContent>
                      <w:p w14:paraId="614053D8"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82" o:spid="_x0000_s1068" style="position:absolute;left:9147;top:207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" filled="f" stroked="f">
                  <v:textbox inset="0,0,0,0">
                    <w:txbxContent>
                      <w:p w14:paraId="78FCB015"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83" o:spid="_x0000_s1069" style="position:absolute;left:9147;top:236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" filled="f" stroked="f">
                  <v:textbox inset="0,0,0,0">
                    <w:txbxContent>
                      <w:p w14:paraId="2DFBCAE0"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84" o:spid="_x0000_s1070" style="position:absolute;left:9147;top:264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" filled="f" stroked="f">
                  <v:textbox inset="0,0,0,0">
                    <w:txbxContent>
                      <w:p w14:paraId="0FD9147F"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85" o:spid="_x0000_s1071" style="position:absolute;left:9147;top:293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" filled="f" stroked="f">
                  <v:textbox inset="0,0,0,0">
                    <w:txbxContent>
                      <w:p w14:paraId="4EF500F0"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rect id="Rectangle 8086" o:spid="_x0000_s1072" style="position:absolute;left:9147;top:32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" filled="f" stroked="f">
                  <v:textbox inset="0,0,0,0">
                    <w:txbxContent>
                      <w:p w14:paraId="18BFBBA4" w14:textId="77777777" w:rsidR="00824670" w:rsidRDefault="00824670">
                        <w:pPr>
                          <w:spacing w:after="160" w:line="259" w:lineRule="auto"/>
                          <w:ind w:left="0" w:firstLine="0"/>
                          <w:jc w:val="left"/>
                          <w:rPr>
                            <w:lang w:val="en-US"/>
                          </w:rPr>
                        </w:pPr>
                        <w:r>
                          <w:rPr>
                            <w:rFonts w:ascii="Calibri" w:hAnsi="Calibri" w:cs="Calibri"/>
                            <w:sz w:val="22"/>
                            <w:lang w:val="en-US"/>
                          </w:rPr>
                          <w:t xml:space="preserve"> </w:t>
                        </w:r>
                      </w:p>
                    </w:txbxContent>
                  </v:textbox>
                </v:rect>
                <v:shape id="Shape 64649" o:spid="_x0000_s1073" style="position:absolute;left:3048;top:30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" path="m,l9144,r,9144l,9144,,e" fillcolor="black" stroked="f" strokeweight="0">
                  <v:stroke miterlimit="83231f" joinstyle="miter"/>
                  <v:path arrowok="t" textboxrect="0,0,9144,9144"/>
                </v:shape>
                <v:shape id="Shape 64650" o:spid="_x0000_s1074" style="position:absolute;left:3108;top:3048;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" path="m,l6940296,r,9144l,9144,,e" fillcolor="black" stroked="f" strokeweight="0">
                  <v:stroke miterlimit="83231f" joinstyle="miter"/>
                  <v:path arrowok="t" textboxrect="0,0,6940296,9144"/>
                </v:shape>
                <v:shape id="Shape 64651" o:spid="_x0000_s1075" style="position:absolute;left:72511;top:304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" path="m,l9144,r,9144l,9144,,e" fillcolor="black" stroked="f" strokeweight="0">
                  <v:stroke miterlimit="83231f" joinstyle="miter"/>
                  <v:path arrowok="t" textboxrect="0,0,9144,9144"/>
                </v:shape>
                <v:shape id="Shape 64652" o:spid="_x0000_s1076" style="position:absolute;left:3048;top:3108;width:91;height:100722;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" path="m,l9144,r,10072116l,10072116,,e" fillcolor="black" stroked="f" strokeweight="0">
                  <v:stroke miterlimit="83231f" joinstyle="miter"/>
                  <v:path arrowok="t" textboxrect="0,0,9144,10072116"/>
                </v:shape>
                <v:shape id="Shape 64653" o:spid="_x0000_s1077" style="position:absolute;left:72511;top:3108;width:92;height:100722;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" path="m,l9144,r,10072116l,10072116,,e" fillcolor="black" stroked="f" strokeweight="0">
                  <v:stroke miterlimit="83231f" joinstyle="miter"/>
                  <v:path arrowok="t" textboxrect="0,0,9144,10072116"/>
                </v:shape>
                <w10:wrap type="topAndBottom" anchorx="page" anchory="page"/>
              </v:group>
            </w:pict>
          </mc:Fallback>
        </mc:AlternateContent>
      </w:r>
    </w:p>
    <w:sectPr w:rsidR="007F6BD9" w:rsidRPr="008A744B">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2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783E6" w14:textId="77777777" w:rsidR="00380640" w:rsidRDefault="00380640">
      <w:pPr>
        <w:spacing w:after="0" w:line="240" w:lineRule="auto"/>
        <w:rPr>
          <w:lang w:val="en-US"/>
        </w:rPr>
      </w:pPr>
      <w:r>
        <w:rPr>
          <w:lang w:val="en-US"/>
        </w:rPr>
        <w:separator/>
      </w:r>
    </w:p>
  </w:endnote>
  <w:endnote w:type="continuationSeparator" w:id="0">
    <w:p w14:paraId="2BEA64D4" w14:textId="77777777" w:rsidR="00380640" w:rsidRDefault="00380640">
      <w:pPr>
        <w:spacing w:after="0" w:line="240" w:lineRule="auto"/>
        <w:rPr>
          <w:lang w:val="en-US"/>
        </w:rPr>
      </w:pPr>
      <w:r>
        <w:rPr>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D13C6" w14:textId="1A03F332" w:rsidR="00824670" w:rsidRDefault="00824670">
    <w:pPr>
      <w:spacing w:after="0" w:line="259" w:lineRule="auto"/>
      <w:ind w:left="-1440" w:right="10469" w:firstLine="0"/>
      <w:jc w:val="left"/>
      <w:rPr>
        <w:lang w:val="en-US"/>
      </w:rPr>
    </w:pPr>
    <w:r>
      <w:rPr>
        <w:noProof/>
        <w:lang w:val="en-US" w:eastAsia="en-US"/>
      </w:rPr>
      <mc:AlternateContent>
        <mc:Choice Requires="wpg">
          <w:drawing>
            <wp:anchor distT="0" distB="0" distL="114300" distR="114300" simplePos="0" relativeHeight="251650560" behindDoc="0" locked="0" layoutInCell="1" allowOverlap="1" wp14:anchorId="16D9F02B" wp14:editId="19602F51">
              <wp:simplePos x="0" y="0"/>
              <wp:positionH relativeFrom="page">
                <wp:posOffset>304800</wp:posOffset>
              </wp:positionH>
              <wp:positionV relativeFrom="page">
                <wp:posOffset>10382885</wp:posOffset>
              </wp:positionV>
              <wp:extent cx="6952615" cy="6350"/>
              <wp:effectExtent l="0" t="0" r="0" b="0"/>
              <wp:wrapSquare wrapText="bothSides"/>
              <wp:docPr id="188601370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707" name="Shape 647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708" name="Shape 6470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709" name="Shape 6470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D31E08E" id="Group 80" o:spid="_x0000_s1026" style="position:absolute;margin-left:24pt;margin-top:817.55pt;width:547.45pt;height:.5pt;z-index:25165056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">
              <v:shape id="Shape 6470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" path="m,l9144,r,9144l,9144,,e" fillcolor="black" stroked="f" strokeweight="0">
                <v:stroke miterlimit="83231f" joinstyle="miter"/>
                <v:path arrowok="t" textboxrect="0,0,9144,9144"/>
              </v:shape>
              <v:shape id="Shape 6470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" path="m,l6940296,r,9144l,9144,,e" fillcolor="black" stroked="f" strokeweight="0">
                <v:stroke miterlimit="83231f" joinstyle="miter"/>
                <v:path arrowok="t" textboxrect="0,0,6940296,9144"/>
              </v:shape>
              <v:shape id="Shape 6470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5C637" w14:textId="23A4E394" w:rsidR="00824670" w:rsidRDefault="00824670">
    <w:pPr>
      <w:spacing w:after="0" w:line="259" w:lineRule="auto"/>
      <w:ind w:left="-1440" w:right="10466" w:firstLine="0"/>
      <w:jc w:val="left"/>
      <w:rPr>
        <w:lang w:val="en-US"/>
      </w:rPr>
    </w:pPr>
    <w:r>
      <w:rPr>
        <w:noProof/>
        <w:lang w:val="en-US" w:eastAsia="en-US"/>
      </w:rPr>
      <mc:AlternateContent>
        <mc:Choice Requires="wpg">
          <w:drawing>
            <wp:anchor distT="0" distB="0" distL="114300" distR="114300" simplePos="0" relativeHeight="251663872" behindDoc="0" locked="0" layoutInCell="1" allowOverlap="1" wp14:anchorId="0172538D" wp14:editId="6AF7131B">
              <wp:simplePos x="0" y="0"/>
              <wp:positionH relativeFrom="page">
                <wp:posOffset>304800</wp:posOffset>
              </wp:positionH>
              <wp:positionV relativeFrom="page">
                <wp:posOffset>10382885</wp:posOffset>
              </wp:positionV>
              <wp:extent cx="6952615" cy="6350"/>
              <wp:effectExtent l="0" t="0" r="0" b="0"/>
              <wp:wrapSquare wrapText="bothSides"/>
              <wp:docPr id="167056828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755" name="Shape 647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756" name="Shape 6475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757" name="Shape 6475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F93B70B" id="Group 15" o:spid="_x0000_s1026" style="position:absolute;margin-left:24pt;margin-top:817.55pt;width:547.45pt;height:.5pt;z-index:25166387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">
              <v:shape id="Shape 6475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" path="m,l9144,r,9144l,9144,,e" fillcolor="black" stroked="f" strokeweight="0">
                <v:stroke miterlimit="83231f" joinstyle="miter"/>
                <v:path arrowok="t" textboxrect="0,0,9144,9144"/>
              </v:shape>
              <v:shape id="Shape 6475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" path="m,l6940296,r,9144l,9144,,e" fillcolor="black" stroked="f" strokeweight="0">
                <v:stroke miterlimit="83231f" joinstyle="miter"/>
                <v:path arrowok="t" textboxrect="0,0,6940296,9144"/>
              </v:shape>
              <v:shape id="Shape 6475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1B74E" w14:textId="68361357" w:rsidR="00824670" w:rsidRDefault="00824670">
    <w:pPr>
      <w:spacing w:after="0" w:line="259" w:lineRule="auto"/>
      <w:ind w:left="-1440" w:right="10466" w:firstLine="0"/>
      <w:jc w:val="left"/>
      <w:rPr>
        <w:lang w:val="en-US"/>
      </w:rPr>
    </w:pPr>
    <w:r>
      <w:rPr>
        <w:noProof/>
        <w:lang w:val="en-US" w:eastAsia="en-US"/>
      </w:rPr>
      <mc:AlternateContent>
        <mc:Choice Requires="wpg">
          <w:drawing>
            <wp:anchor distT="0" distB="0" distL="114300" distR="114300" simplePos="0" relativeHeight="251664896" behindDoc="0" locked="0" layoutInCell="1" allowOverlap="1" wp14:anchorId="19FBF0C3" wp14:editId="08F2DDDD">
              <wp:simplePos x="0" y="0"/>
              <wp:positionH relativeFrom="page">
                <wp:posOffset>304800</wp:posOffset>
              </wp:positionH>
              <wp:positionV relativeFrom="page">
                <wp:posOffset>10382885</wp:posOffset>
              </wp:positionV>
              <wp:extent cx="6952615" cy="6350"/>
              <wp:effectExtent l="0" t="0" r="0" b="0"/>
              <wp:wrapSquare wrapText="bothSides"/>
              <wp:docPr id="62223243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749" name="Shape 6474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750" name="Shape 6475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751" name="Shape 6475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CF2F478" id="Group 10" o:spid="_x0000_s1026" style="position:absolute;margin-left:24pt;margin-top:817.55pt;width:547.45pt;height:.5pt;z-index:25166489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">
              <v:shape id="Shape 6474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" path="m,l9144,r,9144l,9144,,e" fillcolor="black" stroked="f" strokeweight="0">
                <v:stroke miterlimit="83231f" joinstyle="miter"/>
                <v:path arrowok="t" textboxrect="0,0,9144,9144"/>
              </v:shape>
              <v:shape id="Shape 64750"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" path="m,l6940296,r,9144l,9144,,e" fillcolor="black" stroked="f" strokeweight="0">
                <v:stroke miterlimit="83231f" joinstyle="miter"/>
                <v:path arrowok="t" textboxrect="0,0,6940296,9144"/>
              </v:shape>
              <v:shape id="Shape 64751"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B2378" w14:textId="7B4BEE7B" w:rsidR="00824670" w:rsidRDefault="00824670">
    <w:pPr>
      <w:spacing w:after="0" w:line="259" w:lineRule="auto"/>
      <w:ind w:left="-1440" w:right="10466" w:firstLine="0"/>
      <w:jc w:val="left"/>
      <w:rPr>
        <w:lang w:val="en-US"/>
      </w:rPr>
    </w:pPr>
    <w:r>
      <w:rPr>
        <w:noProof/>
        <w:lang w:val="en-US" w:eastAsia="en-US"/>
      </w:rPr>
      <mc:AlternateContent>
        <mc:Choice Requires="wpg">
          <w:drawing>
            <wp:anchor distT="0" distB="0" distL="114300" distR="114300" simplePos="0" relativeHeight="251665920" behindDoc="0" locked="0" layoutInCell="1" allowOverlap="1" wp14:anchorId="71502694" wp14:editId="6A8B4110">
              <wp:simplePos x="0" y="0"/>
              <wp:positionH relativeFrom="page">
                <wp:posOffset>304800</wp:posOffset>
              </wp:positionH>
              <wp:positionV relativeFrom="page">
                <wp:posOffset>10382885</wp:posOffset>
              </wp:positionV>
              <wp:extent cx="6952615" cy="6350"/>
              <wp:effectExtent l="0" t="0" r="0" b="0"/>
              <wp:wrapSquare wrapText="bothSides"/>
              <wp:docPr id="19175474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743" name="Shape 647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744" name="Shape 6474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745" name="Shape 6474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E9C1912" id="Group 5" o:spid="_x0000_s1026" style="position:absolute;margin-left:24pt;margin-top:817.55pt;width:547.45pt;height:.5pt;z-index:25166592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">
              <v:shape id="Shape 6474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" path="m,l9144,r,9144l,9144,,e" fillcolor="black" stroked="f" strokeweight="0">
                <v:stroke miterlimit="83231f" joinstyle="miter"/>
                <v:path arrowok="t" textboxrect="0,0,9144,9144"/>
              </v:shape>
              <v:shape id="Shape 6474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" path="m,l6940296,r,9144l,9144,,e" fillcolor="black" stroked="f" strokeweight="0">
                <v:stroke miterlimit="83231f" joinstyle="miter"/>
                <v:path arrowok="t" textboxrect="0,0,6940296,9144"/>
              </v:shape>
              <v:shape id="Shape 6474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5F069" w14:textId="31E69AC6" w:rsidR="00824670" w:rsidRDefault="00824670">
    <w:pPr>
      <w:spacing w:after="0" w:line="259" w:lineRule="auto"/>
      <w:ind w:left="-1440" w:right="10469" w:firstLine="0"/>
      <w:jc w:val="left"/>
      <w:rPr>
        <w:lang w:val="en-US"/>
      </w:rPr>
    </w:pPr>
    <w:r>
      <w:rPr>
        <w:noProof/>
        <w:lang w:val="en-US" w:eastAsia="en-US"/>
      </w:rPr>
      <mc:AlternateContent>
        <mc:Choice Requires="wpg">
          <w:drawing>
            <wp:anchor distT="0" distB="0" distL="114300" distR="114300" simplePos="0" relativeHeight="251651584" behindDoc="0" locked="0" layoutInCell="1" allowOverlap="1" wp14:anchorId="41DF5985" wp14:editId="6931ADD4">
              <wp:simplePos x="0" y="0"/>
              <wp:positionH relativeFrom="page">
                <wp:posOffset>304800</wp:posOffset>
              </wp:positionH>
              <wp:positionV relativeFrom="page">
                <wp:posOffset>10382885</wp:posOffset>
              </wp:positionV>
              <wp:extent cx="6952615" cy="6350"/>
              <wp:effectExtent l="0" t="0" r="0" b="0"/>
              <wp:wrapSquare wrapText="bothSides"/>
              <wp:docPr id="160425922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701" name="Shape 6470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702" name="Shape 6470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703" name="Shape 6470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C3E06D8" id="Group 75" o:spid="_x0000_s1026" style="position:absolute;margin-left:24pt;margin-top:817.55pt;width:547.45pt;height:.5pt;z-index:25165158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">
              <v:shape id="Shape 6470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" path="m,l9144,r,9144l,9144,,e" fillcolor="black" stroked="f" strokeweight="0">
                <v:stroke miterlimit="83231f" joinstyle="miter"/>
                <v:path arrowok="t" textboxrect="0,0,9144,9144"/>
              </v:shape>
              <v:shape id="Shape 64702"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" path="m,l6940296,r,9144l,9144,,e" fillcolor="black" stroked="f" strokeweight="0">
                <v:stroke miterlimit="83231f" joinstyle="miter"/>
                <v:path arrowok="t" textboxrect="0,0,6940296,9144"/>
              </v:shape>
              <v:shape id="Shape 64703"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B4A4" w14:textId="26A55E0D" w:rsidR="00824670" w:rsidRDefault="00824670">
    <w:pPr>
      <w:spacing w:after="0" w:line="259" w:lineRule="auto"/>
      <w:ind w:left="-1440" w:right="10469" w:firstLine="0"/>
      <w:jc w:val="left"/>
      <w:rPr>
        <w:lang w:val="en-US"/>
      </w:rPr>
    </w:pPr>
    <w:r>
      <w:rPr>
        <w:noProof/>
        <w:lang w:val="en-US" w:eastAsia="en-US"/>
      </w:rPr>
      <mc:AlternateContent>
        <mc:Choice Requires="wpg">
          <w:drawing>
            <wp:anchor distT="0" distB="0" distL="114300" distR="114300" simplePos="0" relativeHeight="251652608" behindDoc="0" locked="0" layoutInCell="1" allowOverlap="1" wp14:anchorId="307A0A20" wp14:editId="75D92675">
              <wp:simplePos x="0" y="0"/>
              <wp:positionH relativeFrom="page">
                <wp:posOffset>304800</wp:posOffset>
              </wp:positionH>
              <wp:positionV relativeFrom="page">
                <wp:posOffset>10382885</wp:posOffset>
              </wp:positionV>
              <wp:extent cx="6952615" cy="6350"/>
              <wp:effectExtent l="0" t="0" r="0" b="0"/>
              <wp:wrapSquare wrapText="bothSides"/>
              <wp:docPr id="25211403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695" name="Shape 646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696" name="Shape 6469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697" name="Shape 6469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845AC21" id="Group 70" o:spid="_x0000_s1026" style="position:absolute;margin-left:24pt;margin-top:817.55pt;width:547.45pt;height:.5pt;z-index:25165260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">
              <v:shape id="Shape 6469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" path="m,l9144,r,9144l,9144,,e" fillcolor="black" stroked="f" strokeweight="0">
                <v:stroke miterlimit="83231f" joinstyle="miter"/>
                <v:path arrowok="t" textboxrect="0,0,9144,9144"/>
              </v:shape>
              <v:shape id="Shape 6469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" path="m,l6940296,r,9144l,9144,,e" fillcolor="black" stroked="f" strokeweight="0">
                <v:stroke miterlimit="83231f" joinstyle="miter"/>
                <v:path arrowok="t" textboxrect="0,0,6940296,9144"/>
              </v:shape>
              <v:shape id="Shape 6469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22F89" w14:textId="72041FB2" w:rsidR="00824670" w:rsidRDefault="00824670">
    <w:pPr>
      <w:spacing w:after="0" w:line="259" w:lineRule="auto"/>
      <w:ind w:left="0" w:right="10" w:firstLine="0"/>
      <w:jc w:val="right"/>
      <w:rPr>
        <w:lang w:val="en-US"/>
      </w:rPr>
    </w:pPr>
    <w:r>
      <w:rPr>
        <w:lang w:val="en-US"/>
      </w:rPr>
      <w:fldChar w:fldCharType="begin"/>
    </w:r>
    <w:r>
      <w:rPr>
        <w:lang w:val="en-US"/>
      </w:rPr>
      <w:instrText xml:space="preserve"> PAGE   \* MERGEFORMAT </w:instrText>
    </w:r>
    <w:r>
      <w:rPr>
        <w:lang w:val="en-US"/>
      </w:rPr>
      <w:fldChar w:fldCharType="separate"/>
    </w:r>
    <w:r w:rsidR="005E7154" w:rsidRPr="005E7154">
      <w:rPr>
        <w:rFonts w:ascii="Calibri" w:hAnsi="Calibri" w:cs="Calibri"/>
        <w:noProof/>
        <w:sz w:val="22"/>
        <w:lang w:val="en-US"/>
      </w:rPr>
      <w:t>30</w:t>
    </w:r>
    <w:r>
      <w:rPr>
        <w:lang w:val="en-US"/>
      </w:rPr>
      <w:fldChar w:fldCharType="end"/>
    </w:r>
    <w:r>
      <w:rPr>
        <w:rFonts w:ascii="Calibri" w:hAnsi="Calibri" w:cs="Calibri"/>
        <w:sz w:val="22"/>
        <w:lang w:val="en-US"/>
      </w:rPr>
      <w:t xml:space="preserve"> </w:t>
    </w:r>
  </w:p>
  <w:p w14:paraId="34E683F8" w14:textId="5D2D9AAA" w:rsidR="00824670" w:rsidRDefault="00824670">
    <w:pPr>
      <w:spacing w:after="0" w:line="259" w:lineRule="auto"/>
      <w:ind w:left="-960" w:right="-949" w:firstLine="0"/>
      <w:jc w:val="left"/>
      <w:rPr>
        <w:lang w:val="en-US"/>
      </w:rPr>
    </w:pPr>
    <w:r>
      <w:rPr>
        <w:noProof/>
        <w:lang w:val="en-US" w:eastAsia="en-US"/>
      </w:rPr>
      <mc:AlternateContent>
        <mc:Choice Requires="wpg">
          <w:drawing>
            <wp:anchor distT="0" distB="0" distL="114300" distR="114300" simplePos="0" relativeHeight="251656704" behindDoc="0" locked="0" layoutInCell="1" allowOverlap="1" wp14:anchorId="519779E1" wp14:editId="2B61ACC4">
              <wp:simplePos x="0" y="0"/>
              <wp:positionH relativeFrom="page">
                <wp:posOffset>304800</wp:posOffset>
              </wp:positionH>
              <wp:positionV relativeFrom="page">
                <wp:posOffset>10379710</wp:posOffset>
              </wp:positionV>
              <wp:extent cx="6953885" cy="6350"/>
              <wp:effectExtent l="0" t="0" r="0" b="0"/>
              <wp:wrapSquare wrapText="bothSides"/>
              <wp:docPr id="108743919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5" cy="6350"/>
                        <a:chOff x="0" y="0"/>
                        <a:chExt cx="6954012" cy="6096"/>
                      </a:xfrm>
                    </wpg:grpSpPr>
                    <wps:wsp>
                      <wps:cNvPr id="64725" name="Shape 647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726" name="Shape 64726"/>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solidFill>
                          <a:srgbClr val="000000"/>
                        </a:solidFill>
                        <a:ln w="0" cap="flat">
                          <a:noFill/>
                          <a:miter lim="127000"/>
                        </a:ln>
                        <a:effectLst/>
                      </wps:spPr>
                      <wps:bodyPr/>
                    </wps:wsp>
                    <wps:wsp>
                      <wps:cNvPr id="64727" name="Shape 64727"/>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1CAB720" id="Group 55" o:spid="_x0000_s1026" style="position:absolute;margin-left:24pt;margin-top:817.3pt;width:547.55pt;height:.5pt;z-index:251656704;mso-position-horizontal-relative:page;mso-position-vertical-relative:page" coordsize="69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">
              <v:shape id="Shape 6472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" path="m,l9144,r,9144l,9144,,e" fillcolor="black" stroked="f" strokeweight="0">
                <v:stroke miterlimit="83231f" joinstyle="miter"/>
                <v:path arrowok="t" textboxrect="0,0,9144,9144"/>
              </v:shape>
              <v:shape id="Shape 64726" o:spid="_x0000_s1028" style="position:absolute;left:60;width:69419;height:91;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" path="m,l6941820,r,9144l,9144,,e" fillcolor="black" stroked="f" strokeweight="0">
                <v:stroke miterlimit="83231f" joinstyle="miter"/>
                <v:path arrowok="t" textboxrect="0,0,6941820,9144"/>
              </v:shape>
              <v:shape id="Shape 64727" o:spid="_x0000_s1029" style="position:absolute;left:694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Calibri" w:hAnsi="Calibri" w:cs="Calibri"/>
        <w:sz w:val="22"/>
        <w:lang w:val="en-U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412F1" w14:textId="20A91B6F" w:rsidR="00824670" w:rsidRDefault="00824670">
    <w:pPr>
      <w:spacing w:after="0" w:line="259" w:lineRule="auto"/>
      <w:ind w:left="0" w:right="10" w:firstLine="0"/>
      <w:jc w:val="right"/>
      <w:rPr>
        <w:lang w:val="en-US"/>
      </w:rPr>
    </w:pPr>
    <w:r>
      <w:rPr>
        <w:lang w:val="en-US"/>
      </w:rPr>
      <w:fldChar w:fldCharType="begin"/>
    </w:r>
    <w:r>
      <w:rPr>
        <w:lang w:val="en-US"/>
      </w:rPr>
      <w:instrText xml:space="preserve"> PAGE   \* MERGEFORMAT </w:instrText>
    </w:r>
    <w:r>
      <w:rPr>
        <w:lang w:val="en-US"/>
      </w:rPr>
      <w:fldChar w:fldCharType="separate"/>
    </w:r>
    <w:r w:rsidR="005E7154" w:rsidRPr="005E7154">
      <w:rPr>
        <w:rFonts w:ascii="Calibri" w:hAnsi="Calibri" w:cs="Calibri"/>
        <w:noProof/>
        <w:sz w:val="22"/>
        <w:lang w:val="en-US"/>
      </w:rPr>
      <w:t>29</w:t>
    </w:r>
    <w:r>
      <w:rPr>
        <w:lang w:val="en-US"/>
      </w:rPr>
      <w:fldChar w:fldCharType="end"/>
    </w:r>
    <w:r>
      <w:rPr>
        <w:rFonts w:ascii="Calibri" w:hAnsi="Calibri" w:cs="Calibri"/>
        <w:sz w:val="22"/>
        <w:lang w:val="en-US"/>
      </w:rPr>
      <w:t xml:space="preserve"> </w:t>
    </w:r>
  </w:p>
  <w:p w14:paraId="7A779C36" w14:textId="3BB0CD45" w:rsidR="00824670" w:rsidRDefault="00824670">
    <w:pPr>
      <w:spacing w:after="0" w:line="259" w:lineRule="auto"/>
      <w:ind w:left="-960" w:right="-949" w:firstLine="0"/>
      <w:jc w:val="left"/>
      <w:rPr>
        <w:lang w:val="en-US"/>
      </w:rPr>
    </w:pPr>
    <w:r>
      <w:rPr>
        <w:noProof/>
        <w:lang w:val="en-US" w:eastAsia="en-US"/>
      </w:rPr>
      <mc:AlternateContent>
        <mc:Choice Requires="wpg">
          <w:drawing>
            <wp:anchor distT="0" distB="0" distL="114300" distR="114300" simplePos="0" relativeHeight="251657728" behindDoc="0" locked="0" layoutInCell="1" allowOverlap="1" wp14:anchorId="3B2B84A1" wp14:editId="4A2655A7">
              <wp:simplePos x="0" y="0"/>
              <wp:positionH relativeFrom="page">
                <wp:posOffset>304800</wp:posOffset>
              </wp:positionH>
              <wp:positionV relativeFrom="page">
                <wp:posOffset>10379710</wp:posOffset>
              </wp:positionV>
              <wp:extent cx="6953885" cy="6350"/>
              <wp:effectExtent l="0" t="0" r="0" b="0"/>
              <wp:wrapSquare wrapText="bothSides"/>
              <wp:docPr id="195479659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5" cy="6350"/>
                        <a:chOff x="0" y="0"/>
                        <a:chExt cx="6954012" cy="6096"/>
                      </a:xfrm>
                    </wpg:grpSpPr>
                    <wps:wsp>
                      <wps:cNvPr id="64719" name="Shape 647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720" name="Shape 64720"/>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solidFill>
                          <a:srgbClr val="000000"/>
                        </a:solidFill>
                        <a:ln w="0" cap="flat">
                          <a:noFill/>
                          <a:miter lim="127000"/>
                        </a:ln>
                        <a:effectLst/>
                      </wps:spPr>
                      <wps:bodyPr/>
                    </wps:wsp>
                    <wps:wsp>
                      <wps:cNvPr id="64721" name="Shape 64721"/>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722CBBF" id="Group 50" o:spid="_x0000_s1026" style="position:absolute;margin-left:24pt;margin-top:817.3pt;width:547.55pt;height:.5pt;z-index:251657728;mso-position-horizontal-relative:page;mso-position-vertical-relative:page" coordsize="69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">
              <v:shape id="Shape 6471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" path="m,l9144,r,9144l,9144,,e" fillcolor="black" stroked="f" strokeweight="0">
                <v:stroke miterlimit="83231f" joinstyle="miter"/>
                <v:path arrowok="t" textboxrect="0,0,9144,9144"/>
              </v:shape>
              <v:shape id="Shape 64720" o:spid="_x0000_s1028" style="position:absolute;left:60;width:69419;height:91;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" path="m,l6941820,r,9144l,9144,,e" fillcolor="black" stroked="f" strokeweight="0">
                <v:stroke miterlimit="83231f" joinstyle="miter"/>
                <v:path arrowok="t" textboxrect="0,0,6941820,9144"/>
              </v:shape>
              <v:shape id="Shape 64721" o:spid="_x0000_s1029" style="position:absolute;left:694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hAnsi="Calibri" w:cs="Calibri"/>
        <w:sz w:val="22"/>
        <w:lang w:val="en-U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15B97" w14:textId="77777777" w:rsidR="00824670" w:rsidRDefault="00824670">
    <w:pPr>
      <w:spacing w:after="0" w:line="259" w:lineRule="auto"/>
      <w:ind w:left="0" w:right="10" w:firstLine="0"/>
      <w:jc w:val="right"/>
      <w:rPr>
        <w:lang w:val="en-US"/>
      </w:rPr>
    </w:pPr>
    <w:r>
      <w:rPr>
        <w:lang w:val="en-US"/>
      </w:rPr>
      <w:fldChar w:fldCharType="begin"/>
    </w:r>
    <w:r>
      <w:rPr>
        <w:lang w:val="en-US"/>
      </w:rPr>
      <w:instrText xml:space="preserve"> PAGE   \* MERGEFORMAT </w:instrText>
    </w:r>
    <w:r>
      <w:rPr>
        <w:lang w:val="en-US"/>
      </w:rPr>
      <w:fldChar w:fldCharType="separate"/>
    </w:r>
    <w:r>
      <w:rPr>
        <w:rFonts w:ascii="Calibri" w:hAnsi="Calibri" w:cs="Calibri"/>
        <w:sz w:val="22"/>
        <w:lang w:val="en-US"/>
      </w:rPr>
      <w:t>3</w:t>
    </w:r>
    <w:r>
      <w:rPr>
        <w:lang w:val="en-US"/>
      </w:rPr>
      <w:fldChar w:fldCharType="end"/>
    </w:r>
    <w:r>
      <w:rPr>
        <w:rFonts w:ascii="Calibri" w:hAnsi="Calibri" w:cs="Calibri"/>
        <w:sz w:val="22"/>
        <w:lang w:val="en-US"/>
      </w:rPr>
      <w:t xml:space="preserve"> </w:t>
    </w:r>
  </w:p>
  <w:p w14:paraId="16037ED5" w14:textId="4584EAB2" w:rsidR="00824670" w:rsidRDefault="00824670">
    <w:pPr>
      <w:spacing w:after="0" w:line="259" w:lineRule="auto"/>
      <w:ind w:left="-960" w:right="-949" w:firstLine="0"/>
      <w:jc w:val="left"/>
      <w:rPr>
        <w:lang w:val="en-US"/>
      </w:rPr>
    </w:pPr>
    <w:r>
      <w:rPr>
        <w:noProof/>
        <w:lang w:val="en-US" w:eastAsia="en-US"/>
      </w:rPr>
      <mc:AlternateContent>
        <mc:Choice Requires="wpg">
          <w:drawing>
            <wp:anchor distT="0" distB="0" distL="114300" distR="114300" simplePos="0" relativeHeight="251658752" behindDoc="0" locked="0" layoutInCell="1" allowOverlap="1" wp14:anchorId="06A1B9EC" wp14:editId="0A67A72C">
              <wp:simplePos x="0" y="0"/>
              <wp:positionH relativeFrom="page">
                <wp:posOffset>304800</wp:posOffset>
              </wp:positionH>
              <wp:positionV relativeFrom="page">
                <wp:posOffset>10379710</wp:posOffset>
              </wp:positionV>
              <wp:extent cx="6953885" cy="6350"/>
              <wp:effectExtent l="0" t="0" r="0" b="0"/>
              <wp:wrapSquare wrapText="bothSides"/>
              <wp:docPr id="20698740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5" cy="6350"/>
                        <a:chOff x="0" y="0"/>
                        <a:chExt cx="6954012" cy="6096"/>
                      </a:xfrm>
                    </wpg:grpSpPr>
                    <wps:wsp>
                      <wps:cNvPr id="64713" name="Shape 6471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714" name="Shape 64714"/>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solidFill>
                          <a:srgbClr val="000000"/>
                        </a:solidFill>
                        <a:ln w="0" cap="flat">
                          <a:noFill/>
                          <a:miter lim="127000"/>
                        </a:ln>
                        <a:effectLst/>
                      </wps:spPr>
                      <wps:bodyPr/>
                    </wps:wsp>
                    <wps:wsp>
                      <wps:cNvPr id="64715" name="Shape 64715"/>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A831B76" id="Group 40" o:spid="_x0000_s1026" style="position:absolute;margin-left:24pt;margin-top:817.3pt;width:547.55pt;height:.5pt;z-index:251658752;mso-position-horizontal-relative:page;mso-position-vertical-relative:page" coordsize="69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">
              <v:shape id="Shape 6471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" path="m,l9144,r,9144l,9144,,e" fillcolor="black" stroked="f" strokeweight="0">
                <v:stroke miterlimit="83231f" joinstyle="miter"/>
                <v:path arrowok="t" textboxrect="0,0,9144,9144"/>
              </v:shape>
              <v:shape id="Shape 64714" o:spid="_x0000_s1028" style="position:absolute;left:60;width:69419;height:91;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" path="m,l6941820,r,9144l,9144,,e" fillcolor="black" stroked="f" strokeweight="0">
                <v:stroke miterlimit="83231f" joinstyle="miter"/>
                <v:path arrowok="t" textboxrect="0,0,6941820,9144"/>
              </v:shape>
              <v:shape id="Shape 64715" o:spid="_x0000_s1029" style="position:absolute;left:694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hAnsi="Calibri" w:cs="Calibri"/>
        <w:sz w:val="22"/>
        <w:lang w:val="en-US"/>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E8DFE" w14:textId="460CBC02" w:rsidR="00824670" w:rsidRDefault="00824670">
    <w:pPr>
      <w:spacing w:after="0" w:line="259" w:lineRule="auto"/>
      <w:ind w:left="0" w:right="2" w:firstLine="0"/>
      <w:jc w:val="right"/>
      <w:rPr>
        <w:lang w:val="en-US"/>
      </w:rPr>
    </w:pPr>
    <w:r>
      <w:rPr>
        <w:lang w:val="en-US"/>
      </w:rPr>
      <w:fldChar w:fldCharType="begin"/>
    </w:r>
    <w:r>
      <w:rPr>
        <w:lang w:val="en-US"/>
      </w:rPr>
      <w:instrText xml:space="preserve"> PAGE   \* MERGEFORMAT </w:instrText>
    </w:r>
    <w:r>
      <w:rPr>
        <w:lang w:val="en-US"/>
      </w:rPr>
      <w:fldChar w:fldCharType="separate"/>
    </w:r>
    <w:r w:rsidR="005E7154" w:rsidRPr="005E7154">
      <w:rPr>
        <w:rFonts w:ascii="Calibri" w:hAnsi="Calibri" w:cs="Calibri"/>
        <w:noProof/>
        <w:sz w:val="22"/>
        <w:lang w:val="en-US"/>
      </w:rPr>
      <w:t>50</w:t>
    </w:r>
    <w:r>
      <w:rPr>
        <w:lang w:val="en-US"/>
      </w:rPr>
      <w:fldChar w:fldCharType="end"/>
    </w:r>
    <w:r>
      <w:rPr>
        <w:rFonts w:ascii="Calibri" w:hAnsi="Calibri" w:cs="Calibri"/>
        <w:sz w:val="22"/>
        <w:lang w:val="en-US"/>
      </w:rPr>
      <w:t xml:space="preserve"> </w:t>
    </w:r>
  </w:p>
  <w:p w14:paraId="086A2F41" w14:textId="1BE9D4CC" w:rsidR="00824670" w:rsidRDefault="00824670">
    <w:pPr>
      <w:spacing w:after="0" w:line="259" w:lineRule="auto"/>
      <w:ind w:left="-960" w:right="-957" w:firstLine="0"/>
      <w:jc w:val="left"/>
      <w:rPr>
        <w:lang w:val="en-US"/>
      </w:rPr>
    </w:pPr>
    <w:r>
      <w:rPr>
        <w:noProof/>
        <w:lang w:val="en-US" w:eastAsia="en-US"/>
      </w:rPr>
      <mc:AlternateContent>
        <mc:Choice Requires="wpg">
          <w:drawing>
            <wp:anchor distT="0" distB="0" distL="114300" distR="114300" simplePos="0" relativeHeight="251661824" behindDoc="0" locked="0" layoutInCell="1" allowOverlap="1" wp14:anchorId="4DB17074" wp14:editId="251E7135">
              <wp:simplePos x="0" y="0"/>
              <wp:positionH relativeFrom="page">
                <wp:posOffset>304800</wp:posOffset>
              </wp:positionH>
              <wp:positionV relativeFrom="page">
                <wp:posOffset>10379710</wp:posOffset>
              </wp:positionV>
              <wp:extent cx="6953885" cy="6350"/>
              <wp:effectExtent l="0" t="0" r="0" b="0"/>
              <wp:wrapSquare wrapText="bothSides"/>
              <wp:docPr id="4883166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5" cy="6350"/>
                        <a:chOff x="0" y="0"/>
                        <a:chExt cx="6954012" cy="6096"/>
                      </a:xfrm>
                    </wpg:grpSpPr>
                    <wps:wsp>
                      <wps:cNvPr id="64737" name="Shape 647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738" name="Shape 64738"/>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solidFill>
                          <a:srgbClr val="000000"/>
                        </a:solidFill>
                        <a:ln w="0" cap="flat">
                          <a:noFill/>
                          <a:miter lim="127000"/>
                        </a:ln>
                        <a:effectLst/>
                      </wps:spPr>
                      <wps:bodyPr/>
                    </wps:wsp>
                    <wps:wsp>
                      <wps:cNvPr id="64739" name="Shape 64739"/>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A82FCCC" id="Group 25" o:spid="_x0000_s1026" style="position:absolute;margin-left:24pt;margin-top:817.3pt;width:547.55pt;height:.5pt;z-index:251661824;mso-position-horizontal-relative:page;mso-position-vertical-relative:page" coordsize="69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">
              <v:shape id="Shape 6473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" path="m,l9144,r,9144l,9144,,e" fillcolor="black" stroked="f" strokeweight="0">
                <v:stroke miterlimit="83231f" joinstyle="miter"/>
                <v:path arrowok="t" textboxrect="0,0,9144,9144"/>
              </v:shape>
              <v:shape id="Shape 64738" o:spid="_x0000_s1028" style="position:absolute;left:60;width:69419;height:91;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" path="m,l6941820,r,9144l,9144,,e" fillcolor="black" stroked="f" strokeweight="0">
                <v:stroke miterlimit="83231f" joinstyle="miter"/>
                <v:path arrowok="t" textboxrect="0,0,6941820,9144"/>
              </v:shape>
              <v:shape id="Shape 64739" o:spid="_x0000_s1029" style="position:absolute;left:694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Calibri" w:hAnsi="Calibri" w:cs="Calibri"/>
        <w:sz w:val="22"/>
        <w:lang w:val="en-US"/>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889EE" w14:textId="00D85D56" w:rsidR="00824670" w:rsidRDefault="00824670">
    <w:pPr>
      <w:spacing w:after="0" w:line="259" w:lineRule="auto"/>
      <w:ind w:left="0" w:right="2" w:firstLine="0"/>
      <w:jc w:val="right"/>
      <w:rPr>
        <w:lang w:val="en-US"/>
      </w:rPr>
    </w:pPr>
    <w:r>
      <w:rPr>
        <w:lang w:val="en-US"/>
      </w:rPr>
      <w:fldChar w:fldCharType="begin"/>
    </w:r>
    <w:r>
      <w:rPr>
        <w:lang w:val="en-US"/>
      </w:rPr>
      <w:instrText xml:space="preserve"> PAGE   \* MERGEFORMAT </w:instrText>
    </w:r>
    <w:r>
      <w:rPr>
        <w:lang w:val="en-US"/>
      </w:rPr>
      <w:fldChar w:fldCharType="separate"/>
    </w:r>
    <w:r w:rsidR="005E7154" w:rsidRPr="005E7154">
      <w:rPr>
        <w:rFonts w:ascii="Calibri" w:hAnsi="Calibri" w:cs="Calibri"/>
        <w:noProof/>
        <w:sz w:val="22"/>
        <w:lang w:val="en-US"/>
      </w:rPr>
      <w:t>49</w:t>
    </w:r>
    <w:r>
      <w:rPr>
        <w:lang w:val="en-US"/>
      </w:rPr>
      <w:fldChar w:fldCharType="end"/>
    </w:r>
    <w:r>
      <w:rPr>
        <w:rFonts w:ascii="Calibri" w:hAnsi="Calibri" w:cs="Calibri"/>
        <w:sz w:val="22"/>
        <w:lang w:val="en-US"/>
      </w:rPr>
      <w:t xml:space="preserve"> </w:t>
    </w:r>
  </w:p>
  <w:p w14:paraId="4EE05417" w14:textId="32E8236D" w:rsidR="00824670" w:rsidRDefault="00824670">
    <w:pPr>
      <w:spacing w:after="0" w:line="259" w:lineRule="auto"/>
      <w:ind w:left="-960" w:right="-957" w:firstLine="0"/>
      <w:jc w:val="left"/>
      <w:rPr>
        <w:lang w:val="en-US"/>
      </w:rPr>
    </w:pPr>
    <w:r>
      <w:rPr>
        <w:noProof/>
        <w:lang w:val="en-US" w:eastAsia="en-US"/>
      </w:rPr>
      <mc:AlternateContent>
        <mc:Choice Requires="wpg">
          <w:drawing>
            <wp:anchor distT="0" distB="0" distL="114300" distR="114300" simplePos="0" relativeHeight="251662848" behindDoc="0" locked="0" layoutInCell="1" allowOverlap="1" wp14:anchorId="2B33E8AF" wp14:editId="6F83EB56">
              <wp:simplePos x="0" y="0"/>
              <wp:positionH relativeFrom="page">
                <wp:posOffset>304800</wp:posOffset>
              </wp:positionH>
              <wp:positionV relativeFrom="page">
                <wp:posOffset>10379710</wp:posOffset>
              </wp:positionV>
              <wp:extent cx="6953885" cy="6350"/>
              <wp:effectExtent l="0" t="0" r="0" b="0"/>
              <wp:wrapSquare wrapText="bothSides"/>
              <wp:docPr id="40322297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885" cy="6350"/>
                        <a:chOff x="0" y="0"/>
                        <a:chExt cx="6954012" cy="6096"/>
                      </a:xfrm>
                    </wpg:grpSpPr>
                    <wps:wsp>
                      <wps:cNvPr id="64731" name="Shape 647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732" name="Shape 64732"/>
                      <wps:cNvSpPr/>
                      <wps:spPr>
                        <a:xfrm>
                          <a:off x="6096" y="0"/>
                          <a:ext cx="6941820" cy="9144"/>
                        </a:xfrm>
                        <a:custGeom>
                          <a:avLst/>
                          <a:gdLst/>
                          <a:ahLst/>
                          <a:cxnLst/>
                          <a:rect l="0" t="0" r="0" b="0"/>
                          <a:pathLst>
                            <a:path w="6941820" h="9144">
                              <a:moveTo>
                                <a:pt x="0" y="0"/>
                              </a:moveTo>
                              <a:lnTo>
                                <a:pt x="6941820" y="0"/>
                              </a:lnTo>
                              <a:lnTo>
                                <a:pt x="6941820" y="9144"/>
                              </a:lnTo>
                              <a:lnTo>
                                <a:pt x="0" y="9144"/>
                              </a:lnTo>
                              <a:lnTo>
                                <a:pt x="0" y="0"/>
                              </a:lnTo>
                            </a:path>
                          </a:pathLst>
                        </a:custGeom>
                        <a:solidFill>
                          <a:srgbClr val="000000"/>
                        </a:solidFill>
                        <a:ln w="0" cap="flat">
                          <a:noFill/>
                          <a:miter lim="127000"/>
                        </a:ln>
                        <a:effectLst/>
                      </wps:spPr>
                      <wps:bodyPr/>
                    </wps:wsp>
                    <wps:wsp>
                      <wps:cNvPr id="64733" name="Shape 64733"/>
                      <wps:cNvSpPr/>
                      <wps:spPr>
                        <a:xfrm>
                          <a:off x="694791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BE631B3" id="Group 20" o:spid="_x0000_s1026" style="position:absolute;margin-left:24pt;margin-top:817.3pt;width:547.55pt;height:.5pt;z-index:251662848;mso-position-horizontal-relative:page;mso-position-vertical-relative:page" coordsize="695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">
              <v:shape id="Shape 6473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" path="m,l9144,r,9144l,9144,,e" fillcolor="black" stroked="f" strokeweight="0">
                <v:stroke miterlimit="83231f" joinstyle="miter"/>
                <v:path arrowok="t" textboxrect="0,0,9144,9144"/>
              </v:shape>
              <v:shape id="Shape 64732" o:spid="_x0000_s1028" style="position:absolute;left:60;width:69419;height:91;visibility:visible;mso-wrap-style:square;v-text-anchor:top" coordsize="6941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" path="m,l6941820,r,9144l,9144,,e" fillcolor="black" stroked="f" strokeweight="0">
                <v:stroke miterlimit="83231f" joinstyle="miter"/>
                <v:path arrowok="t" textboxrect="0,0,6941820,9144"/>
              </v:shape>
              <v:shape id="Shape 64733" o:spid="_x0000_s1029" style="position:absolute;left:694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hAnsi="Calibri" w:cs="Calibri"/>
        <w:sz w:val="22"/>
        <w:lang w:val="en-US"/>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746B3" w14:textId="77777777" w:rsidR="00824670" w:rsidRDefault="00824670">
    <w:pPr>
      <w:spacing w:after="160" w:line="259" w:lineRule="auto"/>
      <w:ind w:left="0" w:firstLine="0"/>
      <w:jc w:val="lef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ABFDD" w14:textId="77777777" w:rsidR="00380640" w:rsidRDefault="00380640">
      <w:pPr>
        <w:spacing w:after="0" w:line="255" w:lineRule="auto"/>
        <w:ind w:left="0" w:firstLine="0"/>
        <w:jc w:val="left"/>
        <w:rPr>
          <w:lang w:val="en-US"/>
        </w:rPr>
      </w:pPr>
      <w:r>
        <w:rPr>
          <w:lang w:val="en-US"/>
        </w:rPr>
        <w:separator/>
      </w:r>
    </w:p>
  </w:footnote>
  <w:footnote w:type="continuationSeparator" w:id="0">
    <w:p w14:paraId="5805F505" w14:textId="77777777" w:rsidR="00380640" w:rsidRDefault="00380640">
      <w:pPr>
        <w:spacing w:after="0" w:line="255" w:lineRule="auto"/>
        <w:ind w:left="0" w:firstLine="0"/>
        <w:jc w:val="left"/>
        <w:rPr>
          <w:lang w:val="en-US"/>
        </w:rPr>
      </w:pPr>
      <w:r>
        <w:rPr>
          <w:lang w:val="en-US"/>
        </w:rPr>
        <w:continuationSeparator/>
      </w:r>
    </w:p>
  </w:footnote>
  <w:footnote w:id="1">
    <w:p w14:paraId="5FFF3067" w14:textId="77777777" w:rsidR="00824670" w:rsidRPr="005B321B" w:rsidRDefault="00824670" w:rsidP="005B321B">
      <w:pPr>
        <w:pStyle w:val="footnotedescription"/>
        <w:spacing w:line="255" w:lineRule="auto"/>
        <w:jc w:val="both"/>
        <w:rPr>
          <w:lang w:val="en-GB"/>
        </w:rPr>
      </w:pPr>
      <w:r w:rsidRPr="005B321B">
        <w:rPr>
          <w:rStyle w:val="footnotemark"/>
          <w:rFonts w:cs="Calibri"/>
          <w:lang w:val="en-GB"/>
        </w:rPr>
        <w:footnoteRef/>
      </w:r>
      <w:r w:rsidRPr="005B321B">
        <w:rPr>
          <w:lang w:val="en-GB"/>
        </w:rPr>
        <w:t xml:space="preserve"> The Public Procurement Development Programme in the Republic of Serbia for the period 2019-2023, with the circular economy development programme in the Republic of Serbia for the period from 2022-2024 (“Official Gazette of the Republic of Serbia”, No. 137/22), the Green Agenda for the Western Balkans, etc.</w:t>
      </w:r>
      <w:r w:rsidRPr="005B321B">
        <w:rPr>
          <w:rFonts w:ascii="Calibri" w:hAnsi="Calibri" w:cs="Calibri"/>
          <w:color w:val="000000"/>
          <w:lang w:val="en-GB"/>
        </w:rPr>
        <w:t xml:space="preserve">  </w:t>
      </w:r>
    </w:p>
  </w:footnote>
  <w:footnote w:id="2">
    <w:p w14:paraId="2D797CC1" w14:textId="77777777" w:rsidR="00824670" w:rsidRPr="005B321B" w:rsidRDefault="00824670" w:rsidP="005B321B">
      <w:pPr>
        <w:pStyle w:val="footnotedescription"/>
        <w:spacing w:line="265" w:lineRule="auto"/>
        <w:jc w:val="both"/>
        <w:rPr>
          <w:lang w:val="en-GB"/>
        </w:rPr>
      </w:pPr>
      <w:r w:rsidRPr="005B321B">
        <w:rPr>
          <w:rStyle w:val="footnotemark"/>
          <w:rFonts w:cs="Calibri"/>
          <w:lang w:val="en-GB"/>
        </w:rPr>
        <w:footnoteRef/>
      </w:r>
      <w:r w:rsidRPr="005B321B">
        <w:rPr>
          <w:lang w:val="en-GB"/>
        </w:rPr>
        <w:t xml:space="preserve"> </w:t>
      </w:r>
      <w:r w:rsidRPr="005B321B">
        <w:rPr>
          <w:rFonts w:ascii="Calibri" w:hAnsi="Calibri" w:cs="Calibri"/>
          <w:color w:val="000000"/>
          <w:sz w:val="20"/>
          <w:lang w:val="en-GB"/>
        </w:rPr>
        <w:t xml:space="preserve">Reference number of the public procurement The Portal draws on the basis of data that the Contracting Authority entered in the part Basic Settings of the Procedure </w:t>
      </w:r>
    </w:p>
  </w:footnote>
  <w:footnote w:id="3">
    <w:p w14:paraId="28B3CAFC" w14:textId="77777777" w:rsidR="00824670" w:rsidRPr="005B321B" w:rsidRDefault="00824670" w:rsidP="005B321B">
      <w:pPr>
        <w:pStyle w:val="footnotedescription"/>
        <w:jc w:val="both"/>
        <w:rPr>
          <w:lang w:val="en-GB"/>
        </w:rPr>
      </w:pPr>
      <w:r w:rsidRPr="005B321B">
        <w:rPr>
          <w:rStyle w:val="footnotemark"/>
          <w:rFonts w:cs="Calibri"/>
          <w:lang w:val="en-GB"/>
        </w:rPr>
        <w:footnoteRef/>
      </w:r>
      <w:r w:rsidRPr="005B321B">
        <w:rPr>
          <w:lang w:val="en-GB"/>
        </w:rPr>
        <w:t xml:space="preserve"> </w:t>
      </w:r>
      <w:r w:rsidRPr="005B321B">
        <w:rPr>
          <w:color w:val="000000"/>
          <w:sz w:val="20"/>
          <w:lang w:val="en-GB"/>
        </w:rPr>
        <w:t>The link will connect to the publication of a concrete procedure on the Portal.</w:t>
      </w:r>
      <w:r w:rsidRPr="005B321B">
        <w:rPr>
          <w:rFonts w:ascii="Calibri" w:hAnsi="Calibri" w:cs="Calibri"/>
          <w:color w:val="000000"/>
          <w:sz w:val="20"/>
          <w:lang w:val="en-GB"/>
        </w:rPr>
        <w:t xml:space="preserve"> </w:t>
      </w:r>
    </w:p>
  </w:footnote>
  <w:footnote w:id="4">
    <w:p w14:paraId="5FCB45EC" w14:textId="10A243C8" w:rsidR="00824670" w:rsidRPr="005B321B" w:rsidRDefault="00824670" w:rsidP="005B321B">
      <w:pPr>
        <w:pStyle w:val="FootnoteText"/>
        <w:rPr>
          <w:lang w:val="en-GB"/>
        </w:rPr>
      </w:pPr>
      <w:r w:rsidRPr="005B321B">
        <w:rPr>
          <w:rStyle w:val="FootnoteReference"/>
          <w:lang w:val="en-GB"/>
        </w:rPr>
        <w:footnoteRef/>
      </w:r>
      <w:r w:rsidRPr="005B321B">
        <w:rPr>
          <w:lang w:val="en-GB"/>
        </w:rPr>
        <w:t xml:space="preserve"> </w:t>
      </w:r>
      <w:r w:rsidRPr="005B321B">
        <w:rPr>
          <w:rFonts w:ascii="Calibri" w:hAnsi="Calibri" w:cs="Calibri"/>
          <w:lang w:val="en-GB"/>
        </w:rPr>
        <w:t>8 or 6 days, according to Article 97, paragraph 1 of the PPL.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FDDF7" w14:textId="064B8C43" w:rsidR="00824670" w:rsidRDefault="00824670">
    <w:pPr>
      <w:spacing w:after="0" w:line="259" w:lineRule="auto"/>
      <w:ind w:left="-1440" w:right="10469" w:firstLine="0"/>
      <w:jc w:val="left"/>
      <w:rPr>
        <w:lang w:val="en-US"/>
      </w:rPr>
    </w:pPr>
    <w:r>
      <w:rPr>
        <w:noProof/>
        <w:lang w:val="en-US" w:eastAsia="en-US"/>
      </w:rPr>
      <mc:AlternateContent>
        <mc:Choice Requires="wpg">
          <w:drawing>
            <wp:anchor distT="0" distB="0" distL="114300" distR="114300" simplePos="0" relativeHeight="251649536" behindDoc="0" locked="0" layoutInCell="1" allowOverlap="1" wp14:anchorId="23052144" wp14:editId="7EEA870A">
              <wp:simplePos x="0" y="0"/>
              <wp:positionH relativeFrom="page">
                <wp:posOffset>304800</wp:posOffset>
              </wp:positionH>
              <wp:positionV relativeFrom="page">
                <wp:posOffset>304800</wp:posOffset>
              </wp:positionV>
              <wp:extent cx="6952615" cy="6350"/>
              <wp:effectExtent l="0" t="0" r="0" b="0"/>
              <wp:wrapSquare wrapText="bothSides"/>
              <wp:docPr id="212894844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659" name="Shape 646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660" name="Shape 6466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661" name="Shape 6466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C89A2E2" id="Group 85" o:spid="_x0000_s1026" style="position:absolute;margin-left:24pt;margin-top:24pt;width:547.45pt;height:.5pt;z-index:2516495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">
              <v:shape id="Shape 6465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" path="m,l9144,r,9144l,9144,,e" fillcolor="black" stroked="f" strokeweight="0">
                <v:stroke miterlimit="83231f" joinstyle="miter"/>
                <v:path arrowok="t" textboxrect="0,0,9144,9144"/>
              </v:shape>
              <v:shape id="Shape 64660"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" path="m,l6940296,r,9144l,9144,,e" fillcolor="black" stroked="f" strokeweight="0">
                <v:stroke miterlimit="83231f" joinstyle="miter"/>
                <v:path arrowok="t" textboxrect="0,0,6940296,9144"/>
              </v:shape>
              <v:shape id="Shape 64661"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8B6E1" w14:textId="77777777" w:rsidR="00824670" w:rsidRDefault="00824670">
    <w:pPr>
      <w:spacing w:after="160" w:line="259" w:lineRule="auto"/>
      <w:ind w:left="0" w:firstLine="0"/>
      <w:jc w:val="left"/>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468F1" w14:textId="77777777" w:rsidR="00824670" w:rsidRDefault="00824670">
    <w:pPr>
      <w:spacing w:after="160" w:line="259" w:lineRule="auto"/>
      <w:ind w:left="0" w:firstLine="0"/>
      <w:jc w:val="left"/>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43039" w14:textId="77777777" w:rsidR="00824670" w:rsidRDefault="00824670">
    <w:pPr>
      <w:spacing w:after="160" w:line="259" w:lineRule="auto"/>
      <w:ind w:left="0" w:firstLine="0"/>
      <w:jc w:val="lef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611D7" w14:textId="77777777" w:rsidR="00824670" w:rsidRDefault="00824670">
    <w:pPr>
      <w:spacing w:after="160" w:line="259" w:lineRule="auto"/>
      <w:ind w:left="0" w:firstLine="0"/>
      <w:jc w:val="lef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4138A" w14:textId="77777777" w:rsidR="00824670" w:rsidRDefault="00824670">
    <w:pPr>
      <w:spacing w:after="160" w:line="259" w:lineRule="auto"/>
      <w:ind w:left="0" w:firstLine="0"/>
      <w:jc w:val="left"/>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F63EF" w14:textId="5DBC5547" w:rsidR="00824670" w:rsidRDefault="00824670">
    <w:pPr>
      <w:spacing w:after="0" w:line="259" w:lineRule="auto"/>
      <w:ind w:left="-1440" w:right="10482" w:firstLine="0"/>
      <w:jc w:val="left"/>
      <w:rPr>
        <w:lang w:val="en-US"/>
      </w:rPr>
    </w:pPr>
    <w:r>
      <w:rPr>
        <w:noProof/>
        <w:lang w:val="en-US" w:eastAsia="en-US"/>
      </w:rPr>
      <mc:AlternateContent>
        <mc:Choice Requires="wpg">
          <w:drawing>
            <wp:anchor distT="0" distB="0" distL="114300" distR="114300" simplePos="0" relativeHeight="251653632" behindDoc="0" locked="0" layoutInCell="1" allowOverlap="1" wp14:anchorId="54E33A0D" wp14:editId="73B76576">
              <wp:simplePos x="0" y="0"/>
              <wp:positionH relativeFrom="page">
                <wp:posOffset>304800</wp:posOffset>
              </wp:positionH>
              <wp:positionV relativeFrom="page">
                <wp:posOffset>304800</wp:posOffset>
              </wp:positionV>
              <wp:extent cx="6952615" cy="6350"/>
              <wp:effectExtent l="0" t="0" r="0" b="0"/>
              <wp:wrapSquare wrapText="bothSides"/>
              <wp:docPr id="28854318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677" name="Shape 646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678" name="Shape 6467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679" name="Shape 6467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969EF5E" id="Group 65" o:spid="_x0000_s1026" style="position:absolute;margin-left:24pt;margin-top:24pt;width:547.45pt;height:.5pt;z-index:25165363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">
              <v:shape id="Shape 6467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" path="m,l9144,r,9144l,9144,,e" fillcolor="black" stroked="f" strokeweight="0">
                <v:stroke miterlimit="83231f" joinstyle="miter"/>
                <v:path arrowok="t" textboxrect="0,0,9144,9144"/>
              </v:shape>
              <v:shape id="Shape 6467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" path="m,l6940296,r,9144l,9144,,e" fillcolor="black" stroked="f" strokeweight="0">
                <v:stroke miterlimit="83231f" joinstyle="miter"/>
                <v:path arrowok="t" textboxrect="0,0,6940296,9144"/>
              </v:shape>
              <v:shape id="Shape 6467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E9C26" w14:textId="7D7EA51E" w:rsidR="00824670" w:rsidRDefault="00824670">
    <w:pPr>
      <w:spacing w:after="0" w:line="259" w:lineRule="auto"/>
      <w:ind w:left="-1440" w:right="10482" w:firstLine="0"/>
      <w:jc w:val="left"/>
      <w:rPr>
        <w:lang w:val="en-US"/>
      </w:rPr>
    </w:pPr>
    <w:r>
      <w:rPr>
        <w:noProof/>
        <w:lang w:val="en-US" w:eastAsia="en-US"/>
      </w:rPr>
      <mc:AlternateContent>
        <mc:Choice Requires="wpg">
          <w:drawing>
            <wp:anchor distT="0" distB="0" distL="114300" distR="114300" simplePos="0" relativeHeight="251654656" behindDoc="0" locked="0" layoutInCell="1" allowOverlap="1" wp14:anchorId="2C36E90E" wp14:editId="283467CB">
              <wp:simplePos x="0" y="0"/>
              <wp:positionH relativeFrom="page">
                <wp:posOffset>304800</wp:posOffset>
              </wp:positionH>
              <wp:positionV relativeFrom="page">
                <wp:posOffset>304800</wp:posOffset>
              </wp:positionV>
              <wp:extent cx="6952615" cy="6350"/>
              <wp:effectExtent l="0" t="0" r="0" b="0"/>
              <wp:wrapSquare wrapText="bothSides"/>
              <wp:docPr id="178656698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671" name="Shape 646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672" name="Shape 6467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673" name="Shape 6467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762DBDC" id="Group 60" o:spid="_x0000_s1026" style="position:absolute;margin-left:24pt;margin-top:24pt;width:547.45pt;height:.5pt;z-index:2516546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">
              <v:shape id="Shape 6467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" path="m,l9144,r,9144l,9144,,e" fillcolor="black" stroked="f" strokeweight="0">
                <v:stroke miterlimit="83231f" joinstyle="miter"/>
                <v:path arrowok="t" textboxrect="0,0,9144,9144"/>
              </v:shape>
              <v:shape id="Shape 64672"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" path="m,l6940296,r,9144l,9144,,e" fillcolor="black" stroked="f" strokeweight="0">
                <v:stroke miterlimit="83231f" joinstyle="miter"/>
                <v:path arrowok="t" textboxrect="0,0,6940296,9144"/>
              </v:shape>
              <v:shape id="Shape 64673"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40D3F" w14:textId="71EFBFEF" w:rsidR="00824670" w:rsidRDefault="00824670">
    <w:pPr>
      <w:spacing w:after="0" w:line="259" w:lineRule="auto"/>
      <w:ind w:left="-1440" w:right="10482" w:firstLine="0"/>
      <w:jc w:val="left"/>
      <w:rPr>
        <w:lang w:val="en-US"/>
      </w:rPr>
    </w:pPr>
    <w:r>
      <w:rPr>
        <w:noProof/>
        <w:lang w:val="en-US" w:eastAsia="en-US"/>
      </w:rPr>
      <mc:AlternateContent>
        <mc:Choice Requires="wpg">
          <w:drawing>
            <wp:anchor distT="0" distB="0" distL="114300" distR="114300" simplePos="0" relativeHeight="251655680" behindDoc="0" locked="0" layoutInCell="1" allowOverlap="1" wp14:anchorId="0F8BF0CE" wp14:editId="6A26EA19">
              <wp:simplePos x="0" y="0"/>
              <wp:positionH relativeFrom="page">
                <wp:posOffset>304800</wp:posOffset>
              </wp:positionH>
              <wp:positionV relativeFrom="page">
                <wp:posOffset>304800</wp:posOffset>
              </wp:positionV>
              <wp:extent cx="6952615" cy="6350"/>
              <wp:effectExtent l="0" t="0" r="0" b="0"/>
              <wp:wrapSquare wrapText="bothSides"/>
              <wp:docPr id="30582389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665" name="Shape 646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666" name="Shape 6466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667" name="Shape 6466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647AE13" id="Group 45" o:spid="_x0000_s1026" style="position:absolute;margin-left:24pt;margin-top:24pt;width:547.45pt;height:.5pt;z-index:25165568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">
              <v:shape id="Shape 6466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" path="m,l9144,r,9144l,9144,,e" fillcolor="black" stroked="f" strokeweight="0">
                <v:stroke miterlimit="83231f" joinstyle="miter"/>
                <v:path arrowok="t" textboxrect="0,0,9144,9144"/>
              </v:shape>
              <v:shape id="Shape 6466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" path="m,l6940296,r,9144l,9144,,e" fillcolor="black" stroked="f" strokeweight="0">
                <v:stroke miterlimit="83231f" joinstyle="miter"/>
                <v:path arrowok="t" textboxrect="0,0,6940296,9144"/>
              </v:shape>
              <v:shape id="Shape 6466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0197B" w14:textId="4C281568" w:rsidR="00824670" w:rsidRDefault="00824670">
    <w:pPr>
      <w:spacing w:after="0" w:line="259" w:lineRule="auto"/>
      <w:ind w:left="-1440" w:right="10474" w:firstLine="0"/>
      <w:jc w:val="left"/>
      <w:rPr>
        <w:lang w:val="en-US"/>
      </w:rPr>
    </w:pPr>
    <w:r>
      <w:rPr>
        <w:noProof/>
        <w:lang w:val="en-US" w:eastAsia="en-US"/>
      </w:rPr>
      <mc:AlternateContent>
        <mc:Choice Requires="wpg">
          <w:drawing>
            <wp:anchor distT="0" distB="0" distL="114300" distR="114300" simplePos="0" relativeHeight="251659776" behindDoc="0" locked="0" layoutInCell="1" allowOverlap="1" wp14:anchorId="05665739" wp14:editId="2BF0B3A2">
              <wp:simplePos x="0" y="0"/>
              <wp:positionH relativeFrom="page">
                <wp:posOffset>304800</wp:posOffset>
              </wp:positionH>
              <wp:positionV relativeFrom="page">
                <wp:posOffset>304800</wp:posOffset>
              </wp:positionV>
              <wp:extent cx="6952615" cy="6350"/>
              <wp:effectExtent l="0" t="0" r="0" b="0"/>
              <wp:wrapSquare wrapText="bothSides"/>
              <wp:docPr id="515189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689" name="Shape 646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690" name="Shape 6469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691" name="Shape 6469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0EFA9B7" id="Group 35" o:spid="_x0000_s1026" style="position:absolute;margin-left:24pt;margin-top:24pt;width:547.45pt;height:.5pt;z-index:25165977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">
              <v:shape id="Shape 6468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" path="m,l9144,r,9144l,9144,,e" fillcolor="black" stroked="f" strokeweight="0">
                <v:stroke miterlimit="83231f" joinstyle="miter"/>
                <v:path arrowok="t" textboxrect="0,0,9144,9144"/>
              </v:shape>
              <v:shape id="Shape 64690"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" path="m,l6940296,r,9144l,9144,,e" fillcolor="black" stroked="f" strokeweight="0">
                <v:stroke miterlimit="83231f" joinstyle="miter"/>
                <v:path arrowok="t" textboxrect="0,0,6940296,9144"/>
              </v:shape>
              <v:shape id="Shape 64691"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5A98" w14:textId="648D8D3B" w:rsidR="00824670" w:rsidRDefault="00824670">
    <w:pPr>
      <w:spacing w:after="0" w:line="259" w:lineRule="auto"/>
      <w:ind w:left="-1440" w:right="10474" w:firstLine="0"/>
      <w:jc w:val="left"/>
      <w:rPr>
        <w:lang w:val="en-US"/>
      </w:rPr>
    </w:pPr>
    <w:r>
      <w:rPr>
        <w:noProof/>
        <w:lang w:val="en-US" w:eastAsia="en-US"/>
      </w:rPr>
      <mc:AlternateContent>
        <mc:Choice Requires="wpg">
          <w:drawing>
            <wp:anchor distT="0" distB="0" distL="114300" distR="114300" simplePos="0" relativeHeight="251660800" behindDoc="0" locked="0" layoutInCell="1" allowOverlap="1" wp14:anchorId="422CD9EF" wp14:editId="2B8D3DEE">
              <wp:simplePos x="0" y="0"/>
              <wp:positionH relativeFrom="page">
                <wp:posOffset>304800</wp:posOffset>
              </wp:positionH>
              <wp:positionV relativeFrom="page">
                <wp:posOffset>304800</wp:posOffset>
              </wp:positionV>
              <wp:extent cx="6952615" cy="6350"/>
              <wp:effectExtent l="0" t="0" r="0" b="0"/>
              <wp:wrapSquare wrapText="bothSides"/>
              <wp:docPr id="199776665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350"/>
                        <a:chOff x="0" y="0"/>
                        <a:chExt cx="6952488" cy="6096"/>
                      </a:xfrm>
                    </wpg:grpSpPr>
                    <wps:wsp>
                      <wps:cNvPr id="64683" name="Shape 646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4684" name="Shape 6468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64685" name="Shape 6468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5A519FD" id="Group 30" o:spid="_x0000_s1026" style="position:absolute;margin-left:24pt;margin-top:24pt;width:547.45pt;height:.5pt;z-index:25166080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">
              <v:shape id="Shape 6468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" path="m,l9144,r,9144l,9144,,e" fillcolor="black" stroked="f" strokeweight="0">
                <v:stroke miterlimit="83231f" joinstyle="miter"/>
                <v:path arrowok="t" textboxrect="0,0,9144,9144"/>
              </v:shape>
              <v:shape id="Shape 6468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" path="m,l6940296,r,9144l,9144,,e" fillcolor="black" stroked="f" strokeweight="0">
                <v:stroke miterlimit="83231f" joinstyle="miter"/>
                <v:path arrowok="t" textboxrect="0,0,6940296,9144"/>
              </v:shape>
              <v:shape id="Shape 6468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A8397" w14:textId="77777777" w:rsidR="00824670" w:rsidRDefault="00824670">
    <w:pPr>
      <w:spacing w:after="160" w:line="259" w:lineRule="auto"/>
      <w:ind w:left="0" w:firstLine="0"/>
      <w:jc w:val="lef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B765E"/>
    <w:multiLevelType w:val="hybridMultilevel"/>
    <w:tmpl w:val="FFFFFFFF"/>
    <w:lvl w:ilvl="0" w:tplc="13528E6A">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24AC4232">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CB76FB18">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6F9E7046">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B738881E">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80723C04">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D610A3DE">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2C22646A">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97BC8CD0">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1" w15:restartNumberingAfterBreak="0">
    <w:nsid w:val="14633FEB"/>
    <w:multiLevelType w:val="hybridMultilevel"/>
    <w:tmpl w:val="FFFFFFFF"/>
    <w:lvl w:ilvl="0" w:tplc="12D60A50">
      <w:start w:val="1"/>
      <w:numFmt w:val="bullet"/>
      <w:lvlText w:val="•"/>
      <w:lvlJc w:val="left"/>
      <w:pPr>
        <w:ind w:left="718"/>
      </w:pPr>
      <w:rPr>
        <w:rFonts w:ascii="Arial" w:eastAsia="Times New Roman" w:hAnsi="Arial"/>
        <w:b w:val="0"/>
        <w:i w:val="0"/>
        <w:strike w:val="0"/>
        <w:dstrike w:val="0"/>
        <w:color w:val="000000"/>
        <w:sz w:val="24"/>
        <w:u w:val="none" w:color="000000"/>
        <w:vertAlign w:val="baseline"/>
      </w:rPr>
    </w:lvl>
    <w:lvl w:ilvl="1" w:tplc="0716597A">
      <w:start w:val="1"/>
      <w:numFmt w:val="bullet"/>
      <w:lvlText w:val="o"/>
      <w:lvlJc w:val="left"/>
      <w:pPr>
        <w:ind w:left="1545"/>
      </w:pPr>
      <w:rPr>
        <w:rFonts w:ascii="Segoe UI Symbol" w:eastAsia="Times New Roman" w:hAnsi="Segoe UI Symbol"/>
        <w:b w:val="0"/>
        <w:i w:val="0"/>
        <w:strike w:val="0"/>
        <w:dstrike w:val="0"/>
        <w:color w:val="000000"/>
        <w:sz w:val="24"/>
        <w:u w:val="none" w:color="000000"/>
        <w:vertAlign w:val="baseline"/>
      </w:rPr>
    </w:lvl>
    <w:lvl w:ilvl="2" w:tplc="F2D45FDE">
      <w:start w:val="1"/>
      <w:numFmt w:val="bullet"/>
      <w:lvlText w:val="▪"/>
      <w:lvlJc w:val="left"/>
      <w:pPr>
        <w:ind w:left="2265"/>
      </w:pPr>
      <w:rPr>
        <w:rFonts w:ascii="Segoe UI Symbol" w:eastAsia="Times New Roman" w:hAnsi="Segoe UI Symbol"/>
        <w:b w:val="0"/>
        <w:i w:val="0"/>
        <w:strike w:val="0"/>
        <w:dstrike w:val="0"/>
        <w:color w:val="000000"/>
        <w:sz w:val="24"/>
        <w:u w:val="none" w:color="000000"/>
        <w:vertAlign w:val="baseline"/>
      </w:rPr>
    </w:lvl>
    <w:lvl w:ilvl="3" w:tplc="3564C1E8">
      <w:start w:val="1"/>
      <w:numFmt w:val="bullet"/>
      <w:lvlText w:val="•"/>
      <w:lvlJc w:val="left"/>
      <w:pPr>
        <w:ind w:left="2985"/>
      </w:pPr>
      <w:rPr>
        <w:rFonts w:ascii="Arial" w:eastAsia="Times New Roman" w:hAnsi="Arial"/>
        <w:b w:val="0"/>
        <w:i w:val="0"/>
        <w:strike w:val="0"/>
        <w:dstrike w:val="0"/>
        <w:color w:val="000000"/>
        <w:sz w:val="24"/>
        <w:u w:val="none" w:color="000000"/>
        <w:vertAlign w:val="baseline"/>
      </w:rPr>
    </w:lvl>
    <w:lvl w:ilvl="4" w:tplc="7BC845CE">
      <w:start w:val="1"/>
      <w:numFmt w:val="bullet"/>
      <w:lvlText w:val="o"/>
      <w:lvlJc w:val="left"/>
      <w:pPr>
        <w:ind w:left="3705"/>
      </w:pPr>
      <w:rPr>
        <w:rFonts w:ascii="Segoe UI Symbol" w:eastAsia="Times New Roman" w:hAnsi="Segoe UI Symbol"/>
        <w:b w:val="0"/>
        <w:i w:val="0"/>
        <w:strike w:val="0"/>
        <w:dstrike w:val="0"/>
        <w:color w:val="000000"/>
        <w:sz w:val="24"/>
        <w:u w:val="none" w:color="000000"/>
        <w:vertAlign w:val="baseline"/>
      </w:rPr>
    </w:lvl>
    <w:lvl w:ilvl="5" w:tplc="86527BAE">
      <w:start w:val="1"/>
      <w:numFmt w:val="bullet"/>
      <w:lvlText w:val="▪"/>
      <w:lvlJc w:val="left"/>
      <w:pPr>
        <w:ind w:left="4425"/>
      </w:pPr>
      <w:rPr>
        <w:rFonts w:ascii="Segoe UI Symbol" w:eastAsia="Times New Roman" w:hAnsi="Segoe UI Symbol"/>
        <w:b w:val="0"/>
        <w:i w:val="0"/>
        <w:strike w:val="0"/>
        <w:dstrike w:val="0"/>
        <w:color w:val="000000"/>
        <w:sz w:val="24"/>
        <w:u w:val="none" w:color="000000"/>
        <w:vertAlign w:val="baseline"/>
      </w:rPr>
    </w:lvl>
    <w:lvl w:ilvl="6" w:tplc="32845D3A">
      <w:start w:val="1"/>
      <w:numFmt w:val="bullet"/>
      <w:lvlText w:val="•"/>
      <w:lvlJc w:val="left"/>
      <w:pPr>
        <w:ind w:left="5145"/>
      </w:pPr>
      <w:rPr>
        <w:rFonts w:ascii="Arial" w:eastAsia="Times New Roman" w:hAnsi="Arial"/>
        <w:b w:val="0"/>
        <w:i w:val="0"/>
        <w:strike w:val="0"/>
        <w:dstrike w:val="0"/>
        <w:color w:val="000000"/>
        <w:sz w:val="24"/>
        <w:u w:val="none" w:color="000000"/>
        <w:vertAlign w:val="baseline"/>
      </w:rPr>
    </w:lvl>
    <w:lvl w:ilvl="7" w:tplc="FD009C8E">
      <w:start w:val="1"/>
      <w:numFmt w:val="bullet"/>
      <w:lvlText w:val="o"/>
      <w:lvlJc w:val="left"/>
      <w:pPr>
        <w:ind w:left="5865"/>
      </w:pPr>
      <w:rPr>
        <w:rFonts w:ascii="Segoe UI Symbol" w:eastAsia="Times New Roman" w:hAnsi="Segoe UI Symbol"/>
        <w:b w:val="0"/>
        <w:i w:val="0"/>
        <w:strike w:val="0"/>
        <w:dstrike w:val="0"/>
        <w:color w:val="000000"/>
        <w:sz w:val="24"/>
        <w:u w:val="none" w:color="000000"/>
        <w:vertAlign w:val="baseline"/>
      </w:rPr>
    </w:lvl>
    <w:lvl w:ilvl="8" w:tplc="9176D4CC">
      <w:start w:val="1"/>
      <w:numFmt w:val="bullet"/>
      <w:lvlText w:val="▪"/>
      <w:lvlJc w:val="left"/>
      <w:pPr>
        <w:ind w:left="6585"/>
      </w:pPr>
      <w:rPr>
        <w:rFonts w:ascii="Segoe UI Symbol" w:eastAsia="Times New Roman" w:hAnsi="Segoe UI Symbol"/>
        <w:b w:val="0"/>
        <w:i w:val="0"/>
        <w:strike w:val="0"/>
        <w:dstrike w:val="0"/>
        <w:color w:val="000000"/>
        <w:sz w:val="24"/>
        <w:u w:val="none" w:color="000000"/>
        <w:vertAlign w:val="baseline"/>
      </w:rPr>
    </w:lvl>
  </w:abstractNum>
  <w:abstractNum w:abstractNumId="2" w15:restartNumberingAfterBreak="0">
    <w:nsid w:val="260E0E2F"/>
    <w:multiLevelType w:val="hybridMultilevel"/>
    <w:tmpl w:val="FFFFFFFF"/>
    <w:lvl w:ilvl="0" w:tplc="D1B0F08E">
      <w:start w:val="1"/>
      <w:numFmt w:val="decimal"/>
      <w:lvlText w:val="%1)"/>
      <w:lvlJc w:val="left"/>
      <w:pPr>
        <w:ind w:left="10"/>
      </w:pPr>
      <w:rPr>
        <w:rFonts w:ascii="Segoe UI" w:eastAsia="Times New Roman" w:hAnsi="Segoe UI" w:cs="Segoe UI"/>
        <w:b w:val="0"/>
        <w:i w:val="0"/>
        <w:strike w:val="0"/>
        <w:dstrike w:val="0"/>
        <w:color w:val="000000"/>
        <w:sz w:val="24"/>
        <w:szCs w:val="24"/>
        <w:u w:val="none" w:color="000000"/>
        <w:vertAlign w:val="baseline"/>
      </w:rPr>
    </w:lvl>
    <w:lvl w:ilvl="1" w:tplc="26027964">
      <w:start w:val="1"/>
      <w:numFmt w:val="lowerLetter"/>
      <w:lvlText w:val="%2"/>
      <w:lvlJc w:val="left"/>
      <w:pPr>
        <w:ind w:left="1274"/>
      </w:pPr>
      <w:rPr>
        <w:rFonts w:ascii="Segoe UI" w:eastAsia="Times New Roman" w:hAnsi="Segoe UI" w:cs="Segoe UI"/>
        <w:b w:val="0"/>
        <w:i w:val="0"/>
        <w:strike w:val="0"/>
        <w:dstrike w:val="0"/>
        <w:color w:val="000000"/>
        <w:sz w:val="24"/>
        <w:szCs w:val="24"/>
        <w:u w:val="none" w:color="000000"/>
        <w:vertAlign w:val="baseline"/>
      </w:rPr>
    </w:lvl>
    <w:lvl w:ilvl="2" w:tplc="9294C114">
      <w:start w:val="1"/>
      <w:numFmt w:val="lowerRoman"/>
      <w:lvlText w:val="%3"/>
      <w:lvlJc w:val="left"/>
      <w:pPr>
        <w:ind w:left="1994"/>
      </w:pPr>
      <w:rPr>
        <w:rFonts w:ascii="Segoe UI" w:eastAsia="Times New Roman" w:hAnsi="Segoe UI" w:cs="Segoe UI"/>
        <w:b w:val="0"/>
        <w:i w:val="0"/>
        <w:strike w:val="0"/>
        <w:dstrike w:val="0"/>
        <w:color w:val="000000"/>
        <w:sz w:val="24"/>
        <w:szCs w:val="24"/>
        <w:u w:val="none" w:color="000000"/>
        <w:vertAlign w:val="baseline"/>
      </w:rPr>
    </w:lvl>
    <w:lvl w:ilvl="3" w:tplc="CC5A31F6">
      <w:start w:val="1"/>
      <w:numFmt w:val="decimal"/>
      <w:lvlText w:val="%4"/>
      <w:lvlJc w:val="left"/>
      <w:pPr>
        <w:ind w:left="2714"/>
      </w:pPr>
      <w:rPr>
        <w:rFonts w:ascii="Segoe UI" w:eastAsia="Times New Roman" w:hAnsi="Segoe UI" w:cs="Segoe UI"/>
        <w:b w:val="0"/>
        <w:i w:val="0"/>
        <w:strike w:val="0"/>
        <w:dstrike w:val="0"/>
        <w:color w:val="000000"/>
        <w:sz w:val="24"/>
        <w:szCs w:val="24"/>
        <w:u w:val="none" w:color="000000"/>
        <w:vertAlign w:val="baseline"/>
      </w:rPr>
    </w:lvl>
    <w:lvl w:ilvl="4" w:tplc="F8B867DE">
      <w:start w:val="1"/>
      <w:numFmt w:val="lowerLetter"/>
      <w:lvlText w:val="%5"/>
      <w:lvlJc w:val="left"/>
      <w:pPr>
        <w:ind w:left="3434"/>
      </w:pPr>
      <w:rPr>
        <w:rFonts w:ascii="Segoe UI" w:eastAsia="Times New Roman" w:hAnsi="Segoe UI" w:cs="Segoe UI"/>
        <w:b w:val="0"/>
        <w:i w:val="0"/>
        <w:strike w:val="0"/>
        <w:dstrike w:val="0"/>
        <w:color w:val="000000"/>
        <w:sz w:val="24"/>
        <w:szCs w:val="24"/>
        <w:u w:val="none" w:color="000000"/>
        <w:vertAlign w:val="baseline"/>
      </w:rPr>
    </w:lvl>
    <w:lvl w:ilvl="5" w:tplc="094AAEB6">
      <w:start w:val="1"/>
      <w:numFmt w:val="lowerRoman"/>
      <w:lvlText w:val="%6"/>
      <w:lvlJc w:val="left"/>
      <w:pPr>
        <w:ind w:left="4154"/>
      </w:pPr>
      <w:rPr>
        <w:rFonts w:ascii="Segoe UI" w:eastAsia="Times New Roman" w:hAnsi="Segoe UI" w:cs="Segoe UI"/>
        <w:b w:val="0"/>
        <w:i w:val="0"/>
        <w:strike w:val="0"/>
        <w:dstrike w:val="0"/>
        <w:color w:val="000000"/>
        <w:sz w:val="24"/>
        <w:szCs w:val="24"/>
        <w:u w:val="none" w:color="000000"/>
        <w:vertAlign w:val="baseline"/>
      </w:rPr>
    </w:lvl>
    <w:lvl w:ilvl="6" w:tplc="1EB0940C">
      <w:start w:val="1"/>
      <w:numFmt w:val="decimal"/>
      <w:lvlText w:val="%7"/>
      <w:lvlJc w:val="left"/>
      <w:pPr>
        <w:ind w:left="4874"/>
      </w:pPr>
      <w:rPr>
        <w:rFonts w:ascii="Segoe UI" w:eastAsia="Times New Roman" w:hAnsi="Segoe UI" w:cs="Segoe UI"/>
        <w:b w:val="0"/>
        <w:i w:val="0"/>
        <w:strike w:val="0"/>
        <w:dstrike w:val="0"/>
        <w:color w:val="000000"/>
        <w:sz w:val="24"/>
        <w:szCs w:val="24"/>
        <w:u w:val="none" w:color="000000"/>
        <w:vertAlign w:val="baseline"/>
      </w:rPr>
    </w:lvl>
    <w:lvl w:ilvl="7" w:tplc="1B2271CC">
      <w:start w:val="1"/>
      <w:numFmt w:val="lowerLetter"/>
      <w:lvlText w:val="%8"/>
      <w:lvlJc w:val="left"/>
      <w:pPr>
        <w:ind w:left="5594"/>
      </w:pPr>
      <w:rPr>
        <w:rFonts w:ascii="Segoe UI" w:eastAsia="Times New Roman" w:hAnsi="Segoe UI" w:cs="Segoe UI"/>
        <w:b w:val="0"/>
        <w:i w:val="0"/>
        <w:strike w:val="0"/>
        <w:dstrike w:val="0"/>
        <w:color w:val="000000"/>
        <w:sz w:val="24"/>
        <w:szCs w:val="24"/>
        <w:u w:val="none" w:color="000000"/>
        <w:vertAlign w:val="baseline"/>
      </w:rPr>
    </w:lvl>
    <w:lvl w:ilvl="8" w:tplc="1896857E">
      <w:start w:val="1"/>
      <w:numFmt w:val="lowerRoman"/>
      <w:lvlText w:val="%9"/>
      <w:lvlJc w:val="left"/>
      <w:pPr>
        <w:ind w:left="6314"/>
      </w:pPr>
      <w:rPr>
        <w:rFonts w:ascii="Segoe UI" w:eastAsia="Times New Roman" w:hAnsi="Segoe UI" w:cs="Segoe UI"/>
        <w:b w:val="0"/>
        <w:i w:val="0"/>
        <w:strike w:val="0"/>
        <w:dstrike w:val="0"/>
        <w:color w:val="000000"/>
        <w:sz w:val="24"/>
        <w:szCs w:val="24"/>
        <w:u w:val="none" w:color="000000"/>
        <w:vertAlign w:val="baseline"/>
      </w:rPr>
    </w:lvl>
  </w:abstractNum>
  <w:abstractNum w:abstractNumId="3" w15:restartNumberingAfterBreak="0">
    <w:nsid w:val="2D916097"/>
    <w:multiLevelType w:val="hybridMultilevel"/>
    <w:tmpl w:val="FFFFFFFF"/>
    <w:lvl w:ilvl="0" w:tplc="E56626D6">
      <w:start w:val="1"/>
      <w:numFmt w:val="decimal"/>
      <w:lvlText w:val="%1."/>
      <w:lvlJc w:val="left"/>
      <w:pPr>
        <w:ind w:left="420"/>
      </w:pPr>
      <w:rPr>
        <w:rFonts w:ascii="Times New Roman" w:eastAsia="Times New Roman" w:hAnsi="Times New Roman" w:cs="Times New Roman"/>
        <w:b/>
        <w:bCs/>
        <w:i w:val="0"/>
        <w:strike w:val="0"/>
        <w:dstrike w:val="0"/>
        <w:color w:val="000000"/>
        <w:sz w:val="24"/>
        <w:szCs w:val="24"/>
        <w:u w:val="none" w:color="000000"/>
        <w:vertAlign w:val="baseline"/>
      </w:rPr>
    </w:lvl>
    <w:lvl w:ilvl="1" w:tplc="62E2EA70">
      <w:start w:val="1"/>
      <w:numFmt w:val="lowerLetter"/>
      <w:lvlText w:val="%2"/>
      <w:lvlJc w:val="left"/>
      <w:pPr>
        <w:ind w:left="1536"/>
      </w:pPr>
      <w:rPr>
        <w:rFonts w:ascii="Times New Roman" w:eastAsia="Times New Roman" w:hAnsi="Times New Roman" w:cs="Times New Roman"/>
        <w:b/>
        <w:bCs/>
        <w:i w:val="0"/>
        <w:strike w:val="0"/>
        <w:dstrike w:val="0"/>
        <w:color w:val="000000"/>
        <w:sz w:val="24"/>
        <w:szCs w:val="24"/>
        <w:u w:val="none" w:color="000000"/>
        <w:vertAlign w:val="baseline"/>
      </w:rPr>
    </w:lvl>
    <w:lvl w:ilvl="2" w:tplc="5E3A43CA">
      <w:start w:val="1"/>
      <w:numFmt w:val="lowerRoman"/>
      <w:lvlText w:val="%3"/>
      <w:lvlJc w:val="left"/>
      <w:pPr>
        <w:ind w:left="2256"/>
      </w:pPr>
      <w:rPr>
        <w:rFonts w:ascii="Times New Roman" w:eastAsia="Times New Roman" w:hAnsi="Times New Roman" w:cs="Times New Roman"/>
        <w:b/>
        <w:bCs/>
        <w:i w:val="0"/>
        <w:strike w:val="0"/>
        <w:dstrike w:val="0"/>
        <w:color w:val="000000"/>
        <w:sz w:val="24"/>
        <w:szCs w:val="24"/>
        <w:u w:val="none" w:color="000000"/>
        <w:vertAlign w:val="baseline"/>
      </w:rPr>
    </w:lvl>
    <w:lvl w:ilvl="3" w:tplc="30E29BAE">
      <w:start w:val="1"/>
      <w:numFmt w:val="decimal"/>
      <w:lvlText w:val="%4"/>
      <w:lvlJc w:val="left"/>
      <w:pPr>
        <w:ind w:left="2976"/>
      </w:pPr>
      <w:rPr>
        <w:rFonts w:ascii="Times New Roman" w:eastAsia="Times New Roman" w:hAnsi="Times New Roman" w:cs="Times New Roman"/>
        <w:b/>
        <w:bCs/>
        <w:i w:val="0"/>
        <w:strike w:val="0"/>
        <w:dstrike w:val="0"/>
        <w:color w:val="000000"/>
        <w:sz w:val="24"/>
        <w:szCs w:val="24"/>
        <w:u w:val="none" w:color="000000"/>
        <w:vertAlign w:val="baseline"/>
      </w:rPr>
    </w:lvl>
    <w:lvl w:ilvl="4" w:tplc="D27A49F2">
      <w:start w:val="1"/>
      <w:numFmt w:val="lowerLetter"/>
      <w:lvlText w:val="%5"/>
      <w:lvlJc w:val="left"/>
      <w:pPr>
        <w:ind w:left="3696"/>
      </w:pPr>
      <w:rPr>
        <w:rFonts w:ascii="Times New Roman" w:eastAsia="Times New Roman" w:hAnsi="Times New Roman" w:cs="Times New Roman"/>
        <w:b/>
        <w:bCs/>
        <w:i w:val="0"/>
        <w:strike w:val="0"/>
        <w:dstrike w:val="0"/>
        <w:color w:val="000000"/>
        <w:sz w:val="24"/>
        <w:szCs w:val="24"/>
        <w:u w:val="none" w:color="000000"/>
        <w:vertAlign w:val="baseline"/>
      </w:rPr>
    </w:lvl>
    <w:lvl w:ilvl="5" w:tplc="61E62CCA">
      <w:start w:val="1"/>
      <w:numFmt w:val="lowerRoman"/>
      <w:lvlText w:val="%6"/>
      <w:lvlJc w:val="left"/>
      <w:pPr>
        <w:ind w:left="4416"/>
      </w:pPr>
      <w:rPr>
        <w:rFonts w:ascii="Times New Roman" w:eastAsia="Times New Roman" w:hAnsi="Times New Roman" w:cs="Times New Roman"/>
        <w:b/>
        <w:bCs/>
        <w:i w:val="0"/>
        <w:strike w:val="0"/>
        <w:dstrike w:val="0"/>
        <w:color w:val="000000"/>
        <w:sz w:val="24"/>
        <w:szCs w:val="24"/>
        <w:u w:val="none" w:color="000000"/>
        <w:vertAlign w:val="baseline"/>
      </w:rPr>
    </w:lvl>
    <w:lvl w:ilvl="6" w:tplc="A3C6912C">
      <w:start w:val="1"/>
      <w:numFmt w:val="decimal"/>
      <w:lvlText w:val="%7"/>
      <w:lvlJc w:val="left"/>
      <w:pPr>
        <w:ind w:left="5136"/>
      </w:pPr>
      <w:rPr>
        <w:rFonts w:ascii="Times New Roman" w:eastAsia="Times New Roman" w:hAnsi="Times New Roman" w:cs="Times New Roman"/>
        <w:b/>
        <w:bCs/>
        <w:i w:val="0"/>
        <w:strike w:val="0"/>
        <w:dstrike w:val="0"/>
        <w:color w:val="000000"/>
        <w:sz w:val="24"/>
        <w:szCs w:val="24"/>
        <w:u w:val="none" w:color="000000"/>
        <w:vertAlign w:val="baseline"/>
      </w:rPr>
    </w:lvl>
    <w:lvl w:ilvl="7" w:tplc="E402AEC8">
      <w:start w:val="1"/>
      <w:numFmt w:val="lowerLetter"/>
      <w:lvlText w:val="%8"/>
      <w:lvlJc w:val="left"/>
      <w:pPr>
        <w:ind w:left="5856"/>
      </w:pPr>
      <w:rPr>
        <w:rFonts w:ascii="Times New Roman" w:eastAsia="Times New Roman" w:hAnsi="Times New Roman" w:cs="Times New Roman"/>
        <w:b/>
        <w:bCs/>
        <w:i w:val="0"/>
        <w:strike w:val="0"/>
        <w:dstrike w:val="0"/>
        <w:color w:val="000000"/>
        <w:sz w:val="24"/>
        <w:szCs w:val="24"/>
        <w:u w:val="none" w:color="000000"/>
        <w:vertAlign w:val="baseline"/>
      </w:rPr>
    </w:lvl>
    <w:lvl w:ilvl="8" w:tplc="CF8EF9FA">
      <w:start w:val="1"/>
      <w:numFmt w:val="lowerRoman"/>
      <w:lvlText w:val="%9"/>
      <w:lvlJc w:val="left"/>
      <w:pPr>
        <w:ind w:left="6576"/>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4" w15:restartNumberingAfterBreak="0">
    <w:nsid w:val="32551D7F"/>
    <w:multiLevelType w:val="hybridMultilevel"/>
    <w:tmpl w:val="FFFFFFFF"/>
    <w:lvl w:ilvl="0" w:tplc="B41C05BC">
      <w:start w:val="1"/>
      <w:numFmt w:val="decimal"/>
      <w:lvlText w:val="%1)"/>
      <w:lvlJc w:val="left"/>
      <w:pPr>
        <w:ind w:left="749"/>
      </w:pPr>
      <w:rPr>
        <w:rFonts w:ascii="Times New Roman" w:eastAsia="Times New Roman" w:hAnsi="Times New Roman" w:cs="Times New Roman"/>
        <w:b w:val="0"/>
        <w:i w:val="0"/>
        <w:strike w:val="0"/>
        <w:dstrike w:val="0"/>
        <w:color w:val="000000"/>
        <w:sz w:val="24"/>
        <w:szCs w:val="24"/>
        <w:u w:val="none" w:color="000000"/>
        <w:vertAlign w:val="baseline"/>
      </w:rPr>
    </w:lvl>
    <w:lvl w:ilvl="1" w:tplc="73F6FE20">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vertAlign w:val="baseline"/>
      </w:rPr>
    </w:lvl>
    <w:lvl w:ilvl="2" w:tplc="D29C24BA">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vertAlign w:val="baseline"/>
      </w:rPr>
    </w:lvl>
    <w:lvl w:ilvl="3" w:tplc="7B6E8C82">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vertAlign w:val="baseline"/>
      </w:rPr>
    </w:lvl>
    <w:lvl w:ilvl="4" w:tplc="EAE03C6E">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vertAlign w:val="baseline"/>
      </w:rPr>
    </w:lvl>
    <w:lvl w:ilvl="5" w:tplc="BE0AFF26">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vertAlign w:val="baseline"/>
      </w:rPr>
    </w:lvl>
    <w:lvl w:ilvl="6" w:tplc="F7E24F86">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vertAlign w:val="baseline"/>
      </w:rPr>
    </w:lvl>
    <w:lvl w:ilvl="7" w:tplc="4FB2E61C">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vertAlign w:val="baseline"/>
      </w:rPr>
    </w:lvl>
    <w:lvl w:ilvl="8" w:tplc="429241E8">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5" w15:restartNumberingAfterBreak="0">
    <w:nsid w:val="414D69F9"/>
    <w:multiLevelType w:val="hybridMultilevel"/>
    <w:tmpl w:val="FFFFFFFF"/>
    <w:lvl w:ilvl="0" w:tplc="BB9A733C">
      <w:start w:val="1"/>
      <w:numFmt w:val="bullet"/>
      <w:lvlText w:val="-"/>
      <w:lvlJc w:val="left"/>
      <w:pPr>
        <w:ind w:left="360"/>
      </w:pPr>
      <w:rPr>
        <w:rFonts w:ascii="Arial" w:eastAsia="Times New Roman" w:hAnsi="Arial"/>
        <w:b w:val="0"/>
        <w:i w:val="0"/>
        <w:strike w:val="0"/>
        <w:dstrike w:val="0"/>
        <w:color w:val="000000"/>
        <w:sz w:val="24"/>
        <w:u w:val="none" w:color="000000"/>
        <w:vertAlign w:val="baseline"/>
      </w:rPr>
    </w:lvl>
    <w:lvl w:ilvl="1" w:tplc="22384252">
      <w:start w:val="1"/>
      <w:numFmt w:val="bullet"/>
      <w:lvlText w:val="o"/>
      <w:lvlJc w:val="left"/>
      <w:pPr>
        <w:ind w:left="1080"/>
      </w:pPr>
      <w:rPr>
        <w:rFonts w:ascii="Arial" w:eastAsia="Times New Roman" w:hAnsi="Arial"/>
        <w:b w:val="0"/>
        <w:i w:val="0"/>
        <w:strike w:val="0"/>
        <w:dstrike w:val="0"/>
        <w:color w:val="000000"/>
        <w:sz w:val="24"/>
        <w:u w:val="none" w:color="000000"/>
        <w:vertAlign w:val="baseline"/>
      </w:rPr>
    </w:lvl>
    <w:lvl w:ilvl="2" w:tplc="CA8E457C">
      <w:start w:val="1"/>
      <w:numFmt w:val="bullet"/>
      <w:lvlText w:val="▪"/>
      <w:lvlJc w:val="left"/>
      <w:pPr>
        <w:ind w:left="1800"/>
      </w:pPr>
      <w:rPr>
        <w:rFonts w:ascii="Arial" w:eastAsia="Times New Roman" w:hAnsi="Arial"/>
        <w:b w:val="0"/>
        <w:i w:val="0"/>
        <w:strike w:val="0"/>
        <w:dstrike w:val="0"/>
        <w:color w:val="000000"/>
        <w:sz w:val="24"/>
        <w:u w:val="none" w:color="000000"/>
        <w:vertAlign w:val="baseline"/>
      </w:rPr>
    </w:lvl>
    <w:lvl w:ilvl="3" w:tplc="F2DECED2">
      <w:start w:val="1"/>
      <w:numFmt w:val="bullet"/>
      <w:lvlText w:val="•"/>
      <w:lvlJc w:val="left"/>
      <w:pPr>
        <w:ind w:left="2520"/>
      </w:pPr>
      <w:rPr>
        <w:rFonts w:ascii="Arial" w:eastAsia="Times New Roman" w:hAnsi="Arial"/>
        <w:b w:val="0"/>
        <w:i w:val="0"/>
        <w:strike w:val="0"/>
        <w:dstrike w:val="0"/>
        <w:color w:val="000000"/>
        <w:sz w:val="24"/>
        <w:u w:val="none" w:color="000000"/>
        <w:vertAlign w:val="baseline"/>
      </w:rPr>
    </w:lvl>
    <w:lvl w:ilvl="4" w:tplc="0388E17C">
      <w:start w:val="1"/>
      <w:numFmt w:val="bullet"/>
      <w:lvlText w:val="o"/>
      <w:lvlJc w:val="left"/>
      <w:pPr>
        <w:ind w:left="3240"/>
      </w:pPr>
      <w:rPr>
        <w:rFonts w:ascii="Arial" w:eastAsia="Times New Roman" w:hAnsi="Arial"/>
        <w:b w:val="0"/>
        <w:i w:val="0"/>
        <w:strike w:val="0"/>
        <w:dstrike w:val="0"/>
        <w:color w:val="000000"/>
        <w:sz w:val="24"/>
        <w:u w:val="none" w:color="000000"/>
        <w:vertAlign w:val="baseline"/>
      </w:rPr>
    </w:lvl>
    <w:lvl w:ilvl="5" w:tplc="177AE47A">
      <w:start w:val="1"/>
      <w:numFmt w:val="bullet"/>
      <w:lvlText w:val="▪"/>
      <w:lvlJc w:val="left"/>
      <w:pPr>
        <w:ind w:left="3960"/>
      </w:pPr>
      <w:rPr>
        <w:rFonts w:ascii="Arial" w:eastAsia="Times New Roman" w:hAnsi="Arial"/>
        <w:b w:val="0"/>
        <w:i w:val="0"/>
        <w:strike w:val="0"/>
        <w:dstrike w:val="0"/>
        <w:color w:val="000000"/>
        <w:sz w:val="24"/>
        <w:u w:val="none" w:color="000000"/>
        <w:vertAlign w:val="baseline"/>
      </w:rPr>
    </w:lvl>
    <w:lvl w:ilvl="6" w:tplc="B98493BC">
      <w:start w:val="1"/>
      <w:numFmt w:val="bullet"/>
      <w:lvlText w:val="•"/>
      <w:lvlJc w:val="left"/>
      <w:pPr>
        <w:ind w:left="4680"/>
      </w:pPr>
      <w:rPr>
        <w:rFonts w:ascii="Arial" w:eastAsia="Times New Roman" w:hAnsi="Arial"/>
        <w:b w:val="0"/>
        <w:i w:val="0"/>
        <w:strike w:val="0"/>
        <w:dstrike w:val="0"/>
        <w:color w:val="000000"/>
        <w:sz w:val="24"/>
        <w:u w:val="none" w:color="000000"/>
        <w:vertAlign w:val="baseline"/>
      </w:rPr>
    </w:lvl>
    <w:lvl w:ilvl="7" w:tplc="1C288B86">
      <w:start w:val="1"/>
      <w:numFmt w:val="bullet"/>
      <w:lvlText w:val="o"/>
      <w:lvlJc w:val="left"/>
      <w:pPr>
        <w:ind w:left="5400"/>
      </w:pPr>
      <w:rPr>
        <w:rFonts w:ascii="Arial" w:eastAsia="Times New Roman" w:hAnsi="Arial"/>
        <w:b w:val="0"/>
        <w:i w:val="0"/>
        <w:strike w:val="0"/>
        <w:dstrike w:val="0"/>
        <w:color w:val="000000"/>
        <w:sz w:val="24"/>
        <w:u w:val="none" w:color="000000"/>
        <w:vertAlign w:val="baseline"/>
      </w:rPr>
    </w:lvl>
    <w:lvl w:ilvl="8" w:tplc="07825046">
      <w:start w:val="1"/>
      <w:numFmt w:val="bullet"/>
      <w:lvlText w:val="▪"/>
      <w:lvlJc w:val="left"/>
      <w:pPr>
        <w:ind w:left="6120"/>
      </w:pPr>
      <w:rPr>
        <w:rFonts w:ascii="Arial" w:eastAsia="Times New Roman" w:hAnsi="Arial"/>
        <w:b w:val="0"/>
        <w:i w:val="0"/>
        <w:strike w:val="0"/>
        <w:dstrike w:val="0"/>
        <w:color w:val="000000"/>
        <w:sz w:val="24"/>
        <w:u w:val="none" w:color="000000"/>
        <w:vertAlign w:val="baseline"/>
      </w:rPr>
    </w:lvl>
  </w:abstractNum>
  <w:abstractNum w:abstractNumId="6" w15:restartNumberingAfterBreak="0">
    <w:nsid w:val="52571AD9"/>
    <w:multiLevelType w:val="hybridMultilevel"/>
    <w:tmpl w:val="FFFFFFFF"/>
    <w:lvl w:ilvl="0" w:tplc="76E21BD0">
      <w:start w:val="1"/>
      <w:numFmt w:val="bullet"/>
      <w:lvlText w:val="-"/>
      <w:lvlJc w:val="left"/>
      <w:pPr>
        <w:ind w:left="608"/>
      </w:pPr>
      <w:rPr>
        <w:rFonts w:ascii="Times New Roman" w:eastAsia="Times New Roman" w:hAnsi="Times New Roman"/>
        <w:b w:val="0"/>
        <w:i w:val="0"/>
        <w:strike w:val="0"/>
        <w:dstrike w:val="0"/>
        <w:color w:val="000000"/>
        <w:sz w:val="24"/>
        <w:u w:val="none" w:color="000000"/>
        <w:vertAlign w:val="baseline"/>
      </w:rPr>
    </w:lvl>
    <w:lvl w:ilvl="1" w:tplc="4ACE1D32">
      <w:start w:val="1"/>
      <w:numFmt w:val="bullet"/>
      <w:lvlText w:val="o"/>
      <w:lvlJc w:val="left"/>
      <w:pPr>
        <w:ind w:left="1436"/>
      </w:pPr>
      <w:rPr>
        <w:rFonts w:ascii="Times New Roman" w:eastAsia="Times New Roman" w:hAnsi="Times New Roman"/>
        <w:b w:val="0"/>
        <w:i w:val="0"/>
        <w:strike w:val="0"/>
        <w:dstrike w:val="0"/>
        <w:color w:val="000000"/>
        <w:sz w:val="24"/>
        <w:u w:val="none" w:color="000000"/>
        <w:vertAlign w:val="baseline"/>
      </w:rPr>
    </w:lvl>
    <w:lvl w:ilvl="2" w:tplc="7C5081F0">
      <w:start w:val="1"/>
      <w:numFmt w:val="bullet"/>
      <w:lvlText w:val="▪"/>
      <w:lvlJc w:val="left"/>
      <w:pPr>
        <w:ind w:left="2156"/>
      </w:pPr>
      <w:rPr>
        <w:rFonts w:ascii="Times New Roman" w:eastAsia="Times New Roman" w:hAnsi="Times New Roman"/>
        <w:b w:val="0"/>
        <w:i w:val="0"/>
        <w:strike w:val="0"/>
        <w:dstrike w:val="0"/>
        <w:color w:val="000000"/>
        <w:sz w:val="24"/>
        <w:u w:val="none" w:color="000000"/>
        <w:vertAlign w:val="baseline"/>
      </w:rPr>
    </w:lvl>
    <w:lvl w:ilvl="3" w:tplc="7034F336">
      <w:start w:val="1"/>
      <w:numFmt w:val="bullet"/>
      <w:lvlText w:val="•"/>
      <w:lvlJc w:val="left"/>
      <w:pPr>
        <w:ind w:left="2876"/>
      </w:pPr>
      <w:rPr>
        <w:rFonts w:ascii="Times New Roman" w:eastAsia="Times New Roman" w:hAnsi="Times New Roman"/>
        <w:b w:val="0"/>
        <w:i w:val="0"/>
        <w:strike w:val="0"/>
        <w:dstrike w:val="0"/>
        <w:color w:val="000000"/>
        <w:sz w:val="24"/>
        <w:u w:val="none" w:color="000000"/>
        <w:vertAlign w:val="baseline"/>
      </w:rPr>
    </w:lvl>
    <w:lvl w:ilvl="4" w:tplc="F5B491E6">
      <w:start w:val="1"/>
      <w:numFmt w:val="bullet"/>
      <w:lvlText w:val="o"/>
      <w:lvlJc w:val="left"/>
      <w:pPr>
        <w:ind w:left="3596"/>
      </w:pPr>
      <w:rPr>
        <w:rFonts w:ascii="Times New Roman" w:eastAsia="Times New Roman" w:hAnsi="Times New Roman"/>
        <w:b w:val="0"/>
        <w:i w:val="0"/>
        <w:strike w:val="0"/>
        <w:dstrike w:val="0"/>
        <w:color w:val="000000"/>
        <w:sz w:val="24"/>
        <w:u w:val="none" w:color="000000"/>
        <w:vertAlign w:val="baseline"/>
      </w:rPr>
    </w:lvl>
    <w:lvl w:ilvl="5" w:tplc="C748BB40">
      <w:start w:val="1"/>
      <w:numFmt w:val="bullet"/>
      <w:lvlText w:val="▪"/>
      <w:lvlJc w:val="left"/>
      <w:pPr>
        <w:ind w:left="4316"/>
      </w:pPr>
      <w:rPr>
        <w:rFonts w:ascii="Times New Roman" w:eastAsia="Times New Roman" w:hAnsi="Times New Roman"/>
        <w:b w:val="0"/>
        <w:i w:val="0"/>
        <w:strike w:val="0"/>
        <w:dstrike w:val="0"/>
        <w:color w:val="000000"/>
        <w:sz w:val="24"/>
        <w:u w:val="none" w:color="000000"/>
        <w:vertAlign w:val="baseline"/>
      </w:rPr>
    </w:lvl>
    <w:lvl w:ilvl="6" w:tplc="2446DB42">
      <w:start w:val="1"/>
      <w:numFmt w:val="bullet"/>
      <w:lvlText w:val="•"/>
      <w:lvlJc w:val="left"/>
      <w:pPr>
        <w:ind w:left="5036"/>
      </w:pPr>
      <w:rPr>
        <w:rFonts w:ascii="Times New Roman" w:eastAsia="Times New Roman" w:hAnsi="Times New Roman"/>
        <w:b w:val="0"/>
        <w:i w:val="0"/>
        <w:strike w:val="0"/>
        <w:dstrike w:val="0"/>
        <w:color w:val="000000"/>
        <w:sz w:val="24"/>
        <w:u w:val="none" w:color="000000"/>
        <w:vertAlign w:val="baseline"/>
      </w:rPr>
    </w:lvl>
    <w:lvl w:ilvl="7" w:tplc="0764CEEC">
      <w:start w:val="1"/>
      <w:numFmt w:val="bullet"/>
      <w:lvlText w:val="o"/>
      <w:lvlJc w:val="left"/>
      <w:pPr>
        <w:ind w:left="5756"/>
      </w:pPr>
      <w:rPr>
        <w:rFonts w:ascii="Times New Roman" w:eastAsia="Times New Roman" w:hAnsi="Times New Roman"/>
        <w:b w:val="0"/>
        <w:i w:val="0"/>
        <w:strike w:val="0"/>
        <w:dstrike w:val="0"/>
        <w:color w:val="000000"/>
        <w:sz w:val="24"/>
        <w:u w:val="none" w:color="000000"/>
        <w:vertAlign w:val="baseline"/>
      </w:rPr>
    </w:lvl>
    <w:lvl w:ilvl="8" w:tplc="B6DEDBFC">
      <w:start w:val="1"/>
      <w:numFmt w:val="bullet"/>
      <w:lvlText w:val="▪"/>
      <w:lvlJc w:val="left"/>
      <w:pPr>
        <w:ind w:left="6476"/>
      </w:pPr>
      <w:rPr>
        <w:rFonts w:ascii="Times New Roman" w:eastAsia="Times New Roman" w:hAnsi="Times New Roman"/>
        <w:b w:val="0"/>
        <w:i w:val="0"/>
        <w:strike w:val="0"/>
        <w:dstrike w:val="0"/>
        <w:color w:val="000000"/>
        <w:sz w:val="24"/>
        <w:u w:val="none" w:color="000000"/>
        <w:vertAlign w:val="baseline"/>
      </w:rPr>
    </w:lvl>
  </w:abstractNum>
  <w:abstractNum w:abstractNumId="7" w15:restartNumberingAfterBreak="0">
    <w:nsid w:val="52960645"/>
    <w:multiLevelType w:val="hybridMultilevel"/>
    <w:tmpl w:val="FFFFFFFF"/>
    <w:lvl w:ilvl="0" w:tplc="71BE184C">
      <w:start w:val="1"/>
      <w:numFmt w:val="decimal"/>
      <w:lvlText w:val="(%1)"/>
      <w:lvlJc w:val="left"/>
      <w:pPr>
        <w:ind w:left="10"/>
      </w:pPr>
      <w:rPr>
        <w:rFonts w:ascii="Segoe UI" w:eastAsia="Times New Roman" w:hAnsi="Segoe UI" w:cs="Segoe UI"/>
        <w:b w:val="0"/>
        <w:i w:val="0"/>
        <w:strike w:val="0"/>
        <w:dstrike w:val="0"/>
        <w:color w:val="000000"/>
        <w:sz w:val="24"/>
        <w:szCs w:val="24"/>
        <w:u w:val="none" w:color="000000"/>
        <w:vertAlign w:val="baseline"/>
      </w:rPr>
    </w:lvl>
    <w:lvl w:ilvl="1" w:tplc="677C62AA">
      <w:start w:val="1"/>
      <w:numFmt w:val="lowerLetter"/>
      <w:lvlText w:val="%2"/>
      <w:lvlJc w:val="left"/>
      <w:pPr>
        <w:ind w:left="1342"/>
      </w:pPr>
      <w:rPr>
        <w:rFonts w:ascii="Segoe UI" w:eastAsia="Times New Roman" w:hAnsi="Segoe UI" w:cs="Segoe UI"/>
        <w:b w:val="0"/>
        <w:i w:val="0"/>
        <w:strike w:val="0"/>
        <w:dstrike w:val="0"/>
        <w:color w:val="000000"/>
        <w:sz w:val="24"/>
        <w:szCs w:val="24"/>
        <w:u w:val="none" w:color="000000"/>
        <w:vertAlign w:val="baseline"/>
      </w:rPr>
    </w:lvl>
    <w:lvl w:ilvl="2" w:tplc="7AC2FDA6">
      <w:start w:val="1"/>
      <w:numFmt w:val="lowerRoman"/>
      <w:lvlText w:val="%3"/>
      <w:lvlJc w:val="left"/>
      <w:pPr>
        <w:ind w:left="2062"/>
      </w:pPr>
      <w:rPr>
        <w:rFonts w:ascii="Segoe UI" w:eastAsia="Times New Roman" w:hAnsi="Segoe UI" w:cs="Segoe UI"/>
        <w:b w:val="0"/>
        <w:i w:val="0"/>
        <w:strike w:val="0"/>
        <w:dstrike w:val="0"/>
        <w:color w:val="000000"/>
        <w:sz w:val="24"/>
        <w:szCs w:val="24"/>
        <w:u w:val="none" w:color="000000"/>
        <w:vertAlign w:val="baseline"/>
      </w:rPr>
    </w:lvl>
    <w:lvl w:ilvl="3" w:tplc="72D25EF6">
      <w:start w:val="1"/>
      <w:numFmt w:val="decimal"/>
      <w:lvlText w:val="%4"/>
      <w:lvlJc w:val="left"/>
      <w:pPr>
        <w:ind w:left="2782"/>
      </w:pPr>
      <w:rPr>
        <w:rFonts w:ascii="Segoe UI" w:eastAsia="Times New Roman" w:hAnsi="Segoe UI" w:cs="Segoe UI"/>
        <w:b w:val="0"/>
        <w:i w:val="0"/>
        <w:strike w:val="0"/>
        <w:dstrike w:val="0"/>
        <w:color w:val="000000"/>
        <w:sz w:val="24"/>
        <w:szCs w:val="24"/>
        <w:u w:val="none" w:color="000000"/>
        <w:vertAlign w:val="baseline"/>
      </w:rPr>
    </w:lvl>
    <w:lvl w:ilvl="4" w:tplc="74A6A32E">
      <w:start w:val="1"/>
      <w:numFmt w:val="lowerLetter"/>
      <w:lvlText w:val="%5"/>
      <w:lvlJc w:val="left"/>
      <w:pPr>
        <w:ind w:left="3502"/>
      </w:pPr>
      <w:rPr>
        <w:rFonts w:ascii="Segoe UI" w:eastAsia="Times New Roman" w:hAnsi="Segoe UI" w:cs="Segoe UI"/>
        <w:b w:val="0"/>
        <w:i w:val="0"/>
        <w:strike w:val="0"/>
        <w:dstrike w:val="0"/>
        <w:color w:val="000000"/>
        <w:sz w:val="24"/>
        <w:szCs w:val="24"/>
        <w:u w:val="none" w:color="000000"/>
        <w:vertAlign w:val="baseline"/>
      </w:rPr>
    </w:lvl>
    <w:lvl w:ilvl="5" w:tplc="C24C877C">
      <w:start w:val="1"/>
      <w:numFmt w:val="lowerRoman"/>
      <w:lvlText w:val="%6"/>
      <w:lvlJc w:val="left"/>
      <w:pPr>
        <w:ind w:left="4222"/>
      </w:pPr>
      <w:rPr>
        <w:rFonts w:ascii="Segoe UI" w:eastAsia="Times New Roman" w:hAnsi="Segoe UI" w:cs="Segoe UI"/>
        <w:b w:val="0"/>
        <w:i w:val="0"/>
        <w:strike w:val="0"/>
        <w:dstrike w:val="0"/>
        <w:color w:val="000000"/>
        <w:sz w:val="24"/>
        <w:szCs w:val="24"/>
        <w:u w:val="none" w:color="000000"/>
        <w:vertAlign w:val="baseline"/>
      </w:rPr>
    </w:lvl>
    <w:lvl w:ilvl="6" w:tplc="4970D018">
      <w:start w:val="1"/>
      <w:numFmt w:val="decimal"/>
      <w:lvlText w:val="%7"/>
      <w:lvlJc w:val="left"/>
      <w:pPr>
        <w:ind w:left="4942"/>
      </w:pPr>
      <w:rPr>
        <w:rFonts w:ascii="Segoe UI" w:eastAsia="Times New Roman" w:hAnsi="Segoe UI" w:cs="Segoe UI"/>
        <w:b w:val="0"/>
        <w:i w:val="0"/>
        <w:strike w:val="0"/>
        <w:dstrike w:val="0"/>
        <w:color w:val="000000"/>
        <w:sz w:val="24"/>
        <w:szCs w:val="24"/>
        <w:u w:val="none" w:color="000000"/>
        <w:vertAlign w:val="baseline"/>
      </w:rPr>
    </w:lvl>
    <w:lvl w:ilvl="7" w:tplc="D28851C8">
      <w:start w:val="1"/>
      <w:numFmt w:val="lowerLetter"/>
      <w:lvlText w:val="%8"/>
      <w:lvlJc w:val="left"/>
      <w:pPr>
        <w:ind w:left="5662"/>
      </w:pPr>
      <w:rPr>
        <w:rFonts w:ascii="Segoe UI" w:eastAsia="Times New Roman" w:hAnsi="Segoe UI" w:cs="Segoe UI"/>
        <w:b w:val="0"/>
        <w:i w:val="0"/>
        <w:strike w:val="0"/>
        <w:dstrike w:val="0"/>
        <w:color w:val="000000"/>
        <w:sz w:val="24"/>
        <w:szCs w:val="24"/>
        <w:u w:val="none" w:color="000000"/>
        <w:vertAlign w:val="baseline"/>
      </w:rPr>
    </w:lvl>
    <w:lvl w:ilvl="8" w:tplc="FB4E7052">
      <w:start w:val="1"/>
      <w:numFmt w:val="lowerRoman"/>
      <w:lvlText w:val="%9"/>
      <w:lvlJc w:val="left"/>
      <w:pPr>
        <w:ind w:left="6382"/>
      </w:pPr>
      <w:rPr>
        <w:rFonts w:ascii="Segoe UI" w:eastAsia="Times New Roman" w:hAnsi="Segoe UI" w:cs="Segoe UI"/>
        <w:b w:val="0"/>
        <w:i w:val="0"/>
        <w:strike w:val="0"/>
        <w:dstrike w:val="0"/>
        <w:color w:val="000000"/>
        <w:sz w:val="24"/>
        <w:szCs w:val="24"/>
        <w:u w:val="none" w:color="000000"/>
        <w:vertAlign w:val="baseline"/>
      </w:rPr>
    </w:lvl>
  </w:abstractNum>
  <w:abstractNum w:abstractNumId="8" w15:restartNumberingAfterBreak="0">
    <w:nsid w:val="5C7F3982"/>
    <w:multiLevelType w:val="hybridMultilevel"/>
    <w:tmpl w:val="FFFFFFFF"/>
    <w:lvl w:ilvl="0" w:tplc="A056B1B2">
      <w:start w:val="1"/>
      <w:numFmt w:val="bullet"/>
      <w:lvlText w:val="-"/>
      <w:lvlJc w:val="left"/>
      <w:pPr>
        <w:ind w:left="499"/>
      </w:pPr>
      <w:rPr>
        <w:rFonts w:ascii="Times New Roman" w:eastAsia="Times New Roman" w:hAnsi="Times New Roman"/>
        <w:b w:val="0"/>
        <w:i w:val="0"/>
        <w:strike w:val="0"/>
        <w:dstrike w:val="0"/>
        <w:color w:val="000000"/>
        <w:sz w:val="24"/>
        <w:u w:val="none" w:color="000000"/>
        <w:vertAlign w:val="baseline"/>
      </w:rPr>
    </w:lvl>
    <w:lvl w:ilvl="1" w:tplc="96140804">
      <w:start w:val="1"/>
      <w:numFmt w:val="bullet"/>
      <w:lvlText w:val="o"/>
      <w:lvlJc w:val="left"/>
      <w:pPr>
        <w:ind w:left="1579"/>
      </w:pPr>
      <w:rPr>
        <w:rFonts w:ascii="Times New Roman" w:eastAsia="Times New Roman" w:hAnsi="Times New Roman"/>
        <w:b w:val="0"/>
        <w:i w:val="0"/>
        <w:strike w:val="0"/>
        <w:dstrike w:val="0"/>
        <w:color w:val="000000"/>
        <w:sz w:val="24"/>
        <w:u w:val="none" w:color="000000"/>
        <w:vertAlign w:val="baseline"/>
      </w:rPr>
    </w:lvl>
    <w:lvl w:ilvl="2" w:tplc="D9FE75D0">
      <w:start w:val="1"/>
      <w:numFmt w:val="bullet"/>
      <w:lvlText w:val="▪"/>
      <w:lvlJc w:val="left"/>
      <w:pPr>
        <w:ind w:left="2299"/>
      </w:pPr>
      <w:rPr>
        <w:rFonts w:ascii="Times New Roman" w:eastAsia="Times New Roman" w:hAnsi="Times New Roman"/>
        <w:b w:val="0"/>
        <w:i w:val="0"/>
        <w:strike w:val="0"/>
        <w:dstrike w:val="0"/>
        <w:color w:val="000000"/>
        <w:sz w:val="24"/>
        <w:u w:val="none" w:color="000000"/>
        <w:vertAlign w:val="baseline"/>
      </w:rPr>
    </w:lvl>
    <w:lvl w:ilvl="3" w:tplc="0A40B09E">
      <w:start w:val="1"/>
      <w:numFmt w:val="bullet"/>
      <w:lvlText w:val="•"/>
      <w:lvlJc w:val="left"/>
      <w:pPr>
        <w:ind w:left="3019"/>
      </w:pPr>
      <w:rPr>
        <w:rFonts w:ascii="Times New Roman" w:eastAsia="Times New Roman" w:hAnsi="Times New Roman"/>
        <w:b w:val="0"/>
        <w:i w:val="0"/>
        <w:strike w:val="0"/>
        <w:dstrike w:val="0"/>
        <w:color w:val="000000"/>
        <w:sz w:val="24"/>
        <w:u w:val="none" w:color="000000"/>
        <w:vertAlign w:val="baseline"/>
      </w:rPr>
    </w:lvl>
    <w:lvl w:ilvl="4" w:tplc="356A988A">
      <w:start w:val="1"/>
      <w:numFmt w:val="bullet"/>
      <w:lvlText w:val="o"/>
      <w:lvlJc w:val="left"/>
      <w:pPr>
        <w:ind w:left="3739"/>
      </w:pPr>
      <w:rPr>
        <w:rFonts w:ascii="Times New Roman" w:eastAsia="Times New Roman" w:hAnsi="Times New Roman"/>
        <w:b w:val="0"/>
        <w:i w:val="0"/>
        <w:strike w:val="0"/>
        <w:dstrike w:val="0"/>
        <w:color w:val="000000"/>
        <w:sz w:val="24"/>
        <w:u w:val="none" w:color="000000"/>
        <w:vertAlign w:val="baseline"/>
      </w:rPr>
    </w:lvl>
    <w:lvl w:ilvl="5" w:tplc="5972C476">
      <w:start w:val="1"/>
      <w:numFmt w:val="bullet"/>
      <w:lvlText w:val="▪"/>
      <w:lvlJc w:val="left"/>
      <w:pPr>
        <w:ind w:left="4459"/>
      </w:pPr>
      <w:rPr>
        <w:rFonts w:ascii="Times New Roman" w:eastAsia="Times New Roman" w:hAnsi="Times New Roman"/>
        <w:b w:val="0"/>
        <w:i w:val="0"/>
        <w:strike w:val="0"/>
        <w:dstrike w:val="0"/>
        <w:color w:val="000000"/>
        <w:sz w:val="24"/>
        <w:u w:val="none" w:color="000000"/>
        <w:vertAlign w:val="baseline"/>
      </w:rPr>
    </w:lvl>
    <w:lvl w:ilvl="6" w:tplc="5C8CCFD4">
      <w:start w:val="1"/>
      <w:numFmt w:val="bullet"/>
      <w:lvlText w:val="•"/>
      <w:lvlJc w:val="left"/>
      <w:pPr>
        <w:ind w:left="5179"/>
      </w:pPr>
      <w:rPr>
        <w:rFonts w:ascii="Times New Roman" w:eastAsia="Times New Roman" w:hAnsi="Times New Roman"/>
        <w:b w:val="0"/>
        <w:i w:val="0"/>
        <w:strike w:val="0"/>
        <w:dstrike w:val="0"/>
        <w:color w:val="000000"/>
        <w:sz w:val="24"/>
        <w:u w:val="none" w:color="000000"/>
        <w:vertAlign w:val="baseline"/>
      </w:rPr>
    </w:lvl>
    <w:lvl w:ilvl="7" w:tplc="A98C0978">
      <w:start w:val="1"/>
      <w:numFmt w:val="bullet"/>
      <w:lvlText w:val="o"/>
      <w:lvlJc w:val="left"/>
      <w:pPr>
        <w:ind w:left="5899"/>
      </w:pPr>
      <w:rPr>
        <w:rFonts w:ascii="Times New Roman" w:eastAsia="Times New Roman" w:hAnsi="Times New Roman"/>
        <w:b w:val="0"/>
        <w:i w:val="0"/>
        <w:strike w:val="0"/>
        <w:dstrike w:val="0"/>
        <w:color w:val="000000"/>
        <w:sz w:val="24"/>
        <w:u w:val="none" w:color="000000"/>
        <w:vertAlign w:val="baseline"/>
      </w:rPr>
    </w:lvl>
    <w:lvl w:ilvl="8" w:tplc="B156A5DA">
      <w:start w:val="1"/>
      <w:numFmt w:val="bullet"/>
      <w:lvlText w:val="▪"/>
      <w:lvlJc w:val="left"/>
      <w:pPr>
        <w:ind w:left="6619"/>
      </w:pPr>
      <w:rPr>
        <w:rFonts w:ascii="Times New Roman" w:eastAsia="Times New Roman" w:hAnsi="Times New Roman"/>
        <w:b w:val="0"/>
        <w:i w:val="0"/>
        <w:strike w:val="0"/>
        <w:dstrike w:val="0"/>
        <w:color w:val="000000"/>
        <w:sz w:val="24"/>
        <w:u w:val="none" w:color="000000"/>
        <w:vertAlign w:val="baseline"/>
      </w:rPr>
    </w:lvl>
  </w:abstractNum>
  <w:abstractNum w:abstractNumId="9" w15:restartNumberingAfterBreak="0">
    <w:nsid w:val="5DC21ADF"/>
    <w:multiLevelType w:val="hybridMultilevel"/>
    <w:tmpl w:val="FFFFFFFF"/>
    <w:lvl w:ilvl="0" w:tplc="0FDE0772">
      <w:start w:val="1"/>
      <w:numFmt w:val="bullet"/>
      <w:lvlText w:val="o"/>
      <w:lvlJc w:val="left"/>
      <w:pPr>
        <w:ind w:left="859"/>
      </w:pPr>
      <w:rPr>
        <w:rFonts w:ascii="Courier New" w:eastAsia="Times New Roman" w:hAnsi="Courier New"/>
        <w:b w:val="0"/>
        <w:i w:val="0"/>
        <w:strike w:val="0"/>
        <w:dstrike w:val="0"/>
        <w:color w:val="000000"/>
        <w:sz w:val="24"/>
        <w:u w:val="none" w:color="000000"/>
        <w:vertAlign w:val="baseline"/>
      </w:rPr>
    </w:lvl>
    <w:lvl w:ilvl="1" w:tplc="DED67440">
      <w:start w:val="1"/>
      <w:numFmt w:val="bullet"/>
      <w:lvlText w:val="o"/>
      <w:lvlJc w:val="left"/>
      <w:pPr>
        <w:ind w:left="1579"/>
      </w:pPr>
      <w:rPr>
        <w:rFonts w:ascii="Courier New" w:eastAsia="Times New Roman" w:hAnsi="Courier New"/>
        <w:b w:val="0"/>
        <w:i w:val="0"/>
        <w:strike w:val="0"/>
        <w:dstrike w:val="0"/>
        <w:color w:val="000000"/>
        <w:sz w:val="24"/>
        <w:u w:val="none" w:color="000000"/>
        <w:vertAlign w:val="baseline"/>
      </w:rPr>
    </w:lvl>
    <w:lvl w:ilvl="2" w:tplc="238C01AE">
      <w:start w:val="1"/>
      <w:numFmt w:val="bullet"/>
      <w:lvlText w:val="▪"/>
      <w:lvlJc w:val="left"/>
      <w:pPr>
        <w:ind w:left="2299"/>
      </w:pPr>
      <w:rPr>
        <w:rFonts w:ascii="Courier New" w:eastAsia="Times New Roman" w:hAnsi="Courier New"/>
        <w:b w:val="0"/>
        <w:i w:val="0"/>
        <w:strike w:val="0"/>
        <w:dstrike w:val="0"/>
        <w:color w:val="000000"/>
        <w:sz w:val="24"/>
        <w:u w:val="none" w:color="000000"/>
        <w:vertAlign w:val="baseline"/>
      </w:rPr>
    </w:lvl>
    <w:lvl w:ilvl="3" w:tplc="CDC477B0">
      <w:start w:val="1"/>
      <w:numFmt w:val="bullet"/>
      <w:lvlText w:val="•"/>
      <w:lvlJc w:val="left"/>
      <w:pPr>
        <w:ind w:left="3019"/>
      </w:pPr>
      <w:rPr>
        <w:rFonts w:ascii="Courier New" w:eastAsia="Times New Roman" w:hAnsi="Courier New"/>
        <w:b w:val="0"/>
        <w:i w:val="0"/>
        <w:strike w:val="0"/>
        <w:dstrike w:val="0"/>
        <w:color w:val="000000"/>
        <w:sz w:val="24"/>
        <w:u w:val="none" w:color="000000"/>
        <w:vertAlign w:val="baseline"/>
      </w:rPr>
    </w:lvl>
    <w:lvl w:ilvl="4" w:tplc="07F492AC">
      <w:start w:val="1"/>
      <w:numFmt w:val="bullet"/>
      <w:lvlText w:val="o"/>
      <w:lvlJc w:val="left"/>
      <w:pPr>
        <w:ind w:left="3739"/>
      </w:pPr>
      <w:rPr>
        <w:rFonts w:ascii="Courier New" w:eastAsia="Times New Roman" w:hAnsi="Courier New"/>
        <w:b w:val="0"/>
        <w:i w:val="0"/>
        <w:strike w:val="0"/>
        <w:dstrike w:val="0"/>
        <w:color w:val="000000"/>
        <w:sz w:val="24"/>
        <w:u w:val="none" w:color="000000"/>
        <w:vertAlign w:val="baseline"/>
      </w:rPr>
    </w:lvl>
    <w:lvl w:ilvl="5" w:tplc="7A208E8A">
      <w:start w:val="1"/>
      <w:numFmt w:val="bullet"/>
      <w:lvlText w:val="▪"/>
      <w:lvlJc w:val="left"/>
      <w:pPr>
        <w:ind w:left="4459"/>
      </w:pPr>
      <w:rPr>
        <w:rFonts w:ascii="Courier New" w:eastAsia="Times New Roman" w:hAnsi="Courier New"/>
        <w:b w:val="0"/>
        <w:i w:val="0"/>
        <w:strike w:val="0"/>
        <w:dstrike w:val="0"/>
        <w:color w:val="000000"/>
        <w:sz w:val="24"/>
        <w:u w:val="none" w:color="000000"/>
        <w:vertAlign w:val="baseline"/>
      </w:rPr>
    </w:lvl>
    <w:lvl w:ilvl="6" w:tplc="ADA2C268">
      <w:start w:val="1"/>
      <w:numFmt w:val="bullet"/>
      <w:lvlText w:val="•"/>
      <w:lvlJc w:val="left"/>
      <w:pPr>
        <w:ind w:left="5179"/>
      </w:pPr>
      <w:rPr>
        <w:rFonts w:ascii="Courier New" w:eastAsia="Times New Roman" w:hAnsi="Courier New"/>
        <w:b w:val="0"/>
        <w:i w:val="0"/>
        <w:strike w:val="0"/>
        <w:dstrike w:val="0"/>
        <w:color w:val="000000"/>
        <w:sz w:val="24"/>
        <w:u w:val="none" w:color="000000"/>
        <w:vertAlign w:val="baseline"/>
      </w:rPr>
    </w:lvl>
    <w:lvl w:ilvl="7" w:tplc="CA34CC06">
      <w:start w:val="1"/>
      <w:numFmt w:val="bullet"/>
      <w:lvlText w:val="o"/>
      <w:lvlJc w:val="left"/>
      <w:pPr>
        <w:ind w:left="5899"/>
      </w:pPr>
      <w:rPr>
        <w:rFonts w:ascii="Courier New" w:eastAsia="Times New Roman" w:hAnsi="Courier New"/>
        <w:b w:val="0"/>
        <w:i w:val="0"/>
        <w:strike w:val="0"/>
        <w:dstrike w:val="0"/>
        <w:color w:val="000000"/>
        <w:sz w:val="24"/>
        <w:u w:val="none" w:color="000000"/>
        <w:vertAlign w:val="baseline"/>
      </w:rPr>
    </w:lvl>
    <w:lvl w:ilvl="8" w:tplc="BA1C535C">
      <w:start w:val="1"/>
      <w:numFmt w:val="bullet"/>
      <w:lvlText w:val="▪"/>
      <w:lvlJc w:val="left"/>
      <w:pPr>
        <w:ind w:left="6619"/>
      </w:pPr>
      <w:rPr>
        <w:rFonts w:ascii="Courier New" w:eastAsia="Times New Roman" w:hAnsi="Courier New"/>
        <w:b w:val="0"/>
        <w:i w:val="0"/>
        <w:strike w:val="0"/>
        <w:dstrike w:val="0"/>
        <w:color w:val="000000"/>
        <w:sz w:val="24"/>
        <w:u w:val="none" w:color="000000"/>
        <w:vertAlign w:val="baseline"/>
      </w:rPr>
    </w:lvl>
  </w:abstractNum>
  <w:abstractNum w:abstractNumId="10" w15:restartNumberingAfterBreak="0">
    <w:nsid w:val="667867A8"/>
    <w:multiLevelType w:val="hybridMultilevel"/>
    <w:tmpl w:val="FFFFFFFF"/>
    <w:lvl w:ilvl="0" w:tplc="03CA9A60">
      <w:start w:val="1"/>
      <w:numFmt w:val="bullet"/>
      <w:lvlText w:val="•"/>
      <w:lvlJc w:val="left"/>
      <w:pPr>
        <w:ind w:left="859"/>
      </w:pPr>
      <w:rPr>
        <w:rFonts w:ascii="Arial" w:eastAsia="Times New Roman" w:hAnsi="Arial"/>
        <w:b w:val="0"/>
        <w:i w:val="0"/>
        <w:strike w:val="0"/>
        <w:dstrike w:val="0"/>
        <w:color w:val="000000"/>
        <w:sz w:val="24"/>
        <w:u w:val="none" w:color="000000"/>
        <w:vertAlign w:val="baseline"/>
      </w:rPr>
    </w:lvl>
    <w:lvl w:ilvl="1" w:tplc="BBBA6EFC">
      <w:start w:val="1"/>
      <w:numFmt w:val="bullet"/>
      <w:lvlText w:val="o"/>
      <w:lvlJc w:val="left"/>
      <w:pPr>
        <w:ind w:left="1579"/>
      </w:pPr>
      <w:rPr>
        <w:rFonts w:ascii="Segoe UI Symbol" w:eastAsia="Times New Roman" w:hAnsi="Segoe UI Symbol"/>
        <w:b w:val="0"/>
        <w:i w:val="0"/>
        <w:strike w:val="0"/>
        <w:dstrike w:val="0"/>
        <w:color w:val="000000"/>
        <w:sz w:val="24"/>
        <w:u w:val="none" w:color="000000"/>
        <w:vertAlign w:val="baseline"/>
      </w:rPr>
    </w:lvl>
    <w:lvl w:ilvl="2" w:tplc="573E3D3E">
      <w:start w:val="1"/>
      <w:numFmt w:val="bullet"/>
      <w:lvlText w:val="▪"/>
      <w:lvlJc w:val="left"/>
      <w:pPr>
        <w:ind w:left="2299"/>
      </w:pPr>
      <w:rPr>
        <w:rFonts w:ascii="Segoe UI Symbol" w:eastAsia="Times New Roman" w:hAnsi="Segoe UI Symbol"/>
        <w:b w:val="0"/>
        <w:i w:val="0"/>
        <w:strike w:val="0"/>
        <w:dstrike w:val="0"/>
        <w:color w:val="000000"/>
        <w:sz w:val="24"/>
        <w:u w:val="none" w:color="000000"/>
        <w:vertAlign w:val="baseline"/>
      </w:rPr>
    </w:lvl>
    <w:lvl w:ilvl="3" w:tplc="BF62B54A">
      <w:start w:val="1"/>
      <w:numFmt w:val="bullet"/>
      <w:lvlText w:val="•"/>
      <w:lvlJc w:val="left"/>
      <w:pPr>
        <w:ind w:left="3019"/>
      </w:pPr>
      <w:rPr>
        <w:rFonts w:ascii="Arial" w:eastAsia="Times New Roman" w:hAnsi="Arial"/>
        <w:b w:val="0"/>
        <w:i w:val="0"/>
        <w:strike w:val="0"/>
        <w:dstrike w:val="0"/>
        <w:color w:val="000000"/>
        <w:sz w:val="24"/>
        <w:u w:val="none" w:color="000000"/>
        <w:vertAlign w:val="baseline"/>
      </w:rPr>
    </w:lvl>
    <w:lvl w:ilvl="4" w:tplc="6610F85A">
      <w:start w:val="1"/>
      <w:numFmt w:val="bullet"/>
      <w:lvlText w:val="o"/>
      <w:lvlJc w:val="left"/>
      <w:pPr>
        <w:ind w:left="3739"/>
      </w:pPr>
      <w:rPr>
        <w:rFonts w:ascii="Segoe UI Symbol" w:eastAsia="Times New Roman" w:hAnsi="Segoe UI Symbol"/>
        <w:b w:val="0"/>
        <w:i w:val="0"/>
        <w:strike w:val="0"/>
        <w:dstrike w:val="0"/>
        <w:color w:val="000000"/>
        <w:sz w:val="24"/>
        <w:u w:val="none" w:color="000000"/>
        <w:vertAlign w:val="baseline"/>
      </w:rPr>
    </w:lvl>
    <w:lvl w:ilvl="5" w:tplc="45B46EE8">
      <w:start w:val="1"/>
      <w:numFmt w:val="bullet"/>
      <w:lvlText w:val="▪"/>
      <w:lvlJc w:val="left"/>
      <w:pPr>
        <w:ind w:left="4459"/>
      </w:pPr>
      <w:rPr>
        <w:rFonts w:ascii="Segoe UI Symbol" w:eastAsia="Times New Roman" w:hAnsi="Segoe UI Symbol"/>
        <w:b w:val="0"/>
        <w:i w:val="0"/>
        <w:strike w:val="0"/>
        <w:dstrike w:val="0"/>
        <w:color w:val="000000"/>
        <w:sz w:val="24"/>
        <w:u w:val="none" w:color="000000"/>
        <w:vertAlign w:val="baseline"/>
      </w:rPr>
    </w:lvl>
    <w:lvl w:ilvl="6" w:tplc="1D4A1FF8">
      <w:start w:val="1"/>
      <w:numFmt w:val="bullet"/>
      <w:lvlText w:val="•"/>
      <w:lvlJc w:val="left"/>
      <w:pPr>
        <w:ind w:left="5179"/>
      </w:pPr>
      <w:rPr>
        <w:rFonts w:ascii="Arial" w:eastAsia="Times New Roman" w:hAnsi="Arial"/>
        <w:b w:val="0"/>
        <w:i w:val="0"/>
        <w:strike w:val="0"/>
        <w:dstrike w:val="0"/>
        <w:color w:val="000000"/>
        <w:sz w:val="24"/>
        <w:u w:val="none" w:color="000000"/>
        <w:vertAlign w:val="baseline"/>
      </w:rPr>
    </w:lvl>
    <w:lvl w:ilvl="7" w:tplc="F3EC6A62">
      <w:start w:val="1"/>
      <w:numFmt w:val="bullet"/>
      <w:lvlText w:val="o"/>
      <w:lvlJc w:val="left"/>
      <w:pPr>
        <w:ind w:left="5899"/>
      </w:pPr>
      <w:rPr>
        <w:rFonts w:ascii="Segoe UI Symbol" w:eastAsia="Times New Roman" w:hAnsi="Segoe UI Symbol"/>
        <w:b w:val="0"/>
        <w:i w:val="0"/>
        <w:strike w:val="0"/>
        <w:dstrike w:val="0"/>
        <w:color w:val="000000"/>
        <w:sz w:val="24"/>
        <w:u w:val="none" w:color="000000"/>
        <w:vertAlign w:val="baseline"/>
      </w:rPr>
    </w:lvl>
    <w:lvl w:ilvl="8" w:tplc="91D2B992">
      <w:start w:val="1"/>
      <w:numFmt w:val="bullet"/>
      <w:lvlText w:val="▪"/>
      <w:lvlJc w:val="left"/>
      <w:pPr>
        <w:ind w:left="6619"/>
      </w:pPr>
      <w:rPr>
        <w:rFonts w:ascii="Segoe UI Symbol" w:eastAsia="Times New Roman" w:hAnsi="Segoe UI Symbol"/>
        <w:b w:val="0"/>
        <w:i w:val="0"/>
        <w:strike w:val="0"/>
        <w:dstrike w:val="0"/>
        <w:color w:val="000000"/>
        <w:sz w:val="24"/>
        <w:u w:val="none" w:color="000000"/>
        <w:vertAlign w:val="baseline"/>
      </w:rPr>
    </w:lvl>
  </w:abstractNum>
  <w:abstractNum w:abstractNumId="11" w15:restartNumberingAfterBreak="0">
    <w:nsid w:val="68BC325D"/>
    <w:multiLevelType w:val="hybridMultilevel"/>
    <w:tmpl w:val="FFFFFFFF"/>
    <w:lvl w:ilvl="0" w:tplc="453A55EA">
      <w:start w:val="1"/>
      <w:numFmt w:val="decimal"/>
      <w:lvlText w:val="%1."/>
      <w:lvlJc w:val="left"/>
      <w:pPr>
        <w:ind w:left="866"/>
      </w:pPr>
      <w:rPr>
        <w:rFonts w:ascii="Segoe UI" w:eastAsia="Times New Roman" w:hAnsi="Segoe UI" w:cs="Segoe UI"/>
        <w:b w:val="0"/>
        <w:i w:val="0"/>
        <w:strike w:val="0"/>
        <w:dstrike w:val="0"/>
        <w:color w:val="000000"/>
        <w:sz w:val="22"/>
        <w:szCs w:val="22"/>
        <w:u w:val="none" w:color="000000"/>
        <w:vertAlign w:val="baseline"/>
      </w:rPr>
    </w:lvl>
    <w:lvl w:ilvl="1" w:tplc="4A8E98DA">
      <w:start w:val="1"/>
      <w:numFmt w:val="lowerLetter"/>
      <w:lvlText w:val="%2"/>
      <w:lvlJc w:val="left"/>
      <w:pPr>
        <w:ind w:left="1301"/>
      </w:pPr>
      <w:rPr>
        <w:rFonts w:ascii="Segoe UI" w:eastAsia="Times New Roman" w:hAnsi="Segoe UI" w:cs="Segoe UI"/>
        <w:b w:val="0"/>
        <w:i w:val="0"/>
        <w:strike w:val="0"/>
        <w:dstrike w:val="0"/>
        <w:color w:val="000000"/>
        <w:sz w:val="22"/>
        <w:szCs w:val="22"/>
        <w:u w:val="none" w:color="000000"/>
        <w:vertAlign w:val="baseline"/>
      </w:rPr>
    </w:lvl>
    <w:lvl w:ilvl="2" w:tplc="4C32AF02">
      <w:start w:val="1"/>
      <w:numFmt w:val="lowerRoman"/>
      <w:lvlText w:val="%3"/>
      <w:lvlJc w:val="left"/>
      <w:pPr>
        <w:ind w:left="2021"/>
      </w:pPr>
      <w:rPr>
        <w:rFonts w:ascii="Segoe UI" w:eastAsia="Times New Roman" w:hAnsi="Segoe UI" w:cs="Segoe UI"/>
        <w:b w:val="0"/>
        <w:i w:val="0"/>
        <w:strike w:val="0"/>
        <w:dstrike w:val="0"/>
        <w:color w:val="000000"/>
        <w:sz w:val="22"/>
        <w:szCs w:val="22"/>
        <w:u w:val="none" w:color="000000"/>
        <w:vertAlign w:val="baseline"/>
      </w:rPr>
    </w:lvl>
    <w:lvl w:ilvl="3" w:tplc="9242874E">
      <w:start w:val="1"/>
      <w:numFmt w:val="decimal"/>
      <w:lvlText w:val="%4"/>
      <w:lvlJc w:val="left"/>
      <w:pPr>
        <w:ind w:left="2741"/>
      </w:pPr>
      <w:rPr>
        <w:rFonts w:ascii="Segoe UI" w:eastAsia="Times New Roman" w:hAnsi="Segoe UI" w:cs="Segoe UI"/>
        <w:b w:val="0"/>
        <w:i w:val="0"/>
        <w:strike w:val="0"/>
        <w:dstrike w:val="0"/>
        <w:color w:val="000000"/>
        <w:sz w:val="22"/>
        <w:szCs w:val="22"/>
        <w:u w:val="none" w:color="000000"/>
        <w:vertAlign w:val="baseline"/>
      </w:rPr>
    </w:lvl>
    <w:lvl w:ilvl="4" w:tplc="4DBEF846">
      <w:start w:val="1"/>
      <w:numFmt w:val="lowerLetter"/>
      <w:lvlText w:val="%5"/>
      <w:lvlJc w:val="left"/>
      <w:pPr>
        <w:ind w:left="3461"/>
      </w:pPr>
      <w:rPr>
        <w:rFonts w:ascii="Segoe UI" w:eastAsia="Times New Roman" w:hAnsi="Segoe UI" w:cs="Segoe UI"/>
        <w:b w:val="0"/>
        <w:i w:val="0"/>
        <w:strike w:val="0"/>
        <w:dstrike w:val="0"/>
        <w:color w:val="000000"/>
        <w:sz w:val="22"/>
        <w:szCs w:val="22"/>
        <w:u w:val="none" w:color="000000"/>
        <w:vertAlign w:val="baseline"/>
      </w:rPr>
    </w:lvl>
    <w:lvl w:ilvl="5" w:tplc="4C0A93C8">
      <w:start w:val="1"/>
      <w:numFmt w:val="lowerRoman"/>
      <w:lvlText w:val="%6"/>
      <w:lvlJc w:val="left"/>
      <w:pPr>
        <w:ind w:left="4181"/>
      </w:pPr>
      <w:rPr>
        <w:rFonts w:ascii="Segoe UI" w:eastAsia="Times New Roman" w:hAnsi="Segoe UI" w:cs="Segoe UI"/>
        <w:b w:val="0"/>
        <w:i w:val="0"/>
        <w:strike w:val="0"/>
        <w:dstrike w:val="0"/>
        <w:color w:val="000000"/>
        <w:sz w:val="22"/>
        <w:szCs w:val="22"/>
        <w:u w:val="none" w:color="000000"/>
        <w:vertAlign w:val="baseline"/>
      </w:rPr>
    </w:lvl>
    <w:lvl w:ilvl="6" w:tplc="07546A4E">
      <w:start w:val="1"/>
      <w:numFmt w:val="decimal"/>
      <w:lvlText w:val="%7"/>
      <w:lvlJc w:val="left"/>
      <w:pPr>
        <w:ind w:left="4901"/>
      </w:pPr>
      <w:rPr>
        <w:rFonts w:ascii="Segoe UI" w:eastAsia="Times New Roman" w:hAnsi="Segoe UI" w:cs="Segoe UI"/>
        <w:b w:val="0"/>
        <w:i w:val="0"/>
        <w:strike w:val="0"/>
        <w:dstrike w:val="0"/>
        <w:color w:val="000000"/>
        <w:sz w:val="22"/>
        <w:szCs w:val="22"/>
        <w:u w:val="none" w:color="000000"/>
        <w:vertAlign w:val="baseline"/>
      </w:rPr>
    </w:lvl>
    <w:lvl w:ilvl="7" w:tplc="A3C674E0">
      <w:start w:val="1"/>
      <w:numFmt w:val="lowerLetter"/>
      <w:lvlText w:val="%8"/>
      <w:lvlJc w:val="left"/>
      <w:pPr>
        <w:ind w:left="5621"/>
      </w:pPr>
      <w:rPr>
        <w:rFonts w:ascii="Segoe UI" w:eastAsia="Times New Roman" w:hAnsi="Segoe UI" w:cs="Segoe UI"/>
        <w:b w:val="0"/>
        <w:i w:val="0"/>
        <w:strike w:val="0"/>
        <w:dstrike w:val="0"/>
        <w:color w:val="000000"/>
        <w:sz w:val="22"/>
        <w:szCs w:val="22"/>
        <w:u w:val="none" w:color="000000"/>
        <w:vertAlign w:val="baseline"/>
      </w:rPr>
    </w:lvl>
    <w:lvl w:ilvl="8" w:tplc="240A064C">
      <w:start w:val="1"/>
      <w:numFmt w:val="lowerRoman"/>
      <w:lvlText w:val="%9"/>
      <w:lvlJc w:val="left"/>
      <w:pPr>
        <w:ind w:left="6341"/>
      </w:pPr>
      <w:rPr>
        <w:rFonts w:ascii="Segoe UI" w:eastAsia="Times New Roman" w:hAnsi="Segoe UI" w:cs="Segoe UI"/>
        <w:b w:val="0"/>
        <w:i w:val="0"/>
        <w:strike w:val="0"/>
        <w:dstrike w:val="0"/>
        <w:color w:val="000000"/>
        <w:sz w:val="22"/>
        <w:szCs w:val="22"/>
        <w:u w:val="none" w:color="000000"/>
        <w:vertAlign w:val="baseline"/>
      </w:rPr>
    </w:lvl>
  </w:abstractNum>
  <w:abstractNum w:abstractNumId="12" w15:restartNumberingAfterBreak="0">
    <w:nsid w:val="693855D0"/>
    <w:multiLevelType w:val="hybridMultilevel"/>
    <w:tmpl w:val="FFFFFFFF"/>
    <w:lvl w:ilvl="0" w:tplc="889C36E2">
      <w:start w:val="1"/>
      <w:numFmt w:val="decimal"/>
      <w:lvlText w:val="%1)"/>
      <w:lvlJc w:val="left"/>
      <w:pPr>
        <w:ind w:left="1006"/>
      </w:pPr>
      <w:rPr>
        <w:rFonts w:ascii="Calibri" w:eastAsia="Times New Roman" w:hAnsi="Calibri" w:cs="Calibri"/>
        <w:b w:val="0"/>
        <w:i w:val="0"/>
        <w:strike w:val="0"/>
        <w:dstrike w:val="0"/>
        <w:color w:val="000000"/>
        <w:sz w:val="20"/>
        <w:szCs w:val="20"/>
        <w:u w:val="none" w:color="000000"/>
        <w:vertAlign w:val="baseline"/>
      </w:rPr>
    </w:lvl>
    <w:lvl w:ilvl="1" w:tplc="C5C005A8">
      <w:start w:val="1"/>
      <w:numFmt w:val="lowerLetter"/>
      <w:lvlText w:val="%2"/>
      <w:lvlJc w:val="left"/>
      <w:pPr>
        <w:ind w:left="1378"/>
      </w:pPr>
      <w:rPr>
        <w:rFonts w:ascii="Calibri" w:eastAsia="Times New Roman" w:hAnsi="Calibri" w:cs="Calibri"/>
        <w:b w:val="0"/>
        <w:i w:val="0"/>
        <w:strike w:val="0"/>
        <w:dstrike w:val="0"/>
        <w:color w:val="000000"/>
        <w:sz w:val="20"/>
        <w:szCs w:val="20"/>
        <w:u w:val="none" w:color="000000"/>
        <w:vertAlign w:val="baseline"/>
      </w:rPr>
    </w:lvl>
    <w:lvl w:ilvl="2" w:tplc="60A04D52">
      <w:start w:val="1"/>
      <w:numFmt w:val="lowerRoman"/>
      <w:lvlText w:val="%3"/>
      <w:lvlJc w:val="left"/>
      <w:pPr>
        <w:ind w:left="2098"/>
      </w:pPr>
      <w:rPr>
        <w:rFonts w:ascii="Calibri" w:eastAsia="Times New Roman" w:hAnsi="Calibri" w:cs="Calibri"/>
        <w:b w:val="0"/>
        <w:i w:val="0"/>
        <w:strike w:val="0"/>
        <w:dstrike w:val="0"/>
        <w:color w:val="000000"/>
        <w:sz w:val="20"/>
        <w:szCs w:val="20"/>
        <w:u w:val="none" w:color="000000"/>
        <w:vertAlign w:val="baseline"/>
      </w:rPr>
    </w:lvl>
    <w:lvl w:ilvl="3" w:tplc="A4A0325A">
      <w:start w:val="1"/>
      <w:numFmt w:val="decimal"/>
      <w:lvlText w:val="%4"/>
      <w:lvlJc w:val="left"/>
      <w:pPr>
        <w:ind w:left="2818"/>
      </w:pPr>
      <w:rPr>
        <w:rFonts w:ascii="Calibri" w:eastAsia="Times New Roman" w:hAnsi="Calibri" w:cs="Calibri"/>
        <w:b w:val="0"/>
        <w:i w:val="0"/>
        <w:strike w:val="0"/>
        <w:dstrike w:val="0"/>
        <w:color w:val="000000"/>
        <w:sz w:val="20"/>
        <w:szCs w:val="20"/>
        <w:u w:val="none" w:color="000000"/>
        <w:vertAlign w:val="baseline"/>
      </w:rPr>
    </w:lvl>
    <w:lvl w:ilvl="4" w:tplc="F10614E6">
      <w:start w:val="1"/>
      <w:numFmt w:val="lowerLetter"/>
      <w:lvlText w:val="%5"/>
      <w:lvlJc w:val="left"/>
      <w:pPr>
        <w:ind w:left="3538"/>
      </w:pPr>
      <w:rPr>
        <w:rFonts w:ascii="Calibri" w:eastAsia="Times New Roman" w:hAnsi="Calibri" w:cs="Calibri"/>
        <w:b w:val="0"/>
        <w:i w:val="0"/>
        <w:strike w:val="0"/>
        <w:dstrike w:val="0"/>
        <w:color w:val="000000"/>
        <w:sz w:val="20"/>
        <w:szCs w:val="20"/>
        <w:u w:val="none" w:color="000000"/>
        <w:vertAlign w:val="baseline"/>
      </w:rPr>
    </w:lvl>
    <w:lvl w:ilvl="5" w:tplc="1EECAA84">
      <w:start w:val="1"/>
      <w:numFmt w:val="lowerRoman"/>
      <w:lvlText w:val="%6"/>
      <w:lvlJc w:val="left"/>
      <w:pPr>
        <w:ind w:left="4258"/>
      </w:pPr>
      <w:rPr>
        <w:rFonts w:ascii="Calibri" w:eastAsia="Times New Roman" w:hAnsi="Calibri" w:cs="Calibri"/>
        <w:b w:val="0"/>
        <w:i w:val="0"/>
        <w:strike w:val="0"/>
        <w:dstrike w:val="0"/>
        <w:color w:val="000000"/>
        <w:sz w:val="20"/>
        <w:szCs w:val="20"/>
        <w:u w:val="none" w:color="000000"/>
        <w:vertAlign w:val="baseline"/>
      </w:rPr>
    </w:lvl>
    <w:lvl w:ilvl="6" w:tplc="3ADEA3A2">
      <w:start w:val="1"/>
      <w:numFmt w:val="decimal"/>
      <w:lvlText w:val="%7"/>
      <w:lvlJc w:val="left"/>
      <w:pPr>
        <w:ind w:left="4978"/>
      </w:pPr>
      <w:rPr>
        <w:rFonts w:ascii="Calibri" w:eastAsia="Times New Roman" w:hAnsi="Calibri" w:cs="Calibri"/>
        <w:b w:val="0"/>
        <w:i w:val="0"/>
        <w:strike w:val="0"/>
        <w:dstrike w:val="0"/>
        <w:color w:val="000000"/>
        <w:sz w:val="20"/>
        <w:szCs w:val="20"/>
        <w:u w:val="none" w:color="000000"/>
        <w:vertAlign w:val="baseline"/>
      </w:rPr>
    </w:lvl>
    <w:lvl w:ilvl="7" w:tplc="E9C613F0">
      <w:start w:val="1"/>
      <w:numFmt w:val="lowerLetter"/>
      <w:lvlText w:val="%8"/>
      <w:lvlJc w:val="left"/>
      <w:pPr>
        <w:ind w:left="5698"/>
      </w:pPr>
      <w:rPr>
        <w:rFonts w:ascii="Calibri" w:eastAsia="Times New Roman" w:hAnsi="Calibri" w:cs="Calibri"/>
        <w:b w:val="0"/>
        <w:i w:val="0"/>
        <w:strike w:val="0"/>
        <w:dstrike w:val="0"/>
        <w:color w:val="000000"/>
        <w:sz w:val="20"/>
        <w:szCs w:val="20"/>
        <w:u w:val="none" w:color="000000"/>
        <w:vertAlign w:val="baseline"/>
      </w:rPr>
    </w:lvl>
    <w:lvl w:ilvl="8" w:tplc="65B44878">
      <w:start w:val="1"/>
      <w:numFmt w:val="lowerRoman"/>
      <w:lvlText w:val="%9"/>
      <w:lvlJc w:val="left"/>
      <w:pPr>
        <w:ind w:left="6418"/>
      </w:pPr>
      <w:rPr>
        <w:rFonts w:ascii="Calibri" w:eastAsia="Times New Roman" w:hAnsi="Calibri" w:cs="Calibri"/>
        <w:b w:val="0"/>
        <w:i w:val="0"/>
        <w:strike w:val="0"/>
        <w:dstrike w:val="0"/>
        <w:color w:val="000000"/>
        <w:sz w:val="20"/>
        <w:szCs w:val="20"/>
        <w:u w:val="none" w:color="000000"/>
        <w:vertAlign w:val="baseline"/>
      </w:rPr>
    </w:lvl>
  </w:abstractNum>
  <w:abstractNum w:abstractNumId="13" w15:restartNumberingAfterBreak="0">
    <w:nsid w:val="6E9D4589"/>
    <w:multiLevelType w:val="hybridMultilevel"/>
    <w:tmpl w:val="FFFFFFFF"/>
    <w:lvl w:ilvl="0" w:tplc="50426A16">
      <w:start w:val="1"/>
      <w:numFmt w:val="bullet"/>
      <w:lvlText w:val="-"/>
      <w:lvlJc w:val="left"/>
      <w:pPr>
        <w:ind w:left="300"/>
      </w:pPr>
      <w:rPr>
        <w:rFonts w:ascii="Segoe UI" w:eastAsia="Times New Roman" w:hAnsi="Segoe UI"/>
        <w:b w:val="0"/>
        <w:i w:val="0"/>
        <w:strike w:val="0"/>
        <w:dstrike w:val="0"/>
        <w:color w:val="000000"/>
        <w:sz w:val="24"/>
        <w:u w:val="none" w:color="000000"/>
        <w:vertAlign w:val="baseline"/>
      </w:rPr>
    </w:lvl>
    <w:lvl w:ilvl="1" w:tplc="50041548">
      <w:start w:val="1"/>
      <w:numFmt w:val="bullet"/>
      <w:lvlText w:val="o"/>
      <w:lvlJc w:val="left"/>
      <w:pPr>
        <w:ind w:left="1284"/>
      </w:pPr>
      <w:rPr>
        <w:rFonts w:ascii="Segoe UI" w:eastAsia="Times New Roman" w:hAnsi="Segoe UI"/>
        <w:b w:val="0"/>
        <w:i w:val="0"/>
        <w:strike w:val="0"/>
        <w:dstrike w:val="0"/>
        <w:color w:val="000000"/>
        <w:sz w:val="24"/>
        <w:u w:val="none" w:color="000000"/>
        <w:vertAlign w:val="baseline"/>
      </w:rPr>
    </w:lvl>
    <w:lvl w:ilvl="2" w:tplc="AF32A780">
      <w:start w:val="1"/>
      <w:numFmt w:val="bullet"/>
      <w:lvlText w:val="▪"/>
      <w:lvlJc w:val="left"/>
      <w:pPr>
        <w:ind w:left="2004"/>
      </w:pPr>
      <w:rPr>
        <w:rFonts w:ascii="Segoe UI" w:eastAsia="Times New Roman" w:hAnsi="Segoe UI"/>
        <w:b w:val="0"/>
        <w:i w:val="0"/>
        <w:strike w:val="0"/>
        <w:dstrike w:val="0"/>
        <w:color w:val="000000"/>
        <w:sz w:val="24"/>
        <w:u w:val="none" w:color="000000"/>
        <w:vertAlign w:val="baseline"/>
      </w:rPr>
    </w:lvl>
    <w:lvl w:ilvl="3" w:tplc="5E08AEB4">
      <w:start w:val="1"/>
      <w:numFmt w:val="bullet"/>
      <w:lvlText w:val="•"/>
      <w:lvlJc w:val="left"/>
      <w:pPr>
        <w:ind w:left="2724"/>
      </w:pPr>
      <w:rPr>
        <w:rFonts w:ascii="Segoe UI" w:eastAsia="Times New Roman" w:hAnsi="Segoe UI"/>
        <w:b w:val="0"/>
        <w:i w:val="0"/>
        <w:strike w:val="0"/>
        <w:dstrike w:val="0"/>
        <w:color w:val="000000"/>
        <w:sz w:val="24"/>
        <w:u w:val="none" w:color="000000"/>
        <w:vertAlign w:val="baseline"/>
      </w:rPr>
    </w:lvl>
    <w:lvl w:ilvl="4" w:tplc="BC64EB5C">
      <w:start w:val="1"/>
      <w:numFmt w:val="bullet"/>
      <w:lvlText w:val="o"/>
      <w:lvlJc w:val="left"/>
      <w:pPr>
        <w:ind w:left="3444"/>
      </w:pPr>
      <w:rPr>
        <w:rFonts w:ascii="Segoe UI" w:eastAsia="Times New Roman" w:hAnsi="Segoe UI"/>
        <w:b w:val="0"/>
        <w:i w:val="0"/>
        <w:strike w:val="0"/>
        <w:dstrike w:val="0"/>
        <w:color w:val="000000"/>
        <w:sz w:val="24"/>
        <w:u w:val="none" w:color="000000"/>
        <w:vertAlign w:val="baseline"/>
      </w:rPr>
    </w:lvl>
    <w:lvl w:ilvl="5" w:tplc="B802A190">
      <w:start w:val="1"/>
      <w:numFmt w:val="bullet"/>
      <w:lvlText w:val="▪"/>
      <w:lvlJc w:val="left"/>
      <w:pPr>
        <w:ind w:left="4164"/>
      </w:pPr>
      <w:rPr>
        <w:rFonts w:ascii="Segoe UI" w:eastAsia="Times New Roman" w:hAnsi="Segoe UI"/>
        <w:b w:val="0"/>
        <w:i w:val="0"/>
        <w:strike w:val="0"/>
        <w:dstrike w:val="0"/>
        <w:color w:val="000000"/>
        <w:sz w:val="24"/>
        <w:u w:val="none" w:color="000000"/>
        <w:vertAlign w:val="baseline"/>
      </w:rPr>
    </w:lvl>
    <w:lvl w:ilvl="6" w:tplc="B84CDE04">
      <w:start w:val="1"/>
      <w:numFmt w:val="bullet"/>
      <w:lvlText w:val="•"/>
      <w:lvlJc w:val="left"/>
      <w:pPr>
        <w:ind w:left="4884"/>
      </w:pPr>
      <w:rPr>
        <w:rFonts w:ascii="Segoe UI" w:eastAsia="Times New Roman" w:hAnsi="Segoe UI"/>
        <w:b w:val="0"/>
        <w:i w:val="0"/>
        <w:strike w:val="0"/>
        <w:dstrike w:val="0"/>
        <w:color w:val="000000"/>
        <w:sz w:val="24"/>
        <w:u w:val="none" w:color="000000"/>
        <w:vertAlign w:val="baseline"/>
      </w:rPr>
    </w:lvl>
    <w:lvl w:ilvl="7" w:tplc="E0940F38">
      <w:start w:val="1"/>
      <w:numFmt w:val="bullet"/>
      <w:lvlText w:val="o"/>
      <w:lvlJc w:val="left"/>
      <w:pPr>
        <w:ind w:left="5604"/>
      </w:pPr>
      <w:rPr>
        <w:rFonts w:ascii="Segoe UI" w:eastAsia="Times New Roman" w:hAnsi="Segoe UI"/>
        <w:b w:val="0"/>
        <w:i w:val="0"/>
        <w:strike w:val="0"/>
        <w:dstrike w:val="0"/>
        <w:color w:val="000000"/>
        <w:sz w:val="24"/>
        <w:u w:val="none" w:color="000000"/>
        <w:vertAlign w:val="baseline"/>
      </w:rPr>
    </w:lvl>
    <w:lvl w:ilvl="8" w:tplc="2AD22832">
      <w:start w:val="1"/>
      <w:numFmt w:val="bullet"/>
      <w:lvlText w:val="▪"/>
      <w:lvlJc w:val="left"/>
      <w:pPr>
        <w:ind w:left="6324"/>
      </w:pPr>
      <w:rPr>
        <w:rFonts w:ascii="Segoe UI" w:eastAsia="Times New Roman" w:hAnsi="Segoe UI"/>
        <w:b w:val="0"/>
        <w:i w:val="0"/>
        <w:strike w:val="0"/>
        <w:dstrike w:val="0"/>
        <w:color w:val="000000"/>
        <w:sz w:val="24"/>
        <w:u w:val="none" w:color="000000"/>
        <w:vertAlign w:val="baseline"/>
      </w:rPr>
    </w:lvl>
  </w:abstractNum>
  <w:abstractNum w:abstractNumId="14" w15:restartNumberingAfterBreak="0">
    <w:nsid w:val="75E827C3"/>
    <w:multiLevelType w:val="hybridMultilevel"/>
    <w:tmpl w:val="FFFFFFFF"/>
    <w:lvl w:ilvl="0" w:tplc="762E4B86">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BE3A48E4">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D144C12A">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E454E810">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56569F3E">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9594CC8A">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6E4A97D4">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47E6B1BC">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26EC8C34">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15" w15:restartNumberingAfterBreak="0">
    <w:nsid w:val="7866234D"/>
    <w:multiLevelType w:val="hybridMultilevel"/>
    <w:tmpl w:val="FFFFFFFF"/>
    <w:lvl w:ilvl="0" w:tplc="7CF4200A">
      <w:start w:val="1"/>
      <w:numFmt w:val="bullet"/>
      <w:lvlText w:val="-"/>
      <w:lvlJc w:val="left"/>
      <w:pPr>
        <w:ind w:left="2089"/>
      </w:pPr>
      <w:rPr>
        <w:rFonts w:ascii="Calibri" w:eastAsia="Times New Roman" w:hAnsi="Calibri"/>
        <w:b w:val="0"/>
        <w:i w:val="0"/>
        <w:strike w:val="0"/>
        <w:dstrike w:val="0"/>
        <w:color w:val="000000"/>
        <w:sz w:val="20"/>
        <w:u w:val="none" w:color="000000"/>
        <w:vertAlign w:val="baseline"/>
      </w:rPr>
    </w:lvl>
    <w:lvl w:ilvl="1" w:tplc="65388FDC">
      <w:start w:val="1"/>
      <w:numFmt w:val="bullet"/>
      <w:lvlText w:val="o"/>
      <w:lvlJc w:val="left"/>
      <w:pPr>
        <w:ind w:left="2420"/>
      </w:pPr>
      <w:rPr>
        <w:rFonts w:ascii="Calibri" w:eastAsia="Times New Roman" w:hAnsi="Calibri"/>
        <w:b w:val="0"/>
        <w:i w:val="0"/>
        <w:strike w:val="0"/>
        <w:dstrike w:val="0"/>
        <w:color w:val="000000"/>
        <w:sz w:val="20"/>
        <w:u w:val="none" w:color="000000"/>
        <w:vertAlign w:val="baseline"/>
      </w:rPr>
    </w:lvl>
    <w:lvl w:ilvl="2" w:tplc="66263A52">
      <w:start w:val="1"/>
      <w:numFmt w:val="bullet"/>
      <w:lvlText w:val="▪"/>
      <w:lvlJc w:val="left"/>
      <w:pPr>
        <w:ind w:left="3140"/>
      </w:pPr>
      <w:rPr>
        <w:rFonts w:ascii="Calibri" w:eastAsia="Times New Roman" w:hAnsi="Calibri"/>
        <w:b w:val="0"/>
        <w:i w:val="0"/>
        <w:strike w:val="0"/>
        <w:dstrike w:val="0"/>
        <w:color w:val="000000"/>
        <w:sz w:val="20"/>
        <w:u w:val="none" w:color="000000"/>
        <w:vertAlign w:val="baseline"/>
      </w:rPr>
    </w:lvl>
    <w:lvl w:ilvl="3" w:tplc="DC16E34A">
      <w:start w:val="1"/>
      <w:numFmt w:val="bullet"/>
      <w:lvlText w:val="•"/>
      <w:lvlJc w:val="left"/>
      <w:pPr>
        <w:ind w:left="3860"/>
      </w:pPr>
      <w:rPr>
        <w:rFonts w:ascii="Calibri" w:eastAsia="Times New Roman" w:hAnsi="Calibri"/>
        <w:b w:val="0"/>
        <w:i w:val="0"/>
        <w:strike w:val="0"/>
        <w:dstrike w:val="0"/>
        <w:color w:val="000000"/>
        <w:sz w:val="20"/>
        <w:u w:val="none" w:color="000000"/>
        <w:vertAlign w:val="baseline"/>
      </w:rPr>
    </w:lvl>
    <w:lvl w:ilvl="4" w:tplc="33243B9E">
      <w:start w:val="1"/>
      <w:numFmt w:val="bullet"/>
      <w:lvlText w:val="o"/>
      <w:lvlJc w:val="left"/>
      <w:pPr>
        <w:ind w:left="4580"/>
      </w:pPr>
      <w:rPr>
        <w:rFonts w:ascii="Calibri" w:eastAsia="Times New Roman" w:hAnsi="Calibri"/>
        <w:b w:val="0"/>
        <w:i w:val="0"/>
        <w:strike w:val="0"/>
        <w:dstrike w:val="0"/>
        <w:color w:val="000000"/>
        <w:sz w:val="20"/>
        <w:u w:val="none" w:color="000000"/>
        <w:vertAlign w:val="baseline"/>
      </w:rPr>
    </w:lvl>
    <w:lvl w:ilvl="5" w:tplc="7EF4EE52">
      <w:start w:val="1"/>
      <w:numFmt w:val="bullet"/>
      <w:lvlText w:val="▪"/>
      <w:lvlJc w:val="left"/>
      <w:pPr>
        <w:ind w:left="5300"/>
      </w:pPr>
      <w:rPr>
        <w:rFonts w:ascii="Calibri" w:eastAsia="Times New Roman" w:hAnsi="Calibri"/>
        <w:b w:val="0"/>
        <w:i w:val="0"/>
        <w:strike w:val="0"/>
        <w:dstrike w:val="0"/>
        <w:color w:val="000000"/>
        <w:sz w:val="20"/>
        <w:u w:val="none" w:color="000000"/>
        <w:vertAlign w:val="baseline"/>
      </w:rPr>
    </w:lvl>
    <w:lvl w:ilvl="6" w:tplc="72E2E744">
      <w:start w:val="1"/>
      <w:numFmt w:val="bullet"/>
      <w:lvlText w:val="•"/>
      <w:lvlJc w:val="left"/>
      <w:pPr>
        <w:ind w:left="6020"/>
      </w:pPr>
      <w:rPr>
        <w:rFonts w:ascii="Calibri" w:eastAsia="Times New Roman" w:hAnsi="Calibri"/>
        <w:b w:val="0"/>
        <w:i w:val="0"/>
        <w:strike w:val="0"/>
        <w:dstrike w:val="0"/>
        <w:color w:val="000000"/>
        <w:sz w:val="20"/>
        <w:u w:val="none" w:color="000000"/>
        <w:vertAlign w:val="baseline"/>
      </w:rPr>
    </w:lvl>
    <w:lvl w:ilvl="7" w:tplc="98CAF33A">
      <w:start w:val="1"/>
      <w:numFmt w:val="bullet"/>
      <w:lvlText w:val="o"/>
      <w:lvlJc w:val="left"/>
      <w:pPr>
        <w:ind w:left="6740"/>
      </w:pPr>
      <w:rPr>
        <w:rFonts w:ascii="Calibri" w:eastAsia="Times New Roman" w:hAnsi="Calibri"/>
        <w:b w:val="0"/>
        <w:i w:val="0"/>
        <w:strike w:val="0"/>
        <w:dstrike w:val="0"/>
        <w:color w:val="000000"/>
        <w:sz w:val="20"/>
        <w:u w:val="none" w:color="000000"/>
        <w:vertAlign w:val="baseline"/>
      </w:rPr>
    </w:lvl>
    <w:lvl w:ilvl="8" w:tplc="9A6A6CF6">
      <w:start w:val="1"/>
      <w:numFmt w:val="bullet"/>
      <w:lvlText w:val="▪"/>
      <w:lvlJc w:val="left"/>
      <w:pPr>
        <w:ind w:left="7460"/>
      </w:pPr>
      <w:rPr>
        <w:rFonts w:ascii="Calibri" w:eastAsia="Times New Roman" w:hAnsi="Calibri"/>
        <w:b w:val="0"/>
        <w:i w:val="0"/>
        <w:strike w:val="0"/>
        <w:dstrike w:val="0"/>
        <w:color w:val="000000"/>
        <w:sz w:val="20"/>
        <w:u w:val="none" w:color="000000"/>
        <w:vertAlign w:val="baseline"/>
      </w:rPr>
    </w:lvl>
  </w:abstractNum>
  <w:num w:numId="1" w16cid:durableId="1338146330">
    <w:abstractNumId w:val="11"/>
  </w:num>
  <w:num w:numId="2" w16cid:durableId="823163246">
    <w:abstractNumId w:val="0"/>
  </w:num>
  <w:num w:numId="3" w16cid:durableId="298611139">
    <w:abstractNumId w:val="2"/>
  </w:num>
  <w:num w:numId="4" w16cid:durableId="1714966703">
    <w:abstractNumId w:val="7"/>
  </w:num>
  <w:num w:numId="5" w16cid:durableId="758674549">
    <w:abstractNumId w:val="14"/>
  </w:num>
  <w:num w:numId="6" w16cid:durableId="529611722">
    <w:abstractNumId w:val="3"/>
  </w:num>
  <w:num w:numId="7" w16cid:durableId="295722188">
    <w:abstractNumId w:val="4"/>
  </w:num>
  <w:num w:numId="8" w16cid:durableId="195776596">
    <w:abstractNumId w:val="5"/>
  </w:num>
  <w:num w:numId="9" w16cid:durableId="2055696793">
    <w:abstractNumId w:val="8"/>
  </w:num>
  <w:num w:numId="10" w16cid:durableId="1699160809">
    <w:abstractNumId w:val="9"/>
  </w:num>
  <w:num w:numId="11" w16cid:durableId="1231504090">
    <w:abstractNumId w:val="12"/>
  </w:num>
  <w:num w:numId="12" w16cid:durableId="1838374132">
    <w:abstractNumId w:val="10"/>
  </w:num>
  <w:num w:numId="13" w16cid:durableId="341975042">
    <w:abstractNumId w:val="13"/>
  </w:num>
  <w:num w:numId="14" w16cid:durableId="23141608">
    <w:abstractNumId w:val="15"/>
  </w:num>
  <w:num w:numId="15" w16cid:durableId="1864787595">
    <w:abstractNumId w:val="1"/>
  </w:num>
  <w:num w:numId="16" w16cid:durableId="4426972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BE8"/>
    <w:rsid w:val="000755CD"/>
    <w:rsid w:val="000A1CFF"/>
    <w:rsid w:val="000B461E"/>
    <w:rsid w:val="000B6E34"/>
    <w:rsid w:val="000E05DE"/>
    <w:rsid w:val="000E71F5"/>
    <w:rsid w:val="00163581"/>
    <w:rsid w:val="001725E4"/>
    <w:rsid w:val="00196361"/>
    <w:rsid w:val="002B7860"/>
    <w:rsid w:val="002C589E"/>
    <w:rsid w:val="002D4F2D"/>
    <w:rsid w:val="0030116A"/>
    <w:rsid w:val="003241BF"/>
    <w:rsid w:val="00350810"/>
    <w:rsid w:val="00380640"/>
    <w:rsid w:val="00380983"/>
    <w:rsid w:val="003B1FFB"/>
    <w:rsid w:val="003B3960"/>
    <w:rsid w:val="003C709B"/>
    <w:rsid w:val="0043703D"/>
    <w:rsid w:val="00452059"/>
    <w:rsid w:val="004B3102"/>
    <w:rsid w:val="004D7675"/>
    <w:rsid w:val="005407C4"/>
    <w:rsid w:val="00586049"/>
    <w:rsid w:val="005B321B"/>
    <w:rsid w:val="005E7154"/>
    <w:rsid w:val="00663DBE"/>
    <w:rsid w:val="006858F7"/>
    <w:rsid w:val="006A0CC3"/>
    <w:rsid w:val="006B052D"/>
    <w:rsid w:val="006C5A09"/>
    <w:rsid w:val="006C5DD6"/>
    <w:rsid w:val="00704815"/>
    <w:rsid w:val="00714D24"/>
    <w:rsid w:val="0072187F"/>
    <w:rsid w:val="00731D6D"/>
    <w:rsid w:val="00737F18"/>
    <w:rsid w:val="007532BA"/>
    <w:rsid w:val="00761A50"/>
    <w:rsid w:val="00762152"/>
    <w:rsid w:val="00785137"/>
    <w:rsid w:val="007A4A0E"/>
    <w:rsid w:val="007F170B"/>
    <w:rsid w:val="007F6BD9"/>
    <w:rsid w:val="00824670"/>
    <w:rsid w:val="0084497F"/>
    <w:rsid w:val="008545A8"/>
    <w:rsid w:val="00862C47"/>
    <w:rsid w:val="008761A3"/>
    <w:rsid w:val="008A0CFE"/>
    <w:rsid w:val="008A744B"/>
    <w:rsid w:val="008B2E11"/>
    <w:rsid w:val="008D39D2"/>
    <w:rsid w:val="00943EE9"/>
    <w:rsid w:val="009564F1"/>
    <w:rsid w:val="0099243F"/>
    <w:rsid w:val="009B217A"/>
    <w:rsid w:val="009C1E70"/>
    <w:rsid w:val="009E738D"/>
    <w:rsid w:val="009F35D4"/>
    <w:rsid w:val="00A03942"/>
    <w:rsid w:val="00A15148"/>
    <w:rsid w:val="00AA3FF5"/>
    <w:rsid w:val="00B04F62"/>
    <w:rsid w:val="00B0711E"/>
    <w:rsid w:val="00B24F4E"/>
    <w:rsid w:val="00B5420C"/>
    <w:rsid w:val="00B6049E"/>
    <w:rsid w:val="00CE6BE8"/>
    <w:rsid w:val="00D40425"/>
    <w:rsid w:val="00D76F04"/>
    <w:rsid w:val="00DD6DE9"/>
    <w:rsid w:val="00DF583F"/>
    <w:rsid w:val="00E23FF8"/>
    <w:rsid w:val="00E6774A"/>
    <w:rsid w:val="00E86B62"/>
    <w:rsid w:val="00E91CA7"/>
    <w:rsid w:val="00EF49B2"/>
    <w:rsid w:val="00F05D31"/>
    <w:rsid w:val="00F127AE"/>
    <w:rsid w:val="00F147E5"/>
    <w:rsid w:val="00F37DED"/>
    <w:rsid w:val="00F50CE2"/>
    <w:rsid w:val="00F571A8"/>
    <w:rsid w:val="00F75584"/>
    <w:rsid w:val="00FB3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DDCE64"/>
  <w14:defaultImageDpi w14:val="0"/>
  <w15:docId w15:val="{5DB66EF4-6D7F-4BC6-BE6F-E341DCB8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Times New Roman" w:hAnsi="Aptos" w:cs="Aptos"/>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4" w:line="267" w:lineRule="auto"/>
      <w:ind w:left="10" w:hanging="10"/>
      <w:jc w:val="both"/>
    </w:pPr>
    <w:rPr>
      <w:rFonts w:ascii="Segoe UI" w:hAnsi="Segoe UI" w:cs="Segoe UI"/>
      <w:color w:val="000000"/>
      <w:kern w:val="2"/>
      <w:sz w:val="24"/>
      <w:szCs w:val="24"/>
      <w:lang w:val="sr-Latn-RS" w:eastAsia="sr-Latn-RS"/>
    </w:rPr>
  </w:style>
  <w:style w:type="paragraph" w:styleId="Heading1">
    <w:name w:val="heading 1"/>
    <w:basedOn w:val="Normal"/>
    <w:next w:val="Normal"/>
    <w:link w:val="Heading1Char"/>
    <w:uiPriority w:val="9"/>
    <w:qFormat/>
    <w:pPr>
      <w:keepNext/>
      <w:keepLines/>
      <w:spacing w:after="3" w:line="255" w:lineRule="auto"/>
      <w:ind w:left="934" w:hanging="368"/>
      <w:outlineLvl w:val="0"/>
    </w:pPr>
    <w:rPr>
      <w:rFonts w:ascii="Century Gothic" w:hAnsi="Century Gothic" w:cs="Century Gothic"/>
      <w:b/>
      <w:color w:val="0E0E6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entury Gothic" w:eastAsia="Times New Roman" w:hAnsi="Century Gothic"/>
      <w:b/>
      <w:color w:val="0E0E67"/>
      <w:sz w:val="28"/>
    </w:rPr>
  </w:style>
  <w:style w:type="paragraph" w:customStyle="1" w:styleId="footnotedescription">
    <w:name w:val="footnote description"/>
    <w:next w:val="Normal"/>
    <w:link w:val="footnotedescriptionChar"/>
    <w:hidden/>
    <w:pPr>
      <w:spacing w:line="259" w:lineRule="auto"/>
    </w:pPr>
    <w:rPr>
      <w:rFonts w:ascii="Segoe UI" w:hAnsi="Segoe UI" w:cs="Segoe UI"/>
      <w:color w:val="212529"/>
      <w:kern w:val="2"/>
      <w:sz w:val="18"/>
      <w:szCs w:val="24"/>
      <w:lang w:val="sr-Latn-RS" w:eastAsia="sr-Latn-RS"/>
    </w:rPr>
  </w:style>
  <w:style w:type="character" w:customStyle="1" w:styleId="footnotedescriptionChar">
    <w:name w:val="footnote description Char"/>
    <w:link w:val="footnotedescription"/>
    <w:rPr>
      <w:rFonts w:ascii="Segoe UI" w:eastAsia="Times New Roman" w:hAnsi="Segoe UI"/>
      <w:color w:val="212529"/>
      <w:sz w:val="18"/>
    </w:rPr>
  </w:style>
  <w:style w:type="character" w:customStyle="1" w:styleId="footnotemark">
    <w:name w:val="footnote mark"/>
    <w:hidden/>
    <w:rPr>
      <w:rFonts w:ascii="Calibri" w:eastAsia="Times New Roman" w:hAnsi="Calibri"/>
      <w:color w:val="000000"/>
      <w:sz w:val="20"/>
      <w:vertAlign w:val="superscript"/>
    </w:rPr>
  </w:style>
  <w:style w:type="table" w:customStyle="1" w:styleId="TableGrid">
    <w:name w:val="TableGrid"/>
    <w:rPr>
      <w:rFonts w:cs="Times New Roman"/>
      <w:kern w:val="2"/>
      <w:sz w:val="24"/>
      <w:szCs w:val="24"/>
      <w:lang w:eastAsia="sr-Latn-RS"/>
    </w:rPr>
    <w:tblPr>
      <w:tblCellMar>
        <w:top w:w="0" w:type="dxa"/>
        <w:left w:w="0" w:type="dxa"/>
        <w:bottom w:w="0" w:type="dxa"/>
        <w:right w:w="0" w:type="dxa"/>
      </w:tblCellMar>
    </w:tblPr>
  </w:style>
  <w:style w:type="character" w:customStyle="1" w:styleId="tw4winMark">
    <w:name w:val="tw4winMark"/>
    <w:uiPriority w:val="99"/>
    <w:rPr>
      <w:rFonts w:ascii="Courier New" w:hAnsi="Courier New"/>
      <w:vanish/>
      <w:color w:val="800080"/>
      <w:vertAlign w:val="subscript"/>
    </w:rPr>
  </w:style>
  <w:style w:type="character" w:styleId="Hyperlink">
    <w:name w:val="Hyperlink"/>
    <w:basedOn w:val="DefaultParagraphFont"/>
    <w:uiPriority w:val="99"/>
    <w:unhideWhenUsed/>
    <w:rsid w:val="007F170B"/>
    <w:rPr>
      <w:color w:val="0563C1" w:themeColor="hyperlink"/>
      <w:u w:val="single"/>
    </w:rPr>
  </w:style>
  <w:style w:type="paragraph" w:styleId="FootnoteText">
    <w:name w:val="footnote text"/>
    <w:basedOn w:val="Normal"/>
    <w:link w:val="FootnoteTextChar"/>
    <w:uiPriority w:val="99"/>
    <w:semiHidden/>
    <w:unhideWhenUsed/>
    <w:rsid w:val="007F17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170B"/>
    <w:rPr>
      <w:rFonts w:ascii="Segoe UI" w:hAnsi="Segoe UI" w:cs="Segoe UI"/>
      <w:color w:val="000000"/>
      <w:kern w:val="2"/>
      <w:lang w:val="sr-Latn-RS" w:eastAsia="sr-Latn-RS"/>
    </w:rPr>
  </w:style>
  <w:style w:type="character" w:styleId="FootnoteReference">
    <w:name w:val="footnote reference"/>
    <w:basedOn w:val="DefaultParagraphFont"/>
    <w:uiPriority w:val="99"/>
    <w:semiHidden/>
    <w:unhideWhenUsed/>
    <w:rsid w:val="007F17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hyperlink" Target="https://gizsr.visualstudio.com/Uputstva/_wiki/wikis/Uputstva/3862/Priprema-i-podno%C5%A1enje-prijava-u-vi%C5%A1efaznim-postupcima" TargetMode="External"/><Relationship Id="rId21" Type="http://schemas.openxmlformats.org/officeDocument/2006/relationships/header" Target="header6.xml"/><Relationship Id="rId42" Type="http://schemas.openxmlformats.org/officeDocument/2006/relationships/hyperlink" Target="https://gizsr.visualstudio.com/Uputstva/_wiki/wikis/Uputstva/3874/Upravljanje-podacima-o-organizaciji-i-korisni%C4%8Dkim-nalozima-%E2%80%93-ponu%C4%91a%C4%8Di" TargetMode="External"/><Relationship Id="rId47" Type="http://schemas.openxmlformats.org/officeDocument/2006/relationships/hyperlink" Target="https://gizsr.visualstudio.com/Uputstva/_wiki/wikis/Uputstva/3854/Formiranje-grupe-ponu%C4%91a%C4%8Da-i-podno%C5%A1enje-ponude-u-ime-grupe-ponu%C4%91a%C4%8Da" TargetMode="External"/><Relationship Id="rId63" Type="http://schemas.openxmlformats.org/officeDocument/2006/relationships/footer" Target="footer8.xml"/><Relationship Id="rId68" Type="http://schemas.openxmlformats.org/officeDocument/2006/relationships/image" Target="media/image4.png"/><Relationship Id="rId16" Type="http://schemas.openxmlformats.org/officeDocument/2006/relationships/hyperlink" Target="https://www.energystar.gov/" TargetMode="External"/><Relationship Id="rId11" Type="http://schemas.openxmlformats.org/officeDocument/2006/relationships/footer" Target="footer1.xml"/><Relationship Id="rId32" Type="http://schemas.openxmlformats.org/officeDocument/2006/relationships/hyperlink" Target="https://gizsr.visualstudio.com/Uputstva/_wiki/wikis/Uputstva/3853/Priprema-i-podno%C5%A1enje-ponuda-i-prijava-putem-Portala" TargetMode="External"/><Relationship Id="rId37" Type="http://schemas.openxmlformats.org/officeDocument/2006/relationships/hyperlink" Target="https://gizsr.visualstudio.com/Uputstva/_wiki/wikis/Uputstva/3945/e-Zahtev-za-za%C5%A1titu-prava" TargetMode="External"/><Relationship Id="rId53" Type="http://schemas.openxmlformats.org/officeDocument/2006/relationships/hyperlink" Target="https://gizsr.visualstudio.com/Uputstva/_wiki/wikis/Uputstva/3855/Ponuda-izmena-dopuna-ili-odustanak" TargetMode="External"/><Relationship Id="rId58" Type="http://schemas.openxmlformats.org/officeDocument/2006/relationships/hyperlink" Target="https://gizsr.visualstudio.com/Uputstva/_wiki/wikis/Uputstva/3937/Za%C5%A1tita-prava-na-Portalu" TargetMode="External"/><Relationship Id="rId74" Type="http://schemas.openxmlformats.org/officeDocument/2006/relationships/header" Target="header10.xml"/><Relationship Id="rId79" Type="http://schemas.openxmlformats.org/officeDocument/2006/relationships/footer" Target="footer12.xml"/><Relationship Id="rId5" Type="http://schemas.openxmlformats.org/officeDocument/2006/relationships/footnotes" Target="footnotes.xml"/><Relationship Id="rId61" Type="http://schemas.openxmlformats.org/officeDocument/2006/relationships/header" Target="header8.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gizsr.visualstudio.com/Uputstva/_wiki/wikis/Uputstva/3862/Priprema-i-podno%C5%A1enje-prijava-u-vi%C5%A1efaznim-postupcima" TargetMode="External"/><Relationship Id="rId30" Type="http://schemas.openxmlformats.org/officeDocument/2006/relationships/hyperlink" Target="https://gizsr.visualstudio.com/Uputstva/_wiki/wikis/Uputstva/3853/Priprema-i-podno%C5%A1enje-ponuda-i-prijava-putem-Portala" TargetMode="External"/><Relationship Id="rId35" Type="http://schemas.openxmlformats.org/officeDocument/2006/relationships/hyperlink" Target="https://gizsr.visualstudio.com/Uputstva/_wiki/wikis/Uputstva/3945/e-Zahtev-za-za%C5%A1titu-prava" TargetMode="External"/><Relationship Id="rId43" Type="http://schemas.openxmlformats.org/officeDocument/2006/relationships/hyperlink" Target="https://gizsr.visualstudio.com/Uputstva/_wiki/wikis/Uputstva/3874/Upravljanje-podacima-o-organizaciji-i-korisni%C4%8Dkim-nalozima-%E2%80%93-ponu%C4%91a%C4%8Di" TargetMode="External"/><Relationship Id="rId48" Type="http://schemas.openxmlformats.org/officeDocument/2006/relationships/hyperlink" Target="https://gizsr.visualstudio.com/Uputstva/_wiki/wikis/Uputstva/3859/Priprema-i-podno%C5%A1enje-ponude-u-otvorenom-postupku?anchor=7.-u%C4%8Ditajte-dokumente-koje-prila%C5%BEete-uz-ponudu" TargetMode="External"/><Relationship Id="rId56" Type="http://schemas.openxmlformats.org/officeDocument/2006/relationships/hyperlink" Target="https://gizsr.visualstudio.com/Uputstva/_wiki/wikis/Uputstva/3894/Komunikacija-naru%C4%8Dioca-i-ponu%C4%91a%C4%8Da-nakon-otvaranja-ponuda" TargetMode="External"/><Relationship Id="rId64" Type="http://schemas.openxmlformats.org/officeDocument/2006/relationships/header" Target="header9.xml"/><Relationship Id="rId69" Type="http://schemas.openxmlformats.org/officeDocument/2006/relationships/image" Target="media/image5.jpg"/><Relationship Id="rId77" Type="http://schemas.openxmlformats.org/officeDocument/2006/relationships/footer" Target="footer11.xml"/><Relationship Id="rId8" Type="http://schemas.openxmlformats.org/officeDocument/2006/relationships/image" Target="media/image2.jpeg"/><Relationship Id="rId51" Type="http://schemas.openxmlformats.org/officeDocument/2006/relationships/hyperlink" Target="https://gizsr.visualstudio.com/Uputstva/_wiki/wikis/Uputstva/3863/e-Izjava-o-ispunjenosti-kriterijuma-za-kvalitativni-izbor-privrednog-subjekta" TargetMode="External"/><Relationship Id="rId72" Type="http://schemas.openxmlformats.org/officeDocument/2006/relationships/image" Target="media/image9.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gizsr.visualstudio.com/Uputstva/_wiki/wikis/Uputstva/3822/Zahtev-za-dodatnim-informacijama-ili-poja%C5%A1njenjima-u-vezi-sa-dokumentacijom-o-nabavci" TargetMode="External"/><Relationship Id="rId33" Type="http://schemas.openxmlformats.org/officeDocument/2006/relationships/hyperlink" Target="https://gizsr.visualstudio.com/Uputstva/_wiki/wikis/Uputstva/3867/Dodela-prava-na-postupak-%E2%80%93-ponu%C4%91a%C4%8Di" TargetMode="External"/><Relationship Id="rId38" Type="http://schemas.openxmlformats.org/officeDocument/2006/relationships/hyperlink" Target="https://gizsr.visualstudio.com/Uputstva/_wiki/wikis/Uputstva/3942/Punomo%C4%87nik-u-postupku-za%C5%A1tite-prava" TargetMode="External"/><Relationship Id="rId46" Type="http://schemas.openxmlformats.org/officeDocument/2006/relationships/hyperlink" Target="https://gizsr.visualstudio.com/Uputstva/_wiki/wikis/Uputstva/3854/Formiranje-grupe-ponu%C4%91a%C4%8Da-i-podno%C5%A1enje-ponude-u-ime-grupe-ponu%C4%91a%C4%8Da" TargetMode="External"/><Relationship Id="rId59" Type="http://schemas.openxmlformats.org/officeDocument/2006/relationships/hyperlink" Target="https://gizsr.visualstudio.com/Uputstva/_wiki/wikis/Uputstva/3937/Za%C5%A1tita-prava-na-Portalu" TargetMode="External"/><Relationship Id="rId67" Type="http://schemas.openxmlformats.org/officeDocument/2006/relationships/image" Target="media/image3.jpg"/><Relationship Id="rId20" Type="http://schemas.openxmlformats.org/officeDocument/2006/relationships/footer" Target="footer5.xml"/><Relationship Id="rId41" Type="http://schemas.openxmlformats.org/officeDocument/2006/relationships/hyperlink" Target="https://gizsr.visualstudio.com/Uputstva/_wiki/wikis/Uputstva/3795/Sandu%C4%8De" TargetMode="External"/><Relationship Id="rId54" Type="http://schemas.openxmlformats.org/officeDocument/2006/relationships/hyperlink" Target="https://gizsr.visualstudio.com/Uputstva/_wiki/wikis/Uputstva/3855/Ponuda-izmena-dopuna-ili-odustanak" TargetMode="External"/><Relationship Id="rId62" Type="http://schemas.openxmlformats.org/officeDocument/2006/relationships/footer" Target="footer7.xml"/><Relationship Id="rId70" Type="http://schemas.openxmlformats.org/officeDocument/2006/relationships/image" Target="media/image7.jpeg"/><Relationship Id="rId75"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nergystar.gov/" TargetMode="External"/><Relationship Id="rId23" Type="http://schemas.openxmlformats.org/officeDocument/2006/relationships/hyperlink" Target="https://jnportal.ujn.gov.rs/" TargetMode="External"/><Relationship Id="rId28" Type="http://schemas.openxmlformats.org/officeDocument/2006/relationships/hyperlink" Target="https://gizsr.visualstudio.com/Uputstva/_wiki/wikis/Uputstva/3853/Priprema-i-podno%C5%A1enje-ponuda-i-prijava-putem-Portala" TargetMode="External"/><Relationship Id="rId36" Type="http://schemas.openxmlformats.org/officeDocument/2006/relationships/hyperlink" Target="https://gizsr.visualstudio.com/Uputstva/_wiki/wikis/Uputstva/3945/e-Zahtev-za-za%C5%A1titu-prava" TargetMode="External"/><Relationship Id="rId49" Type="http://schemas.openxmlformats.org/officeDocument/2006/relationships/hyperlink" Target="https://gizsr.visualstudio.com/Uputstva/_wiki/wikis/Uputstva/3859/Priprema-i-podno%C5%A1enje-ponude-u-otvorenom-postupku?anchor=7.-u%C4%8Ditajte-dokumente-koje-prila%C5%BEete-uz-ponudu" TargetMode="External"/><Relationship Id="rId57" Type="http://schemas.openxmlformats.org/officeDocument/2006/relationships/hyperlink" Target="https://gizsr.visualstudio.com/Uputstva/_wiki/wikis/Uputstva/3894/Komunikacija-naru%C4%8Dioca-i-ponu%C4%91a%C4%8Da-nakon-otvaranja-ponuda" TargetMode="External"/><Relationship Id="rId10" Type="http://schemas.openxmlformats.org/officeDocument/2006/relationships/header" Target="header2.xml"/><Relationship Id="rId31" Type="http://schemas.openxmlformats.org/officeDocument/2006/relationships/hyperlink" Target="https://gizsr.visualstudio.com/Uputstva/_wiki/wikis/Uputstva/3867/Dodela-prava-na-postupak-%E2%80%93-ponu%C4%91a%C4%8Di" TargetMode="External"/><Relationship Id="rId44" Type="http://schemas.openxmlformats.org/officeDocument/2006/relationships/hyperlink" Target="https://gizsr.visualstudio.com/Uputstva/_wiki/wikis/Uputstva/3862/Priprema-i-podno%C5%A1enje-prijava-u-vi%C5%A1efaznim-postupcima" TargetMode="External"/><Relationship Id="rId52" Type="http://schemas.openxmlformats.org/officeDocument/2006/relationships/hyperlink" Target="https://gizsr.visualstudio.com/Uputstva/_wiki/wikis/Uputstva/3855/Ponuda-izmena-dopuna-ili-odustanak" TargetMode="External"/><Relationship Id="rId60" Type="http://schemas.openxmlformats.org/officeDocument/2006/relationships/header" Target="header7.xml"/><Relationship Id="rId65" Type="http://schemas.openxmlformats.org/officeDocument/2006/relationships/footer" Target="footer9.xml"/><Relationship Id="rId73" Type="http://schemas.openxmlformats.org/officeDocument/2006/relationships/image" Target="media/image10.jpeg"/><Relationship Id="rId78" Type="http://schemas.openxmlformats.org/officeDocument/2006/relationships/header" Target="header12.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s://gizsr.visualstudio.com/Uputstva/_wiki/wikis/Uputstva/3942/Punomo%C4%87nik-u-postupku-za%C5%A1tite-prava" TargetMode="External"/><Relationship Id="rId34" Type="http://schemas.openxmlformats.org/officeDocument/2006/relationships/hyperlink" Target="https://gizsr.visualstudio.com/Uputstva/_wiki/wikis/Uputstva/3945/e-Zahtev-za-za%C5%A1titu-prava" TargetMode="External"/><Relationship Id="rId50" Type="http://schemas.openxmlformats.org/officeDocument/2006/relationships/hyperlink" Target="https://gizsr.visualstudio.com/Uputstva/_wiki/wikis/Uputstva/3863/e-Izjava-o-ispunjenosti-kriterijuma-za-kvalitativni-izbor-privrednog-subjekta" TargetMode="External"/><Relationship Id="rId55" Type="http://schemas.openxmlformats.org/officeDocument/2006/relationships/hyperlink" Target="https://gizsr.visualstudio.com/Uputstva/_wiki/wikis/Uputstva/3855/Ponuda-izmena-dopuna-ili-odustanak" TargetMode="External"/><Relationship Id="rId76" Type="http://schemas.openxmlformats.org/officeDocument/2006/relationships/footer" Target="footer10.xml"/><Relationship Id="rId7" Type="http://schemas.openxmlformats.org/officeDocument/2006/relationships/image" Target="media/image1.jpg"/><Relationship Id="rId71" Type="http://schemas.openxmlformats.org/officeDocument/2006/relationships/image" Target="media/image8.jpeg"/><Relationship Id="rId2" Type="http://schemas.openxmlformats.org/officeDocument/2006/relationships/styles" Target="styles.xml"/><Relationship Id="rId29" Type="http://schemas.openxmlformats.org/officeDocument/2006/relationships/hyperlink" Target="https://gizsr.visualstudio.com/Uputstva/_wiki/wikis/Uputstva/3853/Priprema-i-podno%C5%A1enje-ponuda-i-prijava-putem-Portala" TargetMode="External"/><Relationship Id="rId24" Type="http://schemas.openxmlformats.org/officeDocument/2006/relationships/hyperlink" Target="https://gizsr.visualstudio.com/Uputstva/_wiki/wikis/Uputstva/3822/Zahtev-za-dodatnim-informacijama-ili-poja%C5%A1njenjima-u-vezi-sa-dokumentacijom-o-nabavci" TargetMode="External"/><Relationship Id="rId40" Type="http://schemas.openxmlformats.org/officeDocument/2006/relationships/hyperlink" Target="https://gizsr.visualstudio.com/Uputstva/_wiki/wikis/Uputstva/3795/Sandu%C4%8De" TargetMode="External"/><Relationship Id="rId45" Type="http://schemas.openxmlformats.org/officeDocument/2006/relationships/hyperlink" Target="https://gizsr.visualstudio.com/Uputstva/_wiki/wikis/Uputstva/3862/Priprema-i-podno%C5%A1enje-prijava-u-vi%C5%A1efaznim-postupcima" TargetMode="External"/><Relationship Id="rId66"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55</Pages>
  <Words>16605</Words>
  <Characters>91997</Characters>
  <Application>Microsoft Office Word</Application>
  <DocSecurity>0</DocSecurity>
  <Lines>1999</Lines>
  <Paragraphs>829</Paragraphs>
  <ScaleCrop>false</ScaleCrop>
  <HeadingPairs>
    <vt:vector size="2" baseType="variant">
      <vt:variant>
        <vt:lpstr>Title</vt:lpstr>
      </vt:variant>
      <vt:variant>
        <vt:i4>1</vt:i4>
      </vt:variant>
    </vt:vector>
  </HeadingPairs>
  <TitlesOfParts>
    <vt:vector size="1" baseType="lpstr">
      <vt:lpstr/>
    </vt:vector>
  </TitlesOfParts>
  <Company>CMS RRH Rechtsanwaelte GmbH</Company>
  <LinksUpToDate>false</LinksUpToDate>
  <CharactersWithSpaces>107773</CharactersWithSpaces>
  <SharedDoc>false</SharedDoc>
  <HLinks>
    <vt:vector size="234" baseType="variant">
      <vt:variant>
        <vt:i4>7733314</vt:i4>
      </vt:variant>
      <vt:variant>
        <vt:i4>125</vt:i4>
      </vt:variant>
      <vt:variant>
        <vt:i4>0</vt:i4>
      </vt:variant>
      <vt:variant>
        <vt:i4>5</vt:i4>
      </vt:variant>
      <vt:variant>
        <vt:lpwstr>https://gizsr.visualstudio.com/Uputstva/_wiki/wikis/Uputstva/3937/Za%C5%A1tita-prava-na-Portalu</vt:lpwstr>
      </vt:variant>
      <vt:variant>
        <vt:lpwstr/>
      </vt:variant>
      <vt:variant>
        <vt:i4>7733314</vt:i4>
      </vt:variant>
      <vt:variant>
        <vt:i4>122</vt:i4>
      </vt:variant>
      <vt:variant>
        <vt:i4>0</vt:i4>
      </vt:variant>
      <vt:variant>
        <vt:i4>5</vt:i4>
      </vt:variant>
      <vt:variant>
        <vt:lpwstr>https://gizsr.visualstudio.com/Uputstva/_wiki/wikis/Uputstva/3937/Za%C5%A1tita-prava-na-Portalu</vt:lpwstr>
      </vt:variant>
      <vt:variant>
        <vt:lpwstr/>
      </vt:variant>
      <vt:variant>
        <vt:i4>5439593</vt:i4>
      </vt:variant>
      <vt:variant>
        <vt:i4>119</vt:i4>
      </vt:variant>
      <vt:variant>
        <vt:i4>0</vt:i4>
      </vt:variant>
      <vt:variant>
        <vt:i4>5</vt:i4>
      </vt:variant>
      <vt:variant>
        <vt:lpwstr>https://gizsr.visualstudio.com/Uputstva/_wiki/wikis/Uputstva/3894/Komunikacija-naru%C4%8Dioca-i-ponu%C4%91a%C4%8Da-nakon-otvaranja-ponuda</vt:lpwstr>
      </vt:variant>
      <vt:variant>
        <vt:lpwstr/>
      </vt:variant>
      <vt:variant>
        <vt:i4>5439593</vt:i4>
      </vt:variant>
      <vt:variant>
        <vt:i4>116</vt:i4>
      </vt:variant>
      <vt:variant>
        <vt:i4>0</vt:i4>
      </vt:variant>
      <vt:variant>
        <vt:i4>5</vt:i4>
      </vt:variant>
      <vt:variant>
        <vt:lpwstr>https://gizsr.visualstudio.com/Uputstva/_wiki/wikis/Uputstva/3894/Komunikacija-naru%C4%8Dioca-i-ponu%C4%91a%C4%8Da-nakon-otvaranja-ponuda</vt:lpwstr>
      </vt:variant>
      <vt:variant>
        <vt:lpwstr/>
      </vt:variant>
      <vt:variant>
        <vt:i4>393316</vt:i4>
      </vt:variant>
      <vt:variant>
        <vt:i4>113</vt:i4>
      </vt:variant>
      <vt:variant>
        <vt:i4>0</vt:i4>
      </vt:variant>
      <vt:variant>
        <vt:i4>5</vt:i4>
      </vt:variant>
      <vt:variant>
        <vt:lpwstr>https://gizsr.visualstudio.com/Uputstva/_wiki/wikis/Uputstva/3855/Ponuda-izmena-dopuna-ili-odustanak</vt:lpwstr>
      </vt:variant>
      <vt:variant>
        <vt:lpwstr/>
      </vt:variant>
      <vt:variant>
        <vt:i4>393316</vt:i4>
      </vt:variant>
      <vt:variant>
        <vt:i4>110</vt:i4>
      </vt:variant>
      <vt:variant>
        <vt:i4>0</vt:i4>
      </vt:variant>
      <vt:variant>
        <vt:i4>5</vt:i4>
      </vt:variant>
      <vt:variant>
        <vt:lpwstr>https://gizsr.visualstudio.com/Uputstva/_wiki/wikis/Uputstva/3855/Ponuda-izmena-dopuna-ili-odustanak</vt:lpwstr>
      </vt:variant>
      <vt:variant>
        <vt:lpwstr/>
      </vt:variant>
      <vt:variant>
        <vt:i4>393316</vt:i4>
      </vt:variant>
      <vt:variant>
        <vt:i4>107</vt:i4>
      </vt:variant>
      <vt:variant>
        <vt:i4>0</vt:i4>
      </vt:variant>
      <vt:variant>
        <vt:i4>5</vt:i4>
      </vt:variant>
      <vt:variant>
        <vt:lpwstr>https://gizsr.visualstudio.com/Uputstva/_wiki/wikis/Uputstva/3855/Ponuda-izmena-dopuna-ili-odustanak</vt:lpwstr>
      </vt:variant>
      <vt:variant>
        <vt:lpwstr/>
      </vt:variant>
      <vt:variant>
        <vt:i4>393316</vt:i4>
      </vt:variant>
      <vt:variant>
        <vt:i4>104</vt:i4>
      </vt:variant>
      <vt:variant>
        <vt:i4>0</vt:i4>
      </vt:variant>
      <vt:variant>
        <vt:i4>5</vt:i4>
      </vt:variant>
      <vt:variant>
        <vt:lpwstr>https://gizsr.visualstudio.com/Uputstva/_wiki/wikis/Uputstva/3855/Ponuda-izmena-dopuna-ili-odustanak</vt:lpwstr>
      </vt:variant>
      <vt:variant>
        <vt:lpwstr/>
      </vt:variant>
      <vt:variant>
        <vt:i4>7471178</vt:i4>
      </vt:variant>
      <vt:variant>
        <vt:i4>101</vt:i4>
      </vt:variant>
      <vt:variant>
        <vt:i4>0</vt:i4>
      </vt:variant>
      <vt:variant>
        <vt:i4>5</vt:i4>
      </vt:variant>
      <vt:variant>
        <vt:lpwstr>https://gizsr.visualstudio.com/Uputstva/_wiki/wikis/Uputstva/3863/e-Izjava-o-ispunjenosti-kriterijuma-za-kvalitativni-izbor-privrednog-subjekta</vt:lpwstr>
      </vt:variant>
      <vt:variant>
        <vt:lpwstr/>
      </vt:variant>
      <vt:variant>
        <vt:i4>7471178</vt:i4>
      </vt:variant>
      <vt:variant>
        <vt:i4>98</vt:i4>
      </vt:variant>
      <vt:variant>
        <vt:i4>0</vt:i4>
      </vt:variant>
      <vt:variant>
        <vt:i4>5</vt:i4>
      </vt:variant>
      <vt:variant>
        <vt:lpwstr>https://gizsr.visualstudio.com/Uputstva/_wiki/wikis/Uputstva/3863/e-Izjava-o-ispunjenosti-kriterijuma-za-kvalitativni-izbor-privrednog-subjekta</vt:lpwstr>
      </vt:variant>
      <vt:variant>
        <vt:lpwstr/>
      </vt:variant>
      <vt:variant>
        <vt:i4>5636204</vt:i4>
      </vt:variant>
      <vt:variant>
        <vt:i4>95</vt:i4>
      </vt:variant>
      <vt:variant>
        <vt:i4>0</vt:i4>
      </vt:variant>
      <vt:variant>
        <vt:i4>5</vt:i4>
      </vt:variant>
      <vt:variant>
        <vt:lpwstr>https://gizsr.visualstudio.com/Uputstva/_wiki/wikis/Uputstva/3859/Priprema-i-podno%C5%A1enje-ponude-u-otvorenom-postupku?anchor=7.-u%C4%8Ditajte-dokumente-koje-prila%C5%BEete-uz-ponudu</vt:lpwstr>
      </vt:variant>
      <vt:variant>
        <vt:lpwstr/>
      </vt:variant>
      <vt:variant>
        <vt:i4>5636204</vt:i4>
      </vt:variant>
      <vt:variant>
        <vt:i4>92</vt:i4>
      </vt:variant>
      <vt:variant>
        <vt:i4>0</vt:i4>
      </vt:variant>
      <vt:variant>
        <vt:i4>5</vt:i4>
      </vt:variant>
      <vt:variant>
        <vt:lpwstr>https://gizsr.visualstudio.com/Uputstva/_wiki/wikis/Uputstva/3859/Priprema-i-podno%C5%A1enje-ponude-u-otvorenom-postupku?anchor=7.-u%C4%8Ditajte-dokumente-koje-prila%C5%BEete-uz-ponudu</vt:lpwstr>
      </vt:variant>
      <vt:variant>
        <vt:lpwstr/>
      </vt:variant>
      <vt:variant>
        <vt:i4>327715</vt:i4>
      </vt:variant>
      <vt:variant>
        <vt:i4>89</vt:i4>
      </vt:variant>
      <vt:variant>
        <vt:i4>0</vt:i4>
      </vt:variant>
      <vt:variant>
        <vt:i4>5</vt:i4>
      </vt:variant>
      <vt:variant>
        <vt:lpwstr>https://gizsr.visualstudio.com/Uputstva/_wiki/wikis/Uputstva/3854/Formiranje-grupe-ponu%C4%91a%C4%8Da-i-podno%C5%A1enje-ponude-u-ime-grupe-ponu%C4%91a%C4%8Da</vt:lpwstr>
      </vt:variant>
      <vt:variant>
        <vt:lpwstr/>
      </vt:variant>
      <vt:variant>
        <vt:i4>327715</vt:i4>
      </vt:variant>
      <vt:variant>
        <vt:i4>86</vt:i4>
      </vt:variant>
      <vt:variant>
        <vt:i4>0</vt:i4>
      </vt:variant>
      <vt:variant>
        <vt:i4>5</vt:i4>
      </vt:variant>
      <vt:variant>
        <vt:lpwstr>https://gizsr.visualstudio.com/Uputstva/_wiki/wikis/Uputstva/3854/Formiranje-grupe-ponu%C4%91a%C4%8Da-i-podno%C5%A1enje-ponude-u-ime-grupe-ponu%C4%91a%C4%8Da</vt:lpwstr>
      </vt:variant>
      <vt:variant>
        <vt:lpwstr/>
      </vt:variant>
      <vt:variant>
        <vt:i4>5570613</vt:i4>
      </vt:variant>
      <vt:variant>
        <vt:i4>83</vt:i4>
      </vt:variant>
      <vt:variant>
        <vt:i4>0</vt:i4>
      </vt:variant>
      <vt:variant>
        <vt:i4>5</vt:i4>
      </vt:variant>
      <vt:variant>
        <vt:lpwstr>https://gizsr.visualstudio.com/Uputstva/_wiki/wikis/Uputstva/3862/Priprema-i-podno%C5%A1enje-prijava-u-vi%C5%A1efaznim-postupcima</vt:lpwstr>
      </vt:variant>
      <vt:variant>
        <vt:lpwstr/>
      </vt:variant>
      <vt:variant>
        <vt:i4>5570613</vt:i4>
      </vt:variant>
      <vt:variant>
        <vt:i4>80</vt:i4>
      </vt:variant>
      <vt:variant>
        <vt:i4>0</vt:i4>
      </vt:variant>
      <vt:variant>
        <vt:i4>5</vt:i4>
      </vt:variant>
      <vt:variant>
        <vt:lpwstr>https://gizsr.visualstudio.com/Uputstva/_wiki/wikis/Uputstva/3862/Priprema-i-podno%C5%A1enje-prijava-u-vi%C5%A1efaznim-postupcima</vt:lpwstr>
      </vt:variant>
      <vt:variant>
        <vt:lpwstr/>
      </vt:variant>
      <vt:variant>
        <vt:i4>3735578</vt:i4>
      </vt:variant>
      <vt:variant>
        <vt:i4>77</vt:i4>
      </vt:variant>
      <vt:variant>
        <vt:i4>0</vt:i4>
      </vt:variant>
      <vt:variant>
        <vt:i4>5</vt:i4>
      </vt:variant>
      <vt:variant>
        <vt:lpwstr>https://gizsr.visualstudio.com/Uputstva/_wiki/wikis/Uputstva/3874/Upravljanje-podacima-o-organizaciji-i-korisni%C4%8Dkim-nalozima-%E2%80%93-ponu%C4%91a%C4%8Di</vt:lpwstr>
      </vt:variant>
      <vt:variant>
        <vt:lpwstr/>
      </vt:variant>
      <vt:variant>
        <vt:i4>3735578</vt:i4>
      </vt:variant>
      <vt:variant>
        <vt:i4>74</vt:i4>
      </vt:variant>
      <vt:variant>
        <vt:i4>0</vt:i4>
      </vt:variant>
      <vt:variant>
        <vt:i4>5</vt:i4>
      </vt:variant>
      <vt:variant>
        <vt:lpwstr>https://gizsr.visualstudio.com/Uputstva/_wiki/wikis/Uputstva/3874/Upravljanje-podacima-o-organizaciji-i-korisni%C4%8Dkim-nalozima-%E2%80%93-ponu%C4%91a%C4%8Di</vt:lpwstr>
      </vt:variant>
      <vt:variant>
        <vt:lpwstr/>
      </vt:variant>
      <vt:variant>
        <vt:i4>7274505</vt:i4>
      </vt:variant>
      <vt:variant>
        <vt:i4>68</vt:i4>
      </vt:variant>
      <vt:variant>
        <vt:i4>0</vt:i4>
      </vt:variant>
      <vt:variant>
        <vt:i4>5</vt:i4>
      </vt:variant>
      <vt:variant>
        <vt:lpwstr>https://gizsr.visualstudio.com/Uputstva/_wiki/wikis/Uputstva/3795/Sandu%C4%8De</vt:lpwstr>
      </vt:variant>
      <vt:variant>
        <vt:lpwstr/>
      </vt:variant>
      <vt:variant>
        <vt:i4>7274505</vt:i4>
      </vt:variant>
      <vt:variant>
        <vt:i4>65</vt:i4>
      </vt:variant>
      <vt:variant>
        <vt:i4>0</vt:i4>
      </vt:variant>
      <vt:variant>
        <vt:i4>5</vt:i4>
      </vt:variant>
      <vt:variant>
        <vt:lpwstr>https://gizsr.visualstudio.com/Uputstva/_wiki/wikis/Uputstva/3795/Sandu%C4%8De</vt:lpwstr>
      </vt:variant>
      <vt:variant>
        <vt:lpwstr/>
      </vt:variant>
      <vt:variant>
        <vt:i4>7995483</vt:i4>
      </vt:variant>
      <vt:variant>
        <vt:i4>62</vt:i4>
      </vt:variant>
      <vt:variant>
        <vt:i4>0</vt:i4>
      </vt:variant>
      <vt:variant>
        <vt:i4>5</vt:i4>
      </vt:variant>
      <vt:variant>
        <vt:lpwstr>https://gizsr.visualstudio.com/Uputstva/_wiki/wikis/Uputstva/3942/Punomo%C4%87nik-u-postupku-za%C5%A1tite-prava</vt:lpwstr>
      </vt:variant>
      <vt:variant>
        <vt:lpwstr/>
      </vt:variant>
      <vt:variant>
        <vt:i4>7995483</vt:i4>
      </vt:variant>
      <vt:variant>
        <vt:i4>59</vt:i4>
      </vt:variant>
      <vt:variant>
        <vt:i4>0</vt:i4>
      </vt:variant>
      <vt:variant>
        <vt:i4>5</vt:i4>
      </vt:variant>
      <vt:variant>
        <vt:lpwstr>https://gizsr.visualstudio.com/Uputstva/_wiki/wikis/Uputstva/3942/Punomo%C4%87nik-u-postupku-za%C5%A1tite-prava</vt:lpwstr>
      </vt:variant>
      <vt:variant>
        <vt:lpwstr/>
      </vt:variant>
      <vt:variant>
        <vt:i4>4718641</vt:i4>
      </vt:variant>
      <vt:variant>
        <vt:i4>56</vt:i4>
      </vt:variant>
      <vt:variant>
        <vt:i4>0</vt:i4>
      </vt:variant>
      <vt:variant>
        <vt:i4>5</vt:i4>
      </vt:variant>
      <vt:variant>
        <vt:lpwstr>https://gizsr.visualstudio.com/Uputstva/_wiki/wikis/Uputstva/3945/e-Zahtev-za-za%C5%A1titu-prava</vt:lpwstr>
      </vt:variant>
      <vt:variant>
        <vt:lpwstr/>
      </vt:variant>
      <vt:variant>
        <vt:i4>4718641</vt:i4>
      </vt:variant>
      <vt:variant>
        <vt:i4>53</vt:i4>
      </vt:variant>
      <vt:variant>
        <vt:i4>0</vt:i4>
      </vt:variant>
      <vt:variant>
        <vt:i4>5</vt:i4>
      </vt:variant>
      <vt:variant>
        <vt:lpwstr>https://gizsr.visualstudio.com/Uputstva/_wiki/wikis/Uputstva/3945/e-Zahtev-za-za%C5%A1titu-prava</vt:lpwstr>
      </vt:variant>
      <vt:variant>
        <vt:lpwstr/>
      </vt:variant>
      <vt:variant>
        <vt:i4>3997789</vt:i4>
      </vt:variant>
      <vt:variant>
        <vt:i4>50</vt:i4>
      </vt:variant>
      <vt:variant>
        <vt:i4>0</vt:i4>
      </vt:variant>
      <vt:variant>
        <vt:i4>5</vt:i4>
      </vt:variant>
      <vt:variant>
        <vt:lpwstr>https://gizsr.visualstudio.com/Uputstva/_wiki/wikis/Uputstva/3867/Dodela-prava-na-postupak-%E2%80%93-ponu%C4%91a%C4%8Di</vt:lpwstr>
      </vt:variant>
      <vt:variant>
        <vt:lpwstr/>
      </vt:variant>
      <vt:variant>
        <vt:i4>3997789</vt:i4>
      </vt:variant>
      <vt:variant>
        <vt:i4>47</vt:i4>
      </vt:variant>
      <vt:variant>
        <vt:i4>0</vt:i4>
      </vt:variant>
      <vt:variant>
        <vt:i4>5</vt:i4>
      </vt:variant>
      <vt:variant>
        <vt:lpwstr>https://gizsr.visualstudio.com/Uputstva/_wiki/wikis/Uputstva/3867/Dodela-prava-na-postupak-%E2%80%93-ponu%C4%91a%C4%8Di</vt:lpwstr>
      </vt:variant>
      <vt:variant>
        <vt:lpwstr/>
      </vt:variant>
      <vt:variant>
        <vt:i4>3997789</vt:i4>
      </vt:variant>
      <vt:variant>
        <vt:i4>41</vt:i4>
      </vt:variant>
      <vt:variant>
        <vt:i4>0</vt:i4>
      </vt:variant>
      <vt:variant>
        <vt:i4>5</vt:i4>
      </vt:variant>
      <vt:variant>
        <vt:lpwstr>https://gizsr.visualstudio.com/Uputstva/_wiki/wikis/Uputstva/3867/Dodela-prava-na-postupak-%E2%80%93-ponu%C4%91a%C4%8Di</vt:lpwstr>
      </vt:variant>
      <vt:variant>
        <vt:lpwstr/>
      </vt:variant>
      <vt:variant>
        <vt:i4>3997789</vt:i4>
      </vt:variant>
      <vt:variant>
        <vt:i4>38</vt:i4>
      </vt:variant>
      <vt:variant>
        <vt:i4>0</vt:i4>
      </vt:variant>
      <vt:variant>
        <vt:i4>5</vt:i4>
      </vt:variant>
      <vt:variant>
        <vt:lpwstr>https://gizsr.visualstudio.com/Uputstva/_wiki/wikis/Uputstva/3867/Dodela-prava-na-postupak-%E2%80%93-ponu%C4%91a%C4%8Di</vt:lpwstr>
      </vt:variant>
      <vt:variant>
        <vt:lpwstr/>
      </vt:variant>
      <vt:variant>
        <vt:i4>3997789</vt:i4>
      </vt:variant>
      <vt:variant>
        <vt:i4>35</vt:i4>
      </vt:variant>
      <vt:variant>
        <vt:i4>0</vt:i4>
      </vt:variant>
      <vt:variant>
        <vt:i4>5</vt:i4>
      </vt:variant>
      <vt:variant>
        <vt:lpwstr>https://gizsr.visualstudio.com/Uputstva/_wiki/wikis/Uputstva/3867/Dodela-prava-na-postupak-%E2%80%93-ponu%C4%91a%C4%8Di</vt:lpwstr>
      </vt:variant>
      <vt:variant>
        <vt:lpwstr/>
      </vt:variant>
      <vt:variant>
        <vt:i4>3211295</vt:i4>
      </vt:variant>
      <vt:variant>
        <vt:i4>32</vt:i4>
      </vt:variant>
      <vt:variant>
        <vt:i4>0</vt:i4>
      </vt:variant>
      <vt:variant>
        <vt:i4>5</vt:i4>
      </vt:variant>
      <vt:variant>
        <vt:lpwstr>https://gizsr.visualstudio.com/Uputstva/_wiki/wikis/Uputstva/3853/Priprema-i-podno%C5%A1enje-ponuda-i-prijava-putem-Portala</vt:lpwstr>
      </vt:variant>
      <vt:variant>
        <vt:lpwstr/>
      </vt:variant>
      <vt:variant>
        <vt:i4>3211295</vt:i4>
      </vt:variant>
      <vt:variant>
        <vt:i4>29</vt:i4>
      </vt:variant>
      <vt:variant>
        <vt:i4>0</vt:i4>
      </vt:variant>
      <vt:variant>
        <vt:i4>5</vt:i4>
      </vt:variant>
      <vt:variant>
        <vt:lpwstr>https://gizsr.visualstudio.com/Uputstva/_wiki/wikis/Uputstva/3853/Priprema-i-podno%C5%A1enje-ponuda-i-prijava-putem-Portala</vt:lpwstr>
      </vt:variant>
      <vt:variant>
        <vt:lpwstr/>
      </vt:variant>
      <vt:variant>
        <vt:i4>3211295</vt:i4>
      </vt:variant>
      <vt:variant>
        <vt:i4>26</vt:i4>
      </vt:variant>
      <vt:variant>
        <vt:i4>0</vt:i4>
      </vt:variant>
      <vt:variant>
        <vt:i4>5</vt:i4>
      </vt:variant>
      <vt:variant>
        <vt:lpwstr>https://gizsr.visualstudio.com/Uputstva/_wiki/wikis/Uputstva/3853/Priprema-i-podno%C5%A1enje-ponuda-i-prijava-putem-Portala</vt:lpwstr>
      </vt:variant>
      <vt:variant>
        <vt:lpwstr/>
      </vt:variant>
      <vt:variant>
        <vt:i4>5570613</vt:i4>
      </vt:variant>
      <vt:variant>
        <vt:i4>23</vt:i4>
      </vt:variant>
      <vt:variant>
        <vt:i4>0</vt:i4>
      </vt:variant>
      <vt:variant>
        <vt:i4>5</vt:i4>
      </vt:variant>
      <vt:variant>
        <vt:lpwstr>https://gizsr.visualstudio.com/Uputstva/_wiki/wikis/Uputstva/3862/Priprema-i-podno%C5%A1enje-prijava-u-vi%C5%A1efaznim-postupcima</vt:lpwstr>
      </vt:variant>
      <vt:variant>
        <vt:lpwstr/>
      </vt:variant>
      <vt:variant>
        <vt:i4>5570613</vt:i4>
      </vt:variant>
      <vt:variant>
        <vt:i4>20</vt:i4>
      </vt:variant>
      <vt:variant>
        <vt:i4>0</vt:i4>
      </vt:variant>
      <vt:variant>
        <vt:i4>5</vt:i4>
      </vt:variant>
      <vt:variant>
        <vt:lpwstr>https://gizsr.visualstudio.com/Uputstva/_wiki/wikis/Uputstva/3862/Priprema-i-podno%C5%A1enje-prijava-u-vi%C5%A1efaznim-postupcima</vt:lpwstr>
      </vt:variant>
      <vt:variant>
        <vt:lpwstr/>
      </vt:variant>
      <vt:variant>
        <vt:i4>4653164</vt:i4>
      </vt:variant>
      <vt:variant>
        <vt:i4>17</vt:i4>
      </vt:variant>
      <vt:variant>
        <vt:i4>0</vt:i4>
      </vt:variant>
      <vt:variant>
        <vt:i4>5</vt:i4>
      </vt:variant>
      <vt:variant>
        <vt:lpwstr>https://gizsr.visualstudio.com/Uputstva/_wiki/wikis/Uputstva/3822/Zahtev-za-dodatnim-informacijama-ili-poja%C5%A1njenjima-u-vezi-sa-dokumentacijom-o-nabavci</vt:lpwstr>
      </vt:variant>
      <vt:variant>
        <vt:lpwstr/>
      </vt:variant>
      <vt:variant>
        <vt:i4>4653164</vt:i4>
      </vt:variant>
      <vt:variant>
        <vt:i4>14</vt:i4>
      </vt:variant>
      <vt:variant>
        <vt:i4>0</vt:i4>
      </vt:variant>
      <vt:variant>
        <vt:i4>5</vt:i4>
      </vt:variant>
      <vt:variant>
        <vt:lpwstr>https://gizsr.visualstudio.com/Uputstva/_wiki/wikis/Uputstva/3822/Zahtev-za-dodatnim-informacijama-ili-poja%C5%A1njenjima-u-vezi-sa-dokumentacijom-o-nabavci</vt:lpwstr>
      </vt:variant>
      <vt:variant>
        <vt:lpwstr/>
      </vt:variant>
      <vt:variant>
        <vt:i4>6225937</vt:i4>
      </vt:variant>
      <vt:variant>
        <vt:i4>11</vt:i4>
      </vt:variant>
      <vt:variant>
        <vt:i4>0</vt:i4>
      </vt:variant>
      <vt:variant>
        <vt:i4>5</vt:i4>
      </vt:variant>
      <vt:variant>
        <vt:lpwstr>https://jnportal.ujn.gov.rs/</vt:lpwstr>
      </vt:variant>
      <vt:variant>
        <vt:lpwstr/>
      </vt:variant>
      <vt:variant>
        <vt:i4>3801204</vt:i4>
      </vt:variant>
      <vt:variant>
        <vt:i4>8</vt:i4>
      </vt:variant>
      <vt:variant>
        <vt:i4>0</vt:i4>
      </vt:variant>
      <vt:variant>
        <vt:i4>5</vt:i4>
      </vt:variant>
      <vt:variant>
        <vt:lpwstr>https://www.energystar.gov/</vt:lpwstr>
      </vt:variant>
      <vt:variant>
        <vt:lpwstr/>
      </vt:variant>
      <vt:variant>
        <vt:i4>3801204</vt:i4>
      </vt:variant>
      <vt:variant>
        <vt:i4>6</vt:i4>
      </vt:variant>
      <vt:variant>
        <vt:i4>0</vt:i4>
      </vt:variant>
      <vt:variant>
        <vt:i4>5</vt:i4>
      </vt:variant>
      <vt:variant>
        <vt:lpwstr>https://www.energystar.gov/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Trbojević</dc:creator>
  <cp:keywords/>
  <dc:description/>
  <cp:lastModifiedBy>Đorđe Janković</cp:lastModifiedBy>
  <cp:revision>54</cp:revision>
  <dcterms:created xsi:type="dcterms:W3CDTF">2024-10-08T18:39:00Z</dcterms:created>
  <dcterms:modified xsi:type="dcterms:W3CDTF">2024-10-20T13:33:00Z</dcterms:modified>
</cp:coreProperties>
</file>