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847" w:rsidRPr="009772BF" w:rsidRDefault="000F017E" w:rsidP="009B68AC">
      <w:pPr>
        <w:spacing w:after="0" w:line="276" w:lineRule="auto"/>
        <w:jc w:val="center"/>
        <w:rPr>
          <w:rFonts w:ascii="Times New Roman" w:hAnsi="Times New Roman" w:cs="Times New Roman"/>
          <w:b/>
          <w:bCs/>
          <w:sz w:val="24"/>
          <w:szCs w:val="24"/>
        </w:rPr>
        <w:bidi w:val="0"/>
      </w:pPr>
      <w:r>
        <w:rPr>
          <w:rFonts w:ascii="Times New Roman" w:hAnsi="Times New Roman" w:cs="Times New Roman"/>
          <w:sz w:val="24"/>
          <w:szCs w:val="24"/>
          <w:lang w:val="en-gb"/>
          <w:b w:val="1"/>
          <w:bCs w:val="1"/>
          <w:i w:val="0"/>
          <w:iCs w:val="0"/>
          <w:u w:val="none"/>
          <w:rtl w:val="0"/>
        </w:rPr>
        <w:t xml:space="preserve">REPORT ON THE RESULTS ON CONDUCTED CONSULTATIONS ON THE DRAFT LAW ON AMENDMENTS TO THE LAW ON PUBLIC PROCUREMENT</w:t>
      </w:r>
    </w:p>
    <w:p w:rsidR="00E4128F" w:rsidRPr="00382EFD" w:rsidRDefault="00E4128F" w:rsidP="009B68AC">
      <w:pPr>
        <w:spacing w:after="0" w:line="276" w:lineRule="auto"/>
        <w:jc w:val="center"/>
        <w:rPr>
          <w:rFonts w:ascii="Times New Roman" w:hAnsi="Times New Roman" w:cs="Times New Roman"/>
          <w:b/>
          <w:bCs/>
          <w:sz w:val="24"/>
          <w:szCs w:val="24"/>
        </w:rPr>
      </w:pPr>
    </w:p>
    <w:p w:rsidR="000012F5" w:rsidRDefault="000012F5" w:rsidP="000012F5">
      <w:pPr>
        <w:spacing w:after="0" w:line="276" w:lineRule="auto"/>
        <w:ind w:firstLine="720"/>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Pursuant to Article 44 of the  Based on Article 44 of the Decree on the methodology of public policy management, analysis of the effects of public policies and regulations and the content of individual public policy documents (“Official Gazette of the Republic of Serbia”, No. 8/19), the Ministry of Finance publishes the Report on the results of consultations on the Draft Law on Amendments to the Law on Public Procurement (hereinafter referred to as: the Draft Law).</w:t>
      </w:r>
    </w:p>
    <w:p w:rsidR="00FC2CE2" w:rsidRDefault="00373FBB" w:rsidP="00373FBB">
      <w:pPr>
        <w:spacing w:after="0" w:line="276" w:lineRule="auto"/>
        <w:ind w:firstLine="720"/>
        <w:jc w:val="both"/>
        <w:rPr>
          <w:rFonts w:ascii="Times New Roman" w:hAnsi="Times New Roman" w:cs="Times New Roman"/>
          <w:bCs/>
          <w:sz w:val="24"/>
          <w:szCs w:val="24"/>
        </w:rPr>
        <w:bidi w:val="0"/>
      </w:pPr>
      <w:r>
        <w:rPr>
          <w:rFonts w:ascii="Times New Roman" w:hAnsi="Times New Roman" w:cs="Times New Roman"/>
          <w:sz w:val="24"/>
          <w:szCs w:val="24"/>
          <w:lang w:val="en-gb"/>
          <w:b w:val="0"/>
          <w:bCs w:val="0"/>
          <w:i w:val="0"/>
          <w:iCs w:val="0"/>
          <w:u w:val="none"/>
          <w:rtl w:val="0"/>
        </w:rPr>
        <w:t xml:space="preserve">The field of public procurement in the Republic of Serbia is governed by the Law on Public Procurement (“Official Gazette of Republic of Serbia”, No. 91/19, hereinafter referred to as: the PPL). The PPL established a legislative framework in the field of public procurement in the Republic of Serbia that is in accordance with the legislation and practice of the European Union, i.e., a system was established that enables compliance with the basic principles of freedom of movement of goods, freedom of business establishment and freedom of service provision and the principles derived from them arise, such as the principle of economy and efficiency, the principle of ensuring competition and the prohibition of discrimination, the principle of transparency of the public procurement procedure, the principle of equality of economic operators, the principle of proportionality. </w:t>
      </w:r>
    </w:p>
    <w:p w:rsidR="00373FBB" w:rsidRDefault="00373FBB" w:rsidP="00373FBB">
      <w:pPr>
        <w:spacing w:after="0" w:line="276" w:lineRule="auto"/>
        <w:ind w:firstLine="720"/>
        <w:jc w:val="both"/>
        <w:rPr>
          <w:rFonts w:ascii="Times New Roman" w:hAnsi="Times New Roman" w:cs="Times New Roman"/>
          <w:bCs/>
          <w:sz w:val="24"/>
          <w:szCs w:val="24"/>
        </w:rPr>
        <w:bidi w:val="0"/>
      </w:pPr>
      <w:r>
        <w:rPr>
          <w:rFonts w:ascii="Times New Roman" w:hAnsi="Times New Roman" w:cs="Times New Roman"/>
          <w:sz w:val="24"/>
          <w:szCs w:val="24"/>
          <w:lang w:val="en-gb"/>
          <w:b w:val="0"/>
          <w:bCs w:val="0"/>
          <w:i w:val="0"/>
          <w:iCs w:val="0"/>
          <w:u w:val="none"/>
          <w:rtl w:val="0"/>
        </w:rPr>
        <w:t xml:space="preserve">The proposed draft law seeks further alignment with the good practice of the European Union, as well as further strengthening of the modern and efficient system of public procurement, all with the aim of improving the performance of public procurement.  </w:t>
      </w:r>
    </w:p>
    <w:p w:rsidR="00455449" w:rsidRPr="00FF4FFA" w:rsidRDefault="00FC2CE2" w:rsidP="00455449">
      <w:pPr>
        <w:spacing w:after="0" w:line="276" w:lineRule="auto"/>
        <w:ind w:firstLine="720"/>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The proposed amendments to the PPL, the responsible institutions, as well as the deadline for the implementation of activities, are defined in the Action Plan for 2023 for the implementation of the Public Procurement Development Program in the Republic of Serbia for the period 2019-2023, within the measure “Improvement of the legal framework”.  </w:t>
      </w:r>
    </w:p>
    <w:p w:rsidR="00E46FDE" w:rsidRPr="00FF4FFA" w:rsidRDefault="00051AF5" w:rsidP="00E46FDE">
      <w:pPr>
        <w:spacing w:after="0" w:line="276" w:lineRule="auto"/>
        <w:ind w:firstLine="720"/>
        <w:jc w:val="both"/>
        <w:rPr>
          <w:rFonts w:ascii="Times New Roman" w:hAnsi="Times New Roman" w:cs="Times New Roman"/>
          <w:bCs/>
          <w:sz w:val="24"/>
          <w:szCs w:val="24"/>
        </w:rPr>
        <w:bidi w:val="0"/>
      </w:pPr>
      <w:r>
        <w:rPr>
          <w:rFonts w:ascii="Times New Roman" w:hAnsi="Times New Roman" w:cs="Times New Roman"/>
          <w:sz w:val="24"/>
          <w:szCs w:val="24"/>
          <w:lang w:val="en-gb"/>
          <w:b w:val="0"/>
          <w:bCs w:val="0"/>
          <w:i w:val="0"/>
          <w:iCs w:val="0"/>
          <w:u w:val="none"/>
          <w:rtl w:val="0"/>
        </w:rPr>
        <w:t xml:space="preserve">We point out that in the process of passing the Law on Amendments to the Law on Public Procurement, a Working Group was formed, consisting of representatives of the Ministry of Finance, the Public Procurement Office, the Republic Commission for the Protection of Rights in Public Procurement Procedures, the Chamber of Commerce of Serbia and the NALED.  The working group prepared a working version of the Draft Law, which was published on the websites of the Ministry of Finance, the Public Procurement Office and the e-Consultation portal. The draft law will be published before the start of the public discussion, in accordance with the above-mentioned regulation governing the consultation process, and after entering all accepted comments, suggestions and objections. As part of this consultative process, the plan is to organise a public discussion will be organised in the period from 26 July to 15 August, about which the interested public will be informed in a timely manner via the website of the Ministry of Finance, the Office for Public Procurement and the e-Consultation portal.</w:t>
      </w:r>
    </w:p>
    <w:p w:rsidR="00E46FDE" w:rsidRDefault="00633D2C" w:rsidP="000012F5">
      <w:pPr>
        <w:spacing w:after="0" w:line="276" w:lineRule="auto"/>
        <w:ind w:firstLine="720"/>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Bearing in mind that the consultations began on 26 June with the publication of the working version of the Draft Law on the websites of the Ministry of Finance and the Public Procurement Office, i.e., the e-Consultation portal, interested parties had the opportunity until 5 July 2023 to submit their remarks, proposals and comments, both electronically and by mail.</w:t>
      </w:r>
    </w:p>
    <w:p w:rsidR="001D62AB" w:rsidRDefault="000012F5" w:rsidP="001D62AB">
      <w:pPr>
        <w:spacing w:after="0" w:line="276" w:lineRule="auto"/>
        <w:ind w:firstLine="720"/>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During the consultations, remarks, proposals and suggestions were received from:</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Misdemeanor Appellate Court - Network of Judges;</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Institute for Molecular Genetics and Genetic Engineering, University of Belgrade;</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Business association “Bidders of Serbia”;</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Attorney Dušan Garašanin;</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Transparency Serbia;</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Institute for Public Health of Vojvodina;</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Working groups of the National Convention on the European Union for Chapter 5;</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Tenderi, doo, Kragujevac;</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Chambers of Public Procurement of Serbia;</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Biljana Arsenijević;</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Union of Employers of Serbia;</w:t>
      </w:r>
    </w:p>
    <w:p w:rsidR="001D62AB" w:rsidRPr="001D62AB"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Ministry of Finance, Tax Administration - Central Office;</w:t>
      </w:r>
    </w:p>
    <w:p w:rsidR="00D6009D" w:rsidRPr="00572BF5" w:rsidRDefault="001D62AB" w:rsidP="001D62AB">
      <w:pPr>
        <w:pStyle w:val="ListParagraph"/>
        <w:numPr>
          <w:ilvl w:val="0"/>
          <w:numId w:val="4"/>
        </w:numPr>
        <w:spacing w:after="0" w:line="276" w:lineRule="auto"/>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Association of professionals in public procurement of the Republic of Serbia.</w:t>
      </w:r>
    </w:p>
    <w:p w:rsidR="00572BF5" w:rsidRPr="00572BF5" w:rsidRDefault="00572BF5" w:rsidP="00572BF5">
      <w:pPr>
        <w:pStyle w:val="ListParagraph"/>
        <w:spacing w:after="0" w:line="276" w:lineRule="auto"/>
        <w:ind w:left="1440"/>
        <w:jc w:val="both"/>
        <w:rPr>
          <w:rFonts w:ascii="Times New Roman" w:hAnsi="Times New Roman" w:cs="Times New Roman"/>
          <w:sz w:val="24"/>
          <w:szCs w:val="24"/>
        </w:rPr>
      </w:pPr>
    </w:p>
    <w:p w:rsidR="00D6009D" w:rsidRDefault="00572BF5" w:rsidP="00051AF5">
      <w:pPr>
        <w:spacing w:after="0" w:line="276" w:lineRule="auto"/>
        <w:ind w:firstLine="720"/>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Please note that remarks, proposals and suggestions that were submitted after 5 July, have not been taken into consideration at this time, but the Working Group for Drafting the Law will take them into consideration during the public discussion.</w:t>
      </w:r>
    </w:p>
    <w:p w:rsidR="001B3813" w:rsidRPr="00572BF5" w:rsidRDefault="000012F5" w:rsidP="000012F5">
      <w:pPr>
        <w:spacing w:after="0" w:line="276" w:lineRule="auto"/>
        <w:ind w:firstLine="720"/>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After the end of the consultations, the Working Group considered all the received remarks, proposals and suggestions. Attached is a Table with remarks and explanations. Accepted remarks have been incorporated into the text of the Draft Law, which will be available in a timely manner, before the start of the public hearing, on the Internet pages of the Ministry of Finance, the Public Procurement Office, as well as on the e-Consultation portal.  </w:t>
      </w:r>
    </w:p>
    <w:sectPr w:rsidR="001B3813" w:rsidRPr="00572BF5" w:rsidSect="00E46FDE">
      <w:pgSz w:w="12240" w:h="15840"/>
      <w:pgMar w:top="1620" w:right="1440" w:bottom="18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08EA367F"/>
    <w:multiLevelType w:val="hybridMultilevel"/>
    <w:tmpl w:val="B7023B8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1994E29"/>
    <w:multiLevelType w:val="hybridMultilevel"/>
    <w:tmpl w:val="7F1CE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80762B"/>
    <w:multiLevelType w:val="hybridMultilevel"/>
    <w:tmpl w:val="3524F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615A03"/>
    <w:multiLevelType w:val="hybridMultilevel"/>
    <w:tmpl w:val="E8D03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94"/>
    <w:rsid w:val="000012F5"/>
    <w:rsid w:val="00007CA8"/>
    <w:rsid w:val="00051AF5"/>
    <w:rsid w:val="0007010A"/>
    <w:rsid w:val="000771FF"/>
    <w:rsid w:val="000D0E7A"/>
    <w:rsid w:val="000F017E"/>
    <w:rsid w:val="001B3813"/>
    <w:rsid w:val="001D62AB"/>
    <w:rsid w:val="001D6C35"/>
    <w:rsid w:val="002859E7"/>
    <w:rsid w:val="002D48B2"/>
    <w:rsid w:val="002E254A"/>
    <w:rsid w:val="002E3BD0"/>
    <w:rsid w:val="002F3847"/>
    <w:rsid w:val="00372591"/>
    <w:rsid w:val="00373FBB"/>
    <w:rsid w:val="00382EFD"/>
    <w:rsid w:val="003A2EA7"/>
    <w:rsid w:val="00400B49"/>
    <w:rsid w:val="00412D94"/>
    <w:rsid w:val="00436F57"/>
    <w:rsid w:val="00455449"/>
    <w:rsid w:val="0054690A"/>
    <w:rsid w:val="00572BF5"/>
    <w:rsid w:val="00590ACA"/>
    <w:rsid w:val="00633D2C"/>
    <w:rsid w:val="00654876"/>
    <w:rsid w:val="006A263E"/>
    <w:rsid w:val="006F2FD0"/>
    <w:rsid w:val="006F4A84"/>
    <w:rsid w:val="006F7390"/>
    <w:rsid w:val="00766C7A"/>
    <w:rsid w:val="00820231"/>
    <w:rsid w:val="008C2C6F"/>
    <w:rsid w:val="008F48E4"/>
    <w:rsid w:val="00913CBC"/>
    <w:rsid w:val="009772BF"/>
    <w:rsid w:val="009B68AC"/>
    <w:rsid w:val="00A8663C"/>
    <w:rsid w:val="00A93958"/>
    <w:rsid w:val="00B61AB9"/>
    <w:rsid w:val="00B66DB3"/>
    <w:rsid w:val="00C13E94"/>
    <w:rsid w:val="00CF2AED"/>
    <w:rsid w:val="00D6009D"/>
    <w:rsid w:val="00DC3ADE"/>
    <w:rsid w:val="00DE4804"/>
    <w:rsid w:val="00E241BA"/>
    <w:rsid w:val="00E4128F"/>
    <w:rsid w:val="00E46FDE"/>
    <w:rsid w:val="00F17813"/>
    <w:rsid w:val="00F879AA"/>
    <w:rsid w:val="00FC2CE2"/>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17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C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 Target="comments.xml" Type="http://schemas.openxmlformats.org/officeDocument/2006/relationships/comments" Id="rId7"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Otašević</dc:creator>
  <cp:keywords/>
  <dc:description/>
  <cp:lastModifiedBy>Stefan Otašević</cp:lastModifiedBy>
  <cp:revision>2</cp:revision>
  <cp:lastPrinted>2023-07-20T11:29:00Z</cp:lastPrinted>
  <dcterms:created xsi:type="dcterms:W3CDTF">2023-07-21T13:11:00Z</dcterms:created>
  <dcterms:modified xsi:type="dcterms:W3CDTF">2023-07-21T13:11:00Z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20199f9fd4941e7ceef61f5ba3177fb78e4861086f24d7d55f709070e4b6b8fb</vt:lpwstr>
  </property>
</Properties>
</file>