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68" w:rsidRPr="00F01319" w:rsidRDefault="00AD0668">
      <w:pPr>
        <w:rPr>
          <w:rFonts w:ascii="Times New Roman" w:hAnsi="Times New Roman" w:cs="Times New Roman"/>
          <w:sz w:val="24"/>
          <w:szCs w:val="24"/>
        </w:rPr>
      </w:pPr>
      <w:bookmarkStart w:id="0" w:name="_GoBack"/>
      <w:bookmarkEnd w:id="0"/>
    </w:p>
    <w:p w:rsidR="00F01319" w:rsidRDefault="00E464EC" w:rsidP="00F01319">
      <w:pPr>
        <w:jc w:val="center"/>
        <w:rPr>
          <w:rFonts w:ascii="Times New Roman" w:hAnsi="Times New Roman" w:cs="Times New Roman"/>
          <w:b/>
          <w:sz w:val="28"/>
          <w:szCs w:val="28"/>
        </w:rPr>
      </w:pPr>
      <w:r>
        <w:rPr>
          <w:rFonts w:ascii="Times New Roman" w:hAnsi="Times New Roman" w:cs="Times New Roman"/>
          <w:b/>
          <w:sz w:val="28"/>
          <w:szCs w:val="28"/>
        </w:rPr>
        <w:t>ДИЈАЛОГ</w:t>
      </w:r>
      <w:r w:rsidR="00306E96">
        <w:rPr>
          <w:rFonts w:ascii="Times New Roman" w:hAnsi="Times New Roman" w:cs="Times New Roman"/>
          <w:b/>
          <w:sz w:val="28"/>
          <w:szCs w:val="28"/>
        </w:rPr>
        <w:t xml:space="preserve"> У ЈАВНИМ НАБАВКАМА</w:t>
      </w:r>
      <w:r w:rsidR="006908A5">
        <w:rPr>
          <w:rFonts w:ascii="Times New Roman" w:hAnsi="Times New Roman" w:cs="Times New Roman"/>
          <w:b/>
          <w:sz w:val="28"/>
          <w:szCs w:val="28"/>
        </w:rPr>
        <w:t xml:space="preserve"> И ИСТРАЖИВАЊЕ ТРЖИШТА</w:t>
      </w:r>
    </w:p>
    <w:p w:rsidR="007A046B" w:rsidRPr="00C90072" w:rsidRDefault="007A046B" w:rsidP="00F01319">
      <w:pPr>
        <w:jc w:val="center"/>
        <w:rPr>
          <w:rFonts w:ascii="Times New Roman" w:hAnsi="Times New Roman" w:cs="Times New Roman"/>
          <w:b/>
          <w:sz w:val="28"/>
          <w:szCs w:val="28"/>
        </w:rPr>
      </w:pPr>
    </w:p>
    <w:p w:rsidR="006E0DED" w:rsidRDefault="006E0DED" w:rsidP="005E5403">
      <w:pPr>
        <w:autoSpaceDE w:val="0"/>
        <w:autoSpaceDN w:val="0"/>
        <w:adjustRightInd w:val="0"/>
        <w:spacing w:after="0" w:line="240" w:lineRule="auto"/>
        <w:jc w:val="both"/>
        <w:rPr>
          <w:rFonts w:ascii="Times New Roman" w:hAnsi="Times New Roman" w:cs="Times New Roman"/>
          <w:b/>
          <w:color w:val="1A1617"/>
          <w:sz w:val="24"/>
          <w:szCs w:val="24"/>
        </w:rPr>
      </w:pPr>
      <w:r>
        <w:rPr>
          <w:rFonts w:ascii="Times New Roman" w:hAnsi="Times New Roman" w:cs="Times New Roman"/>
          <w:b/>
          <w:color w:val="1A1617"/>
          <w:sz w:val="24"/>
          <w:szCs w:val="24"/>
        </w:rPr>
        <w:t>Уводне напомене</w:t>
      </w:r>
    </w:p>
    <w:p w:rsidR="006E0DED" w:rsidRPr="006E0DED" w:rsidRDefault="006E0DED"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E020E" w:rsidRDefault="001E020E" w:rsidP="005E5403">
      <w:pPr>
        <w:autoSpaceDE w:val="0"/>
        <w:autoSpaceDN w:val="0"/>
        <w:adjustRightInd w:val="0"/>
        <w:spacing w:after="0" w:line="240" w:lineRule="auto"/>
        <w:jc w:val="both"/>
        <w:rPr>
          <w:rFonts w:ascii="Times New Roman" w:hAnsi="Times New Roman" w:cs="Times New Roman"/>
          <w:color w:val="1A1617"/>
          <w:sz w:val="24"/>
          <w:szCs w:val="24"/>
        </w:rPr>
      </w:pPr>
      <w:r w:rsidRPr="001E020E">
        <w:rPr>
          <w:rFonts w:ascii="Times New Roman" w:hAnsi="Times New Roman" w:cs="Times New Roman"/>
          <w:color w:val="1A1617"/>
          <w:sz w:val="24"/>
          <w:szCs w:val="24"/>
        </w:rPr>
        <w:t xml:space="preserve">У оквиру Твининг пројекта: „Јачање јавних набавки у Србији“, стручни тим Локалне самоуправе Данске </w:t>
      </w:r>
      <w:r>
        <w:rPr>
          <w:rFonts w:ascii="Times New Roman" w:hAnsi="Times New Roman" w:cs="Times New Roman"/>
          <w:sz w:val="24"/>
          <w:szCs w:val="24"/>
        </w:rPr>
        <w:t xml:space="preserve">(Local government of Denmark - LGDK) </w:t>
      </w:r>
      <w:r w:rsidRPr="001E020E">
        <w:rPr>
          <w:rFonts w:ascii="Times New Roman" w:hAnsi="Times New Roman" w:cs="Times New Roman"/>
          <w:color w:val="1A1617"/>
          <w:sz w:val="24"/>
          <w:szCs w:val="24"/>
        </w:rPr>
        <w:t>припремио је примере како се води дијалог између наручилаца и понуђача тако да се не повреде начела једнакости понуђача и транспарентости. Добра комуникација између наручилаца и понуђача важан је чинилац од кога зависи да ли ће наручилац добро ускладити своју потражњу са понудом на тржишту и да ли ће добити понуде које ће одговарати његовим потребама.</w:t>
      </w:r>
      <w:r w:rsidRPr="001E020E">
        <w:rPr>
          <w:rFonts w:ascii="Times New Roman" w:hAnsi="Times New Roman" w:cs="Times New Roman"/>
          <w:color w:val="1A1617"/>
          <w:sz w:val="24"/>
          <w:szCs w:val="24"/>
        </w:rPr>
        <w:br/>
      </w:r>
      <w:r w:rsidRPr="001E020E">
        <w:rPr>
          <w:rFonts w:ascii="Times New Roman" w:hAnsi="Times New Roman" w:cs="Times New Roman"/>
          <w:color w:val="1A1617"/>
          <w:sz w:val="24"/>
          <w:szCs w:val="24"/>
        </w:rPr>
        <w:br/>
        <w:t>Извештај обрађује следеће теме:</w:t>
      </w:r>
    </w:p>
    <w:p w:rsidR="001E020E" w:rsidRDefault="001E020E" w:rsidP="005E5403">
      <w:pPr>
        <w:autoSpaceDE w:val="0"/>
        <w:autoSpaceDN w:val="0"/>
        <w:adjustRightInd w:val="0"/>
        <w:spacing w:after="0" w:line="240" w:lineRule="auto"/>
        <w:jc w:val="both"/>
        <w:rPr>
          <w:rFonts w:ascii="Times New Roman" w:hAnsi="Times New Roman" w:cs="Times New Roman"/>
          <w:color w:val="1A1617"/>
          <w:sz w:val="24"/>
          <w:szCs w:val="24"/>
        </w:rPr>
      </w:pPr>
    </w:p>
    <w:p w:rsidR="001E020E" w:rsidRDefault="001E020E" w:rsidP="005E5403">
      <w:pPr>
        <w:pStyle w:val="ListParagraph"/>
        <w:numPr>
          <w:ilvl w:val="0"/>
          <w:numId w:val="7"/>
        </w:numPr>
        <w:autoSpaceDE w:val="0"/>
        <w:autoSpaceDN w:val="0"/>
        <w:adjustRightInd w:val="0"/>
        <w:spacing w:after="0" w:line="240" w:lineRule="auto"/>
        <w:jc w:val="both"/>
        <w:rPr>
          <w:rFonts w:ascii="Times New Roman" w:hAnsi="Times New Roman" w:cs="Times New Roman"/>
          <w:color w:val="1A1617"/>
          <w:sz w:val="24"/>
          <w:szCs w:val="24"/>
        </w:rPr>
      </w:pPr>
      <w:r w:rsidRPr="001E020E">
        <w:rPr>
          <w:rFonts w:ascii="Times New Roman" w:hAnsi="Times New Roman" w:cs="Times New Roman"/>
          <w:color w:val="1A1617"/>
          <w:sz w:val="24"/>
          <w:szCs w:val="24"/>
        </w:rPr>
        <w:t>Како се може организовати дијалог пре објављивања огласа о јавној набавци</w:t>
      </w:r>
    </w:p>
    <w:p w:rsidR="001E020E" w:rsidRDefault="001E020E" w:rsidP="005E5403">
      <w:pPr>
        <w:pStyle w:val="ListParagraph"/>
        <w:numPr>
          <w:ilvl w:val="0"/>
          <w:numId w:val="7"/>
        </w:numPr>
        <w:autoSpaceDE w:val="0"/>
        <w:autoSpaceDN w:val="0"/>
        <w:adjustRightInd w:val="0"/>
        <w:spacing w:after="0" w:line="240" w:lineRule="auto"/>
        <w:jc w:val="both"/>
        <w:rPr>
          <w:rFonts w:ascii="Times New Roman" w:hAnsi="Times New Roman" w:cs="Times New Roman"/>
          <w:color w:val="1A1617"/>
          <w:sz w:val="24"/>
          <w:szCs w:val="24"/>
        </w:rPr>
      </w:pPr>
      <w:r w:rsidRPr="001E020E">
        <w:rPr>
          <w:rFonts w:ascii="Times New Roman" w:hAnsi="Times New Roman" w:cs="Times New Roman"/>
          <w:color w:val="1A1617"/>
          <w:sz w:val="24"/>
          <w:szCs w:val="24"/>
        </w:rPr>
        <w:t>Електронски алати који олакшавају дија</w:t>
      </w:r>
      <w:r>
        <w:rPr>
          <w:rFonts w:ascii="Times New Roman" w:hAnsi="Times New Roman" w:cs="Times New Roman"/>
          <w:color w:val="1A1617"/>
          <w:sz w:val="24"/>
          <w:szCs w:val="24"/>
        </w:rPr>
        <w:t>лог пре огласа о јавној набавци</w:t>
      </w:r>
    </w:p>
    <w:p w:rsidR="001E020E" w:rsidRDefault="006E0DED" w:rsidP="005E5403">
      <w:pPr>
        <w:pStyle w:val="ListParagraph"/>
        <w:numPr>
          <w:ilvl w:val="0"/>
          <w:numId w:val="7"/>
        </w:numPr>
        <w:autoSpaceDE w:val="0"/>
        <w:autoSpaceDN w:val="0"/>
        <w:adjustRightInd w:val="0"/>
        <w:spacing w:after="0" w:line="240" w:lineRule="auto"/>
        <w:jc w:val="both"/>
        <w:rPr>
          <w:rFonts w:ascii="Times New Roman" w:hAnsi="Times New Roman" w:cs="Times New Roman"/>
          <w:color w:val="1A1617"/>
          <w:sz w:val="24"/>
          <w:szCs w:val="24"/>
        </w:rPr>
      </w:pPr>
      <w:r>
        <w:rPr>
          <w:rFonts w:ascii="Times New Roman" w:hAnsi="Times New Roman" w:cs="Times New Roman"/>
          <w:color w:val="1A1617"/>
          <w:sz w:val="24"/>
          <w:szCs w:val="24"/>
        </w:rPr>
        <w:t>Пример</w:t>
      </w:r>
      <w:r w:rsidR="001E020E" w:rsidRPr="001E020E">
        <w:rPr>
          <w:rFonts w:ascii="Times New Roman" w:hAnsi="Times New Roman" w:cs="Times New Roman"/>
          <w:color w:val="1A1617"/>
          <w:sz w:val="24"/>
          <w:szCs w:val="24"/>
        </w:rPr>
        <w:t xml:space="preserve"> дијалога наручи</w:t>
      </w:r>
      <w:r>
        <w:rPr>
          <w:rFonts w:ascii="Times New Roman" w:hAnsi="Times New Roman" w:cs="Times New Roman"/>
          <w:color w:val="1A1617"/>
          <w:sz w:val="24"/>
          <w:szCs w:val="24"/>
        </w:rPr>
        <w:t>оца</w:t>
      </w:r>
      <w:r w:rsidR="001E020E" w:rsidRPr="001E020E">
        <w:rPr>
          <w:rFonts w:ascii="Times New Roman" w:hAnsi="Times New Roman" w:cs="Times New Roman"/>
          <w:color w:val="1A1617"/>
          <w:sz w:val="24"/>
          <w:szCs w:val="24"/>
        </w:rPr>
        <w:t xml:space="preserve"> и понуђача у Данској</w:t>
      </w:r>
    </w:p>
    <w:p w:rsidR="001E020E" w:rsidRDefault="001E020E" w:rsidP="001E020E">
      <w:pPr>
        <w:autoSpaceDE w:val="0"/>
        <w:autoSpaceDN w:val="0"/>
        <w:adjustRightInd w:val="0"/>
        <w:spacing w:after="0" w:line="240" w:lineRule="auto"/>
        <w:jc w:val="both"/>
        <w:rPr>
          <w:rFonts w:ascii="Times New Roman" w:hAnsi="Times New Roman" w:cs="Times New Roman"/>
          <w:color w:val="1A1617"/>
          <w:sz w:val="24"/>
          <w:szCs w:val="24"/>
        </w:rPr>
      </w:pPr>
    </w:p>
    <w:p w:rsidR="001E020E" w:rsidRPr="001E020E" w:rsidRDefault="001E020E" w:rsidP="001E020E">
      <w:pPr>
        <w:autoSpaceDE w:val="0"/>
        <w:autoSpaceDN w:val="0"/>
        <w:adjustRightInd w:val="0"/>
        <w:spacing w:after="0" w:line="240" w:lineRule="auto"/>
        <w:jc w:val="both"/>
        <w:rPr>
          <w:rFonts w:ascii="Times New Roman" w:hAnsi="Times New Roman" w:cs="Times New Roman"/>
          <w:color w:val="1A1617"/>
          <w:sz w:val="24"/>
          <w:szCs w:val="24"/>
        </w:rPr>
      </w:pPr>
      <w:r w:rsidRPr="001E020E">
        <w:rPr>
          <w:rFonts w:ascii="Times New Roman" w:hAnsi="Times New Roman" w:cs="Times New Roman"/>
          <w:color w:val="1A1617"/>
          <w:sz w:val="24"/>
          <w:szCs w:val="24"/>
        </w:rPr>
        <w:t>Начела транспарентности, једнакости понуђача и недискриминације постављају одређена ограничења у погледу комуникације коју наручиоци могу имати са понуђачима током поступка јавн</w:t>
      </w:r>
      <w:r>
        <w:rPr>
          <w:rFonts w:ascii="Times New Roman" w:hAnsi="Times New Roman" w:cs="Times New Roman"/>
          <w:color w:val="1A1617"/>
          <w:sz w:val="24"/>
          <w:szCs w:val="24"/>
        </w:rPr>
        <w:t>е набавке, што је приказано на С</w:t>
      </w:r>
      <w:r w:rsidRPr="001E020E">
        <w:rPr>
          <w:rFonts w:ascii="Times New Roman" w:hAnsi="Times New Roman" w:cs="Times New Roman"/>
          <w:color w:val="1A1617"/>
          <w:sz w:val="24"/>
          <w:szCs w:val="24"/>
        </w:rPr>
        <w:t>лици 1</w:t>
      </w:r>
    </w:p>
    <w:p w:rsidR="000048F8" w:rsidRDefault="000048F8" w:rsidP="000048F8">
      <w:pPr>
        <w:autoSpaceDE w:val="0"/>
        <w:autoSpaceDN w:val="0"/>
        <w:adjustRightInd w:val="0"/>
        <w:spacing w:after="0" w:line="240" w:lineRule="auto"/>
        <w:rPr>
          <w:rFonts w:ascii="Times New Roman" w:hAnsi="Times New Roman" w:cs="Times New Roman"/>
          <w:sz w:val="24"/>
          <w:szCs w:val="24"/>
        </w:rPr>
      </w:pPr>
    </w:p>
    <w:p w:rsidR="00E36487" w:rsidRPr="00F01319" w:rsidRDefault="00E36487" w:rsidP="000048F8">
      <w:pPr>
        <w:autoSpaceDE w:val="0"/>
        <w:autoSpaceDN w:val="0"/>
        <w:adjustRightInd w:val="0"/>
        <w:spacing w:after="0" w:line="240" w:lineRule="auto"/>
        <w:rPr>
          <w:rFonts w:ascii="Times New Roman" w:hAnsi="Times New Roman" w:cs="Times New Roman"/>
          <w:sz w:val="24"/>
          <w:szCs w:val="24"/>
        </w:rPr>
      </w:pPr>
    </w:p>
    <w:p w:rsidR="00F01319" w:rsidRDefault="001E020E" w:rsidP="007A04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Слика</w:t>
      </w:r>
      <w:r w:rsidR="000048F8" w:rsidRPr="00F01319">
        <w:rPr>
          <w:rFonts w:ascii="Times New Roman" w:hAnsi="Times New Roman" w:cs="Times New Roman"/>
          <w:b/>
          <w:bCs/>
          <w:sz w:val="24"/>
          <w:szCs w:val="24"/>
        </w:rPr>
        <w:t xml:space="preserve"> 1: </w:t>
      </w:r>
      <w:r>
        <w:rPr>
          <w:rFonts w:ascii="Times New Roman" w:hAnsi="Times New Roman" w:cs="Times New Roman"/>
          <w:b/>
          <w:bCs/>
          <w:sz w:val="24"/>
          <w:szCs w:val="24"/>
        </w:rPr>
        <w:t>Фазе и могућности за дијалог пре, за време и после поступка јавне набавке</w:t>
      </w:r>
      <w:r w:rsidR="009240A8">
        <w:rPr>
          <w:rFonts w:ascii="Times New Roman" w:hAnsi="Times New Roman" w:cs="Times New Roman"/>
          <w:sz w:val="24"/>
          <w:szCs w:val="24"/>
        </w:rPr>
        <w:t xml:space="preserve"> </w:t>
      </w:r>
    </w:p>
    <w:p w:rsidR="000048F8" w:rsidRDefault="000048F8" w:rsidP="005E5403">
      <w:pPr>
        <w:autoSpaceDE w:val="0"/>
        <w:autoSpaceDN w:val="0"/>
        <w:adjustRightInd w:val="0"/>
        <w:spacing w:after="0" w:line="240" w:lineRule="auto"/>
        <w:jc w:val="both"/>
        <w:rPr>
          <w:rFonts w:ascii="Times New Roman" w:hAnsi="Times New Roman" w:cs="Times New Roman"/>
          <w:sz w:val="24"/>
          <w:szCs w:val="24"/>
        </w:rPr>
      </w:pPr>
    </w:p>
    <w:p w:rsidR="00E36487" w:rsidRDefault="00E36487" w:rsidP="005E5403">
      <w:pPr>
        <w:autoSpaceDE w:val="0"/>
        <w:autoSpaceDN w:val="0"/>
        <w:adjustRightInd w:val="0"/>
        <w:spacing w:after="0" w:line="240" w:lineRule="auto"/>
        <w:jc w:val="both"/>
        <w:rPr>
          <w:rFonts w:ascii="Times New Roman" w:hAnsi="Times New Roman" w:cs="Times New Roman"/>
          <w:sz w:val="24"/>
          <w:szCs w:val="24"/>
        </w:rPr>
      </w:pPr>
    </w:p>
    <w:p w:rsidR="00E36487" w:rsidRDefault="00E1007F" w:rsidP="005E5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4619625</wp:posOffset>
                </wp:positionH>
                <wp:positionV relativeFrom="paragraph">
                  <wp:posOffset>151765</wp:posOffset>
                </wp:positionV>
                <wp:extent cx="39370" cy="2328545"/>
                <wp:effectExtent l="0" t="0" r="36830" b="146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370" cy="2328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11.95pt" to="366.85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1312" behindDoc="0" locked="0" layoutInCell="1" allowOverlap="1">
                <wp:simplePos x="0" y="0"/>
                <wp:positionH relativeFrom="column">
                  <wp:posOffset>3051809</wp:posOffset>
                </wp:positionH>
                <wp:positionV relativeFrom="paragraph">
                  <wp:posOffset>167640</wp:posOffset>
                </wp:positionV>
                <wp:extent cx="0" cy="2329180"/>
                <wp:effectExtent l="0" t="0" r="1905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29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0.3pt,13.2pt" to="240.3pt,1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0288" behindDoc="0" locked="0" layoutInCell="1" allowOverlap="1">
                <wp:simplePos x="0" y="0"/>
                <wp:positionH relativeFrom="column">
                  <wp:posOffset>1454149</wp:posOffset>
                </wp:positionH>
                <wp:positionV relativeFrom="paragraph">
                  <wp:posOffset>151130</wp:posOffset>
                </wp:positionV>
                <wp:extent cx="0" cy="2329180"/>
                <wp:effectExtent l="0" t="0" r="1905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29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4.5pt,11.9pt" to="114.5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" strokecolor="#4579b8 [3044]">
                <o:lock v:ext="edit" shapetype="f"/>
              </v:line>
            </w:pict>
          </mc:Fallback>
        </mc:AlternateContent>
      </w:r>
    </w:p>
    <w:p w:rsidR="00E36487" w:rsidRDefault="00E1007F" w:rsidP="005E5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4754245</wp:posOffset>
                </wp:positionH>
                <wp:positionV relativeFrom="paragraph">
                  <wp:posOffset>48260</wp:posOffset>
                </wp:positionV>
                <wp:extent cx="1113155" cy="914400"/>
                <wp:effectExtent l="0" t="0" r="107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155" cy="914400"/>
                        </a:xfrm>
                        <a:prstGeom prst="rect">
                          <a:avLst/>
                        </a:prstGeom>
                      </wps:spPr>
                      <wps:style>
                        <a:lnRef idx="2">
                          <a:schemeClr val="accent4"/>
                        </a:lnRef>
                        <a:fillRef idx="1">
                          <a:schemeClr val="lt1"/>
                        </a:fillRef>
                        <a:effectRef idx="0">
                          <a:schemeClr val="accent4"/>
                        </a:effectRef>
                        <a:fontRef idx="minor">
                          <a:schemeClr val="dk1"/>
                        </a:fontRef>
                      </wps:style>
                      <wps:txbx>
                        <w:txbxContent>
                          <w:p w:rsidR="001B122C" w:rsidRPr="001B122C" w:rsidRDefault="001B122C" w:rsidP="001B122C">
                            <w:pPr>
                              <w:jc w:val="center"/>
                              <w:rPr>
                                <w:rFonts w:ascii="Times New Roman" w:hAnsi="Times New Roman" w:cs="Times New Roman"/>
                                <w:sz w:val="20"/>
                                <w:szCs w:val="20"/>
                              </w:rPr>
                            </w:pPr>
                            <w:r w:rsidRPr="001B122C">
                              <w:rPr>
                                <w:rFonts w:ascii="Times New Roman" w:hAnsi="Times New Roman" w:cs="Times New Roman"/>
                                <w:sz w:val="20"/>
                                <w:szCs w:val="20"/>
                              </w:rPr>
                              <w:t>После потписивања уговора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9" o:spid="_x0000_s1026" style="position:absolute;left:0;text-align:left;margin-left:374.35pt;margin-top:3.8pt;width:87.6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" fillcolor="white [3201]" strokecolor="#8064a2 [3207]" strokeweight="2pt">
                <v:path arrowok="t"/>
                <v:textbox>
                  <w:txbxContent>
                    <w:p w:rsidR="001B122C" w:rsidRPr="001B122C" w:rsidRDefault="001B122C" w:rsidP="001B122C">
                      <w:pPr>
                        <w:jc w:val="center"/>
                        <w:rPr>
                          <w:rFonts w:ascii="Times New Roman" w:hAnsi="Times New Roman" w:cs="Times New Roman"/>
                          <w:sz w:val="20"/>
                          <w:szCs w:val="20"/>
                        </w:rPr>
                      </w:pPr>
                      <w:r w:rsidRPr="001B122C">
                        <w:rPr>
                          <w:rFonts w:ascii="Times New Roman" w:hAnsi="Times New Roman" w:cs="Times New Roman"/>
                          <w:sz w:val="20"/>
                          <w:szCs w:val="20"/>
                        </w:rPr>
                        <w:t>После потписивања уговора</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3148965</wp:posOffset>
                </wp:positionH>
                <wp:positionV relativeFrom="paragraph">
                  <wp:posOffset>48260</wp:posOffset>
                </wp:positionV>
                <wp:extent cx="1407160" cy="914400"/>
                <wp:effectExtent l="0" t="0" r="2159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7160" cy="914400"/>
                        </a:xfrm>
                        <a:prstGeom prst="rect">
                          <a:avLst/>
                        </a:prstGeom>
                      </wps:spPr>
                      <wps:style>
                        <a:lnRef idx="2">
                          <a:schemeClr val="accent4"/>
                        </a:lnRef>
                        <a:fillRef idx="1">
                          <a:schemeClr val="lt1"/>
                        </a:fillRef>
                        <a:effectRef idx="0">
                          <a:schemeClr val="accent4"/>
                        </a:effectRef>
                        <a:fontRef idx="minor">
                          <a:schemeClr val="dk1"/>
                        </a:fontRef>
                      </wps:style>
                      <wps:txbx>
                        <w:txbxContent>
                          <w:p w:rsidR="001B122C" w:rsidRPr="001B122C" w:rsidRDefault="001B122C" w:rsidP="001B122C">
                            <w:pPr>
                              <w:jc w:val="center"/>
                              <w:rPr>
                                <w:rFonts w:ascii="Times New Roman" w:hAnsi="Times New Roman" w:cs="Times New Roman"/>
                                <w:sz w:val="20"/>
                                <w:szCs w:val="20"/>
                              </w:rPr>
                            </w:pPr>
                            <w:r w:rsidRPr="001B122C">
                              <w:rPr>
                                <w:rFonts w:ascii="Times New Roman" w:hAnsi="Times New Roman" w:cs="Times New Roman"/>
                                <w:sz w:val="20"/>
                                <w:szCs w:val="20"/>
                              </w:rPr>
                              <w:t xml:space="preserve">После рока за подношење понуда, а пре избора најповољније понуде </w:t>
                            </w:r>
                          </w:p>
                          <w:p w:rsidR="001B122C" w:rsidRDefault="001B122C" w:rsidP="001B12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left:0;text-align:left;margin-left:247.95pt;margin-top:3.8pt;width:110.8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" fillcolor="white [3201]" strokecolor="#8064a2 [3207]" strokeweight="2pt">
                <v:path arrowok="t"/>
                <v:textbox>
                  <w:txbxContent>
                    <w:p w:rsidR="001B122C" w:rsidRPr="001B122C" w:rsidRDefault="001B122C" w:rsidP="001B122C">
                      <w:pPr>
                        <w:jc w:val="center"/>
                        <w:rPr>
                          <w:rFonts w:ascii="Times New Roman" w:hAnsi="Times New Roman" w:cs="Times New Roman"/>
                          <w:sz w:val="20"/>
                          <w:szCs w:val="20"/>
                        </w:rPr>
                      </w:pPr>
                      <w:r w:rsidRPr="001B122C">
                        <w:rPr>
                          <w:rFonts w:ascii="Times New Roman" w:hAnsi="Times New Roman" w:cs="Times New Roman"/>
                          <w:sz w:val="20"/>
                          <w:szCs w:val="20"/>
                        </w:rPr>
                        <w:t xml:space="preserve">После рока за подношење понуда, а пре избора најповољније понуде </w:t>
                      </w:r>
                    </w:p>
                    <w:p w:rsidR="001B122C" w:rsidRDefault="001B122C" w:rsidP="001B122C">
                      <w:pPr>
                        <w:jc w:val="cente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1574165</wp:posOffset>
                </wp:positionH>
                <wp:positionV relativeFrom="paragraph">
                  <wp:posOffset>48260</wp:posOffset>
                </wp:positionV>
                <wp:extent cx="1343025" cy="914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914400"/>
                        </a:xfrm>
                        <a:prstGeom prst="rect">
                          <a:avLst/>
                        </a:prstGeom>
                      </wps:spPr>
                      <wps:style>
                        <a:lnRef idx="2">
                          <a:schemeClr val="accent4"/>
                        </a:lnRef>
                        <a:fillRef idx="1">
                          <a:schemeClr val="lt1"/>
                        </a:fillRef>
                        <a:effectRef idx="0">
                          <a:schemeClr val="accent4"/>
                        </a:effectRef>
                        <a:fontRef idx="minor">
                          <a:schemeClr val="dk1"/>
                        </a:fontRef>
                      </wps:style>
                      <wps:txbx>
                        <w:txbxContent>
                          <w:p w:rsidR="00206067" w:rsidRPr="001B122C" w:rsidRDefault="00206067" w:rsidP="00206067">
                            <w:pPr>
                              <w:jc w:val="center"/>
                              <w:rPr>
                                <w:rFonts w:ascii="Times New Roman" w:hAnsi="Times New Roman" w:cs="Times New Roman"/>
                                <w:sz w:val="20"/>
                                <w:szCs w:val="20"/>
                              </w:rPr>
                            </w:pPr>
                            <w:r w:rsidRPr="001B122C">
                              <w:rPr>
                                <w:rFonts w:ascii="Times New Roman" w:hAnsi="Times New Roman" w:cs="Times New Roman"/>
                                <w:sz w:val="20"/>
                                <w:szCs w:val="20"/>
                              </w:rPr>
                              <w:t xml:space="preserve">После објављивања огласа, а пре истека рока за подношење понуда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7" o:spid="_x0000_s1028" style="position:absolute;left:0;text-align:left;margin-left:123.95pt;margin-top:3.8pt;width:105.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" fillcolor="white [3201]" strokecolor="#8064a2 [3207]" strokeweight="2pt">
                <v:path arrowok="t"/>
                <v:textbox>
                  <w:txbxContent>
                    <w:p w:rsidR="00206067" w:rsidRPr="001B122C" w:rsidRDefault="00206067" w:rsidP="00206067">
                      <w:pPr>
                        <w:jc w:val="center"/>
                        <w:rPr>
                          <w:rFonts w:ascii="Times New Roman" w:hAnsi="Times New Roman" w:cs="Times New Roman"/>
                          <w:sz w:val="20"/>
                          <w:szCs w:val="20"/>
                        </w:rPr>
                      </w:pPr>
                      <w:r w:rsidRPr="001B122C">
                        <w:rPr>
                          <w:rFonts w:ascii="Times New Roman" w:hAnsi="Times New Roman" w:cs="Times New Roman"/>
                          <w:sz w:val="20"/>
                          <w:szCs w:val="20"/>
                        </w:rPr>
                        <w:t xml:space="preserve">После објављивања огласа, а пре истека рока за подношење понуда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-167005</wp:posOffset>
                </wp:positionH>
                <wp:positionV relativeFrom="paragraph">
                  <wp:posOffset>48260</wp:posOffset>
                </wp:positionV>
                <wp:extent cx="1359535" cy="914400"/>
                <wp:effectExtent l="0" t="0" r="1206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914400"/>
                        </a:xfrm>
                        <a:prstGeom prst="rect">
                          <a:avLst/>
                        </a:prstGeom>
                      </wps:spPr>
                      <wps:style>
                        <a:lnRef idx="2">
                          <a:schemeClr val="accent4"/>
                        </a:lnRef>
                        <a:fillRef idx="1">
                          <a:schemeClr val="lt1"/>
                        </a:fillRef>
                        <a:effectRef idx="0">
                          <a:schemeClr val="accent4"/>
                        </a:effectRef>
                        <a:fontRef idx="minor">
                          <a:schemeClr val="dk1"/>
                        </a:fontRef>
                      </wps:style>
                      <wps:txbx>
                        <w:txbxContent>
                          <w:p w:rsidR="00206067" w:rsidRPr="00EB12F7" w:rsidRDefault="00206067" w:rsidP="00206067">
                            <w:pPr>
                              <w:jc w:val="center"/>
                              <w:rPr>
                                <w:rFonts w:ascii="Times New Roman" w:hAnsi="Times New Roman" w:cs="Times New Roman"/>
                                <w:sz w:val="20"/>
                                <w:szCs w:val="20"/>
                              </w:rPr>
                            </w:pPr>
                            <w:r w:rsidRPr="00EB12F7">
                              <w:rPr>
                                <w:rFonts w:ascii="Times New Roman" w:hAnsi="Times New Roman" w:cs="Times New Roman"/>
                                <w:sz w:val="20"/>
                                <w:szCs w:val="20"/>
                              </w:rPr>
                              <w:t>Пре објављивања огласа о јавној набавци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29" style="position:absolute;left:0;text-align:left;margin-left:-13.15pt;margin-top:3.8pt;width:107.0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" fillcolor="white [3201]" strokecolor="#8064a2 [3207]" strokeweight="2pt">
                <v:path arrowok="t"/>
                <v:textbox>
                  <w:txbxContent>
                    <w:p w:rsidR="00206067" w:rsidRPr="00EB12F7" w:rsidRDefault="00206067" w:rsidP="00206067">
                      <w:pPr>
                        <w:jc w:val="center"/>
                        <w:rPr>
                          <w:rFonts w:ascii="Times New Roman" w:hAnsi="Times New Roman" w:cs="Times New Roman"/>
                          <w:sz w:val="20"/>
                          <w:szCs w:val="20"/>
                        </w:rPr>
                      </w:pPr>
                      <w:r w:rsidRPr="00EB12F7">
                        <w:rPr>
                          <w:rFonts w:ascii="Times New Roman" w:hAnsi="Times New Roman" w:cs="Times New Roman"/>
                          <w:sz w:val="20"/>
                          <w:szCs w:val="20"/>
                        </w:rPr>
                        <w:t>Пре објављивања огласа о јавној набавци</w:t>
                      </w:r>
                    </w:p>
                  </w:txbxContent>
                </v:textbox>
              </v:rect>
            </w:pict>
          </mc:Fallback>
        </mc:AlternateContent>
      </w:r>
    </w:p>
    <w:p w:rsidR="00E36487" w:rsidRDefault="00E36487" w:rsidP="005E5403">
      <w:pPr>
        <w:autoSpaceDE w:val="0"/>
        <w:autoSpaceDN w:val="0"/>
        <w:adjustRightInd w:val="0"/>
        <w:spacing w:after="0" w:line="240" w:lineRule="auto"/>
        <w:jc w:val="both"/>
        <w:rPr>
          <w:rFonts w:ascii="Times New Roman" w:hAnsi="Times New Roman" w:cs="Times New Roman"/>
          <w:sz w:val="24"/>
          <w:szCs w:val="24"/>
        </w:rPr>
      </w:pPr>
    </w:p>
    <w:p w:rsidR="00E36487" w:rsidRDefault="00E36487" w:rsidP="005E5403">
      <w:pPr>
        <w:autoSpaceDE w:val="0"/>
        <w:autoSpaceDN w:val="0"/>
        <w:adjustRightInd w:val="0"/>
        <w:spacing w:after="0" w:line="240" w:lineRule="auto"/>
        <w:jc w:val="both"/>
        <w:rPr>
          <w:rFonts w:ascii="Times New Roman" w:hAnsi="Times New Roman" w:cs="Times New Roman"/>
          <w:sz w:val="24"/>
          <w:szCs w:val="24"/>
        </w:rPr>
      </w:pPr>
    </w:p>
    <w:p w:rsidR="00E36487" w:rsidRDefault="00E36487" w:rsidP="005E5403">
      <w:pPr>
        <w:autoSpaceDE w:val="0"/>
        <w:autoSpaceDN w:val="0"/>
        <w:adjustRightInd w:val="0"/>
        <w:spacing w:after="0" w:line="240" w:lineRule="auto"/>
        <w:jc w:val="both"/>
        <w:rPr>
          <w:rFonts w:ascii="Times New Roman" w:hAnsi="Times New Roman" w:cs="Times New Roman"/>
          <w:sz w:val="24"/>
          <w:szCs w:val="24"/>
        </w:rPr>
      </w:pPr>
    </w:p>
    <w:p w:rsidR="000048F8" w:rsidRDefault="00E1007F" w:rsidP="005E5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-381635</wp:posOffset>
                </wp:positionH>
                <wp:positionV relativeFrom="paragraph">
                  <wp:posOffset>405129</wp:posOffset>
                </wp:positionV>
                <wp:extent cx="6416675" cy="0"/>
                <wp:effectExtent l="0" t="76200" r="22225"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6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0.05pt;margin-top:31.9pt;width:50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" strokecolor="#4579b8 [3044]">
                <v:stroke endarrow="open"/>
                <o:lock v:ext="edit" shapetype="f"/>
              </v:shape>
            </w:pict>
          </mc:Fallback>
        </mc:AlternateContent>
      </w:r>
    </w:p>
    <w:p w:rsidR="000048F8" w:rsidRDefault="00E1007F" w:rsidP="000048F8">
      <w:r>
        <w:rPr>
          <w:noProof/>
        </w:rPr>
        <mc:AlternateContent>
          <mc:Choice Requires="wps">
            <w:drawing>
              <wp:anchor distT="0" distB="0" distL="114300" distR="114300" simplePos="0" relativeHeight="251678720" behindDoc="0" locked="0" layoutInCell="1" allowOverlap="1">
                <wp:simplePos x="0" y="0"/>
                <wp:positionH relativeFrom="column">
                  <wp:posOffset>5113655</wp:posOffset>
                </wp:positionH>
                <wp:positionV relativeFrom="paragraph">
                  <wp:posOffset>67945</wp:posOffset>
                </wp:positionV>
                <wp:extent cx="437515" cy="484505"/>
                <wp:effectExtent l="14605" t="4445" r="15240" b="34290"/>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3751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402.65pt;margin-top:5.35pt;width:34.45pt;height:38.1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" adj="10800" fillcolor="#4f81bd [3204]" strokecolor="#243f60 [1604]" strokeweight="2pt">
                <v:path arrowok="t"/>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3642995</wp:posOffset>
                </wp:positionH>
                <wp:positionV relativeFrom="paragraph">
                  <wp:posOffset>83820</wp:posOffset>
                </wp:positionV>
                <wp:extent cx="437515" cy="484505"/>
                <wp:effectExtent l="14605" t="4445" r="15240" b="34290"/>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3751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18" o:spid="_x0000_s1026" type="#_x0000_t13" style="position:absolute;margin-left:286.85pt;margin-top:6.6pt;width:34.45pt;height:38.1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" adj="10800" fillcolor="#4f81bd [3204]" strokecolor="#243f60 [1604]" strokeweight="2pt">
                <v:path arrowok="t"/>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2051685</wp:posOffset>
                </wp:positionH>
                <wp:positionV relativeFrom="paragraph">
                  <wp:posOffset>83820</wp:posOffset>
                </wp:positionV>
                <wp:extent cx="437515" cy="484505"/>
                <wp:effectExtent l="14605" t="4445" r="15240" b="34290"/>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3751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17" o:spid="_x0000_s1026" type="#_x0000_t13" style="position:absolute;margin-left:161.55pt;margin-top:6.6pt;width:34.45pt;height:38.1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" adj="10800" fillcolor="#4f81bd [3204]" strokecolor="#243f60 [1604]" strokeweight="2pt">
                <v:path arrowok="t"/>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318135</wp:posOffset>
                </wp:positionH>
                <wp:positionV relativeFrom="paragraph">
                  <wp:posOffset>83820</wp:posOffset>
                </wp:positionV>
                <wp:extent cx="437515" cy="484505"/>
                <wp:effectExtent l="14605" t="4445" r="15240" b="34290"/>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3751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16" o:spid="_x0000_s1026" type="#_x0000_t13" style="position:absolute;margin-left:25.05pt;margin-top:6.6pt;width:34.45pt;height:38.1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" adj="10800" fillcolor="#4f81bd [3204]" strokecolor="#243f60 [1604]" strokeweight="2pt">
                <v:path arrowok="t"/>
              </v:shape>
            </w:pict>
          </mc:Fallback>
        </mc:AlternateContent>
      </w:r>
    </w:p>
    <w:p w:rsidR="001B122C" w:rsidRDefault="00E1007F" w:rsidP="005E5403">
      <w:pPr>
        <w:autoSpaceDE w:val="0"/>
        <w:autoSpaceDN w:val="0"/>
        <w:adjustRightInd w:val="0"/>
        <w:spacing w:after="0" w:line="240" w:lineRule="auto"/>
        <w:jc w:val="both"/>
        <w:rPr>
          <w:rFonts w:ascii="Times New Roman" w:hAnsi="Times New Roman" w:cs="Times New Roman"/>
          <w:b/>
          <w:color w:val="1A1617"/>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-48260</wp:posOffset>
                </wp:positionH>
                <wp:positionV relativeFrom="paragraph">
                  <wp:posOffset>109855</wp:posOffset>
                </wp:positionV>
                <wp:extent cx="1192530" cy="1485900"/>
                <wp:effectExtent l="57150" t="38100" r="83820" b="952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2530" cy="148590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1B122C" w:rsidRPr="001B122C" w:rsidRDefault="001B122C" w:rsidP="001B122C">
                            <w:pPr>
                              <w:jc w:val="center"/>
                              <w:rPr>
                                <w:rFonts w:ascii="Times New Roman" w:hAnsi="Times New Roman" w:cs="Times New Roman"/>
                              </w:rPr>
                            </w:pPr>
                            <w:r w:rsidRPr="001B122C">
                              <w:rPr>
                                <w:rFonts w:ascii="Times New Roman" w:hAnsi="Times New Roman" w:cs="Times New Roman"/>
                              </w:rPr>
                              <w:t>Отворен приступ дијалогу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0" style="position:absolute;left:0;text-align:left;margin-left:-3.8pt;margin-top:8.65pt;width:93.9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path arrowok="t"/>
                <v:textbox>
                  <w:txbxContent>
                    <w:p w:rsidR="001B122C" w:rsidRPr="001B122C" w:rsidRDefault="001B122C" w:rsidP="001B122C">
                      <w:pPr>
                        <w:jc w:val="center"/>
                        <w:rPr>
                          <w:rFonts w:ascii="Times New Roman" w:hAnsi="Times New Roman" w:cs="Times New Roman"/>
                        </w:rPr>
                      </w:pPr>
                      <w:r w:rsidRPr="001B122C">
                        <w:rPr>
                          <w:rFonts w:ascii="Times New Roman" w:hAnsi="Times New Roman" w:cs="Times New Roman"/>
                        </w:rPr>
                        <w:t>Отворен приступ дијалогу</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4754880</wp:posOffset>
                </wp:positionH>
                <wp:positionV relativeFrom="paragraph">
                  <wp:posOffset>94615</wp:posOffset>
                </wp:positionV>
                <wp:extent cx="1113155" cy="1502410"/>
                <wp:effectExtent l="57150" t="38100" r="67945" b="9779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155" cy="150241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1B122C" w:rsidRPr="001B122C" w:rsidRDefault="001B122C" w:rsidP="001B122C">
                            <w:pPr>
                              <w:jc w:val="center"/>
                              <w:rPr>
                                <w:rFonts w:ascii="Times New Roman" w:hAnsi="Times New Roman" w:cs="Times New Roman"/>
                              </w:rPr>
                            </w:pPr>
                            <w:r w:rsidRPr="001B122C">
                              <w:rPr>
                                <w:rFonts w:ascii="Times New Roman" w:hAnsi="Times New Roman" w:cs="Times New Roman"/>
                              </w:rPr>
                              <w:t xml:space="preserve">Отворен приступ дијалогу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31" style="position:absolute;left:0;text-align:left;margin-left:374.4pt;margin-top:7.45pt;width:87.65pt;height:1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" fillcolor="#cdddac [1622]" strokecolor="#94b64e [3046]">
                <v:fill color2="#f0f4e6 [502]" rotate="t" angle="180" colors="0 #dafda7;22938f #e4fdc2;1 #f5ffe6" focus="100%" type="gradient"/>
                <v:shadow on="t" color="black" opacity="24903f" origin=",.5" offset="0,.55556mm"/>
                <v:path arrowok="t"/>
                <v:textbox>
                  <w:txbxContent>
                    <w:p w:rsidR="001B122C" w:rsidRPr="001B122C" w:rsidRDefault="001B122C" w:rsidP="001B122C">
                      <w:pPr>
                        <w:jc w:val="center"/>
                        <w:rPr>
                          <w:rFonts w:ascii="Times New Roman" w:hAnsi="Times New Roman" w:cs="Times New Roman"/>
                        </w:rPr>
                      </w:pPr>
                      <w:r w:rsidRPr="001B122C">
                        <w:rPr>
                          <w:rFonts w:ascii="Times New Roman" w:hAnsi="Times New Roman" w:cs="Times New Roman"/>
                        </w:rPr>
                        <w:t xml:space="preserve">Отворен приступ дијалогу </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1621790</wp:posOffset>
                </wp:positionH>
                <wp:positionV relativeFrom="paragraph">
                  <wp:posOffset>93980</wp:posOffset>
                </wp:positionV>
                <wp:extent cx="1223645" cy="1502410"/>
                <wp:effectExtent l="57150" t="38100" r="71755" b="9779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645" cy="150241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1B122C" w:rsidRPr="001B122C" w:rsidRDefault="001B122C" w:rsidP="001B122C">
                            <w:pPr>
                              <w:jc w:val="center"/>
                              <w:rPr>
                                <w:rFonts w:ascii="Times New Roman" w:hAnsi="Times New Roman" w:cs="Times New Roman"/>
                              </w:rPr>
                            </w:pPr>
                            <w:r w:rsidRPr="001B122C">
                              <w:rPr>
                                <w:rFonts w:ascii="Times New Roman" w:hAnsi="Times New Roman" w:cs="Times New Roman"/>
                              </w:rPr>
                              <w:t>Ограничен приступ дијалогу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2" style="position:absolute;left:0;text-align:left;margin-left:127.7pt;margin-top:7.4pt;width:96.35pt;height:1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path arrowok="t"/>
                <v:textbox>
                  <w:txbxContent>
                    <w:p w:rsidR="001B122C" w:rsidRPr="001B122C" w:rsidRDefault="001B122C" w:rsidP="001B122C">
                      <w:pPr>
                        <w:jc w:val="center"/>
                        <w:rPr>
                          <w:rFonts w:ascii="Times New Roman" w:hAnsi="Times New Roman" w:cs="Times New Roman"/>
                        </w:rPr>
                      </w:pPr>
                      <w:r w:rsidRPr="001B122C">
                        <w:rPr>
                          <w:rFonts w:ascii="Times New Roman" w:hAnsi="Times New Roman" w:cs="Times New Roman"/>
                        </w:rPr>
                        <w:t>Ограничен приступ дијалогу</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3235960</wp:posOffset>
                </wp:positionH>
                <wp:positionV relativeFrom="paragraph">
                  <wp:posOffset>110490</wp:posOffset>
                </wp:positionV>
                <wp:extent cx="1239520" cy="1486535"/>
                <wp:effectExtent l="57150" t="38100" r="74930" b="9461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148653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1B122C" w:rsidRPr="001B122C" w:rsidRDefault="001B122C" w:rsidP="001B122C">
                            <w:pPr>
                              <w:jc w:val="center"/>
                              <w:rPr>
                                <w:rFonts w:ascii="Times New Roman" w:hAnsi="Times New Roman" w:cs="Times New Roman"/>
                              </w:rPr>
                            </w:pPr>
                            <w:r w:rsidRPr="001B122C">
                              <w:rPr>
                                <w:rFonts w:ascii="Times New Roman" w:hAnsi="Times New Roman" w:cs="Times New Roman"/>
                              </w:rPr>
                              <w:t>Веома ограничен приступ дијалогу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33" style="position:absolute;left:0;text-align:left;margin-left:254.8pt;margin-top:8.7pt;width:97.6pt;height:1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path arrowok="t"/>
                <v:textbox>
                  <w:txbxContent>
                    <w:p w:rsidR="001B122C" w:rsidRPr="001B122C" w:rsidRDefault="001B122C" w:rsidP="001B122C">
                      <w:pPr>
                        <w:jc w:val="center"/>
                        <w:rPr>
                          <w:rFonts w:ascii="Times New Roman" w:hAnsi="Times New Roman" w:cs="Times New Roman"/>
                        </w:rPr>
                      </w:pPr>
                      <w:r w:rsidRPr="001B122C">
                        <w:rPr>
                          <w:rFonts w:ascii="Times New Roman" w:hAnsi="Times New Roman" w:cs="Times New Roman"/>
                        </w:rPr>
                        <w:t>Веома ограничен приступ дијалогу</w:t>
                      </w:r>
                    </w:p>
                  </w:txbxContent>
                </v:textbox>
              </v:oval>
            </w:pict>
          </mc:Fallback>
        </mc:AlternateContent>
      </w: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1B122C" w:rsidRDefault="001B122C" w:rsidP="005E5403">
      <w:pPr>
        <w:autoSpaceDE w:val="0"/>
        <w:autoSpaceDN w:val="0"/>
        <w:adjustRightInd w:val="0"/>
        <w:spacing w:after="0" w:line="240" w:lineRule="auto"/>
        <w:jc w:val="both"/>
        <w:rPr>
          <w:rFonts w:ascii="Times New Roman" w:hAnsi="Times New Roman" w:cs="Times New Roman"/>
          <w:b/>
          <w:color w:val="1A1617"/>
          <w:sz w:val="24"/>
          <w:szCs w:val="24"/>
        </w:rPr>
      </w:pPr>
    </w:p>
    <w:p w:rsidR="005C00DA" w:rsidRPr="005C00DA" w:rsidRDefault="005C00DA" w:rsidP="005E5403">
      <w:pPr>
        <w:autoSpaceDE w:val="0"/>
        <w:autoSpaceDN w:val="0"/>
        <w:adjustRightInd w:val="0"/>
        <w:spacing w:after="0" w:line="240" w:lineRule="auto"/>
        <w:jc w:val="both"/>
        <w:rPr>
          <w:rFonts w:ascii="Times New Roman" w:hAnsi="Times New Roman" w:cs="Times New Roman"/>
          <w:color w:val="1A1617"/>
          <w:sz w:val="24"/>
          <w:szCs w:val="24"/>
        </w:rPr>
      </w:pPr>
      <w:r w:rsidRPr="005C00DA">
        <w:rPr>
          <w:rFonts w:ascii="Times New Roman" w:hAnsi="Times New Roman" w:cs="Times New Roman"/>
          <w:b/>
          <w:color w:val="1A1617"/>
          <w:sz w:val="24"/>
          <w:szCs w:val="24"/>
        </w:rPr>
        <w:t xml:space="preserve">Пре објављивања </w:t>
      </w:r>
      <w:r w:rsidR="00EB12F7">
        <w:rPr>
          <w:rFonts w:ascii="Times New Roman" w:hAnsi="Times New Roman" w:cs="Times New Roman"/>
          <w:b/>
          <w:color w:val="1A1617"/>
          <w:sz w:val="24"/>
          <w:szCs w:val="24"/>
        </w:rPr>
        <w:t>о јавној набавци</w:t>
      </w:r>
      <w:r w:rsidRPr="005C00DA">
        <w:rPr>
          <w:rFonts w:ascii="Times New Roman" w:hAnsi="Times New Roman" w:cs="Times New Roman"/>
          <w:b/>
          <w:color w:val="1A1617"/>
          <w:sz w:val="24"/>
          <w:szCs w:val="24"/>
        </w:rPr>
        <w:t>,</w:t>
      </w:r>
      <w:r w:rsidRPr="005C00DA">
        <w:rPr>
          <w:rFonts w:ascii="Times New Roman" w:hAnsi="Times New Roman" w:cs="Times New Roman"/>
          <w:color w:val="1A1617"/>
          <w:sz w:val="24"/>
          <w:szCs w:val="24"/>
        </w:rPr>
        <w:t xml:space="preserve"> наручилац има широке могућности за дијалог</w:t>
      </w:r>
      <w:r w:rsidRPr="005C00DA">
        <w:rPr>
          <w:rFonts w:ascii="Times New Roman" w:hAnsi="Times New Roman" w:cs="Times New Roman"/>
          <w:color w:val="1A1617"/>
          <w:sz w:val="24"/>
          <w:szCs w:val="24"/>
        </w:rPr>
        <w:br/>
        <w:t>са понуђачима како би се добро упознао са производима и услугама који се нуде на тржишту.</w:t>
      </w:r>
    </w:p>
    <w:p w:rsidR="005C00DA" w:rsidRPr="005C00DA" w:rsidRDefault="005C00DA" w:rsidP="005E5403">
      <w:pPr>
        <w:autoSpaceDE w:val="0"/>
        <w:autoSpaceDN w:val="0"/>
        <w:adjustRightInd w:val="0"/>
        <w:spacing w:after="0" w:line="240" w:lineRule="auto"/>
        <w:jc w:val="both"/>
        <w:rPr>
          <w:rFonts w:ascii="Times New Roman" w:hAnsi="Times New Roman" w:cs="Times New Roman"/>
          <w:color w:val="1A1617"/>
          <w:sz w:val="24"/>
          <w:szCs w:val="24"/>
        </w:rPr>
      </w:pPr>
      <w:r w:rsidRPr="005C00DA">
        <w:rPr>
          <w:rFonts w:ascii="Times New Roman" w:hAnsi="Times New Roman" w:cs="Times New Roman"/>
          <w:color w:val="1A1617"/>
          <w:sz w:val="24"/>
          <w:szCs w:val="24"/>
        </w:rPr>
        <w:br/>
      </w:r>
      <w:r w:rsidRPr="005C00DA">
        <w:rPr>
          <w:rFonts w:ascii="Times New Roman" w:hAnsi="Times New Roman" w:cs="Times New Roman"/>
          <w:b/>
          <w:color w:val="1A1617"/>
          <w:sz w:val="24"/>
          <w:szCs w:val="24"/>
        </w:rPr>
        <w:t xml:space="preserve">После објављивања </w:t>
      </w:r>
      <w:r w:rsidR="00EB12F7">
        <w:rPr>
          <w:rFonts w:ascii="Times New Roman" w:hAnsi="Times New Roman" w:cs="Times New Roman"/>
          <w:b/>
          <w:color w:val="1A1617"/>
          <w:sz w:val="24"/>
          <w:szCs w:val="24"/>
        </w:rPr>
        <w:t>огласа</w:t>
      </w:r>
      <w:r w:rsidRPr="005C00DA">
        <w:rPr>
          <w:rFonts w:ascii="Times New Roman" w:hAnsi="Times New Roman" w:cs="Times New Roman"/>
          <w:b/>
          <w:color w:val="1A1617"/>
          <w:sz w:val="24"/>
          <w:szCs w:val="24"/>
        </w:rPr>
        <w:t>,</w:t>
      </w:r>
      <w:r w:rsidRPr="005C00DA">
        <w:rPr>
          <w:rFonts w:ascii="Times New Roman" w:hAnsi="Times New Roman" w:cs="Times New Roman"/>
          <w:color w:val="1A1617"/>
          <w:sz w:val="24"/>
          <w:szCs w:val="24"/>
        </w:rPr>
        <w:t xml:space="preserve"> а пре истека рока за подношење понуда, могућности за дијалог су смањене. </w:t>
      </w:r>
    </w:p>
    <w:p w:rsidR="005C00DA" w:rsidRPr="005C00DA" w:rsidRDefault="005C00DA" w:rsidP="005E5403">
      <w:pPr>
        <w:autoSpaceDE w:val="0"/>
        <w:autoSpaceDN w:val="0"/>
        <w:adjustRightInd w:val="0"/>
        <w:spacing w:after="0" w:line="240" w:lineRule="auto"/>
        <w:jc w:val="both"/>
        <w:rPr>
          <w:rFonts w:ascii="Times New Roman" w:hAnsi="Times New Roman" w:cs="Times New Roman"/>
          <w:color w:val="1A1617"/>
          <w:sz w:val="24"/>
          <w:szCs w:val="24"/>
        </w:rPr>
      </w:pPr>
      <w:r w:rsidRPr="005C00DA">
        <w:rPr>
          <w:rFonts w:ascii="Times New Roman" w:hAnsi="Times New Roman" w:cs="Times New Roman"/>
          <w:color w:val="1A1617"/>
          <w:sz w:val="24"/>
          <w:szCs w:val="24"/>
        </w:rPr>
        <w:br/>
      </w:r>
      <w:r w:rsidRPr="005C00DA">
        <w:rPr>
          <w:rFonts w:ascii="Times New Roman" w:hAnsi="Times New Roman" w:cs="Times New Roman"/>
          <w:b/>
          <w:color w:val="1A1617"/>
          <w:sz w:val="24"/>
          <w:szCs w:val="24"/>
        </w:rPr>
        <w:t>По истеку рока за подношење понуда,</w:t>
      </w:r>
      <w:r w:rsidRPr="005C00DA">
        <w:rPr>
          <w:rFonts w:ascii="Times New Roman" w:hAnsi="Times New Roman" w:cs="Times New Roman"/>
          <w:color w:val="1A1617"/>
          <w:sz w:val="24"/>
          <w:szCs w:val="24"/>
        </w:rPr>
        <w:t xml:space="preserve"> а пре доношења одлуке о избору најповољније понуде, дијалог између наручиоца и понуђача би требао да буде врло ограничен и стриктно контролисан, с обзиром на висок ризик од дискриминације. </w:t>
      </w:r>
    </w:p>
    <w:p w:rsidR="005C00DA" w:rsidRPr="005C00DA" w:rsidRDefault="005C00DA" w:rsidP="005E5403">
      <w:pPr>
        <w:autoSpaceDE w:val="0"/>
        <w:autoSpaceDN w:val="0"/>
        <w:adjustRightInd w:val="0"/>
        <w:spacing w:after="0" w:line="240" w:lineRule="auto"/>
        <w:jc w:val="both"/>
        <w:rPr>
          <w:rFonts w:ascii="Times New Roman" w:hAnsi="Times New Roman" w:cs="Times New Roman"/>
          <w:color w:val="1A1617"/>
          <w:sz w:val="24"/>
          <w:szCs w:val="24"/>
        </w:rPr>
      </w:pPr>
      <w:r w:rsidRPr="005C00DA">
        <w:rPr>
          <w:rFonts w:ascii="Times New Roman" w:hAnsi="Times New Roman" w:cs="Times New Roman"/>
          <w:color w:val="1A1617"/>
          <w:sz w:val="24"/>
          <w:szCs w:val="24"/>
        </w:rPr>
        <w:br/>
      </w:r>
      <w:r w:rsidRPr="005C00DA">
        <w:rPr>
          <w:rFonts w:ascii="Times New Roman" w:hAnsi="Times New Roman" w:cs="Times New Roman"/>
          <w:b/>
          <w:color w:val="1A1617"/>
          <w:sz w:val="24"/>
          <w:szCs w:val="24"/>
        </w:rPr>
        <w:t>После потписивања уговора,</w:t>
      </w:r>
      <w:r w:rsidRPr="005C00DA">
        <w:rPr>
          <w:rFonts w:ascii="Times New Roman" w:hAnsi="Times New Roman" w:cs="Times New Roman"/>
          <w:color w:val="1A1617"/>
          <w:sz w:val="24"/>
          <w:szCs w:val="24"/>
        </w:rPr>
        <w:t xml:space="preserve"> наручилац и </w:t>
      </w:r>
      <w:r w:rsidR="00EB12F7">
        <w:rPr>
          <w:rFonts w:ascii="Times New Roman" w:hAnsi="Times New Roman" w:cs="Times New Roman"/>
          <w:color w:val="1A1617"/>
          <w:sz w:val="24"/>
          <w:szCs w:val="24"/>
        </w:rPr>
        <w:t xml:space="preserve">изабрани </w:t>
      </w:r>
      <w:r w:rsidRPr="005C00DA">
        <w:rPr>
          <w:rFonts w:ascii="Times New Roman" w:hAnsi="Times New Roman" w:cs="Times New Roman"/>
          <w:color w:val="1A1617"/>
          <w:sz w:val="24"/>
          <w:szCs w:val="24"/>
        </w:rPr>
        <w:t xml:space="preserve">понуђач треба да имају отворену комуникацију у погледу извршења уговора. </w:t>
      </w:r>
    </w:p>
    <w:p w:rsidR="00B2044D" w:rsidRPr="005C00DA" w:rsidRDefault="005C00DA" w:rsidP="005E5403">
      <w:pPr>
        <w:autoSpaceDE w:val="0"/>
        <w:autoSpaceDN w:val="0"/>
        <w:adjustRightInd w:val="0"/>
        <w:spacing w:after="0" w:line="240" w:lineRule="auto"/>
        <w:jc w:val="both"/>
        <w:rPr>
          <w:rFonts w:ascii="Times New Roman" w:hAnsi="Times New Roman" w:cs="Times New Roman"/>
          <w:color w:val="1A1617"/>
          <w:sz w:val="24"/>
          <w:szCs w:val="24"/>
        </w:rPr>
      </w:pPr>
      <w:r w:rsidRPr="005C00DA">
        <w:rPr>
          <w:rFonts w:ascii="Times New Roman" w:hAnsi="Times New Roman" w:cs="Times New Roman"/>
          <w:color w:val="1A1617"/>
          <w:sz w:val="24"/>
          <w:szCs w:val="24"/>
        </w:rPr>
        <w:br/>
        <w:t>Произлази да су могућности за дијалог највеће у првој фази јавне набавке, у фази припреме и у финалној фази (извршења уговора).</w:t>
      </w:r>
    </w:p>
    <w:p w:rsidR="005C00DA" w:rsidRPr="005C00DA" w:rsidRDefault="005C00DA" w:rsidP="005E5403">
      <w:pPr>
        <w:autoSpaceDE w:val="0"/>
        <w:autoSpaceDN w:val="0"/>
        <w:adjustRightInd w:val="0"/>
        <w:spacing w:after="0" w:line="240" w:lineRule="auto"/>
        <w:jc w:val="both"/>
        <w:rPr>
          <w:rFonts w:ascii="Times New Roman" w:hAnsi="Times New Roman" w:cs="Times New Roman"/>
          <w:sz w:val="24"/>
          <w:szCs w:val="24"/>
        </w:rPr>
      </w:pPr>
    </w:p>
    <w:p w:rsidR="005C00DA" w:rsidRPr="005C00DA" w:rsidRDefault="005C00DA" w:rsidP="005C00DA">
      <w:pPr>
        <w:autoSpaceDE w:val="0"/>
        <w:autoSpaceDN w:val="0"/>
        <w:adjustRightInd w:val="0"/>
        <w:spacing w:after="0" w:line="240" w:lineRule="auto"/>
        <w:jc w:val="both"/>
        <w:rPr>
          <w:rFonts w:ascii="Times New Roman" w:hAnsi="Times New Roman" w:cs="Times New Roman"/>
          <w:b/>
          <w:color w:val="1A1617"/>
          <w:sz w:val="24"/>
          <w:szCs w:val="24"/>
        </w:rPr>
      </w:pPr>
      <w:r w:rsidRPr="005C00DA">
        <w:rPr>
          <w:rFonts w:ascii="Times New Roman" w:hAnsi="Times New Roman" w:cs="Times New Roman"/>
          <w:b/>
          <w:color w:val="1A1617"/>
          <w:sz w:val="24"/>
          <w:szCs w:val="24"/>
        </w:rPr>
        <w:t xml:space="preserve">Дијалог пре објављивања </w:t>
      </w:r>
      <w:r w:rsidR="00EB12F7">
        <w:rPr>
          <w:rFonts w:ascii="Times New Roman" w:hAnsi="Times New Roman" w:cs="Times New Roman"/>
          <w:b/>
          <w:color w:val="1A1617"/>
          <w:sz w:val="24"/>
          <w:szCs w:val="24"/>
        </w:rPr>
        <w:t>огласа</w:t>
      </w:r>
      <w:r w:rsidRPr="005C00DA">
        <w:rPr>
          <w:rFonts w:ascii="Times New Roman" w:hAnsi="Times New Roman" w:cs="Times New Roman"/>
          <w:b/>
          <w:color w:val="1A1617"/>
          <w:sz w:val="24"/>
          <w:szCs w:val="24"/>
        </w:rPr>
        <w:t xml:space="preserve"> </w:t>
      </w:r>
    </w:p>
    <w:p w:rsidR="00C146EC" w:rsidRDefault="005C00DA" w:rsidP="005C00DA">
      <w:pPr>
        <w:autoSpaceDE w:val="0"/>
        <w:autoSpaceDN w:val="0"/>
        <w:adjustRightInd w:val="0"/>
        <w:spacing w:after="0" w:line="240" w:lineRule="auto"/>
        <w:jc w:val="both"/>
        <w:rPr>
          <w:rFonts w:ascii="Times New Roman" w:hAnsi="Times New Roman" w:cs="Times New Roman"/>
          <w:color w:val="1A1617"/>
          <w:sz w:val="24"/>
          <w:szCs w:val="24"/>
        </w:rPr>
      </w:pPr>
      <w:r w:rsidRPr="005C00DA">
        <w:rPr>
          <w:rFonts w:ascii="Times New Roman" w:hAnsi="Times New Roman" w:cs="Times New Roman"/>
          <w:color w:val="1A1617"/>
          <w:sz w:val="24"/>
          <w:szCs w:val="24"/>
        </w:rPr>
        <w:br/>
        <w:t xml:space="preserve">У првој, припремној фази јавне набавке, наручилац би требао да истражи тржиште како би се упознао са актуелном понудом, као и са конкуренцијом која влада на тржишту. Конкретно, наручилац на овај начин сазнаје који производи и каквих карактеристика се нуде на тржишту, затим које су њихове цене, који су потенцијални понуђачи, њихов број, каква је структура тржишта у смислу “поделе” по понуђачима у задовољењу укупне тражње на тржишту, колика је заинтересованост понуђача за планирану набавку итд. </w:t>
      </w:r>
    </w:p>
    <w:p w:rsidR="00C146EC" w:rsidRDefault="00C146EC" w:rsidP="005C00DA">
      <w:pPr>
        <w:autoSpaceDE w:val="0"/>
        <w:autoSpaceDN w:val="0"/>
        <w:adjustRightInd w:val="0"/>
        <w:spacing w:after="0" w:line="240" w:lineRule="auto"/>
        <w:jc w:val="both"/>
        <w:rPr>
          <w:rFonts w:ascii="Times New Roman" w:hAnsi="Times New Roman" w:cs="Times New Roman"/>
          <w:color w:val="1A1617"/>
          <w:sz w:val="24"/>
          <w:szCs w:val="24"/>
        </w:rPr>
      </w:pPr>
    </w:p>
    <w:p w:rsidR="00C146EC" w:rsidRPr="006E0DED" w:rsidRDefault="00C146EC" w:rsidP="005C00DA">
      <w:pPr>
        <w:autoSpaceDE w:val="0"/>
        <w:autoSpaceDN w:val="0"/>
        <w:adjustRightInd w:val="0"/>
        <w:spacing w:after="0" w:line="240" w:lineRule="auto"/>
        <w:jc w:val="both"/>
        <w:rPr>
          <w:rFonts w:ascii="Times New Roman" w:hAnsi="Times New Roman" w:cs="Times New Roman"/>
          <w:color w:val="000000" w:themeColor="text1"/>
          <w:sz w:val="24"/>
          <w:szCs w:val="24"/>
        </w:rPr>
      </w:pPr>
      <w:r w:rsidRPr="006E0DED">
        <w:rPr>
          <w:rFonts w:ascii="Times New Roman" w:hAnsi="Times New Roman" w:cs="Times New Roman"/>
          <w:color w:val="000000" w:themeColor="text1"/>
          <w:sz w:val="24"/>
          <w:szCs w:val="24"/>
        </w:rPr>
        <w:t xml:space="preserve">Истраживање тржишта треба да обави организациона </w:t>
      </w:r>
      <w:r w:rsidR="00CD7C51" w:rsidRPr="006E0DED">
        <w:rPr>
          <w:rFonts w:ascii="Times New Roman" w:hAnsi="Times New Roman" w:cs="Times New Roman"/>
          <w:color w:val="000000" w:themeColor="text1"/>
          <w:sz w:val="24"/>
          <w:szCs w:val="24"/>
        </w:rPr>
        <w:t xml:space="preserve">јединица </w:t>
      </w:r>
      <w:r w:rsidRPr="006E0DED">
        <w:rPr>
          <w:rFonts w:ascii="Times New Roman" w:hAnsi="Times New Roman" w:cs="Times New Roman"/>
          <w:color w:val="000000" w:themeColor="text1"/>
          <w:sz w:val="24"/>
          <w:szCs w:val="24"/>
        </w:rPr>
        <w:t xml:space="preserve">наручиоца која има потребу за одређеним предметом набавке, из разлога што та </w:t>
      </w:r>
      <w:r w:rsidR="00CD7C51" w:rsidRPr="006E0DED">
        <w:rPr>
          <w:rFonts w:ascii="Times New Roman" w:hAnsi="Times New Roman" w:cs="Times New Roman"/>
          <w:color w:val="000000" w:themeColor="text1"/>
          <w:sz w:val="24"/>
          <w:szCs w:val="24"/>
        </w:rPr>
        <w:t xml:space="preserve">јединица </w:t>
      </w:r>
      <w:r w:rsidRPr="006E0DED">
        <w:rPr>
          <w:rFonts w:ascii="Times New Roman" w:hAnsi="Times New Roman" w:cs="Times New Roman"/>
          <w:color w:val="000000" w:themeColor="text1"/>
          <w:sz w:val="24"/>
          <w:szCs w:val="24"/>
        </w:rPr>
        <w:t xml:space="preserve">најбоље познаје своје потребе, </w:t>
      </w:r>
      <w:r w:rsidR="00CD7C51" w:rsidRPr="006E0DED">
        <w:rPr>
          <w:rFonts w:ascii="Times New Roman" w:hAnsi="Times New Roman" w:cs="Times New Roman"/>
          <w:color w:val="000000" w:themeColor="text1"/>
          <w:sz w:val="24"/>
          <w:szCs w:val="24"/>
        </w:rPr>
        <w:t xml:space="preserve">али и потенцијално тржиште на коме се предмет набавке нуди </w:t>
      </w:r>
      <w:r w:rsidRPr="006E0DED">
        <w:rPr>
          <w:rFonts w:ascii="Times New Roman" w:hAnsi="Times New Roman" w:cs="Times New Roman"/>
          <w:color w:val="000000" w:themeColor="text1"/>
          <w:sz w:val="24"/>
          <w:szCs w:val="24"/>
        </w:rPr>
        <w:t xml:space="preserve">што </w:t>
      </w:r>
      <w:r w:rsidR="00CD7C51" w:rsidRPr="006E0DED">
        <w:rPr>
          <w:rFonts w:ascii="Times New Roman" w:hAnsi="Times New Roman" w:cs="Times New Roman"/>
          <w:color w:val="000000" w:themeColor="text1"/>
          <w:sz w:val="24"/>
          <w:szCs w:val="24"/>
        </w:rPr>
        <w:t xml:space="preserve">омогућава најбољи учинак у истраживању тржишта. </w:t>
      </w:r>
      <w:r w:rsidRPr="006E0DED">
        <w:rPr>
          <w:rFonts w:ascii="Times New Roman" w:hAnsi="Times New Roman" w:cs="Times New Roman"/>
          <w:color w:val="000000" w:themeColor="text1"/>
          <w:sz w:val="24"/>
          <w:szCs w:val="24"/>
        </w:rPr>
        <w:t xml:space="preserve"> </w:t>
      </w:r>
    </w:p>
    <w:p w:rsidR="00F94F73" w:rsidRDefault="005C00DA" w:rsidP="005C00DA">
      <w:pPr>
        <w:autoSpaceDE w:val="0"/>
        <w:autoSpaceDN w:val="0"/>
        <w:adjustRightInd w:val="0"/>
        <w:spacing w:after="0" w:line="240" w:lineRule="auto"/>
        <w:jc w:val="both"/>
        <w:rPr>
          <w:rFonts w:ascii="Times New Roman" w:hAnsi="Times New Roman" w:cs="Times New Roman"/>
          <w:color w:val="1A1617"/>
          <w:sz w:val="24"/>
          <w:szCs w:val="24"/>
        </w:rPr>
      </w:pPr>
      <w:r w:rsidRPr="005C00DA">
        <w:rPr>
          <w:rFonts w:ascii="Times New Roman" w:hAnsi="Times New Roman" w:cs="Times New Roman"/>
          <w:color w:val="1A1617"/>
          <w:sz w:val="24"/>
          <w:szCs w:val="24"/>
        </w:rPr>
        <w:br/>
        <w:t xml:space="preserve">Добијене информације могу бити од користи и приликом израде техничких спецификација. Уколико наручилац, у конкурсној документацији, услед непознавања онога што се тренутно нуди на тржишту изрази потребе на начин који не кореспондира са понудом на тржишту, понуђачи неће моћи да припреме понуде или ће претпоставити да је посао “намештен”, па се неће ни јавити. И у једном и у другом случају, наручилац ће морати да понови поступак, што ће довести до непотребног утрошка времена. </w:t>
      </w:r>
      <w:r w:rsidRPr="005C00DA">
        <w:rPr>
          <w:rFonts w:ascii="Times New Roman" w:hAnsi="Times New Roman" w:cs="Times New Roman"/>
          <w:color w:val="1A1617"/>
          <w:sz w:val="24"/>
          <w:szCs w:val="24"/>
        </w:rPr>
        <w:br/>
      </w:r>
      <w:r w:rsidRPr="005C00DA">
        <w:rPr>
          <w:rFonts w:ascii="Times New Roman" w:hAnsi="Times New Roman" w:cs="Times New Roman"/>
          <w:color w:val="1A1617"/>
          <w:sz w:val="24"/>
          <w:szCs w:val="24"/>
        </w:rPr>
        <w:br/>
        <w:t xml:space="preserve">Приликом комуникације са понуђачима, наручилац мора да води рачуна да не упадне у замку да направи техничку спецификацију према понуди неког добављача, односно да не потпадне под утицај ниједног од њих, већ само да прикупи информације. </w:t>
      </w:r>
      <w:r w:rsidRPr="005C00DA">
        <w:rPr>
          <w:rFonts w:ascii="Times New Roman" w:hAnsi="Times New Roman" w:cs="Times New Roman"/>
          <w:color w:val="1A1617"/>
          <w:sz w:val="24"/>
          <w:szCs w:val="24"/>
        </w:rPr>
        <w:br/>
      </w:r>
      <w:r w:rsidRPr="005C00DA">
        <w:rPr>
          <w:rFonts w:ascii="Times New Roman" w:hAnsi="Times New Roman" w:cs="Times New Roman"/>
          <w:color w:val="1A1617"/>
          <w:sz w:val="24"/>
          <w:szCs w:val="24"/>
        </w:rPr>
        <w:br/>
        <w:t xml:space="preserve">Позив за дијалог наручилац би требао да објави на својој </w:t>
      </w:r>
      <w:r w:rsidR="00D27B0A">
        <w:rPr>
          <w:rFonts w:ascii="Times New Roman" w:hAnsi="Times New Roman" w:cs="Times New Roman"/>
          <w:color w:val="1A1617"/>
          <w:sz w:val="24"/>
          <w:szCs w:val="24"/>
        </w:rPr>
        <w:t>и</w:t>
      </w:r>
      <w:r w:rsidRPr="005C00DA">
        <w:rPr>
          <w:rFonts w:ascii="Times New Roman" w:hAnsi="Times New Roman" w:cs="Times New Roman"/>
          <w:color w:val="1A1617"/>
          <w:sz w:val="24"/>
          <w:szCs w:val="24"/>
        </w:rPr>
        <w:t>нтернет страници, а може да пошаље и позиве путем електронске поште. Дијалог може да се обави у виду:</w:t>
      </w:r>
    </w:p>
    <w:p w:rsidR="005C00DA" w:rsidRPr="005C00DA" w:rsidRDefault="005C00DA" w:rsidP="005C00DA">
      <w:pPr>
        <w:autoSpaceDE w:val="0"/>
        <w:autoSpaceDN w:val="0"/>
        <w:adjustRightInd w:val="0"/>
        <w:spacing w:after="0" w:line="240" w:lineRule="auto"/>
        <w:jc w:val="both"/>
        <w:rPr>
          <w:rFonts w:ascii="Times New Roman" w:hAnsi="Times New Roman" w:cs="Times New Roman"/>
          <w:sz w:val="24"/>
          <w:szCs w:val="24"/>
        </w:rPr>
      </w:pPr>
    </w:p>
    <w:p w:rsidR="005C00DA" w:rsidRPr="005C00DA" w:rsidRDefault="005C00DA" w:rsidP="005C00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5C00DA">
        <w:rPr>
          <w:rFonts w:ascii="Times New Roman" w:hAnsi="Times New Roman" w:cs="Times New Roman"/>
          <w:color w:val="1A1617"/>
          <w:sz w:val="24"/>
          <w:szCs w:val="24"/>
        </w:rPr>
        <w:lastRenderedPageBreak/>
        <w:t>Отвореног информативног састанка на којем ће присуствовати све</w:t>
      </w:r>
      <w:r w:rsidRPr="005C00DA">
        <w:rPr>
          <w:rFonts w:ascii="Times New Roman" w:hAnsi="Times New Roman" w:cs="Times New Roman"/>
          <w:color w:val="1A1617"/>
          <w:sz w:val="24"/>
          <w:szCs w:val="24"/>
        </w:rPr>
        <w:br/>
        <w:t>заинтерсоване компаније или</w:t>
      </w:r>
    </w:p>
    <w:p w:rsidR="005C00DA" w:rsidRPr="005C00DA" w:rsidRDefault="005C00DA" w:rsidP="005C00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5C00DA">
        <w:rPr>
          <w:rFonts w:ascii="Times New Roman" w:hAnsi="Times New Roman" w:cs="Times New Roman"/>
          <w:color w:val="1A1617"/>
          <w:sz w:val="24"/>
          <w:szCs w:val="24"/>
        </w:rPr>
        <w:t>Више засебних састанака са понуђачима подељеним у мање групе (на пример, од 3-5 компанија).</w:t>
      </w:r>
    </w:p>
    <w:p w:rsidR="005C00DA" w:rsidRPr="005C00DA" w:rsidRDefault="005C00DA" w:rsidP="002352D8">
      <w:pPr>
        <w:pStyle w:val="ListParagraph"/>
        <w:autoSpaceDE w:val="0"/>
        <w:autoSpaceDN w:val="0"/>
        <w:adjustRightInd w:val="0"/>
        <w:spacing w:after="0" w:line="240" w:lineRule="auto"/>
        <w:jc w:val="both"/>
        <w:rPr>
          <w:rFonts w:ascii="Times New Roman" w:hAnsi="Times New Roman" w:cs="Times New Roman"/>
          <w:sz w:val="24"/>
          <w:szCs w:val="24"/>
        </w:rPr>
      </w:pPr>
    </w:p>
    <w:p w:rsidR="002352D8" w:rsidRDefault="005C00DA" w:rsidP="005C00DA">
      <w:pPr>
        <w:autoSpaceDE w:val="0"/>
        <w:autoSpaceDN w:val="0"/>
        <w:adjustRightInd w:val="0"/>
        <w:spacing w:after="0" w:line="240" w:lineRule="auto"/>
        <w:jc w:val="both"/>
        <w:rPr>
          <w:rFonts w:ascii="Times New Roman" w:hAnsi="Times New Roman" w:cs="Times New Roman"/>
          <w:color w:val="1A1617"/>
          <w:sz w:val="24"/>
          <w:szCs w:val="24"/>
        </w:rPr>
      </w:pPr>
      <w:r w:rsidRPr="005C00DA">
        <w:rPr>
          <w:rFonts w:ascii="Times New Roman" w:hAnsi="Times New Roman" w:cs="Times New Roman"/>
          <w:color w:val="1A1617"/>
          <w:sz w:val="24"/>
          <w:szCs w:val="24"/>
        </w:rPr>
        <w:t xml:space="preserve">Наручилац треба да припреми дневни ред за састанак са понуђачима, који ће обухватити </w:t>
      </w:r>
      <w:r w:rsidRPr="005C00DA">
        <w:rPr>
          <w:rFonts w:ascii="Times New Roman" w:hAnsi="Times New Roman" w:cs="Times New Roman"/>
          <w:color w:val="1A1617"/>
          <w:sz w:val="24"/>
          <w:szCs w:val="24"/>
        </w:rPr>
        <w:br/>
        <w:t>списак тема и питања о којима ће се разговарати. Ако се наручилац одлучи да држи више засебних састанака у мањим групама, за сваки од њих треба да користи исти дневни ред.</w:t>
      </w:r>
      <w:r w:rsidR="00EB12F7">
        <w:rPr>
          <w:rFonts w:ascii="Times New Roman" w:hAnsi="Times New Roman" w:cs="Times New Roman"/>
          <w:color w:val="1A1617"/>
          <w:sz w:val="24"/>
          <w:szCs w:val="24"/>
        </w:rPr>
        <w:t xml:space="preserve"> </w:t>
      </w:r>
    </w:p>
    <w:p w:rsidR="00306E96" w:rsidRPr="002352D8" w:rsidRDefault="00306E96" w:rsidP="005C00DA">
      <w:pPr>
        <w:autoSpaceDE w:val="0"/>
        <w:autoSpaceDN w:val="0"/>
        <w:adjustRightInd w:val="0"/>
        <w:spacing w:after="0" w:line="240" w:lineRule="auto"/>
        <w:jc w:val="both"/>
        <w:rPr>
          <w:rFonts w:ascii="Times New Roman" w:hAnsi="Times New Roman" w:cs="Times New Roman"/>
          <w:color w:val="1A1617"/>
          <w:sz w:val="24"/>
          <w:szCs w:val="24"/>
        </w:rPr>
      </w:pPr>
    </w:p>
    <w:p w:rsidR="00B323C4" w:rsidRPr="002352D8" w:rsidRDefault="002352D8" w:rsidP="005E5403">
      <w:pPr>
        <w:autoSpaceDE w:val="0"/>
        <w:autoSpaceDN w:val="0"/>
        <w:adjustRightInd w:val="0"/>
        <w:spacing w:after="0" w:line="240" w:lineRule="auto"/>
        <w:jc w:val="both"/>
        <w:rPr>
          <w:rFonts w:ascii="Times New Roman" w:hAnsi="Times New Roman" w:cs="Times New Roman"/>
          <w:sz w:val="24"/>
          <w:szCs w:val="24"/>
        </w:rPr>
      </w:pPr>
      <w:r w:rsidRPr="002352D8">
        <w:rPr>
          <w:rFonts w:ascii="Times New Roman" w:hAnsi="Times New Roman" w:cs="Times New Roman"/>
          <w:b/>
          <w:color w:val="1A1617"/>
          <w:sz w:val="24"/>
          <w:szCs w:val="24"/>
        </w:rPr>
        <w:t>Потенцијални понуђачи треба да буду обавештени</w:t>
      </w:r>
      <w:r w:rsidRPr="002352D8">
        <w:rPr>
          <w:rFonts w:ascii="Times New Roman" w:hAnsi="Times New Roman" w:cs="Times New Roman"/>
          <w:color w:val="1A1617"/>
          <w:sz w:val="24"/>
          <w:szCs w:val="24"/>
        </w:rPr>
        <w:t xml:space="preserve"> о дневном реду састанка преко </w:t>
      </w:r>
      <w:r w:rsidR="00D27B0A">
        <w:rPr>
          <w:rFonts w:ascii="Times New Roman" w:hAnsi="Times New Roman" w:cs="Times New Roman"/>
          <w:color w:val="1A1617"/>
          <w:sz w:val="24"/>
          <w:szCs w:val="24"/>
        </w:rPr>
        <w:t>и</w:t>
      </w:r>
      <w:r w:rsidRPr="002352D8">
        <w:rPr>
          <w:rFonts w:ascii="Times New Roman" w:hAnsi="Times New Roman" w:cs="Times New Roman"/>
          <w:color w:val="1A1617"/>
          <w:sz w:val="24"/>
          <w:szCs w:val="24"/>
        </w:rPr>
        <w:t xml:space="preserve">нтернет странице наручиоца, односно путем електронске поште неколико дана пре састанка, тако да дођу припремљени са питањима и коментарима/предлозима. </w:t>
      </w:r>
      <w:r w:rsidRPr="002352D8">
        <w:rPr>
          <w:rFonts w:ascii="Times New Roman" w:hAnsi="Times New Roman" w:cs="Times New Roman"/>
          <w:color w:val="1A1617"/>
          <w:sz w:val="24"/>
          <w:szCs w:val="24"/>
        </w:rPr>
        <w:br/>
      </w:r>
      <w:r w:rsidRPr="002352D8">
        <w:rPr>
          <w:rFonts w:ascii="Times New Roman" w:hAnsi="Times New Roman" w:cs="Times New Roman"/>
          <w:color w:val="1A1617"/>
          <w:sz w:val="24"/>
          <w:szCs w:val="24"/>
        </w:rPr>
        <w:br/>
        <w:t>После дијалога или информативног састанка, наручилац треба да сачини записник са резимеом о чему се разговарало. Да би се обезбедила једнакост понуђача, неопходно је да се записник пошаље свим учесницима у дијалогу</w:t>
      </w:r>
      <w:r w:rsidR="00306E96">
        <w:rPr>
          <w:rFonts w:ascii="Times New Roman" w:hAnsi="Times New Roman" w:cs="Times New Roman"/>
          <w:color w:val="1A1617"/>
          <w:sz w:val="24"/>
          <w:szCs w:val="24"/>
        </w:rPr>
        <w:t>, а може</w:t>
      </w:r>
      <w:r w:rsidRPr="002352D8">
        <w:rPr>
          <w:rFonts w:ascii="Times New Roman" w:hAnsi="Times New Roman" w:cs="Times New Roman"/>
          <w:color w:val="1A1617"/>
          <w:sz w:val="24"/>
          <w:szCs w:val="24"/>
        </w:rPr>
        <w:t xml:space="preserve"> и</w:t>
      </w:r>
      <w:r w:rsidR="00306E96">
        <w:rPr>
          <w:rFonts w:ascii="Times New Roman" w:hAnsi="Times New Roman" w:cs="Times New Roman"/>
          <w:color w:val="1A1617"/>
          <w:sz w:val="24"/>
          <w:szCs w:val="24"/>
        </w:rPr>
        <w:t xml:space="preserve"> да буде објављен на званичној и</w:t>
      </w:r>
      <w:r w:rsidRPr="002352D8">
        <w:rPr>
          <w:rFonts w:ascii="Times New Roman" w:hAnsi="Times New Roman" w:cs="Times New Roman"/>
          <w:color w:val="1A1617"/>
          <w:sz w:val="24"/>
          <w:szCs w:val="24"/>
        </w:rPr>
        <w:t xml:space="preserve">нтернет страници наручиоца, заједно са информацијом о одржаном састанку. </w:t>
      </w:r>
      <w:r w:rsidRPr="002352D8">
        <w:rPr>
          <w:rFonts w:ascii="Times New Roman" w:hAnsi="Times New Roman" w:cs="Times New Roman"/>
          <w:color w:val="1A1617"/>
          <w:sz w:val="24"/>
          <w:szCs w:val="24"/>
        </w:rPr>
        <w:br/>
      </w:r>
      <w:r w:rsidRPr="002352D8">
        <w:rPr>
          <w:rFonts w:ascii="Times New Roman" w:hAnsi="Times New Roman" w:cs="Times New Roman"/>
          <w:color w:val="1A1617"/>
          <w:sz w:val="24"/>
          <w:szCs w:val="24"/>
        </w:rPr>
        <w:br/>
        <w:t>Наручилац може да искористи информације добијене од потенцијалних понуђача за</w:t>
      </w:r>
      <w:r w:rsidRPr="002352D8">
        <w:rPr>
          <w:rFonts w:ascii="Times New Roman" w:hAnsi="Times New Roman" w:cs="Times New Roman"/>
          <w:color w:val="1A1617"/>
          <w:sz w:val="24"/>
          <w:szCs w:val="24"/>
        </w:rPr>
        <w:br/>
        <w:t>израду техничких спецификација тако да, полазећи од својих потреба, обухвати најновије карактеристике производа или услуга које се нуде тренутно на тржишту. При том, наручилац мора да води рачуна да овиме не фаворизује ниједног од понуђача.</w:t>
      </w:r>
    </w:p>
    <w:p w:rsidR="00E8096A" w:rsidRDefault="00E8096A" w:rsidP="005E5403">
      <w:pPr>
        <w:autoSpaceDE w:val="0"/>
        <w:autoSpaceDN w:val="0"/>
        <w:adjustRightInd w:val="0"/>
        <w:spacing w:after="0" w:line="240" w:lineRule="auto"/>
        <w:jc w:val="both"/>
        <w:rPr>
          <w:rFonts w:ascii="Times New Roman" w:hAnsi="Times New Roman" w:cs="Times New Roman"/>
          <w:sz w:val="24"/>
          <w:szCs w:val="24"/>
        </w:rPr>
      </w:pPr>
    </w:p>
    <w:p w:rsidR="002352D8" w:rsidRDefault="00B323C4" w:rsidP="002352D8">
      <w:pPr>
        <w:autoSpaceDE w:val="0"/>
        <w:autoSpaceDN w:val="0"/>
        <w:adjustRightInd w:val="0"/>
        <w:spacing w:after="0" w:line="240" w:lineRule="auto"/>
        <w:jc w:val="both"/>
        <w:rPr>
          <w:rFonts w:ascii="Times New Roman" w:hAnsi="Times New Roman" w:cs="Times New Roman"/>
          <w:color w:val="1A1617"/>
          <w:sz w:val="24"/>
          <w:szCs w:val="24"/>
        </w:rPr>
      </w:pPr>
      <w:r w:rsidRPr="002352D8">
        <w:rPr>
          <w:rFonts w:ascii="Times New Roman" w:hAnsi="Times New Roman" w:cs="Times New Roman"/>
          <w:sz w:val="24"/>
          <w:szCs w:val="24"/>
        </w:rPr>
        <w:t xml:space="preserve"> </w:t>
      </w:r>
      <w:r w:rsidR="002352D8" w:rsidRPr="002352D8">
        <w:rPr>
          <w:rFonts w:ascii="Times New Roman" w:hAnsi="Times New Roman" w:cs="Times New Roman"/>
          <w:color w:val="1A1617"/>
          <w:sz w:val="24"/>
          <w:szCs w:val="24"/>
        </w:rPr>
        <w:t xml:space="preserve">Питања о којима се може разговарати су, на пример: </w:t>
      </w:r>
    </w:p>
    <w:p w:rsidR="002352D8" w:rsidRPr="002352D8" w:rsidRDefault="002352D8" w:rsidP="002352D8">
      <w:pPr>
        <w:pStyle w:val="ListParagraph"/>
        <w:numPr>
          <w:ilvl w:val="0"/>
          <w:numId w:val="7"/>
        </w:numPr>
        <w:autoSpaceDE w:val="0"/>
        <w:autoSpaceDN w:val="0"/>
        <w:adjustRightInd w:val="0"/>
        <w:spacing w:after="0" w:line="240" w:lineRule="auto"/>
        <w:jc w:val="both"/>
        <w:rPr>
          <w:rFonts w:ascii="Times New Roman" w:hAnsi="Times New Roman" w:cs="Times New Roman"/>
          <w:b/>
          <w:bCs/>
          <w:sz w:val="24"/>
          <w:szCs w:val="24"/>
        </w:rPr>
      </w:pPr>
      <w:r w:rsidRPr="002352D8">
        <w:rPr>
          <w:rFonts w:ascii="Times New Roman" w:hAnsi="Times New Roman" w:cs="Times New Roman"/>
          <w:color w:val="1A1617"/>
          <w:sz w:val="24"/>
          <w:szCs w:val="24"/>
        </w:rPr>
        <w:t>Нове карактеристик</w:t>
      </w:r>
      <w:r>
        <w:rPr>
          <w:rFonts w:ascii="Times New Roman" w:hAnsi="Times New Roman" w:cs="Times New Roman"/>
          <w:color w:val="1A1617"/>
          <w:sz w:val="24"/>
          <w:szCs w:val="24"/>
        </w:rPr>
        <w:t>е производе/услуге који се нуде</w:t>
      </w:r>
    </w:p>
    <w:p w:rsidR="002352D8" w:rsidRPr="002352D8" w:rsidRDefault="002352D8" w:rsidP="002352D8">
      <w:pPr>
        <w:pStyle w:val="ListParagraph"/>
        <w:numPr>
          <w:ilvl w:val="0"/>
          <w:numId w:val="7"/>
        </w:numPr>
        <w:autoSpaceDE w:val="0"/>
        <w:autoSpaceDN w:val="0"/>
        <w:adjustRightInd w:val="0"/>
        <w:spacing w:after="0" w:line="240" w:lineRule="auto"/>
        <w:jc w:val="both"/>
        <w:rPr>
          <w:rFonts w:ascii="Times New Roman" w:hAnsi="Times New Roman" w:cs="Times New Roman"/>
          <w:b/>
          <w:bCs/>
          <w:sz w:val="24"/>
          <w:szCs w:val="24"/>
        </w:rPr>
      </w:pPr>
      <w:r w:rsidRPr="002352D8">
        <w:rPr>
          <w:rFonts w:ascii="Times New Roman" w:hAnsi="Times New Roman" w:cs="Times New Roman"/>
          <w:color w:val="1A1617"/>
          <w:sz w:val="24"/>
          <w:szCs w:val="24"/>
        </w:rPr>
        <w:t>Каква су искуства у ко</w:t>
      </w:r>
      <w:r>
        <w:rPr>
          <w:rFonts w:ascii="Times New Roman" w:hAnsi="Times New Roman" w:cs="Times New Roman"/>
          <w:color w:val="1A1617"/>
          <w:sz w:val="24"/>
          <w:szCs w:val="24"/>
        </w:rPr>
        <w:t>ришћењу датог производа/услуге?</w:t>
      </w:r>
    </w:p>
    <w:p w:rsidR="002352D8" w:rsidRPr="002352D8" w:rsidRDefault="002352D8" w:rsidP="002352D8">
      <w:pPr>
        <w:pStyle w:val="ListParagraph"/>
        <w:numPr>
          <w:ilvl w:val="0"/>
          <w:numId w:val="7"/>
        </w:numPr>
        <w:autoSpaceDE w:val="0"/>
        <w:autoSpaceDN w:val="0"/>
        <w:adjustRightInd w:val="0"/>
        <w:spacing w:after="0" w:line="240" w:lineRule="auto"/>
        <w:jc w:val="both"/>
        <w:rPr>
          <w:rFonts w:ascii="Times New Roman" w:hAnsi="Times New Roman" w:cs="Times New Roman"/>
          <w:b/>
          <w:bCs/>
          <w:sz w:val="24"/>
          <w:szCs w:val="24"/>
        </w:rPr>
      </w:pPr>
      <w:r w:rsidRPr="002352D8">
        <w:rPr>
          <w:rFonts w:ascii="Times New Roman" w:hAnsi="Times New Roman" w:cs="Times New Roman"/>
          <w:color w:val="1A1617"/>
          <w:sz w:val="24"/>
          <w:szCs w:val="24"/>
        </w:rPr>
        <w:t xml:space="preserve">Да </w:t>
      </w:r>
      <w:r>
        <w:rPr>
          <w:rFonts w:ascii="Times New Roman" w:hAnsi="Times New Roman" w:cs="Times New Roman"/>
          <w:color w:val="1A1617"/>
          <w:sz w:val="24"/>
          <w:szCs w:val="24"/>
        </w:rPr>
        <w:t>ли постоје неке пратеће услуге</w:t>
      </w:r>
      <w:r w:rsidR="00306E96">
        <w:rPr>
          <w:rFonts w:ascii="Times New Roman" w:hAnsi="Times New Roman" w:cs="Times New Roman"/>
          <w:color w:val="1A1617"/>
          <w:sz w:val="24"/>
          <w:szCs w:val="24"/>
        </w:rPr>
        <w:t>?</w:t>
      </w:r>
    </w:p>
    <w:p w:rsidR="002352D8" w:rsidRPr="002352D8" w:rsidRDefault="002352D8" w:rsidP="002352D8">
      <w:pPr>
        <w:pStyle w:val="ListParagraph"/>
        <w:numPr>
          <w:ilvl w:val="0"/>
          <w:numId w:val="7"/>
        </w:numPr>
        <w:autoSpaceDE w:val="0"/>
        <w:autoSpaceDN w:val="0"/>
        <w:adjustRightInd w:val="0"/>
        <w:spacing w:after="0" w:line="240" w:lineRule="auto"/>
        <w:jc w:val="both"/>
        <w:rPr>
          <w:rFonts w:ascii="Times New Roman" w:hAnsi="Times New Roman" w:cs="Times New Roman"/>
          <w:b/>
          <w:bCs/>
          <w:sz w:val="24"/>
          <w:szCs w:val="24"/>
        </w:rPr>
      </w:pPr>
      <w:r w:rsidRPr="002352D8">
        <w:rPr>
          <w:rFonts w:ascii="Times New Roman" w:hAnsi="Times New Roman" w:cs="Times New Roman"/>
          <w:color w:val="1A1617"/>
          <w:sz w:val="24"/>
          <w:szCs w:val="24"/>
        </w:rPr>
        <w:t>Како се верификује квалитет и детаљно упознавање са начинима рекламација и гаран</w:t>
      </w:r>
      <w:r>
        <w:rPr>
          <w:rFonts w:ascii="Times New Roman" w:hAnsi="Times New Roman" w:cs="Times New Roman"/>
          <w:color w:val="1A1617"/>
          <w:sz w:val="24"/>
          <w:szCs w:val="24"/>
        </w:rPr>
        <w:t>цијама исправности и квалитета?</w:t>
      </w:r>
    </w:p>
    <w:p w:rsidR="00E8096A" w:rsidRPr="002352D8" w:rsidRDefault="002352D8" w:rsidP="002352D8">
      <w:pPr>
        <w:pStyle w:val="ListParagraph"/>
        <w:numPr>
          <w:ilvl w:val="0"/>
          <w:numId w:val="7"/>
        </w:numPr>
        <w:autoSpaceDE w:val="0"/>
        <w:autoSpaceDN w:val="0"/>
        <w:adjustRightInd w:val="0"/>
        <w:spacing w:after="0" w:line="240" w:lineRule="auto"/>
        <w:jc w:val="both"/>
        <w:rPr>
          <w:rFonts w:ascii="Times New Roman" w:hAnsi="Times New Roman" w:cs="Times New Roman"/>
          <w:b/>
          <w:bCs/>
          <w:sz w:val="24"/>
          <w:szCs w:val="24"/>
        </w:rPr>
      </w:pPr>
      <w:r w:rsidRPr="002352D8">
        <w:rPr>
          <w:rFonts w:ascii="Times New Roman" w:hAnsi="Times New Roman" w:cs="Times New Roman"/>
          <w:color w:val="1A1617"/>
          <w:sz w:val="24"/>
          <w:szCs w:val="24"/>
        </w:rPr>
        <w:t>Додатни сервиси и погодности који би могли бити укључени у цену?</w:t>
      </w:r>
    </w:p>
    <w:p w:rsidR="002352D8" w:rsidRPr="002352D8" w:rsidRDefault="002352D8" w:rsidP="002352D8">
      <w:pPr>
        <w:pStyle w:val="ListParagraph"/>
        <w:autoSpaceDE w:val="0"/>
        <w:autoSpaceDN w:val="0"/>
        <w:adjustRightInd w:val="0"/>
        <w:spacing w:after="0" w:line="240" w:lineRule="auto"/>
        <w:jc w:val="both"/>
        <w:rPr>
          <w:rFonts w:ascii="Times New Roman" w:hAnsi="Times New Roman" w:cs="Times New Roman"/>
          <w:b/>
          <w:bCs/>
          <w:sz w:val="24"/>
          <w:szCs w:val="24"/>
        </w:rPr>
      </w:pPr>
    </w:p>
    <w:p w:rsidR="00771C8D" w:rsidRDefault="002352D8" w:rsidP="00771C8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 дијалога данске општине за набавку одеће</w:t>
      </w:r>
    </w:p>
    <w:p w:rsidR="000E4D35" w:rsidRPr="00771C8D" w:rsidRDefault="000E4D35" w:rsidP="00771C8D">
      <w:pPr>
        <w:autoSpaceDE w:val="0"/>
        <w:autoSpaceDN w:val="0"/>
        <w:adjustRightInd w:val="0"/>
        <w:spacing w:after="0" w:line="240" w:lineRule="auto"/>
        <w:rPr>
          <w:rFonts w:ascii="Times New Roman" w:hAnsi="Times New Roman" w:cs="Times New Roman"/>
          <w:b/>
          <w:bCs/>
          <w:color w:val="000000"/>
          <w:sz w:val="24"/>
          <w:szCs w:val="24"/>
        </w:rPr>
      </w:pPr>
    </w:p>
    <w:tbl>
      <w:tblPr>
        <w:tblW w:w="943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1"/>
      </w:tblGrid>
      <w:tr w:rsidR="00771C8D" w:rsidTr="007A046B">
        <w:trPr>
          <w:trHeight w:val="2400"/>
        </w:trPr>
        <w:tc>
          <w:tcPr>
            <w:tcW w:w="9431" w:type="dxa"/>
          </w:tcPr>
          <w:p w:rsidR="00C90072" w:rsidRDefault="00C90072" w:rsidP="00C90072">
            <w:pPr>
              <w:autoSpaceDE w:val="0"/>
              <w:autoSpaceDN w:val="0"/>
              <w:adjustRightInd w:val="0"/>
              <w:spacing w:after="0" w:line="240" w:lineRule="auto"/>
              <w:jc w:val="both"/>
              <w:rPr>
                <w:rFonts w:ascii="Times New Roman" w:hAnsi="Times New Roman" w:cs="Times New Roman"/>
                <w:color w:val="1A1617"/>
                <w:sz w:val="24"/>
                <w:szCs w:val="24"/>
              </w:rPr>
            </w:pPr>
            <w:r w:rsidRPr="00C90072">
              <w:rPr>
                <w:rFonts w:ascii="Times New Roman" w:hAnsi="Times New Roman" w:cs="Times New Roman"/>
                <w:color w:val="1A1617"/>
                <w:sz w:val="24"/>
                <w:szCs w:val="24"/>
              </w:rPr>
              <w:t>Данска општина намеравала је да купи одећу за запослене у домовима за стара лица. На јавни позив за учешће у првој јавној набавци, општина није</w:t>
            </w:r>
            <w:r>
              <w:rPr>
                <w:rFonts w:ascii="Times New Roman" w:hAnsi="Times New Roman" w:cs="Times New Roman"/>
                <w:color w:val="1A1617"/>
                <w:sz w:val="24"/>
                <w:szCs w:val="24"/>
              </w:rPr>
              <w:t xml:space="preserve"> </w:t>
            </w:r>
            <w:r w:rsidRPr="00C90072">
              <w:rPr>
                <w:rFonts w:ascii="Times New Roman" w:hAnsi="Times New Roman" w:cs="Times New Roman"/>
                <w:color w:val="1A1617"/>
                <w:sz w:val="24"/>
                <w:szCs w:val="24"/>
              </w:rPr>
              <w:t>добила ниједну понуду, па је поступак морао бити поновљен.</w:t>
            </w:r>
          </w:p>
          <w:p w:rsidR="00C90072" w:rsidRDefault="00C90072" w:rsidP="00C90072">
            <w:pPr>
              <w:autoSpaceDE w:val="0"/>
              <w:autoSpaceDN w:val="0"/>
              <w:adjustRightInd w:val="0"/>
              <w:spacing w:after="0" w:line="240" w:lineRule="auto"/>
              <w:jc w:val="both"/>
              <w:rPr>
                <w:rFonts w:ascii="Times New Roman" w:hAnsi="Times New Roman" w:cs="Times New Roman"/>
                <w:color w:val="1A1617"/>
                <w:sz w:val="24"/>
                <w:szCs w:val="24"/>
              </w:rPr>
            </w:pPr>
            <w:r w:rsidRPr="00C90072">
              <w:rPr>
                <w:rFonts w:ascii="Times New Roman" w:hAnsi="Times New Roman" w:cs="Times New Roman"/>
                <w:color w:val="1A1617"/>
                <w:sz w:val="24"/>
                <w:szCs w:val="24"/>
              </w:rPr>
              <w:t xml:space="preserve"> </w:t>
            </w:r>
            <w:r w:rsidRPr="00C90072">
              <w:rPr>
                <w:rFonts w:ascii="Times New Roman" w:hAnsi="Times New Roman" w:cs="Times New Roman"/>
                <w:color w:val="1A1617"/>
                <w:sz w:val="24"/>
                <w:szCs w:val="24"/>
              </w:rPr>
              <w:br/>
              <w:t>Пре него што је покренула нови поступак јавне набавке, општина је одлучила да одржи састанак (дијалог) са потенцијалним понуђачима како би сазнала зашто се нико није пријавио и шта је потребно да учини да би понуђачи конкурисали за посао.</w:t>
            </w:r>
          </w:p>
          <w:p w:rsidR="000E4D35" w:rsidRDefault="00C90072" w:rsidP="00C90072">
            <w:pPr>
              <w:autoSpaceDE w:val="0"/>
              <w:autoSpaceDN w:val="0"/>
              <w:adjustRightInd w:val="0"/>
              <w:spacing w:after="0" w:line="240" w:lineRule="auto"/>
              <w:jc w:val="both"/>
              <w:rPr>
                <w:rFonts w:ascii="Times New Roman" w:hAnsi="Times New Roman" w:cs="Times New Roman"/>
                <w:color w:val="1A1617"/>
                <w:sz w:val="24"/>
                <w:szCs w:val="24"/>
              </w:rPr>
            </w:pPr>
            <w:r w:rsidRPr="00C90072">
              <w:rPr>
                <w:rFonts w:ascii="Times New Roman" w:hAnsi="Times New Roman" w:cs="Times New Roman"/>
                <w:color w:val="1A1617"/>
                <w:sz w:val="24"/>
                <w:szCs w:val="24"/>
              </w:rPr>
              <w:br/>
              <w:t>Општина је објавила позив на дијалог на данској Платформи за јавне набавке,</w:t>
            </w:r>
            <w:r>
              <w:rPr>
                <w:rFonts w:ascii="Times New Roman" w:hAnsi="Times New Roman" w:cs="Times New Roman"/>
                <w:color w:val="1A1617"/>
                <w:sz w:val="24"/>
                <w:szCs w:val="24"/>
              </w:rPr>
              <w:t xml:space="preserve"> </w:t>
            </w:r>
            <w:r w:rsidRPr="00C90072">
              <w:rPr>
                <w:rFonts w:ascii="Times New Roman" w:hAnsi="Times New Roman" w:cs="Times New Roman"/>
                <w:color w:val="1A1617"/>
                <w:sz w:val="24"/>
                <w:szCs w:val="24"/>
              </w:rPr>
              <w:t>www..</w:t>
            </w:r>
            <w:r w:rsidR="007A046B">
              <w:rPr>
                <w:rFonts w:ascii="Times New Roman" w:hAnsi="Times New Roman" w:cs="Times New Roman"/>
                <w:color w:val="1A1617"/>
                <w:sz w:val="24"/>
                <w:szCs w:val="24"/>
              </w:rPr>
              <w:t xml:space="preserve">udbud.dk </w:t>
            </w:r>
            <w:r w:rsidRPr="00C90072">
              <w:rPr>
                <w:rFonts w:ascii="Times New Roman" w:hAnsi="Times New Roman" w:cs="Times New Roman"/>
                <w:color w:val="1A1617"/>
                <w:sz w:val="24"/>
                <w:szCs w:val="24"/>
              </w:rPr>
              <w:t xml:space="preserve">и на својој интернет страници. Поред тога, општина је послала позиве, путем електронске поште, потенцијалним понуђачима за које је знала. </w:t>
            </w:r>
          </w:p>
          <w:p w:rsidR="000E4D35" w:rsidRDefault="00C90072" w:rsidP="00C90072">
            <w:pPr>
              <w:autoSpaceDE w:val="0"/>
              <w:autoSpaceDN w:val="0"/>
              <w:adjustRightInd w:val="0"/>
              <w:spacing w:after="0" w:line="240" w:lineRule="auto"/>
              <w:jc w:val="both"/>
              <w:rPr>
                <w:rFonts w:ascii="Times New Roman" w:hAnsi="Times New Roman" w:cs="Times New Roman"/>
                <w:color w:val="1A1617"/>
                <w:sz w:val="24"/>
                <w:szCs w:val="24"/>
              </w:rPr>
            </w:pPr>
            <w:r w:rsidRPr="00C90072">
              <w:rPr>
                <w:rFonts w:ascii="Times New Roman" w:hAnsi="Times New Roman" w:cs="Times New Roman"/>
                <w:color w:val="1A1617"/>
                <w:sz w:val="24"/>
                <w:szCs w:val="24"/>
              </w:rPr>
              <w:br/>
              <w:t xml:space="preserve">У свом позиву на дијалог, општина је позвала компаније на двочасовни састанак на ком </w:t>
            </w:r>
            <w:r w:rsidRPr="00C90072">
              <w:rPr>
                <w:rFonts w:ascii="Times New Roman" w:hAnsi="Times New Roman" w:cs="Times New Roman"/>
                <w:color w:val="1A1617"/>
                <w:sz w:val="24"/>
                <w:szCs w:val="24"/>
              </w:rPr>
              <w:lastRenderedPageBreak/>
              <w:t>се заинтересованим понуђачима пружа шанса да представе производе које нуде и да говоре о ситуацији на тржишту.</w:t>
            </w:r>
          </w:p>
          <w:p w:rsidR="000E4D35" w:rsidRDefault="00C90072" w:rsidP="00C90072">
            <w:pPr>
              <w:autoSpaceDE w:val="0"/>
              <w:autoSpaceDN w:val="0"/>
              <w:adjustRightInd w:val="0"/>
              <w:spacing w:after="0" w:line="240" w:lineRule="auto"/>
              <w:jc w:val="both"/>
              <w:rPr>
                <w:rFonts w:ascii="Times New Roman" w:hAnsi="Times New Roman" w:cs="Times New Roman"/>
                <w:color w:val="1A1617"/>
                <w:sz w:val="24"/>
                <w:szCs w:val="24"/>
              </w:rPr>
            </w:pPr>
            <w:r w:rsidRPr="00C90072">
              <w:rPr>
                <w:rFonts w:ascii="Times New Roman" w:hAnsi="Times New Roman" w:cs="Times New Roman"/>
                <w:color w:val="1A1617"/>
                <w:sz w:val="24"/>
                <w:szCs w:val="24"/>
              </w:rPr>
              <w:t xml:space="preserve"> </w:t>
            </w:r>
            <w:r w:rsidRPr="00C90072">
              <w:rPr>
                <w:rFonts w:ascii="Times New Roman" w:hAnsi="Times New Roman" w:cs="Times New Roman"/>
                <w:color w:val="1A1617"/>
                <w:sz w:val="24"/>
                <w:szCs w:val="24"/>
              </w:rPr>
              <w:br/>
              <w:t>Заинтересоване компаније су требале да се пријаве за дијалог слањем електронске поште контакт особи у општини. Рок за пријаву, датум одржавања састанка, као и предложени дневни ред налазили су се у позиву на дијалог.</w:t>
            </w:r>
          </w:p>
          <w:p w:rsidR="00EE081C" w:rsidRPr="00C90072" w:rsidRDefault="00C90072" w:rsidP="00C90072">
            <w:pPr>
              <w:autoSpaceDE w:val="0"/>
              <w:autoSpaceDN w:val="0"/>
              <w:adjustRightInd w:val="0"/>
              <w:spacing w:after="0" w:line="240" w:lineRule="auto"/>
              <w:jc w:val="both"/>
              <w:rPr>
                <w:rFonts w:ascii="Times New Roman" w:hAnsi="Times New Roman" w:cs="Times New Roman"/>
                <w:bCs/>
                <w:sz w:val="24"/>
                <w:szCs w:val="24"/>
              </w:rPr>
            </w:pPr>
            <w:r w:rsidRPr="00C90072">
              <w:rPr>
                <w:rFonts w:ascii="Times New Roman" w:hAnsi="Times New Roman" w:cs="Times New Roman"/>
                <w:color w:val="1A1617"/>
                <w:sz w:val="24"/>
                <w:szCs w:val="24"/>
              </w:rPr>
              <w:br/>
              <w:t>Током дијалога са понуђачима, службеници за јавне набавке општине схватили су да је техничка спецификација коју су били припремили за претходну набавку била превише детаљна и да је садржавала спецификације (захтеве) које тржиште није могло да испуни. Дијалог је помогао општини да коригује техничке спецификације тако да буду јасне понуђачима и да одговарају актуелној понуди на тржишту. У поновљеном постуку јавило се 6 понуђача.</w:t>
            </w:r>
          </w:p>
        </w:tc>
      </w:tr>
    </w:tbl>
    <w:p w:rsidR="00771C8D" w:rsidRDefault="00771C8D" w:rsidP="00771C8D">
      <w:pPr>
        <w:autoSpaceDE w:val="0"/>
        <w:autoSpaceDN w:val="0"/>
        <w:adjustRightInd w:val="0"/>
        <w:spacing w:after="0" w:line="240" w:lineRule="auto"/>
        <w:rPr>
          <w:rFonts w:ascii="Times New Roman" w:hAnsi="Times New Roman" w:cs="Times New Roman"/>
          <w:color w:val="000000"/>
          <w:sz w:val="24"/>
          <w:szCs w:val="24"/>
        </w:rPr>
      </w:pPr>
    </w:p>
    <w:p w:rsidR="00D63CC8" w:rsidRDefault="00D63CC8" w:rsidP="00771C8D">
      <w:pPr>
        <w:autoSpaceDE w:val="0"/>
        <w:autoSpaceDN w:val="0"/>
        <w:adjustRightInd w:val="0"/>
        <w:spacing w:after="0" w:line="240" w:lineRule="auto"/>
        <w:rPr>
          <w:rFonts w:ascii="Times New Roman" w:hAnsi="Times New Roman" w:cs="Times New Roman"/>
          <w:color w:val="000000"/>
          <w:sz w:val="24"/>
          <w:szCs w:val="24"/>
        </w:rPr>
      </w:pPr>
    </w:p>
    <w:p w:rsidR="00D63CC8" w:rsidRDefault="000E4D35" w:rsidP="00771C8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Пример дијалога са понуђачима у Србији</w:t>
      </w:r>
    </w:p>
    <w:p w:rsidR="000E4D35" w:rsidRPr="000E4D35" w:rsidRDefault="000E4D35" w:rsidP="00771C8D">
      <w:pPr>
        <w:autoSpaceDE w:val="0"/>
        <w:autoSpaceDN w:val="0"/>
        <w:adjustRightInd w:val="0"/>
        <w:spacing w:after="0" w:line="240" w:lineRule="auto"/>
        <w:rPr>
          <w:rFonts w:ascii="Times New Roman" w:hAnsi="Times New Roman" w:cs="Times New Roman"/>
          <w:b/>
          <w:color w:val="000000"/>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D63CC8" w:rsidTr="002709FB">
        <w:trPr>
          <w:trHeight w:val="7020"/>
        </w:trPr>
        <w:tc>
          <w:tcPr>
            <w:tcW w:w="9315" w:type="dxa"/>
          </w:tcPr>
          <w:p w:rsidR="00026A96" w:rsidRDefault="00026A96" w:rsidP="000E4D35">
            <w:pPr>
              <w:autoSpaceDE w:val="0"/>
              <w:autoSpaceDN w:val="0"/>
              <w:adjustRightInd w:val="0"/>
              <w:spacing w:after="0" w:line="240" w:lineRule="auto"/>
              <w:jc w:val="both"/>
              <w:rPr>
                <w:rFonts w:ascii="Times New Roman" w:hAnsi="Times New Roman" w:cs="Times New Roman"/>
                <w:color w:val="1A1617"/>
                <w:sz w:val="24"/>
                <w:szCs w:val="24"/>
                <w:u w:val="single"/>
              </w:rPr>
            </w:pPr>
          </w:p>
          <w:p w:rsidR="00026A96" w:rsidRDefault="00026A96" w:rsidP="000E4D35">
            <w:pPr>
              <w:autoSpaceDE w:val="0"/>
              <w:autoSpaceDN w:val="0"/>
              <w:adjustRightInd w:val="0"/>
              <w:spacing w:after="0" w:line="240" w:lineRule="auto"/>
              <w:jc w:val="both"/>
              <w:rPr>
                <w:rFonts w:ascii="Times New Roman" w:hAnsi="Times New Roman" w:cs="Times New Roman"/>
                <w:color w:val="1A1617"/>
                <w:sz w:val="24"/>
                <w:szCs w:val="24"/>
                <w:u w:val="single"/>
              </w:rPr>
            </w:pPr>
          </w:p>
          <w:p w:rsidR="000E4D35" w:rsidRDefault="000E4D35" w:rsidP="000E4D35">
            <w:pPr>
              <w:autoSpaceDE w:val="0"/>
              <w:autoSpaceDN w:val="0"/>
              <w:adjustRightInd w:val="0"/>
              <w:spacing w:after="0" w:line="240" w:lineRule="auto"/>
              <w:jc w:val="both"/>
              <w:rPr>
                <w:rFonts w:ascii="Times New Roman" w:hAnsi="Times New Roman" w:cs="Times New Roman"/>
                <w:color w:val="1A1617"/>
                <w:sz w:val="24"/>
                <w:szCs w:val="24"/>
              </w:rPr>
            </w:pPr>
            <w:r w:rsidRPr="00306E96">
              <w:rPr>
                <w:rFonts w:ascii="Times New Roman" w:hAnsi="Times New Roman" w:cs="Times New Roman"/>
                <w:color w:val="1A1617"/>
                <w:sz w:val="24"/>
                <w:szCs w:val="24"/>
                <w:u w:val="single"/>
              </w:rPr>
              <w:t xml:space="preserve">Дирекција за грађевинско земљиште и изградњу Београда </w:t>
            </w:r>
            <w:r w:rsidRPr="000E4D35">
              <w:rPr>
                <w:rFonts w:ascii="Times New Roman" w:hAnsi="Times New Roman" w:cs="Times New Roman"/>
                <w:color w:val="1A1617"/>
                <w:sz w:val="24"/>
                <w:szCs w:val="24"/>
              </w:rPr>
              <w:t>представила је, у Привредној комори Београда, 12. фебруара 2015.године, план јавних набавки за ову годину. Том приликом Дирекција је позвала домаћа предузећа да узму учешћа у поступцима јавних набавки.</w:t>
            </w:r>
            <w:r w:rsidRPr="000E4D35">
              <w:rPr>
                <w:rFonts w:ascii="Times New Roman" w:hAnsi="Times New Roman" w:cs="Times New Roman"/>
                <w:color w:val="1A1617"/>
                <w:sz w:val="24"/>
                <w:szCs w:val="24"/>
              </w:rPr>
              <w:br/>
            </w:r>
            <w:r w:rsidRPr="000E4D35">
              <w:rPr>
                <w:rFonts w:ascii="Times New Roman" w:hAnsi="Times New Roman" w:cs="Times New Roman"/>
                <w:color w:val="1A1617"/>
                <w:sz w:val="24"/>
                <w:szCs w:val="24"/>
              </w:rPr>
              <w:br/>
              <w:t>Представници Дирекције навели су да су предвидели 400 поступака за јавне набавке, у укупној вредности од 7,5 милијарди динара.</w:t>
            </w:r>
          </w:p>
          <w:p w:rsidR="000E4D35" w:rsidRDefault="000E4D35" w:rsidP="000E4D35">
            <w:pPr>
              <w:autoSpaceDE w:val="0"/>
              <w:autoSpaceDN w:val="0"/>
              <w:adjustRightInd w:val="0"/>
              <w:spacing w:after="0" w:line="240" w:lineRule="auto"/>
              <w:jc w:val="both"/>
              <w:rPr>
                <w:rFonts w:ascii="Times New Roman" w:hAnsi="Times New Roman" w:cs="Times New Roman"/>
                <w:color w:val="1A1617"/>
                <w:sz w:val="24"/>
                <w:szCs w:val="24"/>
              </w:rPr>
            </w:pPr>
            <w:r w:rsidRPr="000E4D35">
              <w:rPr>
                <w:rFonts w:ascii="Times New Roman" w:hAnsi="Times New Roman" w:cs="Times New Roman"/>
                <w:color w:val="1A1617"/>
                <w:sz w:val="24"/>
                <w:szCs w:val="24"/>
              </w:rPr>
              <w:br/>
              <w:t xml:space="preserve">Председник Привредне коморе Београда Миливоје Милетић навео је да је уочено да само </w:t>
            </w:r>
            <w:r w:rsidR="00026A96">
              <w:rPr>
                <w:rFonts w:ascii="Times New Roman" w:hAnsi="Times New Roman" w:cs="Times New Roman"/>
                <w:color w:val="1A1617"/>
                <w:sz w:val="24"/>
                <w:szCs w:val="24"/>
              </w:rPr>
              <w:t xml:space="preserve">мањи број </w:t>
            </w:r>
            <w:r w:rsidRPr="000E4D35">
              <w:rPr>
                <w:rFonts w:ascii="Times New Roman" w:hAnsi="Times New Roman" w:cs="Times New Roman"/>
                <w:color w:val="1A1617"/>
                <w:sz w:val="24"/>
                <w:szCs w:val="24"/>
              </w:rPr>
              <w:t>предузећа учествује у поступцима јавних набавки</w:t>
            </w:r>
            <w:r w:rsidR="00026A96">
              <w:rPr>
                <w:rFonts w:ascii="Times New Roman" w:hAnsi="Times New Roman" w:cs="Times New Roman"/>
                <w:color w:val="1A1617"/>
                <w:sz w:val="24"/>
                <w:szCs w:val="24"/>
              </w:rPr>
              <w:t xml:space="preserve"> што је последица, по његовом мишљењу</w:t>
            </w:r>
            <w:r w:rsidRPr="000E4D35">
              <w:rPr>
                <w:rFonts w:ascii="Times New Roman" w:hAnsi="Times New Roman" w:cs="Times New Roman"/>
                <w:color w:val="1A1617"/>
                <w:sz w:val="24"/>
                <w:szCs w:val="24"/>
              </w:rPr>
              <w:t>, њхов</w:t>
            </w:r>
            <w:r w:rsidR="00026A96">
              <w:rPr>
                <w:rFonts w:ascii="Times New Roman" w:hAnsi="Times New Roman" w:cs="Times New Roman"/>
                <w:color w:val="1A1617"/>
                <w:sz w:val="24"/>
                <w:szCs w:val="24"/>
              </w:rPr>
              <w:t>е</w:t>
            </w:r>
            <w:r w:rsidRPr="000E4D35">
              <w:rPr>
                <w:rFonts w:ascii="Times New Roman" w:hAnsi="Times New Roman" w:cs="Times New Roman"/>
                <w:color w:val="1A1617"/>
                <w:sz w:val="24"/>
                <w:szCs w:val="24"/>
              </w:rPr>
              <w:t xml:space="preserve"> </w:t>
            </w:r>
            <w:r w:rsidR="00026A96">
              <w:rPr>
                <w:rFonts w:ascii="Times New Roman" w:hAnsi="Times New Roman" w:cs="Times New Roman"/>
                <w:color w:val="1A1617"/>
                <w:sz w:val="24"/>
                <w:szCs w:val="24"/>
              </w:rPr>
              <w:t xml:space="preserve">слабе </w:t>
            </w:r>
            <w:r w:rsidRPr="000E4D35">
              <w:rPr>
                <w:rFonts w:ascii="Times New Roman" w:hAnsi="Times New Roman" w:cs="Times New Roman"/>
                <w:color w:val="1A1617"/>
                <w:sz w:val="24"/>
                <w:szCs w:val="24"/>
              </w:rPr>
              <w:t>информисаност</w:t>
            </w:r>
            <w:r w:rsidR="00026A96">
              <w:rPr>
                <w:rFonts w:ascii="Times New Roman" w:hAnsi="Times New Roman" w:cs="Times New Roman"/>
                <w:color w:val="1A1617"/>
                <w:sz w:val="24"/>
                <w:szCs w:val="24"/>
              </w:rPr>
              <w:t>и</w:t>
            </w:r>
            <w:r w:rsidRPr="000E4D35">
              <w:rPr>
                <w:rFonts w:ascii="Times New Roman" w:hAnsi="Times New Roman" w:cs="Times New Roman"/>
                <w:color w:val="1A1617"/>
                <w:sz w:val="24"/>
                <w:szCs w:val="24"/>
              </w:rPr>
              <w:t>. Он је</w:t>
            </w:r>
            <w:r w:rsidR="00026A96">
              <w:rPr>
                <w:rFonts w:ascii="Times New Roman" w:hAnsi="Times New Roman" w:cs="Times New Roman"/>
                <w:color w:val="1A1617"/>
                <w:sz w:val="24"/>
                <w:szCs w:val="24"/>
              </w:rPr>
              <w:t>,</w:t>
            </w:r>
            <w:r w:rsidRPr="000E4D35">
              <w:rPr>
                <w:rFonts w:ascii="Times New Roman" w:hAnsi="Times New Roman" w:cs="Times New Roman"/>
                <w:color w:val="1A1617"/>
                <w:sz w:val="24"/>
                <w:szCs w:val="24"/>
              </w:rPr>
              <w:t xml:space="preserve"> даље</w:t>
            </w:r>
            <w:r w:rsidR="00026A96">
              <w:rPr>
                <w:rFonts w:ascii="Times New Roman" w:hAnsi="Times New Roman" w:cs="Times New Roman"/>
                <w:color w:val="1A1617"/>
                <w:sz w:val="24"/>
                <w:szCs w:val="24"/>
              </w:rPr>
              <w:t>,</w:t>
            </w:r>
            <w:r w:rsidRPr="000E4D35">
              <w:rPr>
                <w:rFonts w:ascii="Times New Roman" w:hAnsi="Times New Roman" w:cs="Times New Roman"/>
                <w:color w:val="1A1617"/>
                <w:sz w:val="24"/>
                <w:szCs w:val="24"/>
              </w:rPr>
              <w:t xml:space="preserve"> нагласио да је циљ ове презентације да својим члановима на јаван начин пруж</w:t>
            </w:r>
            <w:r w:rsidR="00026A96">
              <w:rPr>
                <w:rFonts w:ascii="Times New Roman" w:hAnsi="Times New Roman" w:cs="Times New Roman"/>
                <w:color w:val="1A1617"/>
                <w:sz w:val="24"/>
                <w:szCs w:val="24"/>
              </w:rPr>
              <w:t>и</w:t>
            </w:r>
            <w:r w:rsidRPr="000E4D35">
              <w:rPr>
                <w:rFonts w:ascii="Times New Roman" w:hAnsi="Times New Roman" w:cs="Times New Roman"/>
                <w:color w:val="1A1617"/>
                <w:sz w:val="24"/>
                <w:szCs w:val="24"/>
              </w:rPr>
              <w:t xml:space="preserve"> могућност увида у планове јавних</w:t>
            </w:r>
            <w:r>
              <w:rPr>
                <w:rFonts w:ascii="Times New Roman" w:hAnsi="Times New Roman" w:cs="Times New Roman"/>
                <w:color w:val="1A1617"/>
                <w:sz w:val="24"/>
                <w:szCs w:val="24"/>
              </w:rPr>
              <w:t xml:space="preserve"> </w:t>
            </w:r>
            <w:r w:rsidRPr="000E4D35">
              <w:rPr>
                <w:rFonts w:ascii="Times New Roman" w:hAnsi="Times New Roman" w:cs="Times New Roman"/>
                <w:color w:val="1A1617"/>
                <w:sz w:val="24"/>
                <w:szCs w:val="24"/>
              </w:rPr>
              <w:t>набавки већих наручилаца на нивоу града за ову годину.</w:t>
            </w:r>
          </w:p>
          <w:p w:rsidR="00117821" w:rsidRPr="000E4D35" w:rsidRDefault="000E4D35" w:rsidP="000E4D35">
            <w:pPr>
              <w:autoSpaceDE w:val="0"/>
              <w:autoSpaceDN w:val="0"/>
              <w:adjustRightInd w:val="0"/>
              <w:spacing w:after="0" w:line="240" w:lineRule="auto"/>
              <w:jc w:val="both"/>
              <w:rPr>
                <w:rFonts w:ascii="Times New Roman" w:hAnsi="Times New Roman" w:cs="Times New Roman"/>
                <w:color w:val="1A1617"/>
                <w:sz w:val="24"/>
                <w:szCs w:val="24"/>
              </w:rPr>
            </w:pPr>
            <w:r w:rsidRPr="000E4D35">
              <w:rPr>
                <w:rFonts w:ascii="Times New Roman" w:hAnsi="Times New Roman" w:cs="Times New Roman"/>
                <w:color w:val="1A1617"/>
                <w:sz w:val="24"/>
                <w:szCs w:val="24"/>
              </w:rPr>
              <w:br/>
              <w:t>Градски менаџер Горан Весић рекао је да је Дирекција за грађевинско земљиште и изградњу Београда прва у низу комуналних предузећа које ће представити своје планове набавки потенцијалним понуђачима.</w:t>
            </w:r>
          </w:p>
          <w:p w:rsidR="000E4D35" w:rsidRPr="000E4D35" w:rsidRDefault="000E4D35" w:rsidP="006F2A04">
            <w:pPr>
              <w:autoSpaceDE w:val="0"/>
              <w:autoSpaceDN w:val="0"/>
              <w:adjustRightInd w:val="0"/>
              <w:spacing w:after="0" w:line="240" w:lineRule="auto"/>
              <w:rPr>
                <w:rFonts w:ascii="Times New Roman" w:hAnsi="Times New Roman" w:cs="Times New Roman"/>
                <w:sz w:val="24"/>
                <w:szCs w:val="24"/>
              </w:rPr>
            </w:pPr>
          </w:p>
          <w:p w:rsidR="00D63CC8" w:rsidRPr="000E4D35" w:rsidRDefault="000E4D35" w:rsidP="00026A9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Извор</w:t>
            </w:r>
            <w:r w:rsidR="002709FB">
              <w:rPr>
                <w:rFonts w:ascii="Times New Roman" w:hAnsi="Times New Roman" w:cs="Times New Roman"/>
                <w:sz w:val="24"/>
                <w:szCs w:val="24"/>
              </w:rPr>
              <w:t xml:space="preserve">: </w:t>
            </w:r>
            <w:hyperlink r:id="rId7" w:history="1">
              <w:r w:rsidR="002709FB" w:rsidRPr="00E72EAF">
                <w:rPr>
                  <w:rStyle w:val="Hyperlink"/>
                  <w:rFonts w:ascii="Times New Roman" w:hAnsi="Times New Roman" w:cs="Times New Roman"/>
                  <w:sz w:val="24"/>
                  <w:szCs w:val="24"/>
                </w:rPr>
                <w:t>http://www.ekapija.com/website/sr/page/1071836/Direkcija-za-izgradnju-Beograda-planira-400-javnih-nabavki-u-vrednosti-od-7-5-milijardi-dinara</w:t>
              </w:r>
            </w:hyperlink>
            <w:r w:rsidR="00026A96">
              <w:t xml:space="preserve"> </w:t>
            </w:r>
          </w:p>
        </w:tc>
      </w:tr>
    </w:tbl>
    <w:p w:rsidR="00D63CC8" w:rsidRDefault="00D63CC8" w:rsidP="00771C8D">
      <w:pPr>
        <w:autoSpaceDE w:val="0"/>
        <w:autoSpaceDN w:val="0"/>
        <w:adjustRightInd w:val="0"/>
        <w:spacing w:after="0" w:line="240" w:lineRule="auto"/>
        <w:rPr>
          <w:rFonts w:ascii="Times New Roman" w:hAnsi="Times New Roman" w:cs="Times New Roman"/>
          <w:bCs/>
          <w:sz w:val="24"/>
          <w:szCs w:val="24"/>
        </w:rPr>
      </w:pPr>
    </w:p>
    <w:p w:rsidR="007D670B" w:rsidRDefault="007D670B" w:rsidP="005E5403">
      <w:pPr>
        <w:autoSpaceDE w:val="0"/>
        <w:autoSpaceDN w:val="0"/>
        <w:adjustRightInd w:val="0"/>
        <w:spacing w:after="0" w:line="240" w:lineRule="auto"/>
        <w:jc w:val="both"/>
        <w:rPr>
          <w:rFonts w:ascii="Times New Roman" w:hAnsi="Times New Roman" w:cs="Times New Roman"/>
          <w:b/>
          <w:bCs/>
          <w:sz w:val="24"/>
          <w:szCs w:val="24"/>
        </w:rPr>
      </w:pPr>
    </w:p>
    <w:p w:rsidR="007D670B" w:rsidRDefault="007D670B" w:rsidP="005E5403">
      <w:pPr>
        <w:autoSpaceDE w:val="0"/>
        <w:autoSpaceDN w:val="0"/>
        <w:adjustRightInd w:val="0"/>
        <w:spacing w:after="0" w:line="240" w:lineRule="auto"/>
        <w:jc w:val="both"/>
        <w:rPr>
          <w:rFonts w:ascii="Times New Roman" w:hAnsi="Times New Roman" w:cs="Times New Roman"/>
          <w:b/>
          <w:bCs/>
          <w:sz w:val="24"/>
          <w:szCs w:val="24"/>
        </w:rPr>
      </w:pPr>
    </w:p>
    <w:p w:rsidR="00026A96" w:rsidRDefault="00026A96" w:rsidP="005E5403">
      <w:pPr>
        <w:autoSpaceDE w:val="0"/>
        <w:autoSpaceDN w:val="0"/>
        <w:adjustRightInd w:val="0"/>
        <w:spacing w:after="0" w:line="240" w:lineRule="auto"/>
        <w:jc w:val="both"/>
        <w:rPr>
          <w:rFonts w:ascii="Times New Roman" w:hAnsi="Times New Roman" w:cs="Times New Roman"/>
          <w:b/>
          <w:bCs/>
          <w:sz w:val="24"/>
          <w:szCs w:val="24"/>
        </w:rPr>
      </w:pPr>
    </w:p>
    <w:p w:rsidR="002709FB" w:rsidRPr="007A046B" w:rsidRDefault="007A046B" w:rsidP="005E540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Даљи могући кораци</w:t>
      </w:r>
      <w:r w:rsidR="00D27B0A">
        <w:rPr>
          <w:rFonts w:ascii="Times New Roman" w:hAnsi="Times New Roman" w:cs="Times New Roman"/>
          <w:b/>
          <w:bCs/>
          <w:sz w:val="24"/>
          <w:szCs w:val="24"/>
        </w:rPr>
        <w:t xml:space="preserve"> у истраживању тржишта</w:t>
      </w:r>
    </w:p>
    <w:p w:rsidR="002709FB" w:rsidRDefault="002709FB" w:rsidP="005E5403">
      <w:pPr>
        <w:autoSpaceDE w:val="0"/>
        <w:autoSpaceDN w:val="0"/>
        <w:adjustRightInd w:val="0"/>
        <w:spacing w:after="0" w:line="240" w:lineRule="auto"/>
        <w:jc w:val="both"/>
        <w:rPr>
          <w:rFonts w:ascii="Times New Roman" w:hAnsi="Times New Roman" w:cs="Times New Roman"/>
          <w:bCs/>
          <w:sz w:val="24"/>
          <w:szCs w:val="24"/>
        </w:rPr>
      </w:pPr>
    </w:p>
    <w:p w:rsidR="00901D93" w:rsidRDefault="000E4D35" w:rsidP="005E5403">
      <w:pPr>
        <w:autoSpaceDE w:val="0"/>
        <w:autoSpaceDN w:val="0"/>
        <w:adjustRightInd w:val="0"/>
        <w:spacing w:after="0" w:line="240" w:lineRule="auto"/>
        <w:jc w:val="both"/>
        <w:rPr>
          <w:rFonts w:ascii="Times New Roman" w:hAnsi="Times New Roman" w:cs="Times New Roman"/>
          <w:color w:val="1A1617"/>
          <w:sz w:val="24"/>
          <w:szCs w:val="24"/>
        </w:rPr>
      </w:pPr>
      <w:r w:rsidRPr="00D27B0A">
        <w:rPr>
          <w:rFonts w:ascii="Times New Roman" w:hAnsi="Times New Roman" w:cs="Times New Roman"/>
          <w:b/>
          <w:color w:val="1A1617"/>
          <w:sz w:val="24"/>
          <w:szCs w:val="24"/>
        </w:rPr>
        <w:t xml:space="preserve">Јавно представљање годишњих планова набавки </w:t>
      </w:r>
      <w:r w:rsidRPr="000E4D35">
        <w:rPr>
          <w:rFonts w:ascii="Times New Roman" w:hAnsi="Times New Roman" w:cs="Times New Roman"/>
          <w:color w:val="1A1617"/>
          <w:sz w:val="24"/>
          <w:szCs w:val="24"/>
        </w:rPr>
        <w:t xml:space="preserve">свакако је први значајан корак ка успостављању квалитетне комуникације између наручилаца и понуђача. Следећи корак би требао да буде упознавање понуђача са конкретним набавкама, пре свега оним велике вредности на које се јавио неочекивано мали број понуђача у претходном поступку, имајући у виду потенцијални (очекивани) број понуђача на тржишту. </w:t>
      </w:r>
    </w:p>
    <w:p w:rsidR="000E4D35" w:rsidRDefault="000E4D35" w:rsidP="005E5403">
      <w:pPr>
        <w:autoSpaceDE w:val="0"/>
        <w:autoSpaceDN w:val="0"/>
        <w:adjustRightInd w:val="0"/>
        <w:spacing w:after="0" w:line="240" w:lineRule="auto"/>
        <w:jc w:val="both"/>
        <w:rPr>
          <w:rFonts w:ascii="Times New Roman" w:hAnsi="Times New Roman" w:cs="Times New Roman"/>
          <w:color w:val="1A1617"/>
          <w:sz w:val="24"/>
          <w:szCs w:val="24"/>
        </w:rPr>
      </w:pPr>
      <w:r w:rsidRPr="000E4D35">
        <w:rPr>
          <w:rFonts w:ascii="Times New Roman" w:hAnsi="Times New Roman" w:cs="Times New Roman"/>
          <w:color w:val="1A1617"/>
          <w:sz w:val="24"/>
          <w:szCs w:val="24"/>
        </w:rPr>
        <w:br/>
        <w:t>У ту сврху, наручилац би могао да припреми образац који ће користити за дијалоге са понуђачима. Образац би могао да садржи следеће податке:</w:t>
      </w:r>
    </w:p>
    <w:p w:rsidR="00306E96" w:rsidRPr="00306E96" w:rsidRDefault="00306E96" w:rsidP="005E5403">
      <w:pPr>
        <w:autoSpaceDE w:val="0"/>
        <w:autoSpaceDN w:val="0"/>
        <w:adjustRightInd w:val="0"/>
        <w:spacing w:after="0" w:line="240" w:lineRule="auto"/>
        <w:jc w:val="both"/>
        <w:rPr>
          <w:rFonts w:ascii="Times New Roman" w:hAnsi="Times New Roman" w:cs="Times New Roman"/>
          <w:color w:val="1A1617"/>
          <w:sz w:val="24"/>
          <w:szCs w:val="24"/>
        </w:rPr>
      </w:pPr>
    </w:p>
    <w:p w:rsidR="000E4D35" w:rsidRPr="000E4D35" w:rsidRDefault="000E4D35" w:rsidP="000E4D3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E4D35">
        <w:rPr>
          <w:rFonts w:ascii="Times New Roman" w:hAnsi="Times New Roman" w:cs="Times New Roman"/>
          <w:color w:val="1A1617"/>
          <w:sz w:val="24"/>
          <w:szCs w:val="24"/>
        </w:rPr>
        <w:t>Кратак опис набавке,</w:t>
      </w:r>
    </w:p>
    <w:p w:rsidR="000E4D35" w:rsidRPr="000E4D35" w:rsidRDefault="000E4D35" w:rsidP="000E4D3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E4D35">
        <w:rPr>
          <w:rFonts w:ascii="Times New Roman" w:hAnsi="Times New Roman" w:cs="Times New Roman"/>
          <w:color w:val="1A1617"/>
          <w:sz w:val="24"/>
          <w:szCs w:val="24"/>
        </w:rPr>
        <w:t>Теме о којима наручилац жели да разгова</w:t>
      </w:r>
      <w:r>
        <w:rPr>
          <w:rFonts w:ascii="Times New Roman" w:hAnsi="Times New Roman" w:cs="Times New Roman"/>
          <w:color w:val="1A1617"/>
          <w:sz w:val="24"/>
          <w:szCs w:val="24"/>
        </w:rPr>
        <w:t>ра (могуће и у форми упитника),</w:t>
      </w:r>
    </w:p>
    <w:p w:rsidR="000E4D35" w:rsidRPr="000E4D35" w:rsidRDefault="000E4D35" w:rsidP="000E4D3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E4D35">
        <w:rPr>
          <w:rFonts w:ascii="Times New Roman" w:hAnsi="Times New Roman" w:cs="Times New Roman"/>
          <w:color w:val="1A1617"/>
          <w:sz w:val="24"/>
          <w:szCs w:val="24"/>
        </w:rPr>
        <w:t>Очекив</w:t>
      </w:r>
      <w:r>
        <w:rPr>
          <w:rFonts w:ascii="Times New Roman" w:hAnsi="Times New Roman" w:cs="Times New Roman"/>
          <w:color w:val="1A1617"/>
          <w:sz w:val="24"/>
          <w:szCs w:val="24"/>
        </w:rPr>
        <w:t>ану временску динамику набавке,</w:t>
      </w:r>
    </w:p>
    <w:p w:rsidR="000E4D35" w:rsidRPr="000E4D35" w:rsidRDefault="000E4D35" w:rsidP="000E4D3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E4D35">
        <w:rPr>
          <w:rFonts w:ascii="Times New Roman" w:hAnsi="Times New Roman" w:cs="Times New Roman"/>
          <w:color w:val="1A1617"/>
          <w:sz w:val="24"/>
          <w:szCs w:val="24"/>
        </w:rPr>
        <w:t>Рок за давање коментара.</w:t>
      </w:r>
    </w:p>
    <w:p w:rsidR="000E4D35" w:rsidRDefault="000E4D35" w:rsidP="000E4D35">
      <w:pPr>
        <w:autoSpaceDE w:val="0"/>
        <w:autoSpaceDN w:val="0"/>
        <w:adjustRightInd w:val="0"/>
        <w:spacing w:after="0" w:line="240" w:lineRule="auto"/>
        <w:jc w:val="both"/>
        <w:rPr>
          <w:rFonts w:ascii="Times New Roman" w:hAnsi="Times New Roman" w:cs="Times New Roman"/>
          <w:color w:val="1A1617"/>
          <w:sz w:val="24"/>
          <w:szCs w:val="24"/>
        </w:rPr>
      </w:pPr>
    </w:p>
    <w:p w:rsidR="001B6E55" w:rsidRDefault="000E4D35" w:rsidP="000E4D35">
      <w:pPr>
        <w:autoSpaceDE w:val="0"/>
        <w:autoSpaceDN w:val="0"/>
        <w:adjustRightInd w:val="0"/>
        <w:spacing w:after="0" w:line="240" w:lineRule="auto"/>
        <w:jc w:val="both"/>
        <w:rPr>
          <w:rFonts w:ascii="Times New Roman" w:hAnsi="Times New Roman" w:cs="Times New Roman"/>
          <w:color w:val="1A1617"/>
          <w:sz w:val="24"/>
          <w:szCs w:val="24"/>
        </w:rPr>
      </w:pPr>
      <w:r w:rsidRPr="000E4D35">
        <w:rPr>
          <w:rFonts w:ascii="Times New Roman" w:hAnsi="Times New Roman" w:cs="Times New Roman"/>
          <w:color w:val="1A1617"/>
          <w:sz w:val="24"/>
          <w:szCs w:val="24"/>
        </w:rPr>
        <w:t>Наручилац би, такође, у том случају требао да припреми и објави краћи водич о дијалогу са примерима о начину организовања и вођења дијалога.</w:t>
      </w:r>
    </w:p>
    <w:p w:rsidR="000F37AD" w:rsidRPr="000F37AD" w:rsidRDefault="000F37AD" w:rsidP="000E4D35">
      <w:pPr>
        <w:autoSpaceDE w:val="0"/>
        <w:autoSpaceDN w:val="0"/>
        <w:adjustRightInd w:val="0"/>
        <w:spacing w:after="0" w:line="240" w:lineRule="auto"/>
        <w:jc w:val="both"/>
        <w:rPr>
          <w:rFonts w:ascii="Times New Roman" w:hAnsi="Times New Roman" w:cs="Times New Roman"/>
          <w:color w:val="1A1617"/>
          <w:sz w:val="24"/>
          <w:szCs w:val="24"/>
        </w:rPr>
      </w:pPr>
    </w:p>
    <w:p w:rsidR="000F37AD" w:rsidRPr="002864EE" w:rsidRDefault="00D27B0A" w:rsidP="000E4D35">
      <w:pPr>
        <w:autoSpaceDE w:val="0"/>
        <w:autoSpaceDN w:val="0"/>
        <w:adjustRightInd w:val="0"/>
        <w:spacing w:after="0" w:line="240" w:lineRule="auto"/>
        <w:jc w:val="both"/>
        <w:rPr>
          <w:rFonts w:ascii="Times New Roman" w:hAnsi="Times New Roman" w:cs="Times New Roman"/>
          <w:color w:val="000000" w:themeColor="text1"/>
          <w:sz w:val="24"/>
          <w:szCs w:val="24"/>
        </w:rPr>
      </w:pPr>
      <w:r w:rsidRPr="002864EE">
        <w:rPr>
          <w:rFonts w:ascii="Times New Roman" w:hAnsi="Times New Roman" w:cs="Times New Roman"/>
          <w:color w:val="000000" w:themeColor="text1"/>
          <w:sz w:val="24"/>
          <w:szCs w:val="24"/>
        </w:rPr>
        <w:t>Ј</w:t>
      </w:r>
      <w:r w:rsidR="000F37AD" w:rsidRPr="002864EE">
        <w:rPr>
          <w:rFonts w:ascii="Times New Roman" w:hAnsi="Times New Roman" w:cs="Times New Roman"/>
          <w:color w:val="000000" w:themeColor="text1"/>
          <w:sz w:val="24"/>
          <w:szCs w:val="24"/>
        </w:rPr>
        <w:t>едан од могућих начина испитивања тржишта је</w:t>
      </w:r>
      <w:r w:rsidR="006E0DED" w:rsidRPr="002864EE">
        <w:rPr>
          <w:rFonts w:ascii="Times New Roman" w:hAnsi="Times New Roman" w:cs="Times New Roman"/>
          <w:color w:val="000000" w:themeColor="text1"/>
          <w:sz w:val="24"/>
          <w:szCs w:val="24"/>
        </w:rPr>
        <w:t>сте</w:t>
      </w:r>
      <w:r w:rsidR="000F37AD" w:rsidRPr="002864EE">
        <w:rPr>
          <w:rFonts w:ascii="Times New Roman" w:hAnsi="Times New Roman" w:cs="Times New Roman"/>
          <w:color w:val="000000" w:themeColor="text1"/>
          <w:sz w:val="24"/>
          <w:szCs w:val="24"/>
        </w:rPr>
        <w:t xml:space="preserve"> слање упитника </w:t>
      </w:r>
      <w:r w:rsidR="006E0DED" w:rsidRPr="002864EE">
        <w:rPr>
          <w:rFonts w:ascii="Times New Roman" w:hAnsi="Times New Roman" w:cs="Times New Roman"/>
          <w:color w:val="000000" w:themeColor="text1"/>
          <w:sz w:val="24"/>
          <w:szCs w:val="24"/>
        </w:rPr>
        <w:t xml:space="preserve">потенцијалним понуђачима </w:t>
      </w:r>
      <w:r w:rsidR="000F37AD" w:rsidRPr="002864EE">
        <w:rPr>
          <w:rFonts w:ascii="Times New Roman" w:hAnsi="Times New Roman" w:cs="Times New Roman"/>
          <w:color w:val="000000" w:themeColor="text1"/>
          <w:sz w:val="24"/>
          <w:szCs w:val="24"/>
        </w:rPr>
        <w:t>који</w:t>
      </w:r>
      <w:r w:rsidR="006E0DED" w:rsidRPr="002864EE">
        <w:rPr>
          <w:rFonts w:ascii="Times New Roman" w:hAnsi="Times New Roman" w:cs="Times New Roman"/>
          <w:color w:val="000000" w:themeColor="text1"/>
          <w:sz w:val="24"/>
          <w:szCs w:val="24"/>
        </w:rPr>
        <w:t>м</w:t>
      </w:r>
      <w:r w:rsidR="000F37AD" w:rsidRPr="002864EE">
        <w:rPr>
          <w:rFonts w:ascii="Times New Roman" w:hAnsi="Times New Roman" w:cs="Times New Roman"/>
          <w:color w:val="000000" w:themeColor="text1"/>
          <w:sz w:val="24"/>
          <w:szCs w:val="24"/>
        </w:rPr>
        <w:t xml:space="preserve"> </w:t>
      </w:r>
      <w:r w:rsidR="006E0DED" w:rsidRPr="002864EE">
        <w:rPr>
          <w:rFonts w:ascii="Times New Roman" w:hAnsi="Times New Roman" w:cs="Times New Roman"/>
          <w:color w:val="000000" w:themeColor="text1"/>
          <w:sz w:val="24"/>
          <w:szCs w:val="24"/>
        </w:rPr>
        <w:t xml:space="preserve">би била обухваћена сва релевантна питања. </w:t>
      </w:r>
      <w:r w:rsidR="000F37AD" w:rsidRPr="002864EE">
        <w:rPr>
          <w:rFonts w:ascii="Times New Roman" w:hAnsi="Times New Roman" w:cs="Times New Roman"/>
          <w:color w:val="000000" w:themeColor="text1"/>
          <w:sz w:val="24"/>
          <w:szCs w:val="24"/>
        </w:rPr>
        <w:t xml:space="preserve">Упитник </w:t>
      </w:r>
      <w:r w:rsidR="006E0DED" w:rsidRPr="002864EE">
        <w:rPr>
          <w:rFonts w:ascii="Times New Roman" w:hAnsi="Times New Roman" w:cs="Times New Roman"/>
          <w:color w:val="000000" w:themeColor="text1"/>
          <w:sz w:val="24"/>
          <w:szCs w:val="24"/>
        </w:rPr>
        <w:t xml:space="preserve">би требало послати свим </w:t>
      </w:r>
      <w:r w:rsidR="000F37AD" w:rsidRPr="002864EE">
        <w:rPr>
          <w:rFonts w:ascii="Times New Roman" w:hAnsi="Times New Roman" w:cs="Times New Roman"/>
          <w:color w:val="000000" w:themeColor="text1"/>
          <w:sz w:val="24"/>
          <w:szCs w:val="24"/>
        </w:rPr>
        <w:t>потенцијални</w:t>
      </w:r>
      <w:r w:rsidR="006E0DED" w:rsidRPr="002864EE">
        <w:rPr>
          <w:rFonts w:ascii="Times New Roman" w:hAnsi="Times New Roman" w:cs="Times New Roman"/>
          <w:color w:val="000000" w:themeColor="text1"/>
          <w:sz w:val="24"/>
          <w:szCs w:val="24"/>
        </w:rPr>
        <w:t>м</w:t>
      </w:r>
      <w:r w:rsidR="000F37AD" w:rsidRPr="002864EE">
        <w:rPr>
          <w:rFonts w:ascii="Times New Roman" w:hAnsi="Times New Roman" w:cs="Times New Roman"/>
          <w:color w:val="000000" w:themeColor="text1"/>
          <w:sz w:val="24"/>
          <w:szCs w:val="24"/>
        </w:rPr>
        <w:t xml:space="preserve"> понуђач</w:t>
      </w:r>
      <w:r w:rsidR="006E0DED" w:rsidRPr="002864EE">
        <w:rPr>
          <w:rFonts w:ascii="Times New Roman" w:hAnsi="Times New Roman" w:cs="Times New Roman"/>
          <w:color w:val="000000" w:themeColor="text1"/>
          <w:sz w:val="24"/>
          <w:szCs w:val="24"/>
        </w:rPr>
        <w:t>има</w:t>
      </w:r>
      <w:r w:rsidR="000F37AD" w:rsidRPr="002864EE">
        <w:rPr>
          <w:rFonts w:ascii="Times New Roman" w:hAnsi="Times New Roman" w:cs="Times New Roman"/>
          <w:color w:val="000000" w:themeColor="text1"/>
          <w:sz w:val="24"/>
          <w:szCs w:val="24"/>
        </w:rPr>
        <w:t xml:space="preserve"> јер што је већи број испитаника то</w:t>
      </w:r>
      <w:r w:rsidR="006E0DED" w:rsidRPr="002864EE">
        <w:rPr>
          <w:rFonts w:ascii="Times New Roman" w:hAnsi="Times New Roman" w:cs="Times New Roman"/>
          <w:color w:val="000000" w:themeColor="text1"/>
          <w:sz w:val="24"/>
          <w:szCs w:val="24"/>
        </w:rPr>
        <w:t xml:space="preserve"> </w:t>
      </w:r>
      <w:r w:rsidR="00504E96" w:rsidRPr="002864EE">
        <w:rPr>
          <w:rFonts w:ascii="Times New Roman" w:hAnsi="Times New Roman" w:cs="Times New Roman"/>
          <w:color w:val="000000" w:themeColor="text1"/>
          <w:sz w:val="24"/>
          <w:szCs w:val="24"/>
        </w:rPr>
        <w:t xml:space="preserve">ће добијене информације бити боља основа за закључивање. </w:t>
      </w:r>
      <w:r w:rsidR="00061F99" w:rsidRPr="002864EE">
        <w:rPr>
          <w:rFonts w:ascii="Times New Roman" w:hAnsi="Times New Roman" w:cs="Times New Roman"/>
          <w:color w:val="000000" w:themeColor="text1"/>
          <w:sz w:val="24"/>
          <w:szCs w:val="24"/>
        </w:rPr>
        <w:t>Овај начин истраживања тржишта је  једноставан</w:t>
      </w:r>
      <w:r w:rsidR="00504E96" w:rsidRPr="002864EE">
        <w:rPr>
          <w:rFonts w:ascii="Times New Roman" w:hAnsi="Times New Roman" w:cs="Times New Roman"/>
          <w:color w:val="000000" w:themeColor="text1"/>
          <w:sz w:val="24"/>
          <w:szCs w:val="24"/>
        </w:rPr>
        <w:t>,</w:t>
      </w:r>
      <w:r w:rsidR="00061F99" w:rsidRPr="002864EE">
        <w:rPr>
          <w:rFonts w:ascii="Times New Roman" w:hAnsi="Times New Roman" w:cs="Times New Roman"/>
          <w:color w:val="000000" w:themeColor="text1"/>
          <w:sz w:val="24"/>
          <w:szCs w:val="24"/>
        </w:rPr>
        <w:t xml:space="preserve"> нарочито ако се</w:t>
      </w:r>
      <w:r w:rsidR="00504E96" w:rsidRPr="002864EE">
        <w:rPr>
          <w:rFonts w:ascii="Times New Roman" w:hAnsi="Times New Roman" w:cs="Times New Roman"/>
          <w:color w:val="000000" w:themeColor="text1"/>
          <w:sz w:val="24"/>
          <w:szCs w:val="24"/>
        </w:rPr>
        <w:t xml:space="preserve"> упитници шаљу електронским пут</w:t>
      </w:r>
      <w:r w:rsidR="00061F99" w:rsidRPr="002864EE">
        <w:rPr>
          <w:rFonts w:ascii="Times New Roman" w:hAnsi="Times New Roman" w:cs="Times New Roman"/>
          <w:color w:val="000000" w:themeColor="text1"/>
          <w:sz w:val="24"/>
          <w:szCs w:val="24"/>
        </w:rPr>
        <w:t xml:space="preserve">ем. </w:t>
      </w:r>
    </w:p>
    <w:p w:rsidR="006D3E3B" w:rsidRPr="002864EE" w:rsidRDefault="006D3E3B" w:rsidP="000E4D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9045BA" w:rsidRPr="002864EE" w:rsidRDefault="00504E96" w:rsidP="009045BA">
      <w:pPr>
        <w:spacing w:after="0" w:line="240" w:lineRule="auto"/>
        <w:jc w:val="both"/>
        <w:rPr>
          <w:rFonts w:ascii="Times New Roman" w:hAnsi="Times New Roman" w:cs="Times New Roman"/>
          <w:bCs/>
          <w:noProof/>
          <w:color w:val="000000" w:themeColor="text1"/>
          <w:sz w:val="24"/>
          <w:szCs w:val="24"/>
        </w:rPr>
      </w:pPr>
      <w:r w:rsidRPr="002864EE">
        <w:rPr>
          <w:rFonts w:ascii="Times New Roman" w:hAnsi="Times New Roman" w:cs="Times New Roman"/>
          <w:bCs/>
          <w:noProof/>
          <w:color w:val="000000" w:themeColor="text1"/>
          <w:sz w:val="24"/>
          <w:szCs w:val="24"/>
        </w:rPr>
        <w:t xml:space="preserve">Иако </w:t>
      </w:r>
      <w:r w:rsidR="006D3E3B" w:rsidRPr="002864EE">
        <w:rPr>
          <w:rFonts w:ascii="Times New Roman" w:hAnsi="Times New Roman" w:cs="Times New Roman"/>
          <w:bCs/>
          <w:noProof/>
          <w:color w:val="000000" w:themeColor="text1"/>
          <w:sz w:val="24"/>
          <w:szCs w:val="24"/>
        </w:rPr>
        <w:t xml:space="preserve">комуникација у процесу јавнних </w:t>
      </w:r>
      <w:r w:rsidR="006D3E3B" w:rsidRPr="002864EE">
        <w:rPr>
          <w:rFonts w:ascii="Times New Roman" w:hAnsi="Times New Roman" w:cs="Times New Roman"/>
          <w:bCs/>
          <w:noProof/>
          <w:color w:val="000000" w:themeColor="text1"/>
          <w:sz w:val="24"/>
          <w:szCs w:val="24"/>
          <w:lang w:val="sr-Latn-CS"/>
        </w:rPr>
        <w:t>набавк</w:t>
      </w:r>
      <w:r w:rsidR="006D3E3B" w:rsidRPr="002864EE">
        <w:rPr>
          <w:rFonts w:ascii="Times New Roman" w:hAnsi="Times New Roman" w:cs="Times New Roman"/>
          <w:bCs/>
          <w:noProof/>
          <w:color w:val="000000" w:themeColor="text1"/>
          <w:sz w:val="24"/>
          <w:szCs w:val="24"/>
        </w:rPr>
        <w:t>и</w:t>
      </w:r>
      <w:r w:rsidRPr="002864EE">
        <w:rPr>
          <w:rFonts w:ascii="Times New Roman" w:hAnsi="Times New Roman" w:cs="Times New Roman"/>
          <w:bCs/>
          <w:noProof/>
          <w:color w:val="000000" w:themeColor="text1"/>
          <w:sz w:val="24"/>
          <w:szCs w:val="24"/>
        </w:rPr>
        <w:t xml:space="preserve">, по правилу, </w:t>
      </w:r>
      <w:r w:rsidR="006D3E3B" w:rsidRPr="002864EE">
        <w:rPr>
          <w:rFonts w:ascii="Times New Roman" w:hAnsi="Times New Roman" w:cs="Times New Roman"/>
          <w:bCs/>
          <w:noProof/>
          <w:color w:val="000000" w:themeColor="text1"/>
          <w:sz w:val="24"/>
          <w:szCs w:val="24"/>
          <w:lang w:val="sr-Latn-CS"/>
        </w:rPr>
        <w:t xml:space="preserve">треба </w:t>
      </w:r>
      <w:r w:rsidRPr="002864EE">
        <w:rPr>
          <w:rFonts w:ascii="Times New Roman" w:hAnsi="Times New Roman" w:cs="Times New Roman"/>
          <w:bCs/>
          <w:noProof/>
          <w:color w:val="000000" w:themeColor="text1"/>
          <w:sz w:val="24"/>
          <w:szCs w:val="24"/>
        </w:rPr>
        <w:t>д</w:t>
      </w:r>
      <w:r w:rsidR="006D3E3B" w:rsidRPr="002864EE">
        <w:rPr>
          <w:rFonts w:ascii="Times New Roman" w:hAnsi="Times New Roman" w:cs="Times New Roman"/>
          <w:bCs/>
          <w:noProof/>
          <w:color w:val="000000" w:themeColor="text1"/>
          <w:sz w:val="24"/>
          <w:szCs w:val="24"/>
          <w:lang w:val="sr-Latn-CS"/>
        </w:rPr>
        <w:t xml:space="preserve">а </w:t>
      </w:r>
      <w:r w:rsidRPr="002864EE">
        <w:rPr>
          <w:rFonts w:ascii="Times New Roman" w:hAnsi="Times New Roman" w:cs="Times New Roman"/>
          <w:bCs/>
          <w:noProof/>
          <w:color w:val="000000" w:themeColor="text1"/>
          <w:sz w:val="24"/>
          <w:szCs w:val="24"/>
        </w:rPr>
        <w:t>се одвија у писаном облику</w:t>
      </w:r>
      <w:r w:rsidR="006D3E3B" w:rsidRPr="002864EE">
        <w:rPr>
          <w:rFonts w:ascii="Times New Roman" w:hAnsi="Times New Roman" w:cs="Times New Roman"/>
          <w:bCs/>
          <w:noProof/>
          <w:color w:val="000000" w:themeColor="text1"/>
          <w:sz w:val="24"/>
          <w:szCs w:val="24"/>
          <w:lang w:val="sr-Latn-CS"/>
        </w:rPr>
        <w:t xml:space="preserve">, усмена комуникација са </w:t>
      </w:r>
      <w:r w:rsidR="006D3E3B" w:rsidRPr="002864EE">
        <w:rPr>
          <w:rFonts w:ascii="Times New Roman" w:hAnsi="Times New Roman" w:cs="Times New Roman"/>
          <w:bCs/>
          <w:noProof/>
          <w:color w:val="000000" w:themeColor="text1"/>
          <w:sz w:val="24"/>
          <w:szCs w:val="24"/>
        </w:rPr>
        <w:t xml:space="preserve">потенцијалним понуђачима у фази истраживања тржишта </w:t>
      </w:r>
      <w:r w:rsidR="00892930" w:rsidRPr="002864EE">
        <w:rPr>
          <w:rFonts w:ascii="Times New Roman" w:hAnsi="Times New Roman" w:cs="Times New Roman"/>
          <w:bCs/>
          <w:noProof/>
          <w:color w:val="000000" w:themeColor="text1"/>
          <w:sz w:val="24"/>
          <w:szCs w:val="24"/>
        </w:rPr>
        <w:t>је</w:t>
      </w:r>
      <w:r w:rsidR="00892930" w:rsidRPr="002864EE">
        <w:rPr>
          <w:rFonts w:ascii="Times New Roman" w:hAnsi="Times New Roman" w:cs="Times New Roman"/>
          <w:bCs/>
          <w:noProof/>
          <w:color w:val="000000" w:themeColor="text1"/>
          <w:sz w:val="24"/>
          <w:szCs w:val="24"/>
          <w:lang w:val="sr-Latn-CS"/>
        </w:rPr>
        <w:t xml:space="preserve"> </w:t>
      </w:r>
      <w:r w:rsidR="006D3E3B" w:rsidRPr="002864EE">
        <w:rPr>
          <w:rFonts w:ascii="Times New Roman" w:hAnsi="Times New Roman" w:cs="Times New Roman"/>
          <w:bCs/>
          <w:noProof/>
          <w:color w:val="000000" w:themeColor="text1"/>
          <w:sz w:val="24"/>
          <w:szCs w:val="24"/>
          <w:lang w:val="sr-Latn-CS"/>
        </w:rPr>
        <w:t xml:space="preserve">могућа, </w:t>
      </w:r>
      <w:r w:rsidRPr="002864EE">
        <w:rPr>
          <w:rFonts w:ascii="Times New Roman" w:hAnsi="Times New Roman" w:cs="Times New Roman"/>
          <w:bCs/>
          <w:noProof/>
          <w:color w:val="000000" w:themeColor="text1"/>
          <w:sz w:val="24"/>
          <w:szCs w:val="24"/>
        </w:rPr>
        <w:t xml:space="preserve">али само </w:t>
      </w:r>
      <w:r w:rsidR="006D3E3B" w:rsidRPr="002864EE">
        <w:rPr>
          <w:rFonts w:ascii="Times New Roman" w:hAnsi="Times New Roman" w:cs="Times New Roman"/>
          <w:bCs/>
          <w:noProof/>
          <w:color w:val="000000" w:themeColor="text1"/>
          <w:sz w:val="24"/>
          <w:szCs w:val="24"/>
          <w:lang w:val="sr-Latn-CS"/>
        </w:rPr>
        <w:t xml:space="preserve">под условом да је њен садржај у довољној мери документован. </w:t>
      </w:r>
      <w:r w:rsidR="006D3E3B" w:rsidRPr="002864EE">
        <w:rPr>
          <w:rStyle w:val="tw4winMark"/>
          <w:rFonts w:ascii="Times New Roman" w:hAnsi="Times New Roman" w:cs="Times New Roman"/>
          <w:bCs/>
          <w:noProof/>
          <w:color w:val="000000" w:themeColor="text1"/>
          <w:sz w:val="24"/>
          <w:szCs w:val="24"/>
          <w:lang w:val="sr-Latn-CS"/>
        </w:rPr>
        <w:t>&lt;0}{0&gt;</w:t>
      </w:r>
      <w:r w:rsidR="006D3E3B" w:rsidRPr="002864EE">
        <w:rPr>
          <w:rFonts w:ascii="Times New Roman" w:hAnsi="Times New Roman" w:cs="Times New Roman"/>
          <w:bCs/>
          <w:vanish/>
          <w:color w:val="000000" w:themeColor="text1"/>
          <w:sz w:val="24"/>
          <w:szCs w:val="24"/>
          <w:lang w:val="en-GB"/>
        </w:rPr>
        <w:t>This is necessary to ensure an adequate level of transparency that allows for a verification of whether the principle of equal treatment has been adhered to.</w:t>
      </w:r>
      <w:r w:rsidR="006D3E3B" w:rsidRPr="002864EE">
        <w:rPr>
          <w:rStyle w:val="tw4winMark"/>
          <w:rFonts w:ascii="Times New Roman" w:hAnsi="Times New Roman" w:cs="Times New Roman"/>
          <w:bCs/>
          <w:noProof/>
          <w:color w:val="000000" w:themeColor="text1"/>
          <w:sz w:val="24"/>
          <w:szCs w:val="24"/>
          <w:lang w:val="sr-Latn-CS"/>
        </w:rPr>
        <w:t>&lt;}100{&gt;</w:t>
      </w:r>
      <w:r w:rsidR="006D3E3B" w:rsidRPr="002864EE">
        <w:rPr>
          <w:rFonts w:ascii="Times New Roman" w:hAnsi="Times New Roman" w:cs="Times New Roman"/>
          <w:bCs/>
          <w:noProof/>
          <w:color w:val="000000" w:themeColor="text1"/>
          <w:sz w:val="24"/>
          <w:szCs w:val="24"/>
          <w:lang w:val="sr-Latn-CS"/>
        </w:rPr>
        <w:t>То је неопходно како би се обезбедио одговарајући ниво транспарентности који омогућава да се провери да ли је испоштовано начело једнако</w:t>
      </w:r>
      <w:r w:rsidR="006D3E3B" w:rsidRPr="002864EE">
        <w:rPr>
          <w:rFonts w:ascii="Times New Roman" w:hAnsi="Times New Roman" w:cs="Times New Roman"/>
          <w:bCs/>
          <w:noProof/>
          <w:color w:val="000000" w:themeColor="text1"/>
          <w:sz w:val="24"/>
          <w:szCs w:val="24"/>
        </w:rPr>
        <w:t>сти понуђача</w:t>
      </w:r>
      <w:r w:rsidR="006D3E3B" w:rsidRPr="002864EE">
        <w:rPr>
          <w:rFonts w:ascii="Times New Roman" w:hAnsi="Times New Roman" w:cs="Times New Roman"/>
          <w:bCs/>
          <w:noProof/>
          <w:color w:val="000000" w:themeColor="text1"/>
          <w:sz w:val="24"/>
          <w:szCs w:val="24"/>
          <w:lang w:val="sr-Latn-CS"/>
        </w:rPr>
        <w:t xml:space="preserve">. </w:t>
      </w:r>
      <w:r w:rsidR="006D3E3B" w:rsidRPr="002864EE">
        <w:rPr>
          <w:rStyle w:val="tw4winMark"/>
          <w:rFonts w:ascii="Times New Roman" w:hAnsi="Times New Roman" w:cs="Times New Roman"/>
          <w:bCs/>
          <w:noProof/>
          <w:color w:val="000000" w:themeColor="text1"/>
          <w:sz w:val="24"/>
          <w:szCs w:val="24"/>
          <w:lang w:val="sr-Latn-CS"/>
        </w:rPr>
        <w:t>&lt;0}{0&gt;</w:t>
      </w:r>
      <w:r w:rsidR="006D3E3B" w:rsidRPr="002864EE">
        <w:rPr>
          <w:rFonts w:ascii="Times New Roman" w:hAnsi="Times New Roman" w:cs="Times New Roman"/>
          <w:bCs/>
          <w:vanish/>
          <w:color w:val="000000" w:themeColor="text1"/>
          <w:sz w:val="24"/>
          <w:szCs w:val="24"/>
          <w:lang w:val="en-GB"/>
        </w:rPr>
        <w:t>In particular, it is essential that oral communications with tenderers which could have an impact on the content and assessment of the tenders be documented to a sufficient extent and by appropriate means, such as written or audio records or summaries of the main elements of the communication.</w:t>
      </w:r>
      <w:r w:rsidR="006D3E3B" w:rsidRPr="002864EE">
        <w:rPr>
          <w:rStyle w:val="tw4winMark"/>
          <w:rFonts w:ascii="Times New Roman" w:hAnsi="Times New Roman" w:cs="Times New Roman"/>
          <w:bCs/>
          <w:noProof/>
          <w:color w:val="000000" w:themeColor="text1"/>
          <w:sz w:val="24"/>
          <w:szCs w:val="24"/>
          <w:lang w:val="sr-Latn-CS"/>
        </w:rPr>
        <w:t>&lt;}100{&gt;</w:t>
      </w:r>
      <w:r w:rsidR="006D3E3B" w:rsidRPr="002864EE">
        <w:rPr>
          <w:rFonts w:ascii="Times New Roman" w:hAnsi="Times New Roman" w:cs="Times New Roman"/>
          <w:bCs/>
          <w:noProof/>
          <w:color w:val="000000" w:themeColor="text1"/>
          <w:sz w:val="24"/>
          <w:szCs w:val="24"/>
          <w:lang w:val="sr-Latn-CS"/>
        </w:rPr>
        <w:t xml:space="preserve">Посебно је битно да усмена комуникација са </w:t>
      </w:r>
      <w:r w:rsidR="006D3E3B" w:rsidRPr="002864EE">
        <w:rPr>
          <w:rFonts w:ascii="Times New Roman" w:hAnsi="Times New Roman" w:cs="Times New Roman"/>
          <w:bCs/>
          <w:noProof/>
          <w:color w:val="000000" w:themeColor="text1"/>
          <w:sz w:val="24"/>
          <w:szCs w:val="24"/>
        </w:rPr>
        <w:t xml:space="preserve">потенцијалним </w:t>
      </w:r>
      <w:r w:rsidR="006D3E3B" w:rsidRPr="002864EE">
        <w:rPr>
          <w:rFonts w:ascii="Times New Roman" w:hAnsi="Times New Roman" w:cs="Times New Roman"/>
          <w:bCs/>
          <w:noProof/>
          <w:color w:val="000000" w:themeColor="text1"/>
          <w:sz w:val="24"/>
          <w:szCs w:val="24"/>
          <w:lang w:val="sr-Latn-CS"/>
        </w:rPr>
        <w:t xml:space="preserve">понуђачима, која би могла имати утицаја на садржај и оцену понуда, буде документована у довољној мери и на одговарајући начин, као што су писани или аудио записи или сажеци главних елемената комуникације. </w:t>
      </w:r>
    </w:p>
    <w:p w:rsidR="006D3E3B" w:rsidRPr="002864EE" w:rsidRDefault="006D3E3B" w:rsidP="009045BA">
      <w:pPr>
        <w:spacing w:after="0" w:line="240" w:lineRule="auto"/>
        <w:jc w:val="both"/>
        <w:rPr>
          <w:rFonts w:ascii="Times New Roman" w:hAnsi="Times New Roman" w:cs="Times New Roman"/>
          <w:bCs/>
          <w:color w:val="000000" w:themeColor="text1"/>
          <w:sz w:val="24"/>
          <w:szCs w:val="24"/>
          <w:lang w:val="sr-Latn-CS"/>
        </w:rPr>
      </w:pPr>
      <w:r w:rsidRPr="002864EE">
        <w:rPr>
          <w:rStyle w:val="tw4winMark"/>
          <w:rFonts w:ascii="Times New Roman" w:hAnsi="Times New Roman" w:cs="Times New Roman"/>
          <w:bCs/>
          <w:noProof/>
          <w:color w:val="000000" w:themeColor="text1"/>
          <w:sz w:val="24"/>
          <w:szCs w:val="24"/>
          <w:lang w:val="sr-Latn-CS"/>
        </w:rPr>
        <w:t>&lt;0}</w:t>
      </w:r>
    </w:p>
    <w:p w:rsidR="00892930" w:rsidRPr="002864EE" w:rsidRDefault="0076798A" w:rsidP="0076798A">
      <w:pPr>
        <w:pStyle w:val="Default"/>
        <w:jc w:val="both"/>
        <w:rPr>
          <w:rFonts w:ascii="Times New Roman" w:hAnsi="Times New Roman" w:cs="Times New Roman"/>
          <w:color w:val="000000" w:themeColor="text1"/>
        </w:rPr>
      </w:pPr>
      <w:r w:rsidRPr="002864EE">
        <w:rPr>
          <w:rFonts w:ascii="Times New Roman" w:hAnsi="Times New Roman" w:cs="Times New Roman"/>
          <w:color w:val="000000" w:themeColor="text1"/>
        </w:rPr>
        <w:t xml:space="preserve">Истраживање тржишта путем интернета и доступних база података и огласа </w:t>
      </w:r>
      <w:r w:rsidR="00892930" w:rsidRPr="002864EE">
        <w:rPr>
          <w:rFonts w:ascii="Times New Roman" w:hAnsi="Times New Roman" w:cs="Times New Roman"/>
          <w:color w:val="000000" w:themeColor="text1"/>
        </w:rPr>
        <w:t>представ</w:t>
      </w:r>
      <w:r w:rsidRPr="002864EE">
        <w:rPr>
          <w:rFonts w:ascii="Times New Roman" w:hAnsi="Times New Roman" w:cs="Times New Roman"/>
          <w:color w:val="000000" w:themeColor="text1"/>
        </w:rPr>
        <w:t>ља</w:t>
      </w:r>
      <w:r w:rsidR="00892930" w:rsidRPr="002864EE">
        <w:rPr>
          <w:rFonts w:ascii="Times New Roman" w:hAnsi="Times New Roman" w:cs="Times New Roman"/>
          <w:color w:val="000000" w:themeColor="text1"/>
        </w:rPr>
        <w:t xml:space="preserve"> ефикасан начин </w:t>
      </w:r>
      <w:r w:rsidRPr="002864EE">
        <w:rPr>
          <w:rFonts w:ascii="Times New Roman" w:hAnsi="Times New Roman" w:cs="Times New Roman"/>
          <w:color w:val="000000" w:themeColor="text1"/>
        </w:rPr>
        <w:t>прикупљања информација о стању конкуренције на тржишту предмета набавке, доступности потребних добара, услуга и радова, њиховом квалитету и периоду гаранције, условима одржавања, каналима дистрибуције, ценама и њиховом кретању на тржишту и сл.</w:t>
      </w:r>
      <w:r w:rsidR="009045BA" w:rsidRPr="002864EE">
        <w:rPr>
          <w:rFonts w:ascii="Times New Roman" w:hAnsi="Times New Roman" w:cs="Times New Roman"/>
          <w:color w:val="000000" w:themeColor="text1"/>
        </w:rPr>
        <w:t xml:space="preserve"> </w:t>
      </w:r>
      <w:r w:rsidR="00746E32" w:rsidRPr="002864EE">
        <w:rPr>
          <w:rFonts w:ascii="Times New Roman" w:hAnsi="Times New Roman" w:cs="Times New Roman"/>
          <w:color w:val="000000" w:themeColor="text1"/>
        </w:rPr>
        <w:t>И</w:t>
      </w:r>
      <w:r w:rsidR="009045BA" w:rsidRPr="002864EE">
        <w:rPr>
          <w:rFonts w:ascii="Times New Roman" w:hAnsi="Times New Roman" w:cs="Times New Roman"/>
          <w:color w:val="000000" w:themeColor="text1"/>
        </w:rPr>
        <w:t>страживањ</w:t>
      </w:r>
      <w:r w:rsidR="00504E96" w:rsidRPr="002864EE">
        <w:rPr>
          <w:rFonts w:ascii="Times New Roman" w:hAnsi="Times New Roman" w:cs="Times New Roman"/>
          <w:color w:val="000000" w:themeColor="text1"/>
        </w:rPr>
        <w:t>е</w:t>
      </w:r>
      <w:r w:rsidR="009045BA" w:rsidRPr="002864EE">
        <w:rPr>
          <w:rFonts w:ascii="Times New Roman" w:hAnsi="Times New Roman" w:cs="Times New Roman"/>
          <w:color w:val="000000" w:themeColor="text1"/>
        </w:rPr>
        <w:t xml:space="preserve"> тржишта </w:t>
      </w:r>
      <w:r w:rsidR="00504E96" w:rsidRPr="002864EE">
        <w:rPr>
          <w:rFonts w:ascii="Times New Roman" w:hAnsi="Times New Roman" w:cs="Times New Roman"/>
          <w:color w:val="000000" w:themeColor="text1"/>
        </w:rPr>
        <w:t xml:space="preserve">обављено на овај начин такође </w:t>
      </w:r>
      <w:r w:rsidR="009045BA" w:rsidRPr="002864EE">
        <w:rPr>
          <w:rFonts w:ascii="Times New Roman" w:hAnsi="Times New Roman" w:cs="Times New Roman"/>
          <w:color w:val="000000" w:themeColor="text1"/>
        </w:rPr>
        <w:t xml:space="preserve">треба </w:t>
      </w:r>
      <w:r w:rsidR="00746E32" w:rsidRPr="002864EE">
        <w:rPr>
          <w:rFonts w:ascii="Times New Roman" w:hAnsi="Times New Roman" w:cs="Times New Roman"/>
          <w:color w:val="000000" w:themeColor="text1"/>
        </w:rPr>
        <w:t xml:space="preserve">документовати, рецимо писаном белешком која ће садржати релевантне податке о прикупљеним информацијама, а нарочито податке о потенцијалним понуђачима предмета набавке, </w:t>
      </w:r>
      <w:r w:rsidR="006908A5" w:rsidRPr="002864EE">
        <w:rPr>
          <w:rFonts w:ascii="Times New Roman" w:hAnsi="Times New Roman" w:cs="Times New Roman"/>
          <w:color w:val="000000" w:themeColor="text1"/>
        </w:rPr>
        <w:t>карактеристикама и ценама</w:t>
      </w:r>
      <w:r w:rsidR="00746E32" w:rsidRPr="002864EE">
        <w:rPr>
          <w:rFonts w:ascii="Times New Roman" w:hAnsi="Times New Roman" w:cs="Times New Roman"/>
          <w:color w:val="000000" w:themeColor="text1"/>
        </w:rPr>
        <w:t xml:space="preserve">. </w:t>
      </w:r>
      <w:r w:rsidR="009045BA" w:rsidRPr="002864EE">
        <w:rPr>
          <w:rFonts w:ascii="Times New Roman" w:hAnsi="Times New Roman" w:cs="Times New Roman"/>
          <w:color w:val="000000" w:themeColor="text1"/>
        </w:rPr>
        <w:t xml:space="preserve">Међутим, на овај начин некада није могуће добити потпуне и  поздуна информације, нарочито када су питању специфични и сложени предмети набавке. </w:t>
      </w:r>
      <w:r w:rsidR="00504E96" w:rsidRPr="002864EE">
        <w:rPr>
          <w:rFonts w:ascii="Times New Roman" w:hAnsi="Times New Roman" w:cs="Times New Roman"/>
          <w:color w:val="000000" w:themeColor="text1"/>
        </w:rPr>
        <w:t xml:space="preserve">У таквим случајевима треба користити остале, раније поменуте </w:t>
      </w:r>
      <w:r w:rsidR="009045BA" w:rsidRPr="002864EE">
        <w:rPr>
          <w:rFonts w:ascii="Times New Roman" w:hAnsi="Times New Roman" w:cs="Times New Roman"/>
          <w:color w:val="000000" w:themeColor="text1"/>
        </w:rPr>
        <w:t xml:space="preserve"> начин</w:t>
      </w:r>
      <w:r w:rsidR="00504E96" w:rsidRPr="002864EE">
        <w:rPr>
          <w:rFonts w:ascii="Times New Roman" w:hAnsi="Times New Roman" w:cs="Times New Roman"/>
          <w:color w:val="000000" w:themeColor="text1"/>
        </w:rPr>
        <w:t xml:space="preserve">е </w:t>
      </w:r>
      <w:r w:rsidR="009045BA" w:rsidRPr="002864EE">
        <w:rPr>
          <w:rFonts w:ascii="Times New Roman" w:hAnsi="Times New Roman" w:cs="Times New Roman"/>
          <w:color w:val="000000" w:themeColor="text1"/>
        </w:rPr>
        <w:t xml:space="preserve">прикупљања </w:t>
      </w:r>
      <w:r w:rsidR="00504E96" w:rsidRPr="002864EE">
        <w:rPr>
          <w:rFonts w:ascii="Times New Roman" w:hAnsi="Times New Roman" w:cs="Times New Roman"/>
          <w:color w:val="000000" w:themeColor="text1"/>
        </w:rPr>
        <w:t xml:space="preserve">тржишних </w:t>
      </w:r>
      <w:r w:rsidR="009045BA" w:rsidRPr="002864EE">
        <w:rPr>
          <w:rFonts w:ascii="Times New Roman" w:hAnsi="Times New Roman" w:cs="Times New Roman"/>
          <w:color w:val="000000" w:themeColor="text1"/>
        </w:rPr>
        <w:t xml:space="preserve">информација.  </w:t>
      </w:r>
    </w:p>
    <w:p w:rsidR="00892930" w:rsidRPr="002864EE" w:rsidRDefault="00892930" w:rsidP="0089293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A66ED" w:rsidRDefault="000E4D35" w:rsidP="001B6E5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Примена On-line форума за дијалог са понуђачима у Данској</w:t>
      </w:r>
    </w:p>
    <w:p w:rsidR="006908A5" w:rsidRDefault="006908A5" w:rsidP="001B6E55">
      <w:pPr>
        <w:autoSpaceDE w:val="0"/>
        <w:autoSpaceDN w:val="0"/>
        <w:adjustRightInd w:val="0"/>
        <w:spacing w:after="0" w:line="240" w:lineRule="auto"/>
        <w:rPr>
          <w:rFonts w:ascii="Times New Roman" w:hAnsi="Times New Roman" w:cs="Times New Roman"/>
          <w:b/>
          <w:sz w:val="24"/>
          <w:szCs w:val="24"/>
        </w:rPr>
      </w:pPr>
    </w:p>
    <w:tbl>
      <w:tblPr>
        <w:tblW w:w="946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CA66ED" w:rsidTr="009A4B9E">
        <w:trPr>
          <w:trHeight w:val="3855"/>
        </w:trPr>
        <w:tc>
          <w:tcPr>
            <w:tcW w:w="9465" w:type="dxa"/>
          </w:tcPr>
          <w:p w:rsidR="000E4D35" w:rsidRDefault="000E4D35" w:rsidP="000E4D35">
            <w:pPr>
              <w:autoSpaceDE w:val="0"/>
              <w:autoSpaceDN w:val="0"/>
              <w:adjustRightInd w:val="0"/>
              <w:spacing w:after="0" w:line="240" w:lineRule="auto"/>
              <w:jc w:val="both"/>
              <w:rPr>
                <w:rFonts w:ascii="Times New Roman" w:hAnsi="Times New Roman" w:cs="Times New Roman"/>
                <w:color w:val="1A1617"/>
                <w:sz w:val="24"/>
                <w:szCs w:val="24"/>
              </w:rPr>
            </w:pPr>
            <w:r w:rsidRPr="000E4D35">
              <w:rPr>
                <w:rFonts w:ascii="Times New Roman" w:hAnsi="Times New Roman" w:cs="Times New Roman"/>
                <w:color w:val="1A1617"/>
                <w:sz w:val="24"/>
                <w:szCs w:val="24"/>
              </w:rPr>
              <w:t>У Данској су већи наручиоци однедавно почели да кори</w:t>
            </w:r>
            <w:r>
              <w:rPr>
                <w:rFonts w:ascii="Times New Roman" w:hAnsi="Times New Roman" w:cs="Times New Roman"/>
                <w:color w:val="1A1617"/>
                <w:sz w:val="24"/>
                <w:szCs w:val="24"/>
              </w:rPr>
              <w:t>сте посебно пројектоване „onlajn</w:t>
            </w:r>
            <w:r w:rsidRPr="000E4D35">
              <w:rPr>
                <w:rFonts w:ascii="Times New Roman" w:hAnsi="Times New Roman" w:cs="Times New Roman"/>
                <w:color w:val="1A1617"/>
                <w:sz w:val="24"/>
                <w:szCs w:val="24"/>
              </w:rPr>
              <w:t xml:space="preserve">“ платформе који им служе за дијалог са понуђачима. </w:t>
            </w:r>
          </w:p>
          <w:p w:rsidR="000E4D35" w:rsidRDefault="000E4D35" w:rsidP="000E4D35">
            <w:pPr>
              <w:autoSpaceDE w:val="0"/>
              <w:autoSpaceDN w:val="0"/>
              <w:adjustRightInd w:val="0"/>
              <w:spacing w:after="0" w:line="240" w:lineRule="auto"/>
              <w:jc w:val="both"/>
              <w:rPr>
                <w:rFonts w:ascii="Times New Roman" w:hAnsi="Times New Roman" w:cs="Times New Roman"/>
                <w:color w:val="1A1617"/>
                <w:sz w:val="24"/>
                <w:szCs w:val="24"/>
              </w:rPr>
            </w:pPr>
            <w:r w:rsidRPr="000E4D35">
              <w:rPr>
                <w:rFonts w:ascii="Times New Roman" w:hAnsi="Times New Roman" w:cs="Times New Roman"/>
                <w:color w:val="1A1617"/>
                <w:sz w:val="24"/>
                <w:szCs w:val="24"/>
              </w:rPr>
              <w:br/>
              <w:t>Ове платформе омогућавају наручиоцима опцију отвореног дијалога са свим корисницима платформе (тзв. чет-форум), као и да дијалог организују као затворени форум за дискусију, на којем информације добијене од једног понуђача може да види само наручилац (на пример у случајевима када понуђач не желе да размењује одређене информације о свом пословању са својим ривалима).</w:t>
            </w:r>
          </w:p>
          <w:p w:rsidR="00CA66ED" w:rsidRPr="000E4D35" w:rsidRDefault="000E4D35" w:rsidP="000E4D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1A1617"/>
                <w:sz w:val="24"/>
                <w:szCs w:val="24"/>
              </w:rPr>
              <w:br/>
              <w:t>„Onlajn</w:t>
            </w:r>
            <w:r w:rsidRPr="000E4D35">
              <w:rPr>
                <w:rFonts w:ascii="Times New Roman" w:hAnsi="Times New Roman" w:cs="Times New Roman"/>
                <w:color w:val="1A1617"/>
                <w:sz w:val="24"/>
                <w:szCs w:val="24"/>
              </w:rPr>
              <w:t>“ платформе намењене комуникацији наручилаца са понуђачима још увек су новина у Данској тако да их засад користи само мали број наручилаца. Искуства наручилаца који користе ове платформе су веома позитивна и сви су истакли да им је умногоме олакшало комуникацију са понуђачима и истраживање тржишта.</w:t>
            </w:r>
          </w:p>
        </w:tc>
      </w:tr>
    </w:tbl>
    <w:p w:rsidR="00CA66ED" w:rsidRDefault="00CA66ED" w:rsidP="001B6E55">
      <w:pPr>
        <w:autoSpaceDE w:val="0"/>
        <w:autoSpaceDN w:val="0"/>
        <w:adjustRightInd w:val="0"/>
        <w:spacing w:after="0" w:line="240" w:lineRule="auto"/>
        <w:rPr>
          <w:rFonts w:ascii="Times New Roman" w:hAnsi="Times New Roman" w:cs="Times New Roman"/>
          <w:bCs/>
          <w:sz w:val="24"/>
          <w:szCs w:val="24"/>
        </w:rPr>
      </w:pPr>
    </w:p>
    <w:p w:rsidR="00306E96" w:rsidRDefault="00306E96" w:rsidP="001B6E55">
      <w:pPr>
        <w:autoSpaceDE w:val="0"/>
        <w:autoSpaceDN w:val="0"/>
        <w:adjustRightInd w:val="0"/>
        <w:spacing w:after="0" w:line="240" w:lineRule="auto"/>
        <w:rPr>
          <w:rFonts w:ascii="Times New Roman" w:hAnsi="Times New Roman" w:cs="Times New Roman"/>
          <w:bCs/>
          <w:sz w:val="24"/>
          <w:szCs w:val="24"/>
        </w:rPr>
      </w:pPr>
    </w:p>
    <w:p w:rsidR="00306E96" w:rsidRPr="00306E96" w:rsidRDefault="00306E96" w:rsidP="001B6E55">
      <w:pPr>
        <w:autoSpaceDE w:val="0"/>
        <w:autoSpaceDN w:val="0"/>
        <w:adjustRightInd w:val="0"/>
        <w:spacing w:after="0" w:line="240" w:lineRule="auto"/>
        <w:rPr>
          <w:rFonts w:ascii="Times New Roman" w:hAnsi="Times New Roman" w:cs="Times New Roman"/>
          <w:bCs/>
          <w:sz w:val="24"/>
          <w:szCs w:val="24"/>
        </w:rPr>
      </w:pPr>
    </w:p>
    <w:sectPr w:rsidR="00306E96" w:rsidRPr="00306E96" w:rsidSect="009D4C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541E"/>
    <w:multiLevelType w:val="hybridMultilevel"/>
    <w:tmpl w:val="A9BE7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E1F5A"/>
    <w:multiLevelType w:val="hybridMultilevel"/>
    <w:tmpl w:val="FC807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83ABC"/>
    <w:multiLevelType w:val="hybridMultilevel"/>
    <w:tmpl w:val="FE141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66AE0"/>
    <w:multiLevelType w:val="hybridMultilevel"/>
    <w:tmpl w:val="A3380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E0711"/>
    <w:multiLevelType w:val="hybridMultilevel"/>
    <w:tmpl w:val="F5E87AF0"/>
    <w:lvl w:ilvl="0" w:tplc="5AF838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B01E6"/>
    <w:multiLevelType w:val="hybridMultilevel"/>
    <w:tmpl w:val="68143430"/>
    <w:lvl w:ilvl="0" w:tplc="57DE6D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20944"/>
    <w:multiLevelType w:val="hybridMultilevel"/>
    <w:tmpl w:val="56626CFA"/>
    <w:lvl w:ilvl="0" w:tplc="CE9AA0E0">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68"/>
    <w:rsid w:val="000048F8"/>
    <w:rsid w:val="00026A96"/>
    <w:rsid w:val="00040811"/>
    <w:rsid w:val="000506B3"/>
    <w:rsid w:val="00061F99"/>
    <w:rsid w:val="000624B7"/>
    <w:rsid w:val="000A2016"/>
    <w:rsid w:val="000E4D35"/>
    <w:rsid w:val="000F37AD"/>
    <w:rsid w:val="00117821"/>
    <w:rsid w:val="0014043D"/>
    <w:rsid w:val="00193804"/>
    <w:rsid w:val="001B122C"/>
    <w:rsid w:val="001B6E55"/>
    <w:rsid w:val="001E020E"/>
    <w:rsid w:val="001F029E"/>
    <w:rsid w:val="00206067"/>
    <w:rsid w:val="00206177"/>
    <w:rsid w:val="00231309"/>
    <w:rsid w:val="002352D8"/>
    <w:rsid w:val="002709FB"/>
    <w:rsid w:val="002864EE"/>
    <w:rsid w:val="0029532B"/>
    <w:rsid w:val="002C0964"/>
    <w:rsid w:val="00306E96"/>
    <w:rsid w:val="00313D56"/>
    <w:rsid w:val="00345B89"/>
    <w:rsid w:val="00384A02"/>
    <w:rsid w:val="00441441"/>
    <w:rsid w:val="004602FE"/>
    <w:rsid w:val="004C56F4"/>
    <w:rsid w:val="00504E96"/>
    <w:rsid w:val="00552F9C"/>
    <w:rsid w:val="005C00DA"/>
    <w:rsid w:val="005E5403"/>
    <w:rsid w:val="00641213"/>
    <w:rsid w:val="006908A5"/>
    <w:rsid w:val="006D3E3B"/>
    <w:rsid w:val="006E0DED"/>
    <w:rsid w:val="006F2A04"/>
    <w:rsid w:val="00746E32"/>
    <w:rsid w:val="007600BB"/>
    <w:rsid w:val="0076798A"/>
    <w:rsid w:val="00771C8D"/>
    <w:rsid w:val="007A046B"/>
    <w:rsid w:val="007B11F0"/>
    <w:rsid w:val="007C30C8"/>
    <w:rsid w:val="007D670B"/>
    <w:rsid w:val="00875C2D"/>
    <w:rsid w:val="00877C87"/>
    <w:rsid w:val="00881C6B"/>
    <w:rsid w:val="00892930"/>
    <w:rsid w:val="00901D93"/>
    <w:rsid w:val="009045BA"/>
    <w:rsid w:val="009240A8"/>
    <w:rsid w:val="00990230"/>
    <w:rsid w:val="009A4B9E"/>
    <w:rsid w:val="009B5280"/>
    <w:rsid w:val="009D4C83"/>
    <w:rsid w:val="00AD0668"/>
    <w:rsid w:val="00B2044D"/>
    <w:rsid w:val="00B323C4"/>
    <w:rsid w:val="00C146EC"/>
    <w:rsid w:val="00C566FF"/>
    <w:rsid w:val="00C63520"/>
    <w:rsid w:val="00C90072"/>
    <w:rsid w:val="00CA66ED"/>
    <w:rsid w:val="00CD7C51"/>
    <w:rsid w:val="00D27B0A"/>
    <w:rsid w:val="00D369DA"/>
    <w:rsid w:val="00D63CC8"/>
    <w:rsid w:val="00D90F1F"/>
    <w:rsid w:val="00E1007F"/>
    <w:rsid w:val="00E36487"/>
    <w:rsid w:val="00E464EC"/>
    <w:rsid w:val="00E8096A"/>
    <w:rsid w:val="00E9700A"/>
    <w:rsid w:val="00EB12F7"/>
    <w:rsid w:val="00EE081C"/>
    <w:rsid w:val="00F01319"/>
    <w:rsid w:val="00F94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319"/>
    <w:pPr>
      <w:ind w:left="720"/>
      <w:contextualSpacing/>
    </w:pPr>
  </w:style>
  <w:style w:type="paragraph" w:styleId="BalloonText">
    <w:name w:val="Balloon Text"/>
    <w:basedOn w:val="Normal"/>
    <w:link w:val="BalloonTextChar"/>
    <w:uiPriority w:val="99"/>
    <w:semiHidden/>
    <w:unhideWhenUsed/>
    <w:rsid w:val="00F0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19"/>
    <w:rPr>
      <w:rFonts w:ascii="Tahoma" w:hAnsi="Tahoma" w:cs="Tahoma"/>
      <w:sz w:val="16"/>
      <w:szCs w:val="16"/>
    </w:rPr>
  </w:style>
  <w:style w:type="character" w:styleId="Hyperlink">
    <w:name w:val="Hyperlink"/>
    <w:basedOn w:val="DefaultParagraphFont"/>
    <w:uiPriority w:val="99"/>
    <w:unhideWhenUsed/>
    <w:rsid w:val="002709FB"/>
    <w:rPr>
      <w:color w:val="0000FF" w:themeColor="hyperlink"/>
      <w:u w:val="single"/>
    </w:rPr>
  </w:style>
  <w:style w:type="character" w:customStyle="1" w:styleId="tw4winMark">
    <w:name w:val="tw4winMark"/>
    <w:rsid w:val="006D3E3B"/>
    <w:rPr>
      <w:rFonts w:ascii="Courier New" w:hAnsi="Courier New"/>
      <w:vanish/>
      <w:color w:val="800080"/>
      <w:vertAlign w:val="subscript"/>
    </w:rPr>
  </w:style>
  <w:style w:type="paragraph" w:customStyle="1" w:styleId="Default">
    <w:name w:val="Default"/>
    <w:rsid w:val="0076798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319"/>
    <w:pPr>
      <w:ind w:left="720"/>
      <w:contextualSpacing/>
    </w:pPr>
  </w:style>
  <w:style w:type="paragraph" w:styleId="BalloonText">
    <w:name w:val="Balloon Text"/>
    <w:basedOn w:val="Normal"/>
    <w:link w:val="BalloonTextChar"/>
    <w:uiPriority w:val="99"/>
    <w:semiHidden/>
    <w:unhideWhenUsed/>
    <w:rsid w:val="00F0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19"/>
    <w:rPr>
      <w:rFonts w:ascii="Tahoma" w:hAnsi="Tahoma" w:cs="Tahoma"/>
      <w:sz w:val="16"/>
      <w:szCs w:val="16"/>
    </w:rPr>
  </w:style>
  <w:style w:type="character" w:styleId="Hyperlink">
    <w:name w:val="Hyperlink"/>
    <w:basedOn w:val="DefaultParagraphFont"/>
    <w:uiPriority w:val="99"/>
    <w:unhideWhenUsed/>
    <w:rsid w:val="002709FB"/>
    <w:rPr>
      <w:color w:val="0000FF" w:themeColor="hyperlink"/>
      <w:u w:val="single"/>
    </w:rPr>
  </w:style>
  <w:style w:type="character" w:customStyle="1" w:styleId="tw4winMark">
    <w:name w:val="tw4winMark"/>
    <w:rsid w:val="006D3E3B"/>
    <w:rPr>
      <w:rFonts w:ascii="Courier New" w:hAnsi="Courier New"/>
      <w:vanish/>
      <w:color w:val="800080"/>
      <w:vertAlign w:val="subscript"/>
    </w:rPr>
  </w:style>
  <w:style w:type="paragraph" w:customStyle="1" w:styleId="Default">
    <w:name w:val="Default"/>
    <w:rsid w:val="007679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kapija.com/website/sr/page/1071836/Direkcija-za-izgradnju-Beograda-planira-400-javnih-nabavki-u-vrednosti-od-7-5-milijardi-dina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A602-A6E1-41DA-AEE4-D5831086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Mladen Alempijevic</cp:lastModifiedBy>
  <cp:revision>2</cp:revision>
  <dcterms:created xsi:type="dcterms:W3CDTF">2015-07-20T07:42:00Z</dcterms:created>
  <dcterms:modified xsi:type="dcterms:W3CDTF">2015-07-20T07:42:00Z</dcterms:modified>
</cp:coreProperties>
</file>