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25" w:rsidRPr="006D14FA" w:rsidRDefault="00284525" w:rsidP="00D277C2">
      <w:pPr>
        <w:tabs>
          <w:tab w:val="left" w:pos="1800"/>
        </w:tabs>
        <w:suppressAutoHyphens/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</w:pPr>
    </w:p>
    <w:p w:rsidR="00284525" w:rsidRDefault="00284525" w:rsidP="00D277C2">
      <w:pPr>
        <w:tabs>
          <w:tab w:val="left" w:pos="1800"/>
        </w:tabs>
        <w:suppressAutoHyphens/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</w:pPr>
    </w:p>
    <w:p w:rsidR="00284525" w:rsidRDefault="00284525" w:rsidP="00D277C2">
      <w:pPr>
        <w:tabs>
          <w:tab w:val="left" w:pos="1800"/>
        </w:tabs>
        <w:suppressAutoHyphens/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</w:pPr>
    </w:p>
    <w:p w:rsidR="00284525" w:rsidRPr="00483DB9" w:rsidRDefault="00284525" w:rsidP="00D277C2">
      <w:pPr>
        <w:tabs>
          <w:tab w:val="left" w:pos="1800"/>
        </w:tabs>
        <w:suppressAutoHyphens/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</w:pPr>
    </w:p>
    <w:p w:rsidR="00284525" w:rsidRPr="00483DB9" w:rsidRDefault="00284525" w:rsidP="00D277C2">
      <w:pPr>
        <w:tabs>
          <w:tab w:val="left" w:pos="1800"/>
        </w:tabs>
        <w:suppressAutoHyphens/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</w:pPr>
    </w:p>
    <w:p w:rsidR="0039554F" w:rsidRPr="00483DB9" w:rsidRDefault="00A875A2" w:rsidP="0039554F">
      <w:pPr>
        <w:tabs>
          <w:tab w:val="left" w:pos="1800"/>
        </w:tabs>
        <w:suppressAutoHyphens/>
        <w:rPr>
          <w:rFonts w:ascii="Arial" w:eastAsia="SimSun" w:hAnsi="Arial" w:cs="Mangal"/>
          <w:b/>
          <w:kern w:val="1"/>
          <w:szCs w:val="24"/>
          <w:lang w:eastAsia="hi-IN" w:bidi="hi-IN"/>
        </w:rPr>
      </w:pPr>
      <w:r w:rsidRPr="00483DB9"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Датум</w:t>
      </w:r>
      <w:r w:rsidRPr="00483DB9"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  <w:t>:  20</w:t>
      </w:r>
      <w:r w:rsidRPr="00483DB9"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. јун 2014</w:t>
      </w:r>
    </w:p>
    <w:p w:rsidR="00D277C2" w:rsidRPr="00483DB9" w:rsidRDefault="00A875A2" w:rsidP="00D277C2">
      <w:pPr>
        <w:tabs>
          <w:tab w:val="left" w:pos="1800"/>
        </w:tabs>
        <w:suppressAutoHyphens/>
        <w:rPr>
          <w:rFonts w:ascii="Calibri" w:eastAsia="SimSun" w:hAnsi="Calibri" w:cs="Mangal"/>
          <w:b/>
          <w:kern w:val="1"/>
          <w:sz w:val="22"/>
          <w:szCs w:val="22"/>
          <w:lang w:eastAsia="hi-IN" w:bidi="hi-IN"/>
        </w:rPr>
      </w:pPr>
      <w:r w:rsidRPr="00483DB9"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Место</w:t>
      </w:r>
      <w:r w:rsidR="00D277C2" w:rsidRPr="00483DB9"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  <w:t>:</w:t>
      </w:r>
      <w:r w:rsidRPr="00483DB9">
        <w:rPr>
          <w:rFonts w:ascii="Calibri" w:eastAsia="SimSun" w:hAnsi="Calibri" w:cs="Mangal"/>
          <w:b/>
          <w:kern w:val="1"/>
          <w:sz w:val="22"/>
          <w:szCs w:val="22"/>
          <w:lang w:eastAsia="hi-IN" w:bidi="hi-IN"/>
        </w:rPr>
        <w:t>Клуб посланика</w:t>
      </w:r>
      <w:r w:rsidR="0039554F" w:rsidRPr="00483DB9">
        <w:rPr>
          <w:rFonts w:ascii="Calibri" w:eastAsia="SimSun" w:hAnsi="Calibri" w:cs="Mangal"/>
          <w:b/>
          <w:kern w:val="1"/>
          <w:sz w:val="22"/>
          <w:szCs w:val="22"/>
          <w:lang w:val="en-US" w:eastAsia="hi-IN" w:bidi="hi-IN"/>
        </w:rPr>
        <w:t xml:space="preserve">,  </w:t>
      </w:r>
      <w:r w:rsidRPr="00483DB9">
        <w:rPr>
          <w:rFonts w:ascii="Arial" w:eastAsia="SimSun" w:hAnsi="Arial" w:cs="Mangal"/>
          <w:b/>
          <w:kern w:val="1"/>
          <w:sz w:val="20"/>
          <w:lang w:eastAsia="hi-IN" w:bidi="hi-IN"/>
        </w:rPr>
        <w:t>Толстојева</w:t>
      </w:r>
      <w:r w:rsidR="00D277C2" w:rsidRPr="00483DB9">
        <w:rPr>
          <w:rFonts w:ascii="Arial" w:eastAsia="SimSun" w:hAnsi="Arial" w:cs="Mangal"/>
          <w:b/>
          <w:kern w:val="1"/>
          <w:sz w:val="20"/>
          <w:lang w:val="en-US" w:eastAsia="hi-IN" w:bidi="hi-IN"/>
        </w:rPr>
        <w:t xml:space="preserve"> 2,</w:t>
      </w:r>
      <w:r w:rsidRPr="00483DB9">
        <w:rPr>
          <w:rFonts w:ascii="Calibri" w:eastAsia="SimSun" w:hAnsi="Calibri" w:cs="Mangal"/>
          <w:b/>
          <w:kern w:val="1"/>
          <w:sz w:val="22"/>
          <w:szCs w:val="22"/>
          <w:lang w:eastAsia="hi-IN" w:bidi="hi-IN"/>
        </w:rPr>
        <w:t>Београд</w:t>
      </w:r>
    </w:p>
    <w:p w:rsidR="00D277C2" w:rsidRPr="00D277C2" w:rsidRDefault="00D277C2" w:rsidP="00D277C2">
      <w:pPr>
        <w:tabs>
          <w:tab w:val="left" w:pos="1800"/>
        </w:tabs>
        <w:suppressAutoHyphens/>
        <w:rPr>
          <w:rFonts w:ascii="Calibri" w:eastAsia="SimSun" w:hAnsi="Calibri" w:cs="Mangal"/>
          <w:kern w:val="1"/>
          <w:sz w:val="22"/>
          <w:szCs w:val="22"/>
          <w:lang w:val="en-US" w:eastAsia="hi-IN" w:bidi="hi-IN"/>
        </w:rPr>
      </w:pPr>
    </w:p>
    <w:p w:rsidR="00D277C2" w:rsidRPr="0056521D" w:rsidRDefault="00850C11" w:rsidP="00D277C2">
      <w:pPr>
        <w:shd w:val="clear" w:color="auto" w:fill="DDD9C3"/>
        <w:tabs>
          <w:tab w:val="left" w:pos="1800"/>
        </w:tabs>
        <w:suppressAutoHyphens/>
        <w:jc w:val="center"/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</w:pPr>
      <w:r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Јавне наб</w:t>
      </w:r>
      <w:r w:rsidR="009B286F"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  <w:t>a</w:t>
      </w:r>
      <w:r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вке у Србији</w:t>
      </w:r>
      <w:r>
        <w:rPr>
          <w:rFonts w:ascii="Calibri" w:eastAsia="SimSun" w:hAnsi="Calibri" w:cs="Mangal"/>
          <w:b/>
          <w:bCs/>
          <w:kern w:val="1"/>
          <w:sz w:val="22"/>
          <w:szCs w:val="22"/>
          <w:lang w:val="en-US" w:eastAsia="hi-IN" w:bidi="hi-IN"/>
        </w:rPr>
        <w:t xml:space="preserve">: </w:t>
      </w:r>
      <w:r w:rsidR="0056521D"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 xml:space="preserve">Представљање </w:t>
      </w:r>
      <w:r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р</w:t>
      </w:r>
      <w:r w:rsidR="0056521D"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адне верзије Стратегије развоја јавних набавки у Републици Србији</w:t>
      </w:r>
    </w:p>
    <w:p w:rsidR="00D277C2" w:rsidRPr="00D277C2" w:rsidRDefault="00D277C2" w:rsidP="00D277C2">
      <w:pPr>
        <w:tabs>
          <w:tab w:val="left" w:pos="1800"/>
        </w:tabs>
        <w:suppressAutoHyphens/>
        <w:rPr>
          <w:rFonts w:ascii="Calibri" w:eastAsia="SimSun" w:hAnsi="Calibri" w:cs="Mangal"/>
          <w:kern w:val="1"/>
          <w:sz w:val="22"/>
          <w:szCs w:val="22"/>
          <w:lang w:val="en-US" w:eastAsia="hi-IN" w:bidi="hi-IN"/>
        </w:rPr>
      </w:pPr>
    </w:p>
    <w:tbl>
      <w:tblPr>
        <w:tblW w:w="9896" w:type="dxa"/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524"/>
        <w:gridCol w:w="7372"/>
      </w:tblGrid>
      <w:tr w:rsidR="00D277C2" w:rsidRPr="00D277C2" w:rsidTr="00FE715B">
        <w:trPr>
          <w:trHeight w:val="571"/>
        </w:trPr>
        <w:tc>
          <w:tcPr>
            <w:tcW w:w="2524" w:type="dxa"/>
            <w:tcBorders>
              <w:bottom w:val="single" w:sz="4" w:space="0" w:color="000000"/>
            </w:tcBorders>
            <w:shd w:val="clear" w:color="auto" w:fill="auto"/>
          </w:tcPr>
          <w:p w:rsidR="00D277C2" w:rsidRPr="00D277C2" w:rsidRDefault="00D871A5" w:rsidP="00D277C2">
            <w:pPr>
              <w:suppressAutoHyphens/>
              <w:ind w:right="-115"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09.0</w:t>
            </w:r>
            <w:r w:rsidR="00F30E0E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0- 09.3</w:t>
            </w:r>
            <w:r w:rsidR="0063676A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</w:p>
        </w:tc>
        <w:tc>
          <w:tcPr>
            <w:tcW w:w="7372" w:type="dxa"/>
            <w:tcBorders>
              <w:bottom w:val="single" w:sz="4" w:space="0" w:color="000000"/>
            </w:tcBorders>
            <w:shd w:val="clear" w:color="auto" w:fill="auto"/>
          </w:tcPr>
          <w:p w:rsidR="00D277C2" w:rsidRPr="00850C11" w:rsidRDefault="00850C11" w:rsidP="005B5367">
            <w:pPr>
              <w:suppressAutoHyphens/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Регистрација учесника</w:t>
            </w:r>
          </w:p>
        </w:tc>
      </w:tr>
      <w:tr w:rsidR="00D277C2" w:rsidRPr="00D277C2" w:rsidTr="00FE715B">
        <w:trPr>
          <w:trHeight w:val="571"/>
        </w:trPr>
        <w:tc>
          <w:tcPr>
            <w:tcW w:w="2524" w:type="dxa"/>
            <w:tcBorders>
              <w:bottom w:val="single" w:sz="4" w:space="0" w:color="000000"/>
            </w:tcBorders>
            <w:shd w:val="clear" w:color="auto" w:fill="auto"/>
          </w:tcPr>
          <w:p w:rsidR="00D277C2" w:rsidRPr="00D277C2" w:rsidRDefault="00F30E0E" w:rsidP="00713639">
            <w:pPr>
              <w:suppressAutoHyphens/>
              <w:ind w:right="-115"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09.30 - 10.0</w:t>
            </w:r>
            <w:r w:rsidR="00713639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5</w:t>
            </w:r>
          </w:p>
        </w:tc>
        <w:tc>
          <w:tcPr>
            <w:tcW w:w="7372" w:type="dxa"/>
            <w:tcBorders>
              <w:bottom w:val="single" w:sz="4" w:space="0" w:color="000000"/>
            </w:tcBorders>
            <w:shd w:val="clear" w:color="auto" w:fill="auto"/>
          </w:tcPr>
          <w:p w:rsidR="0063676A" w:rsidRPr="0056521D" w:rsidRDefault="0056521D" w:rsidP="00D277C2">
            <w:pPr>
              <w:suppressAutoHyphens/>
              <w:rPr>
                <w:rFonts w:ascii="Calibri" w:eastAsia="SimSun" w:hAnsi="Calibri" w:cs="Mangal"/>
                <w:i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i/>
                <w:kern w:val="1"/>
                <w:sz w:val="22"/>
                <w:szCs w:val="22"/>
                <w:lang w:eastAsia="hi-IN" w:bidi="hi-IN"/>
              </w:rPr>
              <w:t>Уводна обраћања</w:t>
            </w:r>
          </w:p>
          <w:p w:rsidR="0063676A" w:rsidRDefault="0063676A" w:rsidP="00D277C2">
            <w:pPr>
              <w:suppressAutoHyphens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</w:p>
          <w:p w:rsidR="00D277C2" w:rsidRPr="000A2633" w:rsidRDefault="0056521D" w:rsidP="00F642E8">
            <w:pPr>
              <w:suppressAutoHyphens/>
              <w:jc w:val="both"/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b/>
                <w:kern w:val="1"/>
                <w:sz w:val="22"/>
                <w:szCs w:val="22"/>
                <w:lang w:eastAsia="hi-IN" w:bidi="hi-IN"/>
              </w:rPr>
              <w:t>Предраг</w:t>
            </w:r>
            <w:r>
              <w:rPr>
                <w:rFonts w:ascii="Calibri" w:eastAsia="SimSun" w:hAnsi="Calibri" w:cs="Mangal"/>
                <w:b/>
                <w:kern w:val="1"/>
                <w:sz w:val="22"/>
                <w:szCs w:val="22"/>
                <w:lang w:val="en-US" w:eastAsia="hi-IN" w:bidi="hi-IN"/>
              </w:rPr>
              <w:t>Jo</w:t>
            </w:r>
            <w:r>
              <w:rPr>
                <w:rFonts w:ascii="Calibri" w:eastAsia="SimSun" w:hAnsi="Calibri" w:cs="Mangal"/>
                <w:b/>
                <w:kern w:val="1"/>
                <w:sz w:val="22"/>
                <w:szCs w:val="22"/>
                <w:lang w:eastAsia="hi-IN" w:bidi="hi-IN"/>
              </w:rPr>
              <w:t>вановић</w:t>
            </w:r>
            <w:r w:rsidR="0063676A" w:rsidRPr="005B5367">
              <w:rPr>
                <w:rFonts w:ascii="Calibri" w:eastAsia="SimSun" w:hAnsi="Calibri" w:cs="Mangal"/>
                <w:b/>
                <w:kern w:val="1"/>
                <w:sz w:val="22"/>
                <w:szCs w:val="22"/>
                <w:lang w:val="en-US" w:eastAsia="hi-IN" w:bidi="hi-IN"/>
              </w:rPr>
              <w:t xml:space="preserve">, 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директор</w:t>
            </w:r>
            <w:r w:rsidRPr="0056521D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Управезајавненабавке</w:t>
            </w:r>
            <w:r w:rsidR="00483DB9"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, Влада Републике Србије</w:t>
            </w:r>
          </w:p>
          <w:p w:rsidR="0063676A" w:rsidRPr="0056521D" w:rsidRDefault="00483DB9" w:rsidP="00F642E8">
            <w:pPr>
              <w:suppressAutoHyphens/>
              <w:spacing w:before="120"/>
              <w:jc w:val="both"/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Њ.Е. </w:t>
            </w:r>
            <w:bookmarkStart w:id="0" w:name="_GoBack"/>
            <w:bookmarkEnd w:id="0"/>
            <w:r w:rsidR="0056521D"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val="en-US" w:eastAsia="hi-IN" w:bidi="hi-IN"/>
              </w:rPr>
              <w:t>M</w:t>
            </w:r>
            <w:r w:rsidR="0056521D"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eastAsia="hi-IN" w:bidi="hi-IN"/>
              </w:rPr>
              <w:t>ајклДевенпорт</w:t>
            </w:r>
            <w:r w:rsidR="0063676A" w:rsidRPr="005B5367"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val="en-US" w:eastAsia="hi-IN" w:bidi="hi-IN"/>
              </w:rPr>
              <w:t xml:space="preserve">, </w:t>
            </w:r>
            <w:r w:rsidR="0056521D"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  <w:t>шеф Делегације Европске уније у Републици Србији</w:t>
            </w:r>
          </w:p>
          <w:p w:rsidR="0063676A" w:rsidRPr="002747B3" w:rsidRDefault="0056521D" w:rsidP="00F642E8">
            <w:pPr>
              <w:suppressAutoHyphens/>
              <w:spacing w:before="120"/>
              <w:jc w:val="both"/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val="en-US" w:eastAsia="hi-IN" w:bidi="hi-IN"/>
              </w:rPr>
              <w:t>ЈадранкаJo</w:t>
            </w:r>
            <w:r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eastAsia="hi-IN" w:bidi="hi-IN"/>
              </w:rPr>
              <w:t>ксимовић</w:t>
            </w:r>
            <w:r w:rsidR="0063676A" w:rsidRPr="005B5367"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val="en-US" w:eastAsia="hi-IN" w:bidi="hi-IN"/>
              </w:rPr>
              <w:t xml:space="preserve">, </w:t>
            </w:r>
            <w:r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  <w:t>министарка бе</w:t>
            </w:r>
            <w:r w:rsidR="000A2633"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  <w:t>з</w:t>
            </w:r>
            <w:r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  <w:t xml:space="preserve"> портфеља задужена за европске интеграције, Влада Републике Србије</w:t>
            </w:r>
          </w:p>
        </w:tc>
      </w:tr>
      <w:tr w:rsidR="0063676A" w:rsidRPr="00D277C2" w:rsidTr="000A3B48">
        <w:trPr>
          <w:trHeight w:val="571"/>
        </w:trPr>
        <w:tc>
          <w:tcPr>
            <w:tcW w:w="25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76A" w:rsidRDefault="0063676A" w:rsidP="00713639">
            <w:pPr>
              <w:suppressAutoHyphens/>
              <w:ind w:right="-115"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0:</w:t>
            </w:r>
            <w:r w:rsidR="00D871A5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  <w:r w:rsidR="00713639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5</w:t>
            </w:r>
            <w:r w:rsidR="00D871A5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 xml:space="preserve"> -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 xml:space="preserve"> 1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0:2</w:t>
            </w:r>
            <w:r w:rsidR="00713639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5</w:t>
            </w:r>
          </w:p>
        </w:tc>
        <w:tc>
          <w:tcPr>
            <w:tcW w:w="7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76A" w:rsidRPr="00850C11" w:rsidRDefault="00850C11" w:rsidP="000A3B48">
            <w:pPr>
              <w:suppressAutoHyphens/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Пауза за кафу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 xml:space="preserve"> и 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давање изјава медијима</w:t>
            </w:r>
          </w:p>
        </w:tc>
      </w:tr>
      <w:tr w:rsidR="00D277C2" w:rsidRPr="00D277C2" w:rsidTr="00FE715B">
        <w:trPr>
          <w:trHeight w:val="571"/>
        </w:trPr>
        <w:tc>
          <w:tcPr>
            <w:tcW w:w="2524" w:type="dxa"/>
            <w:tcBorders>
              <w:bottom w:val="single" w:sz="4" w:space="0" w:color="000000"/>
            </w:tcBorders>
            <w:shd w:val="clear" w:color="auto" w:fill="auto"/>
          </w:tcPr>
          <w:p w:rsidR="00D277C2" w:rsidRPr="00D277C2" w:rsidRDefault="0063676A" w:rsidP="00D871A5">
            <w:pPr>
              <w:suppressAutoHyphens/>
              <w:ind w:right="-115"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D871A5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  <w:r w:rsidR="00D277C2" w:rsidRPr="00D277C2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2</w:t>
            </w:r>
            <w:r w:rsidR="00D277C2" w:rsidRPr="00D277C2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5-1</w:t>
            </w:r>
            <w:r w:rsidR="00D871A5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  <w:r w:rsidR="00D277C2" w:rsidRPr="00D277C2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4</w:t>
            </w:r>
            <w:r w:rsidR="00D277C2" w:rsidRPr="00D277C2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</w:p>
        </w:tc>
        <w:tc>
          <w:tcPr>
            <w:tcW w:w="7372" w:type="dxa"/>
            <w:tcBorders>
              <w:bottom w:val="single" w:sz="4" w:space="0" w:color="000000"/>
            </w:tcBorders>
            <w:shd w:val="clear" w:color="auto" w:fill="auto"/>
          </w:tcPr>
          <w:p w:rsidR="000A3B48" w:rsidRPr="00850C11" w:rsidRDefault="00850C11" w:rsidP="00D277C2">
            <w:pPr>
              <w:suppressAutoHyphens/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Увод у ПЛАК/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PLAC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 xml:space="preserve"> пројекат</w:t>
            </w:r>
          </w:p>
          <w:p w:rsidR="00D277C2" w:rsidRPr="000A2633" w:rsidRDefault="000A2633" w:rsidP="000A3B48">
            <w:pPr>
              <w:suppressAutoHyphens/>
              <w:spacing w:before="60"/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val="en-US" w:eastAsia="hi-IN" w:bidi="hi-IN"/>
              </w:rPr>
              <w:t>Ma</w:t>
            </w:r>
            <w:r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eastAsia="hi-IN" w:bidi="hi-IN"/>
              </w:rPr>
              <w:t>ријаПејчиновићБурић</w:t>
            </w:r>
            <w:r w:rsidR="0063676A">
              <w:rPr>
                <w:rFonts w:ascii="Calibri" w:eastAsia="SimSun" w:hAnsi="Calibri" w:cs="Mangal"/>
                <w:b/>
                <w:bCs/>
                <w:kern w:val="1"/>
                <w:sz w:val="22"/>
                <w:szCs w:val="22"/>
                <w:lang w:val="en-US" w:eastAsia="hi-IN" w:bidi="hi-IN"/>
              </w:rPr>
              <w:t>,</w:t>
            </w:r>
            <w:r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  <w:t xml:space="preserve"> вођа пројекта</w:t>
            </w:r>
          </w:p>
        </w:tc>
      </w:tr>
      <w:tr w:rsidR="003569FA" w:rsidRPr="00D277C2" w:rsidTr="00FE715B">
        <w:trPr>
          <w:trHeight w:val="571"/>
        </w:trPr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9FA" w:rsidRPr="00D277C2" w:rsidRDefault="005B5367" w:rsidP="00AB0239">
            <w:pPr>
              <w:suppressAutoHyphens/>
              <w:ind w:right="-115"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4B454D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  <w:r w:rsidR="003569FA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4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 – 1</w:t>
            </w:r>
            <w:r w:rsidR="004B454D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3569FA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B82A44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86F" w:rsidRPr="000A2633" w:rsidRDefault="000A2633" w:rsidP="009B286F">
            <w:pPr>
              <w:suppressAutoHyphens/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Представљање радне верзије Стратегије и Акционог плана</w:t>
            </w:r>
          </w:p>
          <w:p w:rsidR="005B5367" w:rsidRPr="0056521D" w:rsidRDefault="0056521D" w:rsidP="002567FE">
            <w:pPr>
              <w:suppressAutoHyphens/>
              <w:rPr>
                <w:rFonts w:ascii="Calibri" w:eastAsia="SimSun" w:hAnsi="Calibri" w:cs="Mangal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b/>
                <w:kern w:val="1"/>
                <w:sz w:val="22"/>
                <w:szCs w:val="22"/>
                <w:lang w:eastAsia="hi-IN" w:bidi="hi-IN"/>
              </w:rPr>
              <w:t>ДанијелаБокан</w:t>
            </w:r>
            <w:r w:rsidR="009B286F" w:rsidRPr="005B5367">
              <w:rPr>
                <w:rFonts w:ascii="Calibri" w:eastAsia="SimSun" w:hAnsi="Calibri" w:cs="Mangal"/>
                <w:b/>
                <w:kern w:val="1"/>
                <w:sz w:val="22"/>
                <w:szCs w:val="22"/>
                <w:lang w:val="en-US" w:eastAsia="hi-IN" w:bidi="hi-IN"/>
              </w:rPr>
              <w:t xml:space="preserve">, 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помоћник директора Управе за јавне набавке</w:t>
            </w:r>
          </w:p>
        </w:tc>
      </w:tr>
      <w:tr w:rsidR="003569FA" w:rsidRPr="00D277C2" w:rsidTr="000A3B48">
        <w:trPr>
          <w:trHeight w:val="571"/>
        </w:trPr>
        <w:tc>
          <w:tcPr>
            <w:tcW w:w="2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9FA" w:rsidRDefault="00284525" w:rsidP="00AB0239">
            <w:pPr>
              <w:suppressAutoHyphens/>
              <w:ind w:right="-115"/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4B454D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 w:rsidR="00B82A44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 xml:space="preserve"> – 1</w:t>
            </w:r>
            <w:r w:rsidR="004B454D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1</w:t>
            </w:r>
            <w:r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642E8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4</w:t>
            </w:r>
            <w:r w:rsidR="00B82A44">
              <w:rPr>
                <w:rFonts w:ascii="Calibri" w:eastAsia="SimSun" w:hAnsi="Calibri" w:cs="Mangal"/>
                <w:kern w:val="1"/>
                <w:sz w:val="22"/>
                <w:szCs w:val="22"/>
                <w:lang w:val="en-US" w:eastAsia="hi-IN" w:bidi="hi-IN"/>
              </w:rPr>
              <w:t>0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9FA" w:rsidRPr="00850C11" w:rsidRDefault="00850C11" w:rsidP="000A3B48">
            <w:pPr>
              <w:tabs>
                <w:tab w:val="left" w:pos="1800"/>
              </w:tabs>
              <w:suppressAutoHyphens/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SimSun" w:hAnsi="Calibri" w:cs="Mangal"/>
                <w:kern w:val="1"/>
                <w:sz w:val="22"/>
                <w:szCs w:val="22"/>
                <w:lang w:eastAsia="hi-IN" w:bidi="hi-IN"/>
              </w:rPr>
              <w:t>Коктел</w:t>
            </w:r>
          </w:p>
        </w:tc>
      </w:tr>
    </w:tbl>
    <w:p w:rsidR="000D5D55" w:rsidRPr="00F54578" w:rsidRDefault="000D5D55" w:rsidP="00B31A82">
      <w:pPr>
        <w:jc w:val="both"/>
        <w:rPr>
          <w:rFonts w:ascii="Arial Narrow" w:eastAsia="Calibri" w:hAnsi="Arial Narrow"/>
          <w:bCs/>
          <w:szCs w:val="24"/>
        </w:rPr>
      </w:pPr>
    </w:p>
    <w:sectPr w:rsidR="000D5D55" w:rsidRPr="00F54578" w:rsidSect="00174641">
      <w:headerReference w:type="default" r:id="rId7"/>
      <w:footerReference w:type="default" r:id="rId8"/>
      <w:pgSz w:w="12240" w:h="15840"/>
      <w:pgMar w:top="1440" w:right="1467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F0" w:rsidRDefault="008A13F0" w:rsidP="00926B77">
      <w:r>
        <w:separator/>
      </w:r>
    </w:p>
  </w:endnote>
  <w:endnote w:type="continuationSeparator" w:id="1">
    <w:p w:rsidR="008A13F0" w:rsidRDefault="008A13F0" w:rsidP="0092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176" w:type="dxa"/>
      <w:tblLayout w:type="fixed"/>
      <w:tblLook w:val="0000"/>
    </w:tblPr>
    <w:tblGrid>
      <w:gridCol w:w="2411"/>
      <w:gridCol w:w="1417"/>
      <w:gridCol w:w="3402"/>
      <w:gridCol w:w="2835"/>
    </w:tblGrid>
    <w:tr w:rsidR="00926B77" w:rsidRPr="00926B77" w:rsidTr="004F43D9">
      <w:trPr>
        <w:trHeight w:val="712"/>
      </w:trPr>
      <w:tc>
        <w:tcPr>
          <w:tcW w:w="2411" w:type="dxa"/>
          <w:vAlign w:val="center"/>
        </w:tcPr>
        <w:p w:rsidR="00926B77" w:rsidRPr="00483DB9" w:rsidRDefault="00483DB9" w:rsidP="00926B77">
          <w:pPr>
            <w:rPr>
              <w:rFonts w:ascii="Calibri" w:eastAsia="Calibri" w:hAnsi="Calibri"/>
              <w:noProof/>
              <w:sz w:val="17"/>
              <w:szCs w:val="17"/>
              <w:lang/>
            </w:rPr>
          </w:pPr>
          <w:r>
            <w:rPr>
              <w:rFonts w:ascii="Calibri" w:eastAsia="Calibri" w:hAnsi="Calibri"/>
              <w:noProof/>
              <w:sz w:val="17"/>
              <w:szCs w:val="17"/>
              <w:lang/>
            </w:rPr>
            <w:t>Пројекатспроводи</w:t>
          </w:r>
        </w:p>
        <w:p w:rsidR="00926B77" w:rsidRPr="00926B77" w:rsidRDefault="00926B77" w:rsidP="00926B77">
          <w:pPr>
            <w:spacing w:before="60"/>
            <w:rPr>
              <w:rFonts w:ascii="Calibri" w:eastAsia="Calibri" w:hAnsi="Calibri"/>
              <w:i/>
              <w:lang w:val="en-US"/>
            </w:rPr>
          </w:pPr>
          <w:r w:rsidRPr="00926B77">
            <w:rPr>
              <w:rFonts w:ascii="Calibri" w:eastAsia="Calibri" w:hAnsi="Calibri"/>
              <w:noProof/>
              <w:sz w:val="17"/>
              <w:szCs w:val="17"/>
              <w:lang w:val="en-US"/>
            </w:rPr>
            <w:t>Project implemented by</w:t>
          </w:r>
        </w:p>
      </w:tc>
      <w:tc>
        <w:tcPr>
          <w:tcW w:w="1417" w:type="dxa"/>
          <w:vAlign w:val="center"/>
        </w:tcPr>
        <w:p w:rsidR="00926B77" w:rsidRPr="00926B77" w:rsidRDefault="008C5107" w:rsidP="00926B77">
          <w:pPr>
            <w:jc w:val="center"/>
            <w:rPr>
              <w:rFonts w:ascii="Calibri" w:eastAsia="Calibri" w:hAnsi="Calibri"/>
              <w:i/>
              <w:lang w:val="en-US"/>
            </w:rPr>
          </w:pPr>
          <w:r>
            <w:rPr>
              <w:rFonts w:ascii="Calibri" w:eastAsia="Calibri" w:hAnsi="Calibri"/>
              <w:i/>
              <w:noProof/>
              <w:lang w:val="en-US"/>
            </w:rPr>
            <w:drawing>
              <wp:inline distT="0" distB="0" distL="0" distR="0">
                <wp:extent cx="523875" cy="23812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26B77" w:rsidRPr="00926B77" w:rsidRDefault="008C5107" w:rsidP="00926B77">
          <w:pPr>
            <w:jc w:val="center"/>
            <w:rPr>
              <w:rFonts w:ascii="Calibri" w:eastAsia="Calibri" w:hAnsi="Calibri"/>
              <w:i/>
              <w:noProof/>
              <w:lang w:val="en-US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inline distT="0" distB="0" distL="0" distR="0">
                <wp:extent cx="1905000" cy="276225"/>
                <wp:effectExtent l="0" t="0" r="0" b="9525"/>
                <wp:docPr id="2" name="Picture 3" descr="Consortium PL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sortium PL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563" t="57210" r="5302" b="25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926B77" w:rsidRPr="00926B77" w:rsidRDefault="00926B77" w:rsidP="00926B77">
          <w:pPr>
            <w:spacing w:before="60"/>
            <w:jc w:val="right"/>
            <w:rPr>
              <w:rFonts w:ascii="Calibri" w:eastAsia="Calibri" w:hAnsi="Calibri"/>
              <w:noProof/>
              <w:sz w:val="17"/>
              <w:szCs w:val="17"/>
              <w:lang w:val="en-US"/>
            </w:rPr>
          </w:pPr>
          <w:r w:rsidRPr="00926B77">
            <w:rPr>
              <w:rFonts w:ascii="Calibri" w:eastAsia="Calibri" w:hAnsi="Calibri"/>
              <w:noProof/>
              <w:sz w:val="17"/>
              <w:szCs w:val="17"/>
              <w:lang w:val="en-US"/>
            </w:rPr>
            <w:t xml:space="preserve">EuropeAid/131430/C/SER/RS </w:t>
          </w:r>
        </w:p>
        <w:p w:rsidR="00926B77" w:rsidRPr="00926B77" w:rsidRDefault="00926B77" w:rsidP="00926B77">
          <w:pPr>
            <w:spacing w:before="60"/>
            <w:jc w:val="right"/>
            <w:rPr>
              <w:rFonts w:ascii="Calibri" w:eastAsia="Calibri" w:hAnsi="Calibri"/>
              <w:noProof/>
              <w:sz w:val="17"/>
              <w:szCs w:val="17"/>
              <w:lang w:val="en-US"/>
            </w:rPr>
          </w:pPr>
          <w:r w:rsidRPr="00926B77">
            <w:rPr>
              <w:rFonts w:ascii="Calibri" w:eastAsia="Calibri" w:hAnsi="Calibri"/>
              <w:noProof/>
              <w:sz w:val="17"/>
              <w:szCs w:val="17"/>
              <w:lang w:val="en-US"/>
            </w:rPr>
            <w:t>Service contract No. 2013/321-910</w:t>
          </w:r>
        </w:p>
      </w:tc>
    </w:tr>
  </w:tbl>
  <w:p w:rsidR="00926B77" w:rsidRDefault="00926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F0" w:rsidRDefault="008A13F0" w:rsidP="00926B77">
      <w:r>
        <w:separator/>
      </w:r>
    </w:p>
  </w:footnote>
  <w:footnote w:type="continuationSeparator" w:id="1">
    <w:p w:rsidR="008A13F0" w:rsidRDefault="008A13F0" w:rsidP="0092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7" w:rsidRPr="00191A69" w:rsidRDefault="008C5107" w:rsidP="00191A69">
    <w:pPr>
      <w:pStyle w:val="Header"/>
      <w:tabs>
        <w:tab w:val="clear" w:pos="9360"/>
        <w:tab w:val="right" w:pos="10065"/>
      </w:tabs>
      <w:ind w:left="-709"/>
      <w:jc w:val="center"/>
      <w:rPr>
        <w:sz w:val="18"/>
        <w:szCs w:val="18"/>
        <w:lang w:val="en-US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491490" cy="750570"/>
          <wp:effectExtent l="0" t="0" r="3810" b="0"/>
          <wp:wrapNone/>
          <wp:docPr id="3" name="Afbeelding 3" descr="pravi_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pravi_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5688" w:rsidRPr="00191A69" w:rsidRDefault="00DC5688" w:rsidP="00191A69">
    <w:pPr>
      <w:pStyle w:val="Header"/>
      <w:tabs>
        <w:tab w:val="clear" w:pos="9360"/>
        <w:tab w:val="right" w:pos="10065"/>
      </w:tabs>
      <w:ind w:left="-709"/>
      <w:jc w:val="center"/>
      <w:rPr>
        <w:sz w:val="18"/>
        <w:szCs w:val="18"/>
        <w:lang w:val="en-US"/>
      </w:rPr>
    </w:pPr>
  </w:p>
  <w:p w:rsidR="00DC5688" w:rsidRPr="00191A69" w:rsidRDefault="008C5107" w:rsidP="00191A69">
    <w:pPr>
      <w:jc w:val="right"/>
      <w:rPr>
        <w:rFonts w:ascii="Calibri" w:eastAsia="Calibri" w:hAnsi="Calibri"/>
        <w:sz w:val="18"/>
        <w:szCs w:val="18"/>
        <w:lang w:val="en-US"/>
      </w:rPr>
    </w:pPr>
    <w:r>
      <w:rPr>
        <w:rFonts w:ascii="Calibri" w:eastAsia="Calibri" w:hAnsi="Calibri"/>
        <w:noProof/>
        <w:sz w:val="18"/>
        <w:szCs w:val="18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5743575</wp:posOffset>
          </wp:positionH>
          <wp:positionV relativeFrom="paragraph">
            <wp:posOffset>14605</wp:posOffset>
          </wp:positionV>
          <wp:extent cx="647065" cy="422910"/>
          <wp:effectExtent l="0" t="0" r="635" b="0"/>
          <wp:wrapNone/>
          <wp:docPr id="5" name="Afbeelding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UUN0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1A69" w:rsidRPr="00DC5688" w:rsidRDefault="008C5107" w:rsidP="00191A69">
    <w:pPr>
      <w:tabs>
        <w:tab w:val="right" w:pos="10065"/>
      </w:tabs>
      <w:jc w:val="right"/>
      <w:rPr>
        <w:rFonts w:ascii="Calibri" w:eastAsia="Calibri" w:hAnsi="Calibri"/>
        <w:sz w:val="18"/>
        <w:szCs w:val="18"/>
        <w:lang w:val="en-US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2219960</wp:posOffset>
          </wp:positionH>
          <wp:positionV relativeFrom="paragraph">
            <wp:posOffset>8255</wp:posOffset>
          </wp:positionV>
          <wp:extent cx="1483995" cy="457200"/>
          <wp:effectExtent l="0" t="0" r="1905" b="0"/>
          <wp:wrapNone/>
          <wp:docPr id="6" name="Afbeelding 2" descr="plac logo 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plac logo 2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A69">
      <w:rPr>
        <w:rFonts w:ascii="Calibri" w:eastAsia="Calibri" w:hAnsi="Calibri"/>
        <w:sz w:val="18"/>
        <w:szCs w:val="18"/>
        <w:lang w:val="en-US"/>
      </w:rPr>
      <w:tab/>
    </w:r>
  </w:p>
  <w:p w:rsidR="00191A69" w:rsidRPr="00191A69" w:rsidRDefault="00191A69" w:rsidP="00191A69">
    <w:pPr>
      <w:tabs>
        <w:tab w:val="right" w:pos="10065"/>
      </w:tabs>
      <w:jc w:val="right"/>
      <w:rPr>
        <w:rFonts w:ascii="Calibri" w:eastAsia="Calibri" w:hAnsi="Calibri"/>
        <w:sz w:val="18"/>
        <w:szCs w:val="18"/>
        <w:lang w:val="en-US"/>
      </w:rPr>
    </w:pPr>
    <w:r>
      <w:rPr>
        <w:rFonts w:ascii="Calibri" w:eastAsia="Calibri" w:hAnsi="Calibri"/>
        <w:sz w:val="18"/>
        <w:szCs w:val="18"/>
        <w:lang w:val="en-US"/>
      </w:rPr>
      <w:tab/>
    </w:r>
  </w:p>
  <w:p w:rsidR="00191A69" w:rsidRPr="00174641" w:rsidRDefault="00191A69" w:rsidP="00174641">
    <w:pPr>
      <w:tabs>
        <w:tab w:val="right" w:pos="10065"/>
      </w:tabs>
      <w:ind w:hanging="709"/>
      <w:rPr>
        <w:rFonts w:ascii="Calibri" w:eastAsia="Calibri" w:hAnsi="Calibri"/>
        <w:sz w:val="6"/>
        <w:szCs w:val="18"/>
        <w:lang w:val="en-US"/>
      </w:rPr>
    </w:pPr>
  </w:p>
  <w:p w:rsidR="00174641" w:rsidRPr="00174641" w:rsidRDefault="00850C11" w:rsidP="00174641">
    <w:pPr>
      <w:tabs>
        <w:tab w:val="right" w:pos="10065"/>
      </w:tabs>
      <w:ind w:hanging="709"/>
      <w:rPr>
        <w:rFonts w:ascii="Calibri" w:eastAsia="Calibri" w:hAnsi="Calibri"/>
        <w:sz w:val="18"/>
        <w:szCs w:val="18"/>
        <w:lang w:val="en-US"/>
      </w:rPr>
    </w:pPr>
    <w:r>
      <w:rPr>
        <w:rFonts w:ascii="Georgia" w:hAnsi="Georgia"/>
        <w:color w:val="01245E"/>
        <w:sz w:val="18"/>
        <w:szCs w:val="18"/>
        <w:lang/>
      </w:rPr>
      <w:t>РепубликаСрбија</w:t>
    </w:r>
    <w:r w:rsidR="00174641">
      <w:rPr>
        <w:rFonts w:ascii="Georgia" w:hAnsi="Georgia"/>
        <w:color w:val="01245E"/>
        <w:sz w:val="18"/>
        <w:szCs w:val="18"/>
      </w:rPr>
      <w:tab/>
    </w:r>
    <w:r w:rsidR="00174641" w:rsidRPr="00DC5688">
      <w:rPr>
        <w:rFonts w:ascii="Calibri" w:eastAsia="Calibri" w:hAnsi="Calibri"/>
        <w:sz w:val="18"/>
        <w:szCs w:val="18"/>
        <w:lang w:val="en-US"/>
      </w:rPr>
      <w:t>Project funded by the European Union</w:t>
    </w:r>
  </w:p>
  <w:p w:rsidR="00174641" w:rsidRPr="00E54E90" w:rsidRDefault="00850C11" w:rsidP="00D277C2">
    <w:pPr>
      <w:tabs>
        <w:tab w:val="right" w:pos="10065"/>
      </w:tabs>
      <w:ind w:hanging="709"/>
      <w:jc w:val="right"/>
      <w:rPr>
        <w:rFonts w:ascii="Calibri" w:eastAsia="Calibri" w:hAnsi="Calibri"/>
        <w:sz w:val="18"/>
        <w:szCs w:val="18"/>
        <w:lang/>
      </w:rPr>
    </w:pPr>
    <w:r>
      <w:rPr>
        <w:rFonts w:ascii="Georgia" w:hAnsi="Georgia"/>
        <w:color w:val="01245E"/>
        <w:sz w:val="18"/>
        <w:szCs w:val="18"/>
        <w:lang/>
      </w:rPr>
      <w:t>Управаза јавненабавке</w:t>
    </w:r>
    <w:r w:rsidR="00174641">
      <w:rPr>
        <w:rFonts w:ascii="Georgia" w:hAnsi="Georgia"/>
        <w:color w:val="01245E"/>
        <w:sz w:val="18"/>
        <w:szCs w:val="18"/>
      </w:rPr>
      <w:tab/>
    </w:r>
    <w:r w:rsidR="00E54E90">
      <w:rPr>
        <w:rFonts w:ascii="Calibri" w:eastAsia="Calibri" w:hAnsi="Calibri"/>
        <w:sz w:val="18"/>
        <w:szCs w:val="18"/>
        <w:lang/>
      </w:rPr>
      <w:t>Пројекат финансира Европска унија</w:t>
    </w:r>
  </w:p>
  <w:p w:rsidR="00191A69" w:rsidRDefault="00191A69" w:rsidP="00174641">
    <w:pPr>
      <w:tabs>
        <w:tab w:val="left" w:pos="-567"/>
        <w:tab w:val="right" w:pos="10065"/>
      </w:tabs>
      <w:rPr>
        <w:rFonts w:ascii="Calibri" w:eastAsia="Calibri" w:hAnsi="Calibri"/>
        <w:sz w:val="18"/>
        <w:szCs w:val="18"/>
        <w:lang w:val="en-US"/>
      </w:rPr>
    </w:pPr>
  </w:p>
  <w:p w:rsidR="00174641" w:rsidRDefault="00174641" w:rsidP="00174641">
    <w:pPr>
      <w:tabs>
        <w:tab w:val="left" w:pos="-567"/>
        <w:tab w:val="right" w:pos="10065"/>
      </w:tabs>
      <w:rPr>
        <w:rFonts w:ascii="Calibri" w:eastAsia="Calibri" w:hAnsi="Calibri"/>
        <w:sz w:val="18"/>
        <w:szCs w:val="18"/>
        <w:lang w:val="en-US"/>
      </w:rPr>
    </w:pPr>
  </w:p>
  <w:p w:rsidR="00174641" w:rsidRPr="00174641" w:rsidRDefault="00174641" w:rsidP="00174641">
    <w:pPr>
      <w:tabs>
        <w:tab w:val="left" w:pos="-567"/>
        <w:tab w:val="right" w:pos="10065"/>
      </w:tabs>
      <w:rPr>
        <w:rFonts w:ascii="Calibri" w:eastAsia="Calibri" w:hAnsi="Calibri"/>
        <w:sz w:val="18"/>
        <w:szCs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44F2E9F"/>
    <w:multiLevelType w:val="hybridMultilevel"/>
    <w:tmpl w:val="D6C830D2"/>
    <w:lvl w:ilvl="0" w:tplc="6F92A094">
      <w:start w:val="7"/>
      <w:numFmt w:val="bullet"/>
      <w:lvlText w:val="-"/>
      <w:lvlJc w:val="left"/>
      <w:pPr>
        <w:ind w:left="1635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55E73826"/>
    <w:multiLevelType w:val="hybridMultilevel"/>
    <w:tmpl w:val="84703610"/>
    <w:lvl w:ilvl="0" w:tplc="959AAA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01038"/>
    <w:multiLevelType w:val="hybridMultilevel"/>
    <w:tmpl w:val="0374F558"/>
    <w:lvl w:ilvl="0" w:tplc="A492E836">
      <w:start w:val="7"/>
      <w:numFmt w:val="bullet"/>
      <w:lvlText w:val="-"/>
      <w:lvlJc w:val="left"/>
      <w:pPr>
        <w:ind w:left="1635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99837A7"/>
    <w:multiLevelType w:val="hybridMultilevel"/>
    <w:tmpl w:val="65D2B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6B77"/>
    <w:rsid w:val="00012B2F"/>
    <w:rsid w:val="000403A3"/>
    <w:rsid w:val="00040E6C"/>
    <w:rsid w:val="00067534"/>
    <w:rsid w:val="000854DD"/>
    <w:rsid w:val="000A2633"/>
    <w:rsid w:val="000A3B48"/>
    <w:rsid w:val="000B7607"/>
    <w:rsid w:val="000D5D55"/>
    <w:rsid w:val="000F3FC8"/>
    <w:rsid w:val="00172F4C"/>
    <w:rsid w:val="00174641"/>
    <w:rsid w:val="00191A69"/>
    <w:rsid w:val="001D3CB2"/>
    <w:rsid w:val="001F2BC8"/>
    <w:rsid w:val="001F4976"/>
    <w:rsid w:val="002220BF"/>
    <w:rsid w:val="00223376"/>
    <w:rsid w:val="002567FE"/>
    <w:rsid w:val="002747B3"/>
    <w:rsid w:val="00283402"/>
    <w:rsid w:val="00284525"/>
    <w:rsid w:val="00290941"/>
    <w:rsid w:val="00291226"/>
    <w:rsid w:val="002A7601"/>
    <w:rsid w:val="002B4BCB"/>
    <w:rsid w:val="002B7B1E"/>
    <w:rsid w:val="003160DC"/>
    <w:rsid w:val="00332D82"/>
    <w:rsid w:val="00336795"/>
    <w:rsid w:val="003569FA"/>
    <w:rsid w:val="0039554F"/>
    <w:rsid w:val="00405722"/>
    <w:rsid w:val="00433636"/>
    <w:rsid w:val="00440D91"/>
    <w:rsid w:val="004465B7"/>
    <w:rsid w:val="00451BC4"/>
    <w:rsid w:val="00463EC1"/>
    <w:rsid w:val="00477E7C"/>
    <w:rsid w:val="00480C8B"/>
    <w:rsid w:val="00483DB9"/>
    <w:rsid w:val="00485EDE"/>
    <w:rsid w:val="004963FA"/>
    <w:rsid w:val="004A7F01"/>
    <w:rsid w:val="004B3E31"/>
    <w:rsid w:val="004B454D"/>
    <w:rsid w:val="004F43D9"/>
    <w:rsid w:val="00520C47"/>
    <w:rsid w:val="0052161D"/>
    <w:rsid w:val="005314A9"/>
    <w:rsid w:val="005533B9"/>
    <w:rsid w:val="0056521D"/>
    <w:rsid w:val="005972B5"/>
    <w:rsid w:val="005A6B15"/>
    <w:rsid w:val="005B5367"/>
    <w:rsid w:val="005D05D1"/>
    <w:rsid w:val="005D4BE8"/>
    <w:rsid w:val="0063676A"/>
    <w:rsid w:val="00642226"/>
    <w:rsid w:val="006A32F4"/>
    <w:rsid w:val="006D14FA"/>
    <w:rsid w:val="006E17DE"/>
    <w:rsid w:val="006F5C91"/>
    <w:rsid w:val="00711B24"/>
    <w:rsid w:val="00713639"/>
    <w:rsid w:val="00731644"/>
    <w:rsid w:val="00743936"/>
    <w:rsid w:val="00784641"/>
    <w:rsid w:val="007A1FA9"/>
    <w:rsid w:val="007F2492"/>
    <w:rsid w:val="00850C11"/>
    <w:rsid w:val="0087448D"/>
    <w:rsid w:val="008A13F0"/>
    <w:rsid w:val="008C5107"/>
    <w:rsid w:val="00901327"/>
    <w:rsid w:val="00904FB9"/>
    <w:rsid w:val="00913AB4"/>
    <w:rsid w:val="00926B77"/>
    <w:rsid w:val="00927E25"/>
    <w:rsid w:val="009449FC"/>
    <w:rsid w:val="00947B50"/>
    <w:rsid w:val="009608B3"/>
    <w:rsid w:val="00962F30"/>
    <w:rsid w:val="00996636"/>
    <w:rsid w:val="009B286F"/>
    <w:rsid w:val="009E3766"/>
    <w:rsid w:val="00A466C9"/>
    <w:rsid w:val="00A61695"/>
    <w:rsid w:val="00A875A2"/>
    <w:rsid w:val="00AB0239"/>
    <w:rsid w:val="00AF337C"/>
    <w:rsid w:val="00AF4D76"/>
    <w:rsid w:val="00B1044D"/>
    <w:rsid w:val="00B2449C"/>
    <w:rsid w:val="00B31A82"/>
    <w:rsid w:val="00B77290"/>
    <w:rsid w:val="00B82A44"/>
    <w:rsid w:val="00BF4056"/>
    <w:rsid w:val="00C07DFC"/>
    <w:rsid w:val="00C36268"/>
    <w:rsid w:val="00C472EB"/>
    <w:rsid w:val="00C909F4"/>
    <w:rsid w:val="00C95594"/>
    <w:rsid w:val="00CC3B7B"/>
    <w:rsid w:val="00CE30A3"/>
    <w:rsid w:val="00CF1E04"/>
    <w:rsid w:val="00D045F4"/>
    <w:rsid w:val="00D106EF"/>
    <w:rsid w:val="00D15A81"/>
    <w:rsid w:val="00D16068"/>
    <w:rsid w:val="00D16AB5"/>
    <w:rsid w:val="00D277C2"/>
    <w:rsid w:val="00D4499E"/>
    <w:rsid w:val="00D61C8D"/>
    <w:rsid w:val="00D775CE"/>
    <w:rsid w:val="00D801F4"/>
    <w:rsid w:val="00D85569"/>
    <w:rsid w:val="00D871A5"/>
    <w:rsid w:val="00D9462D"/>
    <w:rsid w:val="00DA6780"/>
    <w:rsid w:val="00DC5688"/>
    <w:rsid w:val="00DC7E8B"/>
    <w:rsid w:val="00DD513D"/>
    <w:rsid w:val="00DD61D3"/>
    <w:rsid w:val="00DF766E"/>
    <w:rsid w:val="00DF7A47"/>
    <w:rsid w:val="00E54E90"/>
    <w:rsid w:val="00E63E1D"/>
    <w:rsid w:val="00E6457D"/>
    <w:rsid w:val="00E84D0F"/>
    <w:rsid w:val="00EA2702"/>
    <w:rsid w:val="00EC146E"/>
    <w:rsid w:val="00F062E6"/>
    <w:rsid w:val="00F30E0E"/>
    <w:rsid w:val="00F30E91"/>
    <w:rsid w:val="00F31659"/>
    <w:rsid w:val="00F54578"/>
    <w:rsid w:val="00F642E8"/>
    <w:rsid w:val="00F82D31"/>
    <w:rsid w:val="00FE715B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77"/>
    <w:rPr>
      <w:rFonts w:ascii="Times New Roman" w:eastAsia="Times New Roman" w:hAnsi="Times New Roman" w:cs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B77"/>
    <w:pPr>
      <w:tabs>
        <w:tab w:val="center" w:pos="4680"/>
        <w:tab w:val="right" w:pos="9360"/>
      </w:tabs>
    </w:pPr>
    <w:rPr>
      <w:rFonts w:ascii="Calibri" w:eastAsia="Calibri" w:hAnsi="Calibri"/>
      <w:sz w:val="20"/>
      <w:lang/>
    </w:rPr>
  </w:style>
  <w:style w:type="character" w:customStyle="1" w:styleId="HeaderChar">
    <w:name w:val="Header Char"/>
    <w:link w:val="Header"/>
    <w:uiPriority w:val="99"/>
    <w:rsid w:val="00926B77"/>
    <w:rPr>
      <w:lang/>
    </w:rPr>
  </w:style>
  <w:style w:type="paragraph" w:styleId="Footer">
    <w:name w:val="footer"/>
    <w:basedOn w:val="Normal"/>
    <w:link w:val="FooterChar"/>
    <w:uiPriority w:val="99"/>
    <w:unhideWhenUsed/>
    <w:rsid w:val="00926B77"/>
    <w:pPr>
      <w:tabs>
        <w:tab w:val="center" w:pos="4680"/>
        <w:tab w:val="right" w:pos="9360"/>
      </w:tabs>
    </w:pPr>
    <w:rPr>
      <w:rFonts w:ascii="Calibri" w:eastAsia="Calibri" w:hAnsi="Calibri"/>
      <w:sz w:val="20"/>
      <w:lang/>
    </w:rPr>
  </w:style>
  <w:style w:type="character" w:customStyle="1" w:styleId="FooterChar">
    <w:name w:val="Footer Char"/>
    <w:link w:val="Footer"/>
    <w:uiPriority w:val="99"/>
    <w:rsid w:val="00926B77"/>
    <w:rPr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77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26B77"/>
    <w:rPr>
      <w:rFonts w:ascii="Tahoma" w:hAnsi="Tahoma" w:cs="Tahoma"/>
      <w:sz w:val="16"/>
      <w:szCs w:val="16"/>
      <w:lang/>
    </w:rPr>
  </w:style>
  <w:style w:type="character" w:styleId="Hyperlink">
    <w:name w:val="Hyperlink"/>
    <w:uiPriority w:val="99"/>
    <w:semiHidden/>
    <w:unhideWhenUsed/>
    <w:rsid w:val="00C472EB"/>
    <w:rPr>
      <w:strike w:val="0"/>
      <w:dstrike w:val="0"/>
      <w:color w:val="01245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220BF"/>
    <w:pPr>
      <w:spacing w:before="100" w:beforeAutospacing="1" w:after="100" w:afterAutospacing="1"/>
    </w:pPr>
    <w:rPr>
      <w:szCs w:val="24"/>
      <w:lang w:val="en-US" w:bidi="he-IL"/>
    </w:rPr>
  </w:style>
  <w:style w:type="character" w:styleId="FollowedHyperlink">
    <w:name w:val="FollowedHyperlink"/>
    <w:uiPriority w:val="99"/>
    <w:semiHidden/>
    <w:unhideWhenUsed/>
    <w:rsid w:val="001746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77"/>
    <w:rPr>
      <w:rFonts w:ascii="Times New Roman" w:eastAsia="Times New Roman" w:hAnsi="Times New Roman" w:cs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B77"/>
    <w:pPr>
      <w:tabs>
        <w:tab w:val="center" w:pos="4680"/>
        <w:tab w:val="right" w:pos="9360"/>
      </w:tabs>
    </w:pPr>
    <w:rPr>
      <w:rFonts w:ascii="Calibri" w:eastAsia="Calibri" w:hAnsi="Calibri"/>
      <w:sz w:val="20"/>
      <w:lang w:val="sr-Latn-RS" w:eastAsia="x-none"/>
    </w:rPr>
  </w:style>
  <w:style w:type="character" w:customStyle="1" w:styleId="HeaderChar">
    <w:name w:val="Header Char"/>
    <w:link w:val="Header"/>
    <w:uiPriority w:val="99"/>
    <w:rsid w:val="00926B7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26B77"/>
    <w:pPr>
      <w:tabs>
        <w:tab w:val="center" w:pos="4680"/>
        <w:tab w:val="right" w:pos="9360"/>
      </w:tabs>
    </w:pPr>
    <w:rPr>
      <w:rFonts w:ascii="Calibri" w:eastAsia="Calibri" w:hAnsi="Calibri"/>
      <w:sz w:val="20"/>
      <w:lang w:val="sr-Latn-RS" w:eastAsia="x-none"/>
    </w:rPr>
  </w:style>
  <w:style w:type="character" w:customStyle="1" w:styleId="FooterChar">
    <w:name w:val="Footer Char"/>
    <w:link w:val="Footer"/>
    <w:uiPriority w:val="99"/>
    <w:rsid w:val="00926B77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77"/>
    <w:rPr>
      <w:rFonts w:ascii="Tahoma" w:eastAsia="Calibri" w:hAnsi="Tahoma"/>
      <w:sz w:val="16"/>
      <w:szCs w:val="16"/>
      <w:lang w:val="sr-Latn-RS" w:eastAsia="x-none"/>
    </w:rPr>
  </w:style>
  <w:style w:type="character" w:customStyle="1" w:styleId="BalloonTextChar">
    <w:name w:val="Balloon Text Char"/>
    <w:link w:val="BalloonText"/>
    <w:uiPriority w:val="99"/>
    <w:semiHidden/>
    <w:rsid w:val="00926B77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uiPriority w:val="99"/>
    <w:semiHidden/>
    <w:unhideWhenUsed/>
    <w:rsid w:val="00C472EB"/>
    <w:rPr>
      <w:strike w:val="0"/>
      <w:dstrike w:val="0"/>
      <w:color w:val="01245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220BF"/>
    <w:pPr>
      <w:spacing w:before="100" w:beforeAutospacing="1" w:after="100" w:afterAutospacing="1"/>
    </w:pPr>
    <w:rPr>
      <w:szCs w:val="24"/>
      <w:lang w:val="en-US" w:bidi="he-IL"/>
    </w:rPr>
  </w:style>
  <w:style w:type="character" w:styleId="FollowedHyperlink">
    <w:name w:val="FollowedHyperlink"/>
    <w:uiPriority w:val="99"/>
    <w:semiHidden/>
    <w:unhideWhenUsed/>
    <w:rsid w:val="001746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Obradovic Mazal</dc:creator>
  <cp:lastModifiedBy>korisnik</cp:lastModifiedBy>
  <cp:revision>2</cp:revision>
  <cp:lastPrinted>2014-06-10T13:19:00Z</cp:lastPrinted>
  <dcterms:created xsi:type="dcterms:W3CDTF">2014-06-30T14:17:00Z</dcterms:created>
  <dcterms:modified xsi:type="dcterms:W3CDTF">2014-06-30T14:17:00Z</dcterms:modified>
</cp:coreProperties>
</file>