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DB32" w14:textId="69E77CEE" w:rsidR="008362C8" w:rsidRPr="000F13DB" w:rsidRDefault="00AF6621" w:rsidP="008362C8">
      <w:pPr>
        <w:pStyle w:val="NormalWeb"/>
        <w:jc w:val="center"/>
        <w:rPr>
          <w:rStyle w:val="Strong"/>
          <w:rFonts w:asciiTheme="minorHAnsi" w:hAnsiTheme="minorHAnsi" w:cstheme="minorHAnsi"/>
          <w:color w:val="000000" w:themeColor="text1"/>
        </w:rPr>
      </w:pPr>
      <w:r>
        <w:rPr>
          <w:rStyle w:val="Strong"/>
          <w:rFonts w:asciiTheme="minorHAnsi" w:hAnsiTheme="minorHAnsi" w:cstheme="minorHAnsi"/>
          <w:color w:val="000000" w:themeColor="text1"/>
        </w:rPr>
        <w:t>V</w:t>
      </w:r>
      <w:r w:rsidR="008362C8" w:rsidRPr="000F13DB">
        <w:rPr>
          <w:rStyle w:val="Strong"/>
          <w:rFonts w:asciiTheme="minorHAnsi" w:hAnsiTheme="minorHAnsi" w:cstheme="minorHAnsi"/>
          <w:color w:val="000000" w:themeColor="text1"/>
        </w:rPr>
        <w:t>EBINAR</w:t>
      </w:r>
    </w:p>
    <w:p w14:paraId="0D2E0D4B" w14:textId="4215FD18" w:rsidR="008362C8" w:rsidRPr="000F13DB" w:rsidRDefault="00AF6621" w:rsidP="008362C8">
      <w:pPr>
        <w:pStyle w:val="NormalWeb"/>
        <w:jc w:val="center"/>
        <w:rPr>
          <w:rStyle w:val="Strong"/>
          <w:rFonts w:asciiTheme="minorHAnsi" w:hAnsiTheme="minorHAnsi" w:cstheme="minorHAnsi"/>
          <w:color w:val="000000" w:themeColor="text1"/>
        </w:rPr>
      </w:pP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Partnerstvo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za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inovacije</w:t>
      </w:r>
      <w:proofErr w:type="spellEnd"/>
    </w:p>
    <w:p w14:paraId="3AC0C11A" w14:textId="77777777" w:rsidR="008362C8" w:rsidRPr="000F13DB" w:rsidRDefault="008362C8" w:rsidP="008362C8">
      <w:pPr>
        <w:pStyle w:val="NormalWeb"/>
        <w:jc w:val="center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0F13DB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ZOOM </w:t>
      </w:r>
      <w:proofErr w:type="spellStart"/>
      <w:r w:rsidRPr="000F13DB">
        <w:rPr>
          <w:rStyle w:val="Strong"/>
          <w:rFonts w:asciiTheme="minorHAnsi" w:hAnsiTheme="minorHAnsi" w:cstheme="minorHAnsi"/>
          <w:i/>
          <w:iCs/>
          <w:color w:val="000000" w:themeColor="text1"/>
        </w:rPr>
        <w:t>platforma</w:t>
      </w:r>
      <w:proofErr w:type="spellEnd"/>
    </w:p>
    <w:p w14:paraId="0E151E78" w14:textId="77777777" w:rsidR="00E37842" w:rsidRDefault="00E37842" w:rsidP="00E37842">
      <w:pPr>
        <w:ind w:left="720" w:firstLine="720"/>
        <w:rPr>
          <w:rFonts w:asciiTheme="minorHAnsi" w:hAnsiTheme="minorHAnsi" w:cs="Arial"/>
          <w:lang w:val="sr-Cyrl-RS"/>
        </w:rPr>
      </w:pPr>
    </w:p>
    <w:p w14:paraId="5B3E9452" w14:textId="1B35847C" w:rsidR="00E37842" w:rsidRPr="008362C8" w:rsidRDefault="008362C8" w:rsidP="00E37842">
      <w:pPr>
        <w:shd w:val="clear" w:color="auto" w:fill="D9D9D9" w:themeFill="background1" w:themeFillShade="D9"/>
        <w:rPr>
          <w:rFonts w:asciiTheme="minorHAnsi" w:hAnsiTheme="minorHAnsi" w:cs="Arial"/>
          <w:i/>
          <w:lang w:val="sr-Latn-RS"/>
        </w:rPr>
      </w:pPr>
      <w:r>
        <w:rPr>
          <w:rFonts w:asciiTheme="minorHAnsi" w:hAnsiTheme="minorHAnsi" w:cs="Arial"/>
          <w:i/>
          <w:lang w:val="sr-Latn-RS"/>
        </w:rPr>
        <w:t xml:space="preserve">Sreda, </w:t>
      </w:r>
      <w:r w:rsidR="00AF6621">
        <w:rPr>
          <w:rFonts w:asciiTheme="minorHAnsi" w:hAnsiTheme="minorHAnsi" w:cs="Arial"/>
          <w:i/>
          <w:lang w:val="sr-Latn-RS"/>
        </w:rPr>
        <w:t>1. decembar 2021.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306"/>
      </w:tblGrid>
      <w:tr w:rsidR="008362C8" w:rsidRPr="000F13DB" w14:paraId="2914E585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607312D1" w14:textId="6BAC6D31" w:rsidR="008362C8" w:rsidRPr="00FF4174" w:rsidRDefault="00AF6621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09</w:t>
            </w:r>
            <w:r w:rsidR="00027877" w:rsidRPr="00FF4174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:00</w:t>
            </w:r>
            <w:r w:rsidR="00FF4174" w:rsidRPr="00FF4174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–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09</w:t>
            </w:r>
            <w:r w:rsidR="00FF4174" w:rsidRPr="00FF4174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:05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6F7A7B9F" w14:textId="77777777" w:rsidR="00320B4E" w:rsidRDefault="00320B4E" w:rsidP="00D8248C">
            <w:pPr>
              <w:pStyle w:val="ItemDescription"/>
              <w:jc w:val="both"/>
              <w:rPr>
                <w:rStyle w:val="Strong"/>
                <w:rFonts w:cstheme="minorHAnsi"/>
              </w:rPr>
            </w:pPr>
          </w:p>
          <w:p w14:paraId="6C8D654C" w14:textId="4D1310DB" w:rsidR="008362C8" w:rsidRPr="00027877" w:rsidRDefault="00027877" w:rsidP="00D8248C">
            <w:pPr>
              <w:pStyle w:val="ItemDescription"/>
              <w:jc w:val="both"/>
              <w:rPr>
                <w:rStyle w:val="Strong"/>
                <w:rFonts w:cstheme="minorHAnsi"/>
              </w:rPr>
            </w:pPr>
            <w:proofErr w:type="spellStart"/>
            <w:r w:rsidRPr="00027877">
              <w:rPr>
                <w:rStyle w:val="Strong"/>
                <w:rFonts w:cstheme="minorHAnsi"/>
              </w:rPr>
              <w:t>Uvodna</w:t>
            </w:r>
            <w:proofErr w:type="spellEnd"/>
            <w:r w:rsidRPr="00027877">
              <w:rPr>
                <w:rStyle w:val="Strong"/>
                <w:rFonts w:cstheme="minorHAnsi"/>
              </w:rPr>
              <w:t xml:space="preserve"> </w:t>
            </w:r>
            <w:proofErr w:type="spellStart"/>
            <w:r w:rsidRPr="00027877">
              <w:rPr>
                <w:rStyle w:val="Strong"/>
                <w:rFonts w:cstheme="minorHAnsi"/>
              </w:rPr>
              <w:t>reč</w:t>
            </w:r>
            <w:proofErr w:type="spellEnd"/>
            <w:r w:rsidRPr="00027877">
              <w:rPr>
                <w:rStyle w:val="Strong"/>
                <w:rFonts w:cstheme="minorHAnsi"/>
              </w:rPr>
              <w:t xml:space="preserve"> – </w:t>
            </w:r>
            <w:proofErr w:type="spellStart"/>
            <w:r w:rsidRPr="00027877">
              <w:rPr>
                <w:rStyle w:val="Strong"/>
                <w:rFonts w:cstheme="minorHAnsi"/>
              </w:rPr>
              <w:t>predstavljanje</w:t>
            </w:r>
            <w:proofErr w:type="spellEnd"/>
          </w:p>
          <w:p w14:paraId="39A5CF77" w14:textId="464E8362" w:rsidR="00027877" w:rsidRPr="00027877" w:rsidRDefault="00027877" w:rsidP="00D8248C">
            <w:pPr>
              <w:pStyle w:val="ItemDescription"/>
              <w:jc w:val="both"/>
              <w:rPr>
                <w:rStyle w:val="Strong"/>
                <w:rFonts w:cstheme="minorHAnsi"/>
                <w:b w:val="0"/>
                <w:bCs w:val="0"/>
                <w:lang w:val="sr-Latn-RS"/>
              </w:rPr>
            </w:pPr>
            <w:r w:rsidRPr="00320B4E">
              <w:rPr>
                <w:rStyle w:val="Strong"/>
                <w:rFonts w:cstheme="minorHAnsi"/>
              </w:rPr>
              <w:t xml:space="preserve">Neven </w:t>
            </w:r>
            <w:proofErr w:type="spellStart"/>
            <w:r w:rsidRPr="00320B4E">
              <w:rPr>
                <w:rStyle w:val="Strong"/>
                <w:rFonts w:cstheme="minorHAnsi"/>
              </w:rPr>
              <w:t>Dobrijević</w:t>
            </w:r>
            <w:proofErr w:type="spellEnd"/>
            <w:r w:rsidRPr="00027877">
              <w:rPr>
                <w:rStyle w:val="Strong"/>
                <w:rFonts w:cstheme="minorHAnsi"/>
                <w:b w:val="0"/>
                <w:bCs w:val="0"/>
              </w:rPr>
              <w:t xml:space="preserve">, portfolio </w:t>
            </w:r>
            <w:proofErr w:type="spellStart"/>
            <w:r w:rsidRPr="00027877">
              <w:rPr>
                <w:rStyle w:val="Strong"/>
                <w:rFonts w:cstheme="minorHAnsi"/>
                <w:b w:val="0"/>
                <w:bCs w:val="0"/>
              </w:rPr>
              <w:t>menadžer</w:t>
            </w:r>
            <w:proofErr w:type="spellEnd"/>
            <w:r w:rsidRPr="00027877">
              <w:rPr>
                <w:rStyle w:val="Strong"/>
                <w:rFonts w:cstheme="minorHAnsi"/>
                <w:b w:val="0"/>
                <w:bCs w:val="0"/>
              </w:rPr>
              <w:t xml:space="preserve"> za </w:t>
            </w:r>
            <w:proofErr w:type="spellStart"/>
            <w:r w:rsidRPr="00027877">
              <w:rPr>
                <w:rStyle w:val="Strong"/>
                <w:rFonts w:cstheme="minorHAnsi"/>
                <w:b w:val="0"/>
                <w:bCs w:val="0"/>
              </w:rPr>
              <w:t>javne</w:t>
            </w:r>
            <w:proofErr w:type="spellEnd"/>
            <w:r w:rsidRPr="00027877">
              <w:rPr>
                <w:rStyle w:val="Strong"/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027877">
              <w:rPr>
                <w:rStyle w:val="Strong"/>
                <w:rFonts w:cstheme="minorHAnsi"/>
                <w:b w:val="0"/>
                <w:bCs w:val="0"/>
              </w:rPr>
              <w:t>finansije</w:t>
            </w:r>
            <w:proofErr w:type="spellEnd"/>
            <w:r w:rsidR="00320B4E">
              <w:rPr>
                <w:rStyle w:val="Strong"/>
                <w:rFonts w:cstheme="minorHAnsi"/>
                <w:b w:val="0"/>
                <w:bCs w:val="0"/>
              </w:rPr>
              <w:t>,</w:t>
            </w:r>
            <w:r w:rsidR="00320B4E">
              <w:rPr>
                <w:rStyle w:val="Strong"/>
                <w:rFonts w:cstheme="minorHAnsi"/>
              </w:rPr>
              <w:t xml:space="preserve"> </w:t>
            </w:r>
            <w:r w:rsidR="00320B4E" w:rsidRPr="00320B4E">
              <w:rPr>
                <w:rStyle w:val="Strong"/>
                <w:rFonts w:cstheme="minorHAnsi"/>
                <w:b w:val="0"/>
                <w:bCs w:val="0"/>
              </w:rPr>
              <w:t>UNDP</w:t>
            </w:r>
          </w:p>
        </w:tc>
      </w:tr>
      <w:tr w:rsidR="008362C8" w:rsidRPr="000F13DB" w14:paraId="58365DFA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21B5D844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78527D5D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38C01F48" w14:textId="1C572BDC" w:rsidR="008362C8" w:rsidRPr="00027877" w:rsidRDefault="00AF6621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027877" w:rsidRPr="00027877">
              <w:rPr>
                <w:rFonts w:asciiTheme="minorHAnsi" w:hAnsiTheme="minorHAnsi" w:cstheme="minorHAnsi"/>
              </w:rPr>
              <w:t xml:space="preserve">:05 – </w:t>
            </w:r>
            <w:r>
              <w:rPr>
                <w:rFonts w:asciiTheme="minorHAnsi" w:hAnsiTheme="minorHAnsi" w:cstheme="minorHAnsi"/>
              </w:rPr>
              <w:t>09</w:t>
            </w:r>
            <w:r w:rsidR="00027877" w:rsidRPr="0002787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="00027877" w:rsidRPr="0002787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2406FBB5" w14:textId="77777777" w:rsidR="00320B4E" w:rsidRDefault="00320B4E" w:rsidP="00D8248C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</w:p>
          <w:p w14:paraId="7133E41B" w14:textId="024424BB" w:rsidR="00320B4E" w:rsidRDefault="00AF6621" w:rsidP="00320B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Partnerstvo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inovacije</w:t>
            </w:r>
            <w:proofErr w:type="spellEnd"/>
          </w:p>
          <w:p w14:paraId="0B41C984" w14:textId="41AFD49C" w:rsidR="00AF6621" w:rsidRPr="00AF6621" w:rsidRDefault="00AF6621" w:rsidP="00AF662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="Arial"/>
                <w:lang w:val="sr-Cyrl-RS"/>
              </w:rPr>
            </w:pPr>
            <w:proofErr w:type="spellStart"/>
            <w:r>
              <w:rPr>
                <w:rFonts w:asciiTheme="minorHAnsi" w:hAnsiTheme="minorHAnsi" w:cs="Arial"/>
              </w:rPr>
              <w:t>Zakonska</w:t>
            </w:r>
            <w:proofErr w:type="spellEnd"/>
            <w:r>
              <w:rPr>
                <w:rFonts w:asciiTheme="minorHAnsi" w:hAnsiTheme="minorHAnsi" w:cs="Arial"/>
              </w:rPr>
              <w:t xml:space="preserve"> resenja</w:t>
            </w:r>
          </w:p>
          <w:p w14:paraId="2D250782" w14:textId="07F94812" w:rsidR="00AF6621" w:rsidRPr="00AF6621" w:rsidRDefault="00AF6621" w:rsidP="00AF662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="Arial"/>
                <w:lang w:val="sr-Cyrl-RS"/>
              </w:rPr>
            </w:pPr>
            <w:proofErr w:type="spellStart"/>
            <w:r>
              <w:rPr>
                <w:rFonts w:asciiTheme="minorHAnsi" w:hAnsiTheme="minorHAnsi" w:cs="Arial"/>
              </w:rPr>
              <w:t>Razlozi</w:t>
            </w:r>
            <w:proofErr w:type="spellEnd"/>
            <w:r>
              <w:rPr>
                <w:rFonts w:asciiTheme="minorHAnsi" w:hAnsiTheme="minorHAnsi" w:cs="Arial"/>
              </w:rPr>
              <w:t xml:space="preserve"> za </w:t>
            </w:r>
            <w:proofErr w:type="spellStart"/>
            <w:r>
              <w:rPr>
                <w:rFonts w:asciiTheme="minorHAnsi" w:hAnsiTheme="minorHAnsi" w:cs="Arial"/>
              </w:rPr>
              <w:t>javnu</w:t>
            </w:r>
            <w:proofErr w:type="spellEnd"/>
            <w:r>
              <w:rPr>
                <w:rFonts w:asciiTheme="minorHAnsi" w:hAnsiTheme="minorHAnsi" w:cs="Arial"/>
              </w:rPr>
              <w:t xml:space="preserve"> nabavke </w:t>
            </w:r>
            <w:proofErr w:type="spellStart"/>
            <w:r>
              <w:rPr>
                <w:rFonts w:asciiTheme="minorHAnsi" w:hAnsiTheme="minorHAnsi" w:cs="Arial"/>
              </w:rPr>
              <w:t>inovativnih</w:t>
            </w:r>
            <w:proofErr w:type="spellEnd"/>
            <w:r>
              <w:rPr>
                <w:rFonts w:asciiTheme="minorHAnsi" w:hAnsiTheme="minorHAnsi" w:cs="Arial"/>
              </w:rPr>
              <w:t xml:space="preserve"> resenja</w:t>
            </w:r>
          </w:p>
          <w:p w14:paraId="19BC307B" w14:textId="729D5504" w:rsidR="00AF6621" w:rsidRPr="00AF6621" w:rsidRDefault="00AF6621" w:rsidP="00AF66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AF6621">
              <w:rPr>
                <w:rFonts w:asciiTheme="minorHAnsi" w:hAnsiTheme="minorHAnsi" w:cs="Arial"/>
                <w:b/>
                <w:bCs/>
              </w:rPr>
              <w:t>Zelene</w:t>
            </w:r>
            <w:proofErr w:type="spellEnd"/>
            <w:r w:rsidRPr="00AF6621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AF6621">
              <w:rPr>
                <w:rFonts w:asciiTheme="minorHAnsi" w:hAnsiTheme="minorHAnsi" w:cs="Arial"/>
                <w:b/>
                <w:bCs/>
              </w:rPr>
              <w:t>javne</w:t>
            </w:r>
            <w:proofErr w:type="spellEnd"/>
            <w:r w:rsidRPr="00AF6621">
              <w:rPr>
                <w:rFonts w:asciiTheme="minorHAnsi" w:hAnsiTheme="minorHAnsi" w:cs="Arial"/>
                <w:b/>
                <w:bCs/>
              </w:rPr>
              <w:t xml:space="preserve"> nabavke</w:t>
            </w:r>
          </w:p>
          <w:p w14:paraId="18D360E2" w14:textId="392B1431" w:rsidR="00AF6621" w:rsidRPr="00320B4E" w:rsidRDefault="00AF6621" w:rsidP="00AF662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="Arial"/>
                <w:lang w:val="sr-Cyrl-RS"/>
              </w:rPr>
            </w:pPr>
            <w:proofErr w:type="spellStart"/>
            <w:r>
              <w:rPr>
                <w:rFonts w:asciiTheme="minorHAnsi" w:hAnsiTheme="minorHAnsi" w:cs="Arial"/>
              </w:rPr>
              <w:t>Osnovne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karakteristike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mogućnosti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primene</w:t>
            </w:r>
            <w:proofErr w:type="spellEnd"/>
          </w:p>
          <w:p w14:paraId="3D7CD05E" w14:textId="7122D59C" w:rsidR="00320B4E" w:rsidRPr="00027877" w:rsidRDefault="00320B4E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  <w:tr w:rsidR="008362C8" w:rsidRPr="000F13DB" w14:paraId="123B596C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0FA0431D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300168B5" w14:textId="77777777" w:rsidTr="00027877">
        <w:trPr>
          <w:trHeight w:val="469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09E24C52" w14:textId="030ACFA9" w:rsidR="008362C8" w:rsidRPr="00027877" w:rsidRDefault="00AF6621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027877" w:rsidRPr="0002787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="00027877" w:rsidRPr="00027877">
              <w:rPr>
                <w:rFonts w:asciiTheme="minorHAnsi" w:hAnsiTheme="minorHAnsi" w:cstheme="minorHAnsi"/>
              </w:rPr>
              <w:t>0 – 1</w:t>
            </w:r>
            <w:r>
              <w:rPr>
                <w:rFonts w:asciiTheme="minorHAnsi" w:hAnsiTheme="minorHAnsi" w:cstheme="minorHAnsi"/>
              </w:rPr>
              <w:t>0</w:t>
            </w:r>
            <w:r w:rsidR="00027877" w:rsidRPr="0002787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="00027877" w:rsidRPr="000278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0F6BFE4A" w14:textId="77777777" w:rsidR="00320B4E" w:rsidRDefault="00320B4E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</w:p>
          <w:p w14:paraId="360FCB9E" w14:textId="492E2717" w:rsidR="00320B4E" w:rsidRPr="00AF6621" w:rsidRDefault="00AF6621" w:rsidP="00320B4E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sr-Latn-RS"/>
              </w:rPr>
            </w:pPr>
            <w:r w:rsidRPr="00AF6621">
              <w:rPr>
                <w:rFonts w:asciiTheme="minorHAnsi" w:hAnsiTheme="minorHAnsi" w:cs="Arial"/>
                <w:b/>
                <w:bCs/>
                <w:sz w:val="24"/>
                <w:szCs w:val="24"/>
                <w:lang w:val="sr-Latn-RS"/>
              </w:rPr>
              <w:t>Partnerstvo za inovacije</w:t>
            </w:r>
          </w:p>
          <w:p w14:paraId="0A9E7A45" w14:textId="67C7E71D" w:rsidR="00AF6621" w:rsidRPr="00AF6621" w:rsidRDefault="00AF6621" w:rsidP="00AF66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sr-Latn-RS"/>
              </w:rPr>
              <w:t>Način sprovođenja postupka</w:t>
            </w:r>
          </w:p>
          <w:p w14:paraId="49968F39" w14:textId="0AA6DD19" w:rsidR="00320B4E" w:rsidRPr="00027877" w:rsidRDefault="00320B4E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36F55EC2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411AA9EA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1B86AB31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7E410FC4" w14:textId="0E51FB01" w:rsidR="008362C8" w:rsidRPr="00027877" w:rsidRDefault="008362C8" w:rsidP="00D8248C">
            <w:pPr>
              <w:pStyle w:val="MeetingTimes"/>
              <w:rPr>
                <w:rStyle w:val="Strong"/>
                <w:rFonts w:cstheme="minorHAnsi"/>
                <w:b/>
                <w:bCs w:val="0"/>
              </w:rPr>
            </w:pP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2106C37F" w14:textId="44B27C29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</w:tbl>
    <w:p w14:paraId="34D118F8" w14:textId="77777777" w:rsidR="004D52E9" w:rsidRPr="006620B7" w:rsidRDefault="004D52E9" w:rsidP="00E37842">
      <w:pPr>
        <w:rPr>
          <w:rFonts w:asciiTheme="minorHAnsi" w:hAnsiTheme="minorHAnsi" w:cs="Arial"/>
        </w:rPr>
      </w:pPr>
    </w:p>
    <w:p w14:paraId="2513CFA2" w14:textId="77777777" w:rsidR="00E37842" w:rsidRPr="00225EBB" w:rsidRDefault="00E37842" w:rsidP="00E37842">
      <w:pPr>
        <w:ind w:left="2160" w:hanging="2160"/>
        <w:rPr>
          <w:rFonts w:asciiTheme="minorHAnsi" w:hAnsiTheme="minorHAnsi" w:cs="Arial"/>
          <w:lang w:val="sr-Cyrl-RS"/>
        </w:rPr>
      </w:pPr>
      <w:r>
        <w:rPr>
          <w:rFonts w:asciiTheme="minorHAnsi" w:hAnsiTheme="minorHAnsi" w:cs="Arial"/>
        </w:rPr>
        <w:t xml:space="preserve">                               </w:t>
      </w:r>
    </w:p>
    <w:p w14:paraId="04112E01" w14:textId="77777777" w:rsidR="00E37842" w:rsidRDefault="00E37842" w:rsidP="00E37842">
      <w:pPr>
        <w:rPr>
          <w:rFonts w:asciiTheme="minorHAnsi" w:hAnsiTheme="minorHAnsi" w:cs="Arial"/>
          <w:i/>
          <w:lang w:val="sr-Cyrl-RS"/>
        </w:rPr>
      </w:pPr>
    </w:p>
    <w:p w14:paraId="221EA007" w14:textId="77777777" w:rsidR="00247360" w:rsidRPr="00E37842" w:rsidRDefault="00247360" w:rsidP="00E37842"/>
    <w:sectPr w:rsidR="00247360" w:rsidRPr="00E37842" w:rsidSect="00446AA5">
      <w:headerReference w:type="default" r:id="rId11"/>
      <w:pgSz w:w="11906" w:h="16838"/>
      <w:pgMar w:top="994" w:right="1440" w:bottom="8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1E790" w14:textId="77777777" w:rsidR="00D3264C" w:rsidRDefault="00D3264C">
      <w:pPr>
        <w:spacing w:after="0" w:line="240" w:lineRule="auto"/>
      </w:pPr>
      <w:r>
        <w:separator/>
      </w:r>
    </w:p>
  </w:endnote>
  <w:endnote w:type="continuationSeparator" w:id="0">
    <w:p w14:paraId="18272740" w14:textId="77777777" w:rsidR="00D3264C" w:rsidRDefault="00D3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F654" w14:textId="77777777" w:rsidR="00D3264C" w:rsidRDefault="00D3264C">
      <w:pPr>
        <w:spacing w:after="0" w:line="240" w:lineRule="auto"/>
      </w:pPr>
      <w:r>
        <w:separator/>
      </w:r>
    </w:p>
  </w:footnote>
  <w:footnote w:type="continuationSeparator" w:id="0">
    <w:p w14:paraId="48D9D8C1" w14:textId="77777777" w:rsidR="00D3264C" w:rsidRDefault="00D3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5FC0" w14:textId="77777777" w:rsidR="003117E6" w:rsidRDefault="003117E6" w:rsidP="00F93E6D">
    <w:pPr>
      <w:jc w:val="center"/>
      <w:rPr>
        <w:lang w:val="sr-Cyrl-C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560"/>
      <w:gridCol w:w="2451"/>
    </w:tblGrid>
    <w:tr w:rsidR="003117E6" w14:paraId="2EC6C943" w14:textId="77777777" w:rsidTr="003117E6">
      <w:tc>
        <w:tcPr>
          <w:tcW w:w="3005" w:type="dxa"/>
        </w:tcPr>
        <w:p w14:paraId="16F22716" w14:textId="4F21B9FA" w:rsidR="003117E6" w:rsidRDefault="00027877" w:rsidP="00F93E6D">
          <w:pPr>
            <w:jc w:val="center"/>
            <w:rPr>
              <w:lang w:val="sr-Cyrl-CS"/>
            </w:rPr>
          </w:pPr>
          <w:r>
            <w:rPr>
              <w:noProof/>
              <w:lang w:val="en-US"/>
            </w:rPr>
            <w:drawing>
              <wp:inline distT="0" distB="0" distL="0" distR="0" wp14:anchorId="5BE8856F" wp14:editId="0253D675">
                <wp:extent cx="1761867" cy="561975"/>
                <wp:effectExtent l="0" t="0" r="0" b="0"/>
                <wp:docPr id="1" name="Picture 1" descr="C:\Users\Neven\Desktop\Sweden_logotype_Croatia_eps PHO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even\Desktop\Sweden_logotype_Croatia_eps PHO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181" cy="570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45ACB7" w14:textId="7D4A3C83" w:rsidR="003117E6" w:rsidRDefault="003117E6" w:rsidP="00027877">
          <w:pPr>
            <w:jc w:val="center"/>
            <w:rPr>
              <w:lang w:val="sr-Cyrl-CS"/>
            </w:rPr>
          </w:pPr>
        </w:p>
      </w:tc>
      <w:tc>
        <w:tcPr>
          <w:tcW w:w="3560" w:type="dxa"/>
        </w:tcPr>
        <w:p w14:paraId="1BFFC71E" w14:textId="1047E729" w:rsidR="003117E6" w:rsidRDefault="00027877" w:rsidP="00F93E6D">
          <w:pPr>
            <w:jc w:val="center"/>
            <w:rPr>
              <w:noProof/>
              <w:lang w:val="en-US"/>
            </w:rPr>
          </w:pPr>
          <w:r w:rsidRPr="000426F0">
            <w:rPr>
              <w:noProof/>
              <w:lang w:val="en-US"/>
            </w:rPr>
            <w:drawing>
              <wp:inline distT="0" distB="0" distL="0" distR="0" wp14:anchorId="317BB775" wp14:editId="7239D9BE">
                <wp:extent cx="524285" cy="686435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513" cy="69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B29345" w14:textId="77777777" w:rsidR="00027877" w:rsidRPr="003117E6" w:rsidRDefault="00027877" w:rsidP="00027877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 w:rsidRPr="003117E6">
            <w:rPr>
              <w:rFonts w:ascii="Times New Roman" w:hAnsi="Times New Roman"/>
              <w:lang w:val="en-US"/>
            </w:rPr>
            <w:t>Republika</w:t>
          </w:r>
          <w:proofErr w:type="spellEnd"/>
          <w:r w:rsidRPr="003117E6">
            <w:rPr>
              <w:rFonts w:ascii="Times New Roman" w:hAnsi="Times New Roman"/>
              <w:lang w:val="en-US"/>
            </w:rPr>
            <w:t xml:space="preserve"> </w:t>
          </w:r>
          <w:proofErr w:type="spellStart"/>
          <w:r w:rsidRPr="003117E6">
            <w:rPr>
              <w:rFonts w:ascii="Times New Roman" w:hAnsi="Times New Roman"/>
              <w:lang w:val="en-US"/>
            </w:rPr>
            <w:t>Srbija</w:t>
          </w:r>
          <w:proofErr w:type="spellEnd"/>
        </w:p>
        <w:p w14:paraId="23C8BC9F" w14:textId="77777777" w:rsidR="00027877" w:rsidRPr="003117E6" w:rsidRDefault="00027877" w:rsidP="00027877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>
            <w:rPr>
              <w:rFonts w:ascii="Times New Roman" w:hAnsi="Times New Roman"/>
              <w:lang w:val="en-US"/>
            </w:rPr>
            <w:t>Kancelarija</w:t>
          </w:r>
          <w:proofErr w:type="spellEnd"/>
          <w:r w:rsidRPr="003117E6">
            <w:rPr>
              <w:rFonts w:ascii="Times New Roman" w:hAnsi="Times New Roman"/>
              <w:lang w:val="en-US"/>
            </w:rPr>
            <w:t xml:space="preserve"> za </w:t>
          </w:r>
          <w:proofErr w:type="spellStart"/>
          <w:r w:rsidRPr="003117E6">
            <w:rPr>
              <w:rFonts w:ascii="Times New Roman" w:hAnsi="Times New Roman"/>
              <w:lang w:val="en-US"/>
            </w:rPr>
            <w:t>javne</w:t>
          </w:r>
          <w:proofErr w:type="spellEnd"/>
          <w:r w:rsidRPr="003117E6">
            <w:rPr>
              <w:rFonts w:ascii="Times New Roman" w:hAnsi="Times New Roman"/>
              <w:lang w:val="en-US"/>
            </w:rPr>
            <w:t xml:space="preserve"> nabavke</w:t>
          </w:r>
        </w:p>
        <w:p w14:paraId="3E868D2F" w14:textId="7DF57CA5" w:rsidR="003117E6" w:rsidRDefault="003117E6" w:rsidP="00F93E6D">
          <w:pPr>
            <w:jc w:val="center"/>
            <w:rPr>
              <w:noProof/>
              <w:lang w:val="en-US"/>
            </w:rPr>
          </w:pPr>
        </w:p>
        <w:p w14:paraId="4AE32242" w14:textId="54467683" w:rsidR="003117E6" w:rsidRDefault="003117E6" w:rsidP="00F93E6D">
          <w:pPr>
            <w:jc w:val="center"/>
            <w:rPr>
              <w:lang w:val="sr-Cyrl-CS"/>
            </w:rPr>
          </w:pPr>
          <w:r>
            <w:rPr>
              <w:lang w:val="en-US"/>
            </w:rPr>
            <w:t xml:space="preserve">          </w:t>
          </w:r>
        </w:p>
      </w:tc>
      <w:tc>
        <w:tcPr>
          <w:tcW w:w="2451" w:type="dxa"/>
        </w:tcPr>
        <w:p w14:paraId="06A6242F" w14:textId="77777777" w:rsidR="003117E6" w:rsidRDefault="003117E6" w:rsidP="00F93E6D">
          <w:pPr>
            <w:jc w:val="center"/>
            <w:rPr>
              <w:lang w:val="sr-Cyrl-C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13C1D82C" wp14:editId="3A817F6E">
                <wp:simplePos x="0" y="0"/>
                <wp:positionH relativeFrom="column">
                  <wp:posOffset>417830</wp:posOffset>
                </wp:positionH>
                <wp:positionV relativeFrom="paragraph">
                  <wp:posOffset>21590</wp:posOffset>
                </wp:positionV>
                <wp:extent cx="414655" cy="838200"/>
                <wp:effectExtent l="0" t="0" r="444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23CCEF" w14:textId="77777777" w:rsidR="003117E6" w:rsidRDefault="003117E6" w:rsidP="00F93E6D">
    <w:pPr>
      <w:jc w:val="cent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75D26"/>
    <w:multiLevelType w:val="hybridMultilevel"/>
    <w:tmpl w:val="A1BE826E"/>
    <w:lvl w:ilvl="0" w:tplc="91C00B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D99"/>
    <w:multiLevelType w:val="hybridMultilevel"/>
    <w:tmpl w:val="650287A0"/>
    <w:lvl w:ilvl="0" w:tplc="344CAE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20505"/>
    <w:multiLevelType w:val="hybridMultilevel"/>
    <w:tmpl w:val="7BB40A2E"/>
    <w:lvl w:ilvl="0" w:tplc="2B0A98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38"/>
    <w:rsid w:val="00016BCD"/>
    <w:rsid w:val="000255F6"/>
    <w:rsid w:val="000273D4"/>
    <w:rsid w:val="00027877"/>
    <w:rsid w:val="0008141D"/>
    <w:rsid w:val="000E71F3"/>
    <w:rsid w:val="00101040"/>
    <w:rsid w:val="00114299"/>
    <w:rsid w:val="001210B3"/>
    <w:rsid w:val="00134E27"/>
    <w:rsid w:val="00165960"/>
    <w:rsid w:val="0018559E"/>
    <w:rsid w:val="001B39C1"/>
    <w:rsid w:val="001C1810"/>
    <w:rsid w:val="002217E6"/>
    <w:rsid w:val="00221B1A"/>
    <w:rsid w:val="00224DB9"/>
    <w:rsid w:val="00231E2E"/>
    <w:rsid w:val="00236F5A"/>
    <w:rsid w:val="00237816"/>
    <w:rsid w:val="00246ABB"/>
    <w:rsid w:val="00247360"/>
    <w:rsid w:val="00250E02"/>
    <w:rsid w:val="00255050"/>
    <w:rsid w:val="00261567"/>
    <w:rsid w:val="00281596"/>
    <w:rsid w:val="00297238"/>
    <w:rsid w:val="002E1C7C"/>
    <w:rsid w:val="002E25E8"/>
    <w:rsid w:val="003117E6"/>
    <w:rsid w:val="00320B4E"/>
    <w:rsid w:val="00400FFB"/>
    <w:rsid w:val="00446AA5"/>
    <w:rsid w:val="00494994"/>
    <w:rsid w:val="004D52E9"/>
    <w:rsid w:val="005025B2"/>
    <w:rsid w:val="00595E1D"/>
    <w:rsid w:val="005A7F19"/>
    <w:rsid w:val="00626A82"/>
    <w:rsid w:val="00645EF6"/>
    <w:rsid w:val="006745E5"/>
    <w:rsid w:val="006A12B2"/>
    <w:rsid w:val="007117F4"/>
    <w:rsid w:val="00787AFB"/>
    <w:rsid w:val="007B0C1A"/>
    <w:rsid w:val="007C4A23"/>
    <w:rsid w:val="007D414D"/>
    <w:rsid w:val="008102E2"/>
    <w:rsid w:val="00822D10"/>
    <w:rsid w:val="0083405E"/>
    <w:rsid w:val="008362C8"/>
    <w:rsid w:val="008471D5"/>
    <w:rsid w:val="00882BE7"/>
    <w:rsid w:val="00897AC7"/>
    <w:rsid w:val="008D1DCF"/>
    <w:rsid w:val="008E6C29"/>
    <w:rsid w:val="008E73DF"/>
    <w:rsid w:val="008E79B4"/>
    <w:rsid w:val="00923D5D"/>
    <w:rsid w:val="00956B61"/>
    <w:rsid w:val="0098496A"/>
    <w:rsid w:val="009C0DB8"/>
    <w:rsid w:val="00A20A61"/>
    <w:rsid w:val="00A86A25"/>
    <w:rsid w:val="00A908AA"/>
    <w:rsid w:val="00A9564E"/>
    <w:rsid w:val="00AE1EB0"/>
    <w:rsid w:val="00AF6621"/>
    <w:rsid w:val="00AF6884"/>
    <w:rsid w:val="00B23615"/>
    <w:rsid w:val="00B73907"/>
    <w:rsid w:val="00C611F8"/>
    <w:rsid w:val="00C83B49"/>
    <w:rsid w:val="00C85430"/>
    <w:rsid w:val="00C93180"/>
    <w:rsid w:val="00CA19B9"/>
    <w:rsid w:val="00CB008D"/>
    <w:rsid w:val="00CC389C"/>
    <w:rsid w:val="00CD0513"/>
    <w:rsid w:val="00CE674C"/>
    <w:rsid w:val="00CF0D8A"/>
    <w:rsid w:val="00D3264C"/>
    <w:rsid w:val="00E36DBB"/>
    <w:rsid w:val="00E37842"/>
    <w:rsid w:val="00E82F8F"/>
    <w:rsid w:val="00F21AEF"/>
    <w:rsid w:val="00F93E6D"/>
    <w:rsid w:val="00FE2B5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8564"/>
  <w15:docId w15:val="{F238A5FC-6A3E-4DF7-A89A-01E38A4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38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2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38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9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38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A5"/>
    <w:rPr>
      <w:rFonts w:ascii="Segoe UI" w:eastAsia="Calibri" w:hAnsi="Segoe UI" w:cs="Segoe UI"/>
      <w:sz w:val="18"/>
      <w:szCs w:val="18"/>
      <w:lang w:val="sr-Latn-CS"/>
    </w:rPr>
  </w:style>
  <w:style w:type="table" w:styleId="TableGrid">
    <w:name w:val="Table Grid"/>
    <w:basedOn w:val="TableNormal"/>
    <w:uiPriority w:val="39"/>
    <w:rsid w:val="0031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842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836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362C8"/>
    <w:rPr>
      <w:b/>
      <w:bCs/>
    </w:rPr>
  </w:style>
  <w:style w:type="paragraph" w:customStyle="1" w:styleId="MeetingTimes">
    <w:name w:val="Meeting Times"/>
    <w:basedOn w:val="Normal"/>
    <w:qFormat/>
    <w:rsid w:val="008362C8"/>
    <w:pPr>
      <w:spacing w:before="120" w:after="0" w:line="240" w:lineRule="auto"/>
    </w:pPr>
    <w:rPr>
      <w:rFonts w:asciiTheme="minorHAnsi" w:eastAsiaTheme="minorHAnsi" w:hAnsiTheme="minorHAnsi" w:cstheme="minorBidi"/>
      <w:b/>
      <w:kern w:val="20"/>
      <w:sz w:val="24"/>
      <w:szCs w:val="20"/>
      <w:lang w:val="en-US" w:eastAsia="ja-JP"/>
    </w:rPr>
  </w:style>
  <w:style w:type="paragraph" w:customStyle="1" w:styleId="ItemDescription">
    <w:name w:val="Item Description"/>
    <w:basedOn w:val="Normal"/>
    <w:qFormat/>
    <w:rsid w:val="008362C8"/>
    <w:pPr>
      <w:spacing w:before="40" w:after="120" w:line="240" w:lineRule="auto"/>
      <w:ind w:right="360"/>
    </w:pPr>
    <w:rPr>
      <w:rFonts w:asciiTheme="minorHAnsi" w:eastAsiaTheme="minorHAnsi" w:hAnsiTheme="minorHAnsi" w:cstheme="minorBidi"/>
      <w:kern w:val="20"/>
      <w:sz w:val="24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FF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F1559CF83341B70B752718C4A840" ma:contentTypeVersion="12" ma:contentTypeDescription="Create a new document." ma:contentTypeScope="" ma:versionID="80a8b84f8202743694c21691c99a74a7">
  <xsd:schema xmlns:xsd="http://www.w3.org/2001/XMLSchema" xmlns:xs="http://www.w3.org/2001/XMLSchema" xmlns:p="http://schemas.microsoft.com/office/2006/metadata/properties" xmlns:ns2="a341329c-3813-483b-b4c8-7ef273dab2c5" xmlns:ns3="551a70d6-b6be-4d1d-936f-9491e5ae7387" targetNamespace="http://schemas.microsoft.com/office/2006/metadata/properties" ma:root="true" ma:fieldsID="c549f77d5f9a83f5d78fab80dbe0c077" ns2:_="" ns3:_="">
    <xsd:import namespace="a341329c-3813-483b-b4c8-7ef273dab2c5"/>
    <xsd:import namespace="551a70d6-b6be-4d1d-936f-9491e5ae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1329c-3813-483b-b4c8-7ef273dab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70d6-b6be-4d1d-936f-9491e5ae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A47F9-90E6-452F-8E4C-92C276B5A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EE93C-C59A-4560-8BBF-A238BAB98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329c-3813-483b-b4c8-7ef273dab2c5"/>
    <ds:schemaRef ds:uri="551a70d6-b6be-4d1d-936f-9491e5ae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F53A1-B18D-4F4A-8E80-A715EF721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46D2E-160E-41DC-9F65-24BE8085B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B.Knezevic</dc:creator>
  <cp:lastModifiedBy>Dusica Pejic</cp:lastModifiedBy>
  <cp:revision>16</cp:revision>
  <cp:lastPrinted>2018-04-02T10:59:00Z</cp:lastPrinted>
  <dcterms:created xsi:type="dcterms:W3CDTF">2018-04-02T10:38:00Z</dcterms:created>
  <dcterms:modified xsi:type="dcterms:W3CDTF">2021-11-25T08:52:00Z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0x0101008EC3F1559CF83341B70B752718C4A840</vt:lpwstr>
  </property>
</Properties>
</file>