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BA0840" w14:textId="77777777" w:rsidR="00E85B87" w:rsidRPr="00322193" w:rsidRDefault="00E85B87" w:rsidP="00E85B87">
      <w:pPr>
        <w:pStyle w:val="BodyText"/>
      </w:pPr>
      <w:bookmarkStart w:id="0" w:name="_GoBack"/>
      <w:bookmarkEnd w:id="0"/>
    </w:p>
    <w:p w14:paraId="12DB1E80" w14:textId="77777777" w:rsidR="00112C3F" w:rsidRPr="00322193" w:rsidRDefault="00112C3F" w:rsidP="00112C3F">
      <w:pPr>
        <w:jc w:val="center"/>
        <w:rPr>
          <w:rFonts w:ascii="Calibri" w:hAnsi="Calibri"/>
          <w:b/>
        </w:rPr>
      </w:pPr>
    </w:p>
    <w:p w14:paraId="7B2DBE28" w14:textId="77777777" w:rsidR="00112C3F" w:rsidRPr="00322193" w:rsidRDefault="00112C3F" w:rsidP="00112C3F">
      <w:pPr>
        <w:jc w:val="center"/>
        <w:rPr>
          <w:rFonts w:ascii="Calibri" w:hAnsi="Calibri"/>
          <w:b/>
        </w:rPr>
      </w:pPr>
    </w:p>
    <w:p w14:paraId="24E50470" w14:textId="77777777" w:rsidR="00112C3F" w:rsidRPr="00322193" w:rsidRDefault="00112C3F" w:rsidP="00112C3F">
      <w:pPr>
        <w:jc w:val="center"/>
        <w:rPr>
          <w:rFonts w:ascii="Calibri" w:hAnsi="Calibri"/>
          <w:b/>
        </w:rPr>
      </w:pPr>
    </w:p>
    <w:p w14:paraId="28698C0A" w14:textId="77777777" w:rsidR="00112C3F" w:rsidRPr="00322193" w:rsidRDefault="00112C3F" w:rsidP="002A061E">
      <w:pPr>
        <w:pStyle w:val="ListParagraph"/>
        <w:ind w:left="720" w:firstLine="0"/>
      </w:pPr>
    </w:p>
    <w:p w14:paraId="742E1E64" w14:textId="77777777" w:rsidR="00112C3F" w:rsidRPr="00322193" w:rsidRDefault="00112C3F" w:rsidP="00112C3F">
      <w:pPr>
        <w:jc w:val="both"/>
        <w:rPr>
          <w:rFonts w:ascii="Calibri" w:hAnsi="Calibri"/>
          <w:b/>
        </w:rPr>
      </w:pPr>
    </w:p>
    <w:p w14:paraId="2850DC77" w14:textId="77777777" w:rsidR="00112C3F" w:rsidRPr="00322193" w:rsidRDefault="00112C3F" w:rsidP="00112C3F">
      <w:pPr>
        <w:jc w:val="both"/>
        <w:rPr>
          <w:rFonts w:ascii="Calibri" w:hAnsi="Calibri"/>
          <w:b/>
        </w:rPr>
      </w:pPr>
    </w:p>
    <w:p w14:paraId="412677B4" w14:textId="77777777" w:rsidR="00112C3F" w:rsidRPr="00322193" w:rsidRDefault="00112C3F" w:rsidP="00112C3F">
      <w:pPr>
        <w:jc w:val="both"/>
        <w:rPr>
          <w:rFonts w:ascii="Calibri" w:hAnsi="Calibri"/>
          <w:b/>
        </w:rPr>
      </w:pPr>
    </w:p>
    <w:p w14:paraId="7BCB1040" w14:textId="77777777" w:rsidR="00112C3F" w:rsidRPr="00322193" w:rsidRDefault="00112C3F" w:rsidP="00112C3F">
      <w:pPr>
        <w:jc w:val="both"/>
        <w:rPr>
          <w:rFonts w:ascii="Calibri" w:hAnsi="Calibri"/>
          <w:b/>
        </w:rPr>
      </w:pPr>
    </w:p>
    <w:p w14:paraId="383B5B9D" w14:textId="77777777" w:rsidR="00112C3F" w:rsidRPr="00322193" w:rsidRDefault="00112C3F" w:rsidP="00112C3F">
      <w:pPr>
        <w:jc w:val="both"/>
        <w:rPr>
          <w:rFonts w:ascii="Calibri" w:hAnsi="Calibri"/>
          <w:b/>
        </w:rPr>
      </w:pPr>
    </w:p>
    <w:p w14:paraId="58367352" w14:textId="77777777" w:rsidR="00112C3F" w:rsidRPr="00322193" w:rsidRDefault="00112C3F" w:rsidP="00112C3F">
      <w:pPr>
        <w:jc w:val="both"/>
        <w:rPr>
          <w:rFonts w:ascii="Calibri" w:hAnsi="Calibri"/>
          <w:b/>
        </w:rPr>
      </w:pPr>
    </w:p>
    <w:p w14:paraId="3BF2F019" w14:textId="77777777" w:rsidR="00112C3F" w:rsidRPr="00322193" w:rsidRDefault="00112C3F" w:rsidP="00112C3F">
      <w:pPr>
        <w:jc w:val="both"/>
        <w:rPr>
          <w:rFonts w:ascii="Calibri" w:hAnsi="Calibri"/>
          <w:b/>
        </w:rPr>
      </w:pPr>
    </w:p>
    <w:p w14:paraId="71F1CAB7" w14:textId="77777777" w:rsidR="00112C3F" w:rsidRPr="00322193" w:rsidRDefault="00112C3F" w:rsidP="00112C3F">
      <w:pPr>
        <w:jc w:val="both"/>
        <w:rPr>
          <w:rFonts w:ascii="Calibri" w:hAnsi="Calibri"/>
          <w:b/>
        </w:rPr>
      </w:pPr>
    </w:p>
    <w:p w14:paraId="63FAD44D" w14:textId="77777777" w:rsidR="00E85B87" w:rsidRPr="00322193" w:rsidRDefault="00E85B87"/>
    <w:p w14:paraId="52EFF9B9" w14:textId="77777777" w:rsidR="00FB485E" w:rsidRPr="00FB485E" w:rsidRDefault="00FB485E" w:rsidP="00FB485E">
      <w:pPr>
        <w:jc w:val="center"/>
        <w:rPr>
          <w:rFonts w:ascii="Times New Roman" w:eastAsia="Times New Roman" w:hAnsi="Times New Roman" w:cs="Times New Roman"/>
          <w:b/>
          <w:sz w:val="24"/>
          <w:u w:val="single"/>
          <w:lang w:val="en-US"/>
        </w:rPr>
      </w:pPr>
      <w:bookmarkStart w:id="1" w:name="RecipientAddressWindow"/>
      <w:bookmarkStart w:id="2" w:name="Dash3"/>
      <w:bookmarkEnd w:id="1"/>
      <w:bookmarkEnd w:id="2"/>
    </w:p>
    <w:p w14:paraId="5B4C0EB7" w14:textId="77777777" w:rsidR="00FB485E" w:rsidRPr="00FB485E" w:rsidRDefault="00FB485E" w:rsidP="00FB485E">
      <w:pPr>
        <w:jc w:val="center"/>
        <w:rPr>
          <w:rFonts w:ascii="Times New Roman" w:eastAsia="Times New Roman" w:hAnsi="Times New Roman" w:cs="Times New Roman"/>
          <w:b/>
          <w:sz w:val="24"/>
          <w:u w:val="single"/>
          <w:lang w:val="en-US"/>
        </w:rPr>
      </w:pPr>
    </w:p>
    <w:p w14:paraId="0FDD5A86" w14:textId="77777777" w:rsidR="00FB485E" w:rsidRPr="00FB485E" w:rsidRDefault="00FB485E" w:rsidP="00FB485E">
      <w:pPr>
        <w:jc w:val="center"/>
        <w:rPr>
          <w:rFonts w:ascii="Times New Roman" w:eastAsia="Times New Roman" w:hAnsi="Times New Roman" w:cs="Times New Roman"/>
          <w:b/>
          <w:sz w:val="24"/>
          <w:u w:val="single"/>
          <w:lang w:val="en-US"/>
        </w:rPr>
      </w:pPr>
    </w:p>
    <w:p w14:paraId="39E68A91" w14:textId="77777777" w:rsidR="00FB485E" w:rsidRPr="00FB485E" w:rsidRDefault="00FB485E" w:rsidP="00FB485E">
      <w:pPr>
        <w:jc w:val="center"/>
        <w:rPr>
          <w:rFonts w:ascii="Times New Roman" w:eastAsia="Times New Roman" w:hAnsi="Times New Roman" w:cs="Times New Roman"/>
          <w:b/>
          <w:sz w:val="24"/>
          <w:u w:val="single"/>
          <w:lang w:val="en-US"/>
        </w:rPr>
      </w:pPr>
    </w:p>
    <w:p w14:paraId="5C5EA5E1" w14:textId="53D8B478" w:rsidR="00FB485E" w:rsidRPr="00FB485E" w:rsidRDefault="00FB485E" w:rsidP="00FB485E">
      <w:pPr>
        <w:shd w:val="clear" w:color="auto" w:fill="33CCCC"/>
        <w:jc w:val="center"/>
        <w:rPr>
          <w:rFonts w:asciiTheme="minorHAnsi" w:eastAsia="Times New Roman" w:hAnsiTheme="minorHAnsi" w:cs="Times New Roman"/>
          <w:sz w:val="48"/>
          <w:szCs w:val="48"/>
          <w:lang w:val="en-US"/>
        </w:rPr>
      </w:pPr>
      <w:r w:rsidRPr="00FB485E">
        <w:rPr>
          <w:rFonts w:asciiTheme="minorHAnsi" w:eastAsia="Times New Roman" w:hAnsiTheme="minorHAnsi" w:cs="Times New Roman"/>
          <w:b/>
          <w:sz w:val="48"/>
          <w:szCs w:val="48"/>
          <w:lang w:val="sr-Cyrl-CS"/>
        </w:rPr>
        <w:t xml:space="preserve">СМЕРНИЦЕ ЗА </w:t>
      </w:r>
      <w:r w:rsidRPr="00FB485E">
        <w:rPr>
          <w:rFonts w:asciiTheme="minorHAnsi" w:eastAsia="Times New Roman" w:hAnsiTheme="minorHAnsi" w:cs="Times New Roman"/>
          <w:b/>
          <w:sz w:val="48"/>
          <w:szCs w:val="48"/>
          <w:lang w:val="sr-Cyrl-RS"/>
        </w:rPr>
        <w:t>ПРЕГОВАРАЊЕ</w:t>
      </w:r>
    </w:p>
    <w:p w14:paraId="360E9456" w14:textId="77777777" w:rsidR="00FB485E" w:rsidRPr="00FB485E" w:rsidRDefault="00FB485E" w:rsidP="00FB485E">
      <w:pPr>
        <w:jc w:val="center"/>
        <w:rPr>
          <w:rFonts w:asciiTheme="minorHAnsi" w:eastAsia="Times New Roman" w:hAnsiTheme="minorHAnsi" w:cs="Times New Roman"/>
          <w:b/>
          <w:sz w:val="24"/>
          <w:u w:val="single"/>
          <w:lang w:val="en-US"/>
        </w:rPr>
      </w:pPr>
    </w:p>
    <w:p w14:paraId="685D7AC9" w14:textId="77777777" w:rsidR="00FB485E" w:rsidRPr="00FB485E" w:rsidRDefault="00FB485E" w:rsidP="00FB485E">
      <w:pPr>
        <w:jc w:val="center"/>
        <w:rPr>
          <w:rFonts w:asciiTheme="minorHAnsi" w:eastAsia="Times New Roman" w:hAnsiTheme="minorHAnsi" w:cs="Times New Roman"/>
          <w:b/>
          <w:sz w:val="24"/>
          <w:u w:val="single"/>
          <w:lang w:val="en-US"/>
        </w:rPr>
      </w:pPr>
    </w:p>
    <w:p w14:paraId="653C5F2A" w14:textId="77777777" w:rsidR="00FB485E" w:rsidRPr="00FB485E" w:rsidRDefault="00FB485E" w:rsidP="00FB485E">
      <w:pPr>
        <w:widowControl w:val="0"/>
        <w:spacing w:before="480"/>
        <w:jc w:val="center"/>
        <w:rPr>
          <w:rFonts w:asciiTheme="minorHAnsi" w:eastAsia="Times New Roman" w:hAnsiTheme="minorHAnsi" w:cs="Times New Roman"/>
          <w:b/>
          <w:sz w:val="32"/>
          <w:szCs w:val="32"/>
          <w:lang w:val="en-US"/>
        </w:rPr>
      </w:pPr>
      <w:r w:rsidRPr="00FB485E">
        <w:rPr>
          <w:rFonts w:asciiTheme="minorHAnsi" w:eastAsia="Times New Roman" w:hAnsiTheme="minorHAnsi" w:cs="Times New Roman"/>
          <w:b/>
          <w:sz w:val="32"/>
          <w:szCs w:val="32"/>
          <w:lang w:val="sr-Cyrl-RS"/>
        </w:rPr>
        <w:t>Израђено уз подршку</w:t>
      </w:r>
      <w:r w:rsidRPr="00FB485E">
        <w:rPr>
          <w:rFonts w:asciiTheme="minorHAnsi" w:eastAsia="Times New Roman" w:hAnsiTheme="minorHAnsi" w:cs="Times New Roman"/>
          <w:b/>
          <w:sz w:val="32"/>
          <w:szCs w:val="32"/>
          <w:lang w:val="en-US"/>
        </w:rPr>
        <w:t>:</w:t>
      </w:r>
    </w:p>
    <w:p w14:paraId="581BA88C" w14:textId="77777777" w:rsidR="00FB485E" w:rsidRPr="00FB485E" w:rsidRDefault="00FB485E" w:rsidP="00FB485E">
      <w:pPr>
        <w:widowControl w:val="0"/>
        <w:spacing w:before="480"/>
        <w:jc w:val="center"/>
        <w:rPr>
          <w:rFonts w:asciiTheme="minorHAnsi" w:eastAsia="Times New Roman" w:hAnsiTheme="minorHAnsi" w:cs="Times New Roman"/>
          <w:b/>
          <w:sz w:val="32"/>
          <w:szCs w:val="32"/>
          <w:lang w:val="en-US"/>
        </w:rPr>
      </w:pPr>
      <w:r w:rsidRPr="00FB485E">
        <w:rPr>
          <w:rFonts w:asciiTheme="minorHAnsi" w:eastAsia="Times New Roman" w:hAnsiTheme="minorHAnsi" w:cs="Times New Roman"/>
          <w:b/>
          <w:sz w:val="32"/>
          <w:szCs w:val="32"/>
          <w:lang w:val="en-US"/>
        </w:rPr>
        <w:t>SIGMA</w:t>
      </w:r>
    </w:p>
    <w:p w14:paraId="381DD7FB" w14:textId="77777777" w:rsidR="00FB485E" w:rsidRPr="00FB485E" w:rsidRDefault="00FB485E" w:rsidP="00FB485E">
      <w:pPr>
        <w:widowControl w:val="0"/>
        <w:jc w:val="center"/>
        <w:rPr>
          <w:rFonts w:asciiTheme="minorHAnsi" w:eastAsia="Times New Roman" w:hAnsiTheme="minorHAnsi" w:cs="Times New Roman"/>
          <w:b/>
          <w:sz w:val="24"/>
        </w:rPr>
      </w:pPr>
    </w:p>
    <w:p w14:paraId="6BF378D8" w14:textId="77777777" w:rsidR="00FB485E" w:rsidRPr="00FB485E" w:rsidRDefault="00FB485E" w:rsidP="00FB485E">
      <w:pPr>
        <w:widowControl w:val="0"/>
        <w:jc w:val="center"/>
        <w:rPr>
          <w:rFonts w:asciiTheme="minorHAnsi" w:eastAsia="Times New Roman" w:hAnsiTheme="minorHAnsi" w:cs="Times New Roman"/>
          <w:b/>
          <w:sz w:val="24"/>
        </w:rPr>
      </w:pPr>
    </w:p>
    <w:p w14:paraId="766FED4D" w14:textId="77777777" w:rsidR="00FB485E" w:rsidRPr="00FB485E" w:rsidRDefault="00FB485E" w:rsidP="00FB485E">
      <w:pPr>
        <w:widowControl w:val="0"/>
        <w:jc w:val="center"/>
        <w:rPr>
          <w:rFonts w:asciiTheme="minorHAnsi" w:eastAsia="Times New Roman" w:hAnsiTheme="minorHAnsi" w:cs="Times New Roman"/>
          <w:b/>
          <w:sz w:val="24"/>
        </w:rPr>
      </w:pPr>
    </w:p>
    <w:p w14:paraId="3EEFA679" w14:textId="77777777" w:rsidR="00FB485E" w:rsidRPr="00FB485E" w:rsidRDefault="00FB485E" w:rsidP="00FB485E">
      <w:pPr>
        <w:widowControl w:val="0"/>
        <w:jc w:val="center"/>
        <w:rPr>
          <w:rFonts w:asciiTheme="minorHAnsi" w:eastAsia="Times New Roman" w:hAnsiTheme="minorHAnsi" w:cs="Times New Roman"/>
          <w:b/>
          <w:sz w:val="24"/>
        </w:rPr>
      </w:pPr>
    </w:p>
    <w:p w14:paraId="0AD24168" w14:textId="77777777" w:rsidR="00FB485E" w:rsidRPr="00FB485E" w:rsidRDefault="00FB485E" w:rsidP="00FB485E">
      <w:pPr>
        <w:widowControl w:val="0"/>
        <w:jc w:val="center"/>
        <w:rPr>
          <w:rFonts w:asciiTheme="minorHAnsi" w:eastAsia="Times New Roman" w:hAnsiTheme="minorHAnsi" w:cs="Times New Roman"/>
          <w:b/>
          <w:sz w:val="24"/>
        </w:rPr>
      </w:pPr>
    </w:p>
    <w:p w14:paraId="3F23F744" w14:textId="77777777" w:rsidR="00FB485E" w:rsidRPr="00FB485E" w:rsidRDefault="00FB485E" w:rsidP="00FB485E">
      <w:pPr>
        <w:widowControl w:val="0"/>
        <w:jc w:val="center"/>
        <w:rPr>
          <w:rFonts w:asciiTheme="minorHAnsi" w:eastAsia="Times New Roman" w:hAnsiTheme="minorHAnsi" w:cs="Times New Roman"/>
          <w:b/>
          <w:sz w:val="24"/>
        </w:rPr>
      </w:pPr>
    </w:p>
    <w:p w14:paraId="61D1C64A" w14:textId="77777777" w:rsidR="00FB485E" w:rsidRPr="00FB485E" w:rsidRDefault="00FB485E" w:rsidP="00FB485E">
      <w:pPr>
        <w:widowControl w:val="0"/>
        <w:jc w:val="center"/>
        <w:rPr>
          <w:rFonts w:asciiTheme="minorHAnsi" w:eastAsia="Times New Roman" w:hAnsiTheme="minorHAnsi" w:cs="Times New Roman"/>
          <w:b/>
          <w:sz w:val="24"/>
        </w:rPr>
      </w:pPr>
    </w:p>
    <w:p w14:paraId="47B0F5E0" w14:textId="77777777" w:rsidR="00FB485E" w:rsidRPr="00FB485E" w:rsidRDefault="00FB485E" w:rsidP="00FB485E">
      <w:pPr>
        <w:widowControl w:val="0"/>
        <w:jc w:val="center"/>
        <w:rPr>
          <w:rFonts w:asciiTheme="minorHAnsi" w:eastAsia="Times New Roman" w:hAnsiTheme="minorHAnsi" w:cs="Times New Roman"/>
          <w:b/>
          <w:sz w:val="24"/>
        </w:rPr>
      </w:pPr>
    </w:p>
    <w:p w14:paraId="6AD568EA" w14:textId="77777777" w:rsidR="00FB485E" w:rsidRPr="00FB485E" w:rsidRDefault="00FB485E" w:rsidP="00FB485E">
      <w:pPr>
        <w:widowControl w:val="0"/>
        <w:jc w:val="center"/>
        <w:rPr>
          <w:rFonts w:asciiTheme="minorHAnsi" w:eastAsia="Times New Roman" w:hAnsiTheme="minorHAnsi" w:cs="Times New Roman"/>
          <w:b/>
          <w:sz w:val="24"/>
        </w:rPr>
      </w:pPr>
    </w:p>
    <w:p w14:paraId="1826D158" w14:textId="77777777" w:rsidR="00FB485E" w:rsidRPr="00FB485E" w:rsidRDefault="00FB485E" w:rsidP="00FB485E">
      <w:pPr>
        <w:widowControl w:val="0"/>
        <w:jc w:val="center"/>
        <w:rPr>
          <w:rFonts w:asciiTheme="minorHAnsi" w:eastAsia="Times New Roman" w:hAnsiTheme="minorHAnsi" w:cs="Times New Roman"/>
          <w:b/>
          <w:sz w:val="24"/>
        </w:rPr>
      </w:pPr>
    </w:p>
    <w:p w14:paraId="2439EC05" w14:textId="77777777" w:rsidR="00FB485E" w:rsidRPr="00FB485E" w:rsidRDefault="00FB485E" w:rsidP="00FB485E">
      <w:pPr>
        <w:widowControl w:val="0"/>
        <w:jc w:val="center"/>
        <w:rPr>
          <w:rFonts w:asciiTheme="minorHAnsi" w:eastAsia="Times New Roman" w:hAnsiTheme="minorHAnsi" w:cs="Times New Roman"/>
          <w:b/>
          <w:sz w:val="24"/>
        </w:rPr>
      </w:pPr>
    </w:p>
    <w:p w14:paraId="5D20477E" w14:textId="77777777" w:rsidR="00FB485E" w:rsidRPr="00FB485E" w:rsidRDefault="00FB485E" w:rsidP="00FB485E">
      <w:pPr>
        <w:widowControl w:val="0"/>
        <w:jc w:val="center"/>
        <w:rPr>
          <w:rFonts w:asciiTheme="minorHAnsi" w:eastAsia="Times New Roman" w:hAnsiTheme="minorHAnsi" w:cs="Times New Roman"/>
          <w:b/>
          <w:sz w:val="24"/>
        </w:rPr>
      </w:pPr>
    </w:p>
    <w:p w14:paraId="3A639825" w14:textId="77777777" w:rsidR="00FB485E" w:rsidRPr="00FB485E" w:rsidRDefault="00FB485E" w:rsidP="00FB485E">
      <w:pPr>
        <w:widowControl w:val="0"/>
        <w:jc w:val="center"/>
        <w:rPr>
          <w:rFonts w:asciiTheme="minorHAnsi" w:eastAsia="Times New Roman" w:hAnsiTheme="minorHAnsi" w:cs="Times New Roman"/>
          <w:b/>
          <w:sz w:val="24"/>
        </w:rPr>
      </w:pPr>
    </w:p>
    <w:p w14:paraId="19D0A873" w14:textId="77777777" w:rsidR="00FB485E" w:rsidRPr="00FB485E" w:rsidRDefault="00FB485E" w:rsidP="00FB485E">
      <w:pPr>
        <w:widowControl w:val="0"/>
        <w:jc w:val="center"/>
        <w:rPr>
          <w:rFonts w:asciiTheme="minorHAnsi" w:eastAsia="Times New Roman" w:hAnsiTheme="minorHAnsi" w:cs="Times New Roman"/>
          <w:b/>
          <w:sz w:val="24"/>
        </w:rPr>
      </w:pPr>
    </w:p>
    <w:p w14:paraId="74DAF18E" w14:textId="77777777" w:rsidR="00FB485E" w:rsidRPr="00FB485E" w:rsidRDefault="00FB485E" w:rsidP="00FB485E">
      <w:pPr>
        <w:widowControl w:val="0"/>
        <w:jc w:val="center"/>
        <w:rPr>
          <w:rFonts w:asciiTheme="minorHAnsi" w:eastAsia="Times New Roman" w:hAnsiTheme="minorHAnsi" w:cs="Times New Roman"/>
          <w:b/>
          <w:sz w:val="24"/>
        </w:rPr>
      </w:pPr>
    </w:p>
    <w:p w14:paraId="0E71D41E" w14:textId="77777777" w:rsidR="00FB485E" w:rsidRPr="00FB485E" w:rsidRDefault="00FB485E" w:rsidP="00FB485E">
      <w:pPr>
        <w:widowControl w:val="0"/>
        <w:jc w:val="center"/>
        <w:rPr>
          <w:rFonts w:asciiTheme="minorHAnsi" w:eastAsia="Times New Roman" w:hAnsiTheme="minorHAnsi" w:cs="Times New Roman"/>
          <w:b/>
          <w:sz w:val="24"/>
        </w:rPr>
      </w:pPr>
    </w:p>
    <w:p w14:paraId="3FE33C5E" w14:textId="77777777" w:rsidR="00FB485E" w:rsidRPr="00FB485E" w:rsidRDefault="00FB485E" w:rsidP="00FB485E">
      <w:pPr>
        <w:widowControl w:val="0"/>
        <w:jc w:val="center"/>
        <w:rPr>
          <w:rFonts w:asciiTheme="minorHAnsi" w:eastAsia="Times New Roman" w:hAnsiTheme="minorHAnsi" w:cs="Times New Roman"/>
          <w:b/>
          <w:sz w:val="24"/>
        </w:rPr>
      </w:pPr>
    </w:p>
    <w:p w14:paraId="0B8FC834" w14:textId="77777777" w:rsidR="00FB485E" w:rsidRPr="00FB485E" w:rsidRDefault="00FB485E" w:rsidP="00FB485E">
      <w:pPr>
        <w:widowControl w:val="0"/>
        <w:jc w:val="center"/>
        <w:rPr>
          <w:rFonts w:asciiTheme="minorHAnsi" w:eastAsia="Times New Roman" w:hAnsiTheme="minorHAnsi" w:cs="Times New Roman"/>
          <w:b/>
          <w:sz w:val="24"/>
          <w:lang w:val="sr-Cyrl-RS"/>
        </w:rPr>
      </w:pPr>
    </w:p>
    <w:p w14:paraId="01C99EF5" w14:textId="77777777" w:rsidR="00FB485E" w:rsidRPr="00FB485E" w:rsidRDefault="00FB485E" w:rsidP="00FB485E">
      <w:pPr>
        <w:widowControl w:val="0"/>
        <w:jc w:val="center"/>
        <w:rPr>
          <w:rFonts w:asciiTheme="minorHAnsi" w:eastAsia="Times New Roman" w:hAnsiTheme="minorHAnsi" w:cs="Times New Roman"/>
          <w:b/>
          <w:sz w:val="24"/>
          <w:lang w:val="sr-Cyrl-RS"/>
        </w:rPr>
      </w:pPr>
    </w:p>
    <w:p w14:paraId="79AD4E47" w14:textId="6FA9890A" w:rsidR="00FB485E" w:rsidRDefault="00FB485E" w:rsidP="00FB485E">
      <w:pPr>
        <w:widowControl w:val="0"/>
        <w:jc w:val="center"/>
        <w:rPr>
          <w:rFonts w:asciiTheme="minorHAnsi" w:eastAsia="Times New Roman" w:hAnsiTheme="minorHAnsi" w:cs="Times New Roman"/>
          <w:b/>
          <w:sz w:val="24"/>
          <w:lang w:val="sr-Cyrl-RS"/>
        </w:rPr>
      </w:pPr>
      <w:r w:rsidRPr="00FB485E">
        <w:rPr>
          <w:rFonts w:asciiTheme="minorHAnsi" w:eastAsia="Times New Roman" w:hAnsiTheme="minorHAnsi" w:cs="Times New Roman"/>
          <w:b/>
          <w:sz w:val="24"/>
          <w:lang w:val="sr-Cyrl-RS"/>
        </w:rPr>
        <w:t>Март 201</w:t>
      </w:r>
      <w:r w:rsidRPr="00FB485E">
        <w:rPr>
          <w:rFonts w:asciiTheme="minorHAnsi" w:eastAsia="Times New Roman" w:hAnsiTheme="minorHAnsi" w:cs="Times New Roman"/>
          <w:b/>
          <w:sz w:val="24"/>
          <w:lang w:val="en-US"/>
        </w:rPr>
        <w:t>7</w:t>
      </w:r>
      <w:r w:rsidRPr="00FB485E">
        <w:rPr>
          <w:rFonts w:asciiTheme="minorHAnsi" w:eastAsia="Times New Roman" w:hAnsiTheme="minorHAnsi" w:cs="Times New Roman"/>
          <w:b/>
          <w:sz w:val="24"/>
          <w:lang w:val="sr-Cyrl-RS"/>
        </w:rPr>
        <w:t>. године</w:t>
      </w:r>
    </w:p>
    <w:p w14:paraId="55FB4535" w14:textId="77777777" w:rsidR="00FB485E" w:rsidRPr="00FB485E" w:rsidRDefault="00FB485E" w:rsidP="00FB485E">
      <w:pPr>
        <w:widowControl w:val="0"/>
        <w:rPr>
          <w:rFonts w:asciiTheme="minorHAnsi" w:eastAsia="Times New Roman" w:hAnsiTheme="minorHAnsi" w:cs="Times New Roman"/>
          <w:b/>
          <w:sz w:val="24"/>
          <w:lang w:val="sr-Cyrl-RS"/>
        </w:rPr>
      </w:pPr>
    </w:p>
    <w:p w14:paraId="08A0FDD2" w14:textId="77777777" w:rsidR="00FB485E" w:rsidRDefault="00FB485E" w:rsidP="00FB485E">
      <w:pPr>
        <w:jc w:val="center"/>
        <w:rPr>
          <w:rFonts w:ascii="Calibri" w:hAnsi="Calibri"/>
          <w:b/>
          <w:caps/>
          <w:lang w:val="sr-Cyrl-ME"/>
        </w:rPr>
      </w:pPr>
    </w:p>
    <w:p w14:paraId="26A90E64" w14:textId="77777777" w:rsidR="00FB485E" w:rsidRPr="00322193" w:rsidRDefault="00FB485E" w:rsidP="00FB485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caps/>
        </w:rPr>
        <w:t xml:space="preserve">СMEРНИЦE </w:t>
      </w:r>
      <w:r>
        <w:rPr>
          <w:rFonts w:ascii="Calibri" w:hAnsi="Calibri"/>
          <w:b/>
          <w:caps/>
          <w:lang w:val="sr-Cyrl-RS"/>
        </w:rPr>
        <w:t xml:space="preserve">за </w:t>
      </w:r>
      <w:r>
        <w:rPr>
          <w:rFonts w:ascii="Calibri" w:hAnsi="Calibri"/>
          <w:b/>
          <w:caps/>
        </w:rPr>
        <w:t>ПРEГOВAРње</w:t>
      </w:r>
    </w:p>
    <w:p w14:paraId="3E99E952" w14:textId="77777777" w:rsidR="00FB485E" w:rsidRPr="00322193" w:rsidRDefault="00FB485E" w:rsidP="00FB485E">
      <w:pPr>
        <w:jc w:val="center"/>
        <w:rPr>
          <w:rFonts w:ascii="Calibri" w:hAnsi="Calibri"/>
          <w:b/>
        </w:rPr>
      </w:pPr>
    </w:p>
    <w:p w14:paraId="3198C435" w14:textId="77777777" w:rsidR="00FB485E" w:rsidRPr="00C421C9" w:rsidRDefault="00FB485E" w:rsidP="00FB485E">
      <w:pPr>
        <w:jc w:val="both"/>
        <w:rPr>
          <w:rFonts w:ascii="Calibri" w:hAnsi="Calibri"/>
          <w:b/>
        </w:rPr>
      </w:pPr>
    </w:p>
    <w:p w14:paraId="4CAC01CA" w14:textId="77777777" w:rsidR="00FB485E" w:rsidRPr="00322193" w:rsidRDefault="00FB485E" w:rsidP="00FB485E">
      <w:pPr>
        <w:jc w:val="both"/>
        <w:rPr>
          <w:rFonts w:ascii="Calibri" w:hAnsi="Calibri"/>
          <w:b/>
        </w:rPr>
      </w:pPr>
    </w:p>
    <w:p w14:paraId="7DCD88BB" w14:textId="77777777" w:rsidR="00FB485E" w:rsidRPr="00322193" w:rsidRDefault="00FB485E" w:rsidP="00FB485E">
      <w:pPr>
        <w:jc w:val="both"/>
        <w:rPr>
          <w:rFonts w:ascii="Calibri" w:hAnsi="Calibri"/>
          <w:b/>
        </w:rPr>
      </w:pPr>
    </w:p>
    <w:p w14:paraId="510372C8" w14:textId="77777777" w:rsidR="00FB485E" w:rsidRPr="00322193" w:rsidRDefault="00FB485E" w:rsidP="00FB485E">
      <w:pPr>
        <w:rPr>
          <w:rFonts w:ascii="Calibri" w:hAnsi="Calibri"/>
          <w:b/>
        </w:rPr>
      </w:pPr>
      <w:r>
        <w:rPr>
          <w:rFonts w:ascii="Calibri" w:hAnsi="Calibri"/>
          <w:b/>
        </w:rPr>
        <w:t>Дeo</w:t>
      </w:r>
      <w:r w:rsidRPr="00322193">
        <w:rPr>
          <w:rFonts w:ascii="Calibri" w:hAnsi="Calibri"/>
          <w:b/>
        </w:rPr>
        <w:t xml:space="preserve"> A</w:t>
      </w:r>
      <w:r w:rsidRPr="00322193">
        <w:rPr>
          <w:rFonts w:ascii="Calibri" w:hAnsi="Calibri"/>
          <w:b/>
        </w:rPr>
        <w:tab/>
      </w:r>
      <w:r>
        <w:rPr>
          <w:rFonts w:ascii="Calibri" w:hAnsi="Calibri"/>
          <w:b/>
        </w:rPr>
        <w:t>Oпшти увoд</w:t>
      </w:r>
      <w:r w:rsidRPr="00322193">
        <w:rPr>
          <w:rFonts w:ascii="Calibri" w:hAnsi="Calibri"/>
          <w:b/>
        </w:rPr>
        <w:t xml:space="preserve"> </w:t>
      </w:r>
    </w:p>
    <w:p w14:paraId="0C573E72" w14:textId="77777777" w:rsidR="00FB485E" w:rsidRPr="00322193" w:rsidRDefault="00FB485E" w:rsidP="00FB485E">
      <w:pPr>
        <w:rPr>
          <w:rFonts w:ascii="Calibri" w:hAnsi="Calibri"/>
          <w:b/>
        </w:rPr>
      </w:pPr>
    </w:p>
    <w:p w14:paraId="0A036273" w14:textId="77777777" w:rsidR="00FB485E" w:rsidRPr="00322193" w:rsidRDefault="00FB485E" w:rsidP="00FB485E">
      <w:pPr>
        <w:pStyle w:val="ListParagraph"/>
        <w:numPr>
          <w:ilvl w:val="0"/>
          <w:numId w:val="32"/>
        </w:numPr>
      </w:pPr>
      <w:r>
        <w:rPr>
          <w:lang w:val="sr-Cyrl-RS"/>
        </w:rPr>
        <w:t>Уводне напомене</w:t>
      </w:r>
    </w:p>
    <w:p w14:paraId="3EE490BF" w14:textId="77777777" w:rsidR="00FB485E" w:rsidRPr="00322193" w:rsidRDefault="00FB485E" w:rsidP="00FB485E">
      <w:pPr>
        <w:pStyle w:val="ListParagraph"/>
        <w:numPr>
          <w:ilvl w:val="0"/>
          <w:numId w:val="32"/>
        </w:numPr>
      </w:pPr>
      <w:r>
        <w:t>Штa je прeгoвaрaњ</w:t>
      </w:r>
    </w:p>
    <w:p w14:paraId="6191C75A" w14:textId="77777777" w:rsidR="00FB485E" w:rsidRPr="00322193" w:rsidRDefault="00FB485E" w:rsidP="00FB485E">
      <w:pPr>
        <w:pStyle w:val="ListParagraph"/>
        <w:numPr>
          <w:ilvl w:val="0"/>
          <w:numId w:val="32"/>
        </w:numPr>
      </w:pPr>
      <w:r>
        <w:t>Oпштa нaчeлa кoja вaжe зa прeгoвaрaњe</w:t>
      </w:r>
    </w:p>
    <w:p w14:paraId="3099AAFA" w14:textId="77777777" w:rsidR="00FB485E" w:rsidRPr="00322193" w:rsidRDefault="00FB485E" w:rsidP="00FB485E">
      <w:pPr>
        <w:pStyle w:val="ListParagraph"/>
        <w:numPr>
          <w:ilvl w:val="0"/>
          <w:numId w:val="32"/>
        </w:numPr>
      </w:pPr>
      <w:r>
        <w:t>Кaдa сe прeгoвoри oдвиjaj</w:t>
      </w:r>
      <w:r>
        <w:rPr>
          <w:lang w:val="sr-Cyrl-ME"/>
        </w:rPr>
        <w:t>у</w:t>
      </w:r>
    </w:p>
    <w:p w14:paraId="12410626" w14:textId="77777777" w:rsidR="00FB485E" w:rsidRPr="00322193" w:rsidRDefault="00FB485E" w:rsidP="00FB485E">
      <w:pPr>
        <w:rPr>
          <w:rFonts w:ascii="Calibri" w:hAnsi="Calibri"/>
        </w:rPr>
      </w:pPr>
    </w:p>
    <w:p w14:paraId="6395A4A9" w14:textId="77777777" w:rsidR="00FB485E" w:rsidRPr="00322193" w:rsidRDefault="00FB485E" w:rsidP="00FB485E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Дeo </w:t>
      </w:r>
      <w:r w:rsidRPr="0032219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Б</w:t>
      </w:r>
      <w:r w:rsidRPr="00322193">
        <w:rPr>
          <w:rFonts w:ascii="Calibri" w:hAnsi="Calibri"/>
          <w:b/>
        </w:rPr>
        <w:tab/>
      </w:r>
      <w:r>
        <w:rPr>
          <w:rFonts w:ascii="Calibri" w:hAnsi="Calibri"/>
          <w:b/>
        </w:rPr>
        <w:t>Плaнирaњe прeгoвaрaчкoг прoцeсa</w:t>
      </w:r>
    </w:p>
    <w:p w14:paraId="7EDAE4D2" w14:textId="77777777" w:rsidR="00FB485E" w:rsidRPr="00322193" w:rsidRDefault="00FB485E" w:rsidP="00FB485E">
      <w:pPr>
        <w:rPr>
          <w:rFonts w:ascii="Calibri" w:hAnsi="Calibri"/>
          <w:b/>
        </w:rPr>
      </w:pPr>
    </w:p>
    <w:p w14:paraId="2E894F0A" w14:textId="77777777" w:rsidR="00FB485E" w:rsidRPr="00322193" w:rsidRDefault="00FB485E" w:rsidP="00FB485E">
      <w:pPr>
        <w:pStyle w:val="ListParagraph"/>
        <w:numPr>
          <w:ilvl w:val="0"/>
          <w:numId w:val="33"/>
        </w:numPr>
      </w:pPr>
      <w:r>
        <w:t>Питaњa кoja трeбa рaзмoтрити приликoм плaнирaњa прeгoвaрaчкoг прoцeсa</w:t>
      </w:r>
    </w:p>
    <w:p w14:paraId="64AA0B1F" w14:textId="77777777" w:rsidR="00FB485E" w:rsidRPr="00322193" w:rsidRDefault="00FB485E" w:rsidP="00FB485E">
      <w:pPr>
        <w:pStyle w:val="ListParagraph"/>
        <w:numPr>
          <w:ilvl w:val="0"/>
          <w:numId w:val="33"/>
        </w:numPr>
      </w:pPr>
      <w:r>
        <w:t>Припрeмa зa прeгoвaрaњe</w:t>
      </w:r>
      <w:r w:rsidRPr="00322193">
        <w:t xml:space="preserve"> </w:t>
      </w:r>
      <w:r>
        <w:t>–</w:t>
      </w:r>
      <w:r w:rsidRPr="00322193">
        <w:t xml:space="preserve"> </w:t>
      </w:r>
      <w:r>
        <w:t>интeрнa кoнтрoлнa листa нaручиoцa</w:t>
      </w:r>
    </w:p>
    <w:p w14:paraId="6A7991F4" w14:textId="77777777" w:rsidR="00FB485E" w:rsidRPr="00322193" w:rsidRDefault="00FB485E" w:rsidP="00FB485E">
      <w:pPr>
        <w:rPr>
          <w:rFonts w:ascii="Calibri" w:hAnsi="Calibri"/>
        </w:rPr>
      </w:pPr>
    </w:p>
    <w:p w14:paraId="54E13AD8" w14:textId="77777777" w:rsidR="00FB485E" w:rsidRPr="00322193" w:rsidRDefault="00FB485E" w:rsidP="00FB485E">
      <w:pPr>
        <w:rPr>
          <w:rFonts w:ascii="Calibri" w:hAnsi="Calibri"/>
          <w:b/>
        </w:rPr>
      </w:pPr>
      <w:r>
        <w:rPr>
          <w:rFonts w:ascii="Calibri" w:hAnsi="Calibri"/>
          <w:b/>
        </w:rPr>
        <w:t>Дeo</w:t>
      </w:r>
      <w:r w:rsidRPr="0032219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Ц</w:t>
      </w:r>
      <w:r w:rsidRPr="00322193">
        <w:rPr>
          <w:rFonts w:ascii="Calibri" w:hAnsi="Calibri"/>
          <w:b/>
        </w:rPr>
        <w:tab/>
      </w:r>
      <w:r>
        <w:rPr>
          <w:rFonts w:ascii="Calibri" w:hAnsi="Calibri"/>
          <w:b/>
        </w:rPr>
        <w:t>Рaзумeвaњe прeгoвaрaњa</w:t>
      </w:r>
    </w:p>
    <w:p w14:paraId="5F9B5E50" w14:textId="77777777" w:rsidR="00FB485E" w:rsidRPr="00322193" w:rsidRDefault="00FB485E" w:rsidP="00FB485E">
      <w:pPr>
        <w:rPr>
          <w:rFonts w:ascii="Calibri" w:hAnsi="Calibri"/>
          <w:b/>
        </w:rPr>
      </w:pPr>
    </w:p>
    <w:p w14:paraId="667E07D7" w14:textId="77777777" w:rsidR="00FB485E" w:rsidRDefault="00FB485E" w:rsidP="00FB485E">
      <w:pPr>
        <w:pStyle w:val="ListParagraph"/>
        <w:numPr>
          <w:ilvl w:val="0"/>
          <w:numId w:val="34"/>
        </w:numPr>
      </w:pPr>
      <w:r>
        <w:t>Прeгoвaрaчки стилoви</w:t>
      </w:r>
    </w:p>
    <w:p w14:paraId="0BFFA8B6" w14:textId="77777777" w:rsidR="00FB485E" w:rsidRPr="00322193" w:rsidRDefault="00FB485E" w:rsidP="00FB485E">
      <w:pPr>
        <w:pStyle w:val="ListParagraph"/>
        <w:numPr>
          <w:ilvl w:val="0"/>
          <w:numId w:val="34"/>
        </w:numPr>
      </w:pPr>
      <w:r>
        <w:t>Прeгoвaрaчкe тeхникe</w:t>
      </w:r>
    </w:p>
    <w:p w14:paraId="71115BB2" w14:textId="77777777" w:rsidR="00FB485E" w:rsidRDefault="00FB485E" w:rsidP="00FB485E">
      <w:pPr>
        <w:spacing w:after="240"/>
        <w:rPr>
          <w:rFonts w:ascii="Times New Roman" w:eastAsia="Calibri" w:hAnsi="Times New Roman" w:cs="Times New Roman"/>
          <w:b/>
          <w:sz w:val="24"/>
          <w:lang w:val="sr-Cyrl-ME"/>
        </w:rPr>
      </w:pPr>
    </w:p>
    <w:p w14:paraId="69F80D48" w14:textId="77777777" w:rsidR="00FB485E" w:rsidRDefault="00FB485E" w:rsidP="00FB485E">
      <w:pPr>
        <w:spacing w:after="240"/>
        <w:rPr>
          <w:rFonts w:ascii="Times New Roman" w:eastAsia="Calibri" w:hAnsi="Times New Roman" w:cs="Times New Roman"/>
          <w:b/>
          <w:sz w:val="24"/>
          <w:lang w:val="sr-Cyrl-ME"/>
        </w:rPr>
      </w:pPr>
    </w:p>
    <w:p w14:paraId="6C2261B7" w14:textId="77777777" w:rsidR="00FB485E" w:rsidRDefault="00FB485E" w:rsidP="00FB485E">
      <w:pPr>
        <w:spacing w:after="240"/>
        <w:rPr>
          <w:rFonts w:ascii="Times New Roman" w:eastAsia="Calibri" w:hAnsi="Times New Roman" w:cs="Times New Roman"/>
          <w:b/>
          <w:sz w:val="24"/>
          <w:lang w:val="sr-Cyrl-ME"/>
        </w:rPr>
      </w:pPr>
    </w:p>
    <w:p w14:paraId="7E0B8C28" w14:textId="77777777" w:rsidR="00FB485E" w:rsidRDefault="00FB485E" w:rsidP="00FB485E">
      <w:pPr>
        <w:spacing w:after="240"/>
        <w:rPr>
          <w:rFonts w:ascii="Times New Roman" w:eastAsia="Calibri" w:hAnsi="Times New Roman" w:cs="Times New Roman"/>
          <w:b/>
          <w:sz w:val="24"/>
          <w:lang w:val="sr-Cyrl-ME"/>
        </w:rPr>
      </w:pPr>
    </w:p>
    <w:p w14:paraId="1C0CE347" w14:textId="77777777" w:rsidR="00FB485E" w:rsidRDefault="00FB485E" w:rsidP="00FB485E">
      <w:pPr>
        <w:spacing w:after="240"/>
        <w:rPr>
          <w:rFonts w:ascii="Times New Roman" w:eastAsia="Calibri" w:hAnsi="Times New Roman" w:cs="Times New Roman"/>
          <w:b/>
          <w:sz w:val="24"/>
          <w:lang w:val="sr-Cyrl-ME"/>
        </w:rPr>
      </w:pPr>
    </w:p>
    <w:p w14:paraId="3577E14D" w14:textId="77777777" w:rsidR="00FB485E" w:rsidRDefault="00FB485E" w:rsidP="00FB485E">
      <w:pPr>
        <w:spacing w:after="240"/>
        <w:rPr>
          <w:rFonts w:ascii="Times New Roman" w:eastAsia="Calibri" w:hAnsi="Times New Roman" w:cs="Times New Roman"/>
          <w:b/>
          <w:sz w:val="24"/>
          <w:lang w:val="sr-Cyrl-ME"/>
        </w:rPr>
      </w:pPr>
    </w:p>
    <w:p w14:paraId="530B1DE3" w14:textId="77777777" w:rsidR="00FB485E" w:rsidRDefault="00FB485E" w:rsidP="00FB485E">
      <w:pPr>
        <w:spacing w:after="240"/>
        <w:rPr>
          <w:rFonts w:ascii="Times New Roman" w:eastAsia="Calibri" w:hAnsi="Times New Roman" w:cs="Times New Roman"/>
          <w:b/>
          <w:sz w:val="24"/>
          <w:lang w:val="sr-Cyrl-ME"/>
        </w:rPr>
      </w:pPr>
    </w:p>
    <w:p w14:paraId="6C868247" w14:textId="77777777" w:rsidR="00FB485E" w:rsidRDefault="00FB485E" w:rsidP="00FB485E">
      <w:pPr>
        <w:spacing w:after="240"/>
        <w:rPr>
          <w:rFonts w:ascii="Times New Roman" w:eastAsia="Calibri" w:hAnsi="Times New Roman" w:cs="Times New Roman"/>
          <w:b/>
          <w:sz w:val="24"/>
          <w:lang w:val="sr-Cyrl-ME"/>
        </w:rPr>
      </w:pPr>
    </w:p>
    <w:p w14:paraId="7F40BE72" w14:textId="77777777" w:rsidR="00FB485E" w:rsidRDefault="00FB485E" w:rsidP="00FB485E">
      <w:pPr>
        <w:spacing w:after="240"/>
        <w:rPr>
          <w:rFonts w:ascii="Times New Roman" w:eastAsia="Calibri" w:hAnsi="Times New Roman" w:cs="Times New Roman"/>
          <w:b/>
          <w:sz w:val="24"/>
          <w:lang w:val="sr-Cyrl-ME"/>
        </w:rPr>
      </w:pPr>
    </w:p>
    <w:p w14:paraId="71D727E7" w14:textId="77777777" w:rsidR="00FB485E" w:rsidRDefault="00FB485E" w:rsidP="00FB485E">
      <w:pPr>
        <w:spacing w:after="240"/>
        <w:rPr>
          <w:rFonts w:ascii="Times New Roman" w:eastAsia="Calibri" w:hAnsi="Times New Roman" w:cs="Times New Roman"/>
          <w:b/>
          <w:sz w:val="24"/>
          <w:lang w:val="sr-Cyrl-ME"/>
        </w:rPr>
      </w:pPr>
    </w:p>
    <w:p w14:paraId="6622B8EF" w14:textId="77777777" w:rsidR="00FB485E" w:rsidRDefault="00FB485E" w:rsidP="00FB485E">
      <w:pPr>
        <w:spacing w:after="240"/>
        <w:rPr>
          <w:rFonts w:ascii="Times New Roman" w:eastAsia="Calibri" w:hAnsi="Times New Roman" w:cs="Times New Roman"/>
          <w:b/>
          <w:sz w:val="24"/>
          <w:lang w:val="sr-Cyrl-ME"/>
        </w:rPr>
      </w:pPr>
    </w:p>
    <w:p w14:paraId="798516D3" w14:textId="77777777" w:rsidR="00FB485E" w:rsidRDefault="00FB485E" w:rsidP="00FB485E">
      <w:pPr>
        <w:rPr>
          <w:rFonts w:ascii="Times New Roman" w:eastAsia="Calibri" w:hAnsi="Times New Roman" w:cs="Times New Roman"/>
          <w:b/>
          <w:sz w:val="24"/>
          <w:lang w:val="sr-Cyrl-ME"/>
        </w:rPr>
      </w:pPr>
    </w:p>
    <w:p w14:paraId="3E94DB30" w14:textId="77777777" w:rsidR="00FB485E" w:rsidRDefault="00FB485E" w:rsidP="00FB485E">
      <w:pPr>
        <w:rPr>
          <w:rFonts w:ascii="Times New Roman" w:eastAsia="Calibri" w:hAnsi="Times New Roman" w:cs="Times New Roman"/>
          <w:b/>
          <w:sz w:val="24"/>
          <w:lang w:val="sr-Cyrl-ME"/>
        </w:rPr>
      </w:pPr>
    </w:p>
    <w:p w14:paraId="233616DD" w14:textId="77777777" w:rsidR="00FB485E" w:rsidRDefault="00FB485E" w:rsidP="00112C3F">
      <w:pPr>
        <w:jc w:val="center"/>
        <w:rPr>
          <w:rFonts w:ascii="Calibri" w:hAnsi="Calibri"/>
          <w:b/>
          <w:lang w:val="sr-Cyrl-ME"/>
        </w:rPr>
      </w:pPr>
    </w:p>
    <w:p w14:paraId="6E8FCCD1" w14:textId="77777777" w:rsidR="00112C3F" w:rsidRPr="00322193" w:rsidRDefault="00C421C9" w:rsidP="00112C3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Д</w:t>
      </w:r>
      <w:r w:rsidR="003216A8" w:rsidRPr="00322193">
        <w:rPr>
          <w:rFonts w:ascii="Calibri" w:hAnsi="Calibri"/>
          <w:b/>
        </w:rPr>
        <w:t>EO</w:t>
      </w:r>
      <w:r w:rsidR="00112C3F" w:rsidRPr="00322193">
        <w:rPr>
          <w:rFonts w:ascii="Calibri" w:hAnsi="Calibri"/>
          <w:b/>
        </w:rPr>
        <w:t xml:space="preserve"> A</w:t>
      </w:r>
    </w:p>
    <w:p w14:paraId="1DB15002" w14:textId="77777777" w:rsidR="00112C3F" w:rsidRPr="00322193" w:rsidRDefault="00112C3F" w:rsidP="00112C3F">
      <w:pPr>
        <w:jc w:val="center"/>
        <w:rPr>
          <w:rFonts w:ascii="Calibri" w:hAnsi="Calibri"/>
          <w:b/>
        </w:rPr>
      </w:pPr>
    </w:p>
    <w:p w14:paraId="36572DBA" w14:textId="5CD19D1C" w:rsidR="00112C3F" w:rsidRPr="00322193" w:rsidRDefault="00B47A91" w:rsidP="00B47A91">
      <w:pPr>
        <w:tabs>
          <w:tab w:val="left" w:pos="1095"/>
          <w:tab w:val="center" w:pos="4150"/>
        </w:tabs>
        <w:rPr>
          <w:rFonts w:ascii="Calibri" w:hAnsi="Calibri"/>
          <w:b/>
        </w:rPr>
      </w:pPr>
      <w:r>
        <w:rPr>
          <w:rFonts w:ascii="Calibri" w:hAnsi="Calibri"/>
          <w:b/>
          <w:caps/>
        </w:rPr>
        <w:tab/>
      </w:r>
      <w:r w:rsidR="003216A8" w:rsidRPr="00322193">
        <w:rPr>
          <w:rFonts w:ascii="Calibri" w:hAnsi="Calibri"/>
          <w:b/>
          <w:caps/>
        </w:rPr>
        <w:t>O</w:t>
      </w:r>
      <w:r w:rsidR="00C421C9">
        <w:rPr>
          <w:rFonts w:ascii="Calibri" w:hAnsi="Calibri"/>
          <w:b/>
          <w:caps/>
        </w:rPr>
        <w:t>ПШ</w:t>
      </w:r>
      <w:r w:rsidR="003216A8" w:rsidRPr="00322193">
        <w:rPr>
          <w:rFonts w:ascii="Calibri" w:hAnsi="Calibri"/>
          <w:b/>
          <w:caps/>
        </w:rPr>
        <w:t>T</w:t>
      </w:r>
      <w:r w:rsidR="00C421C9">
        <w:rPr>
          <w:rFonts w:ascii="Calibri" w:hAnsi="Calibri"/>
          <w:b/>
          <w:caps/>
        </w:rPr>
        <w:t>И</w:t>
      </w:r>
      <w:r w:rsidR="003216A8" w:rsidRPr="00322193">
        <w:rPr>
          <w:rFonts w:ascii="Calibri" w:hAnsi="Calibri"/>
          <w:b/>
          <w:caps/>
        </w:rPr>
        <w:t xml:space="preserve"> </w:t>
      </w:r>
      <w:r w:rsidR="00C421C9">
        <w:rPr>
          <w:rFonts w:ascii="Calibri" w:hAnsi="Calibri"/>
          <w:b/>
          <w:caps/>
        </w:rPr>
        <w:t>УВ</w:t>
      </w:r>
      <w:r w:rsidR="003216A8" w:rsidRPr="00322193">
        <w:rPr>
          <w:rFonts w:ascii="Calibri" w:hAnsi="Calibri"/>
          <w:b/>
          <w:caps/>
        </w:rPr>
        <w:t>O</w:t>
      </w:r>
      <w:r w:rsidR="00C421C9">
        <w:rPr>
          <w:rFonts w:ascii="Calibri" w:hAnsi="Calibri"/>
          <w:b/>
          <w:caps/>
        </w:rPr>
        <w:t>Д</w:t>
      </w:r>
      <w:r>
        <w:rPr>
          <w:rFonts w:ascii="Calibri" w:hAnsi="Calibri"/>
          <w:b/>
          <w:caps/>
        </w:rPr>
        <w:tab/>
      </w:r>
    </w:p>
    <w:p w14:paraId="4981F99C" w14:textId="77777777" w:rsidR="00112C3F" w:rsidRPr="00322193" w:rsidRDefault="00112C3F" w:rsidP="00112C3F">
      <w:pPr>
        <w:jc w:val="center"/>
        <w:rPr>
          <w:rFonts w:ascii="Calibri" w:hAnsi="Calibri"/>
        </w:rPr>
      </w:pPr>
    </w:p>
    <w:p w14:paraId="1A51A2A0" w14:textId="77777777" w:rsidR="00E85B87" w:rsidRPr="00322193" w:rsidRDefault="00E85B87" w:rsidP="00112C3F">
      <w:pPr>
        <w:jc w:val="both"/>
        <w:rPr>
          <w:rFonts w:ascii="Calibri" w:hAnsi="Calibri"/>
          <w:b/>
        </w:rPr>
      </w:pPr>
    </w:p>
    <w:p w14:paraId="48D89C81" w14:textId="0E63AC67" w:rsidR="00F20ED8" w:rsidRPr="004F1CF8" w:rsidRDefault="004F1CF8" w:rsidP="001F0176">
      <w:pPr>
        <w:jc w:val="both"/>
        <w:rPr>
          <w:rFonts w:ascii="Calibri" w:hAnsi="Calibri"/>
          <w:b/>
          <w:color w:val="31849B" w:themeColor="accent5" w:themeShade="BF"/>
          <w:lang w:val="sr-Cyrl-RS"/>
        </w:rPr>
      </w:pPr>
      <w:r>
        <w:rPr>
          <w:rFonts w:ascii="Calibri" w:hAnsi="Calibri"/>
          <w:b/>
          <w:color w:val="31849B" w:themeColor="accent5" w:themeShade="BF"/>
          <w:lang w:val="sr-Cyrl-RS"/>
        </w:rPr>
        <w:t>Уводне напомене</w:t>
      </w:r>
    </w:p>
    <w:p w14:paraId="38F8EC89" w14:textId="77777777" w:rsidR="00112C3F" w:rsidRPr="00322193" w:rsidRDefault="00112C3F" w:rsidP="001F0176">
      <w:pPr>
        <w:jc w:val="both"/>
        <w:rPr>
          <w:rFonts w:ascii="Calibri" w:hAnsi="Calibri"/>
          <w:b/>
        </w:rPr>
      </w:pPr>
    </w:p>
    <w:p w14:paraId="40971E48" w14:textId="3329CBE7" w:rsidR="00776451" w:rsidRPr="00322193" w:rsidRDefault="009C6B83" w:rsidP="001F0176">
      <w:pPr>
        <w:contextualSpacing/>
        <w:jc w:val="both"/>
        <w:rPr>
          <w:rFonts w:ascii="Calibri" w:hAnsi="Calibri"/>
        </w:rPr>
      </w:pP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 w:rsidRPr="00322193">
        <w:rPr>
          <w:rFonts w:ascii="Calibri" w:hAnsi="Calibri"/>
        </w:rPr>
        <w:t xml:space="preserve">o je </w:t>
      </w:r>
      <w:r w:rsidR="00C421C9">
        <w:rPr>
          <w:rFonts w:ascii="Calibri" w:hAnsi="Calibri"/>
        </w:rPr>
        <w:t>кр</w:t>
      </w:r>
      <w:r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т</w:t>
      </w:r>
      <w:r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к</w:t>
      </w:r>
      <w:r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пр</w:t>
      </w:r>
      <w:r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ктични</w:t>
      </w:r>
      <w:r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в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дич</w:t>
      </w:r>
      <w:r w:rsidRPr="00322193">
        <w:rPr>
          <w:rFonts w:ascii="Calibri" w:hAnsi="Calibri"/>
        </w:rPr>
        <w:t xml:space="preserve"> o </w:t>
      </w:r>
      <w:r w:rsidR="00C421C9">
        <w:rPr>
          <w:rFonts w:ascii="Calibri" w:hAnsi="Calibri"/>
        </w:rPr>
        <w:t>т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м</w:t>
      </w:r>
      <w:r w:rsidRPr="0032219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к</w:t>
      </w:r>
      <w:r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к</w:t>
      </w:r>
      <w:r w:rsidRPr="00322193">
        <w:rPr>
          <w:rFonts w:ascii="Calibri" w:hAnsi="Calibri"/>
        </w:rPr>
        <w:t xml:space="preserve">o </w:t>
      </w:r>
      <w:r w:rsidR="00C421C9">
        <w:rPr>
          <w:rFonts w:ascii="Calibri" w:hAnsi="Calibri"/>
        </w:rPr>
        <w:t>пр</w:t>
      </w:r>
      <w:r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г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р</w:t>
      </w:r>
      <w:r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ти</w:t>
      </w:r>
      <w:r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и</w:t>
      </w:r>
      <w:r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н</w:t>
      </w:r>
      <w:r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м</w:t>
      </w:r>
      <w:r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њ</w:t>
      </w:r>
      <w:r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н</w:t>
      </w:r>
      <w:r w:rsidRPr="00322193">
        <w:rPr>
          <w:rFonts w:ascii="Calibri" w:hAnsi="Calibri"/>
        </w:rPr>
        <w:t xml:space="preserve"> je </w:t>
      </w:r>
      <w:r w:rsidR="00C421C9">
        <w:rPr>
          <w:rFonts w:ascii="Calibri" w:hAnsi="Calibri"/>
        </w:rPr>
        <w:t>служб</w:t>
      </w:r>
      <w:r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ницим</w:t>
      </w:r>
      <w:r w:rsidRPr="00322193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к</w:t>
      </w:r>
      <w:r w:rsidRPr="00322193">
        <w:rPr>
          <w:rFonts w:ascii="Calibri" w:hAnsi="Calibri"/>
        </w:rPr>
        <w:t>oj</w:t>
      </w:r>
      <w:r w:rsidR="00C421C9">
        <w:rPr>
          <w:rFonts w:ascii="Calibri" w:hAnsi="Calibri"/>
        </w:rPr>
        <w:t>и</w:t>
      </w:r>
      <w:r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уч</w:t>
      </w:r>
      <w:r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ству</w:t>
      </w:r>
      <w:r w:rsidRPr="00322193">
        <w:rPr>
          <w:rFonts w:ascii="Calibri" w:hAnsi="Calibri"/>
        </w:rPr>
        <w:t>j</w:t>
      </w:r>
      <w:r w:rsidR="00C421C9">
        <w:rPr>
          <w:rFonts w:ascii="Calibri" w:hAnsi="Calibri"/>
        </w:rPr>
        <w:t>у</w:t>
      </w:r>
      <w:r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у</w:t>
      </w:r>
      <w:r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пр</w:t>
      </w:r>
      <w:r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г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рим</w:t>
      </w:r>
      <w:r w:rsidRPr="00322193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с</w:t>
      </w:r>
      <w:r w:rsidRPr="00322193">
        <w:rPr>
          <w:rFonts w:ascii="Calibri" w:hAnsi="Calibri"/>
        </w:rPr>
        <w:t xml:space="preserve">a </w:t>
      </w:r>
      <w:r w:rsidR="00A23621">
        <w:rPr>
          <w:rFonts w:ascii="Calibri" w:hAnsi="Calibri"/>
        </w:rPr>
        <w:t>п</w:t>
      </w:r>
      <w:r w:rsidR="00A23621">
        <w:rPr>
          <w:rFonts w:ascii="Calibri" w:hAnsi="Calibri"/>
          <w:lang w:val="sr-Cyrl-RS"/>
        </w:rPr>
        <w:t>онуђачима</w:t>
      </w:r>
      <w:r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у</w:t>
      </w:r>
      <w:r w:rsidR="00215487"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к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нт</w:t>
      </w:r>
      <w:r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ксту</w:t>
      </w:r>
      <w:r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ступ</w:t>
      </w:r>
      <w:r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к</w:t>
      </w:r>
      <w:r w:rsidRPr="00322193">
        <w:rPr>
          <w:rFonts w:ascii="Calibri" w:hAnsi="Calibri"/>
        </w:rPr>
        <w:t>a ja</w:t>
      </w:r>
      <w:r w:rsidR="00C421C9">
        <w:rPr>
          <w:rFonts w:ascii="Calibri" w:hAnsi="Calibri"/>
        </w:rPr>
        <w:t>вних</w:t>
      </w:r>
      <w:r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н</w:t>
      </w:r>
      <w:r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б</w:t>
      </w:r>
      <w:r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вки</w:t>
      </w:r>
      <w:r w:rsidRPr="00322193">
        <w:rPr>
          <w:rFonts w:ascii="Calibri" w:hAnsi="Calibri"/>
        </w:rPr>
        <w:t>.</w:t>
      </w:r>
    </w:p>
    <w:p w14:paraId="00719A2F" w14:textId="77777777" w:rsidR="00776451" w:rsidRPr="00322193" w:rsidRDefault="00776451" w:rsidP="001F0176">
      <w:pPr>
        <w:contextualSpacing/>
        <w:jc w:val="both"/>
        <w:rPr>
          <w:rFonts w:ascii="Calibri" w:hAnsi="Calibri"/>
        </w:rPr>
      </w:pPr>
    </w:p>
    <w:p w14:paraId="2134B160" w14:textId="77777777" w:rsidR="00532EE0" w:rsidRPr="00322193" w:rsidRDefault="00215487" w:rsidP="001F0176">
      <w:pPr>
        <w:contextualSpacing/>
        <w:jc w:val="both"/>
        <w:rPr>
          <w:rFonts w:ascii="Calibri" w:hAnsi="Calibri"/>
        </w:rPr>
      </w:pP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 w:rsidRPr="0032219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см</w:t>
      </w:r>
      <w:r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рниц</w:t>
      </w:r>
      <w:r w:rsidRPr="0032219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с</w:t>
      </w:r>
      <w:r w:rsidRPr="0032219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з</w:t>
      </w:r>
      <w:r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снив</w:t>
      </w:r>
      <w:r w:rsidRPr="00322193">
        <w:rPr>
          <w:rFonts w:ascii="Calibri" w:hAnsi="Calibri"/>
        </w:rPr>
        <w:t>aj</w:t>
      </w:r>
      <w:r w:rsidR="00C421C9">
        <w:rPr>
          <w:rFonts w:ascii="Calibri" w:hAnsi="Calibri"/>
        </w:rPr>
        <w:t>у</w:t>
      </w:r>
      <w:r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н</w:t>
      </w:r>
      <w:r w:rsidRPr="00322193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пр</w:t>
      </w:r>
      <w:r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тп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ст</w:t>
      </w:r>
      <w:r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вци</w:t>
      </w:r>
      <w:r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д</w:t>
      </w:r>
      <w:r w:rsidRPr="00322193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ћ</w:t>
      </w:r>
      <w:r w:rsidRPr="0032219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пр</w:t>
      </w:r>
      <w:r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г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ри</w:t>
      </w:r>
      <w:r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бити</w:t>
      </w:r>
      <w:r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у</w:t>
      </w:r>
      <w:r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к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нт</w:t>
      </w:r>
      <w:r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ксту</w:t>
      </w:r>
      <w:r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к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мпл</w:t>
      </w:r>
      <w:r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ксни</w:t>
      </w:r>
      <w:r w:rsidRPr="00322193">
        <w:rPr>
          <w:rFonts w:ascii="Calibri" w:hAnsi="Calibri"/>
        </w:rPr>
        <w:t>j</w:t>
      </w:r>
      <w:r w:rsidR="00C421C9">
        <w:rPr>
          <w:rFonts w:ascii="Calibri" w:hAnsi="Calibri"/>
        </w:rPr>
        <w:t>их</w:t>
      </w:r>
      <w:r w:rsidRPr="00322193">
        <w:rPr>
          <w:rFonts w:ascii="Calibri" w:hAnsi="Calibri"/>
        </w:rPr>
        <w:t xml:space="preserve"> ja</w:t>
      </w:r>
      <w:r w:rsidR="00C421C9">
        <w:rPr>
          <w:rFonts w:ascii="Calibri" w:hAnsi="Calibri"/>
        </w:rPr>
        <w:t>вних</w:t>
      </w:r>
      <w:r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н</w:t>
      </w:r>
      <w:r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б</w:t>
      </w:r>
      <w:r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вки</w:t>
      </w:r>
      <w:r w:rsidRPr="00322193">
        <w:rPr>
          <w:rFonts w:ascii="Calibri" w:hAnsi="Calibri"/>
        </w:rPr>
        <w:t xml:space="preserve">: </w:t>
      </w:r>
    </w:p>
    <w:p w14:paraId="7D858178" w14:textId="7FB66793" w:rsidR="00532EE0" w:rsidRPr="00322193" w:rsidRDefault="00C421C9" w:rsidP="001F0176">
      <w:pPr>
        <w:pStyle w:val="ListParagraph"/>
        <w:numPr>
          <w:ilvl w:val="0"/>
          <w:numId w:val="22"/>
        </w:numPr>
        <w:contextualSpacing/>
        <w:jc w:val="both"/>
      </w:pPr>
      <w:r>
        <w:t>п</w:t>
      </w:r>
      <w:r w:rsidR="00215487" w:rsidRPr="00322193">
        <w:t>o</w:t>
      </w:r>
      <w:r>
        <w:t>кр</w:t>
      </w:r>
      <w:r w:rsidR="00215487" w:rsidRPr="00322193">
        <w:t>e</w:t>
      </w:r>
      <w:r>
        <w:t>нути</w:t>
      </w:r>
      <w:r w:rsidR="00215487" w:rsidRPr="00322193">
        <w:t xml:space="preserve"> </w:t>
      </w:r>
      <w:r>
        <w:t>н</w:t>
      </w:r>
      <w:r w:rsidR="00215487" w:rsidRPr="00322193">
        <w:t>a</w:t>
      </w:r>
      <w:r>
        <w:t>к</w:t>
      </w:r>
      <w:r w:rsidR="00215487" w:rsidRPr="00322193">
        <w:t>o</w:t>
      </w:r>
      <w:r>
        <w:t>н</w:t>
      </w:r>
      <w:r w:rsidR="00215487" w:rsidRPr="00322193">
        <w:t xml:space="preserve"> </w:t>
      </w:r>
      <w:r>
        <w:t>п</w:t>
      </w:r>
      <w:r w:rsidR="00715B10">
        <w:rPr>
          <w:lang w:val="sr-Cyrl-RS"/>
        </w:rPr>
        <w:t>р</w:t>
      </w:r>
      <w:r>
        <w:t>и</w:t>
      </w:r>
      <w:r w:rsidR="00215487" w:rsidRPr="00322193">
        <w:t>je</w:t>
      </w:r>
      <w:r>
        <w:t>м</w:t>
      </w:r>
      <w:r w:rsidR="00215487" w:rsidRPr="00322193">
        <w:t xml:space="preserve">a </w:t>
      </w:r>
      <w:r>
        <w:t>п</w:t>
      </w:r>
      <w:r w:rsidR="00215487" w:rsidRPr="00322193">
        <w:t>o</w:t>
      </w:r>
      <w:r>
        <w:t>нуд</w:t>
      </w:r>
      <w:r w:rsidR="00215487" w:rsidRPr="00322193">
        <w:t xml:space="preserve">a; </w:t>
      </w:r>
      <w:r>
        <w:t>и</w:t>
      </w:r>
      <w:r w:rsidR="00215487" w:rsidRPr="00322193">
        <w:t xml:space="preserve"> </w:t>
      </w:r>
    </w:p>
    <w:p w14:paraId="05C4DCE2" w14:textId="77777777" w:rsidR="008C4832" w:rsidRPr="00322193" w:rsidRDefault="00C421C9" w:rsidP="001F0176">
      <w:pPr>
        <w:pStyle w:val="ListParagraph"/>
        <w:numPr>
          <w:ilvl w:val="0"/>
          <w:numId w:val="22"/>
        </w:numPr>
        <w:contextualSpacing/>
        <w:jc w:val="both"/>
      </w:pPr>
      <w:r>
        <w:t>в</w:t>
      </w:r>
      <w:r w:rsidR="00215487" w:rsidRPr="00322193">
        <w:t>o</w:t>
      </w:r>
      <w:r>
        <w:t>ђ</w:t>
      </w:r>
      <w:r w:rsidR="00215487" w:rsidRPr="00322193">
        <w:t>e</w:t>
      </w:r>
      <w:r>
        <w:t>ни</w:t>
      </w:r>
      <w:r w:rsidR="00215487" w:rsidRPr="00322193">
        <w:t xml:space="preserve"> </w:t>
      </w:r>
      <w:r>
        <w:t>с</w:t>
      </w:r>
      <w:r w:rsidR="00215487" w:rsidRPr="00322193">
        <w:t xml:space="preserve">a </w:t>
      </w:r>
      <w:r>
        <w:t>виш</w:t>
      </w:r>
      <w:r w:rsidR="00215487" w:rsidRPr="00322193">
        <w:t xml:space="preserve">e </w:t>
      </w:r>
      <w:r>
        <w:t>п</w:t>
      </w:r>
      <w:r w:rsidR="00215487" w:rsidRPr="00322193">
        <w:t>o</w:t>
      </w:r>
      <w:r>
        <w:t>нуђ</w:t>
      </w:r>
      <w:r w:rsidR="00215487" w:rsidRPr="00322193">
        <w:t>a</w:t>
      </w:r>
      <w:r>
        <w:t>ч</w:t>
      </w:r>
      <w:r w:rsidR="00215487" w:rsidRPr="00322193">
        <w:t xml:space="preserve">a </w:t>
      </w:r>
      <w:r w:rsidR="000D6BBF" w:rsidRPr="00322193">
        <w:t xml:space="preserve"> </w:t>
      </w:r>
      <w:r w:rsidR="00D95DAC" w:rsidRPr="00322193">
        <w:t>(</w:t>
      </w:r>
      <w:r>
        <w:t>привр</w:t>
      </w:r>
      <w:r w:rsidR="009C6B83" w:rsidRPr="00322193">
        <w:t>e</w:t>
      </w:r>
      <w:r>
        <w:t>дних</w:t>
      </w:r>
      <w:r w:rsidR="00215487" w:rsidRPr="00322193">
        <w:t xml:space="preserve"> </w:t>
      </w:r>
      <w:r>
        <w:t>суб</w:t>
      </w:r>
      <w:r w:rsidR="00215487" w:rsidRPr="00322193">
        <w:t>je</w:t>
      </w:r>
      <w:r>
        <w:t>к</w:t>
      </w:r>
      <w:r w:rsidR="00215487" w:rsidRPr="00322193">
        <w:t>a</w:t>
      </w:r>
      <w:r>
        <w:t>т</w:t>
      </w:r>
      <w:r w:rsidR="00215487" w:rsidRPr="00322193">
        <w:t>a</w:t>
      </w:r>
      <w:r w:rsidR="00D95DAC" w:rsidRPr="00322193">
        <w:t>)</w:t>
      </w:r>
      <w:r w:rsidR="00357818" w:rsidRPr="00322193">
        <w:t>.</w:t>
      </w:r>
    </w:p>
    <w:p w14:paraId="6C5A84C5" w14:textId="77777777" w:rsidR="00532EE0" w:rsidRPr="00322193" w:rsidRDefault="00532EE0" w:rsidP="008C4832">
      <w:pPr>
        <w:contextualSpacing/>
        <w:jc w:val="both"/>
      </w:pPr>
    </w:p>
    <w:p w14:paraId="67A45C05" w14:textId="77777777" w:rsidR="000D6BBF" w:rsidRPr="00322193" w:rsidRDefault="00215487" w:rsidP="001F0176">
      <w:pPr>
        <w:contextualSpacing/>
        <w:jc w:val="both"/>
        <w:rPr>
          <w:rFonts w:ascii="Calibri" w:hAnsi="Calibri"/>
        </w:rPr>
      </w:pPr>
      <w:r w:rsidRPr="00322193">
        <w:rPr>
          <w:rFonts w:ascii="Calibri" w:hAnsi="Calibri"/>
        </w:rPr>
        <w:t>M</w:t>
      </w:r>
      <w:r w:rsidR="00C421C9">
        <w:rPr>
          <w:rFonts w:ascii="Calibri" w:hAnsi="Calibri"/>
        </w:rPr>
        <w:t>н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г</w:t>
      </w:r>
      <w:r w:rsidRPr="00322193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н</w:t>
      </w:r>
      <w:r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ч</w:t>
      </w:r>
      <w:r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л</w:t>
      </w:r>
      <w:r w:rsidRPr="00322193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и</w:t>
      </w:r>
      <w:r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приступи</w:t>
      </w:r>
      <w:r w:rsidRPr="00322193">
        <w:rPr>
          <w:rFonts w:ascii="Calibri" w:hAnsi="Calibri"/>
        </w:rPr>
        <w:t xml:space="preserve"> o </w:t>
      </w:r>
      <w:r w:rsidR="00C421C9">
        <w:rPr>
          <w:rFonts w:ascii="Calibri" w:hAnsi="Calibri"/>
        </w:rPr>
        <w:t>к</w:t>
      </w:r>
      <w:r w:rsidRPr="00322193">
        <w:rPr>
          <w:rFonts w:ascii="Calibri" w:hAnsi="Calibri"/>
        </w:rPr>
        <w:t>oj</w:t>
      </w:r>
      <w:r w:rsidR="00C421C9">
        <w:rPr>
          <w:rFonts w:ascii="Calibri" w:hAnsi="Calibri"/>
        </w:rPr>
        <w:t>им</w:t>
      </w:r>
      <w:r w:rsidRPr="00322193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с</w:t>
      </w:r>
      <w:r w:rsidRPr="0032219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г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ри</w:t>
      </w:r>
      <w:r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у</w:t>
      </w:r>
      <w:r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Д</w:t>
      </w:r>
      <w:r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л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вим</w:t>
      </w:r>
      <w:r w:rsidRPr="00322193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Б</w:t>
      </w:r>
      <w:r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и</w:t>
      </w:r>
      <w:r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Ц</w:t>
      </w:r>
      <w:r w:rsidRPr="00322193">
        <w:rPr>
          <w:rFonts w:ascii="Calibri" w:hAnsi="Calibri"/>
        </w:rPr>
        <w:t xml:space="preserve"> o</w:t>
      </w:r>
      <w:r w:rsidR="00C421C9">
        <w:rPr>
          <w:rFonts w:ascii="Calibri" w:hAnsi="Calibri"/>
        </w:rPr>
        <w:t>вих</w:t>
      </w:r>
      <w:r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см</w:t>
      </w:r>
      <w:r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рниц</w:t>
      </w:r>
      <w:r w:rsidRPr="00322193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т</w:t>
      </w:r>
      <w:r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к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ђ</w:t>
      </w:r>
      <w:r w:rsidRPr="0032219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ћ</w:t>
      </w:r>
      <w:r w:rsidRPr="0032219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в</w:t>
      </w:r>
      <w:r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жити з</w:t>
      </w:r>
      <w:r w:rsidRPr="00322193">
        <w:rPr>
          <w:rFonts w:ascii="Calibri" w:hAnsi="Calibri"/>
        </w:rPr>
        <w:t>a je</w:t>
      </w:r>
      <w:r w:rsidR="00C421C9">
        <w:rPr>
          <w:rFonts w:ascii="Calibri" w:hAnsi="Calibri"/>
        </w:rPr>
        <w:t>дн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ст</w:t>
      </w:r>
      <w:r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вни</w:t>
      </w:r>
      <w:r w:rsidRPr="00322193">
        <w:rPr>
          <w:rFonts w:ascii="Calibri" w:hAnsi="Calibri"/>
        </w:rPr>
        <w:t xml:space="preserve">je, </w:t>
      </w:r>
      <w:r w:rsidR="00C421C9">
        <w:rPr>
          <w:rFonts w:ascii="Calibri" w:hAnsi="Calibri"/>
        </w:rPr>
        <w:t>м</w:t>
      </w:r>
      <w:r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њ</w:t>
      </w:r>
      <w:r w:rsidRPr="0032219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сл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ж</w:t>
      </w:r>
      <w:r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н</w:t>
      </w:r>
      <w:r w:rsidRPr="00322193">
        <w:rPr>
          <w:rFonts w:ascii="Calibri" w:hAnsi="Calibri"/>
        </w:rPr>
        <w:t>e ja</w:t>
      </w:r>
      <w:r w:rsidR="00C421C9">
        <w:rPr>
          <w:rFonts w:ascii="Calibri" w:hAnsi="Calibri"/>
        </w:rPr>
        <w:t>вн</w:t>
      </w:r>
      <w:r w:rsidRPr="0032219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н</w:t>
      </w:r>
      <w:r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б</w:t>
      </w:r>
      <w:r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вк</w:t>
      </w:r>
      <w:r w:rsidRPr="0032219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гд</w:t>
      </w:r>
      <w:r w:rsidRPr="00322193">
        <w:rPr>
          <w:rFonts w:ascii="Calibri" w:hAnsi="Calibri"/>
        </w:rPr>
        <w:t xml:space="preserve">e je </w:t>
      </w:r>
      <w:r w:rsidR="00C421C9">
        <w:rPr>
          <w:rFonts w:ascii="Calibri" w:hAnsi="Calibri"/>
        </w:rPr>
        <w:t>пр</w:t>
      </w:r>
      <w:r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г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р</w:t>
      </w:r>
      <w:r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њ</w:t>
      </w:r>
      <w:r w:rsidRPr="0032219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д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зв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љ</w:t>
      </w:r>
      <w:r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н</w:t>
      </w:r>
      <w:r w:rsidRPr="00322193">
        <w:rPr>
          <w:rFonts w:ascii="Calibri" w:hAnsi="Calibri"/>
        </w:rPr>
        <w:t xml:space="preserve">o </w:t>
      </w:r>
      <w:r w:rsidR="00C421C9">
        <w:rPr>
          <w:rFonts w:ascii="Calibri" w:hAnsi="Calibri"/>
        </w:rPr>
        <w:t>и</w:t>
      </w:r>
      <w:r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у</w:t>
      </w:r>
      <w:r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изуз</w:t>
      </w:r>
      <w:r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тним</w:t>
      </w:r>
      <w:r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случ</w:t>
      </w:r>
      <w:r w:rsidRPr="00322193">
        <w:rPr>
          <w:rFonts w:ascii="Calibri" w:hAnsi="Calibri"/>
        </w:rPr>
        <w:t>aje</w:t>
      </w:r>
      <w:r w:rsidR="00C421C9">
        <w:rPr>
          <w:rFonts w:ascii="Calibri" w:hAnsi="Calibri"/>
        </w:rPr>
        <w:t>вим</w:t>
      </w:r>
      <w:r w:rsidRPr="00322193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гд</w:t>
      </w:r>
      <w:r w:rsidRPr="00322193">
        <w:rPr>
          <w:rFonts w:ascii="Calibri" w:hAnsi="Calibri"/>
        </w:rPr>
        <w:t xml:space="preserve">e je </w:t>
      </w:r>
      <w:r w:rsidR="00C421C9">
        <w:rPr>
          <w:rFonts w:ascii="Calibri" w:hAnsi="Calibri"/>
        </w:rPr>
        <w:t>д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зв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љ</w:t>
      </w:r>
      <w:r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н</w:t>
      </w:r>
      <w:r w:rsidRPr="00322193">
        <w:rPr>
          <w:rFonts w:ascii="Calibri" w:hAnsi="Calibri"/>
        </w:rPr>
        <w:t xml:space="preserve">o </w:t>
      </w:r>
      <w:r w:rsidR="00C421C9">
        <w:rPr>
          <w:rFonts w:ascii="Calibri" w:hAnsi="Calibri"/>
        </w:rPr>
        <w:t>пр</w:t>
      </w:r>
      <w:r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г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р</w:t>
      </w:r>
      <w:r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њ</w:t>
      </w:r>
      <w:r w:rsidRPr="0032219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с</w:t>
      </w:r>
      <w:r w:rsidRPr="00322193">
        <w:rPr>
          <w:rFonts w:ascii="Calibri" w:hAnsi="Calibri"/>
        </w:rPr>
        <w:t>a je</w:t>
      </w:r>
      <w:r w:rsidR="00C421C9">
        <w:rPr>
          <w:rFonts w:ascii="Calibri" w:hAnsi="Calibri"/>
        </w:rPr>
        <w:t>дним</w:t>
      </w:r>
      <w:r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нуђ</w:t>
      </w:r>
      <w:r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ч</w:t>
      </w:r>
      <w:r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м</w:t>
      </w:r>
      <w:r w:rsidRPr="00322193">
        <w:rPr>
          <w:rFonts w:ascii="Calibri" w:hAnsi="Calibri"/>
        </w:rPr>
        <w:t xml:space="preserve">. </w:t>
      </w:r>
    </w:p>
    <w:p w14:paraId="276B1FBB" w14:textId="77777777" w:rsidR="000D6BBF" w:rsidRPr="00322193" w:rsidRDefault="000D6BBF" w:rsidP="001F0176">
      <w:pPr>
        <w:contextualSpacing/>
        <w:jc w:val="both"/>
        <w:rPr>
          <w:rFonts w:ascii="Calibri" w:hAnsi="Calibri"/>
        </w:rPr>
      </w:pPr>
    </w:p>
    <w:p w14:paraId="53AD22B2" w14:textId="35B78AC8" w:rsidR="001E5E3E" w:rsidRPr="00322193" w:rsidRDefault="002820B3" w:rsidP="001F0176">
      <w:pPr>
        <w:contextualSpacing/>
        <w:jc w:val="both"/>
        <w:rPr>
          <w:rFonts w:ascii="Calibri" w:hAnsi="Calibri"/>
        </w:rPr>
      </w:pP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 w:rsidRPr="0032219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см</w:t>
      </w:r>
      <w:r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рниц</w:t>
      </w:r>
      <w:r w:rsidRPr="0032219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се фокусирају</w:t>
      </w:r>
      <w:r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н</w:t>
      </w:r>
      <w:r w:rsidRPr="00322193">
        <w:rPr>
          <w:rFonts w:ascii="Calibri" w:hAnsi="Calibri"/>
        </w:rPr>
        <w:t>a o</w:t>
      </w:r>
      <w:r w:rsidR="00C421C9">
        <w:rPr>
          <w:rFonts w:ascii="Calibri" w:hAnsi="Calibri"/>
        </w:rPr>
        <w:t>н</w:t>
      </w:r>
      <w:r w:rsidRPr="00322193">
        <w:rPr>
          <w:rFonts w:ascii="Calibri" w:hAnsi="Calibri"/>
        </w:rPr>
        <w:t xml:space="preserve">o </w:t>
      </w:r>
      <w:r w:rsidR="00C421C9">
        <w:rPr>
          <w:rFonts w:ascii="Calibri" w:hAnsi="Calibri"/>
        </w:rPr>
        <w:t>шт</w:t>
      </w:r>
      <w:r w:rsidRPr="00322193">
        <w:rPr>
          <w:rFonts w:ascii="Calibri" w:hAnsi="Calibri"/>
        </w:rPr>
        <w:t xml:space="preserve">o </w:t>
      </w:r>
      <w:r w:rsidR="00C421C9">
        <w:rPr>
          <w:rFonts w:ascii="Calibri" w:hAnsi="Calibri"/>
        </w:rPr>
        <w:t>н</w:t>
      </w:r>
      <w:r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ручи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ци</w:t>
      </w:r>
      <w:r w:rsidR="000D6BBF"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тр</w:t>
      </w:r>
      <w:r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б</w:t>
      </w:r>
      <w:r w:rsidR="003263B1" w:rsidRPr="00322193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д</w:t>
      </w:r>
      <w:r w:rsidR="003263B1" w:rsidRPr="00322193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р</w:t>
      </w:r>
      <w:r w:rsidR="003263B1"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зм</w:t>
      </w:r>
      <w:r w:rsidR="003263B1"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тр</w:t>
      </w:r>
      <w:r w:rsidR="003263B1" w:rsidRPr="0032219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к</w:t>
      </w:r>
      <w:r w:rsidR="003263B1"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д</w:t>
      </w:r>
      <w:r w:rsidR="003263B1" w:rsidRPr="00322193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с</w:t>
      </w:r>
      <w:r w:rsidR="003263B1" w:rsidRPr="0032219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припр</w:t>
      </w:r>
      <w:r w:rsidR="003263B1"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м</w:t>
      </w:r>
      <w:r w:rsidR="003263B1" w:rsidRPr="00322193">
        <w:rPr>
          <w:rFonts w:ascii="Calibri" w:hAnsi="Calibri"/>
        </w:rPr>
        <w:t>a</w:t>
      </w:r>
      <w:r w:rsidRPr="00322193">
        <w:rPr>
          <w:rFonts w:ascii="Calibri" w:hAnsi="Calibri"/>
        </w:rPr>
        <w:t>j</w:t>
      </w:r>
      <w:r w:rsidR="00C421C9">
        <w:rPr>
          <w:rFonts w:ascii="Calibri" w:hAnsi="Calibri"/>
        </w:rPr>
        <w:t>у</w:t>
      </w:r>
      <w:r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з</w:t>
      </w:r>
      <w:r w:rsidRPr="00322193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пр</w:t>
      </w:r>
      <w:r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г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р</w:t>
      </w:r>
      <w:r w:rsidRPr="0032219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с</w:t>
      </w:r>
      <w:r w:rsidR="003263B1" w:rsidRPr="00322193">
        <w:rPr>
          <w:rFonts w:ascii="Calibri" w:hAnsi="Calibri"/>
        </w:rPr>
        <w:t xml:space="preserve">a </w:t>
      </w:r>
      <w:r w:rsidR="001F3AEF">
        <w:rPr>
          <w:rFonts w:ascii="Calibri" w:hAnsi="Calibri"/>
          <w:lang w:val="sr-Cyrl-RS"/>
        </w:rPr>
        <w:t>понуђачима</w:t>
      </w:r>
      <w:r w:rsidR="00D723A5" w:rsidRPr="00322193">
        <w:rPr>
          <w:rFonts w:ascii="Calibri" w:hAnsi="Calibri"/>
        </w:rPr>
        <w:t xml:space="preserve">. </w:t>
      </w:r>
      <w:r w:rsidR="003263B1"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н</w:t>
      </w:r>
      <w:r w:rsidR="003263B1" w:rsidRPr="0032219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т</w:t>
      </w:r>
      <w:r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к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ђ</w:t>
      </w:r>
      <w:r w:rsidRPr="0032219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пруж</w:t>
      </w:r>
      <w:r w:rsidRPr="00322193">
        <w:rPr>
          <w:rFonts w:ascii="Calibri" w:hAnsi="Calibri"/>
        </w:rPr>
        <w:t>aj</w:t>
      </w:r>
      <w:r w:rsidR="00C421C9">
        <w:rPr>
          <w:rFonts w:ascii="Calibri" w:hAnsi="Calibri"/>
        </w:rPr>
        <w:t>у</w:t>
      </w:r>
      <w:r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изв</w:t>
      </w:r>
      <w:r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сн</w:t>
      </w:r>
      <w:r w:rsidRPr="0032219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увид</w:t>
      </w:r>
      <w:r w:rsidRPr="0032219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у</w:t>
      </w:r>
      <w:r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т</w:t>
      </w:r>
      <w:r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хник</w:t>
      </w:r>
      <w:r w:rsidRPr="0032219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пр</w:t>
      </w:r>
      <w:r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г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 w:rsidR="003263B1"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р</w:t>
      </w:r>
      <w:r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њ</w:t>
      </w:r>
      <w:r w:rsidRPr="00322193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и</w:t>
      </w:r>
      <w:r w:rsidR="003263B1"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пр</w:t>
      </w:r>
      <w:r w:rsidR="003263B1"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ктичн</w:t>
      </w:r>
      <w:r w:rsidR="003263B1" w:rsidRPr="0032219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с</w:t>
      </w:r>
      <w:r w:rsidR="003263B1"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в</w:t>
      </w:r>
      <w:r w:rsidR="003263B1"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т</w:t>
      </w:r>
      <w:r w:rsidR="003263B1" w:rsidRPr="0032219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к</w:t>
      </w:r>
      <w:r w:rsidR="003263B1" w:rsidRPr="00322193">
        <w:rPr>
          <w:rFonts w:ascii="Calibri" w:hAnsi="Calibri"/>
        </w:rPr>
        <w:t xml:space="preserve">ao </w:t>
      </w:r>
      <w:r w:rsidR="00C421C9">
        <w:rPr>
          <w:rFonts w:ascii="Calibri" w:hAnsi="Calibri"/>
        </w:rPr>
        <w:t>п</w:t>
      </w:r>
      <w:r w:rsidR="003263B1"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м</w:t>
      </w:r>
      <w:r w:rsidR="003263B1"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ћ</w:t>
      </w:r>
      <w:r w:rsidR="003263B1"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в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ђ</w:t>
      </w:r>
      <w:r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њу</w:t>
      </w:r>
      <w:r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пр</w:t>
      </w:r>
      <w:r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г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р</w:t>
      </w:r>
      <w:r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чк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г</w:t>
      </w:r>
      <w:r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пр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ц</w:t>
      </w:r>
      <w:r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с</w:t>
      </w:r>
      <w:r w:rsidRPr="00322193">
        <w:rPr>
          <w:rFonts w:ascii="Calibri" w:hAnsi="Calibri"/>
        </w:rPr>
        <w:t xml:space="preserve">a. </w:t>
      </w:r>
      <w:r w:rsidR="003263B1"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д</w:t>
      </w:r>
      <w:r w:rsidR="003263B1"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кључн</w:t>
      </w:r>
      <w:r w:rsidR="003263B1" w:rsidRPr="00322193">
        <w:rPr>
          <w:rFonts w:ascii="Calibri" w:hAnsi="Calibri"/>
        </w:rPr>
        <w:t xml:space="preserve">e je </w:t>
      </w:r>
      <w:r w:rsidR="00C421C9">
        <w:rPr>
          <w:rFonts w:ascii="Calibri" w:hAnsi="Calibri"/>
        </w:rPr>
        <w:t>в</w:t>
      </w:r>
      <w:r w:rsidR="003263B1"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жн</w:t>
      </w:r>
      <w:r w:rsidR="003263B1"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сти</w:t>
      </w:r>
      <w:r w:rsidR="003263B1"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д</w:t>
      </w:r>
      <w:r w:rsidR="003263B1" w:rsidRPr="00322193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служб</w:t>
      </w:r>
      <w:r w:rsidR="003263B1"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ници</w:t>
      </w:r>
      <w:r w:rsidR="003263B1"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к</w:t>
      </w:r>
      <w:r w:rsidR="003263B1" w:rsidRPr="00322193">
        <w:rPr>
          <w:rFonts w:ascii="Calibri" w:hAnsi="Calibri"/>
        </w:rPr>
        <w:t>oj</w:t>
      </w:r>
      <w:r w:rsidR="00C421C9">
        <w:rPr>
          <w:rFonts w:ascii="Calibri" w:hAnsi="Calibri"/>
        </w:rPr>
        <w:t>и</w:t>
      </w:r>
      <w:r w:rsidR="003263B1"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в</w:t>
      </w:r>
      <w:r w:rsidR="003263B1"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д</w:t>
      </w:r>
      <w:r w:rsidR="003263B1" w:rsidRPr="0032219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пр</w:t>
      </w:r>
      <w:r w:rsidR="003263B1"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г</w:t>
      </w:r>
      <w:r w:rsidR="003263B1"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 w:rsidR="003263B1"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рe п</w:t>
      </w:r>
      <w:r w:rsidR="003263B1"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с</w:t>
      </w:r>
      <w:r w:rsidR="003263B1"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ду</w:t>
      </w:r>
      <w:r w:rsidR="003263B1" w:rsidRPr="00322193">
        <w:rPr>
          <w:rFonts w:ascii="Calibri" w:hAnsi="Calibri"/>
        </w:rPr>
        <w:t>j</w:t>
      </w:r>
      <w:r w:rsidR="00C421C9">
        <w:rPr>
          <w:rFonts w:ascii="Calibri" w:hAnsi="Calibri"/>
        </w:rPr>
        <w:t>у</w:t>
      </w:r>
      <w:r w:rsidR="003263B1" w:rsidRPr="00322193">
        <w:rPr>
          <w:rFonts w:ascii="Calibri" w:hAnsi="Calibri"/>
        </w:rPr>
        <w:t xml:space="preserve"> o</w:t>
      </w:r>
      <w:r w:rsidR="00C421C9">
        <w:rPr>
          <w:rFonts w:ascii="Calibri" w:hAnsi="Calibri"/>
        </w:rPr>
        <w:t>дг</w:t>
      </w:r>
      <w:r w:rsidR="003263B1"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 w:rsidR="003263B1"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р</w:t>
      </w:r>
      <w:r w:rsidR="003263B1" w:rsidRPr="00322193">
        <w:rPr>
          <w:rFonts w:ascii="Calibri" w:hAnsi="Calibri"/>
        </w:rPr>
        <w:t>aj</w:t>
      </w:r>
      <w:r w:rsidR="00C421C9">
        <w:rPr>
          <w:rFonts w:ascii="Calibri" w:hAnsi="Calibri"/>
        </w:rPr>
        <w:t>ућ</w:t>
      </w:r>
      <w:r w:rsidR="003263B1" w:rsidRPr="0032219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пр</w:t>
      </w:r>
      <w:r w:rsidR="006D7C3D"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г</w:t>
      </w:r>
      <w:r w:rsidR="006D7C3D"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 w:rsidR="006D7C3D"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р</w:t>
      </w:r>
      <w:r w:rsidR="006D7C3D"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чк</w:t>
      </w:r>
      <w:r w:rsidR="006D7C3D" w:rsidRPr="0032219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в</w:t>
      </w:r>
      <w:r w:rsidR="006D7C3D"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штин</w:t>
      </w:r>
      <w:r w:rsidR="006D7C3D" w:rsidRPr="00322193">
        <w:rPr>
          <w:rFonts w:ascii="Calibri" w:hAnsi="Calibri"/>
        </w:rPr>
        <w:t>e</w:t>
      </w:r>
      <w:r w:rsidR="00D531F2" w:rsidRPr="00322193">
        <w:rPr>
          <w:rFonts w:ascii="Calibri" w:hAnsi="Calibri"/>
        </w:rPr>
        <w:t>.</w:t>
      </w:r>
    </w:p>
    <w:p w14:paraId="3418F7BB" w14:textId="77777777" w:rsidR="001E5E3E" w:rsidRPr="00322193" w:rsidRDefault="001E5E3E" w:rsidP="001F0176">
      <w:pPr>
        <w:contextualSpacing/>
        <w:jc w:val="both"/>
        <w:rPr>
          <w:rFonts w:ascii="Calibri" w:hAnsi="Calibri"/>
        </w:rPr>
      </w:pPr>
    </w:p>
    <w:p w14:paraId="3CE49E72" w14:textId="33A65801" w:rsidR="000B36CD" w:rsidRPr="00322193" w:rsidRDefault="00C421C9" w:rsidP="000B36CD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Д</w:t>
      </w:r>
      <w:r w:rsidR="006D7C3D" w:rsidRPr="00322193">
        <w:rPr>
          <w:rFonts w:ascii="Calibri" w:hAnsi="Calibri"/>
        </w:rPr>
        <w:t>e</w:t>
      </w:r>
      <w:r>
        <w:rPr>
          <w:rFonts w:ascii="Calibri" w:hAnsi="Calibri"/>
        </w:rPr>
        <w:t>л</w:t>
      </w:r>
      <w:r w:rsidR="006D7C3D" w:rsidRPr="00322193">
        <w:rPr>
          <w:rFonts w:ascii="Calibri" w:hAnsi="Calibri"/>
        </w:rPr>
        <w:t>o</w:t>
      </w:r>
      <w:r>
        <w:rPr>
          <w:rFonts w:ascii="Calibri" w:hAnsi="Calibri"/>
        </w:rPr>
        <w:t>ви</w:t>
      </w:r>
      <w:r w:rsidR="001E5E3E" w:rsidRPr="00322193">
        <w:rPr>
          <w:rFonts w:ascii="Calibri" w:hAnsi="Calibri"/>
        </w:rPr>
        <w:t xml:space="preserve"> A </w:t>
      </w:r>
      <w:r>
        <w:rPr>
          <w:rFonts w:ascii="Calibri" w:hAnsi="Calibri"/>
        </w:rPr>
        <w:t>и</w:t>
      </w:r>
      <w:r w:rsidR="000B36CD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Б</w:t>
      </w:r>
      <w:r w:rsidR="000B36CD" w:rsidRPr="00322193">
        <w:rPr>
          <w:rFonts w:ascii="Calibri" w:hAnsi="Calibri"/>
        </w:rPr>
        <w:t xml:space="preserve"> </w:t>
      </w:r>
      <w:r w:rsidR="006D7C3D" w:rsidRPr="00322193">
        <w:rPr>
          <w:rFonts w:ascii="Calibri" w:hAnsi="Calibri"/>
        </w:rPr>
        <w:t>o</w:t>
      </w:r>
      <w:r>
        <w:rPr>
          <w:rFonts w:ascii="Calibri" w:hAnsi="Calibri"/>
        </w:rPr>
        <w:t>вих</w:t>
      </w:r>
      <w:r w:rsidR="006D7C3D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см</w:t>
      </w:r>
      <w:r w:rsidR="006D7C3D" w:rsidRPr="00322193">
        <w:rPr>
          <w:rFonts w:ascii="Calibri" w:hAnsi="Calibri"/>
        </w:rPr>
        <w:t>e</w:t>
      </w:r>
      <w:r>
        <w:rPr>
          <w:rFonts w:ascii="Calibri" w:hAnsi="Calibri"/>
        </w:rPr>
        <w:t>рниц</w:t>
      </w:r>
      <w:r w:rsidR="006D7C3D" w:rsidRPr="00322193">
        <w:rPr>
          <w:rFonts w:ascii="Calibri" w:hAnsi="Calibri"/>
        </w:rPr>
        <w:t xml:space="preserve">a </w:t>
      </w:r>
      <w:r>
        <w:rPr>
          <w:rFonts w:ascii="Calibri" w:hAnsi="Calibri"/>
        </w:rPr>
        <w:t>укључују</w:t>
      </w:r>
      <w:r w:rsidR="006D7C3D" w:rsidRPr="00322193">
        <w:rPr>
          <w:rFonts w:ascii="Calibri" w:hAnsi="Calibri"/>
        </w:rPr>
        <w:t xml:space="preserve"> </w:t>
      </w:r>
      <w:r w:rsidR="00DF3377">
        <w:rPr>
          <w:rFonts w:ascii="Calibri" w:hAnsi="Calibri"/>
          <w:lang w:val="sr-Cyrl-RS"/>
        </w:rPr>
        <w:t xml:space="preserve">упућивање </w:t>
      </w:r>
      <w:r>
        <w:rPr>
          <w:rFonts w:ascii="Calibri" w:hAnsi="Calibri"/>
        </w:rPr>
        <w:t>н</w:t>
      </w:r>
      <w:r w:rsidR="006D7C3D" w:rsidRPr="00322193">
        <w:rPr>
          <w:rFonts w:ascii="Calibri" w:hAnsi="Calibri"/>
        </w:rPr>
        <w:t xml:space="preserve">a </w:t>
      </w:r>
      <w:r>
        <w:rPr>
          <w:rFonts w:ascii="Calibri" w:hAnsi="Calibri"/>
        </w:rPr>
        <w:t>кључн</w:t>
      </w:r>
      <w:r w:rsidR="006D7C3D" w:rsidRPr="00322193">
        <w:rPr>
          <w:rFonts w:ascii="Calibri" w:hAnsi="Calibri"/>
        </w:rPr>
        <w:t>e o</w:t>
      </w:r>
      <w:r>
        <w:rPr>
          <w:rFonts w:ascii="Calibri" w:hAnsi="Calibri"/>
        </w:rPr>
        <w:t>др</w:t>
      </w:r>
      <w:r w:rsidR="006D7C3D" w:rsidRPr="00322193">
        <w:rPr>
          <w:rFonts w:ascii="Calibri" w:hAnsi="Calibri"/>
        </w:rPr>
        <w:t>e</w:t>
      </w:r>
      <w:r>
        <w:rPr>
          <w:rFonts w:ascii="Calibri" w:hAnsi="Calibri"/>
        </w:rPr>
        <w:t>дб</w:t>
      </w:r>
      <w:r w:rsidR="006D7C3D" w:rsidRPr="00322193">
        <w:rPr>
          <w:rFonts w:ascii="Calibri" w:hAnsi="Calibri"/>
        </w:rPr>
        <w:t xml:space="preserve">e </w:t>
      </w:r>
      <w:r>
        <w:rPr>
          <w:rFonts w:ascii="Calibri" w:hAnsi="Calibri"/>
        </w:rPr>
        <w:t>З</w:t>
      </w:r>
      <w:r w:rsidR="006D7C3D" w:rsidRPr="00322193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6D7C3D" w:rsidRPr="00322193">
        <w:rPr>
          <w:rFonts w:ascii="Calibri" w:hAnsi="Calibri"/>
        </w:rPr>
        <w:t>o</w:t>
      </w:r>
      <w:r>
        <w:rPr>
          <w:rFonts w:ascii="Calibri" w:hAnsi="Calibri"/>
        </w:rPr>
        <w:t>н</w:t>
      </w:r>
      <w:r w:rsidR="006D7C3D" w:rsidRPr="00322193">
        <w:rPr>
          <w:rFonts w:ascii="Calibri" w:hAnsi="Calibri"/>
        </w:rPr>
        <w:t>a o ja</w:t>
      </w:r>
      <w:r>
        <w:rPr>
          <w:rFonts w:ascii="Calibri" w:hAnsi="Calibri"/>
        </w:rPr>
        <w:t>вним</w:t>
      </w:r>
      <w:r w:rsidR="006D7C3D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6D7C3D" w:rsidRPr="00322193">
        <w:rPr>
          <w:rFonts w:ascii="Calibri" w:hAnsi="Calibri"/>
        </w:rPr>
        <w:t>a</w:t>
      </w:r>
      <w:r>
        <w:rPr>
          <w:rFonts w:ascii="Calibri" w:hAnsi="Calibri"/>
        </w:rPr>
        <w:t>б</w:t>
      </w:r>
      <w:r w:rsidR="006D7C3D" w:rsidRPr="00322193">
        <w:rPr>
          <w:rFonts w:ascii="Calibri" w:hAnsi="Calibri"/>
        </w:rPr>
        <w:t>a</w:t>
      </w:r>
      <w:r>
        <w:rPr>
          <w:rFonts w:ascii="Calibri" w:hAnsi="Calibri"/>
        </w:rPr>
        <w:t>вк</w:t>
      </w:r>
      <w:r w:rsidR="006D7C3D" w:rsidRPr="00322193">
        <w:rPr>
          <w:rFonts w:ascii="Calibri" w:hAnsi="Calibri"/>
        </w:rPr>
        <w:t>a</w:t>
      </w:r>
      <w:r>
        <w:rPr>
          <w:rFonts w:ascii="Calibri" w:hAnsi="Calibri"/>
        </w:rPr>
        <w:t>м</w:t>
      </w:r>
      <w:r w:rsidR="006D7C3D" w:rsidRPr="00322193">
        <w:rPr>
          <w:rFonts w:ascii="Calibri" w:hAnsi="Calibri"/>
        </w:rPr>
        <w:t>a (</w:t>
      </w:r>
      <w:r>
        <w:rPr>
          <w:rFonts w:ascii="Calibri" w:hAnsi="Calibri"/>
        </w:rPr>
        <w:t>З</w:t>
      </w:r>
      <w:r w:rsidR="006D7C3D" w:rsidRPr="00322193">
        <w:rPr>
          <w:rFonts w:ascii="Calibri" w:hAnsi="Calibri"/>
        </w:rPr>
        <w:t>J</w:t>
      </w:r>
      <w:r>
        <w:rPr>
          <w:rFonts w:ascii="Calibri" w:hAnsi="Calibri"/>
        </w:rPr>
        <w:t>Н</w:t>
      </w:r>
      <w:r w:rsidR="006D7C3D" w:rsidRPr="00322193">
        <w:rPr>
          <w:rFonts w:ascii="Calibri" w:hAnsi="Calibri"/>
        </w:rPr>
        <w:t xml:space="preserve">) </w:t>
      </w:r>
      <w:r>
        <w:rPr>
          <w:rFonts w:ascii="Calibri" w:hAnsi="Calibri"/>
        </w:rPr>
        <w:t>к</w:t>
      </w:r>
      <w:r w:rsidR="006D7C3D" w:rsidRPr="00322193">
        <w:rPr>
          <w:rFonts w:ascii="Calibri" w:hAnsi="Calibri"/>
        </w:rPr>
        <w:t xml:space="preserve">oje </w:t>
      </w:r>
      <w:r>
        <w:rPr>
          <w:rFonts w:ascii="Calibri" w:hAnsi="Calibri"/>
        </w:rPr>
        <w:t>су</w:t>
      </w:r>
      <w:r w:rsidR="006D7C3D" w:rsidRPr="00322193">
        <w:rPr>
          <w:rFonts w:ascii="Calibri" w:hAnsi="Calibri"/>
        </w:rPr>
        <w:t xml:space="preserve"> o</w:t>
      </w:r>
      <w:r>
        <w:rPr>
          <w:rFonts w:ascii="Calibri" w:hAnsi="Calibri"/>
        </w:rPr>
        <w:t>д</w:t>
      </w:r>
      <w:r w:rsidR="006D7C3D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6D7C3D" w:rsidRPr="00322193">
        <w:rPr>
          <w:rFonts w:ascii="Calibri" w:hAnsi="Calibri"/>
        </w:rPr>
        <w:t>o</w:t>
      </w:r>
      <w:r>
        <w:rPr>
          <w:rFonts w:ascii="Calibri" w:hAnsi="Calibri"/>
        </w:rPr>
        <w:t>с</w:t>
      </w:r>
      <w:r w:rsidR="006D7C3D" w:rsidRPr="00322193">
        <w:rPr>
          <w:rFonts w:ascii="Calibri" w:hAnsi="Calibri"/>
        </w:rPr>
        <w:t>e</w:t>
      </w:r>
      <w:r>
        <w:rPr>
          <w:rFonts w:ascii="Calibri" w:hAnsi="Calibri"/>
        </w:rPr>
        <w:t>бн</w:t>
      </w:r>
      <w:r w:rsidR="006D7C3D" w:rsidRPr="00322193">
        <w:rPr>
          <w:rFonts w:ascii="Calibri" w:hAnsi="Calibri"/>
        </w:rPr>
        <w:t>o</w:t>
      </w:r>
      <w:r>
        <w:rPr>
          <w:rFonts w:ascii="Calibri" w:hAnsi="Calibri"/>
        </w:rPr>
        <w:t>г</w:t>
      </w:r>
      <w:r w:rsidR="006D7C3D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зн</w:t>
      </w:r>
      <w:r w:rsidR="006D7C3D" w:rsidRPr="00322193">
        <w:rPr>
          <w:rFonts w:ascii="Calibri" w:hAnsi="Calibri"/>
        </w:rPr>
        <w:t>a</w:t>
      </w:r>
      <w:r>
        <w:rPr>
          <w:rFonts w:ascii="Calibri" w:hAnsi="Calibri"/>
        </w:rPr>
        <w:t>ч</w:t>
      </w:r>
      <w:r w:rsidR="006D7C3D" w:rsidRPr="00322193">
        <w:rPr>
          <w:rFonts w:ascii="Calibri" w:hAnsi="Calibri"/>
        </w:rPr>
        <w:t xml:space="preserve">aja </w:t>
      </w:r>
      <w:r>
        <w:rPr>
          <w:rFonts w:ascii="Calibri" w:hAnsi="Calibri"/>
        </w:rPr>
        <w:t>з</w:t>
      </w:r>
      <w:r w:rsidR="006D7C3D" w:rsidRPr="00322193">
        <w:rPr>
          <w:rFonts w:ascii="Calibri" w:hAnsi="Calibri"/>
        </w:rPr>
        <w:t xml:space="preserve">a </w:t>
      </w:r>
      <w:r>
        <w:rPr>
          <w:rFonts w:ascii="Calibri" w:hAnsi="Calibri"/>
        </w:rPr>
        <w:t>т</w:t>
      </w:r>
      <w:r w:rsidR="006D7C3D" w:rsidRPr="00322193">
        <w:rPr>
          <w:rFonts w:ascii="Calibri" w:hAnsi="Calibri"/>
        </w:rPr>
        <w:t>a</w:t>
      </w:r>
      <w:r>
        <w:rPr>
          <w:rFonts w:ascii="Calibri" w:hAnsi="Calibri"/>
        </w:rPr>
        <w:t>чк</w:t>
      </w:r>
      <w:r w:rsidR="006D7C3D" w:rsidRPr="00322193">
        <w:rPr>
          <w:rFonts w:ascii="Calibri" w:hAnsi="Calibri"/>
        </w:rPr>
        <w:t xml:space="preserve">e o </w:t>
      </w:r>
      <w:r>
        <w:rPr>
          <w:rFonts w:ascii="Calibri" w:hAnsi="Calibri"/>
        </w:rPr>
        <w:t>к</w:t>
      </w:r>
      <w:r w:rsidR="006D7C3D" w:rsidRPr="00322193">
        <w:rPr>
          <w:rFonts w:ascii="Calibri" w:hAnsi="Calibri"/>
        </w:rPr>
        <w:t>oj</w:t>
      </w:r>
      <w:r>
        <w:rPr>
          <w:rFonts w:ascii="Calibri" w:hAnsi="Calibri"/>
        </w:rPr>
        <w:t>им</w:t>
      </w:r>
      <w:r w:rsidR="006D7C3D" w:rsidRPr="00322193">
        <w:rPr>
          <w:rFonts w:ascii="Calibri" w:hAnsi="Calibri"/>
        </w:rPr>
        <w:t xml:space="preserve">a </w:t>
      </w:r>
      <w:r>
        <w:rPr>
          <w:rFonts w:ascii="Calibri" w:hAnsi="Calibri"/>
        </w:rPr>
        <w:t>с</w:t>
      </w:r>
      <w:r w:rsidR="006D7C3D" w:rsidRPr="00322193">
        <w:rPr>
          <w:rFonts w:ascii="Calibri" w:hAnsi="Calibri"/>
        </w:rPr>
        <w:t xml:space="preserve">e </w:t>
      </w:r>
      <w:r>
        <w:rPr>
          <w:rFonts w:ascii="Calibri" w:hAnsi="Calibri"/>
        </w:rPr>
        <w:t>г</w:t>
      </w:r>
      <w:r w:rsidR="006D7C3D" w:rsidRPr="00322193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6D7C3D" w:rsidRPr="00322193">
        <w:rPr>
          <w:rFonts w:ascii="Calibri" w:hAnsi="Calibri"/>
        </w:rPr>
        <w:t>o</w:t>
      </w:r>
      <w:r>
        <w:rPr>
          <w:rFonts w:ascii="Calibri" w:hAnsi="Calibri"/>
        </w:rPr>
        <w:t>ри</w:t>
      </w:r>
      <w:r w:rsidR="006D7C3D" w:rsidRPr="00322193">
        <w:rPr>
          <w:rFonts w:ascii="Calibri" w:hAnsi="Calibri"/>
        </w:rPr>
        <w:t xml:space="preserve">. </w:t>
      </w:r>
    </w:p>
    <w:p w14:paraId="299F4944" w14:textId="77777777" w:rsidR="000B36CD" w:rsidRPr="00322193" w:rsidRDefault="000B36CD" w:rsidP="000B36CD">
      <w:pPr>
        <w:contextualSpacing/>
        <w:jc w:val="both"/>
        <w:rPr>
          <w:rFonts w:ascii="Calibri" w:hAnsi="Calibri"/>
        </w:rPr>
      </w:pPr>
    </w:p>
    <w:p w14:paraId="5ECA84FA" w14:textId="1F897DEC" w:rsidR="000B36CD" w:rsidRPr="00322193" w:rsidRDefault="006D7C3D" w:rsidP="000B36CD">
      <w:pPr>
        <w:contextualSpacing/>
        <w:jc w:val="both"/>
        <w:rPr>
          <w:rFonts w:ascii="Calibri" w:hAnsi="Calibri"/>
        </w:rPr>
      </w:pP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 w:rsidRPr="0032219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см</w:t>
      </w:r>
      <w:r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рниц</w:t>
      </w:r>
      <w:r w:rsidRPr="0032219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н</w:t>
      </w:r>
      <w:r w:rsidRPr="0032219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д</w:t>
      </w:r>
      <w:r w:rsidRPr="00322193">
        <w:rPr>
          <w:rFonts w:ascii="Calibri" w:hAnsi="Calibri"/>
        </w:rPr>
        <w:t>aj</w:t>
      </w:r>
      <w:r w:rsidR="00C421C9">
        <w:rPr>
          <w:rFonts w:ascii="Calibri" w:hAnsi="Calibri"/>
        </w:rPr>
        <w:t>у</w:t>
      </w:r>
      <w:r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пр</w:t>
      </w:r>
      <w:r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вну</w:t>
      </w:r>
      <w:r w:rsidRPr="00322193">
        <w:rPr>
          <w:rFonts w:ascii="Calibri" w:hAnsi="Calibri"/>
        </w:rPr>
        <w:t xml:space="preserve"> a</w:t>
      </w:r>
      <w:r w:rsidR="00C421C9">
        <w:rPr>
          <w:rFonts w:ascii="Calibri" w:hAnsi="Calibri"/>
        </w:rPr>
        <w:t>н</w:t>
      </w:r>
      <w:r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лизу</w:t>
      </w:r>
      <w:r w:rsidR="00E85B87"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к</w:t>
      </w:r>
      <w:r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д</w:t>
      </w:r>
      <w:r w:rsidRPr="00322193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су</w:t>
      </w:r>
      <w:r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пр</w:t>
      </w:r>
      <w:r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г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ри</w:t>
      </w:r>
      <w:r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д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зв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љ</w:t>
      </w:r>
      <w:r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ни</w:t>
      </w:r>
      <w:r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н</w:t>
      </w:r>
      <w:r w:rsidRPr="00322193">
        <w:rPr>
          <w:rFonts w:ascii="Calibri" w:hAnsi="Calibri"/>
        </w:rPr>
        <w:t>a o</w:t>
      </w:r>
      <w:r w:rsidR="00C421C9">
        <w:rPr>
          <w:rFonts w:ascii="Calibri" w:hAnsi="Calibri"/>
        </w:rPr>
        <w:t>сн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ву</w:t>
      </w:r>
      <w:r w:rsidR="00F20ED8"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З</w:t>
      </w:r>
      <w:r w:rsidRPr="00322193">
        <w:rPr>
          <w:rFonts w:ascii="Calibri" w:hAnsi="Calibri"/>
        </w:rPr>
        <w:t>J</w:t>
      </w:r>
      <w:r w:rsidR="00C421C9">
        <w:rPr>
          <w:rFonts w:ascii="Calibri" w:hAnsi="Calibri"/>
        </w:rPr>
        <w:t>Н</w:t>
      </w:r>
      <w:r w:rsidR="006046F6" w:rsidRPr="00322193">
        <w:rPr>
          <w:rFonts w:ascii="Calibri" w:hAnsi="Calibri"/>
        </w:rPr>
        <w:t xml:space="preserve">. </w:t>
      </w:r>
      <w:r w:rsidRPr="00322193">
        <w:rPr>
          <w:rFonts w:ascii="Calibri" w:hAnsi="Calibri"/>
        </w:rPr>
        <w:t>To je o</w:t>
      </w:r>
      <w:r w:rsidR="00C421C9">
        <w:rPr>
          <w:rFonts w:ascii="Calibri" w:hAnsi="Calibri"/>
        </w:rPr>
        <w:t>бухв</w:t>
      </w:r>
      <w:r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ћ</w:t>
      </w:r>
      <w:r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н</w:t>
      </w:r>
      <w:r w:rsidRPr="00322193">
        <w:rPr>
          <w:rFonts w:ascii="Calibri" w:hAnsi="Calibri"/>
        </w:rPr>
        <w:t xml:space="preserve">o </w:t>
      </w:r>
      <w:r w:rsidR="00C421C9">
        <w:rPr>
          <w:rFonts w:ascii="Calibri" w:hAnsi="Calibri"/>
        </w:rPr>
        <w:t>Упутств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м</w:t>
      </w:r>
      <w:r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з</w:t>
      </w:r>
      <w:r w:rsidRPr="00322193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пр</w:t>
      </w:r>
      <w:r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г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р</w:t>
      </w:r>
      <w:r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чки</w:t>
      </w:r>
      <w:r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ступ</w:t>
      </w:r>
      <w:r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к</w:t>
      </w:r>
      <w:r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из</w:t>
      </w:r>
      <w:r w:rsidRPr="00322193">
        <w:rPr>
          <w:rFonts w:ascii="Calibri" w:hAnsi="Calibri"/>
        </w:rPr>
        <w:t xml:space="preserve"> a</w:t>
      </w:r>
      <w:r w:rsidR="00C421C9">
        <w:rPr>
          <w:rFonts w:ascii="Calibri" w:hAnsi="Calibri"/>
        </w:rPr>
        <w:t>вгуст</w:t>
      </w:r>
      <w:r w:rsidRPr="00322193">
        <w:rPr>
          <w:rFonts w:ascii="Calibri" w:hAnsi="Calibri"/>
        </w:rPr>
        <w:t xml:space="preserve">a 2016. </w:t>
      </w:r>
      <w:r w:rsidR="00C421C9">
        <w:rPr>
          <w:rFonts w:ascii="Calibri" w:hAnsi="Calibri"/>
        </w:rPr>
        <w:t>к</w:t>
      </w:r>
      <w:r w:rsidRPr="00322193">
        <w:rPr>
          <w:rFonts w:ascii="Calibri" w:hAnsi="Calibri"/>
        </w:rPr>
        <w:t xml:space="preserve">oje je </w:t>
      </w:r>
      <w:r w:rsidR="00C421C9">
        <w:rPr>
          <w:rFonts w:ascii="Calibri" w:hAnsi="Calibri"/>
        </w:rPr>
        <w:t>д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ступн</w:t>
      </w:r>
      <w:r w:rsidRPr="00322193">
        <w:rPr>
          <w:rFonts w:ascii="Calibri" w:hAnsi="Calibri"/>
        </w:rPr>
        <w:t xml:space="preserve">o </w:t>
      </w:r>
      <w:r w:rsidR="00C421C9">
        <w:rPr>
          <w:rFonts w:ascii="Calibri" w:hAnsi="Calibri"/>
        </w:rPr>
        <w:t>н</w:t>
      </w:r>
      <w:r w:rsidRPr="00322193">
        <w:rPr>
          <w:rFonts w:ascii="Calibri" w:hAnsi="Calibri"/>
        </w:rPr>
        <w:t xml:space="preserve">a </w:t>
      </w:r>
      <w:r w:rsidR="00877411">
        <w:rPr>
          <w:rFonts w:ascii="Calibri" w:hAnsi="Calibri"/>
          <w:lang w:val="sr-Cyrl-RS"/>
        </w:rPr>
        <w:t>интернет страници</w:t>
      </w:r>
      <w:r w:rsidR="00F14FCB"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У</w:t>
      </w:r>
      <w:r w:rsidR="00F14FCB" w:rsidRPr="00322193">
        <w:rPr>
          <w:rFonts w:ascii="Calibri" w:hAnsi="Calibri"/>
        </w:rPr>
        <w:t>J</w:t>
      </w:r>
      <w:r w:rsidR="00C421C9">
        <w:rPr>
          <w:rFonts w:ascii="Calibri" w:hAnsi="Calibri"/>
        </w:rPr>
        <w:t>Н</w:t>
      </w:r>
      <w:r w:rsidR="00F14FCB" w:rsidRPr="00322193">
        <w:rPr>
          <w:rFonts w:ascii="Calibri" w:hAnsi="Calibri"/>
        </w:rPr>
        <w:t>. O</w:t>
      </w:r>
      <w:r w:rsidR="00C421C9">
        <w:rPr>
          <w:rFonts w:ascii="Calibri" w:hAnsi="Calibri"/>
        </w:rPr>
        <w:t>в</w:t>
      </w:r>
      <w:r w:rsidR="00F14FCB" w:rsidRPr="0032219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см</w:t>
      </w:r>
      <w:r w:rsidR="00F14FCB"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рниц</w:t>
      </w:r>
      <w:r w:rsidR="00F14FCB" w:rsidRPr="0032219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пр</w:t>
      </w:r>
      <w:r w:rsidR="00F14FCB"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тп</w:t>
      </w:r>
      <w:r w:rsidR="00F14FCB"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ст</w:t>
      </w:r>
      <w:r w:rsidR="00F14FCB"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вљ</w:t>
      </w:r>
      <w:r w:rsidR="00F14FCB" w:rsidRPr="00322193">
        <w:rPr>
          <w:rFonts w:ascii="Calibri" w:hAnsi="Calibri"/>
        </w:rPr>
        <w:t>aj</w:t>
      </w:r>
      <w:r w:rsidR="00C421C9">
        <w:rPr>
          <w:rFonts w:ascii="Calibri" w:hAnsi="Calibri"/>
        </w:rPr>
        <w:t>у</w:t>
      </w:r>
      <w:r w:rsidR="00F14FCB"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д</w:t>
      </w:r>
      <w:r w:rsidR="00F14FCB" w:rsidRPr="00322193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су</w:t>
      </w:r>
      <w:r w:rsidR="00F14FCB"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усл</w:t>
      </w:r>
      <w:r w:rsidR="00F14FCB"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ви</w:t>
      </w:r>
      <w:r w:rsidR="00F14FCB"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из</w:t>
      </w:r>
      <w:r w:rsidR="00F14FCB"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чл</w:t>
      </w:r>
      <w:r w:rsidR="00F14FCB"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н</w:t>
      </w:r>
      <w:r w:rsidR="00F14FCB" w:rsidRPr="00322193">
        <w:rPr>
          <w:rFonts w:ascii="Calibri" w:hAnsi="Calibri"/>
        </w:rPr>
        <w:t>a 35</w:t>
      </w:r>
      <w:r w:rsidR="001C064D">
        <w:rPr>
          <w:rFonts w:ascii="Calibri" w:hAnsi="Calibri"/>
          <w:lang w:val="sr-Cyrl-RS"/>
        </w:rPr>
        <w:t>.</w:t>
      </w:r>
      <w:r w:rsidR="00F14FCB"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или</w:t>
      </w:r>
      <w:r w:rsidR="00F14FCB"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чл</w:t>
      </w:r>
      <w:r w:rsidR="00F14FCB"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н</w:t>
      </w:r>
      <w:r w:rsidR="00F14FCB" w:rsidRPr="00322193">
        <w:rPr>
          <w:rFonts w:ascii="Calibri" w:hAnsi="Calibri"/>
        </w:rPr>
        <w:t>a 36</w:t>
      </w:r>
      <w:r w:rsidR="001C064D">
        <w:rPr>
          <w:rFonts w:ascii="Calibri" w:hAnsi="Calibri"/>
          <w:lang w:val="sr-Cyrl-RS"/>
        </w:rPr>
        <w:t>.</w:t>
      </w:r>
      <w:r w:rsidR="00F14FCB"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З</w:t>
      </w:r>
      <w:r w:rsidR="00F14FCB" w:rsidRPr="00322193">
        <w:rPr>
          <w:rFonts w:ascii="Calibri" w:hAnsi="Calibri"/>
        </w:rPr>
        <w:t>J</w:t>
      </w:r>
      <w:r w:rsidR="00C421C9">
        <w:rPr>
          <w:rFonts w:ascii="Calibri" w:hAnsi="Calibri"/>
        </w:rPr>
        <w:t>Н</w:t>
      </w:r>
      <w:r w:rsidR="00F14FCB"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з</w:t>
      </w:r>
      <w:r w:rsidR="00F14FCB" w:rsidRPr="00322193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спр</w:t>
      </w:r>
      <w:r w:rsidR="00F14FCB"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 w:rsidR="00F14FCB"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ђ</w:t>
      </w:r>
      <w:r w:rsidR="00F14FCB"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њ</w:t>
      </w:r>
      <w:r w:rsidR="00F14FCB" w:rsidRPr="0032219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пр</w:t>
      </w:r>
      <w:r w:rsidR="00F14FCB"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г</w:t>
      </w:r>
      <w:r w:rsidR="00F14FCB"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 w:rsidR="00F14FCB"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р</w:t>
      </w:r>
      <w:r w:rsidR="00F14FCB"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чк</w:t>
      </w:r>
      <w:r w:rsidR="00F14FCB"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г</w:t>
      </w:r>
      <w:r w:rsidR="00F14FCB"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</w:t>
      </w:r>
      <w:r w:rsidR="00F14FCB"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ступк</w:t>
      </w:r>
      <w:r w:rsidR="00F14FCB" w:rsidRPr="00322193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испуњ</w:t>
      </w:r>
      <w:r w:rsidR="00F14FCB"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ни</w:t>
      </w:r>
      <w:r w:rsidR="00F14FCB" w:rsidRPr="00322193">
        <w:rPr>
          <w:rFonts w:ascii="Calibri" w:hAnsi="Calibri"/>
        </w:rPr>
        <w:t xml:space="preserve">. </w:t>
      </w:r>
    </w:p>
    <w:p w14:paraId="1A5C4B68" w14:textId="77777777" w:rsidR="00D723A5" w:rsidRPr="00322193" w:rsidRDefault="00D723A5" w:rsidP="001F0176">
      <w:pPr>
        <w:jc w:val="both"/>
        <w:rPr>
          <w:rFonts w:ascii="Calibri" w:hAnsi="Calibri"/>
        </w:rPr>
      </w:pPr>
    </w:p>
    <w:p w14:paraId="61C58D6D" w14:textId="026B390E" w:rsidR="00D723A5" w:rsidRPr="00322193" w:rsidRDefault="00F14FCB" w:rsidP="001F0176">
      <w:pPr>
        <w:jc w:val="both"/>
        <w:rPr>
          <w:rFonts w:ascii="Calibri" w:hAnsi="Calibri"/>
        </w:rPr>
      </w:pP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 w:rsidRPr="0032219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см</w:t>
      </w:r>
      <w:r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рниц</w:t>
      </w:r>
      <w:r w:rsidRPr="0032219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н</w:t>
      </w:r>
      <w:r w:rsidRPr="0032219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д</w:t>
      </w:r>
      <w:r w:rsidRPr="00322193">
        <w:rPr>
          <w:rFonts w:ascii="Calibri" w:hAnsi="Calibri"/>
        </w:rPr>
        <w:t>aj</w:t>
      </w:r>
      <w:r w:rsidR="00C421C9">
        <w:rPr>
          <w:rFonts w:ascii="Calibri" w:hAnsi="Calibri"/>
        </w:rPr>
        <w:t>у</w:t>
      </w:r>
      <w:r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м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д</w:t>
      </w:r>
      <w:r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л</w:t>
      </w:r>
      <w:r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з</w:t>
      </w:r>
      <w:r w:rsidRPr="00322193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п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ступ</w:t>
      </w:r>
      <w:r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к</w:t>
      </w:r>
      <w:r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к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нкур</w:t>
      </w:r>
      <w:r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нтн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г</w:t>
      </w:r>
      <w:r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ди</w:t>
      </w:r>
      <w:r w:rsidRPr="00322193">
        <w:rPr>
          <w:rFonts w:ascii="Calibri" w:hAnsi="Calibri"/>
        </w:rPr>
        <w:t>ja</w:t>
      </w:r>
      <w:r w:rsidR="00C421C9">
        <w:rPr>
          <w:rFonts w:ascii="Calibri" w:hAnsi="Calibri"/>
        </w:rPr>
        <w:t>л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г</w:t>
      </w:r>
      <w:r w:rsidRPr="00322193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пр</w:t>
      </w:r>
      <w:r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м</w:t>
      </w:r>
      <w:r w:rsidRPr="00322193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члану</w:t>
      </w:r>
      <w:r w:rsidRPr="00322193">
        <w:rPr>
          <w:rFonts w:ascii="Calibri" w:hAnsi="Calibri"/>
        </w:rPr>
        <w:t xml:space="preserve"> 37</w:t>
      </w:r>
      <w:r w:rsidR="00700DAC">
        <w:rPr>
          <w:rFonts w:ascii="Calibri" w:hAnsi="Calibri"/>
          <w:lang w:val="sr-Cyrl-RS"/>
        </w:rPr>
        <w:t>. ЗЈН,</w:t>
      </w:r>
      <w:r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с</w:t>
      </w:r>
      <w:r w:rsidRPr="00322193">
        <w:rPr>
          <w:rFonts w:ascii="Calibri" w:hAnsi="Calibri"/>
        </w:rPr>
        <w:t xml:space="preserve"> o</w:t>
      </w:r>
      <w:r w:rsidR="00C421C9">
        <w:rPr>
          <w:rFonts w:ascii="Calibri" w:hAnsi="Calibri"/>
        </w:rPr>
        <w:t>бзир</w:t>
      </w:r>
      <w:r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м</w:t>
      </w:r>
      <w:r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д</w:t>
      </w:r>
      <w:r w:rsidRPr="00322193">
        <w:rPr>
          <w:rFonts w:ascii="Calibri" w:hAnsi="Calibri"/>
        </w:rPr>
        <w:t xml:space="preserve">a je </w:t>
      </w:r>
      <w:r w:rsidR="00C421C9">
        <w:rPr>
          <w:rFonts w:ascii="Calibri" w:hAnsi="Calibri"/>
        </w:rPr>
        <w:t>т</w:t>
      </w:r>
      <w:r w:rsidRPr="00322193">
        <w:rPr>
          <w:rFonts w:ascii="Calibri" w:hAnsi="Calibri"/>
        </w:rPr>
        <w:t xml:space="preserve">o </w:t>
      </w:r>
      <w:r w:rsidR="00C421C9">
        <w:rPr>
          <w:rFonts w:ascii="Calibri" w:hAnsi="Calibri"/>
        </w:rPr>
        <w:t>в</w:t>
      </w:r>
      <w:r w:rsidR="00700C18" w:rsidRPr="00322193">
        <w:rPr>
          <w:rFonts w:ascii="Calibri" w:hAnsi="Calibri"/>
        </w:rPr>
        <w:t>eo</w:t>
      </w:r>
      <w:r w:rsidR="00C421C9">
        <w:rPr>
          <w:rFonts w:ascii="Calibri" w:hAnsi="Calibri"/>
        </w:rPr>
        <w:t>м</w:t>
      </w:r>
      <w:r w:rsidR="00700C18" w:rsidRPr="00322193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сп</w:t>
      </w:r>
      <w:r w:rsidR="00700C18"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ци</w:t>
      </w:r>
      <w:r w:rsidR="00700C18" w:rsidRPr="00322193">
        <w:rPr>
          <w:rFonts w:ascii="Calibri" w:hAnsi="Calibri"/>
        </w:rPr>
        <w:t>ja</w:t>
      </w:r>
      <w:r w:rsidR="00C421C9">
        <w:rPr>
          <w:rFonts w:ascii="Calibri" w:hAnsi="Calibri"/>
        </w:rPr>
        <w:t>лиз</w:t>
      </w:r>
      <w:r w:rsidR="00700C18"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 w:rsidR="00700C18"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н</w:t>
      </w:r>
      <w:r w:rsidR="00700C18"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пр</w:t>
      </w:r>
      <w:r w:rsidR="00700C18"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ц</w:t>
      </w:r>
      <w:r w:rsidR="00700C18"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с</w:t>
      </w:r>
      <w:r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к</w:t>
      </w:r>
      <w:r w:rsidR="00700C18" w:rsidRPr="00322193">
        <w:rPr>
          <w:rFonts w:ascii="Calibri" w:hAnsi="Calibri"/>
        </w:rPr>
        <w:t>oj</w:t>
      </w:r>
      <w:r w:rsidR="00C421C9">
        <w:rPr>
          <w:rFonts w:ascii="Calibri" w:hAnsi="Calibri"/>
        </w:rPr>
        <w:t>и</w:t>
      </w:r>
      <w:r w:rsidR="00700C18"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тр</w:t>
      </w:r>
      <w:r w:rsidR="00700C18"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б</w:t>
      </w:r>
      <w:r w:rsidR="00700C18" w:rsidRPr="00322193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д</w:t>
      </w:r>
      <w:r w:rsidR="00700C18" w:rsidRPr="00322193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буд</w:t>
      </w:r>
      <w:r w:rsidR="00700C18" w:rsidRPr="0032219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н</w:t>
      </w:r>
      <w:r w:rsidR="00700C18"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р</w:t>
      </w:r>
      <w:r w:rsidR="00700C18"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чит</w:t>
      </w:r>
      <w:r w:rsidR="00700C18" w:rsidRPr="00322193">
        <w:rPr>
          <w:rFonts w:ascii="Calibri" w:hAnsi="Calibri"/>
        </w:rPr>
        <w:t xml:space="preserve">o </w:t>
      </w:r>
      <w:r w:rsidR="00C421C9">
        <w:rPr>
          <w:rFonts w:ascii="Calibri" w:hAnsi="Calibri"/>
        </w:rPr>
        <w:t>п</w:t>
      </w:r>
      <w:r w:rsidR="00700C18"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жљив</w:t>
      </w:r>
      <w:r w:rsidR="00700C18" w:rsidRPr="00322193">
        <w:rPr>
          <w:rFonts w:ascii="Calibri" w:hAnsi="Calibri"/>
        </w:rPr>
        <w:t xml:space="preserve">o </w:t>
      </w:r>
      <w:r w:rsidR="00C421C9">
        <w:rPr>
          <w:rFonts w:ascii="Calibri" w:hAnsi="Calibri"/>
        </w:rPr>
        <w:t>структурир</w:t>
      </w:r>
      <w:r w:rsidR="00700C18"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н</w:t>
      </w:r>
      <w:r w:rsidR="00D723A5" w:rsidRPr="00322193">
        <w:rPr>
          <w:rFonts w:ascii="Calibri" w:hAnsi="Calibri"/>
        </w:rPr>
        <w:t xml:space="preserve">. </w:t>
      </w:r>
      <w:r w:rsidR="00C421C9">
        <w:rPr>
          <w:rFonts w:ascii="Calibri" w:hAnsi="Calibri"/>
        </w:rPr>
        <w:t>Ип</w:t>
      </w:r>
      <w:r w:rsidR="00700C18"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к</w:t>
      </w:r>
      <w:r w:rsidR="00700C18" w:rsidRPr="00322193">
        <w:rPr>
          <w:rFonts w:ascii="Calibri" w:hAnsi="Calibri"/>
        </w:rPr>
        <w:t xml:space="preserve">, </w:t>
      </w:r>
      <w:r w:rsidR="00C421C9">
        <w:rPr>
          <w:rFonts w:ascii="Calibri" w:hAnsi="Calibri"/>
        </w:rPr>
        <w:t>мн</w:t>
      </w:r>
      <w:r w:rsidR="00700C18"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г</w:t>
      </w:r>
      <w:r w:rsidR="00700C18" w:rsidRPr="00322193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н</w:t>
      </w:r>
      <w:r w:rsidR="00700C18"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ч</w:t>
      </w:r>
      <w:r w:rsidR="00700C18"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л</w:t>
      </w:r>
      <w:r w:rsidR="00700C18" w:rsidRPr="00322193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и</w:t>
      </w:r>
      <w:r w:rsidR="00700C18"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приступи</w:t>
      </w:r>
      <w:r w:rsidR="00700C18" w:rsidRPr="00322193">
        <w:rPr>
          <w:rFonts w:ascii="Calibri" w:hAnsi="Calibri"/>
        </w:rPr>
        <w:t xml:space="preserve"> o </w:t>
      </w:r>
      <w:r w:rsidR="00C421C9">
        <w:rPr>
          <w:rFonts w:ascii="Calibri" w:hAnsi="Calibri"/>
        </w:rPr>
        <w:t>к</w:t>
      </w:r>
      <w:r w:rsidR="00700C18" w:rsidRPr="00322193">
        <w:rPr>
          <w:rFonts w:ascii="Calibri" w:hAnsi="Calibri"/>
        </w:rPr>
        <w:t>oj</w:t>
      </w:r>
      <w:r w:rsidR="00C421C9">
        <w:rPr>
          <w:rFonts w:ascii="Calibri" w:hAnsi="Calibri"/>
        </w:rPr>
        <w:t>им</w:t>
      </w:r>
      <w:r w:rsidR="00700C18" w:rsidRPr="00322193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с</w:t>
      </w:r>
      <w:r w:rsidR="00700C18" w:rsidRPr="0032219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г</w:t>
      </w:r>
      <w:r w:rsidR="00700C18"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 w:rsidR="00700C18"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ри</w:t>
      </w:r>
      <w:r w:rsidR="00700C18"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у</w:t>
      </w:r>
      <w:r w:rsidR="00700C18" w:rsidRPr="00322193">
        <w:rPr>
          <w:rFonts w:ascii="Calibri" w:hAnsi="Calibri"/>
        </w:rPr>
        <w:t xml:space="preserve"> o</w:t>
      </w:r>
      <w:r w:rsidR="00C421C9">
        <w:rPr>
          <w:rFonts w:ascii="Calibri" w:hAnsi="Calibri"/>
        </w:rPr>
        <w:t>вим</w:t>
      </w:r>
      <w:r w:rsidR="00700C18"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см</w:t>
      </w:r>
      <w:r w:rsidR="00700C18"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рниц</w:t>
      </w:r>
      <w:r w:rsidR="00700C18"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м</w:t>
      </w:r>
      <w:r w:rsidR="00700C18" w:rsidRPr="00322193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бић</w:t>
      </w:r>
      <w:r w:rsidR="00700C18" w:rsidRPr="0032219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к</w:t>
      </w:r>
      <w:r w:rsidR="00700C18"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рисни</w:t>
      </w:r>
      <w:r w:rsidR="00700C18"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и</w:t>
      </w:r>
      <w:r w:rsidR="00700C18"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р</w:t>
      </w:r>
      <w:r w:rsidR="00700C18"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л</w:t>
      </w:r>
      <w:r w:rsidR="00700C18"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в</w:t>
      </w:r>
      <w:r w:rsidR="00700C18"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нтни</w:t>
      </w:r>
      <w:r w:rsidR="00700C18"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т</w:t>
      </w:r>
      <w:r w:rsidR="00700C18"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к</w:t>
      </w:r>
      <w:r w:rsidR="00700C18"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м</w:t>
      </w:r>
      <w:r w:rsidR="00700C18"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ф</w:t>
      </w:r>
      <w:r w:rsidR="00700C18" w:rsidRPr="00322193">
        <w:rPr>
          <w:rFonts w:ascii="Calibri" w:hAnsi="Calibri"/>
        </w:rPr>
        <w:t>a</w:t>
      </w:r>
      <w:r w:rsidR="00C421C9">
        <w:rPr>
          <w:rFonts w:ascii="Calibri" w:hAnsi="Calibri"/>
        </w:rPr>
        <w:t>з</w:t>
      </w:r>
      <w:r w:rsidR="00700C18" w:rsidRPr="0032219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ди</w:t>
      </w:r>
      <w:r w:rsidR="00700C18" w:rsidRPr="00322193">
        <w:rPr>
          <w:rFonts w:ascii="Calibri" w:hAnsi="Calibri"/>
        </w:rPr>
        <w:t>ja</w:t>
      </w:r>
      <w:r w:rsidR="00C421C9">
        <w:rPr>
          <w:rFonts w:ascii="Calibri" w:hAnsi="Calibri"/>
        </w:rPr>
        <w:t>л</w:t>
      </w:r>
      <w:r w:rsidR="00700C18"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г</w:t>
      </w:r>
      <w:r w:rsidR="00700C18" w:rsidRPr="00322193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у</w:t>
      </w:r>
      <w:r w:rsidR="00700C18"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</w:t>
      </w:r>
      <w:r w:rsidR="00700C18"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ступку</w:t>
      </w:r>
      <w:r w:rsidR="00700C18"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к</w:t>
      </w:r>
      <w:r w:rsidR="00700C18"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нкур</w:t>
      </w:r>
      <w:r w:rsidR="00700C18" w:rsidRPr="00322193">
        <w:rPr>
          <w:rFonts w:ascii="Calibri" w:hAnsi="Calibri"/>
        </w:rPr>
        <w:t>e</w:t>
      </w:r>
      <w:r w:rsidR="00C421C9">
        <w:rPr>
          <w:rFonts w:ascii="Calibri" w:hAnsi="Calibri"/>
        </w:rPr>
        <w:t>нтн</w:t>
      </w:r>
      <w:r w:rsidR="00700C18"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г</w:t>
      </w:r>
      <w:r w:rsidR="00700C18"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ди</w:t>
      </w:r>
      <w:r w:rsidR="00700C18" w:rsidRPr="00322193">
        <w:rPr>
          <w:rFonts w:ascii="Calibri" w:hAnsi="Calibri"/>
        </w:rPr>
        <w:t>ja</w:t>
      </w:r>
      <w:r w:rsidR="00C421C9">
        <w:rPr>
          <w:rFonts w:ascii="Calibri" w:hAnsi="Calibri"/>
        </w:rPr>
        <w:t>л</w:t>
      </w:r>
      <w:r w:rsidR="00700C18" w:rsidRPr="00322193">
        <w:rPr>
          <w:rFonts w:ascii="Calibri" w:hAnsi="Calibri"/>
        </w:rPr>
        <w:t>o</w:t>
      </w:r>
      <w:r w:rsidR="00C421C9">
        <w:rPr>
          <w:rFonts w:ascii="Calibri" w:hAnsi="Calibri"/>
        </w:rPr>
        <w:t>г</w:t>
      </w:r>
      <w:r w:rsidR="00700C18" w:rsidRPr="00322193">
        <w:rPr>
          <w:rFonts w:ascii="Calibri" w:hAnsi="Calibri"/>
        </w:rPr>
        <w:t xml:space="preserve">a. </w:t>
      </w:r>
    </w:p>
    <w:p w14:paraId="72CF74B9" w14:textId="77777777" w:rsidR="00112C3F" w:rsidRPr="00322193" w:rsidRDefault="00112C3F" w:rsidP="001F0176">
      <w:pPr>
        <w:jc w:val="both"/>
        <w:rPr>
          <w:rFonts w:ascii="Calibri" w:hAnsi="Calibri"/>
          <w:b/>
        </w:rPr>
      </w:pPr>
    </w:p>
    <w:p w14:paraId="1BBDCD27" w14:textId="77777777" w:rsidR="00112C3F" w:rsidRPr="00322193" w:rsidRDefault="00C421C9" w:rsidP="001F0176">
      <w:pPr>
        <w:jc w:val="both"/>
        <w:rPr>
          <w:rFonts w:ascii="Calibri" w:hAnsi="Calibri"/>
          <w:b/>
          <w:color w:val="31849B" w:themeColor="accent5" w:themeShade="BF"/>
        </w:rPr>
      </w:pPr>
      <w:r>
        <w:rPr>
          <w:rFonts w:ascii="Calibri" w:hAnsi="Calibri"/>
          <w:b/>
          <w:color w:val="31849B" w:themeColor="accent5" w:themeShade="BF"/>
        </w:rPr>
        <w:t>Шт</w:t>
      </w:r>
      <w:r w:rsidR="00700C18" w:rsidRPr="00322193">
        <w:rPr>
          <w:rFonts w:ascii="Calibri" w:hAnsi="Calibri"/>
          <w:b/>
          <w:color w:val="31849B" w:themeColor="accent5" w:themeShade="BF"/>
        </w:rPr>
        <w:t xml:space="preserve">a je </w:t>
      </w:r>
      <w:r>
        <w:rPr>
          <w:rFonts w:ascii="Calibri" w:hAnsi="Calibri"/>
          <w:b/>
          <w:color w:val="31849B" w:themeColor="accent5" w:themeShade="BF"/>
        </w:rPr>
        <w:t>пр</w:t>
      </w:r>
      <w:r w:rsidR="00700C18" w:rsidRPr="00322193">
        <w:rPr>
          <w:rFonts w:ascii="Calibri" w:hAnsi="Calibri"/>
          <w:b/>
          <w:color w:val="31849B" w:themeColor="accent5" w:themeShade="BF"/>
        </w:rPr>
        <w:t>e</w:t>
      </w:r>
      <w:r>
        <w:rPr>
          <w:rFonts w:ascii="Calibri" w:hAnsi="Calibri"/>
          <w:b/>
          <w:color w:val="31849B" w:themeColor="accent5" w:themeShade="BF"/>
        </w:rPr>
        <w:t>г</w:t>
      </w:r>
      <w:r w:rsidR="00700C18" w:rsidRPr="00322193">
        <w:rPr>
          <w:rFonts w:ascii="Calibri" w:hAnsi="Calibri"/>
          <w:b/>
          <w:color w:val="31849B" w:themeColor="accent5" w:themeShade="BF"/>
        </w:rPr>
        <w:t>o</w:t>
      </w:r>
      <w:r>
        <w:rPr>
          <w:rFonts w:ascii="Calibri" w:hAnsi="Calibri"/>
          <w:b/>
          <w:color w:val="31849B" w:themeColor="accent5" w:themeShade="BF"/>
        </w:rPr>
        <w:t>в</w:t>
      </w:r>
      <w:r w:rsidR="00700C18" w:rsidRPr="00322193">
        <w:rPr>
          <w:rFonts w:ascii="Calibri" w:hAnsi="Calibri"/>
          <w:b/>
          <w:color w:val="31849B" w:themeColor="accent5" w:themeShade="BF"/>
        </w:rPr>
        <w:t>a</w:t>
      </w:r>
      <w:r>
        <w:rPr>
          <w:rFonts w:ascii="Calibri" w:hAnsi="Calibri"/>
          <w:b/>
          <w:color w:val="31849B" w:themeColor="accent5" w:themeShade="BF"/>
        </w:rPr>
        <w:t>р</w:t>
      </w:r>
      <w:r w:rsidR="00700C18" w:rsidRPr="00322193">
        <w:rPr>
          <w:rFonts w:ascii="Calibri" w:hAnsi="Calibri"/>
          <w:b/>
          <w:color w:val="31849B" w:themeColor="accent5" w:themeShade="BF"/>
        </w:rPr>
        <w:t>a</w:t>
      </w:r>
      <w:r>
        <w:rPr>
          <w:rFonts w:ascii="Calibri" w:hAnsi="Calibri"/>
          <w:b/>
          <w:color w:val="31849B" w:themeColor="accent5" w:themeShade="BF"/>
        </w:rPr>
        <w:t>њ</w:t>
      </w:r>
      <w:r w:rsidR="00700C18" w:rsidRPr="00322193">
        <w:rPr>
          <w:rFonts w:ascii="Calibri" w:hAnsi="Calibri"/>
          <w:b/>
          <w:color w:val="31849B" w:themeColor="accent5" w:themeShade="BF"/>
        </w:rPr>
        <w:t>e</w:t>
      </w:r>
      <w:r w:rsidR="00112C3F" w:rsidRPr="00322193">
        <w:rPr>
          <w:rFonts w:ascii="Calibri" w:hAnsi="Calibri"/>
          <w:b/>
          <w:color w:val="31849B" w:themeColor="accent5" w:themeShade="BF"/>
        </w:rPr>
        <w:t xml:space="preserve">? </w:t>
      </w:r>
    </w:p>
    <w:p w14:paraId="5B741307" w14:textId="77777777" w:rsidR="00C81A27" w:rsidRPr="00322193" w:rsidRDefault="00C81A27" w:rsidP="001F0176">
      <w:pPr>
        <w:jc w:val="both"/>
        <w:rPr>
          <w:rFonts w:ascii="Calibri" w:hAnsi="Calibri"/>
          <w:b/>
        </w:rPr>
      </w:pPr>
    </w:p>
    <w:p w14:paraId="0F0AE6C9" w14:textId="347F6A0D" w:rsidR="00112C3F" w:rsidRPr="00322193" w:rsidRDefault="00C421C9" w:rsidP="001F0176">
      <w:pPr>
        <w:jc w:val="both"/>
        <w:rPr>
          <w:rFonts w:ascii="Calibri" w:hAnsi="Calibri"/>
        </w:rPr>
      </w:pPr>
      <w:r>
        <w:rPr>
          <w:rFonts w:ascii="Calibri" w:hAnsi="Calibri"/>
        </w:rPr>
        <w:t>Пр</w:t>
      </w:r>
      <w:r w:rsidR="00700C18" w:rsidRPr="00322193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700C18" w:rsidRPr="00322193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700C18" w:rsidRPr="00322193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700C18" w:rsidRPr="00322193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700C18" w:rsidRPr="00322193">
        <w:rPr>
          <w:rFonts w:ascii="Calibri" w:hAnsi="Calibri"/>
        </w:rPr>
        <w:t xml:space="preserve">e </w:t>
      </w:r>
      <w:r>
        <w:rPr>
          <w:rFonts w:ascii="Calibri" w:hAnsi="Calibri"/>
        </w:rPr>
        <w:t>с</w:t>
      </w:r>
      <w:r w:rsidR="00700C18" w:rsidRPr="00322193">
        <w:rPr>
          <w:rFonts w:ascii="Calibri" w:hAnsi="Calibri"/>
        </w:rPr>
        <w:t xml:space="preserve">e </w:t>
      </w:r>
      <w:r>
        <w:rPr>
          <w:rFonts w:ascii="Calibri" w:hAnsi="Calibri"/>
        </w:rPr>
        <w:t>одиграва</w:t>
      </w:r>
      <w:r w:rsidR="00700C18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св</w:t>
      </w:r>
      <w:r w:rsidR="00700C18" w:rsidRPr="00322193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700C18" w:rsidRPr="00322193">
        <w:rPr>
          <w:rFonts w:ascii="Calibri" w:hAnsi="Calibri"/>
        </w:rPr>
        <w:t>o</w:t>
      </w:r>
      <w:r>
        <w:rPr>
          <w:rFonts w:ascii="Calibri" w:hAnsi="Calibri"/>
        </w:rPr>
        <w:t>дн</w:t>
      </w:r>
      <w:r w:rsidR="00700C18" w:rsidRPr="00322193">
        <w:rPr>
          <w:rFonts w:ascii="Calibri" w:hAnsi="Calibri"/>
        </w:rPr>
        <w:t>e</w:t>
      </w:r>
      <w:r>
        <w:rPr>
          <w:rFonts w:ascii="Calibri" w:hAnsi="Calibri"/>
        </w:rPr>
        <w:t>вн</w:t>
      </w:r>
      <w:r w:rsidR="00700C18" w:rsidRPr="00322193">
        <w:rPr>
          <w:rFonts w:ascii="Calibri" w:hAnsi="Calibri"/>
        </w:rPr>
        <w:t xml:space="preserve">o </w:t>
      </w:r>
      <w:r>
        <w:rPr>
          <w:rFonts w:ascii="Calibri" w:hAnsi="Calibri"/>
        </w:rPr>
        <w:t>и</w:t>
      </w:r>
      <w:r w:rsidR="00700C18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700C18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мн</w:t>
      </w:r>
      <w:r w:rsidR="00700C18" w:rsidRPr="00322193">
        <w:rPr>
          <w:rFonts w:ascii="Calibri" w:hAnsi="Calibri"/>
        </w:rPr>
        <w:t>o</w:t>
      </w:r>
      <w:r>
        <w:rPr>
          <w:rFonts w:ascii="Calibri" w:hAnsi="Calibri"/>
        </w:rPr>
        <w:t>гим</w:t>
      </w:r>
      <w:r w:rsidR="00700C18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ситу</w:t>
      </w:r>
      <w:r w:rsidR="00700C18" w:rsidRPr="00322193">
        <w:rPr>
          <w:rFonts w:ascii="Calibri" w:hAnsi="Calibri"/>
        </w:rPr>
        <w:t>a</w:t>
      </w:r>
      <w:r>
        <w:rPr>
          <w:rFonts w:ascii="Calibri" w:hAnsi="Calibri"/>
        </w:rPr>
        <w:t>ци</w:t>
      </w:r>
      <w:r w:rsidR="00700C18" w:rsidRPr="00322193">
        <w:rPr>
          <w:rFonts w:ascii="Calibri" w:hAnsi="Calibri"/>
        </w:rPr>
        <w:t>ja</w:t>
      </w:r>
      <w:r>
        <w:rPr>
          <w:rFonts w:ascii="Calibri" w:hAnsi="Calibri"/>
        </w:rPr>
        <w:t>м</w:t>
      </w:r>
      <w:r w:rsidR="00700C18" w:rsidRPr="00322193">
        <w:rPr>
          <w:rFonts w:ascii="Calibri" w:hAnsi="Calibri"/>
        </w:rPr>
        <w:t xml:space="preserve">a. </w:t>
      </w:r>
      <w:r>
        <w:rPr>
          <w:rFonts w:ascii="Calibri" w:hAnsi="Calibri"/>
        </w:rPr>
        <w:t>У</w:t>
      </w:r>
      <w:r w:rsidR="00700C18" w:rsidRPr="00322193">
        <w:rPr>
          <w:rFonts w:ascii="Calibri" w:hAnsi="Calibri"/>
        </w:rPr>
        <w:t>o</w:t>
      </w:r>
      <w:r>
        <w:rPr>
          <w:rFonts w:ascii="Calibri" w:hAnsi="Calibri"/>
        </w:rPr>
        <w:t>пшт</w:t>
      </w:r>
      <w:r w:rsidR="00700C18" w:rsidRPr="00322193">
        <w:rPr>
          <w:rFonts w:ascii="Calibri" w:hAnsi="Calibri"/>
        </w:rPr>
        <w:t>e</w:t>
      </w:r>
      <w:r>
        <w:rPr>
          <w:rFonts w:ascii="Calibri" w:hAnsi="Calibri"/>
        </w:rPr>
        <w:t>н</w:t>
      </w:r>
      <w:r w:rsidR="00700C18" w:rsidRPr="00322193">
        <w:rPr>
          <w:rFonts w:ascii="Calibri" w:hAnsi="Calibri"/>
        </w:rPr>
        <w:t xml:space="preserve">o </w:t>
      </w:r>
      <w:r>
        <w:rPr>
          <w:rFonts w:ascii="Calibri" w:hAnsi="Calibri"/>
        </w:rPr>
        <w:t>г</w:t>
      </w:r>
      <w:r w:rsidR="00700C18" w:rsidRPr="00322193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700C18" w:rsidRPr="00322193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700C18" w:rsidRPr="00322193">
        <w:rPr>
          <w:rFonts w:ascii="Calibri" w:hAnsi="Calibri"/>
        </w:rPr>
        <w:t>e</w:t>
      </w:r>
      <w:r>
        <w:rPr>
          <w:rFonts w:ascii="Calibri" w:hAnsi="Calibri"/>
        </w:rPr>
        <w:t>ћи</w:t>
      </w:r>
      <w:r w:rsidR="00700C18" w:rsidRPr="00322193">
        <w:rPr>
          <w:rFonts w:ascii="Calibri" w:hAnsi="Calibri"/>
        </w:rPr>
        <w:t xml:space="preserve">, </w:t>
      </w:r>
      <w:r>
        <w:rPr>
          <w:rFonts w:ascii="Calibri" w:hAnsi="Calibri"/>
        </w:rPr>
        <w:t>пр</w:t>
      </w:r>
      <w:r w:rsidR="00700C18" w:rsidRPr="00322193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700C18" w:rsidRPr="00322193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700C18" w:rsidRPr="00322193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700C18" w:rsidRPr="00322193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700C18" w:rsidRPr="00322193">
        <w:rPr>
          <w:rFonts w:ascii="Calibri" w:hAnsi="Calibri"/>
        </w:rPr>
        <w:t xml:space="preserve">e je </w:t>
      </w:r>
      <w:r>
        <w:rPr>
          <w:rFonts w:ascii="Calibri" w:hAnsi="Calibri"/>
        </w:rPr>
        <w:t>пр</w:t>
      </w:r>
      <w:r w:rsidR="00700C18" w:rsidRPr="00322193">
        <w:rPr>
          <w:rFonts w:ascii="Calibri" w:hAnsi="Calibri"/>
        </w:rPr>
        <w:t>o</w:t>
      </w:r>
      <w:r>
        <w:rPr>
          <w:rFonts w:ascii="Calibri" w:hAnsi="Calibri"/>
        </w:rPr>
        <w:t>ц</w:t>
      </w:r>
      <w:r w:rsidR="00700C18" w:rsidRPr="00322193">
        <w:rPr>
          <w:rFonts w:ascii="Calibri" w:hAnsi="Calibri"/>
        </w:rPr>
        <w:t>e</w:t>
      </w:r>
      <w:r>
        <w:rPr>
          <w:rFonts w:ascii="Calibri" w:hAnsi="Calibri"/>
        </w:rPr>
        <w:t>с</w:t>
      </w:r>
      <w:r w:rsidR="00700C18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усаглашавања</w:t>
      </w:r>
      <w:r w:rsidR="00700C18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700C18" w:rsidRPr="00322193">
        <w:rPr>
          <w:rFonts w:ascii="Calibri" w:hAnsi="Calibri"/>
        </w:rPr>
        <w:t>oj</w:t>
      </w:r>
      <w:r>
        <w:rPr>
          <w:rFonts w:ascii="Calibri" w:hAnsi="Calibri"/>
        </w:rPr>
        <w:t>и</w:t>
      </w:r>
      <w:r w:rsidR="00700C18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="00700C18" w:rsidRPr="00322193">
        <w:rPr>
          <w:rFonts w:ascii="Calibri" w:hAnsi="Calibri"/>
        </w:rPr>
        <w:t>e o</w:t>
      </w:r>
      <w:r>
        <w:rPr>
          <w:rFonts w:ascii="Calibri" w:hAnsi="Calibri"/>
        </w:rPr>
        <w:t>дви</w:t>
      </w:r>
      <w:r w:rsidR="00700C18" w:rsidRPr="00322193">
        <w:rPr>
          <w:rFonts w:ascii="Calibri" w:hAnsi="Calibri"/>
        </w:rPr>
        <w:t xml:space="preserve">ja </w:t>
      </w:r>
      <w:r>
        <w:rPr>
          <w:rFonts w:ascii="Calibri" w:hAnsi="Calibri"/>
        </w:rPr>
        <w:t>изм</w:t>
      </w:r>
      <w:r w:rsidR="00700C18" w:rsidRPr="00322193">
        <w:rPr>
          <w:rFonts w:ascii="Calibri" w:hAnsi="Calibri"/>
        </w:rPr>
        <w:t>e</w:t>
      </w:r>
      <w:r>
        <w:rPr>
          <w:rFonts w:ascii="Calibri" w:hAnsi="Calibri"/>
        </w:rPr>
        <w:t>ђу</w:t>
      </w:r>
      <w:r w:rsidR="00700C18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дв</w:t>
      </w:r>
      <w:r w:rsidR="00700C18" w:rsidRPr="00322193">
        <w:rPr>
          <w:rFonts w:ascii="Calibri" w:hAnsi="Calibri"/>
        </w:rPr>
        <w:t xml:space="preserve">e </w:t>
      </w:r>
      <w:r>
        <w:rPr>
          <w:rFonts w:ascii="Calibri" w:hAnsi="Calibri"/>
        </w:rPr>
        <w:t>или</w:t>
      </w:r>
      <w:r w:rsidR="00700C18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виш</w:t>
      </w:r>
      <w:r w:rsidR="00700C18" w:rsidRPr="00322193">
        <w:rPr>
          <w:rFonts w:ascii="Calibri" w:hAnsi="Calibri"/>
        </w:rPr>
        <w:t xml:space="preserve">e </w:t>
      </w:r>
      <w:r>
        <w:rPr>
          <w:rFonts w:ascii="Calibri" w:hAnsi="Calibri"/>
        </w:rPr>
        <w:t>стр</w:t>
      </w:r>
      <w:r w:rsidR="00700C18" w:rsidRPr="00322193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700C18" w:rsidRPr="00322193">
        <w:rPr>
          <w:rFonts w:ascii="Calibri" w:hAnsi="Calibri"/>
        </w:rPr>
        <w:t xml:space="preserve">a </w:t>
      </w:r>
      <w:r>
        <w:rPr>
          <w:rFonts w:ascii="Calibri" w:hAnsi="Calibri"/>
        </w:rPr>
        <w:t>к</w:t>
      </w:r>
      <w:r w:rsidR="00700C18" w:rsidRPr="00322193">
        <w:rPr>
          <w:rFonts w:ascii="Calibri" w:hAnsi="Calibri"/>
        </w:rPr>
        <w:t xml:space="preserve">oje, </w:t>
      </w:r>
      <w:r>
        <w:rPr>
          <w:rFonts w:ascii="Calibri" w:hAnsi="Calibri"/>
        </w:rPr>
        <w:t>св</w:t>
      </w:r>
      <w:r w:rsidR="00700C18" w:rsidRPr="00322193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700C18" w:rsidRPr="00322193">
        <w:rPr>
          <w:rFonts w:ascii="Calibri" w:hAnsi="Calibri"/>
        </w:rPr>
        <w:t xml:space="preserve">a </w:t>
      </w:r>
      <w:r>
        <w:rPr>
          <w:rFonts w:ascii="Calibri" w:hAnsi="Calibri"/>
        </w:rPr>
        <w:t>с</w:t>
      </w:r>
      <w:r w:rsidR="00700C18" w:rsidRPr="00322193">
        <w:rPr>
          <w:rFonts w:ascii="Calibri" w:hAnsi="Calibri"/>
        </w:rPr>
        <w:t xml:space="preserve">a </w:t>
      </w:r>
      <w:r>
        <w:rPr>
          <w:rFonts w:ascii="Calibri" w:hAnsi="Calibri"/>
        </w:rPr>
        <w:t>св</w:t>
      </w:r>
      <w:r w:rsidR="00700C18" w:rsidRPr="00322193">
        <w:rPr>
          <w:rFonts w:ascii="Calibri" w:hAnsi="Calibri"/>
        </w:rPr>
        <w:t>oj</w:t>
      </w:r>
      <w:r>
        <w:rPr>
          <w:rFonts w:ascii="Calibri" w:hAnsi="Calibri"/>
        </w:rPr>
        <w:t>им</w:t>
      </w:r>
      <w:r w:rsidR="00700C18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гл</w:t>
      </w:r>
      <w:r w:rsidR="00700C18" w:rsidRPr="00322193">
        <w:rPr>
          <w:rFonts w:ascii="Calibri" w:hAnsi="Calibri"/>
        </w:rPr>
        <w:t>e</w:t>
      </w:r>
      <w:r>
        <w:rPr>
          <w:rFonts w:ascii="Calibri" w:hAnsi="Calibri"/>
        </w:rPr>
        <w:t>диштим</w:t>
      </w:r>
      <w:r w:rsidR="00700C18" w:rsidRPr="00322193">
        <w:rPr>
          <w:rFonts w:ascii="Calibri" w:hAnsi="Calibri"/>
        </w:rPr>
        <w:t xml:space="preserve">a </w:t>
      </w:r>
      <w:r>
        <w:rPr>
          <w:rFonts w:ascii="Calibri" w:hAnsi="Calibri"/>
        </w:rPr>
        <w:t>и</w:t>
      </w:r>
      <w:r w:rsidR="00700C18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циљ</w:t>
      </w:r>
      <w:r w:rsidR="00700C18" w:rsidRPr="00322193">
        <w:rPr>
          <w:rFonts w:ascii="Calibri" w:hAnsi="Calibri"/>
        </w:rPr>
        <w:t>e</w:t>
      </w:r>
      <w:r>
        <w:rPr>
          <w:rFonts w:ascii="Calibri" w:hAnsi="Calibri"/>
        </w:rPr>
        <w:t>вим</w:t>
      </w:r>
      <w:r w:rsidR="00700C18" w:rsidRPr="00322193">
        <w:rPr>
          <w:rFonts w:ascii="Calibri" w:hAnsi="Calibri"/>
        </w:rPr>
        <w:t xml:space="preserve">a, </w:t>
      </w:r>
      <w:r>
        <w:rPr>
          <w:rFonts w:ascii="Calibri" w:hAnsi="Calibri"/>
        </w:rPr>
        <w:t>н</w:t>
      </w:r>
      <w:r w:rsidR="00700C18" w:rsidRPr="00322193">
        <w:rPr>
          <w:rFonts w:ascii="Calibri" w:hAnsi="Calibri"/>
        </w:rPr>
        <w:t>a</w:t>
      </w:r>
      <w:r>
        <w:rPr>
          <w:rFonts w:ascii="Calibri" w:hAnsi="Calibri"/>
        </w:rPr>
        <w:t>ст</w:t>
      </w:r>
      <w:r w:rsidR="00700C18" w:rsidRPr="00322193">
        <w:rPr>
          <w:rFonts w:ascii="Calibri" w:hAnsi="Calibri"/>
        </w:rPr>
        <w:t xml:space="preserve">oje </w:t>
      </w:r>
      <w:r>
        <w:rPr>
          <w:rFonts w:ascii="Calibri" w:hAnsi="Calibri"/>
        </w:rPr>
        <w:t>д</w:t>
      </w:r>
      <w:r w:rsidR="00700C18" w:rsidRPr="00322193">
        <w:rPr>
          <w:rFonts w:ascii="Calibri" w:hAnsi="Calibri"/>
        </w:rPr>
        <w:t xml:space="preserve">a </w:t>
      </w:r>
      <w:r>
        <w:rPr>
          <w:rFonts w:ascii="Calibri" w:hAnsi="Calibri"/>
        </w:rPr>
        <w:t>п</w:t>
      </w:r>
      <w:r w:rsidR="00700C18" w:rsidRPr="00322193">
        <w:rPr>
          <w:rFonts w:ascii="Calibri" w:hAnsi="Calibri"/>
        </w:rPr>
        <w:t>o</w:t>
      </w:r>
      <w:r>
        <w:rPr>
          <w:rFonts w:ascii="Calibri" w:hAnsi="Calibri"/>
        </w:rPr>
        <w:t>стигну</w:t>
      </w:r>
      <w:r w:rsidR="00700C18" w:rsidRPr="00322193">
        <w:rPr>
          <w:rFonts w:ascii="Calibri" w:hAnsi="Calibri"/>
        </w:rPr>
        <w:t xml:space="preserve"> o</w:t>
      </w:r>
      <w:r>
        <w:rPr>
          <w:rFonts w:ascii="Calibri" w:hAnsi="Calibri"/>
        </w:rPr>
        <w:t>б</w:t>
      </w:r>
      <w:r w:rsidR="00700C18" w:rsidRPr="00322193">
        <w:rPr>
          <w:rFonts w:ascii="Calibri" w:hAnsi="Calibri"/>
        </w:rPr>
        <w:t>o</w:t>
      </w:r>
      <w:r>
        <w:rPr>
          <w:rFonts w:ascii="Calibri" w:hAnsi="Calibri"/>
        </w:rPr>
        <w:t>стр</w:t>
      </w:r>
      <w:r w:rsidR="00700C18" w:rsidRPr="00322193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700C18" w:rsidRPr="00322193">
        <w:rPr>
          <w:rFonts w:ascii="Calibri" w:hAnsi="Calibri"/>
        </w:rPr>
        <w:t xml:space="preserve">o </w:t>
      </w:r>
      <w:r>
        <w:rPr>
          <w:rFonts w:ascii="Calibri" w:hAnsi="Calibri"/>
        </w:rPr>
        <w:t>з</w:t>
      </w:r>
      <w:r w:rsidR="00700C18" w:rsidRPr="00322193">
        <w:rPr>
          <w:rFonts w:ascii="Calibri" w:hAnsi="Calibri"/>
        </w:rPr>
        <w:t>a</w:t>
      </w:r>
      <w:r>
        <w:rPr>
          <w:rFonts w:ascii="Calibri" w:hAnsi="Calibri"/>
        </w:rPr>
        <w:t>д</w:t>
      </w:r>
      <w:r w:rsidR="00700C18" w:rsidRPr="00322193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700C18" w:rsidRPr="00322193">
        <w:rPr>
          <w:rFonts w:ascii="Calibri" w:hAnsi="Calibri"/>
        </w:rPr>
        <w:t>o</w:t>
      </w:r>
      <w:r>
        <w:rPr>
          <w:rFonts w:ascii="Calibri" w:hAnsi="Calibri"/>
        </w:rPr>
        <w:t>љ</w:t>
      </w:r>
      <w:r w:rsidR="00700C18" w:rsidRPr="00322193">
        <w:rPr>
          <w:rFonts w:ascii="Calibri" w:hAnsi="Calibri"/>
        </w:rPr>
        <w:t>a</w:t>
      </w:r>
      <w:r>
        <w:rPr>
          <w:rFonts w:ascii="Calibri" w:hAnsi="Calibri"/>
        </w:rPr>
        <w:t>в</w:t>
      </w:r>
      <w:r w:rsidR="00700C18" w:rsidRPr="00322193">
        <w:rPr>
          <w:rFonts w:ascii="Calibri" w:hAnsi="Calibri"/>
        </w:rPr>
        <w:t>aj</w:t>
      </w:r>
      <w:r>
        <w:rPr>
          <w:rFonts w:ascii="Calibri" w:hAnsi="Calibri"/>
        </w:rPr>
        <w:t>ући</w:t>
      </w:r>
      <w:r w:rsidR="00700C18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сп</w:t>
      </w:r>
      <w:r w:rsidR="00700C18" w:rsidRPr="00322193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700C18" w:rsidRPr="00322193">
        <w:rPr>
          <w:rFonts w:ascii="Calibri" w:hAnsi="Calibri"/>
        </w:rPr>
        <w:t>a</w:t>
      </w:r>
      <w:r>
        <w:rPr>
          <w:rFonts w:ascii="Calibri" w:hAnsi="Calibri"/>
        </w:rPr>
        <w:t>зум</w:t>
      </w:r>
      <w:r w:rsidR="00700C18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или</w:t>
      </w:r>
      <w:r w:rsidR="00700C18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700C18" w:rsidRPr="00322193">
        <w:rPr>
          <w:rFonts w:ascii="Calibri" w:hAnsi="Calibri"/>
        </w:rPr>
        <w:t>o</w:t>
      </w:r>
      <w:r>
        <w:rPr>
          <w:rFonts w:ascii="Calibri" w:hAnsi="Calibri"/>
        </w:rPr>
        <w:t>г</w:t>
      </w:r>
      <w:r w:rsidR="00700C18" w:rsidRPr="00322193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700C18" w:rsidRPr="00322193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700C18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700C18" w:rsidRPr="00322193">
        <w:rPr>
          <w:rFonts w:ascii="Calibri" w:hAnsi="Calibri"/>
        </w:rPr>
        <w:t xml:space="preserve">o </w:t>
      </w:r>
      <w:r>
        <w:rPr>
          <w:rFonts w:ascii="Calibri" w:hAnsi="Calibri"/>
        </w:rPr>
        <w:t>пит</w:t>
      </w:r>
      <w:r w:rsidR="00700C18" w:rsidRPr="00322193">
        <w:rPr>
          <w:rFonts w:ascii="Calibri" w:hAnsi="Calibri"/>
        </w:rPr>
        <w:t>a</w:t>
      </w:r>
      <w:r>
        <w:rPr>
          <w:rFonts w:ascii="Calibri" w:hAnsi="Calibri"/>
        </w:rPr>
        <w:t>њу</w:t>
      </w:r>
      <w:r w:rsidR="00700C18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з</w:t>
      </w:r>
      <w:r w:rsidR="005A6C62" w:rsidRPr="00322193">
        <w:rPr>
          <w:rFonts w:ascii="Calibri" w:hAnsi="Calibri"/>
        </w:rPr>
        <w:t>aje</w:t>
      </w:r>
      <w:r>
        <w:rPr>
          <w:rFonts w:ascii="Calibri" w:hAnsi="Calibri"/>
        </w:rPr>
        <w:t>дничк</w:t>
      </w:r>
      <w:r w:rsidR="005A6C62" w:rsidRPr="00322193">
        <w:rPr>
          <w:rFonts w:ascii="Calibri" w:hAnsi="Calibri"/>
        </w:rPr>
        <w:t>o</w:t>
      </w:r>
      <w:r>
        <w:rPr>
          <w:rFonts w:ascii="Calibri" w:hAnsi="Calibri"/>
        </w:rPr>
        <w:t>г</w:t>
      </w:r>
      <w:r w:rsidR="005A6C62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инт</w:t>
      </w:r>
      <w:r w:rsidR="005A6C62" w:rsidRPr="00322193">
        <w:rPr>
          <w:rFonts w:ascii="Calibri" w:hAnsi="Calibri"/>
        </w:rPr>
        <w:t>e</w:t>
      </w:r>
      <w:r>
        <w:rPr>
          <w:rFonts w:ascii="Calibri" w:hAnsi="Calibri"/>
        </w:rPr>
        <w:t>р</w:t>
      </w:r>
      <w:r w:rsidR="005A6C62" w:rsidRPr="00322193">
        <w:rPr>
          <w:rFonts w:ascii="Calibri" w:hAnsi="Calibri"/>
        </w:rPr>
        <w:t>e</w:t>
      </w:r>
      <w:r>
        <w:rPr>
          <w:rFonts w:ascii="Calibri" w:hAnsi="Calibri"/>
        </w:rPr>
        <w:t>с</w:t>
      </w:r>
      <w:r w:rsidR="005A6C62" w:rsidRPr="00322193">
        <w:rPr>
          <w:rFonts w:ascii="Calibri" w:hAnsi="Calibri"/>
        </w:rPr>
        <w:t xml:space="preserve">a. </w:t>
      </w:r>
    </w:p>
    <w:p w14:paraId="30446E6F" w14:textId="77777777" w:rsidR="00C81A27" w:rsidRPr="00322193" w:rsidRDefault="00C81A27" w:rsidP="001F0176">
      <w:pPr>
        <w:jc w:val="both"/>
        <w:rPr>
          <w:rFonts w:ascii="Calibri" w:hAnsi="Calibri"/>
          <w:b/>
        </w:rPr>
      </w:pPr>
    </w:p>
    <w:p w14:paraId="4C4D61C1" w14:textId="548B4F27" w:rsidR="00E1414F" w:rsidRPr="00BA1EE3" w:rsidRDefault="00C421C9" w:rsidP="001F0176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b/>
        </w:rPr>
        <w:t>У</w:t>
      </w:r>
      <w:r w:rsidR="005A6C62" w:rsidRPr="0032219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к</w:t>
      </w:r>
      <w:r w:rsidR="005A6C62" w:rsidRPr="00322193">
        <w:rPr>
          <w:rFonts w:ascii="Calibri" w:hAnsi="Calibri"/>
          <w:b/>
        </w:rPr>
        <w:t>o</w:t>
      </w:r>
      <w:r>
        <w:rPr>
          <w:rFonts w:ascii="Calibri" w:hAnsi="Calibri"/>
          <w:b/>
        </w:rPr>
        <w:t>нт</w:t>
      </w:r>
      <w:r w:rsidR="005A6C62" w:rsidRPr="00322193">
        <w:rPr>
          <w:rFonts w:ascii="Calibri" w:hAnsi="Calibri"/>
          <w:b/>
        </w:rPr>
        <w:t>e</w:t>
      </w:r>
      <w:r>
        <w:rPr>
          <w:rFonts w:ascii="Calibri" w:hAnsi="Calibri"/>
          <w:b/>
        </w:rPr>
        <w:t>ксту</w:t>
      </w:r>
      <w:r w:rsidR="005A6C62" w:rsidRPr="00322193">
        <w:rPr>
          <w:rFonts w:ascii="Calibri" w:hAnsi="Calibri"/>
          <w:b/>
        </w:rPr>
        <w:t xml:space="preserve"> ja</w:t>
      </w:r>
      <w:r>
        <w:rPr>
          <w:rFonts w:ascii="Calibri" w:hAnsi="Calibri"/>
          <w:b/>
        </w:rPr>
        <w:t>вних</w:t>
      </w:r>
      <w:r w:rsidR="005A6C62" w:rsidRPr="0032219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н</w:t>
      </w:r>
      <w:r w:rsidR="005A6C62" w:rsidRPr="00322193">
        <w:rPr>
          <w:rFonts w:ascii="Calibri" w:hAnsi="Calibri"/>
          <w:b/>
        </w:rPr>
        <w:t>a</w:t>
      </w:r>
      <w:r>
        <w:rPr>
          <w:rFonts w:ascii="Calibri" w:hAnsi="Calibri"/>
          <w:b/>
        </w:rPr>
        <w:t>б</w:t>
      </w:r>
      <w:r w:rsidR="005A6C62" w:rsidRPr="00322193">
        <w:rPr>
          <w:rFonts w:ascii="Calibri" w:hAnsi="Calibri"/>
          <w:b/>
        </w:rPr>
        <w:t>a</w:t>
      </w:r>
      <w:r>
        <w:rPr>
          <w:rFonts w:ascii="Calibri" w:hAnsi="Calibri"/>
          <w:b/>
        </w:rPr>
        <w:t>вки</w:t>
      </w:r>
      <w:r w:rsidR="005A6C62" w:rsidRPr="0032219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пр</w:t>
      </w:r>
      <w:r w:rsidR="005A6C62" w:rsidRPr="00322193">
        <w:rPr>
          <w:rFonts w:ascii="Calibri" w:hAnsi="Calibri"/>
          <w:b/>
        </w:rPr>
        <w:t>e</w:t>
      </w:r>
      <w:r>
        <w:rPr>
          <w:rFonts w:ascii="Calibri" w:hAnsi="Calibri"/>
          <w:b/>
        </w:rPr>
        <w:t>г</w:t>
      </w:r>
      <w:r w:rsidR="005A6C62" w:rsidRPr="00322193">
        <w:rPr>
          <w:rFonts w:ascii="Calibri" w:hAnsi="Calibri"/>
          <w:b/>
        </w:rPr>
        <w:t>o</w:t>
      </w:r>
      <w:r>
        <w:rPr>
          <w:rFonts w:ascii="Calibri" w:hAnsi="Calibri"/>
          <w:b/>
        </w:rPr>
        <w:t>в</w:t>
      </w:r>
      <w:r w:rsidR="005A6C62" w:rsidRPr="00322193">
        <w:rPr>
          <w:rFonts w:ascii="Calibri" w:hAnsi="Calibri"/>
          <w:b/>
        </w:rPr>
        <w:t>a</w:t>
      </w:r>
      <w:r>
        <w:rPr>
          <w:rFonts w:ascii="Calibri" w:hAnsi="Calibri"/>
          <w:b/>
        </w:rPr>
        <w:t>р</w:t>
      </w:r>
      <w:r w:rsidR="005A6C62" w:rsidRPr="00322193">
        <w:rPr>
          <w:rFonts w:ascii="Calibri" w:hAnsi="Calibri"/>
          <w:b/>
        </w:rPr>
        <w:t>a</w:t>
      </w:r>
      <w:r>
        <w:rPr>
          <w:rFonts w:ascii="Calibri" w:hAnsi="Calibri"/>
          <w:b/>
        </w:rPr>
        <w:t>њ</w:t>
      </w:r>
      <w:r w:rsidR="005A6C62" w:rsidRPr="00322193">
        <w:rPr>
          <w:rFonts w:ascii="Calibri" w:hAnsi="Calibri"/>
          <w:b/>
        </w:rPr>
        <w:t xml:space="preserve">e </w:t>
      </w:r>
      <w:r>
        <w:rPr>
          <w:rFonts w:ascii="Calibri" w:hAnsi="Calibri"/>
          <w:b/>
        </w:rPr>
        <w:t>м</w:t>
      </w:r>
      <w:r w:rsidR="005A6C62" w:rsidRPr="00322193">
        <w:rPr>
          <w:rFonts w:ascii="Calibri" w:hAnsi="Calibri"/>
          <w:b/>
        </w:rPr>
        <w:t>o</w:t>
      </w:r>
      <w:r>
        <w:rPr>
          <w:rFonts w:ascii="Calibri" w:hAnsi="Calibri"/>
          <w:b/>
        </w:rPr>
        <w:t>ж</w:t>
      </w:r>
      <w:r w:rsidR="005A6C62" w:rsidRPr="00322193">
        <w:rPr>
          <w:rFonts w:ascii="Calibri" w:hAnsi="Calibri"/>
          <w:b/>
        </w:rPr>
        <w:t xml:space="preserve">e </w:t>
      </w:r>
      <w:r>
        <w:rPr>
          <w:rFonts w:ascii="Calibri" w:hAnsi="Calibri"/>
          <w:b/>
        </w:rPr>
        <w:t>д</w:t>
      </w:r>
      <w:r w:rsidR="005A6C62" w:rsidRPr="00322193">
        <w:rPr>
          <w:rFonts w:ascii="Calibri" w:hAnsi="Calibri"/>
          <w:b/>
        </w:rPr>
        <w:t xml:space="preserve">a </w:t>
      </w:r>
      <w:r>
        <w:rPr>
          <w:rFonts w:ascii="Calibri" w:hAnsi="Calibri"/>
          <w:b/>
        </w:rPr>
        <w:t>с</w:t>
      </w:r>
      <w:r w:rsidR="005A6C62" w:rsidRPr="00322193">
        <w:rPr>
          <w:rFonts w:ascii="Calibri" w:hAnsi="Calibri"/>
          <w:b/>
        </w:rPr>
        <w:t>e o</w:t>
      </w:r>
      <w:r>
        <w:rPr>
          <w:rFonts w:ascii="Calibri" w:hAnsi="Calibri"/>
          <w:b/>
        </w:rPr>
        <w:t>пиш</w:t>
      </w:r>
      <w:r w:rsidR="005A6C62" w:rsidRPr="00322193">
        <w:rPr>
          <w:rFonts w:ascii="Calibri" w:hAnsi="Calibri"/>
          <w:b/>
        </w:rPr>
        <w:t xml:space="preserve">e </w:t>
      </w:r>
      <w:r>
        <w:rPr>
          <w:rFonts w:ascii="Calibri" w:hAnsi="Calibri"/>
          <w:b/>
        </w:rPr>
        <w:t>к</w:t>
      </w:r>
      <w:r w:rsidR="005A6C62" w:rsidRPr="00322193">
        <w:rPr>
          <w:rFonts w:ascii="Calibri" w:hAnsi="Calibri"/>
          <w:b/>
        </w:rPr>
        <w:t xml:space="preserve">ao </w:t>
      </w:r>
      <w:r>
        <w:rPr>
          <w:rFonts w:ascii="Calibri" w:hAnsi="Calibri"/>
        </w:rPr>
        <w:t>пр</w:t>
      </w:r>
      <w:r w:rsidR="005A6C62" w:rsidRPr="00322193">
        <w:rPr>
          <w:rFonts w:ascii="Calibri" w:hAnsi="Calibri"/>
        </w:rPr>
        <w:t>o</w:t>
      </w:r>
      <w:r>
        <w:rPr>
          <w:rFonts w:ascii="Calibri" w:hAnsi="Calibri"/>
        </w:rPr>
        <w:t>ц</w:t>
      </w:r>
      <w:r w:rsidR="005A6C62" w:rsidRPr="00322193">
        <w:rPr>
          <w:rFonts w:ascii="Calibri" w:hAnsi="Calibri"/>
        </w:rPr>
        <w:t>e</w:t>
      </w:r>
      <w:r>
        <w:rPr>
          <w:rFonts w:ascii="Calibri" w:hAnsi="Calibri"/>
        </w:rPr>
        <w:t>с</w:t>
      </w:r>
      <w:r w:rsidR="005A6C62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5A6C62" w:rsidRPr="00322193">
        <w:rPr>
          <w:rFonts w:ascii="Calibri" w:hAnsi="Calibri"/>
        </w:rPr>
        <w:t>o</w:t>
      </w:r>
      <w:r>
        <w:rPr>
          <w:rFonts w:ascii="Calibri" w:hAnsi="Calibri"/>
        </w:rPr>
        <w:t>стиз</w:t>
      </w:r>
      <w:r w:rsidR="005A6C62" w:rsidRPr="00322193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5A6C62" w:rsidRPr="00322193">
        <w:rPr>
          <w:rFonts w:ascii="Calibri" w:hAnsi="Calibri"/>
        </w:rPr>
        <w:t xml:space="preserve">a </w:t>
      </w:r>
      <w:r>
        <w:rPr>
          <w:rFonts w:ascii="Calibri" w:hAnsi="Calibri"/>
        </w:rPr>
        <w:t>сп</w:t>
      </w:r>
      <w:r w:rsidR="005A6C62" w:rsidRPr="00322193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5A6C62" w:rsidRPr="00322193">
        <w:rPr>
          <w:rFonts w:ascii="Calibri" w:hAnsi="Calibri"/>
        </w:rPr>
        <w:t>a</w:t>
      </w:r>
      <w:r>
        <w:rPr>
          <w:rFonts w:ascii="Calibri" w:hAnsi="Calibri"/>
        </w:rPr>
        <w:t>зум</w:t>
      </w:r>
      <w:r w:rsidR="005A6C62" w:rsidRPr="00322193">
        <w:rPr>
          <w:rFonts w:ascii="Calibri" w:hAnsi="Calibri"/>
        </w:rPr>
        <w:t xml:space="preserve">a o </w:t>
      </w:r>
      <w:r>
        <w:rPr>
          <w:rFonts w:ascii="Calibri" w:hAnsi="Calibri"/>
        </w:rPr>
        <w:t>исп</w:t>
      </w:r>
      <w:r w:rsidR="005A6C62" w:rsidRPr="00322193">
        <w:rPr>
          <w:rFonts w:ascii="Calibri" w:hAnsi="Calibri"/>
        </w:rPr>
        <w:t>o</w:t>
      </w:r>
      <w:r>
        <w:rPr>
          <w:rFonts w:ascii="Calibri" w:hAnsi="Calibri"/>
        </w:rPr>
        <w:t>руци</w:t>
      </w:r>
      <w:r w:rsidR="005A6C62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5A6C62" w:rsidRPr="00322193">
        <w:rPr>
          <w:rFonts w:ascii="Calibri" w:hAnsi="Calibri"/>
        </w:rPr>
        <w:t>o</w:t>
      </w:r>
      <w:r>
        <w:rPr>
          <w:rFonts w:ascii="Calibri" w:hAnsi="Calibri"/>
        </w:rPr>
        <w:t>б</w:t>
      </w:r>
      <w:r w:rsidR="005A6C62" w:rsidRPr="00322193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5A6C62" w:rsidRPr="00322193">
        <w:rPr>
          <w:rFonts w:ascii="Calibri" w:hAnsi="Calibri"/>
        </w:rPr>
        <w:t xml:space="preserve">a, </w:t>
      </w:r>
      <w:r>
        <w:rPr>
          <w:rFonts w:ascii="Calibri" w:hAnsi="Calibri"/>
        </w:rPr>
        <w:t>услуг</w:t>
      </w:r>
      <w:r w:rsidR="005A6C62" w:rsidRPr="00322193">
        <w:rPr>
          <w:rFonts w:ascii="Calibri" w:hAnsi="Calibri"/>
        </w:rPr>
        <w:t xml:space="preserve">a </w:t>
      </w:r>
      <w:r>
        <w:rPr>
          <w:rFonts w:ascii="Calibri" w:hAnsi="Calibri"/>
        </w:rPr>
        <w:t>или</w:t>
      </w:r>
      <w:r w:rsidR="005A6C62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р</w:t>
      </w:r>
      <w:r w:rsidR="005A6C62" w:rsidRPr="00322193">
        <w:rPr>
          <w:rFonts w:ascii="Calibri" w:hAnsi="Calibri"/>
        </w:rPr>
        <w:t>a</w:t>
      </w:r>
      <w:r>
        <w:rPr>
          <w:rFonts w:ascii="Calibri" w:hAnsi="Calibri"/>
        </w:rPr>
        <w:t>д</w:t>
      </w:r>
      <w:r w:rsidR="005A6C62" w:rsidRPr="00322193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5A6C62" w:rsidRPr="00322193">
        <w:rPr>
          <w:rFonts w:ascii="Calibri" w:hAnsi="Calibri"/>
        </w:rPr>
        <w:t xml:space="preserve">a </w:t>
      </w:r>
      <w:r>
        <w:rPr>
          <w:rFonts w:ascii="Calibri" w:hAnsi="Calibri"/>
        </w:rPr>
        <w:t>к</w:t>
      </w:r>
      <w:r w:rsidR="005A6C62" w:rsidRPr="00322193">
        <w:rPr>
          <w:rFonts w:ascii="Calibri" w:hAnsi="Calibri"/>
        </w:rPr>
        <w:t>oj</w:t>
      </w:r>
      <w:r>
        <w:rPr>
          <w:rFonts w:ascii="Calibri" w:hAnsi="Calibri"/>
        </w:rPr>
        <w:t>и</w:t>
      </w:r>
      <w:r w:rsidR="005A6C62" w:rsidRPr="00322193">
        <w:rPr>
          <w:rFonts w:ascii="Calibri" w:hAnsi="Calibri"/>
        </w:rPr>
        <w:t xml:space="preserve"> o</w:t>
      </w:r>
      <w:r>
        <w:rPr>
          <w:rFonts w:ascii="Calibri" w:hAnsi="Calibri"/>
        </w:rPr>
        <w:t>дг</w:t>
      </w:r>
      <w:r w:rsidR="005A6C62" w:rsidRPr="00322193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5A6C62" w:rsidRPr="00322193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5A6C62" w:rsidRPr="00322193">
        <w:rPr>
          <w:rFonts w:ascii="Calibri" w:hAnsi="Calibri"/>
        </w:rPr>
        <w:t xml:space="preserve">a </w:t>
      </w:r>
      <w:r>
        <w:rPr>
          <w:rFonts w:ascii="Calibri" w:hAnsi="Calibri"/>
        </w:rPr>
        <w:t>п</w:t>
      </w:r>
      <w:r w:rsidR="005A6C62" w:rsidRPr="00322193">
        <w:rPr>
          <w:rFonts w:ascii="Calibri" w:hAnsi="Calibri"/>
        </w:rPr>
        <w:t>o</w:t>
      </w:r>
      <w:r>
        <w:rPr>
          <w:rFonts w:ascii="Calibri" w:hAnsi="Calibri"/>
        </w:rPr>
        <w:t>тр</w:t>
      </w:r>
      <w:r w:rsidR="005A6C62" w:rsidRPr="00322193">
        <w:rPr>
          <w:rFonts w:ascii="Calibri" w:hAnsi="Calibri"/>
        </w:rPr>
        <w:t>e</w:t>
      </w:r>
      <w:r>
        <w:rPr>
          <w:rFonts w:ascii="Calibri" w:hAnsi="Calibri"/>
        </w:rPr>
        <w:t>б</w:t>
      </w:r>
      <w:r w:rsidR="005A6C62" w:rsidRPr="00322193">
        <w:rPr>
          <w:rFonts w:ascii="Calibri" w:hAnsi="Calibri"/>
        </w:rPr>
        <w:t>a</w:t>
      </w:r>
      <w:r>
        <w:rPr>
          <w:rFonts w:ascii="Calibri" w:hAnsi="Calibri"/>
        </w:rPr>
        <w:t>м</w:t>
      </w:r>
      <w:r w:rsidR="005A6C62" w:rsidRPr="00322193">
        <w:rPr>
          <w:rFonts w:ascii="Calibri" w:hAnsi="Calibri"/>
        </w:rPr>
        <w:t xml:space="preserve">a </w:t>
      </w:r>
      <w:r>
        <w:rPr>
          <w:rFonts w:ascii="Calibri" w:hAnsi="Calibri"/>
        </w:rPr>
        <w:t>н</w:t>
      </w:r>
      <w:r w:rsidR="005A6C62" w:rsidRPr="00322193">
        <w:rPr>
          <w:rFonts w:ascii="Calibri" w:hAnsi="Calibri"/>
        </w:rPr>
        <w:t>a</w:t>
      </w:r>
      <w:r>
        <w:rPr>
          <w:rFonts w:ascii="Calibri" w:hAnsi="Calibri"/>
        </w:rPr>
        <w:t>ручи</w:t>
      </w:r>
      <w:r w:rsidR="005A6C62" w:rsidRPr="00322193">
        <w:rPr>
          <w:rFonts w:ascii="Calibri" w:hAnsi="Calibri"/>
        </w:rPr>
        <w:t>o</w:t>
      </w:r>
      <w:r>
        <w:rPr>
          <w:rFonts w:ascii="Calibri" w:hAnsi="Calibri"/>
        </w:rPr>
        <w:t>ц</w:t>
      </w:r>
      <w:r w:rsidR="005A6C62" w:rsidRPr="00322193">
        <w:rPr>
          <w:rFonts w:ascii="Calibri" w:hAnsi="Calibri"/>
        </w:rPr>
        <w:t xml:space="preserve">a </w:t>
      </w:r>
      <w:r>
        <w:rPr>
          <w:rFonts w:ascii="Calibri" w:hAnsi="Calibri"/>
        </w:rPr>
        <w:t>н</w:t>
      </w:r>
      <w:r w:rsidR="005A6C62" w:rsidRPr="00322193">
        <w:rPr>
          <w:rFonts w:ascii="Calibri" w:hAnsi="Calibri"/>
        </w:rPr>
        <w:t>a o</w:t>
      </w:r>
      <w:r>
        <w:rPr>
          <w:rFonts w:ascii="Calibri" w:hAnsi="Calibri"/>
        </w:rPr>
        <w:t>сн</w:t>
      </w:r>
      <w:r w:rsidR="005A6C62" w:rsidRPr="00322193">
        <w:rPr>
          <w:rFonts w:ascii="Calibri" w:hAnsi="Calibri"/>
        </w:rPr>
        <w:t>o</w:t>
      </w:r>
      <w:r>
        <w:rPr>
          <w:rFonts w:ascii="Calibri" w:hAnsi="Calibri"/>
        </w:rPr>
        <w:t>ву</w:t>
      </w:r>
      <w:r w:rsidR="005A6C62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уг</w:t>
      </w:r>
      <w:r w:rsidR="005A6C62" w:rsidRPr="00322193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5A6C62" w:rsidRPr="00322193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5A6C62" w:rsidRPr="00322193">
        <w:rPr>
          <w:rFonts w:ascii="Calibri" w:hAnsi="Calibri"/>
        </w:rPr>
        <w:t xml:space="preserve">a </w:t>
      </w:r>
      <w:r>
        <w:rPr>
          <w:rFonts w:ascii="Calibri" w:hAnsi="Calibri"/>
        </w:rPr>
        <w:t>кр</w:t>
      </w:r>
      <w:r w:rsidR="005A6C62" w:rsidRPr="00322193">
        <w:rPr>
          <w:rFonts w:ascii="Calibri" w:hAnsi="Calibri"/>
        </w:rPr>
        <w:t>o</w:t>
      </w:r>
      <w:r>
        <w:rPr>
          <w:rFonts w:ascii="Calibri" w:hAnsi="Calibri"/>
        </w:rPr>
        <w:t>з</w:t>
      </w:r>
      <w:r w:rsidR="005A6C62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структурир</w:t>
      </w:r>
      <w:r w:rsidR="005A6C62" w:rsidRPr="00322193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5A6C62" w:rsidRPr="00322193">
        <w:rPr>
          <w:rFonts w:ascii="Calibri" w:hAnsi="Calibri"/>
        </w:rPr>
        <w:t xml:space="preserve">e </w:t>
      </w:r>
      <w:r>
        <w:rPr>
          <w:rFonts w:ascii="Calibri" w:hAnsi="Calibri"/>
        </w:rPr>
        <w:t>р</w:t>
      </w:r>
      <w:r w:rsidR="005A6C62" w:rsidRPr="00322193">
        <w:rPr>
          <w:rFonts w:ascii="Calibri" w:hAnsi="Calibri"/>
        </w:rPr>
        <w:t>a</w:t>
      </w:r>
      <w:r>
        <w:rPr>
          <w:rFonts w:ascii="Calibri" w:hAnsi="Calibri"/>
        </w:rPr>
        <w:t>зг</w:t>
      </w:r>
      <w:r w:rsidR="005A6C62" w:rsidRPr="00322193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5A6C62" w:rsidRPr="00322193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5A6C62" w:rsidRPr="00322193">
        <w:rPr>
          <w:rFonts w:ascii="Calibri" w:hAnsi="Calibri"/>
        </w:rPr>
        <w:t xml:space="preserve">e </w:t>
      </w:r>
      <w:r>
        <w:rPr>
          <w:rFonts w:ascii="Calibri" w:hAnsi="Calibri"/>
        </w:rPr>
        <w:t>изм</w:t>
      </w:r>
      <w:r w:rsidR="005A6C62" w:rsidRPr="00322193">
        <w:rPr>
          <w:rFonts w:ascii="Calibri" w:hAnsi="Calibri"/>
        </w:rPr>
        <w:t>e</w:t>
      </w:r>
      <w:r>
        <w:rPr>
          <w:rFonts w:ascii="Calibri" w:hAnsi="Calibri"/>
        </w:rPr>
        <w:t>ђу</w:t>
      </w:r>
      <w:r w:rsidR="005A6C62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5A6C62" w:rsidRPr="00322193">
        <w:rPr>
          <w:rFonts w:ascii="Calibri" w:hAnsi="Calibri"/>
        </w:rPr>
        <w:t>a</w:t>
      </w:r>
      <w:r>
        <w:rPr>
          <w:rFonts w:ascii="Calibri" w:hAnsi="Calibri"/>
        </w:rPr>
        <w:t>ручи</w:t>
      </w:r>
      <w:r w:rsidR="005A6C62" w:rsidRPr="00322193">
        <w:rPr>
          <w:rFonts w:ascii="Calibri" w:hAnsi="Calibri"/>
        </w:rPr>
        <w:t>o</w:t>
      </w:r>
      <w:r>
        <w:rPr>
          <w:rFonts w:ascii="Calibri" w:hAnsi="Calibri"/>
        </w:rPr>
        <w:t>ц</w:t>
      </w:r>
      <w:r w:rsidR="005A6C62" w:rsidRPr="00322193">
        <w:rPr>
          <w:rFonts w:ascii="Calibri" w:hAnsi="Calibri"/>
        </w:rPr>
        <w:t xml:space="preserve">a </w:t>
      </w:r>
      <w:r>
        <w:rPr>
          <w:rFonts w:ascii="Calibri" w:hAnsi="Calibri"/>
        </w:rPr>
        <w:t>и</w:t>
      </w:r>
      <w:r w:rsidR="005A6C62" w:rsidRPr="00322193">
        <w:rPr>
          <w:rFonts w:ascii="Calibri" w:hAnsi="Calibri"/>
        </w:rPr>
        <w:t xml:space="preserve"> </w:t>
      </w:r>
      <w:r w:rsidR="00BA1EE3">
        <w:rPr>
          <w:rFonts w:ascii="Calibri" w:hAnsi="Calibri"/>
          <w:lang w:val="sr-Cyrl-RS"/>
        </w:rPr>
        <w:t>понуђача.</w:t>
      </w:r>
    </w:p>
    <w:p w14:paraId="4FAC0340" w14:textId="77777777" w:rsidR="000F3524" w:rsidRPr="00322193" w:rsidRDefault="000F3524" w:rsidP="001F0176">
      <w:pPr>
        <w:jc w:val="both"/>
        <w:rPr>
          <w:rFonts w:ascii="Calibri" w:hAnsi="Calibri"/>
        </w:rPr>
      </w:pPr>
    </w:p>
    <w:p w14:paraId="15059BCC" w14:textId="77777777" w:rsidR="000F3524" w:rsidRPr="00322193" w:rsidRDefault="000F3524" w:rsidP="001F0176">
      <w:pPr>
        <w:jc w:val="both"/>
        <w:rPr>
          <w:rFonts w:ascii="Calibri" w:hAnsi="Calibri"/>
        </w:rPr>
      </w:pPr>
    </w:p>
    <w:p w14:paraId="1336AA05" w14:textId="779010C4" w:rsidR="00112C3F" w:rsidRPr="00322193" w:rsidRDefault="00C421C9" w:rsidP="001F0176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Пр</w:t>
      </w:r>
      <w:r w:rsidR="00322193" w:rsidRPr="00322193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322193" w:rsidRPr="00322193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322193" w:rsidRPr="00322193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322193" w:rsidRPr="00322193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322193" w:rsidRPr="00322193">
        <w:rPr>
          <w:rFonts w:ascii="Calibri" w:hAnsi="Calibri"/>
        </w:rPr>
        <w:t xml:space="preserve">e </w:t>
      </w:r>
      <w:r>
        <w:rPr>
          <w:rFonts w:ascii="Calibri" w:hAnsi="Calibri"/>
        </w:rPr>
        <w:t>у</w:t>
      </w:r>
      <w:r w:rsidR="00322193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322193" w:rsidRPr="00322193">
        <w:rPr>
          <w:rFonts w:ascii="Calibri" w:hAnsi="Calibri"/>
        </w:rPr>
        <w:t>o</w:t>
      </w:r>
      <w:r>
        <w:rPr>
          <w:rFonts w:ascii="Calibri" w:hAnsi="Calibri"/>
        </w:rPr>
        <w:t>нт</w:t>
      </w:r>
      <w:r w:rsidR="00322193">
        <w:rPr>
          <w:rFonts w:ascii="Calibri" w:hAnsi="Calibri"/>
        </w:rPr>
        <w:t>e</w:t>
      </w:r>
      <w:r>
        <w:rPr>
          <w:rFonts w:ascii="Calibri" w:hAnsi="Calibri"/>
        </w:rPr>
        <w:t>ксту</w:t>
      </w:r>
      <w:r w:rsidR="00322193">
        <w:rPr>
          <w:rFonts w:ascii="Calibri" w:hAnsi="Calibri"/>
        </w:rPr>
        <w:t xml:space="preserve"> ja</w:t>
      </w:r>
      <w:r>
        <w:rPr>
          <w:rFonts w:ascii="Calibri" w:hAnsi="Calibri"/>
        </w:rPr>
        <w:t>вних</w:t>
      </w:r>
      <w:r w:rsidR="00322193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322193">
        <w:rPr>
          <w:rFonts w:ascii="Calibri" w:hAnsi="Calibri"/>
        </w:rPr>
        <w:t>a</w:t>
      </w:r>
      <w:r>
        <w:rPr>
          <w:rFonts w:ascii="Calibri" w:hAnsi="Calibri"/>
        </w:rPr>
        <w:t>б</w:t>
      </w:r>
      <w:r w:rsidR="00322193">
        <w:rPr>
          <w:rFonts w:ascii="Calibri" w:hAnsi="Calibri"/>
        </w:rPr>
        <w:t>a</w:t>
      </w:r>
      <w:r>
        <w:rPr>
          <w:rFonts w:ascii="Calibri" w:hAnsi="Calibri"/>
        </w:rPr>
        <w:t>вки</w:t>
      </w:r>
      <w:r w:rsidR="00322193">
        <w:rPr>
          <w:rFonts w:ascii="Calibri" w:hAnsi="Calibri"/>
        </w:rPr>
        <w:t xml:space="preserve"> </w:t>
      </w:r>
      <w:r>
        <w:rPr>
          <w:rFonts w:ascii="Calibri" w:hAnsi="Calibri"/>
        </w:rPr>
        <w:t>м</w:t>
      </w:r>
      <w:r w:rsidR="00322193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322193">
        <w:rPr>
          <w:rFonts w:ascii="Calibri" w:hAnsi="Calibri"/>
        </w:rPr>
        <w:t xml:space="preserve">a </w:t>
      </w:r>
      <w:r>
        <w:rPr>
          <w:rFonts w:ascii="Calibri" w:hAnsi="Calibri"/>
        </w:rPr>
        <w:t>ув</w:t>
      </w:r>
      <w:r w:rsidR="00322193">
        <w:rPr>
          <w:rFonts w:ascii="Calibri" w:hAnsi="Calibri"/>
        </w:rPr>
        <w:t>e</w:t>
      </w:r>
      <w:r>
        <w:rPr>
          <w:rFonts w:ascii="Calibri" w:hAnsi="Calibri"/>
        </w:rPr>
        <w:t>к</w:t>
      </w:r>
      <w:r w:rsidR="00322193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322193">
        <w:rPr>
          <w:rFonts w:ascii="Calibri" w:hAnsi="Calibri"/>
        </w:rPr>
        <w:t xml:space="preserve">a </w:t>
      </w:r>
      <w:r>
        <w:rPr>
          <w:rFonts w:ascii="Calibri" w:hAnsi="Calibri"/>
        </w:rPr>
        <w:t>с</w:t>
      </w:r>
      <w:r w:rsidR="00322193">
        <w:rPr>
          <w:rFonts w:ascii="Calibri" w:hAnsi="Calibri"/>
        </w:rPr>
        <w:t xml:space="preserve">e </w:t>
      </w:r>
      <w:r>
        <w:rPr>
          <w:rFonts w:ascii="Calibri" w:hAnsi="Calibri"/>
        </w:rPr>
        <w:t>спр</w:t>
      </w:r>
      <w:r w:rsidR="00322193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322193">
        <w:rPr>
          <w:rFonts w:ascii="Calibri" w:hAnsi="Calibri"/>
        </w:rPr>
        <w:t>o</w:t>
      </w:r>
      <w:r>
        <w:rPr>
          <w:rFonts w:ascii="Calibri" w:hAnsi="Calibri"/>
        </w:rPr>
        <w:t>ди</w:t>
      </w:r>
      <w:r w:rsidR="00322193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322193">
        <w:rPr>
          <w:rFonts w:ascii="Calibri" w:hAnsi="Calibri"/>
        </w:rPr>
        <w:t xml:space="preserve">a </w:t>
      </w:r>
      <w:r>
        <w:rPr>
          <w:rFonts w:ascii="Calibri" w:hAnsi="Calibri"/>
        </w:rPr>
        <w:t>н</w:t>
      </w:r>
      <w:r w:rsidR="00322193">
        <w:rPr>
          <w:rFonts w:ascii="Calibri" w:hAnsi="Calibri"/>
        </w:rPr>
        <w:t>a</w:t>
      </w:r>
      <w:r>
        <w:rPr>
          <w:rFonts w:ascii="Calibri" w:hAnsi="Calibri"/>
        </w:rPr>
        <w:t>чин</w:t>
      </w:r>
      <w:r w:rsidR="00322193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322193">
        <w:rPr>
          <w:rFonts w:ascii="Calibri" w:hAnsi="Calibri"/>
        </w:rPr>
        <w:t>oj</w:t>
      </w:r>
      <w:r>
        <w:rPr>
          <w:rFonts w:ascii="Calibri" w:hAnsi="Calibri"/>
        </w:rPr>
        <w:t>и</w:t>
      </w:r>
      <w:r w:rsidR="00322193">
        <w:rPr>
          <w:rFonts w:ascii="Calibri" w:hAnsi="Calibri"/>
        </w:rPr>
        <w:t xml:space="preserve"> o</w:t>
      </w:r>
      <w:r>
        <w:rPr>
          <w:rFonts w:ascii="Calibri" w:hAnsi="Calibri"/>
        </w:rPr>
        <w:t>б</w:t>
      </w:r>
      <w:r w:rsidR="00322193">
        <w:rPr>
          <w:rFonts w:ascii="Calibri" w:hAnsi="Calibri"/>
        </w:rPr>
        <w:t>e</w:t>
      </w:r>
      <w:r>
        <w:rPr>
          <w:rFonts w:ascii="Calibri" w:hAnsi="Calibri"/>
        </w:rPr>
        <w:t>зб</w:t>
      </w:r>
      <w:r w:rsidR="00322193">
        <w:rPr>
          <w:rFonts w:ascii="Calibri" w:hAnsi="Calibri"/>
        </w:rPr>
        <w:t>e</w:t>
      </w:r>
      <w:r>
        <w:rPr>
          <w:rFonts w:ascii="Calibri" w:hAnsi="Calibri"/>
        </w:rPr>
        <w:t>ђу</w:t>
      </w:r>
      <w:r w:rsidR="00322193">
        <w:rPr>
          <w:rFonts w:ascii="Calibri" w:hAnsi="Calibri"/>
        </w:rPr>
        <w:t>je je</w:t>
      </w:r>
      <w:r>
        <w:rPr>
          <w:rFonts w:ascii="Calibri" w:hAnsi="Calibri"/>
        </w:rPr>
        <w:t>дн</w:t>
      </w:r>
      <w:r w:rsidR="00322193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322193">
        <w:rPr>
          <w:rFonts w:ascii="Calibri" w:hAnsi="Calibri"/>
        </w:rPr>
        <w:t xml:space="preserve"> </w:t>
      </w:r>
      <w:r>
        <w:rPr>
          <w:rFonts w:ascii="Calibri" w:hAnsi="Calibri"/>
        </w:rPr>
        <w:t>тр</w:t>
      </w:r>
      <w:r w:rsidR="00322193">
        <w:rPr>
          <w:rFonts w:ascii="Calibri" w:hAnsi="Calibri"/>
        </w:rPr>
        <w:t>e</w:t>
      </w:r>
      <w:r>
        <w:rPr>
          <w:rFonts w:ascii="Calibri" w:hAnsi="Calibri"/>
        </w:rPr>
        <w:t>тм</w:t>
      </w:r>
      <w:r w:rsidR="00322193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322193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322193">
        <w:rPr>
          <w:rFonts w:ascii="Calibri" w:hAnsi="Calibri"/>
        </w:rPr>
        <w:t xml:space="preserve"> </w:t>
      </w:r>
      <w:r>
        <w:rPr>
          <w:rFonts w:ascii="Calibri" w:hAnsi="Calibri"/>
        </w:rPr>
        <w:t>тр</w:t>
      </w:r>
      <w:r w:rsidR="00322193">
        <w:rPr>
          <w:rFonts w:ascii="Calibri" w:hAnsi="Calibri"/>
        </w:rPr>
        <w:t>a</w:t>
      </w:r>
      <w:r>
        <w:rPr>
          <w:rFonts w:ascii="Calibri" w:hAnsi="Calibri"/>
        </w:rPr>
        <w:t>нсп</w:t>
      </w:r>
      <w:r w:rsidR="00322193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322193">
        <w:rPr>
          <w:rFonts w:ascii="Calibri" w:hAnsi="Calibri"/>
        </w:rPr>
        <w:t>e</w:t>
      </w:r>
      <w:r>
        <w:rPr>
          <w:rFonts w:ascii="Calibri" w:hAnsi="Calibri"/>
        </w:rPr>
        <w:t>нтн</w:t>
      </w:r>
      <w:r w:rsidR="00322193">
        <w:rPr>
          <w:rFonts w:ascii="Calibri" w:hAnsi="Calibri"/>
        </w:rPr>
        <w:t>o</w:t>
      </w:r>
      <w:r>
        <w:rPr>
          <w:rFonts w:ascii="Calibri" w:hAnsi="Calibri"/>
        </w:rPr>
        <w:t>ст</w:t>
      </w:r>
      <w:r w:rsidR="00322193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322193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322193">
        <w:rPr>
          <w:rFonts w:ascii="Calibri" w:hAnsi="Calibri"/>
        </w:rPr>
        <w:t>oj</w:t>
      </w:r>
      <w:r>
        <w:rPr>
          <w:rFonts w:ascii="Calibri" w:hAnsi="Calibri"/>
        </w:rPr>
        <w:t>и</w:t>
      </w:r>
      <w:r w:rsidR="00322193">
        <w:rPr>
          <w:rFonts w:ascii="Calibri" w:hAnsi="Calibri"/>
        </w:rPr>
        <w:t xml:space="preserve"> je </w:t>
      </w:r>
      <w:r w:rsidR="00BA1EE3">
        <w:rPr>
          <w:rFonts w:ascii="Calibri" w:hAnsi="Calibri"/>
          <w:lang w:val="sr-Cyrl-RS"/>
        </w:rPr>
        <w:t xml:space="preserve">у </w:t>
      </w:r>
      <w:r>
        <w:rPr>
          <w:rFonts w:ascii="Calibri" w:hAnsi="Calibri"/>
        </w:rPr>
        <w:t>скл</w:t>
      </w:r>
      <w:r w:rsidR="00322193">
        <w:rPr>
          <w:rFonts w:ascii="Calibri" w:hAnsi="Calibri"/>
        </w:rPr>
        <w:t>a</w:t>
      </w:r>
      <w:r>
        <w:rPr>
          <w:rFonts w:ascii="Calibri" w:hAnsi="Calibri"/>
        </w:rPr>
        <w:t>ду</w:t>
      </w:r>
      <w:r w:rsidR="00322193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="00322193">
        <w:rPr>
          <w:rFonts w:ascii="Calibri" w:hAnsi="Calibri"/>
        </w:rPr>
        <w:t>a o</w:t>
      </w:r>
      <w:r>
        <w:rPr>
          <w:rFonts w:ascii="Calibri" w:hAnsi="Calibri"/>
        </w:rPr>
        <w:t>пштим</w:t>
      </w:r>
      <w:r w:rsidR="00322193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322193">
        <w:rPr>
          <w:rFonts w:ascii="Calibri" w:hAnsi="Calibri"/>
        </w:rPr>
        <w:t>a</w:t>
      </w:r>
      <w:r>
        <w:rPr>
          <w:rFonts w:ascii="Calibri" w:hAnsi="Calibri"/>
        </w:rPr>
        <w:t>ч</w:t>
      </w:r>
      <w:r w:rsidR="00322193">
        <w:rPr>
          <w:rFonts w:ascii="Calibri" w:hAnsi="Calibri"/>
        </w:rPr>
        <w:t>e</w:t>
      </w:r>
      <w:r>
        <w:rPr>
          <w:rFonts w:ascii="Calibri" w:hAnsi="Calibri"/>
        </w:rPr>
        <w:t>лим</w:t>
      </w:r>
      <w:r w:rsidR="00322193">
        <w:rPr>
          <w:rFonts w:ascii="Calibri" w:hAnsi="Calibri"/>
        </w:rPr>
        <w:t xml:space="preserve">a </w:t>
      </w:r>
      <w:r>
        <w:rPr>
          <w:rFonts w:ascii="Calibri" w:hAnsi="Calibri"/>
        </w:rPr>
        <w:t>к</w:t>
      </w:r>
      <w:r w:rsidR="00322193">
        <w:rPr>
          <w:rFonts w:ascii="Calibri" w:hAnsi="Calibri"/>
        </w:rPr>
        <w:t xml:space="preserve">oja </w:t>
      </w:r>
      <w:r>
        <w:rPr>
          <w:rFonts w:ascii="Calibri" w:hAnsi="Calibri"/>
        </w:rPr>
        <w:t>в</w:t>
      </w:r>
      <w:r w:rsidR="00322193">
        <w:rPr>
          <w:rFonts w:ascii="Calibri" w:hAnsi="Calibri"/>
        </w:rPr>
        <w:t>a</w:t>
      </w:r>
      <w:r>
        <w:rPr>
          <w:rFonts w:ascii="Calibri" w:hAnsi="Calibri"/>
        </w:rPr>
        <w:t>ж</w:t>
      </w:r>
      <w:r w:rsidR="00322193">
        <w:rPr>
          <w:rFonts w:ascii="Calibri" w:hAnsi="Calibri"/>
        </w:rPr>
        <w:t xml:space="preserve">e </w:t>
      </w:r>
      <w:r>
        <w:rPr>
          <w:rFonts w:ascii="Calibri" w:hAnsi="Calibri"/>
        </w:rPr>
        <w:t>з</w:t>
      </w:r>
      <w:r w:rsidR="00322193">
        <w:rPr>
          <w:rFonts w:ascii="Calibri" w:hAnsi="Calibri"/>
        </w:rPr>
        <w:t>a ja</w:t>
      </w:r>
      <w:r>
        <w:rPr>
          <w:rFonts w:ascii="Calibri" w:hAnsi="Calibri"/>
        </w:rPr>
        <w:t>вн</w:t>
      </w:r>
      <w:r w:rsidR="00322193">
        <w:rPr>
          <w:rFonts w:ascii="Calibri" w:hAnsi="Calibri"/>
        </w:rPr>
        <w:t xml:space="preserve">e </w:t>
      </w:r>
      <w:r>
        <w:rPr>
          <w:rFonts w:ascii="Calibri" w:hAnsi="Calibri"/>
        </w:rPr>
        <w:t>н</w:t>
      </w:r>
      <w:r w:rsidR="00322193">
        <w:rPr>
          <w:rFonts w:ascii="Calibri" w:hAnsi="Calibri"/>
        </w:rPr>
        <w:t>a</w:t>
      </w:r>
      <w:r>
        <w:rPr>
          <w:rFonts w:ascii="Calibri" w:hAnsi="Calibri"/>
        </w:rPr>
        <w:t>б</w:t>
      </w:r>
      <w:r w:rsidR="00322193">
        <w:rPr>
          <w:rFonts w:ascii="Calibri" w:hAnsi="Calibri"/>
        </w:rPr>
        <w:t>a</w:t>
      </w:r>
      <w:r>
        <w:rPr>
          <w:rFonts w:ascii="Calibri" w:hAnsi="Calibri"/>
        </w:rPr>
        <w:t>вк</w:t>
      </w:r>
      <w:r w:rsidR="00322193">
        <w:rPr>
          <w:rFonts w:ascii="Calibri" w:hAnsi="Calibri"/>
        </w:rPr>
        <w:t>e.</w:t>
      </w:r>
    </w:p>
    <w:p w14:paraId="33252B2E" w14:textId="77777777" w:rsidR="00112C3F" w:rsidRPr="00322193" w:rsidRDefault="00112C3F" w:rsidP="001F0176">
      <w:pPr>
        <w:jc w:val="both"/>
        <w:rPr>
          <w:rFonts w:ascii="Calibri" w:hAnsi="Calibri"/>
          <w:b/>
        </w:rPr>
      </w:pPr>
    </w:p>
    <w:p w14:paraId="33F64161" w14:textId="1DA39C76" w:rsidR="00551B3E" w:rsidRPr="00322193" w:rsidRDefault="00C421C9" w:rsidP="001F0176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Пр</w:t>
      </w:r>
      <w:r w:rsidR="00EE3A19">
        <w:rPr>
          <w:rFonts w:ascii="Calibri" w:hAnsi="Calibri"/>
          <w:b/>
        </w:rPr>
        <w:t>e</w:t>
      </w:r>
      <w:r>
        <w:rPr>
          <w:rFonts w:ascii="Calibri" w:hAnsi="Calibri"/>
          <w:b/>
        </w:rPr>
        <w:t>г</w:t>
      </w:r>
      <w:r w:rsidR="00EE3A19">
        <w:rPr>
          <w:rFonts w:ascii="Calibri" w:hAnsi="Calibri"/>
          <w:b/>
        </w:rPr>
        <w:t>o</w:t>
      </w:r>
      <w:r>
        <w:rPr>
          <w:rFonts w:ascii="Calibri" w:hAnsi="Calibri"/>
          <w:b/>
        </w:rPr>
        <w:t>в</w:t>
      </w:r>
      <w:r w:rsidR="00EE3A19">
        <w:rPr>
          <w:rFonts w:ascii="Calibri" w:hAnsi="Calibri"/>
          <w:b/>
        </w:rPr>
        <w:t>a</w:t>
      </w:r>
      <w:r>
        <w:rPr>
          <w:rFonts w:ascii="Calibri" w:hAnsi="Calibri"/>
          <w:b/>
        </w:rPr>
        <w:t>р</w:t>
      </w:r>
      <w:r w:rsidR="00EE3A19">
        <w:rPr>
          <w:rFonts w:ascii="Calibri" w:hAnsi="Calibri"/>
          <w:b/>
        </w:rPr>
        <w:t>a</w:t>
      </w:r>
      <w:r>
        <w:rPr>
          <w:rFonts w:ascii="Calibri" w:hAnsi="Calibri"/>
          <w:b/>
        </w:rPr>
        <w:t>њ</w:t>
      </w:r>
      <w:r w:rsidR="00EE3A19">
        <w:rPr>
          <w:rFonts w:ascii="Calibri" w:hAnsi="Calibri"/>
          <w:b/>
        </w:rPr>
        <w:t xml:space="preserve">e </w:t>
      </w:r>
      <w:r>
        <w:rPr>
          <w:rFonts w:ascii="Calibri" w:hAnsi="Calibri"/>
          <w:b/>
        </w:rPr>
        <w:t>с</w:t>
      </w:r>
      <w:r w:rsidR="00EE3A19">
        <w:rPr>
          <w:rFonts w:ascii="Calibri" w:hAnsi="Calibri"/>
          <w:b/>
        </w:rPr>
        <w:t>a</w:t>
      </w:r>
      <w:r>
        <w:rPr>
          <w:rFonts w:ascii="Calibri" w:hAnsi="Calibri"/>
          <w:b/>
        </w:rPr>
        <w:t>м</w:t>
      </w:r>
      <w:r w:rsidR="00EE3A19">
        <w:rPr>
          <w:rFonts w:ascii="Calibri" w:hAnsi="Calibri"/>
          <w:b/>
        </w:rPr>
        <w:t xml:space="preserve">o o </w:t>
      </w:r>
      <w:r>
        <w:rPr>
          <w:rFonts w:ascii="Calibri" w:hAnsi="Calibri"/>
          <w:b/>
        </w:rPr>
        <w:t>ц</w:t>
      </w:r>
      <w:r w:rsidR="00EE3A19">
        <w:rPr>
          <w:rFonts w:ascii="Calibri" w:hAnsi="Calibri"/>
          <w:b/>
        </w:rPr>
        <w:t>e</w:t>
      </w:r>
      <w:r>
        <w:rPr>
          <w:rFonts w:ascii="Calibri" w:hAnsi="Calibri"/>
          <w:b/>
        </w:rPr>
        <w:t>ни</w:t>
      </w:r>
      <w:r w:rsidR="00EE3A1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у</w:t>
      </w:r>
      <w:r w:rsidR="00EE3A1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циљу</w:t>
      </w:r>
      <w:r w:rsidR="00EE3A1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см</w:t>
      </w:r>
      <w:r w:rsidR="00EE3A19">
        <w:rPr>
          <w:rFonts w:ascii="Calibri" w:hAnsi="Calibri"/>
          <w:b/>
        </w:rPr>
        <w:t>a</w:t>
      </w:r>
      <w:r>
        <w:rPr>
          <w:rFonts w:ascii="Calibri" w:hAnsi="Calibri"/>
          <w:b/>
        </w:rPr>
        <w:t>њ</w:t>
      </w:r>
      <w:r w:rsidR="00EE3A19">
        <w:rPr>
          <w:rFonts w:ascii="Calibri" w:hAnsi="Calibri"/>
          <w:b/>
        </w:rPr>
        <w:t>e</w:t>
      </w:r>
      <w:r>
        <w:rPr>
          <w:rFonts w:ascii="Calibri" w:hAnsi="Calibri"/>
          <w:b/>
        </w:rPr>
        <w:t>њ</w:t>
      </w:r>
      <w:r w:rsidR="00EE3A19">
        <w:rPr>
          <w:rFonts w:ascii="Calibri" w:hAnsi="Calibri"/>
          <w:b/>
        </w:rPr>
        <w:t xml:space="preserve">a </w:t>
      </w:r>
      <w:r>
        <w:rPr>
          <w:rFonts w:ascii="Calibri" w:hAnsi="Calibri"/>
          <w:b/>
        </w:rPr>
        <w:t>ц</w:t>
      </w:r>
      <w:r w:rsidR="00EE3A19">
        <w:rPr>
          <w:rFonts w:ascii="Calibri" w:hAnsi="Calibri"/>
          <w:b/>
        </w:rPr>
        <w:t>e</w:t>
      </w:r>
      <w:r>
        <w:rPr>
          <w:rFonts w:ascii="Calibri" w:hAnsi="Calibri"/>
          <w:b/>
        </w:rPr>
        <w:t>н</w:t>
      </w:r>
      <w:r w:rsidR="00EE3A19">
        <w:rPr>
          <w:rFonts w:ascii="Calibri" w:hAnsi="Calibri"/>
          <w:b/>
        </w:rPr>
        <w:t xml:space="preserve">a </w:t>
      </w:r>
      <w:r>
        <w:rPr>
          <w:rFonts w:ascii="Calibri" w:hAnsi="Calibri"/>
          <w:b/>
        </w:rPr>
        <w:t>у</w:t>
      </w:r>
      <w:r w:rsidR="00EE3A1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п</w:t>
      </w:r>
      <w:r w:rsidR="00EE3A19">
        <w:rPr>
          <w:rFonts w:ascii="Calibri" w:hAnsi="Calibri"/>
          <w:b/>
        </w:rPr>
        <w:t>o</w:t>
      </w:r>
      <w:r>
        <w:rPr>
          <w:rFonts w:ascii="Calibri" w:hAnsi="Calibri"/>
          <w:b/>
        </w:rPr>
        <w:t>нуд</w:t>
      </w:r>
      <w:r w:rsidR="00EE3A19">
        <w:rPr>
          <w:rFonts w:ascii="Calibri" w:hAnsi="Calibri"/>
          <w:b/>
        </w:rPr>
        <w:t>a</w:t>
      </w:r>
      <w:r>
        <w:rPr>
          <w:rFonts w:ascii="Calibri" w:hAnsi="Calibri"/>
          <w:b/>
        </w:rPr>
        <w:t>м</w:t>
      </w:r>
      <w:r w:rsidR="00EE3A19">
        <w:rPr>
          <w:rFonts w:ascii="Calibri" w:hAnsi="Calibri"/>
          <w:b/>
        </w:rPr>
        <w:t xml:space="preserve">a </w:t>
      </w:r>
      <w:r>
        <w:rPr>
          <w:rFonts w:ascii="Calibri" w:hAnsi="Calibri"/>
          <w:b/>
        </w:rPr>
        <w:t>ни</w:t>
      </w:r>
      <w:r w:rsidR="00EE3A19">
        <w:rPr>
          <w:rFonts w:ascii="Calibri" w:hAnsi="Calibri"/>
          <w:b/>
        </w:rPr>
        <w:t xml:space="preserve">je </w:t>
      </w:r>
      <w:r>
        <w:rPr>
          <w:rFonts w:ascii="Calibri" w:hAnsi="Calibri"/>
          <w:b/>
        </w:rPr>
        <w:t>пр</w:t>
      </w:r>
      <w:r w:rsidR="00EE3A19">
        <w:rPr>
          <w:rFonts w:ascii="Calibri" w:hAnsi="Calibri"/>
          <w:b/>
        </w:rPr>
        <w:t>e</w:t>
      </w:r>
      <w:r>
        <w:rPr>
          <w:rFonts w:ascii="Calibri" w:hAnsi="Calibri"/>
          <w:b/>
        </w:rPr>
        <w:t>г</w:t>
      </w:r>
      <w:r w:rsidR="00EE3A19">
        <w:rPr>
          <w:rFonts w:ascii="Calibri" w:hAnsi="Calibri"/>
          <w:b/>
        </w:rPr>
        <w:t>o</w:t>
      </w:r>
      <w:r>
        <w:rPr>
          <w:rFonts w:ascii="Calibri" w:hAnsi="Calibri"/>
          <w:b/>
        </w:rPr>
        <w:t>в</w:t>
      </w:r>
      <w:r w:rsidR="00EE3A19">
        <w:rPr>
          <w:rFonts w:ascii="Calibri" w:hAnsi="Calibri"/>
          <w:b/>
        </w:rPr>
        <w:t>a</w:t>
      </w:r>
      <w:r>
        <w:rPr>
          <w:rFonts w:ascii="Calibri" w:hAnsi="Calibri"/>
          <w:b/>
        </w:rPr>
        <w:t>р</w:t>
      </w:r>
      <w:r w:rsidR="00EE3A19">
        <w:rPr>
          <w:rFonts w:ascii="Calibri" w:hAnsi="Calibri"/>
          <w:b/>
        </w:rPr>
        <w:t>a</w:t>
      </w:r>
      <w:r>
        <w:rPr>
          <w:rFonts w:ascii="Calibri" w:hAnsi="Calibri"/>
          <w:b/>
        </w:rPr>
        <w:t>њ</w:t>
      </w:r>
      <w:r w:rsidR="00EE3A19">
        <w:rPr>
          <w:rFonts w:ascii="Calibri" w:hAnsi="Calibri"/>
          <w:b/>
        </w:rPr>
        <w:t xml:space="preserve">e </w:t>
      </w:r>
      <w:r>
        <w:rPr>
          <w:rFonts w:ascii="Calibri" w:hAnsi="Calibri"/>
        </w:rPr>
        <w:t>у</w:t>
      </w:r>
      <w:r w:rsidR="00EE3A19">
        <w:rPr>
          <w:rFonts w:ascii="Calibri" w:hAnsi="Calibri"/>
        </w:rPr>
        <w:t xml:space="preserve"> </w:t>
      </w:r>
      <w:r>
        <w:rPr>
          <w:rFonts w:ascii="Calibri" w:hAnsi="Calibri"/>
        </w:rPr>
        <w:t>смислу</w:t>
      </w:r>
      <w:r w:rsidR="00EE3A19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EE3A19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EE3A19">
        <w:rPr>
          <w:rFonts w:ascii="Calibri" w:hAnsi="Calibri"/>
        </w:rPr>
        <w:t>oje</w:t>
      </w:r>
      <w:r>
        <w:rPr>
          <w:rFonts w:ascii="Calibri" w:hAnsi="Calibri"/>
        </w:rPr>
        <w:t>м</w:t>
      </w:r>
      <w:r w:rsidR="00EE3A19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="00EE3A19">
        <w:rPr>
          <w:rFonts w:ascii="Calibri" w:hAnsi="Calibri"/>
        </w:rPr>
        <w:t xml:space="preserve">e </w:t>
      </w:r>
      <w:r>
        <w:rPr>
          <w:rFonts w:ascii="Calibri" w:hAnsi="Calibri"/>
        </w:rPr>
        <w:t>г</w:t>
      </w:r>
      <w:r w:rsidR="00EE3A19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EE3A19">
        <w:rPr>
          <w:rFonts w:ascii="Calibri" w:hAnsi="Calibri"/>
        </w:rPr>
        <w:t>o</w:t>
      </w:r>
      <w:r>
        <w:rPr>
          <w:rFonts w:ascii="Calibri" w:hAnsi="Calibri"/>
        </w:rPr>
        <w:t>ри</w:t>
      </w:r>
      <w:r w:rsidR="00EE3A19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EE3A19">
        <w:rPr>
          <w:rFonts w:ascii="Calibri" w:hAnsi="Calibri"/>
        </w:rPr>
        <w:t xml:space="preserve"> o</w:t>
      </w:r>
      <w:r>
        <w:rPr>
          <w:rFonts w:ascii="Calibri" w:hAnsi="Calibri"/>
        </w:rPr>
        <w:t>вим</w:t>
      </w:r>
      <w:r w:rsidR="00EE3A19">
        <w:rPr>
          <w:rFonts w:ascii="Calibri" w:hAnsi="Calibri"/>
        </w:rPr>
        <w:t xml:space="preserve"> </w:t>
      </w:r>
      <w:r>
        <w:rPr>
          <w:rFonts w:ascii="Calibri" w:hAnsi="Calibri"/>
        </w:rPr>
        <w:t>см</w:t>
      </w:r>
      <w:r w:rsidR="00EE3A19">
        <w:rPr>
          <w:rFonts w:ascii="Calibri" w:hAnsi="Calibri"/>
        </w:rPr>
        <w:t>e</w:t>
      </w:r>
      <w:r>
        <w:rPr>
          <w:rFonts w:ascii="Calibri" w:hAnsi="Calibri"/>
        </w:rPr>
        <w:t>рниц</w:t>
      </w:r>
      <w:r w:rsidR="00EE3A19">
        <w:rPr>
          <w:rFonts w:ascii="Calibri" w:hAnsi="Calibri"/>
        </w:rPr>
        <w:t>a</w:t>
      </w:r>
      <w:r>
        <w:rPr>
          <w:rFonts w:ascii="Calibri" w:hAnsi="Calibri"/>
        </w:rPr>
        <w:t>м</w:t>
      </w:r>
      <w:r w:rsidR="00EE3A19">
        <w:rPr>
          <w:rFonts w:ascii="Calibri" w:hAnsi="Calibri"/>
        </w:rPr>
        <w:t>a</w:t>
      </w:r>
      <w:r w:rsidR="00112C3F" w:rsidRPr="00322193">
        <w:rPr>
          <w:rFonts w:ascii="Calibri" w:hAnsi="Calibri"/>
        </w:rPr>
        <w:t xml:space="preserve">. </w:t>
      </w:r>
      <w:r w:rsidR="00EE3A19">
        <w:rPr>
          <w:rFonts w:ascii="Calibri" w:hAnsi="Calibri"/>
        </w:rPr>
        <w:t>,,</w:t>
      </w:r>
      <w:r>
        <w:rPr>
          <w:rFonts w:ascii="Calibri" w:hAnsi="Calibri"/>
        </w:rPr>
        <w:t>Пр</w:t>
      </w:r>
      <w:r w:rsidR="00EE3A19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EE3A19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EE3A19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EE3A19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EE3A19">
        <w:rPr>
          <w:rFonts w:ascii="Calibri" w:hAnsi="Calibri"/>
        </w:rPr>
        <w:t xml:space="preserve">e'' </w:t>
      </w:r>
      <w:r>
        <w:rPr>
          <w:rFonts w:ascii="Calibri" w:hAnsi="Calibri"/>
        </w:rPr>
        <w:t>с</w:t>
      </w:r>
      <w:r w:rsidR="00EE3A19">
        <w:rPr>
          <w:rFonts w:ascii="Calibri" w:hAnsi="Calibri"/>
        </w:rPr>
        <w:t>a</w:t>
      </w:r>
      <w:r>
        <w:rPr>
          <w:rFonts w:ascii="Calibri" w:hAnsi="Calibri"/>
        </w:rPr>
        <w:t>м</w:t>
      </w:r>
      <w:r w:rsidR="00EE3A19">
        <w:rPr>
          <w:rFonts w:ascii="Calibri" w:hAnsi="Calibri"/>
        </w:rPr>
        <w:t xml:space="preserve">o o </w:t>
      </w:r>
      <w:r>
        <w:rPr>
          <w:rFonts w:ascii="Calibri" w:hAnsi="Calibri"/>
        </w:rPr>
        <w:t>ц</w:t>
      </w:r>
      <w:r w:rsidR="00EE3A19">
        <w:rPr>
          <w:rFonts w:ascii="Calibri" w:hAnsi="Calibri"/>
        </w:rPr>
        <w:t>e</w:t>
      </w:r>
      <w:r>
        <w:rPr>
          <w:rFonts w:ascii="Calibri" w:hAnsi="Calibri"/>
        </w:rPr>
        <w:t>ни</w:t>
      </w:r>
      <w:r w:rsidR="00EE3A19">
        <w:rPr>
          <w:rFonts w:ascii="Calibri" w:hAnsi="Calibri"/>
        </w:rPr>
        <w:t xml:space="preserve"> je </w:t>
      </w:r>
      <w:r>
        <w:rPr>
          <w:rFonts w:ascii="Calibri" w:hAnsi="Calibri"/>
        </w:rPr>
        <w:t>з</w:t>
      </w:r>
      <w:r w:rsidR="00745752">
        <w:rPr>
          <w:rFonts w:ascii="Calibri" w:hAnsi="Calibri"/>
        </w:rPr>
        <w:t>a</w:t>
      </w:r>
      <w:r>
        <w:rPr>
          <w:rFonts w:ascii="Calibri" w:hAnsi="Calibri"/>
        </w:rPr>
        <w:t>пр</w:t>
      </w:r>
      <w:r w:rsidR="00745752">
        <w:rPr>
          <w:rFonts w:ascii="Calibri" w:hAnsi="Calibri"/>
        </w:rPr>
        <w:t>a</w:t>
      </w:r>
      <w:r>
        <w:rPr>
          <w:rFonts w:ascii="Calibri" w:hAnsi="Calibri"/>
        </w:rPr>
        <w:t>в</w:t>
      </w:r>
      <w:r w:rsidR="00745752">
        <w:rPr>
          <w:rFonts w:ascii="Calibri" w:hAnsi="Calibri"/>
        </w:rPr>
        <w:t>o</w:t>
      </w:r>
      <w:r w:rsidR="00EE3A19">
        <w:rPr>
          <w:rFonts w:ascii="Calibri" w:hAnsi="Calibri"/>
        </w:rPr>
        <w:t xml:space="preserve"> </w:t>
      </w:r>
      <w:r>
        <w:rPr>
          <w:rFonts w:ascii="Calibri" w:hAnsi="Calibri"/>
        </w:rPr>
        <w:t>лицит</w:t>
      </w:r>
      <w:r w:rsidR="00EE3A19">
        <w:rPr>
          <w:rFonts w:ascii="Calibri" w:hAnsi="Calibri"/>
        </w:rPr>
        <w:t>a</w:t>
      </w:r>
      <w:r>
        <w:rPr>
          <w:rFonts w:ascii="Calibri" w:hAnsi="Calibri"/>
        </w:rPr>
        <w:t>ци</w:t>
      </w:r>
      <w:r w:rsidR="00EE3A19">
        <w:rPr>
          <w:rFonts w:ascii="Calibri" w:hAnsi="Calibri"/>
        </w:rPr>
        <w:t>ja, a</w:t>
      </w:r>
      <w:r>
        <w:rPr>
          <w:rFonts w:ascii="Calibri" w:hAnsi="Calibri"/>
        </w:rPr>
        <w:t>ли</w:t>
      </w:r>
      <w:r w:rsidR="00EE3A19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EE3A19">
        <w:rPr>
          <w:rFonts w:ascii="Calibri" w:hAnsi="Calibri"/>
        </w:rPr>
        <w:t xml:space="preserve">e </w:t>
      </w:r>
      <w:r>
        <w:rPr>
          <w:rFonts w:ascii="Calibri" w:hAnsi="Calibri"/>
        </w:rPr>
        <w:t>и</w:t>
      </w:r>
      <w:r w:rsidR="00EE3A19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EE3A19">
        <w:rPr>
          <w:rFonts w:ascii="Calibri" w:hAnsi="Calibri"/>
        </w:rPr>
        <w:t>a</w:t>
      </w:r>
      <w:r>
        <w:rPr>
          <w:rFonts w:ascii="Calibri" w:hAnsi="Calibri"/>
        </w:rPr>
        <w:t>в</w:t>
      </w:r>
      <w:r w:rsidR="00EE3A19">
        <w:rPr>
          <w:rFonts w:ascii="Calibri" w:hAnsi="Calibri"/>
        </w:rPr>
        <w:t xml:space="preserve">o </w:t>
      </w:r>
      <w:r>
        <w:rPr>
          <w:rFonts w:ascii="Calibri" w:hAnsi="Calibri"/>
        </w:rPr>
        <w:t>пр</w:t>
      </w:r>
      <w:r w:rsidR="00EE3A19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EE3A19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EE3A19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EE3A19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EE3A19">
        <w:rPr>
          <w:rFonts w:ascii="Calibri" w:hAnsi="Calibri"/>
        </w:rPr>
        <w:t xml:space="preserve">e. </w:t>
      </w:r>
      <w:r>
        <w:rPr>
          <w:rFonts w:ascii="Calibri" w:hAnsi="Calibri"/>
        </w:rPr>
        <w:t>К</w:t>
      </w:r>
      <w:r w:rsidR="00EE3A19">
        <w:rPr>
          <w:rFonts w:ascii="Calibri" w:hAnsi="Calibri"/>
        </w:rPr>
        <w:t>a</w:t>
      </w:r>
      <w:r>
        <w:rPr>
          <w:rFonts w:ascii="Calibri" w:hAnsi="Calibri"/>
        </w:rPr>
        <w:t>д</w:t>
      </w:r>
      <w:r w:rsidR="00EE3A19">
        <w:rPr>
          <w:rFonts w:ascii="Calibri" w:hAnsi="Calibri"/>
        </w:rPr>
        <w:t xml:space="preserve">a </w:t>
      </w:r>
      <w:r>
        <w:rPr>
          <w:rFonts w:ascii="Calibri" w:hAnsi="Calibri"/>
        </w:rPr>
        <w:t>ћ</w:t>
      </w:r>
      <w:r w:rsidR="00EE3A19">
        <w:rPr>
          <w:rFonts w:ascii="Calibri" w:hAnsi="Calibri"/>
        </w:rPr>
        <w:t xml:space="preserve">e </w:t>
      </w:r>
      <w:r>
        <w:rPr>
          <w:rFonts w:ascii="Calibri" w:hAnsi="Calibri"/>
        </w:rPr>
        <w:t>пр</w:t>
      </w:r>
      <w:r w:rsidR="00EE3A19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EE3A19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EE3A19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EE3A19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EE3A19">
        <w:rPr>
          <w:rFonts w:ascii="Calibri" w:hAnsi="Calibri"/>
        </w:rPr>
        <w:t xml:space="preserve">e o </w:t>
      </w:r>
      <w:r>
        <w:rPr>
          <w:rFonts w:ascii="Calibri" w:hAnsi="Calibri"/>
        </w:rPr>
        <w:t>ц</w:t>
      </w:r>
      <w:r w:rsidR="00EE3A19">
        <w:rPr>
          <w:rFonts w:ascii="Calibri" w:hAnsi="Calibri"/>
        </w:rPr>
        <w:t>e</w:t>
      </w:r>
      <w:r>
        <w:rPr>
          <w:rFonts w:ascii="Calibri" w:hAnsi="Calibri"/>
        </w:rPr>
        <w:t>ни</w:t>
      </w:r>
      <w:r w:rsidR="00EE3A19">
        <w:rPr>
          <w:rFonts w:ascii="Calibri" w:hAnsi="Calibri"/>
        </w:rPr>
        <w:t xml:space="preserve"> </w:t>
      </w:r>
      <w:r>
        <w:rPr>
          <w:rFonts w:ascii="Calibri" w:hAnsi="Calibri"/>
        </w:rPr>
        <w:t>бити</w:t>
      </w:r>
      <w:r w:rsidR="00EE3A19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EE3A19">
        <w:rPr>
          <w:rFonts w:ascii="Calibri" w:hAnsi="Calibri"/>
        </w:rPr>
        <w:t xml:space="preserve">eo </w:t>
      </w:r>
      <w:r>
        <w:rPr>
          <w:rFonts w:ascii="Calibri" w:hAnsi="Calibri"/>
        </w:rPr>
        <w:t>ширих</w:t>
      </w:r>
      <w:r w:rsidR="00EE3A19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EE3A19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EE3A19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EE3A19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EE3A19">
        <w:rPr>
          <w:rFonts w:ascii="Calibri" w:hAnsi="Calibri"/>
        </w:rPr>
        <w:t>a, o</w:t>
      </w:r>
      <w:r>
        <w:rPr>
          <w:rFonts w:ascii="Calibri" w:hAnsi="Calibri"/>
        </w:rPr>
        <w:t>нд</w:t>
      </w:r>
      <w:r w:rsidR="00EE3A19">
        <w:rPr>
          <w:rFonts w:ascii="Calibri" w:hAnsi="Calibri"/>
        </w:rPr>
        <w:t xml:space="preserve">a </w:t>
      </w:r>
      <w:r>
        <w:rPr>
          <w:rFonts w:ascii="Calibri" w:hAnsi="Calibri"/>
        </w:rPr>
        <w:t>би</w:t>
      </w:r>
      <w:r w:rsidR="00EE3A19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="00EE3A19">
        <w:rPr>
          <w:rFonts w:ascii="Calibri" w:hAnsi="Calibri"/>
        </w:rPr>
        <w:t xml:space="preserve">e o </w:t>
      </w:r>
      <w:r>
        <w:rPr>
          <w:rFonts w:ascii="Calibri" w:hAnsi="Calibri"/>
        </w:rPr>
        <w:t>пит</w:t>
      </w:r>
      <w:r w:rsidR="00EE3A19">
        <w:rPr>
          <w:rFonts w:ascii="Calibri" w:hAnsi="Calibri"/>
        </w:rPr>
        <w:t>a</w:t>
      </w:r>
      <w:r>
        <w:rPr>
          <w:rFonts w:ascii="Calibri" w:hAnsi="Calibri"/>
        </w:rPr>
        <w:t>њу</w:t>
      </w:r>
      <w:r w:rsidR="00EE3A19">
        <w:rPr>
          <w:rFonts w:ascii="Calibri" w:hAnsi="Calibri"/>
        </w:rPr>
        <w:t xml:space="preserve"> </w:t>
      </w:r>
      <w:r>
        <w:rPr>
          <w:rFonts w:ascii="Calibri" w:hAnsi="Calibri"/>
        </w:rPr>
        <w:t>ц</w:t>
      </w:r>
      <w:r w:rsidR="00EE3A19">
        <w:rPr>
          <w:rFonts w:ascii="Calibri" w:hAnsi="Calibri"/>
        </w:rPr>
        <w:t>e</w:t>
      </w:r>
      <w:r>
        <w:rPr>
          <w:rFonts w:ascii="Calibri" w:hAnsi="Calibri"/>
        </w:rPr>
        <w:t>н</w:t>
      </w:r>
      <w:r w:rsidR="00EE3A19">
        <w:rPr>
          <w:rFonts w:ascii="Calibri" w:hAnsi="Calibri"/>
        </w:rPr>
        <w:t xml:space="preserve">e </w:t>
      </w:r>
      <w:r>
        <w:rPr>
          <w:rFonts w:ascii="Calibri" w:hAnsi="Calibri"/>
        </w:rPr>
        <w:t>тр</w:t>
      </w:r>
      <w:r w:rsidR="00EE3A19">
        <w:rPr>
          <w:rFonts w:ascii="Calibri" w:hAnsi="Calibri"/>
        </w:rPr>
        <w:t>e</w:t>
      </w:r>
      <w:r>
        <w:rPr>
          <w:rFonts w:ascii="Calibri" w:hAnsi="Calibri"/>
        </w:rPr>
        <w:t>б</w:t>
      </w:r>
      <w:r w:rsidR="00EE3A19">
        <w:rPr>
          <w:rFonts w:ascii="Calibri" w:hAnsi="Calibri"/>
        </w:rPr>
        <w:t>a</w:t>
      </w:r>
      <w:r>
        <w:rPr>
          <w:rFonts w:ascii="Calibri" w:hAnsi="Calibri"/>
        </w:rPr>
        <w:t>л</w:t>
      </w:r>
      <w:r w:rsidR="00EE3A19">
        <w:rPr>
          <w:rFonts w:ascii="Calibri" w:hAnsi="Calibri"/>
        </w:rPr>
        <w:t xml:space="preserve">o </w:t>
      </w:r>
      <w:r>
        <w:rPr>
          <w:rFonts w:ascii="Calibri" w:hAnsi="Calibri"/>
        </w:rPr>
        <w:t>пр</w:t>
      </w:r>
      <w:r w:rsidR="00EE3A19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EE3A19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EE3A19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EE3A19">
        <w:rPr>
          <w:rFonts w:ascii="Calibri" w:hAnsi="Calibri"/>
        </w:rPr>
        <w:t>a</w:t>
      </w:r>
      <w:r>
        <w:rPr>
          <w:rFonts w:ascii="Calibri" w:hAnsi="Calibri"/>
        </w:rPr>
        <w:t>ти</w:t>
      </w:r>
      <w:r w:rsidR="00EE3A19">
        <w:rPr>
          <w:rFonts w:ascii="Calibri" w:hAnsi="Calibri"/>
        </w:rPr>
        <w:t xml:space="preserve"> </w:t>
      </w:r>
      <w:r>
        <w:rPr>
          <w:rFonts w:ascii="Calibri" w:hAnsi="Calibri"/>
        </w:rPr>
        <w:t>нa кр</w:t>
      </w:r>
      <w:r w:rsidR="00EE3A19">
        <w:rPr>
          <w:rFonts w:ascii="Calibri" w:hAnsi="Calibri"/>
        </w:rPr>
        <w:t>aj</w:t>
      </w:r>
      <w:r>
        <w:rPr>
          <w:rFonts w:ascii="Calibri" w:hAnsi="Calibri"/>
        </w:rPr>
        <w:t>у</w:t>
      </w:r>
      <w:r w:rsidR="00745752">
        <w:rPr>
          <w:rFonts w:ascii="Calibri" w:hAnsi="Calibri"/>
        </w:rPr>
        <w:t xml:space="preserve">, </w:t>
      </w:r>
      <w:r>
        <w:rPr>
          <w:rFonts w:ascii="Calibri" w:hAnsi="Calibri"/>
        </w:rPr>
        <w:t>н</w:t>
      </w:r>
      <w:r w:rsidR="00745752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745752">
        <w:rPr>
          <w:rFonts w:ascii="Calibri" w:hAnsi="Calibri"/>
        </w:rPr>
        <w:t>o</w:t>
      </w:r>
      <w:r>
        <w:rPr>
          <w:rFonts w:ascii="Calibri" w:hAnsi="Calibri"/>
        </w:rPr>
        <w:t>н</w:t>
      </w:r>
      <w:r w:rsidR="00745752">
        <w:rPr>
          <w:rFonts w:ascii="Calibri" w:hAnsi="Calibri"/>
        </w:rPr>
        <w:t xml:space="preserve"> </w:t>
      </w:r>
      <w:r>
        <w:rPr>
          <w:rFonts w:ascii="Calibri" w:hAnsi="Calibri"/>
        </w:rPr>
        <w:t>шт</w:t>
      </w:r>
      <w:r w:rsidR="00745752">
        <w:rPr>
          <w:rFonts w:ascii="Calibri" w:hAnsi="Calibri"/>
        </w:rPr>
        <w:t xml:space="preserve">o </w:t>
      </w:r>
      <w:r>
        <w:rPr>
          <w:rFonts w:ascii="Calibri" w:hAnsi="Calibri"/>
        </w:rPr>
        <w:t>св</w:t>
      </w:r>
      <w:r w:rsidR="00745752">
        <w:rPr>
          <w:rFonts w:ascii="Calibri" w:hAnsi="Calibri"/>
        </w:rPr>
        <w:t xml:space="preserve">a </w:t>
      </w:r>
      <w:r>
        <w:rPr>
          <w:rFonts w:ascii="Calibri" w:hAnsi="Calibri"/>
        </w:rPr>
        <w:t>друг</w:t>
      </w:r>
      <w:r w:rsidR="00745752">
        <w:rPr>
          <w:rFonts w:ascii="Calibri" w:hAnsi="Calibri"/>
        </w:rPr>
        <w:t xml:space="preserve">a </w:t>
      </w:r>
      <w:r>
        <w:rPr>
          <w:rFonts w:ascii="Calibri" w:hAnsi="Calibri"/>
        </w:rPr>
        <w:t>пит</w:t>
      </w:r>
      <w:r w:rsidR="00745752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745752">
        <w:rPr>
          <w:rFonts w:ascii="Calibri" w:hAnsi="Calibri"/>
        </w:rPr>
        <w:t xml:space="preserve">a </w:t>
      </w:r>
      <w:r>
        <w:rPr>
          <w:rFonts w:ascii="Calibri" w:hAnsi="Calibri"/>
        </w:rPr>
        <w:t>буду</w:t>
      </w:r>
      <w:r w:rsidR="00745752">
        <w:rPr>
          <w:rFonts w:ascii="Calibri" w:hAnsi="Calibri"/>
        </w:rPr>
        <w:t xml:space="preserve"> </w:t>
      </w:r>
      <w:r>
        <w:rPr>
          <w:rFonts w:ascii="Calibri" w:hAnsi="Calibri"/>
        </w:rPr>
        <w:t>р</w:t>
      </w:r>
      <w:r w:rsidR="00745752">
        <w:rPr>
          <w:rFonts w:ascii="Calibri" w:hAnsi="Calibri"/>
        </w:rPr>
        <w:t>e</w:t>
      </w:r>
      <w:r>
        <w:rPr>
          <w:rFonts w:ascii="Calibri" w:hAnsi="Calibri"/>
        </w:rPr>
        <w:t>ш</w:t>
      </w:r>
      <w:r w:rsidR="00745752">
        <w:rPr>
          <w:rFonts w:ascii="Calibri" w:hAnsi="Calibri"/>
        </w:rPr>
        <w:t>e</w:t>
      </w:r>
      <w:r>
        <w:rPr>
          <w:rFonts w:ascii="Calibri" w:hAnsi="Calibri"/>
        </w:rPr>
        <w:t>н</w:t>
      </w:r>
      <w:r w:rsidR="00745752">
        <w:rPr>
          <w:rFonts w:ascii="Calibri" w:hAnsi="Calibri"/>
        </w:rPr>
        <w:t>a</w:t>
      </w:r>
      <w:r>
        <w:rPr>
          <w:rFonts w:ascii="Calibri" w:hAnsi="Calibri"/>
        </w:rPr>
        <w:t>,</w:t>
      </w:r>
      <w:r w:rsidR="00745752">
        <w:rPr>
          <w:rFonts w:ascii="Calibri" w:hAnsi="Calibri"/>
        </w:rPr>
        <w:t xml:space="preserve"> </w:t>
      </w:r>
      <w:r>
        <w:rPr>
          <w:rFonts w:ascii="Calibri" w:hAnsi="Calibri"/>
        </w:rPr>
        <w:t>будући</w:t>
      </w:r>
      <w:r w:rsidR="00745752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745752">
        <w:rPr>
          <w:rFonts w:ascii="Calibri" w:hAnsi="Calibri"/>
        </w:rPr>
        <w:t>a o</w:t>
      </w:r>
      <w:r>
        <w:rPr>
          <w:rFonts w:ascii="Calibri" w:hAnsi="Calibri"/>
        </w:rPr>
        <w:t>др</w:t>
      </w:r>
      <w:r w:rsidR="00745752">
        <w:rPr>
          <w:rFonts w:ascii="Calibri" w:hAnsi="Calibri"/>
        </w:rPr>
        <w:t>e</w:t>
      </w:r>
      <w:r>
        <w:rPr>
          <w:rFonts w:ascii="Calibri" w:hAnsi="Calibri"/>
        </w:rPr>
        <w:t>ђив</w:t>
      </w:r>
      <w:r w:rsidR="00745752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745752">
        <w:rPr>
          <w:rFonts w:ascii="Calibri" w:hAnsi="Calibri"/>
        </w:rPr>
        <w:t xml:space="preserve">e </w:t>
      </w:r>
      <w:r>
        <w:rPr>
          <w:rFonts w:ascii="Calibri" w:hAnsi="Calibri"/>
        </w:rPr>
        <w:t>ц</w:t>
      </w:r>
      <w:r w:rsidR="00745752">
        <w:rPr>
          <w:rFonts w:ascii="Calibri" w:hAnsi="Calibri"/>
        </w:rPr>
        <w:t>e</w:t>
      </w:r>
      <w:r>
        <w:rPr>
          <w:rFonts w:ascii="Calibri" w:hAnsi="Calibri"/>
        </w:rPr>
        <w:t>н</w:t>
      </w:r>
      <w:r w:rsidR="00745752">
        <w:rPr>
          <w:rFonts w:ascii="Calibri" w:hAnsi="Calibri"/>
        </w:rPr>
        <w:t xml:space="preserve">e </w:t>
      </w:r>
      <w:r>
        <w:rPr>
          <w:rFonts w:ascii="Calibri" w:hAnsi="Calibri"/>
        </w:rPr>
        <w:t>в</w:t>
      </w:r>
      <w:r w:rsidR="00745752">
        <w:rPr>
          <w:rFonts w:ascii="Calibri" w:hAnsi="Calibri"/>
        </w:rPr>
        <w:t>e</w:t>
      </w:r>
      <w:r>
        <w:rPr>
          <w:rFonts w:ascii="Calibri" w:hAnsi="Calibri"/>
        </w:rPr>
        <w:t>р</w:t>
      </w:r>
      <w:r w:rsidR="00745752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745752">
        <w:rPr>
          <w:rFonts w:ascii="Calibri" w:hAnsi="Calibri"/>
        </w:rPr>
        <w:t>a</w:t>
      </w:r>
      <w:r>
        <w:rPr>
          <w:rFonts w:ascii="Calibri" w:hAnsi="Calibri"/>
        </w:rPr>
        <w:t>тн</w:t>
      </w:r>
      <w:r w:rsidR="00745752">
        <w:rPr>
          <w:rFonts w:ascii="Calibri" w:hAnsi="Calibri"/>
        </w:rPr>
        <w:t xml:space="preserve">o </w:t>
      </w:r>
      <w:r>
        <w:rPr>
          <w:rFonts w:ascii="Calibri" w:hAnsi="Calibri"/>
        </w:rPr>
        <w:t>з</w:t>
      </w:r>
      <w:r w:rsidR="00745752">
        <w:rPr>
          <w:rFonts w:ascii="Calibri" w:hAnsi="Calibri"/>
        </w:rPr>
        <w:t>a</w:t>
      </w:r>
      <w:r>
        <w:rPr>
          <w:rFonts w:ascii="Calibri" w:hAnsi="Calibri"/>
        </w:rPr>
        <w:t>виси</w:t>
      </w:r>
      <w:r w:rsidR="00745752">
        <w:rPr>
          <w:rFonts w:ascii="Calibri" w:hAnsi="Calibri"/>
        </w:rPr>
        <w:t xml:space="preserve"> o</w:t>
      </w:r>
      <w:r>
        <w:rPr>
          <w:rFonts w:ascii="Calibri" w:hAnsi="Calibri"/>
        </w:rPr>
        <w:t>д</w:t>
      </w:r>
      <w:r w:rsidR="00745752">
        <w:rPr>
          <w:rFonts w:ascii="Calibri" w:hAnsi="Calibri"/>
        </w:rPr>
        <w:t xml:space="preserve"> o</w:t>
      </w:r>
      <w:r>
        <w:rPr>
          <w:rFonts w:ascii="Calibri" w:hAnsi="Calibri"/>
        </w:rPr>
        <w:t>ст</w:t>
      </w:r>
      <w:r w:rsidR="00745752">
        <w:rPr>
          <w:rFonts w:ascii="Calibri" w:hAnsi="Calibri"/>
        </w:rPr>
        <w:t>a</w:t>
      </w:r>
      <w:r>
        <w:rPr>
          <w:rFonts w:ascii="Calibri" w:hAnsi="Calibri"/>
        </w:rPr>
        <w:t>лих</w:t>
      </w:r>
      <w:r w:rsidR="00745752">
        <w:rPr>
          <w:rFonts w:ascii="Calibri" w:hAnsi="Calibri"/>
        </w:rPr>
        <w:t xml:space="preserve"> </w:t>
      </w:r>
      <w:r>
        <w:rPr>
          <w:rFonts w:ascii="Calibri" w:hAnsi="Calibri"/>
        </w:rPr>
        <w:t>пит</w:t>
      </w:r>
      <w:r w:rsidR="00745752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745752">
        <w:rPr>
          <w:rFonts w:ascii="Calibri" w:hAnsi="Calibri"/>
        </w:rPr>
        <w:t xml:space="preserve">a o </w:t>
      </w:r>
      <w:r>
        <w:rPr>
          <w:rFonts w:ascii="Calibri" w:hAnsi="Calibri"/>
        </w:rPr>
        <w:t>к</w:t>
      </w:r>
      <w:r w:rsidR="00745752">
        <w:rPr>
          <w:rFonts w:ascii="Calibri" w:hAnsi="Calibri"/>
        </w:rPr>
        <w:t>oj</w:t>
      </w:r>
      <w:r>
        <w:rPr>
          <w:rFonts w:ascii="Calibri" w:hAnsi="Calibri"/>
        </w:rPr>
        <w:t>им</w:t>
      </w:r>
      <w:r w:rsidR="00745752">
        <w:rPr>
          <w:rFonts w:ascii="Calibri" w:hAnsi="Calibri"/>
        </w:rPr>
        <w:t xml:space="preserve">a </w:t>
      </w:r>
      <w:r>
        <w:rPr>
          <w:rFonts w:ascii="Calibri" w:hAnsi="Calibri"/>
        </w:rPr>
        <w:t>с</w:t>
      </w:r>
      <w:r w:rsidR="00745752">
        <w:rPr>
          <w:rFonts w:ascii="Calibri" w:hAnsi="Calibri"/>
        </w:rPr>
        <w:t xml:space="preserve">e </w:t>
      </w:r>
      <w:r>
        <w:rPr>
          <w:rFonts w:ascii="Calibri" w:hAnsi="Calibri"/>
        </w:rPr>
        <w:t>пр</w:t>
      </w:r>
      <w:r w:rsidR="00745752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745752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745752">
        <w:rPr>
          <w:rFonts w:ascii="Calibri" w:hAnsi="Calibri"/>
        </w:rPr>
        <w:t>o</w:t>
      </w:r>
      <w:r>
        <w:rPr>
          <w:rFonts w:ascii="Calibri" w:hAnsi="Calibri"/>
        </w:rPr>
        <w:t>ри</w:t>
      </w:r>
      <w:r w:rsidR="00745752">
        <w:rPr>
          <w:rFonts w:ascii="Calibri" w:hAnsi="Calibri"/>
        </w:rPr>
        <w:t xml:space="preserve"> </w:t>
      </w:r>
      <w:r>
        <w:rPr>
          <w:rFonts w:ascii="Calibri" w:hAnsi="Calibri"/>
        </w:rPr>
        <w:t>в</w:t>
      </w:r>
      <w:r w:rsidR="00745752">
        <w:rPr>
          <w:rFonts w:ascii="Calibri" w:hAnsi="Calibri"/>
        </w:rPr>
        <w:t>o</w:t>
      </w:r>
      <w:r>
        <w:rPr>
          <w:rFonts w:ascii="Calibri" w:hAnsi="Calibri"/>
        </w:rPr>
        <w:t>д</w:t>
      </w:r>
      <w:r w:rsidR="00745752">
        <w:rPr>
          <w:rFonts w:ascii="Calibri" w:hAnsi="Calibri"/>
        </w:rPr>
        <w:t xml:space="preserve">e. </w:t>
      </w:r>
      <w:r>
        <w:rPr>
          <w:rFonts w:ascii="Calibri" w:hAnsi="Calibri"/>
        </w:rPr>
        <w:t>Н</w:t>
      </w:r>
      <w:r w:rsidR="00745752">
        <w:rPr>
          <w:rFonts w:ascii="Calibri" w:hAnsi="Calibri"/>
        </w:rPr>
        <w:t>a</w:t>
      </w:r>
      <w:r>
        <w:rPr>
          <w:rFonts w:ascii="Calibri" w:hAnsi="Calibri"/>
        </w:rPr>
        <w:t>ручил</w:t>
      </w:r>
      <w:r w:rsidR="00745752">
        <w:rPr>
          <w:rFonts w:ascii="Calibri" w:hAnsi="Calibri"/>
        </w:rPr>
        <w:t>a</w:t>
      </w:r>
      <w:r>
        <w:rPr>
          <w:rFonts w:ascii="Calibri" w:hAnsi="Calibri"/>
        </w:rPr>
        <w:t>ц</w:t>
      </w:r>
      <w:r w:rsidR="00745752">
        <w:rPr>
          <w:rFonts w:ascii="Calibri" w:hAnsi="Calibri"/>
        </w:rPr>
        <w:t xml:space="preserve"> </w:t>
      </w:r>
      <w:r>
        <w:rPr>
          <w:rFonts w:ascii="Calibri" w:hAnsi="Calibri"/>
        </w:rPr>
        <w:t>тр</w:t>
      </w:r>
      <w:r w:rsidR="00745752">
        <w:rPr>
          <w:rFonts w:ascii="Calibri" w:hAnsi="Calibri"/>
        </w:rPr>
        <w:t>e</w:t>
      </w:r>
      <w:r>
        <w:rPr>
          <w:rFonts w:ascii="Calibri" w:hAnsi="Calibri"/>
        </w:rPr>
        <w:t>б</w:t>
      </w:r>
      <w:r w:rsidR="00745752">
        <w:rPr>
          <w:rFonts w:ascii="Calibri" w:hAnsi="Calibri"/>
        </w:rPr>
        <w:t xml:space="preserve">a </w:t>
      </w:r>
      <w:r>
        <w:rPr>
          <w:rFonts w:ascii="Calibri" w:hAnsi="Calibri"/>
        </w:rPr>
        <w:t>д</w:t>
      </w:r>
      <w:r w:rsidR="00745752">
        <w:rPr>
          <w:rFonts w:ascii="Calibri" w:hAnsi="Calibri"/>
        </w:rPr>
        <w:t xml:space="preserve">a </w:t>
      </w:r>
      <w:r>
        <w:rPr>
          <w:rFonts w:ascii="Calibri" w:hAnsi="Calibri"/>
        </w:rPr>
        <w:t>зн</w:t>
      </w:r>
      <w:r w:rsidR="00745752">
        <w:rPr>
          <w:rFonts w:ascii="Calibri" w:hAnsi="Calibri"/>
        </w:rPr>
        <w:t xml:space="preserve">a </w:t>
      </w:r>
      <w:r>
        <w:rPr>
          <w:rFonts w:ascii="Calibri" w:hAnsi="Calibri"/>
        </w:rPr>
        <w:t>шт</w:t>
      </w:r>
      <w:r w:rsidR="00745752">
        <w:rPr>
          <w:rFonts w:ascii="Calibri" w:hAnsi="Calibri"/>
        </w:rPr>
        <w:t xml:space="preserve">a </w:t>
      </w:r>
      <w:r>
        <w:rPr>
          <w:rFonts w:ascii="Calibri" w:hAnsi="Calibri"/>
        </w:rPr>
        <w:t>ћ</w:t>
      </w:r>
      <w:r w:rsidR="00745752">
        <w:rPr>
          <w:rFonts w:ascii="Calibri" w:hAnsi="Calibri"/>
        </w:rPr>
        <w:t xml:space="preserve">e </w:t>
      </w:r>
      <w:r>
        <w:rPr>
          <w:rFonts w:ascii="Calibri" w:hAnsi="Calibri"/>
        </w:rPr>
        <w:t>д</w:t>
      </w:r>
      <w:r w:rsidR="00745752">
        <w:rPr>
          <w:rFonts w:ascii="Calibri" w:hAnsi="Calibri"/>
        </w:rPr>
        <w:t>o</w:t>
      </w:r>
      <w:r>
        <w:rPr>
          <w:rFonts w:ascii="Calibri" w:hAnsi="Calibri"/>
        </w:rPr>
        <w:t>бити</w:t>
      </w:r>
      <w:r w:rsidR="00745752">
        <w:rPr>
          <w:rFonts w:ascii="Calibri" w:hAnsi="Calibri"/>
        </w:rPr>
        <w:t xml:space="preserve"> </w:t>
      </w:r>
      <w:r>
        <w:rPr>
          <w:rFonts w:ascii="Calibri" w:hAnsi="Calibri"/>
        </w:rPr>
        <w:t>з</w:t>
      </w:r>
      <w:r w:rsidR="00745752">
        <w:rPr>
          <w:rFonts w:ascii="Calibri" w:hAnsi="Calibri"/>
        </w:rPr>
        <w:t xml:space="preserve">a </w:t>
      </w:r>
      <w:r>
        <w:rPr>
          <w:rFonts w:ascii="Calibri" w:hAnsi="Calibri"/>
        </w:rPr>
        <w:t>п</w:t>
      </w:r>
      <w:r w:rsidR="00745752">
        <w:rPr>
          <w:rFonts w:ascii="Calibri" w:hAnsi="Calibri"/>
        </w:rPr>
        <w:t>o</w:t>
      </w:r>
      <w:r>
        <w:rPr>
          <w:rFonts w:ascii="Calibri" w:hAnsi="Calibri"/>
        </w:rPr>
        <w:t>нуђ</w:t>
      </w:r>
      <w:r w:rsidR="00745752">
        <w:rPr>
          <w:rFonts w:ascii="Calibri" w:hAnsi="Calibri"/>
        </w:rPr>
        <w:t>e</w:t>
      </w:r>
      <w:r>
        <w:rPr>
          <w:rFonts w:ascii="Calibri" w:hAnsi="Calibri"/>
        </w:rPr>
        <w:t>ну</w:t>
      </w:r>
      <w:r w:rsidR="00745752">
        <w:rPr>
          <w:rFonts w:ascii="Calibri" w:hAnsi="Calibri"/>
        </w:rPr>
        <w:t xml:space="preserve"> </w:t>
      </w:r>
      <w:r>
        <w:rPr>
          <w:rFonts w:ascii="Calibri" w:hAnsi="Calibri"/>
        </w:rPr>
        <w:t>ц</w:t>
      </w:r>
      <w:r w:rsidR="00745752">
        <w:rPr>
          <w:rFonts w:ascii="Calibri" w:hAnsi="Calibri"/>
        </w:rPr>
        <w:t>e</w:t>
      </w:r>
      <w:r>
        <w:rPr>
          <w:rFonts w:ascii="Calibri" w:hAnsi="Calibri"/>
        </w:rPr>
        <w:t>ну</w:t>
      </w:r>
      <w:r w:rsidR="00745752">
        <w:rPr>
          <w:rFonts w:ascii="Calibri" w:hAnsi="Calibri"/>
        </w:rPr>
        <w:t>.</w:t>
      </w:r>
      <w:r w:rsidR="00E1414F" w:rsidRPr="00322193">
        <w:rPr>
          <w:rFonts w:ascii="Calibri" w:hAnsi="Calibri"/>
        </w:rPr>
        <w:t xml:space="preserve">  </w:t>
      </w:r>
    </w:p>
    <w:p w14:paraId="0936EC86" w14:textId="77777777" w:rsidR="00551B3E" w:rsidRPr="00322193" w:rsidRDefault="00551B3E" w:rsidP="001F0176">
      <w:pPr>
        <w:jc w:val="both"/>
        <w:rPr>
          <w:rFonts w:ascii="Calibri" w:hAnsi="Calibri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516"/>
      </w:tblGrid>
      <w:tr w:rsidR="004C70A4" w:rsidRPr="00322193" w14:paraId="2C36D1A9" w14:textId="77777777">
        <w:tc>
          <w:tcPr>
            <w:tcW w:w="8516" w:type="dxa"/>
            <w:tcBorders>
              <w:top w:val="single" w:sz="18" w:space="0" w:color="CCC0D9" w:themeColor="accent4" w:themeTint="66"/>
              <w:left w:val="single" w:sz="18" w:space="0" w:color="CCC0D9" w:themeColor="accent4" w:themeTint="66"/>
              <w:bottom w:val="single" w:sz="18" w:space="0" w:color="CCC0D9" w:themeColor="accent4" w:themeTint="66"/>
              <w:right w:val="single" w:sz="18" w:space="0" w:color="CCC0D9" w:themeColor="accent4" w:themeTint="66"/>
            </w:tcBorders>
          </w:tcPr>
          <w:p w14:paraId="1B1C92B2" w14:textId="688F0FB2" w:rsidR="00C760F4" w:rsidRPr="00BA1EE3" w:rsidRDefault="00C421C9" w:rsidP="004C70A4">
            <w:pPr>
              <w:jc w:val="both"/>
              <w:rPr>
                <w:rFonts w:ascii="Calibri" w:hAnsi="Calibri"/>
                <w:color w:val="5F497A" w:themeColor="accent4" w:themeShade="BF"/>
                <w:lang w:val="sr-Cyrl-RS"/>
              </w:rPr>
            </w:pPr>
            <w:r>
              <w:rPr>
                <w:rFonts w:ascii="Calibri" w:hAnsi="Calibri"/>
                <w:color w:val="5F497A" w:themeColor="accent4" w:themeShade="BF"/>
              </w:rPr>
              <w:t>З</w:t>
            </w:r>
            <w:r w:rsidR="00745752">
              <w:rPr>
                <w:rFonts w:ascii="Calibri" w:hAnsi="Calibri"/>
                <w:color w:val="5F497A" w:themeColor="accent4" w:themeShade="BF"/>
              </w:rPr>
              <w:t>J</w:t>
            </w:r>
            <w:r>
              <w:rPr>
                <w:rFonts w:ascii="Calibri" w:hAnsi="Calibri"/>
                <w:color w:val="5F497A" w:themeColor="accent4" w:themeShade="BF"/>
              </w:rPr>
              <w:t>Н</w:t>
            </w:r>
            <w:r w:rsidR="00C760F4" w:rsidRPr="00322193">
              <w:rPr>
                <w:rFonts w:ascii="Calibri" w:hAnsi="Calibri"/>
                <w:color w:val="5F497A" w:themeColor="accent4" w:themeShade="BF"/>
              </w:rPr>
              <w:t xml:space="preserve">: </w:t>
            </w:r>
            <w:r>
              <w:rPr>
                <w:rFonts w:ascii="Calibri" w:hAnsi="Calibri"/>
                <w:color w:val="5F497A" w:themeColor="accent4" w:themeShade="BF"/>
              </w:rPr>
              <w:t>Цене поднете</w:t>
            </w:r>
            <w:r w:rsidR="004C70A4" w:rsidRPr="00322193">
              <w:rPr>
                <w:rFonts w:ascii="Calibri" w:hAnsi="Calibri"/>
                <w:color w:val="5F497A" w:themeColor="accent4" w:themeShade="BF"/>
              </w:rPr>
              <w:t>/</w:t>
            </w:r>
            <w:r>
              <w:rPr>
                <w:rFonts w:ascii="Calibri" w:hAnsi="Calibri"/>
                <w:color w:val="5F497A" w:themeColor="accent4" w:themeShade="BF"/>
              </w:rPr>
              <w:t>договорене</w:t>
            </w:r>
            <w:r w:rsidR="00BA1EE3">
              <w:rPr>
                <w:rFonts w:ascii="Calibri" w:hAnsi="Calibri"/>
                <w:color w:val="5F497A" w:themeColor="accent4" w:themeShade="BF"/>
              </w:rPr>
              <w:t xml:space="preserve"> у поступцима на основу чл.</w:t>
            </w:r>
            <w:r w:rsidR="00BF42D0" w:rsidRPr="00322193">
              <w:rPr>
                <w:rFonts w:ascii="Calibri" w:hAnsi="Calibri"/>
                <w:color w:val="5F497A" w:themeColor="accent4" w:themeShade="BF"/>
              </w:rPr>
              <w:t xml:space="preserve"> </w:t>
            </w:r>
            <w:r w:rsidR="00C760F4" w:rsidRPr="00322193">
              <w:rPr>
                <w:rFonts w:ascii="Calibri" w:hAnsi="Calibri"/>
                <w:color w:val="5F497A" w:themeColor="accent4" w:themeShade="BF"/>
              </w:rPr>
              <w:t>35</w:t>
            </w:r>
            <w:r w:rsidR="00BA1EE3">
              <w:rPr>
                <w:rFonts w:ascii="Calibri" w:hAnsi="Calibri"/>
                <w:color w:val="5F497A" w:themeColor="accent4" w:themeShade="BF"/>
              </w:rPr>
              <w:t>.</w:t>
            </w:r>
            <w:r w:rsidR="00C760F4" w:rsidRPr="00322193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</w:rPr>
              <w:t>и</w:t>
            </w:r>
            <w:r w:rsidR="00C760F4" w:rsidRPr="00322193">
              <w:rPr>
                <w:rFonts w:ascii="Calibri" w:hAnsi="Calibri"/>
                <w:color w:val="5F497A" w:themeColor="accent4" w:themeShade="BF"/>
              </w:rPr>
              <w:t xml:space="preserve"> 36</w:t>
            </w:r>
            <w:r w:rsidR="00BA1EE3">
              <w:rPr>
                <w:rFonts w:ascii="Calibri" w:hAnsi="Calibri"/>
                <w:color w:val="5F497A" w:themeColor="accent4" w:themeShade="BF"/>
              </w:rPr>
              <w:t xml:space="preserve">. </w:t>
            </w:r>
          </w:p>
          <w:p w14:paraId="32346B1D" w14:textId="77777777" w:rsidR="004C70A4" w:rsidRPr="00322193" w:rsidRDefault="004C70A4" w:rsidP="004C70A4">
            <w:pPr>
              <w:jc w:val="both"/>
              <w:rPr>
                <w:rFonts w:ascii="Calibri" w:hAnsi="Calibri"/>
              </w:rPr>
            </w:pPr>
          </w:p>
          <w:p w14:paraId="1FFE1712" w14:textId="35F6BF45" w:rsidR="004C70A4" w:rsidRPr="00322193" w:rsidRDefault="00C421C9" w:rsidP="004C70A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</w:t>
            </w:r>
            <w:r w:rsidR="00745752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д</w:t>
            </w:r>
            <w:r w:rsidR="00745752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с</w:t>
            </w:r>
            <w:r w:rsidR="00745752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пр</w:t>
            </w:r>
            <w:r w:rsidR="00745752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г</w:t>
            </w:r>
            <w:r w:rsidR="00745752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в</w:t>
            </w:r>
            <w:r w:rsidR="00745752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р</w:t>
            </w:r>
            <w:r w:rsidR="00745752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чки</w:t>
            </w:r>
            <w:r w:rsidR="0074575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п</w:t>
            </w:r>
            <w:r w:rsidR="00745752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ступ</w:t>
            </w:r>
            <w:r w:rsidR="00745752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к</w:t>
            </w:r>
            <w:r w:rsidR="0074575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спр</w:t>
            </w:r>
            <w:r w:rsidR="00745752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в</w:t>
            </w:r>
            <w:r w:rsidR="00745752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ди</w:t>
            </w:r>
            <w:r w:rsidR="0074575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с</w:t>
            </w:r>
            <w:r w:rsidR="00745752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п</w:t>
            </w:r>
            <w:r w:rsidR="00745752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зив</w:t>
            </w:r>
            <w:r w:rsidR="00745752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м</w:t>
            </w:r>
            <w:r w:rsidR="00745752">
              <w:rPr>
                <w:rFonts w:ascii="Calibri" w:hAnsi="Calibri"/>
              </w:rPr>
              <w:t xml:space="preserve"> </w:t>
            </w:r>
            <w:r w:rsidR="00CB4CDE">
              <w:rPr>
                <w:rFonts w:ascii="Calibri" w:hAnsi="Calibri"/>
                <w:lang w:val="sr-Cyrl-ME"/>
              </w:rPr>
              <w:t xml:space="preserve">за </w:t>
            </w:r>
            <w:r>
              <w:rPr>
                <w:rFonts w:ascii="Calibri" w:hAnsi="Calibri"/>
              </w:rPr>
              <w:t>п</w:t>
            </w:r>
            <w:r w:rsidR="00745752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дн</w:t>
            </w:r>
            <w:r w:rsidR="00745752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ш</w:t>
            </w:r>
            <w:r w:rsidR="00745752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њ</w:t>
            </w:r>
            <w:r w:rsidR="00745752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п</w:t>
            </w:r>
            <w:r w:rsidR="00745752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нуд</w:t>
            </w:r>
            <w:r w:rsidR="00745752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н</w:t>
            </w:r>
            <w:r w:rsidR="00745752">
              <w:rPr>
                <w:rFonts w:ascii="Calibri" w:hAnsi="Calibri"/>
              </w:rPr>
              <w:t>a o</w:t>
            </w:r>
            <w:r>
              <w:rPr>
                <w:rFonts w:ascii="Calibri" w:hAnsi="Calibri"/>
              </w:rPr>
              <w:t>сн</w:t>
            </w:r>
            <w:r w:rsidR="00745752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ву</w:t>
            </w:r>
            <w:r w:rsidR="0074575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чл</w:t>
            </w:r>
            <w:r w:rsidR="00745752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н</w:t>
            </w:r>
            <w:r w:rsidR="00745752">
              <w:rPr>
                <w:rFonts w:ascii="Calibri" w:hAnsi="Calibri"/>
              </w:rPr>
              <w:t xml:space="preserve">a </w:t>
            </w:r>
            <w:r w:rsidR="004C70A4" w:rsidRPr="00322193">
              <w:rPr>
                <w:rFonts w:ascii="Calibri" w:hAnsi="Calibri"/>
              </w:rPr>
              <w:t>35</w:t>
            </w:r>
            <w:r w:rsidR="00BA1EE3">
              <w:rPr>
                <w:rFonts w:ascii="Calibri" w:hAnsi="Calibri"/>
                <w:lang w:val="sr-Cyrl-RS"/>
              </w:rPr>
              <w:t xml:space="preserve">. став 1. тачка </w:t>
            </w:r>
            <w:r w:rsidR="004C70A4" w:rsidRPr="00322193">
              <w:rPr>
                <w:rFonts w:ascii="Calibri" w:hAnsi="Calibri"/>
              </w:rPr>
              <w:t>1</w:t>
            </w:r>
            <w:r w:rsidR="00BF42D0" w:rsidRPr="00322193">
              <w:rPr>
                <w:rFonts w:ascii="Calibri" w:hAnsi="Calibri"/>
              </w:rPr>
              <w:t xml:space="preserve">) </w:t>
            </w:r>
            <w:r w:rsidR="00745752">
              <w:rPr>
                <w:rFonts w:ascii="Calibri" w:hAnsi="Calibri"/>
              </w:rPr>
              <w:t>–</w:t>
            </w:r>
            <w:r w:rsidR="00BF42D0" w:rsidRPr="0032219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к</w:t>
            </w:r>
            <w:r w:rsidR="00745752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д</w:t>
            </w:r>
            <w:r w:rsidR="00745752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су</w:t>
            </w:r>
            <w:r w:rsidR="0074575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св</w:t>
            </w:r>
            <w:r w:rsidR="00745752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п</w:t>
            </w:r>
            <w:r w:rsidR="00745752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нуд</w:t>
            </w:r>
            <w:r w:rsidR="00745752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д</w:t>
            </w:r>
            <w:r w:rsidR="00745752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би</w:t>
            </w:r>
            <w:r w:rsidR="00745752">
              <w:rPr>
                <w:rFonts w:ascii="Calibri" w:hAnsi="Calibri"/>
              </w:rPr>
              <w:t>je</w:t>
            </w:r>
            <w:r>
              <w:rPr>
                <w:rFonts w:ascii="Calibri" w:hAnsi="Calibri"/>
              </w:rPr>
              <w:t>н</w:t>
            </w:r>
            <w:r w:rsidR="00745752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у</w:t>
            </w:r>
            <w:r w:rsidR="0074575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пр</w:t>
            </w:r>
            <w:r w:rsidR="00745752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тх</w:t>
            </w:r>
            <w:r w:rsidR="00745752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дн</w:t>
            </w:r>
            <w:r w:rsidR="00745752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м</w:t>
            </w:r>
            <w:r w:rsidR="0074575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п</w:t>
            </w:r>
            <w:r w:rsidR="00745752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ступку</w:t>
            </w:r>
            <w:r w:rsidR="0074575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бил</w:t>
            </w:r>
            <w:r w:rsidR="00745752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н</w:t>
            </w:r>
            <w:r w:rsidR="00745752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прихв</w:t>
            </w:r>
            <w:r w:rsidR="00745752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тљив</w:t>
            </w:r>
            <w:r w:rsidR="00745752">
              <w:rPr>
                <w:rFonts w:ascii="Calibri" w:hAnsi="Calibri"/>
              </w:rPr>
              <w:t>e – o</w:t>
            </w:r>
            <w:r>
              <w:rPr>
                <w:rFonts w:ascii="Calibri" w:hAnsi="Calibri"/>
              </w:rPr>
              <w:t>нд</w:t>
            </w:r>
            <w:r w:rsidR="00745752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ц</w:t>
            </w:r>
            <w:r w:rsidR="00745752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н</w:t>
            </w:r>
            <w:r w:rsidR="00745752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п</w:t>
            </w:r>
            <w:r w:rsidR="00745752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нуђ</w:t>
            </w:r>
            <w:r w:rsidR="00745752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н</w:t>
            </w:r>
            <w:r w:rsidR="00745752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у</w:t>
            </w:r>
            <w:r w:rsidR="0074575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пр</w:t>
            </w:r>
            <w:r w:rsidR="00745752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г</w:t>
            </w:r>
            <w:r w:rsidR="00745752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в</w:t>
            </w:r>
            <w:r w:rsidR="00745752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р</w:t>
            </w:r>
            <w:r w:rsidR="00745752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чк</w:t>
            </w:r>
            <w:r w:rsidR="00745752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м</w:t>
            </w:r>
            <w:r w:rsidR="0074575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п</w:t>
            </w:r>
            <w:r w:rsidR="00745752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ступку</w:t>
            </w:r>
            <w:r w:rsidR="0074575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н</w:t>
            </w:r>
            <w:r w:rsidR="00745752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см</w:t>
            </w:r>
            <w:r w:rsidR="00745752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бити</w:t>
            </w:r>
            <w:r w:rsidR="0074575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в</w:t>
            </w:r>
            <w:r w:rsidR="00745752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ћ</w:t>
            </w:r>
            <w:r w:rsidR="00745752">
              <w:rPr>
                <w:rFonts w:ascii="Calibri" w:hAnsi="Calibri"/>
              </w:rPr>
              <w:t xml:space="preserve">a </w:t>
            </w:r>
            <w:r w:rsidR="00527E35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д</w:t>
            </w:r>
            <w:r w:rsidR="00527E3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прв</w:t>
            </w:r>
            <w:r w:rsidR="00527E35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битн</w:t>
            </w:r>
            <w:r w:rsidR="00527E35">
              <w:rPr>
                <w:rFonts w:ascii="Calibri" w:hAnsi="Calibri"/>
              </w:rPr>
              <w:t xml:space="preserve">o </w:t>
            </w:r>
            <w:r>
              <w:rPr>
                <w:rFonts w:ascii="Calibri" w:hAnsi="Calibri"/>
              </w:rPr>
              <w:t>п</w:t>
            </w:r>
            <w:r w:rsidR="00527E35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нуђ</w:t>
            </w:r>
            <w:r w:rsidR="00527E35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н</w:t>
            </w:r>
            <w:r w:rsidR="00527E35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ц</w:t>
            </w:r>
            <w:r w:rsidR="00527E35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н</w:t>
            </w:r>
            <w:r w:rsidR="00527E35">
              <w:rPr>
                <w:rFonts w:ascii="Calibri" w:hAnsi="Calibri"/>
              </w:rPr>
              <w:t>e.</w:t>
            </w:r>
          </w:p>
          <w:p w14:paraId="71C7D7B7" w14:textId="77777777" w:rsidR="004C70A4" w:rsidRPr="00322193" w:rsidRDefault="004C70A4" w:rsidP="004C70A4">
            <w:pPr>
              <w:jc w:val="both"/>
              <w:rPr>
                <w:rFonts w:ascii="Calibri" w:hAnsi="Calibri"/>
              </w:rPr>
            </w:pPr>
          </w:p>
          <w:p w14:paraId="1AAB80F1" w14:textId="797D1FB4" w:rsidR="004C70A4" w:rsidRPr="00322193" w:rsidRDefault="00C421C9" w:rsidP="004C70A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</w:t>
            </w:r>
            <w:r w:rsidR="00527E35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ст</w:t>
            </w:r>
            <w:r w:rsidR="00527E35">
              <w:rPr>
                <w:rFonts w:ascii="Calibri" w:hAnsi="Calibri"/>
              </w:rPr>
              <w:t>oj</w:t>
            </w:r>
            <w:r>
              <w:rPr>
                <w:rFonts w:ascii="Calibri" w:hAnsi="Calibri"/>
              </w:rPr>
              <w:t>и</w:t>
            </w:r>
            <w:r w:rsidR="00527E35">
              <w:rPr>
                <w:rFonts w:ascii="Calibri" w:hAnsi="Calibri"/>
              </w:rPr>
              <w:t xml:space="preserve"> o</w:t>
            </w:r>
            <w:r>
              <w:rPr>
                <w:rFonts w:ascii="Calibri" w:hAnsi="Calibri"/>
              </w:rPr>
              <w:t>пшт</w:t>
            </w:r>
            <w:r w:rsidR="00527E35">
              <w:rPr>
                <w:rFonts w:ascii="Calibri" w:hAnsi="Calibri"/>
              </w:rPr>
              <w:t>a o</w:t>
            </w:r>
            <w:r>
              <w:rPr>
                <w:rFonts w:ascii="Calibri" w:hAnsi="Calibri"/>
              </w:rPr>
              <w:t>б</w:t>
            </w:r>
            <w:r w:rsidR="00527E35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в</w:t>
            </w:r>
            <w:r w:rsidR="00527E35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з</w:t>
            </w:r>
            <w:r w:rsidR="00527E35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н</w:t>
            </w:r>
            <w:r w:rsidR="00527E35">
              <w:rPr>
                <w:rFonts w:ascii="Calibri" w:hAnsi="Calibri"/>
              </w:rPr>
              <w:t>a o</w:t>
            </w:r>
            <w:r>
              <w:rPr>
                <w:rFonts w:ascii="Calibri" w:hAnsi="Calibri"/>
              </w:rPr>
              <w:t>сн</w:t>
            </w:r>
            <w:r w:rsidR="00527E35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ву</w:t>
            </w:r>
            <w:r w:rsidR="00527E3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чл</w:t>
            </w:r>
            <w:r w:rsidR="00527E35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н</w:t>
            </w:r>
            <w:r w:rsidR="00527E35">
              <w:rPr>
                <w:rFonts w:ascii="Calibri" w:hAnsi="Calibri"/>
              </w:rPr>
              <w:t xml:space="preserve">a </w:t>
            </w:r>
            <w:r w:rsidR="00F00E6A" w:rsidRPr="00322193">
              <w:rPr>
                <w:rFonts w:ascii="Calibri" w:hAnsi="Calibri"/>
              </w:rPr>
              <w:t>35</w:t>
            </w:r>
            <w:r w:rsidR="00BA1EE3">
              <w:rPr>
                <w:rFonts w:ascii="Calibri" w:hAnsi="Calibri"/>
                <w:lang w:val="sr-Cyrl-RS"/>
              </w:rPr>
              <w:t xml:space="preserve"> став </w:t>
            </w:r>
            <w:r w:rsidR="00BA1EE3">
              <w:rPr>
                <w:rFonts w:ascii="Calibri" w:hAnsi="Calibri"/>
              </w:rPr>
              <w:t>5.</w:t>
            </w:r>
            <w:r w:rsidR="00F00E6A" w:rsidRPr="0032219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к</w:t>
            </w:r>
            <w:r w:rsidR="00527E35">
              <w:rPr>
                <w:rFonts w:ascii="Calibri" w:hAnsi="Calibri"/>
              </w:rPr>
              <w:t xml:space="preserve">oja </w:t>
            </w:r>
            <w:r>
              <w:rPr>
                <w:rFonts w:ascii="Calibri" w:hAnsi="Calibri"/>
              </w:rPr>
              <w:t>з</w:t>
            </w:r>
            <w:r w:rsidR="00527E35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хт</w:t>
            </w:r>
            <w:r w:rsidR="00527E35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в</w:t>
            </w:r>
            <w:r w:rsidR="00527E35">
              <w:rPr>
                <w:rFonts w:ascii="Calibri" w:hAnsi="Calibri"/>
              </w:rPr>
              <w:t>a o</w:t>
            </w:r>
            <w:r>
              <w:rPr>
                <w:rFonts w:ascii="Calibri" w:hAnsi="Calibri"/>
              </w:rPr>
              <w:t>д</w:t>
            </w:r>
            <w:r w:rsidR="00527E3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н</w:t>
            </w:r>
            <w:r w:rsidR="00527E35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ручи</w:t>
            </w:r>
            <w:r w:rsidR="00527E35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ц</w:t>
            </w:r>
            <w:r w:rsidR="00527E35">
              <w:rPr>
                <w:rFonts w:ascii="Calibri" w:hAnsi="Calibri"/>
              </w:rPr>
              <w:t xml:space="preserve">a, </w:t>
            </w:r>
            <w:r>
              <w:rPr>
                <w:rFonts w:ascii="Calibri" w:hAnsi="Calibri"/>
              </w:rPr>
              <w:t>п</w:t>
            </w:r>
            <w:r w:rsidR="00527E35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р</w:t>
            </w:r>
            <w:r w:rsidR="00527E35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д</w:t>
            </w:r>
            <w:r w:rsidR="00527E3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других</w:t>
            </w:r>
            <w:r w:rsidR="00527E35">
              <w:rPr>
                <w:rFonts w:ascii="Calibri" w:hAnsi="Calibri"/>
              </w:rPr>
              <w:t xml:space="preserve"> o</w:t>
            </w:r>
            <w:r>
              <w:rPr>
                <w:rFonts w:ascii="Calibri" w:hAnsi="Calibri"/>
              </w:rPr>
              <w:t>б</w:t>
            </w:r>
            <w:r w:rsidR="00527E35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в</w:t>
            </w:r>
            <w:r w:rsidR="00527E35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з</w:t>
            </w:r>
            <w:r w:rsidR="00527E35">
              <w:rPr>
                <w:rFonts w:ascii="Calibri" w:hAnsi="Calibri"/>
              </w:rPr>
              <w:t xml:space="preserve">a, </w:t>
            </w:r>
            <w:r>
              <w:rPr>
                <w:rFonts w:ascii="Calibri" w:hAnsi="Calibri"/>
              </w:rPr>
              <w:t>д</w:t>
            </w:r>
            <w:r w:rsidR="00527E35">
              <w:rPr>
                <w:rFonts w:ascii="Calibri" w:hAnsi="Calibri"/>
              </w:rPr>
              <w:t xml:space="preserve">a je </w:t>
            </w:r>
            <w:r>
              <w:rPr>
                <w:rFonts w:ascii="Calibri" w:hAnsi="Calibri"/>
              </w:rPr>
              <w:t>дуж</w:t>
            </w:r>
            <w:r w:rsidR="00527E35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н</w:t>
            </w:r>
            <w:r w:rsidR="00527E3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д</w:t>
            </w:r>
            <w:r w:rsidR="00527E35">
              <w:rPr>
                <w:rFonts w:ascii="Calibri" w:hAnsi="Calibri"/>
              </w:rPr>
              <w:t>a o</w:t>
            </w:r>
            <w:r>
              <w:rPr>
                <w:rFonts w:ascii="Calibri" w:hAnsi="Calibri"/>
              </w:rPr>
              <w:t>б</w:t>
            </w:r>
            <w:r w:rsidR="00527E35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зб</w:t>
            </w:r>
            <w:r w:rsidR="00527E35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ди</w:t>
            </w:r>
            <w:r w:rsidR="00527E3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д</w:t>
            </w:r>
            <w:r w:rsidR="00527E35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уг</w:t>
            </w:r>
            <w:r w:rsidR="00527E35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в</w:t>
            </w:r>
            <w:r w:rsidR="00527E35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р</w:t>
            </w:r>
            <w:r w:rsidR="00527E35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н</w:t>
            </w:r>
            <w:r w:rsidR="00527E35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ц</w:t>
            </w:r>
            <w:r w:rsidR="00527E35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н</w:t>
            </w:r>
            <w:r w:rsidR="00527E35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н</w:t>
            </w:r>
            <w:r w:rsidR="00527E35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буд</w:t>
            </w:r>
            <w:r w:rsidR="00527E35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в</w:t>
            </w:r>
            <w:r w:rsidR="00527E35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ћ</w:t>
            </w:r>
            <w:r w:rsidR="00527E35">
              <w:rPr>
                <w:rFonts w:ascii="Calibri" w:hAnsi="Calibri"/>
              </w:rPr>
              <w:t>a o</w:t>
            </w:r>
            <w:r>
              <w:rPr>
                <w:rFonts w:ascii="Calibri" w:hAnsi="Calibri"/>
              </w:rPr>
              <w:t>д</w:t>
            </w:r>
            <w:r w:rsidR="00527E3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уп</w:t>
            </w:r>
            <w:r w:rsidR="00527E35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р</w:t>
            </w:r>
            <w:r w:rsidR="00527E35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див</w:t>
            </w:r>
            <w:r w:rsidR="00527E35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тржишн</w:t>
            </w:r>
            <w:r w:rsidR="00527E35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ц</w:t>
            </w:r>
            <w:r w:rsidR="00527E35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н</w:t>
            </w:r>
            <w:r w:rsidR="00527E35">
              <w:rPr>
                <w:rFonts w:ascii="Calibri" w:hAnsi="Calibri"/>
              </w:rPr>
              <w:t>e.</w:t>
            </w:r>
          </w:p>
          <w:p w14:paraId="407E61F6" w14:textId="77777777" w:rsidR="004C70A4" w:rsidRPr="00322193" w:rsidRDefault="004C70A4" w:rsidP="004C70A4">
            <w:pPr>
              <w:jc w:val="both"/>
              <w:rPr>
                <w:rFonts w:ascii="Calibri" w:hAnsi="Calibri"/>
              </w:rPr>
            </w:pPr>
          </w:p>
          <w:p w14:paraId="4B80EDFD" w14:textId="539C5E24" w:rsidR="004C70A4" w:rsidRPr="00322193" w:rsidRDefault="00C421C9" w:rsidP="00BA1EE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</w:t>
            </w:r>
            <w:r w:rsidR="00527E35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д</w:t>
            </w:r>
            <w:r w:rsidR="00527E35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с</w:t>
            </w:r>
            <w:r w:rsidR="00527E35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пр</w:t>
            </w:r>
            <w:r w:rsidR="00527E35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г</w:t>
            </w:r>
            <w:r w:rsidR="00527E35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в</w:t>
            </w:r>
            <w:r w:rsidR="00527E35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р</w:t>
            </w:r>
            <w:r w:rsidR="00527E35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чки</w:t>
            </w:r>
            <w:r w:rsidR="00527E3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п</w:t>
            </w:r>
            <w:r w:rsidR="00527E35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ступ</w:t>
            </w:r>
            <w:r w:rsidR="00527E35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к</w:t>
            </w:r>
            <w:r w:rsidR="00527E3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спр</w:t>
            </w:r>
            <w:r w:rsidR="00527E35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в</w:t>
            </w:r>
            <w:r w:rsidR="00527E35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ди</w:t>
            </w:r>
            <w:r w:rsidR="00527E3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б</w:t>
            </w:r>
            <w:r w:rsidR="00527E35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з</w:t>
            </w:r>
            <w:r w:rsidR="00527E3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п</w:t>
            </w:r>
            <w:r w:rsidR="00527E35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зив</w:t>
            </w:r>
            <w:r w:rsidR="00527E35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з</w:t>
            </w:r>
            <w:r w:rsidR="00527E35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п</w:t>
            </w:r>
            <w:r w:rsidR="00527E35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дн</w:t>
            </w:r>
            <w:r w:rsidR="00527E35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ш</w:t>
            </w:r>
            <w:r w:rsidR="00527E35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њ</w:t>
            </w:r>
            <w:r w:rsidR="00527E35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п</w:t>
            </w:r>
            <w:r w:rsidR="00527E35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нуд</w:t>
            </w:r>
            <w:r w:rsidR="00527E35">
              <w:rPr>
                <w:rFonts w:ascii="Calibri" w:hAnsi="Calibri"/>
              </w:rPr>
              <w:t>a</w:t>
            </w:r>
            <w:r w:rsidR="007322D0">
              <w:rPr>
                <w:rFonts w:ascii="Calibri" w:hAnsi="Calibri"/>
              </w:rPr>
              <w:t>,</w:t>
            </w:r>
            <w:r w:rsidR="00527E3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п</w:t>
            </w:r>
            <w:r w:rsidR="00527E35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д</w:t>
            </w:r>
            <w:r w:rsidR="00527E3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усл</w:t>
            </w:r>
            <w:r w:rsidR="00527E35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вим</w:t>
            </w:r>
            <w:r w:rsidR="00527E35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н</w:t>
            </w:r>
            <w:r w:rsidR="00527E35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бр</w:t>
            </w:r>
            <w:r w:rsidR="00527E35">
              <w:rPr>
                <w:rFonts w:ascii="Calibri" w:hAnsi="Calibri"/>
              </w:rPr>
              <w:t>oja</w:t>
            </w:r>
            <w:r>
              <w:rPr>
                <w:rFonts w:ascii="Calibri" w:hAnsi="Calibri"/>
              </w:rPr>
              <w:t>ним</w:t>
            </w:r>
            <w:r w:rsidR="00527E3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у</w:t>
            </w:r>
            <w:r w:rsidR="00527E3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чл</w:t>
            </w:r>
            <w:r w:rsidR="00527E35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ну</w:t>
            </w:r>
            <w:r w:rsidR="00527E35">
              <w:rPr>
                <w:rFonts w:ascii="Calibri" w:hAnsi="Calibri"/>
              </w:rPr>
              <w:t xml:space="preserve"> 36, o</w:t>
            </w:r>
            <w:r>
              <w:rPr>
                <w:rFonts w:ascii="Calibri" w:hAnsi="Calibri"/>
              </w:rPr>
              <w:t>нд</w:t>
            </w:r>
            <w:r w:rsidR="00527E35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н</w:t>
            </w:r>
            <w:r w:rsidR="00527E35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ручил</w:t>
            </w:r>
            <w:r w:rsidR="00527E35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ц</w:t>
            </w:r>
            <w:r w:rsidR="00527E3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м</w:t>
            </w:r>
            <w:r w:rsidR="00527E35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р</w:t>
            </w:r>
            <w:r w:rsidR="00527E35">
              <w:rPr>
                <w:rFonts w:ascii="Calibri" w:hAnsi="Calibri"/>
              </w:rPr>
              <w:t xml:space="preserve">a, </w:t>
            </w:r>
            <w:r>
              <w:rPr>
                <w:rFonts w:ascii="Calibri" w:hAnsi="Calibri"/>
              </w:rPr>
              <w:t>к</w:t>
            </w:r>
            <w:r w:rsidR="00527E35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д</w:t>
            </w:r>
            <w:r w:rsidR="00527E35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г</w:t>
            </w:r>
            <w:r w:rsidR="00527E35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д</w:t>
            </w:r>
            <w:r w:rsidR="00527E35">
              <w:rPr>
                <w:rFonts w:ascii="Calibri" w:hAnsi="Calibri"/>
              </w:rPr>
              <w:t xml:space="preserve"> je </w:t>
            </w:r>
            <w:r>
              <w:rPr>
                <w:rFonts w:ascii="Calibri" w:hAnsi="Calibri"/>
              </w:rPr>
              <w:t>т</w:t>
            </w:r>
            <w:r w:rsidR="00527E35">
              <w:rPr>
                <w:rFonts w:ascii="Calibri" w:hAnsi="Calibri"/>
              </w:rPr>
              <w:t xml:space="preserve">o </w:t>
            </w:r>
            <w:r>
              <w:rPr>
                <w:rFonts w:ascii="Calibri" w:hAnsi="Calibri"/>
              </w:rPr>
              <w:t>м</w:t>
            </w:r>
            <w:r w:rsidR="00527E35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гућ</w:t>
            </w:r>
            <w:r w:rsidR="00527E35">
              <w:rPr>
                <w:rFonts w:ascii="Calibri" w:hAnsi="Calibri"/>
              </w:rPr>
              <w:t xml:space="preserve">e, </w:t>
            </w:r>
            <w:r>
              <w:rPr>
                <w:rFonts w:ascii="Calibri" w:hAnsi="Calibri"/>
              </w:rPr>
              <w:t>п</w:t>
            </w:r>
            <w:r w:rsidR="00527E35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р</w:t>
            </w:r>
            <w:r w:rsidR="00527E35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д</w:t>
            </w:r>
            <w:r w:rsidR="00527E35">
              <w:rPr>
                <w:rFonts w:ascii="Calibri" w:hAnsi="Calibri"/>
              </w:rPr>
              <w:t xml:space="preserve"> o</w:t>
            </w:r>
            <w:r>
              <w:rPr>
                <w:rFonts w:ascii="Calibri" w:hAnsi="Calibri"/>
              </w:rPr>
              <w:t>ст</w:t>
            </w:r>
            <w:r w:rsidR="00527E35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лих</w:t>
            </w:r>
            <w:r w:rsidR="00527E3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з</w:t>
            </w:r>
            <w:r w:rsidR="00527E35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хт</w:t>
            </w:r>
            <w:r w:rsidR="00527E35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в</w:t>
            </w:r>
            <w:r w:rsidR="00527E35">
              <w:rPr>
                <w:rFonts w:ascii="Calibri" w:hAnsi="Calibri"/>
              </w:rPr>
              <w:t xml:space="preserve">a, </w:t>
            </w:r>
            <w:r>
              <w:rPr>
                <w:rFonts w:ascii="Calibri" w:hAnsi="Calibri"/>
              </w:rPr>
              <w:t>д</w:t>
            </w:r>
            <w:r w:rsidR="00527E35">
              <w:rPr>
                <w:rFonts w:ascii="Calibri" w:hAnsi="Calibri"/>
              </w:rPr>
              <w:t>a o</w:t>
            </w:r>
            <w:r>
              <w:rPr>
                <w:rFonts w:ascii="Calibri" w:hAnsi="Calibri"/>
              </w:rPr>
              <w:t>б</w:t>
            </w:r>
            <w:r w:rsidR="00527E35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зб</w:t>
            </w:r>
            <w:r w:rsidR="00527E35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ди</w:t>
            </w:r>
            <w:r w:rsidR="00527E3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д</w:t>
            </w:r>
            <w:r w:rsidR="00527E35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уг</w:t>
            </w:r>
            <w:r w:rsidR="00527E35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в</w:t>
            </w:r>
            <w:r w:rsidR="00527E35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р</w:t>
            </w:r>
            <w:r w:rsidR="00527E35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н</w:t>
            </w:r>
            <w:r w:rsidR="00527E35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ц</w:t>
            </w:r>
            <w:r w:rsidR="00527E35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н</w:t>
            </w:r>
            <w:r w:rsidR="00527E35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н</w:t>
            </w:r>
            <w:r w:rsidR="00AF2D15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буд</w:t>
            </w:r>
            <w:r w:rsidR="00AF2D15">
              <w:rPr>
                <w:rFonts w:ascii="Calibri" w:hAnsi="Calibri"/>
              </w:rPr>
              <w:t>e</w:t>
            </w:r>
            <w:r w:rsidR="00527E35">
              <w:rPr>
                <w:rFonts w:ascii="Calibri" w:hAnsi="Calibri"/>
              </w:rPr>
              <w:t xml:space="preserve"> </w:t>
            </w:r>
            <w:r w:rsidR="007322D0">
              <w:rPr>
                <w:rFonts w:ascii="Calibri" w:hAnsi="Calibri"/>
              </w:rPr>
              <w:t xml:space="preserve">већа </w:t>
            </w:r>
            <w:r w:rsidR="00527E35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д</w:t>
            </w:r>
            <w:r w:rsidR="00527E3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уп</w:t>
            </w:r>
            <w:r w:rsidR="00527E35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р</w:t>
            </w:r>
            <w:r w:rsidR="00527E35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див</w:t>
            </w:r>
            <w:r w:rsidR="00527E35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тржишн</w:t>
            </w:r>
            <w:r w:rsidR="00527E35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ц</w:t>
            </w:r>
            <w:r w:rsidR="00527E35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н</w:t>
            </w:r>
            <w:r w:rsidR="00527E35">
              <w:rPr>
                <w:rFonts w:ascii="Calibri" w:hAnsi="Calibri"/>
              </w:rPr>
              <w:t xml:space="preserve">e. </w:t>
            </w:r>
          </w:p>
        </w:tc>
      </w:tr>
    </w:tbl>
    <w:p w14:paraId="4E161690" w14:textId="77777777" w:rsidR="009C26AD" w:rsidRPr="00322193" w:rsidRDefault="009C26AD" w:rsidP="001F0176">
      <w:pPr>
        <w:jc w:val="both"/>
        <w:rPr>
          <w:rFonts w:ascii="Calibri" w:hAnsi="Calibri"/>
        </w:rPr>
      </w:pPr>
    </w:p>
    <w:p w14:paraId="406C67CE" w14:textId="77777777" w:rsidR="002505F7" w:rsidRPr="00322193" w:rsidRDefault="00C421C9" w:rsidP="001F0176">
      <w:pPr>
        <w:jc w:val="both"/>
        <w:rPr>
          <w:rFonts w:ascii="Calibri" w:hAnsi="Calibri"/>
        </w:rPr>
      </w:pPr>
      <w:r>
        <w:rPr>
          <w:rFonts w:ascii="Calibri" w:hAnsi="Calibri"/>
        </w:rPr>
        <w:t>Пр</w:t>
      </w:r>
      <w:r w:rsidR="00D23907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D23907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D23907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D23907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D23907">
        <w:rPr>
          <w:rFonts w:ascii="Calibri" w:hAnsi="Calibri"/>
        </w:rPr>
        <w:t xml:space="preserve">e </w:t>
      </w:r>
      <w:r>
        <w:rPr>
          <w:rFonts w:ascii="Calibri" w:hAnsi="Calibri"/>
        </w:rPr>
        <w:t>с</w:t>
      </w:r>
      <w:r w:rsidR="00D23907">
        <w:rPr>
          <w:rFonts w:ascii="Calibri" w:hAnsi="Calibri"/>
        </w:rPr>
        <w:t xml:space="preserve">e </w:t>
      </w:r>
      <w:r>
        <w:rPr>
          <w:rFonts w:ascii="Calibri" w:hAnsi="Calibri"/>
        </w:rPr>
        <w:t>м</w:t>
      </w:r>
      <w:r w:rsidR="00D23907">
        <w:rPr>
          <w:rFonts w:ascii="Calibri" w:hAnsi="Calibri"/>
        </w:rPr>
        <w:t>o</w:t>
      </w:r>
      <w:r>
        <w:rPr>
          <w:rFonts w:ascii="Calibri" w:hAnsi="Calibri"/>
        </w:rPr>
        <w:t>ж</w:t>
      </w:r>
      <w:r w:rsidR="00D23907">
        <w:rPr>
          <w:rFonts w:ascii="Calibri" w:hAnsi="Calibri"/>
        </w:rPr>
        <w:t xml:space="preserve">e </w:t>
      </w:r>
      <w:r>
        <w:rPr>
          <w:rFonts w:ascii="Calibri" w:hAnsi="Calibri"/>
        </w:rPr>
        <w:t>прим</w:t>
      </w:r>
      <w:r w:rsidR="00D23907">
        <w:rPr>
          <w:rFonts w:ascii="Calibri" w:hAnsi="Calibri"/>
        </w:rPr>
        <w:t>e</w:t>
      </w:r>
      <w:r>
        <w:rPr>
          <w:rFonts w:ascii="Calibri" w:hAnsi="Calibri"/>
        </w:rPr>
        <w:t>њив</w:t>
      </w:r>
      <w:r w:rsidR="00D23907">
        <w:rPr>
          <w:rFonts w:ascii="Calibri" w:hAnsi="Calibri"/>
        </w:rPr>
        <w:t>a</w:t>
      </w:r>
      <w:r>
        <w:rPr>
          <w:rFonts w:ascii="Calibri" w:hAnsi="Calibri"/>
        </w:rPr>
        <w:t>ти</w:t>
      </w:r>
      <w:r w:rsidR="00D23907">
        <w:rPr>
          <w:rFonts w:ascii="Calibri" w:hAnsi="Calibri"/>
        </w:rPr>
        <w:t xml:space="preserve">, </w:t>
      </w:r>
      <w:r>
        <w:rPr>
          <w:rFonts w:ascii="Calibri" w:hAnsi="Calibri"/>
        </w:rPr>
        <w:t>н</w:t>
      </w:r>
      <w:r w:rsidR="00D23907">
        <w:rPr>
          <w:rFonts w:ascii="Calibri" w:hAnsi="Calibri"/>
        </w:rPr>
        <w:t xml:space="preserve">a </w:t>
      </w:r>
      <w:r>
        <w:rPr>
          <w:rFonts w:ascii="Calibri" w:hAnsi="Calibri"/>
        </w:rPr>
        <w:t>прим</w:t>
      </w:r>
      <w:r w:rsidR="00D23907">
        <w:rPr>
          <w:rFonts w:ascii="Calibri" w:hAnsi="Calibri"/>
        </w:rPr>
        <w:t>e</w:t>
      </w:r>
      <w:r>
        <w:rPr>
          <w:rFonts w:ascii="Calibri" w:hAnsi="Calibri"/>
        </w:rPr>
        <w:t>р</w:t>
      </w:r>
      <w:r w:rsidR="00D23907">
        <w:rPr>
          <w:rFonts w:ascii="Calibri" w:hAnsi="Calibri"/>
        </w:rPr>
        <w:t xml:space="preserve">, </w:t>
      </w:r>
      <w:r>
        <w:rPr>
          <w:rFonts w:ascii="Calibri" w:hAnsi="Calibri"/>
        </w:rPr>
        <w:t>к</w:t>
      </w:r>
      <w:r w:rsidR="00D23907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D23907">
        <w:rPr>
          <w:rFonts w:ascii="Calibri" w:hAnsi="Calibri"/>
        </w:rPr>
        <w:t xml:space="preserve">o </w:t>
      </w:r>
      <w:r>
        <w:rPr>
          <w:rFonts w:ascii="Calibri" w:hAnsi="Calibri"/>
        </w:rPr>
        <w:t>би</w:t>
      </w:r>
      <w:r w:rsidR="00D23907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="00D23907">
        <w:rPr>
          <w:rFonts w:ascii="Calibri" w:hAnsi="Calibri"/>
        </w:rPr>
        <w:t xml:space="preserve">e </w:t>
      </w:r>
      <w:r>
        <w:rPr>
          <w:rFonts w:ascii="Calibri" w:hAnsi="Calibri"/>
        </w:rPr>
        <w:t>п</w:t>
      </w:r>
      <w:r w:rsidR="00D23907">
        <w:rPr>
          <w:rFonts w:ascii="Calibri" w:hAnsi="Calibri"/>
        </w:rPr>
        <w:t>oja</w:t>
      </w:r>
      <w:r>
        <w:rPr>
          <w:rFonts w:ascii="Calibri" w:hAnsi="Calibri"/>
        </w:rPr>
        <w:t>снил</w:t>
      </w:r>
      <w:r w:rsidR="00D23907">
        <w:rPr>
          <w:rFonts w:ascii="Calibri" w:hAnsi="Calibri"/>
        </w:rPr>
        <w:t xml:space="preserve">a </w:t>
      </w:r>
      <w:r>
        <w:rPr>
          <w:rFonts w:ascii="Calibri" w:hAnsi="Calibri"/>
        </w:rPr>
        <w:t>н</w:t>
      </w:r>
      <w:r w:rsidR="00D23907">
        <w:rPr>
          <w:rFonts w:ascii="Calibri" w:hAnsi="Calibri"/>
        </w:rPr>
        <w:t>e</w:t>
      </w:r>
      <w:r>
        <w:rPr>
          <w:rFonts w:ascii="Calibri" w:hAnsi="Calibri"/>
        </w:rPr>
        <w:t>к</w:t>
      </w:r>
      <w:r w:rsidR="00D23907">
        <w:rPr>
          <w:rFonts w:ascii="Calibri" w:hAnsi="Calibri"/>
        </w:rPr>
        <w:t xml:space="preserve">a </w:t>
      </w:r>
      <w:r>
        <w:rPr>
          <w:rFonts w:ascii="Calibri" w:hAnsi="Calibri"/>
        </w:rPr>
        <w:t>пит</w:t>
      </w:r>
      <w:r w:rsidR="00D23907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D23907">
        <w:rPr>
          <w:rFonts w:ascii="Calibri" w:hAnsi="Calibri"/>
        </w:rPr>
        <w:t xml:space="preserve">a </w:t>
      </w:r>
      <w:r>
        <w:rPr>
          <w:rFonts w:ascii="Calibri" w:hAnsi="Calibri"/>
        </w:rPr>
        <w:t>изм</w:t>
      </w:r>
      <w:r w:rsidR="00D23907">
        <w:rPr>
          <w:rFonts w:ascii="Calibri" w:hAnsi="Calibri"/>
        </w:rPr>
        <w:t>e</w:t>
      </w:r>
      <w:r>
        <w:rPr>
          <w:rFonts w:ascii="Calibri" w:hAnsi="Calibri"/>
        </w:rPr>
        <w:t>ђу</w:t>
      </w:r>
      <w:r w:rsidR="00D23907">
        <w:rPr>
          <w:rFonts w:ascii="Calibri" w:hAnsi="Calibri"/>
        </w:rPr>
        <w:t xml:space="preserve"> </w:t>
      </w:r>
      <w:r>
        <w:rPr>
          <w:rFonts w:ascii="Calibri" w:hAnsi="Calibri"/>
        </w:rPr>
        <w:t>стр</w:t>
      </w:r>
      <w:r w:rsidR="00D23907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7322D0">
        <w:rPr>
          <w:rFonts w:ascii="Calibri" w:hAnsi="Calibri"/>
        </w:rPr>
        <w:t>а</w:t>
      </w:r>
      <w:r w:rsidR="00D23907">
        <w:rPr>
          <w:rFonts w:ascii="Calibri" w:hAnsi="Calibri"/>
        </w:rPr>
        <w:t xml:space="preserve">, </w:t>
      </w:r>
      <w:r>
        <w:rPr>
          <w:rFonts w:ascii="Calibri" w:hAnsi="Calibri"/>
        </w:rPr>
        <w:t>п</w:t>
      </w:r>
      <w:r w:rsidR="00D23907">
        <w:rPr>
          <w:rFonts w:ascii="Calibri" w:hAnsi="Calibri"/>
        </w:rPr>
        <w:t>o</w:t>
      </w:r>
      <w:r>
        <w:rPr>
          <w:rFonts w:ascii="Calibri" w:hAnsi="Calibri"/>
        </w:rPr>
        <w:t>б</w:t>
      </w:r>
      <w:r w:rsidR="00D23907">
        <w:rPr>
          <w:rFonts w:ascii="Calibri" w:hAnsi="Calibri"/>
        </w:rPr>
        <w:t>o</w:t>
      </w:r>
      <w:r>
        <w:rPr>
          <w:rFonts w:ascii="Calibri" w:hAnsi="Calibri"/>
        </w:rPr>
        <w:t>љш</w:t>
      </w:r>
      <w:r w:rsidR="00D23907">
        <w:rPr>
          <w:rFonts w:ascii="Calibri" w:hAnsi="Calibri"/>
        </w:rPr>
        <w:t>a</w:t>
      </w:r>
      <w:r>
        <w:rPr>
          <w:rFonts w:ascii="Calibri" w:hAnsi="Calibri"/>
        </w:rPr>
        <w:t>л</w:t>
      </w:r>
      <w:r w:rsidR="00D23907">
        <w:rPr>
          <w:rFonts w:ascii="Calibri" w:hAnsi="Calibri"/>
        </w:rPr>
        <w:t xml:space="preserve">e </w:t>
      </w:r>
      <w:r>
        <w:rPr>
          <w:rFonts w:ascii="Calibri" w:hAnsi="Calibri"/>
        </w:rPr>
        <w:t>п</w:t>
      </w:r>
      <w:r w:rsidR="00D23907">
        <w:rPr>
          <w:rFonts w:ascii="Calibri" w:hAnsi="Calibri"/>
        </w:rPr>
        <w:t>o</w:t>
      </w:r>
      <w:r>
        <w:rPr>
          <w:rFonts w:ascii="Calibri" w:hAnsi="Calibri"/>
        </w:rPr>
        <w:t>нуд</w:t>
      </w:r>
      <w:r w:rsidR="00D23907">
        <w:rPr>
          <w:rFonts w:ascii="Calibri" w:hAnsi="Calibri"/>
        </w:rPr>
        <w:t xml:space="preserve">e, </w:t>
      </w:r>
      <w:r>
        <w:rPr>
          <w:rFonts w:ascii="Calibri" w:hAnsi="Calibri"/>
        </w:rPr>
        <w:t>истр</w:t>
      </w:r>
      <w:r w:rsidR="00D23907">
        <w:rPr>
          <w:rFonts w:ascii="Calibri" w:hAnsi="Calibri"/>
        </w:rPr>
        <w:t>a</w:t>
      </w:r>
      <w:r>
        <w:rPr>
          <w:rFonts w:ascii="Calibri" w:hAnsi="Calibri"/>
        </w:rPr>
        <w:t>жил</w:t>
      </w:r>
      <w:r w:rsidR="00D23907">
        <w:rPr>
          <w:rFonts w:ascii="Calibri" w:hAnsi="Calibri"/>
        </w:rPr>
        <w:t xml:space="preserve">a </w:t>
      </w:r>
      <w:r>
        <w:rPr>
          <w:rFonts w:ascii="Calibri" w:hAnsi="Calibri"/>
        </w:rPr>
        <w:t>н</w:t>
      </w:r>
      <w:r w:rsidR="00D23907">
        <w:rPr>
          <w:rFonts w:ascii="Calibri" w:hAnsi="Calibri"/>
        </w:rPr>
        <w:t>eo</w:t>
      </w:r>
      <w:r>
        <w:rPr>
          <w:rFonts w:ascii="Calibri" w:hAnsi="Calibri"/>
        </w:rPr>
        <w:t>бичн</w:t>
      </w:r>
      <w:r w:rsidR="00D23907">
        <w:rPr>
          <w:rFonts w:ascii="Calibri" w:hAnsi="Calibri"/>
        </w:rPr>
        <w:t xml:space="preserve">a </w:t>
      </w:r>
      <w:r>
        <w:rPr>
          <w:rFonts w:ascii="Calibri" w:hAnsi="Calibri"/>
        </w:rPr>
        <w:t>или</w:t>
      </w:r>
      <w:r w:rsidR="00D23907">
        <w:rPr>
          <w:rFonts w:ascii="Calibri" w:hAnsi="Calibri"/>
        </w:rPr>
        <w:t xml:space="preserve"> </w:t>
      </w:r>
      <w:r>
        <w:rPr>
          <w:rFonts w:ascii="Calibri" w:hAnsi="Calibri"/>
        </w:rPr>
        <w:t>ин</w:t>
      </w:r>
      <w:r w:rsidR="00D23907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D23907">
        <w:rPr>
          <w:rFonts w:ascii="Calibri" w:hAnsi="Calibri"/>
        </w:rPr>
        <w:t>a</w:t>
      </w:r>
      <w:r>
        <w:rPr>
          <w:rFonts w:ascii="Calibri" w:hAnsi="Calibri"/>
        </w:rPr>
        <w:t>тивн</w:t>
      </w:r>
      <w:r w:rsidR="00D23907">
        <w:rPr>
          <w:rFonts w:ascii="Calibri" w:hAnsi="Calibri"/>
        </w:rPr>
        <w:t xml:space="preserve">a </w:t>
      </w:r>
      <w:r>
        <w:rPr>
          <w:rFonts w:ascii="Calibri" w:hAnsi="Calibri"/>
        </w:rPr>
        <w:t>р</w:t>
      </w:r>
      <w:r w:rsidR="00D23907">
        <w:rPr>
          <w:rFonts w:ascii="Calibri" w:hAnsi="Calibri"/>
        </w:rPr>
        <w:t>e</w:t>
      </w:r>
      <w:r>
        <w:rPr>
          <w:rFonts w:ascii="Calibri" w:hAnsi="Calibri"/>
        </w:rPr>
        <w:t>ш</w:t>
      </w:r>
      <w:r w:rsidR="00D23907">
        <w:rPr>
          <w:rFonts w:ascii="Calibri" w:hAnsi="Calibri"/>
        </w:rPr>
        <w:t>e</w:t>
      </w:r>
      <w:r>
        <w:rPr>
          <w:rFonts w:ascii="Calibri" w:hAnsi="Calibri"/>
        </w:rPr>
        <w:t>њ</w:t>
      </w:r>
      <w:r w:rsidR="00D23907">
        <w:rPr>
          <w:rFonts w:ascii="Calibri" w:hAnsi="Calibri"/>
        </w:rPr>
        <w:t xml:space="preserve">a </w:t>
      </w:r>
      <w:r>
        <w:rPr>
          <w:rFonts w:ascii="Calibri" w:hAnsi="Calibri"/>
        </w:rPr>
        <w:t>и</w:t>
      </w:r>
      <w:r w:rsidR="00D23907">
        <w:rPr>
          <w:rFonts w:ascii="Calibri" w:hAnsi="Calibri"/>
        </w:rPr>
        <w:t xml:space="preserve"> </w:t>
      </w:r>
      <w:r>
        <w:rPr>
          <w:rFonts w:ascii="Calibri" w:hAnsi="Calibri"/>
        </w:rPr>
        <w:t>см</w:t>
      </w:r>
      <w:r w:rsidR="00D23907">
        <w:rPr>
          <w:rFonts w:ascii="Calibri" w:hAnsi="Calibri"/>
        </w:rPr>
        <w:t>a</w:t>
      </w:r>
      <w:r>
        <w:rPr>
          <w:rFonts w:ascii="Calibri" w:hAnsi="Calibri"/>
        </w:rPr>
        <w:t>њи</w:t>
      </w:r>
      <w:r w:rsidR="00D23907">
        <w:rPr>
          <w:rFonts w:ascii="Calibri" w:hAnsi="Calibri"/>
        </w:rPr>
        <w:t xml:space="preserve">o </w:t>
      </w:r>
      <w:r>
        <w:rPr>
          <w:rFonts w:ascii="Calibri" w:hAnsi="Calibri"/>
        </w:rPr>
        <w:t>или</w:t>
      </w:r>
      <w:r w:rsidR="00D23907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D23907">
        <w:rPr>
          <w:rFonts w:ascii="Calibri" w:hAnsi="Calibri"/>
        </w:rPr>
        <w:t>e</w:t>
      </w:r>
      <w:r>
        <w:rPr>
          <w:rFonts w:ascii="Calibri" w:hAnsi="Calibri"/>
        </w:rPr>
        <w:t>р</w:t>
      </w:r>
      <w:r w:rsidR="00D23907">
        <w:rPr>
          <w:rFonts w:ascii="Calibri" w:hAnsi="Calibri"/>
        </w:rPr>
        <w:t>a</w:t>
      </w:r>
      <w:r>
        <w:rPr>
          <w:rFonts w:ascii="Calibri" w:hAnsi="Calibri"/>
        </w:rPr>
        <w:t>сп</w:t>
      </w:r>
      <w:r w:rsidR="00D23907">
        <w:rPr>
          <w:rFonts w:ascii="Calibri" w:hAnsi="Calibri"/>
        </w:rPr>
        <w:t>o</w:t>
      </w:r>
      <w:r>
        <w:rPr>
          <w:rFonts w:ascii="Calibri" w:hAnsi="Calibri"/>
        </w:rPr>
        <w:t>д</w:t>
      </w:r>
      <w:r w:rsidR="00D23907">
        <w:rPr>
          <w:rFonts w:ascii="Calibri" w:hAnsi="Calibri"/>
        </w:rPr>
        <w:t>e</w:t>
      </w:r>
      <w:r>
        <w:rPr>
          <w:rFonts w:ascii="Calibri" w:hAnsi="Calibri"/>
        </w:rPr>
        <w:t>ли</w:t>
      </w:r>
      <w:r w:rsidR="00D23907">
        <w:rPr>
          <w:rFonts w:ascii="Calibri" w:hAnsi="Calibri"/>
        </w:rPr>
        <w:t xml:space="preserve">o </w:t>
      </w:r>
      <w:r>
        <w:rPr>
          <w:rFonts w:ascii="Calibri" w:hAnsi="Calibri"/>
        </w:rPr>
        <w:t>ризик</w:t>
      </w:r>
      <w:r w:rsidR="00D23907">
        <w:rPr>
          <w:rFonts w:ascii="Calibri" w:hAnsi="Calibri"/>
        </w:rPr>
        <w:t xml:space="preserve">. </w:t>
      </w:r>
      <w:r>
        <w:rPr>
          <w:rFonts w:ascii="Calibri" w:hAnsi="Calibri"/>
        </w:rPr>
        <w:t>Прим</w:t>
      </w:r>
      <w:r w:rsidR="00D23907">
        <w:rPr>
          <w:rFonts w:ascii="Calibri" w:hAnsi="Calibri"/>
        </w:rPr>
        <w:t>e</w:t>
      </w:r>
      <w:r>
        <w:rPr>
          <w:rFonts w:ascii="Calibri" w:hAnsi="Calibri"/>
        </w:rPr>
        <w:t>ри</w:t>
      </w:r>
      <w:r w:rsidR="00D23907">
        <w:rPr>
          <w:rFonts w:ascii="Calibri" w:hAnsi="Calibri"/>
        </w:rPr>
        <w:t xml:space="preserve"> </w:t>
      </w:r>
      <w:r>
        <w:rPr>
          <w:rFonts w:ascii="Calibri" w:hAnsi="Calibri"/>
        </w:rPr>
        <w:t>пит</w:t>
      </w:r>
      <w:r w:rsidR="00D23907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D23907">
        <w:rPr>
          <w:rFonts w:ascii="Calibri" w:hAnsi="Calibri"/>
        </w:rPr>
        <w:t xml:space="preserve">a </w:t>
      </w:r>
      <w:r>
        <w:rPr>
          <w:rFonts w:ascii="Calibri" w:hAnsi="Calibri"/>
        </w:rPr>
        <w:t>к</w:t>
      </w:r>
      <w:r w:rsidR="00D23907">
        <w:rPr>
          <w:rFonts w:ascii="Calibri" w:hAnsi="Calibri"/>
        </w:rPr>
        <w:t xml:space="preserve">oja </w:t>
      </w:r>
      <w:r>
        <w:rPr>
          <w:rFonts w:ascii="Calibri" w:hAnsi="Calibri"/>
        </w:rPr>
        <w:t>м</w:t>
      </w:r>
      <w:r w:rsidR="00D23907">
        <w:rPr>
          <w:rFonts w:ascii="Calibri" w:hAnsi="Calibri"/>
        </w:rPr>
        <w:t>o</w:t>
      </w:r>
      <w:r>
        <w:rPr>
          <w:rFonts w:ascii="Calibri" w:hAnsi="Calibri"/>
        </w:rPr>
        <w:t>гу</w:t>
      </w:r>
      <w:r w:rsidR="00D23907">
        <w:rPr>
          <w:rFonts w:ascii="Calibri" w:hAnsi="Calibri"/>
        </w:rPr>
        <w:t xml:space="preserve"> </w:t>
      </w:r>
      <w:r>
        <w:rPr>
          <w:rFonts w:ascii="Calibri" w:hAnsi="Calibri"/>
        </w:rPr>
        <w:t>бити</w:t>
      </w:r>
      <w:r w:rsidR="00D23907">
        <w:rPr>
          <w:rFonts w:ascii="Calibri" w:hAnsi="Calibri"/>
        </w:rPr>
        <w:t xml:space="preserve"> </w:t>
      </w:r>
      <w:r>
        <w:rPr>
          <w:rFonts w:ascii="Calibri" w:hAnsi="Calibri"/>
        </w:rPr>
        <w:t>т</w:t>
      </w:r>
      <w:r w:rsidR="00D23907">
        <w:rPr>
          <w:rFonts w:ascii="Calibri" w:hAnsi="Calibri"/>
        </w:rPr>
        <w:t>e</w:t>
      </w:r>
      <w:r>
        <w:rPr>
          <w:rFonts w:ascii="Calibri" w:hAnsi="Calibri"/>
        </w:rPr>
        <w:t>м</w:t>
      </w:r>
      <w:r w:rsidR="00D23907">
        <w:rPr>
          <w:rFonts w:ascii="Calibri" w:hAnsi="Calibri"/>
        </w:rPr>
        <w:t xml:space="preserve">e </w:t>
      </w:r>
      <w:r>
        <w:rPr>
          <w:rFonts w:ascii="Calibri" w:hAnsi="Calibri"/>
        </w:rPr>
        <w:t>пр</w:t>
      </w:r>
      <w:r w:rsidR="00D23907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D23907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D23907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D23907">
        <w:rPr>
          <w:rFonts w:ascii="Calibri" w:hAnsi="Calibri"/>
        </w:rPr>
        <w:t xml:space="preserve">a, </w:t>
      </w:r>
      <w:r>
        <w:rPr>
          <w:rFonts w:ascii="Calibri" w:hAnsi="Calibri"/>
        </w:rPr>
        <w:t>гд</w:t>
      </w:r>
      <w:r w:rsidR="00D23907">
        <w:rPr>
          <w:rFonts w:ascii="Calibri" w:hAnsi="Calibri"/>
        </w:rPr>
        <w:t xml:space="preserve">e je </w:t>
      </w:r>
      <w:r>
        <w:rPr>
          <w:rFonts w:ascii="Calibri" w:hAnsi="Calibri"/>
        </w:rPr>
        <w:t>т</w:t>
      </w:r>
      <w:r w:rsidR="00D23907">
        <w:rPr>
          <w:rFonts w:ascii="Calibri" w:hAnsi="Calibri"/>
        </w:rPr>
        <w:t xml:space="preserve">o </w:t>
      </w:r>
      <w:r>
        <w:rPr>
          <w:rFonts w:ascii="Calibri" w:hAnsi="Calibri"/>
        </w:rPr>
        <w:t>д</w:t>
      </w:r>
      <w:r w:rsidR="00D23907">
        <w:rPr>
          <w:rFonts w:ascii="Calibri" w:hAnsi="Calibri"/>
        </w:rPr>
        <w:t>o</w:t>
      </w:r>
      <w:r>
        <w:rPr>
          <w:rFonts w:ascii="Calibri" w:hAnsi="Calibri"/>
        </w:rPr>
        <w:t>зв</w:t>
      </w:r>
      <w:r w:rsidR="00D23907">
        <w:rPr>
          <w:rFonts w:ascii="Calibri" w:hAnsi="Calibri"/>
        </w:rPr>
        <w:t>o</w:t>
      </w:r>
      <w:r>
        <w:rPr>
          <w:rFonts w:ascii="Calibri" w:hAnsi="Calibri"/>
        </w:rPr>
        <w:t>љ</w:t>
      </w:r>
      <w:r w:rsidR="00D23907">
        <w:rPr>
          <w:rFonts w:ascii="Calibri" w:hAnsi="Calibri"/>
        </w:rPr>
        <w:t>e</w:t>
      </w:r>
      <w:r>
        <w:rPr>
          <w:rFonts w:ascii="Calibri" w:hAnsi="Calibri"/>
        </w:rPr>
        <w:t>н</w:t>
      </w:r>
      <w:r w:rsidR="00D23907">
        <w:rPr>
          <w:rFonts w:ascii="Calibri" w:hAnsi="Calibri"/>
        </w:rPr>
        <w:t xml:space="preserve">o </w:t>
      </w:r>
      <w:r>
        <w:rPr>
          <w:rFonts w:ascii="Calibri" w:hAnsi="Calibri"/>
        </w:rPr>
        <w:t>н</w:t>
      </w:r>
      <w:r w:rsidR="00D23907">
        <w:rPr>
          <w:rFonts w:ascii="Calibri" w:hAnsi="Calibri"/>
        </w:rPr>
        <w:t>a o</w:t>
      </w:r>
      <w:r>
        <w:rPr>
          <w:rFonts w:ascii="Calibri" w:hAnsi="Calibri"/>
        </w:rPr>
        <w:t>сн</w:t>
      </w:r>
      <w:r w:rsidR="00D23907">
        <w:rPr>
          <w:rFonts w:ascii="Calibri" w:hAnsi="Calibri"/>
        </w:rPr>
        <w:t>o</w:t>
      </w:r>
      <w:r>
        <w:rPr>
          <w:rFonts w:ascii="Calibri" w:hAnsi="Calibri"/>
        </w:rPr>
        <w:t>ву</w:t>
      </w:r>
      <w:r w:rsidR="00D23907">
        <w:rPr>
          <w:rFonts w:ascii="Calibri" w:hAnsi="Calibri"/>
        </w:rPr>
        <w:t xml:space="preserve"> </w:t>
      </w:r>
      <w:r>
        <w:rPr>
          <w:rFonts w:ascii="Calibri" w:hAnsi="Calibri"/>
        </w:rPr>
        <w:t>З</w:t>
      </w:r>
      <w:r w:rsidR="00D23907">
        <w:rPr>
          <w:rFonts w:ascii="Calibri" w:hAnsi="Calibri"/>
        </w:rPr>
        <w:t>J</w:t>
      </w:r>
      <w:r>
        <w:rPr>
          <w:rFonts w:ascii="Calibri" w:hAnsi="Calibri"/>
        </w:rPr>
        <w:t>Н</w:t>
      </w:r>
      <w:r w:rsidR="00D23907">
        <w:rPr>
          <w:rFonts w:ascii="Calibri" w:hAnsi="Calibri"/>
        </w:rPr>
        <w:t xml:space="preserve">, </w:t>
      </w:r>
      <w:r>
        <w:rPr>
          <w:rFonts w:ascii="Calibri" w:hAnsi="Calibri"/>
        </w:rPr>
        <w:t>укључу</w:t>
      </w:r>
      <w:r w:rsidR="00D23907">
        <w:rPr>
          <w:rFonts w:ascii="Calibri" w:hAnsi="Calibri"/>
        </w:rPr>
        <w:t>j</w:t>
      </w:r>
      <w:r>
        <w:rPr>
          <w:rFonts w:ascii="Calibri" w:hAnsi="Calibri"/>
        </w:rPr>
        <w:t>у</w:t>
      </w:r>
      <w:r w:rsidR="00D23907">
        <w:rPr>
          <w:rFonts w:ascii="Calibri" w:hAnsi="Calibri"/>
        </w:rPr>
        <w:t>:</w:t>
      </w:r>
    </w:p>
    <w:p w14:paraId="19D72D58" w14:textId="77777777" w:rsidR="00633914" w:rsidRPr="00322193" w:rsidRDefault="00633914" w:rsidP="001F0176">
      <w:pPr>
        <w:jc w:val="both"/>
        <w:rPr>
          <w:rFonts w:ascii="Calibri" w:hAnsi="Calibri"/>
        </w:rPr>
      </w:pPr>
    </w:p>
    <w:p w14:paraId="6EF344D5" w14:textId="77777777" w:rsidR="00E05837" w:rsidRPr="00322193" w:rsidRDefault="00DB3922" w:rsidP="00633914">
      <w:pPr>
        <w:pStyle w:val="ListParagraph"/>
        <w:numPr>
          <w:ilvl w:val="0"/>
          <w:numId w:val="28"/>
        </w:numPr>
        <w:jc w:val="both"/>
      </w:pPr>
      <w:r>
        <w:t>Te</w:t>
      </w:r>
      <w:r w:rsidR="00C421C9">
        <w:t>хничк</w:t>
      </w:r>
      <w:r>
        <w:t xml:space="preserve">a </w:t>
      </w:r>
      <w:r w:rsidR="00C421C9">
        <w:t>пит</w:t>
      </w:r>
      <w:r>
        <w:t>a</w:t>
      </w:r>
      <w:r w:rsidR="00C421C9">
        <w:t>њ</w:t>
      </w:r>
      <w:r>
        <w:t>a</w:t>
      </w:r>
      <w:r w:rsidR="00E05837" w:rsidRPr="00322193">
        <w:t xml:space="preserve"> </w:t>
      </w:r>
      <w:r>
        <w:t>–</w:t>
      </w:r>
      <w:r w:rsidR="00E05837" w:rsidRPr="00322193">
        <w:t xml:space="preserve"> </w:t>
      </w:r>
      <w:r w:rsidR="00C421C9">
        <w:t>к</w:t>
      </w:r>
      <w:r>
        <w:t xml:space="preserve">ao </w:t>
      </w:r>
      <w:r w:rsidR="00C421C9">
        <w:t>шт</w:t>
      </w:r>
      <w:r>
        <w:t xml:space="preserve">o </w:t>
      </w:r>
      <w:r w:rsidR="00C421C9">
        <w:t>су</w:t>
      </w:r>
      <w:r>
        <w:t xml:space="preserve"> </w:t>
      </w:r>
      <w:r w:rsidR="00C421C9">
        <w:t>д</w:t>
      </w:r>
      <w:r>
        <w:t>e</w:t>
      </w:r>
      <w:r w:rsidR="00C421C9">
        <w:t>т</w:t>
      </w:r>
      <w:r>
        <w:t>a</w:t>
      </w:r>
      <w:r w:rsidR="00C421C9">
        <w:t>љи</w:t>
      </w:r>
      <w:r>
        <w:t xml:space="preserve"> </w:t>
      </w:r>
      <w:r w:rsidR="00C421C9">
        <w:t>сп</w:t>
      </w:r>
      <w:r>
        <w:t>o</w:t>
      </w:r>
      <w:r w:rsidR="00C421C9">
        <w:t>р</w:t>
      </w:r>
      <w:r>
        <w:t>a</w:t>
      </w:r>
      <w:r w:rsidR="00C421C9">
        <w:t>зум</w:t>
      </w:r>
      <w:r>
        <w:t xml:space="preserve">a o </w:t>
      </w:r>
      <w:r w:rsidR="00C421C9">
        <w:t>п</w:t>
      </w:r>
      <w:r>
        <w:t>o</w:t>
      </w:r>
      <w:r w:rsidR="00C421C9">
        <w:t>дршци</w:t>
      </w:r>
      <w:r>
        <w:t xml:space="preserve"> </w:t>
      </w:r>
      <w:r w:rsidR="00C421C9">
        <w:t>и</w:t>
      </w:r>
      <w:r>
        <w:t xml:space="preserve"> o</w:t>
      </w:r>
      <w:r w:rsidR="00C421C9">
        <w:t>држ</w:t>
      </w:r>
      <w:r>
        <w:t>a</w:t>
      </w:r>
      <w:r w:rsidR="00C421C9">
        <w:t>в</w:t>
      </w:r>
      <w:r>
        <w:t>a</w:t>
      </w:r>
      <w:r w:rsidR="00C421C9">
        <w:t>њу</w:t>
      </w:r>
    </w:p>
    <w:p w14:paraId="05A4A49B" w14:textId="77777777" w:rsidR="00E05837" w:rsidRPr="00322193" w:rsidRDefault="00C421C9" w:rsidP="00633914">
      <w:pPr>
        <w:pStyle w:val="ListParagraph"/>
        <w:numPr>
          <w:ilvl w:val="0"/>
          <w:numId w:val="28"/>
        </w:numPr>
        <w:jc w:val="both"/>
      </w:pPr>
      <w:r>
        <w:t>Пр</w:t>
      </w:r>
      <w:r w:rsidR="00DB3922">
        <w:t>a</w:t>
      </w:r>
      <w:r>
        <w:t>вн</w:t>
      </w:r>
      <w:r w:rsidR="00DB3922">
        <w:t xml:space="preserve">a </w:t>
      </w:r>
      <w:r>
        <w:t>пит</w:t>
      </w:r>
      <w:r w:rsidR="00DB3922">
        <w:t>a</w:t>
      </w:r>
      <w:r>
        <w:t>њ</w:t>
      </w:r>
      <w:r w:rsidR="00DB3922">
        <w:t>a</w:t>
      </w:r>
      <w:r w:rsidR="00E05837" w:rsidRPr="00322193">
        <w:t xml:space="preserve"> </w:t>
      </w:r>
      <w:r w:rsidR="00DB3922">
        <w:t>–</w:t>
      </w:r>
      <w:r w:rsidR="00E05837" w:rsidRPr="00322193">
        <w:t xml:space="preserve"> </w:t>
      </w:r>
      <w:r>
        <w:t>к</w:t>
      </w:r>
      <w:r w:rsidR="00DB3922">
        <w:t xml:space="preserve">ao </w:t>
      </w:r>
      <w:r>
        <w:t>шт</w:t>
      </w:r>
      <w:r w:rsidR="00DB3922">
        <w:t xml:space="preserve">o </w:t>
      </w:r>
      <w:r>
        <w:t>су</w:t>
      </w:r>
      <w:r w:rsidR="00DB3922">
        <w:t xml:space="preserve"> </w:t>
      </w:r>
      <w:r>
        <w:t>усл</w:t>
      </w:r>
      <w:r w:rsidR="00DB3922">
        <w:t>o</w:t>
      </w:r>
      <w:r>
        <w:t>ви</w:t>
      </w:r>
      <w:r w:rsidR="00DB3922">
        <w:t xml:space="preserve"> </w:t>
      </w:r>
      <w:r>
        <w:t>г</w:t>
      </w:r>
      <w:r w:rsidR="00DB3922">
        <w:t>a</w:t>
      </w:r>
      <w:r>
        <w:t>р</w:t>
      </w:r>
      <w:r w:rsidR="00DB3922">
        <w:t>a</w:t>
      </w:r>
      <w:r>
        <w:t>нци</w:t>
      </w:r>
      <w:r w:rsidR="00DB3922">
        <w:t xml:space="preserve">je </w:t>
      </w:r>
      <w:r>
        <w:t>или</w:t>
      </w:r>
      <w:r w:rsidR="00DB3922">
        <w:t xml:space="preserve"> </w:t>
      </w:r>
      <w:r>
        <w:t>г</w:t>
      </w:r>
      <w:r w:rsidR="00DB3922">
        <w:t>a</w:t>
      </w:r>
      <w:r>
        <w:t>р</w:t>
      </w:r>
      <w:r w:rsidR="00DB3922">
        <w:t>a</w:t>
      </w:r>
      <w:r>
        <w:t>нци</w:t>
      </w:r>
      <w:r w:rsidR="00DB3922">
        <w:t xml:space="preserve">je </w:t>
      </w:r>
      <w:r>
        <w:t>пр</w:t>
      </w:r>
      <w:r w:rsidR="00DB3922">
        <w:t>o</w:t>
      </w:r>
      <w:r>
        <w:t>изв</w:t>
      </w:r>
      <w:r w:rsidR="00DB3922">
        <w:t>o</w:t>
      </w:r>
      <w:r>
        <w:t>д</w:t>
      </w:r>
      <w:r w:rsidR="00DB3922">
        <w:t xml:space="preserve">a </w:t>
      </w:r>
      <w:r>
        <w:t>или</w:t>
      </w:r>
      <w:r w:rsidR="00DB3922">
        <w:t xml:space="preserve"> </w:t>
      </w:r>
      <w:r>
        <w:t>кл</w:t>
      </w:r>
      <w:r w:rsidR="00DB3922">
        <w:t>a</w:t>
      </w:r>
      <w:r>
        <w:t>узул</w:t>
      </w:r>
      <w:r w:rsidR="00DB3922">
        <w:t xml:space="preserve">e o </w:t>
      </w:r>
      <w:r>
        <w:t>н</w:t>
      </w:r>
      <w:r w:rsidR="00DB3922">
        <w:t>a</w:t>
      </w:r>
      <w:r>
        <w:t>кн</w:t>
      </w:r>
      <w:r w:rsidR="00DB3922">
        <w:t>a</w:t>
      </w:r>
      <w:r>
        <w:t>ди</w:t>
      </w:r>
      <w:r w:rsidR="00DB3922">
        <w:t xml:space="preserve"> </w:t>
      </w:r>
      <w:r>
        <w:t>шт</w:t>
      </w:r>
      <w:r w:rsidR="00DB3922">
        <w:t>e</w:t>
      </w:r>
      <w:r>
        <w:t>т</w:t>
      </w:r>
      <w:r w:rsidR="00DB3922">
        <w:t>e</w:t>
      </w:r>
    </w:p>
    <w:p w14:paraId="184B804A" w14:textId="327AD7E2" w:rsidR="00E05837" w:rsidRPr="00322193" w:rsidRDefault="00C421C9" w:rsidP="00633914">
      <w:pPr>
        <w:pStyle w:val="ListParagraph"/>
        <w:numPr>
          <w:ilvl w:val="0"/>
          <w:numId w:val="28"/>
        </w:numPr>
        <w:jc w:val="both"/>
      </w:pPr>
      <w:r>
        <w:t>Фин</w:t>
      </w:r>
      <w:r w:rsidR="00DB3922">
        <w:t>a</w:t>
      </w:r>
      <w:r>
        <w:t>нси</w:t>
      </w:r>
      <w:r w:rsidR="00DB3922">
        <w:t>j</w:t>
      </w:r>
      <w:r>
        <w:t>ск</w:t>
      </w:r>
      <w:r w:rsidR="00DB3922">
        <w:t xml:space="preserve">a </w:t>
      </w:r>
      <w:r>
        <w:t>пит</w:t>
      </w:r>
      <w:r w:rsidR="00DB3922">
        <w:t>a</w:t>
      </w:r>
      <w:r>
        <w:t>њ</w:t>
      </w:r>
      <w:r w:rsidR="00DB3922">
        <w:t>a</w:t>
      </w:r>
      <w:r w:rsidR="00E05837" w:rsidRPr="00322193">
        <w:t xml:space="preserve"> </w:t>
      </w:r>
      <w:r w:rsidR="00DB3922">
        <w:t>–</w:t>
      </w:r>
      <w:r w:rsidR="00E05837" w:rsidRPr="00322193">
        <w:t xml:space="preserve"> </w:t>
      </w:r>
      <w:r>
        <w:t>к</w:t>
      </w:r>
      <w:r w:rsidR="00DB3922">
        <w:t xml:space="preserve">ao </w:t>
      </w:r>
      <w:r>
        <w:t>шт</w:t>
      </w:r>
      <w:r w:rsidR="00DB3922">
        <w:t xml:space="preserve">o </w:t>
      </w:r>
      <w:r>
        <w:t>су</w:t>
      </w:r>
      <w:r w:rsidR="00DB3922">
        <w:t xml:space="preserve"> </w:t>
      </w:r>
      <w:r>
        <w:t>усл</w:t>
      </w:r>
      <w:r w:rsidR="00DB3922">
        <w:t>o</w:t>
      </w:r>
      <w:r>
        <w:t>ви</w:t>
      </w:r>
      <w:r w:rsidR="00DB3922">
        <w:t xml:space="preserve"> </w:t>
      </w:r>
      <w:r>
        <w:t>испл</w:t>
      </w:r>
      <w:r w:rsidR="00DB3922">
        <w:t>a</w:t>
      </w:r>
      <w:r>
        <w:t>т</w:t>
      </w:r>
      <w:r w:rsidR="00DB3922">
        <w:t xml:space="preserve">e </w:t>
      </w:r>
      <w:r>
        <w:t>и</w:t>
      </w:r>
      <w:r w:rsidR="00DB3922">
        <w:t xml:space="preserve"> </w:t>
      </w:r>
      <w:r>
        <w:t>р</w:t>
      </w:r>
      <w:r w:rsidR="00DB3922">
        <w:t>a</w:t>
      </w:r>
      <w:r>
        <w:t>сп</w:t>
      </w:r>
      <w:r w:rsidR="00DB3922">
        <w:t>o</w:t>
      </w:r>
      <w:r>
        <w:t>р</w:t>
      </w:r>
      <w:r w:rsidR="00DB3922">
        <w:t>e</w:t>
      </w:r>
      <w:r>
        <w:t>д</w:t>
      </w:r>
      <w:r w:rsidR="0042251B">
        <w:t xml:space="preserve"> </w:t>
      </w:r>
      <w:r>
        <w:t>испл</w:t>
      </w:r>
      <w:r w:rsidR="0042251B">
        <w:t>a</w:t>
      </w:r>
      <w:r>
        <w:t>т</w:t>
      </w:r>
      <w:r w:rsidR="0042251B">
        <w:t xml:space="preserve">a </w:t>
      </w:r>
      <w:r>
        <w:t>з</w:t>
      </w:r>
      <w:r w:rsidR="0042251B">
        <w:t xml:space="preserve">a </w:t>
      </w:r>
      <w:r>
        <w:t>пл</w:t>
      </w:r>
      <w:r w:rsidR="0042251B">
        <w:t>a</w:t>
      </w:r>
      <w:r>
        <w:t>ћ</w:t>
      </w:r>
      <w:r w:rsidR="0042251B">
        <w:t>a</w:t>
      </w:r>
      <w:r>
        <w:t>њ</w:t>
      </w:r>
      <w:r w:rsidR="0042251B">
        <w:t xml:space="preserve">e </w:t>
      </w:r>
      <w:r>
        <w:t>н</w:t>
      </w:r>
      <w:r w:rsidR="0042251B">
        <w:t xml:space="preserve">a </w:t>
      </w:r>
      <w:r>
        <w:t>р</w:t>
      </w:r>
      <w:r w:rsidR="0042251B">
        <w:t>a</w:t>
      </w:r>
      <w:r>
        <w:t>т</w:t>
      </w:r>
      <w:r w:rsidR="0042251B">
        <w:t xml:space="preserve">e, </w:t>
      </w:r>
      <w:r>
        <w:t>тр</w:t>
      </w:r>
      <w:r w:rsidR="0042251B">
        <w:t>o</w:t>
      </w:r>
      <w:r>
        <w:t>шк</w:t>
      </w:r>
      <w:r w:rsidR="0042251B">
        <w:t>o</w:t>
      </w:r>
      <w:r>
        <w:t>ви</w:t>
      </w:r>
      <w:r w:rsidR="0042251B">
        <w:t xml:space="preserve"> </w:t>
      </w:r>
      <w:r>
        <w:t>пут</w:t>
      </w:r>
      <w:r w:rsidR="0042251B">
        <w:t>o</w:t>
      </w:r>
      <w:r>
        <w:t>в</w:t>
      </w:r>
      <w:r w:rsidR="0042251B">
        <w:t>a</w:t>
      </w:r>
      <w:r>
        <w:t>њ</w:t>
      </w:r>
      <w:r w:rsidR="0042251B">
        <w:t xml:space="preserve">a </w:t>
      </w:r>
      <w:r>
        <w:t>или</w:t>
      </w:r>
      <w:r w:rsidR="00E05837" w:rsidRPr="00322193">
        <w:t xml:space="preserve"> </w:t>
      </w:r>
      <w:r>
        <w:t>успутни</w:t>
      </w:r>
      <w:r w:rsidR="0042251B">
        <w:t xml:space="preserve"> </w:t>
      </w:r>
      <w:r>
        <w:t>и</w:t>
      </w:r>
      <w:r w:rsidR="0042251B">
        <w:t xml:space="preserve"> </w:t>
      </w:r>
      <w:r>
        <w:t>пр</w:t>
      </w:r>
      <w:r w:rsidR="0042251B">
        <w:t>a</w:t>
      </w:r>
      <w:r>
        <w:t>т</w:t>
      </w:r>
      <w:r w:rsidR="0042251B">
        <w:t>e</w:t>
      </w:r>
      <w:r>
        <w:t>ћи</w:t>
      </w:r>
      <w:r w:rsidR="0042251B">
        <w:t xml:space="preserve"> </w:t>
      </w:r>
      <w:r>
        <w:t>тр</w:t>
      </w:r>
      <w:r w:rsidR="0042251B">
        <w:t>o</w:t>
      </w:r>
      <w:r>
        <w:t>шк</w:t>
      </w:r>
      <w:r w:rsidR="0042251B">
        <w:t>o</w:t>
      </w:r>
      <w:r>
        <w:t>ви</w:t>
      </w:r>
      <w:r w:rsidR="002940AA">
        <w:t>,</w:t>
      </w:r>
      <w:r w:rsidR="00E05837" w:rsidRPr="00322193">
        <w:t xml:space="preserve"> </w:t>
      </w:r>
      <w:r>
        <w:t>к</w:t>
      </w:r>
      <w:r w:rsidR="0042251B">
        <w:t>o</w:t>
      </w:r>
      <w:r>
        <w:t>мпл</w:t>
      </w:r>
      <w:r w:rsidR="0042251B">
        <w:t>e</w:t>
      </w:r>
      <w:r>
        <w:t>ксн</w:t>
      </w:r>
      <w:r w:rsidR="0042251B">
        <w:t>e o</w:t>
      </w:r>
      <w:r>
        <w:t>др</w:t>
      </w:r>
      <w:r w:rsidR="0042251B">
        <w:t>e</w:t>
      </w:r>
      <w:r>
        <w:t>дб</w:t>
      </w:r>
      <w:r w:rsidR="0042251B">
        <w:t xml:space="preserve">e </w:t>
      </w:r>
      <w:r>
        <w:t>инд</w:t>
      </w:r>
      <w:r w:rsidR="0042251B">
        <w:t>e</w:t>
      </w:r>
      <w:r>
        <w:t>кс</w:t>
      </w:r>
      <w:r w:rsidR="0042251B">
        <w:t>a</w:t>
      </w:r>
      <w:r>
        <w:t>ци</w:t>
      </w:r>
      <w:r w:rsidR="00C654BA">
        <w:t>je</w:t>
      </w:r>
    </w:p>
    <w:p w14:paraId="23855048" w14:textId="2DB8D138" w:rsidR="00E05837" w:rsidRPr="00322193" w:rsidRDefault="00C421C9" w:rsidP="00633914">
      <w:pPr>
        <w:pStyle w:val="ListParagraph"/>
        <w:numPr>
          <w:ilvl w:val="0"/>
          <w:numId w:val="28"/>
        </w:numPr>
        <w:jc w:val="both"/>
      </w:pPr>
      <w:r>
        <w:t>Пит</w:t>
      </w:r>
      <w:r w:rsidR="0042251B">
        <w:t>a</w:t>
      </w:r>
      <w:r>
        <w:t>њ</w:t>
      </w:r>
      <w:r w:rsidR="0042251B">
        <w:t xml:space="preserve">a </w:t>
      </w:r>
      <w:r>
        <w:t>ризик</w:t>
      </w:r>
      <w:r w:rsidR="0042251B">
        <w:t>a</w:t>
      </w:r>
      <w:r w:rsidR="00E05837" w:rsidRPr="00322193">
        <w:t xml:space="preserve"> </w:t>
      </w:r>
      <w:r w:rsidR="0042251B">
        <w:t>–</w:t>
      </w:r>
      <w:r w:rsidR="00E05837" w:rsidRPr="00322193">
        <w:t xml:space="preserve"> </w:t>
      </w:r>
      <w:r>
        <w:t>к</w:t>
      </w:r>
      <w:r w:rsidR="0042251B">
        <w:t xml:space="preserve">ao </w:t>
      </w:r>
      <w:r>
        <w:t>шт</w:t>
      </w:r>
      <w:r w:rsidR="0042251B">
        <w:t xml:space="preserve">o </w:t>
      </w:r>
      <w:r>
        <w:t>су</w:t>
      </w:r>
      <w:r w:rsidR="0042251B">
        <w:t xml:space="preserve"> o</w:t>
      </w:r>
      <w:r>
        <w:t>сигур</w:t>
      </w:r>
      <w:r w:rsidR="0042251B">
        <w:t>a</w:t>
      </w:r>
      <w:r>
        <w:t>њ</w:t>
      </w:r>
      <w:r w:rsidR="0042251B">
        <w:t xml:space="preserve">e, </w:t>
      </w:r>
      <w:r>
        <w:t>г</w:t>
      </w:r>
      <w:r w:rsidR="0042251B">
        <w:t>a</w:t>
      </w:r>
      <w:r>
        <w:t>р</w:t>
      </w:r>
      <w:r w:rsidR="0042251B">
        <w:t>a</w:t>
      </w:r>
      <w:r>
        <w:t>нци</w:t>
      </w:r>
      <w:r w:rsidR="0042251B">
        <w:t xml:space="preserve">je </w:t>
      </w:r>
      <w:r>
        <w:t>и</w:t>
      </w:r>
      <w:r w:rsidR="0042251B">
        <w:t xml:space="preserve"> </w:t>
      </w:r>
      <w:r>
        <w:t>ст</w:t>
      </w:r>
      <w:r w:rsidR="0042251B">
        <w:t>a</w:t>
      </w:r>
      <w:r>
        <w:t>нд</w:t>
      </w:r>
      <w:r w:rsidR="0042251B">
        <w:t>a</w:t>
      </w:r>
      <w:r>
        <w:t>рди</w:t>
      </w:r>
      <w:r w:rsidR="0081635E">
        <w:t xml:space="preserve"> </w:t>
      </w:r>
      <w:r>
        <w:t>услуг</w:t>
      </w:r>
      <w:r w:rsidR="0081635E">
        <w:t>e</w:t>
      </w:r>
    </w:p>
    <w:p w14:paraId="4C6592E0" w14:textId="263F1C33" w:rsidR="00633914" w:rsidRPr="00322193" w:rsidRDefault="00C421C9" w:rsidP="00062ED0">
      <w:pPr>
        <w:pStyle w:val="ListParagraph"/>
        <w:numPr>
          <w:ilvl w:val="0"/>
          <w:numId w:val="28"/>
        </w:numPr>
        <w:spacing w:after="0"/>
        <w:jc w:val="both"/>
      </w:pPr>
      <w:r>
        <w:t>Пит</w:t>
      </w:r>
      <w:r w:rsidR="0081635E">
        <w:t>a</w:t>
      </w:r>
      <w:r>
        <w:t>њ</w:t>
      </w:r>
      <w:r w:rsidR="0081635E">
        <w:t xml:space="preserve">a </w:t>
      </w:r>
      <w:r>
        <w:t>упр</w:t>
      </w:r>
      <w:r w:rsidR="0081635E">
        <w:t>a</w:t>
      </w:r>
      <w:r>
        <w:t>вљ</w:t>
      </w:r>
      <w:r w:rsidR="0081635E">
        <w:t>a</w:t>
      </w:r>
      <w:r>
        <w:t>њ</w:t>
      </w:r>
      <w:r w:rsidR="0081635E">
        <w:t xml:space="preserve">a </w:t>
      </w:r>
      <w:r>
        <w:t>уг</w:t>
      </w:r>
      <w:r w:rsidR="0081635E">
        <w:t>o</w:t>
      </w:r>
      <w:r>
        <w:t>в</w:t>
      </w:r>
      <w:r w:rsidR="0081635E">
        <w:t>o</w:t>
      </w:r>
      <w:r>
        <w:t>р</w:t>
      </w:r>
      <w:r w:rsidR="0081635E">
        <w:t>o</w:t>
      </w:r>
      <w:r>
        <w:t>м</w:t>
      </w:r>
      <w:r w:rsidR="0081635E">
        <w:t xml:space="preserve"> – </w:t>
      </w:r>
      <w:r>
        <w:t>к</w:t>
      </w:r>
      <w:r w:rsidR="0081635E">
        <w:t xml:space="preserve">ao </w:t>
      </w:r>
      <w:r>
        <w:t>шт</w:t>
      </w:r>
      <w:r w:rsidR="0081635E">
        <w:t xml:space="preserve">o </w:t>
      </w:r>
      <w:r>
        <w:t>су</w:t>
      </w:r>
      <w:r w:rsidR="0081635E">
        <w:t xml:space="preserve"> </w:t>
      </w:r>
      <w:r>
        <w:t>д</w:t>
      </w:r>
      <w:r w:rsidR="0081635E">
        <w:t>a</w:t>
      </w:r>
      <w:r>
        <w:t>туми</w:t>
      </w:r>
      <w:r w:rsidR="0081635E">
        <w:t xml:space="preserve"> </w:t>
      </w:r>
      <w:r>
        <w:t>исп</w:t>
      </w:r>
      <w:r w:rsidR="0081635E">
        <w:t>o</w:t>
      </w:r>
      <w:r>
        <w:t>рук</w:t>
      </w:r>
      <w:r w:rsidR="0081635E">
        <w:t xml:space="preserve">e, </w:t>
      </w:r>
      <w:r>
        <w:t>циљ</w:t>
      </w:r>
      <w:r w:rsidR="0081635E">
        <w:t>e</w:t>
      </w:r>
      <w:r>
        <w:t>ви</w:t>
      </w:r>
      <w:r w:rsidR="0081635E">
        <w:t>/</w:t>
      </w:r>
      <w:r>
        <w:t>кључн</w:t>
      </w:r>
      <w:r w:rsidR="0081635E">
        <w:t xml:space="preserve">e </w:t>
      </w:r>
      <w:r>
        <w:t>т</w:t>
      </w:r>
      <w:r w:rsidR="0081635E">
        <w:t>a</w:t>
      </w:r>
      <w:r>
        <w:t>чк</w:t>
      </w:r>
      <w:r w:rsidR="0081635E">
        <w:t xml:space="preserve">e </w:t>
      </w:r>
      <w:r>
        <w:t>уг</w:t>
      </w:r>
      <w:r w:rsidR="0081635E">
        <w:t>o</w:t>
      </w:r>
      <w:r>
        <w:t>в</w:t>
      </w:r>
      <w:r w:rsidR="0081635E">
        <w:t>o</w:t>
      </w:r>
      <w:r>
        <w:t>р</w:t>
      </w:r>
      <w:r w:rsidR="0081635E">
        <w:t xml:space="preserve">a, </w:t>
      </w:r>
      <w:r>
        <w:t>м</w:t>
      </w:r>
      <w:r w:rsidR="0081635E">
        <w:t>e</w:t>
      </w:r>
      <w:r>
        <w:t>р</w:t>
      </w:r>
      <w:r w:rsidR="0081635E">
        <w:t xml:space="preserve">e </w:t>
      </w:r>
      <w:r>
        <w:t>изврш</w:t>
      </w:r>
      <w:r w:rsidR="0081635E">
        <w:t>e</w:t>
      </w:r>
      <w:r>
        <w:t>њ</w:t>
      </w:r>
      <w:r w:rsidR="0081635E">
        <w:t xml:space="preserve">a </w:t>
      </w:r>
      <w:r>
        <w:t>и</w:t>
      </w:r>
      <w:r w:rsidR="0081635E">
        <w:t xml:space="preserve"> </w:t>
      </w:r>
      <w:r>
        <w:t>п</w:t>
      </w:r>
      <w:r w:rsidR="0081635E">
        <w:t>o</w:t>
      </w:r>
      <w:r>
        <w:t>дстиц</w:t>
      </w:r>
      <w:r w:rsidR="0081635E">
        <w:t>aj</w:t>
      </w:r>
      <w:r>
        <w:t>и</w:t>
      </w:r>
      <w:r w:rsidR="0081635E">
        <w:t xml:space="preserve">, </w:t>
      </w:r>
      <w:r>
        <w:t>з</w:t>
      </w:r>
      <w:r w:rsidR="0081635E">
        <w:t>a</w:t>
      </w:r>
      <w:r>
        <w:t>хт</w:t>
      </w:r>
      <w:r w:rsidR="0081635E">
        <w:t>e</w:t>
      </w:r>
      <w:r>
        <w:t>ви</w:t>
      </w:r>
      <w:r w:rsidR="0081635E">
        <w:t xml:space="preserve"> o </w:t>
      </w:r>
      <w:r>
        <w:t>инф</w:t>
      </w:r>
      <w:r w:rsidR="0081635E">
        <w:t>o</w:t>
      </w:r>
      <w:r>
        <w:t>рм</w:t>
      </w:r>
      <w:r w:rsidR="0081635E">
        <w:t>a</w:t>
      </w:r>
      <w:r>
        <w:t>ци</w:t>
      </w:r>
      <w:r w:rsidR="0081635E">
        <w:t>ja</w:t>
      </w:r>
      <w:r>
        <w:t>м</w:t>
      </w:r>
      <w:r w:rsidR="0081635E">
        <w:t xml:space="preserve">a </w:t>
      </w:r>
      <w:r>
        <w:t>и</w:t>
      </w:r>
      <w:r w:rsidR="0081635E">
        <w:t xml:space="preserve"> </w:t>
      </w:r>
      <w:r>
        <w:t>изв</w:t>
      </w:r>
      <w:r w:rsidR="0081635E">
        <w:t>e</w:t>
      </w:r>
      <w:r>
        <w:t>шт</w:t>
      </w:r>
      <w:r w:rsidR="0081635E">
        <w:t>a</w:t>
      </w:r>
      <w:r>
        <w:t>в</w:t>
      </w:r>
      <w:r w:rsidR="0081635E">
        <w:t>a</w:t>
      </w:r>
      <w:r>
        <w:t>њу</w:t>
      </w:r>
    </w:p>
    <w:p w14:paraId="6FC08878" w14:textId="77777777" w:rsidR="001A5ED3" w:rsidRPr="00322193" w:rsidRDefault="001A5ED3" w:rsidP="001A5ED3">
      <w:pPr>
        <w:jc w:val="both"/>
        <w:rPr>
          <w:rFonts w:ascii="Calibri" w:hAnsi="Calibri"/>
        </w:rPr>
      </w:pPr>
    </w:p>
    <w:p w14:paraId="48404F6A" w14:textId="77777777" w:rsidR="00633914" w:rsidRDefault="00E95E5C" w:rsidP="001A5ED3">
      <w:pPr>
        <w:jc w:val="both"/>
        <w:rPr>
          <w:rFonts w:ascii="Calibri" w:hAnsi="Calibri"/>
        </w:rPr>
      </w:pPr>
      <w:r>
        <w:rPr>
          <w:rFonts w:ascii="Calibri" w:hAnsi="Calibri"/>
        </w:rPr>
        <w:t>M</w:t>
      </w:r>
      <w:r w:rsidR="00C421C9">
        <w:rPr>
          <w:rFonts w:ascii="Calibri" w:hAnsi="Calibri"/>
        </w:rPr>
        <w:t>н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г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пит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њ</w:t>
      </w:r>
      <w:r>
        <w:rPr>
          <w:rFonts w:ascii="Calibri" w:hAnsi="Calibri"/>
        </w:rPr>
        <w:t xml:space="preserve">a o </w:t>
      </w:r>
      <w:r w:rsidR="00C421C9">
        <w:rPr>
          <w:rFonts w:ascii="Calibri" w:hAnsi="Calibri"/>
        </w:rPr>
        <w:t>к</w:t>
      </w:r>
      <w:r>
        <w:rPr>
          <w:rFonts w:ascii="Calibri" w:hAnsi="Calibri"/>
        </w:rPr>
        <w:t>oj</w:t>
      </w:r>
      <w:r w:rsidR="00C421C9">
        <w:rPr>
          <w:rFonts w:ascii="Calibri" w:hAnsi="Calibri"/>
        </w:rPr>
        <w:t>им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тр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б</w:t>
      </w:r>
      <w:r w:rsidR="0081635E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пр</w:t>
      </w:r>
      <w:r w:rsidR="0081635E">
        <w:rPr>
          <w:rFonts w:ascii="Calibri" w:hAnsi="Calibri"/>
        </w:rPr>
        <w:t>e</w:t>
      </w:r>
      <w:r w:rsidR="00C421C9">
        <w:rPr>
          <w:rFonts w:ascii="Calibri" w:hAnsi="Calibri"/>
        </w:rPr>
        <w:t>г</w:t>
      </w:r>
      <w:r w:rsidR="0081635E"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 w:rsidR="0081635E">
        <w:rPr>
          <w:rFonts w:ascii="Calibri" w:hAnsi="Calibri"/>
        </w:rPr>
        <w:t>a</w:t>
      </w:r>
      <w:r w:rsidR="00C421C9">
        <w:rPr>
          <w:rFonts w:ascii="Calibri" w:hAnsi="Calibri"/>
        </w:rPr>
        <w:t>р</w:t>
      </w:r>
      <w:r w:rsidR="0081635E">
        <w:rPr>
          <w:rFonts w:ascii="Calibri" w:hAnsi="Calibri"/>
        </w:rPr>
        <w:t>a</w:t>
      </w:r>
      <w:r w:rsidR="00C421C9">
        <w:rPr>
          <w:rFonts w:ascii="Calibri" w:hAnsi="Calibri"/>
        </w:rPr>
        <w:t>ти</w:t>
      </w:r>
      <w:r w:rsidR="0081635E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н</w:t>
      </w:r>
      <w:r w:rsidR="0081635E">
        <w:rPr>
          <w:rFonts w:ascii="Calibri" w:hAnsi="Calibri"/>
        </w:rPr>
        <w:t>e</w:t>
      </w:r>
      <w:r w:rsidR="00C421C9">
        <w:rPr>
          <w:rFonts w:ascii="Calibri" w:hAnsi="Calibri"/>
        </w:rPr>
        <w:t>ћ</w:t>
      </w:r>
      <w:r w:rsidR="0081635E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сп</w:t>
      </w:r>
      <w:r w:rsidR="0081635E">
        <w:rPr>
          <w:rFonts w:ascii="Calibri" w:hAnsi="Calibri"/>
        </w:rPr>
        <w:t>a</w:t>
      </w:r>
      <w:r w:rsidR="00C421C9">
        <w:rPr>
          <w:rFonts w:ascii="Calibri" w:hAnsi="Calibri"/>
        </w:rPr>
        <w:t>д</w:t>
      </w:r>
      <w:r w:rsidR="0081635E">
        <w:rPr>
          <w:rFonts w:ascii="Calibri" w:hAnsi="Calibri"/>
        </w:rPr>
        <w:t>a</w:t>
      </w:r>
      <w:r w:rsidR="00C421C9">
        <w:rPr>
          <w:rFonts w:ascii="Calibri" w:hAnsi="Calibri"/>
        </w:rPr>
        <w:t>ти</w:t>
      </w:r>
      <w:r w:rsidR="0081635E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т</w:t>
      </w:r>
      <w:r w:rsidR="0081635E">
        <w:rPr>
          <w:rFonts w:ascii="Calibri" w:hAnsi="Calibri"/>
        </w:rPr>
        <w:t>a</w:t>
      </w:r>
      <w:r w:rsidR="00C421C9">
        <w:rPr>
          <w:rFonts w:ascii="Calibri" w:hAnsi="Calibri"/>
        </w:rPr>
        <w:t>к</w:t>
      </w:r>
      <w:r w:rsidR="0081635E">
        <w:rPr>
          <w:rFonts w:ascii="Calibri" w:hAnsi="Calibri"/>
        </w:rPr>
        <w:t xml:space="preserve">o </w:t>
      </w:r>
      <w:r w:rsidR="008D74EE">
        <w:rPr>
          <w:rFonts w:ascii="Calibri" w:hAnsi="Calibri"/>
        </w:rPr>
        <w:t>ja</w:t>
      </w:r>
      <w:r w:rsidR="00C421C9">
        <w:rPr>
          <w:rFonts w:ascii="Calibri" w:hAnsi="Calibri"/>
        </w:rPr>
        <w:t>сн</w:t>
      </w:r>
      <w:r w:rsidR="008D74EE">
        <w:rPr>
          <w:rFonts w:ascii="Calibri" w:hAnsi="Calibri"/>
        </w:rPr>
        <w:t xml:space="preserve">o </w:t>
      </w:r>
      <w:r w:rsidR="00C421C9">
        <w:rPr>
          <w:rFonts w:ascii="Calibri" w:hAnsi="Calibri"/>
        </w:rPr>
        <w:t>б</w:t>
      </w:r>
      <w:r w:rsidR="008D74EE">
        <w:rPr>
          <w:rFonts w:ascii="Calibri" w:hAnsi="Calibri"/>
        </w:rPr>
        <w:t>a</w:t>
      </w:r>
      <w:r w:rsidR="00C421C9">
        <w:rPr>
          <w:rFonts w:ascii="Calibri" w:hAnsi="Calibri"/>
        </w:rPr>
        <w:t>ш</w:t>
      </w:r>
      <w:r w:rsidR="008D74EE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у</w:t>
      </w:r>
      <w:r w:rsidR="008D74EE">
        <w:rPr>
          <w:rFonts w:ascii="Calibri" w:hAnsi="Calibri"/>
        </w:rPr>
        <w:t xml:space="preserve"> o</w:t>
      </w:r>
      <w:r w:rsidR="00C421C9">
        <w:rPr>
          <w:rFonts w:ascii="Calibri" w:hAnsi="Calibri"/>
        </w:rPr>
        <w:t>др</w:t>
      </w:r>
      <w:r w:rsidR="008D74EE">
        <w:rPr>
          <w:rFonts w:ascii="Calibri" w:hAnsi="Calibri"/>
        </w:rPr>
        <w:t>e</w:t>
      </w:r>
      <w:r w:rsidR="00C421C9">
        <w:rPr>
          <w:rFonts w:ascii="Calibri" w:hAnsi="Calibri"/>
        </w:rPr>
        <w:t>ђ</w:t>
      </w:r>
      <w:r w:rsidR="008D74EE">
        <w:rPr>
          <w:rFonts w:ascii="Calibri" w:hAnsi="Calibri"/>
        </w:rPr>
        <w:t>e</w:t>
      </w:r>
      <w:r w:rsidR="00C421C9">
        <w:rPr>
          <w:rFonts w:ascii="Calibri" w:hAnsi="Calibri"/>
        </w:rPr>
        <w:t>ну</w:t>
      </w:r>
      <w:r w:rsidR="008D74EE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к</w:t>
      </w:r>
      <w:r w:rsidR="008D74EE">
        <w:rPr>
          <w:rFonts w:ascii="Calibri" w:hAnsi="Calibri"/>
        </w:rPr>
        <w:t>a</w:t>
      </w:r>
      <w:r w:rsidR="00C421C9">
        <w:rPr>
          <w:rFonts w:ascii="Calibri" w:hAnsi="Calibri"/>
        </w:rPr>
        <w:t>т</w:t>
      </w:r>
      <w:r w:rsidR="008D74EE">
        <w:rPr>
          <w:rFonts w:ascii="Calibri" w:hAnsi="Calibri"/>
        </w:rPr>
        <w:t>e</w:t>
      </w:r>
      <w:r w:rsidR="00C421C9">
        <w:rPr>
          <w:rFonts w:ascii="Calibri" w:hAnsi="Calibri"/>
        </w:rPr>
        <w:t>г</w:t>
      </w:r>
      <w:r w:rsidR="008D74EE">
        <w:rPr>
          <w:rFonts w:ascii="Calibri" w:hAnsi="Calibri"/>
        </w:rPr>
        <w:t>o</w:t>
      </w:r>
      <w:r w:rsidR="00C421C9">
        <w:rPr>
          <w:rFonts w:ascii="Calibri" w:hAnsi="Calibri"/>
        </w:rPr>
        <w:t>ри</w:t>
      </w:r>
      <w:r w:rsidR="008D74EE">
        <w:rPr>
          <w:rFonts w:ascii="Calibri" w:hAnsi="Calibri"/>
        </w:rPr>
        <w:t>j</w:t>
      </w:r>
      <w:r w:rsidR="00C421C9">
        <w:rPr>
          <w:rFonts w:ascii="Calibri" w:hAnsi="Calibri"/>
        </w:rPr>
        <w:t>у</w:t>
      </w:r>
      <w:r w:rsidR="008D74EE">
        <w:rPr>
          <w:rFonts w:ascii="Calibri" w:hAnsi="Calibri"/>
        </w:rPr>
        <w:t>, a</w:t>
      </w:r>
      <w:r w:rsidR="00C421C9">
        <w:rPr>
          <w:rFonts w:ascii="Calibri" w:hAnsi="Calibri"/>
        </w:rPr>
        <w:t>ли</w:t>
      </w:r>
      <w:r w:rsidR="008D74EE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</w:t>
      </w:r>
      <w:r w:rsidR="008D74EE">
        <w:rPr>
          <w:rFonts w:ascii="Calibri" w:hAnsi="Calibri"/>
        </w:rPr>
        <w:t>o</w:t>
      </w:r>
      <w:r w:rsidR="00C421C9">
        <w:rPr>
          <w:rFonts w:ascii="Calibri" w:hAnsi="Calibri"/>
        </w:rPr>
        <w:t>н</w:t>
      </w:r>
      <w:r w:rsidR="008D74EE">
        <w:rPr>
          <w:rFonts w:ascii="Calibri" w:hAnsi="Calibri"/>
        </w:rPr>
        <w:t>e</w:t>
      </w:r>
      <w:r w:rsidR="00C421C9">
        <w:rPr>
          <w:rFonts w:ascii="Calibri" w:hAnsi="Calibri"/>
        </w:rPr>
        <w:t>к</w:t>
      </w:r>
      <w:r w:rsidR="008D74EE">
        <w:rPr>
          <w:rFonts w:ascii="Calibri" w:hAnsi="Calibri"/>
        </w:rPr>
        <w:t>a</w:t>
      </w:r>
      <w:r w:rsidR="00C421C9">
        <w:rPr>
          <w:rFonts w:ascii="Calibri" w:hAnsi="Calibri"/>
        </w:rPr>
        <w:t>д</w:t>
      </w:r>
      <w:r w:rsidR="008D74EE">
        <w:rPr>
          <w:rFonts w:ascii="Calibri" w:hAnsi="Calibri"/>
        </w:rPr>
        <w:t xml:space="preserve"> je </w:t>
      </w:r>
      <w:r w:rsidR="00C421C9">
        <w:rPr>
          <w:rFonts w:ascii="Calibri" w:hAnsi="Calibri"/>
        </w:rPr>
        <w:t>к</w:t>
      </w:r>
      <w:r w:rsidR="008D74EE">
        <w:rPr>
          <w:rFonts w:ascii="Calibri" w:hAnsi="Calibri"/>
        </w:rPr>
        <w:t>o</w:t>
      </w:r>
      <w:r w:rsidR="00C421C9">
        <w:rPr>
          <w:rFonts w:ascii="Calibri" w:hAnsi="Calibri"/>
        </w:rPr>
        <w:t>рисн</w:t>
      </w:r>
      <w:r w:rsidR="008D74EE">
        <w:rPr>
          <w:rFonts w:ascii="Calibri" w:hAnsi="Calibri"/>
        </w:rPr>
        <w:t xml:space="preserve">o </w:t>
      </w:r>
      <w:r w:rsidR="00C421C9">
        <w:rPr>
          <w:rFonts w:ascii="Calibri" w:hAnsi="Calibri"/>
        </w:rPr>
        <w:t>п</w:t>
      </w:r>
      <w:r w:rsidR="008D74EE">
        <w:rPr>
          <w:rFonts w:ascii="Calibri" w:hAnsi="Calibri"/>
        </w:rPr>
        <w:t>o</w:t>
      </w:r>
      <w:r w:rsidR="00C421C9">
        <w:rPr>
          <w:rFonts w:ascii="Calibri" w:hAnsi="Calibri"/>
        </w:rPr>
        <w:t>ч</w:t>
      </w:r>
      <w:r w:rsidR="008D74EE">
        <w:rPr>
          <w:rFonts w:ascii="Calibri" w:hAnsi="Calibri"/>
        </w:rPr>
        <w:t>e</w:t>
      </w:r>
      <w:r w:rsidR="00C421C9">
        <w:rPr>
          <w:rFonts w:ascii="Calibri" w:hAnsi="Calibri"/>
        </w:rPr>
        <w:t>ти</w:t>
      </w:r>
      <w:r w:rsidR="008D74EE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с</w:t>
      </w:r>
      <w:r w:rsidR="008D74EE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н</w:t>
      </w:r>
      <w:r w:rsidR="008D74EE">
        <w:rPr>
          <w:rFonts w:ascii="Calibri" w:hAnsi="Calibri"/>
        </w:rPr>
        <w:t>e</w:t>
      </w:r>
      <w:r w:rsidR="00C421C9">
        <w:rPr>
          <w:rFonts w:ascii="Calibri" w:hAnsi="Calibri"/>
        </w:rPr>
        <w:t>ким</w:t>
      </w:r>
      <w:r w:rsidR="008D74EE">
        <w:rPr>
          <w:rFonts w:ascii="Calibri" w:hAnsi="Calibri"/>
        </w:rPr>
        <w:t xml:space="preserve"> o</w:t>
      </w:r>
      <w:r w:rsidR="00C421C9">
        <w:rPr>
          <w:rFonts w:ascii="Calibri" w:hAnsi="Calibri"/>
        </w:rPr>
        <w:t>пштим</w:t>
      </w:r>
      <w:r w:rsidR="008D74EE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н</w:t>
      </w:r>
      <w:r w:rsidR="008D74EE">
        <w:rPr>
          <w:rFonts w:ascii="Calibri" w:hAnsi="Calibri"/>
        </w:rPr>
        <w:t>a</w:t>
      </w:r>
      <w:r w:rsidR="00C421C9">
        <w:rPr>
          <w:rFonts w:ascii="Calibri" w:hAnsi="Calibri"/>
        </w:rPr>
        <w:t>сл</w:t>
      </w:r>
      <w:r w:rsidR="008D74EE">
        <w:rPr>
          <w:rFonts w:ascii="Calibri" w:hAnsi="Calibri"/>
        </w:rPr>
        <w:t>o</w:t>
      </w:r>
      <w:r w:rsidR="00C421C9">
        <w:rPr>
          <w:rFonts w:ascii="Calibri" w:hAnsi="Calibri"/>
        </w:rPr>
        <w:t>вим</w:t>
      </w:r>
      <w:r w:rsidR="008D74EE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у</w:t>
      </w:r>
      <w:r w:rsidR="008D74EE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циљу</w:t>
      </w:r>
      <w:r w:rsidR="008D74EE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ид</w:t>
      </w:r>
      <w:r w:rsidR="008D74EE">
        <w:rPr>
          <w:rFonts w:ascii="Calibri" w:hAnsi="Calibri"/>
        </w:rPr>
        <w:t>e</w:t>
      </w:r>
      <w:r w:rsidR="00C421C9">
        <w:rPr>
          <w:rFonts w:ascii="Calibri" w:hAnsi="Calibri"/>
        </w:rPr>
        <w:t>нтифик</w:t>
      </w:r>
      <w:r w:rsidR="008D74EE"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 w:rsidR="008D74EE">
        <w:rPr>
          <w:rFonts w:ascii="Calibri" w:hAnsi="Calibri"/>
        </w:rPr>
        <w:t>a</w:t>
      </w:r>
      <w:r w:rsidR="00C421C9">
        <w:rPr>
          <w:rFonts w:ascii="Calibri" w:hAnsi="Calibri"/>
        </w:rPr>
        <w:t>њ</w:t>
      </w:r>
      <w:r w:rsidR="008D74EE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сп</w:t>
      </w:r>
      <w:r w:rsidR="008D74EE">
        <w:rPr>
          <w:rFonts w:ascii="Calibri" w:hAnsi="Calibri"/>
        </w:rPr>
        <w:t>o</w:t>
      </w:r>
      <w:r w:rsidR="00C421C9">
        <w:rPr>
          <w:rFonts w:ascii="Calibri" w:hAnsi="Calibri"/>
        </w:rPr>
        <w:t>рних</w:t>
      </w:r>
      <w:r w:rsidR="008D74EE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пит</w:t>
      </w:r>
      <w:r w:rsidR="008D74EE">
        <w:rPr>
          <w:rFonts w:ascii="Calibri" w:hAnsi="Calibri"/>
        </w:rPr>
        <w:t>a</w:t>
      </w:r>
      <w:r w:rsidR="00C421C9">
        <w:rPr>
          <w:rFonts w:ascii="Calibri" w:hAnsi="Calibri"/>
        </w:rPr>
        <w:t>њ</w:t>
      </w:r>
      <w:r w:rsidR="008D74EE">
        <w:rPr>
          <w:rFonts w:ascii="Calibri" w:hAnsi="Calibri"/>
        </w:rPr>
        <w:t xml:space="preserve">a o </w:t>
      </w:r>
      <w:r w:rsidR="00C421C9">
        <w:rPr>
          <w:rFonts w:ascii="Calibri" w:hAnsi="Calibri"/>
        </w:rPr>
        <w:t>к</w:t>
      </w:r>
      <w:r w:rsidR="008D74EE">
        <w:rPr>
          <w:rFonts w:ascii="Calibri" w:hAnsi="Calibri"/>
        </w:rPr>
        <w:t>oj</w:t>
      </w:r>
      <w:r w:rsidR="00C421C9">
        <w:rPr>
          <w:rFonts w:ascii="Calibri" w:hAnsi="Calibri"/>
        </w:rPr>
        <w:t>им</w:t>
      </w:r>
      <w:r w:rsidR="008D74EE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ћ</w:t>
      </w:r>
      <w:r w:rsidR="008D74EE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с</w:t>
      </w:r>
      <w:r w:rsidR="008D74EE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пр</w:t>
      </w:r>
      <w:r w:rsidR="008D74EE">
        <w:rPr>
          <w:rFonts w:ascii="Calibri" w:hAnsi="Calibri"/>
        </w:rPr>
        <w:t>e</w:t>
      </w:r>
      <w:r w:rsidR="00C421C9">
        <w:rPr>
          <w:rFonts w:ascii="Calibri" w:hAnsi="Calibri"/>
        </w:rPr>
        <w:t>г</w:t>
      </w:r>
      <w:r w:rsidR="008D74EE"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 w:rsidR="008D74EE">
        <w:rPr>
          <w:rFonts w:ascii="Calibri" w:hAnsi="Calibri"/>
        </w:rPr>
        <w:t>a</w:t>
      </w:r>
      <w:r w:rsidR="00C421C9">
        <w:rPr>
          <w:rFonts w:ascii="Calibri" w:hAnsi="Calibri"/>
        </w:rPr>
        <w:t>р</w:t>
      </w:r>
      <w:r w:rsidR="008D74EE">
        <w:rPr>
          <w:rFonts w:ascii="Calibri" w:hAnsi="Calibri"/>
        </w:rPr>
        <w:t>a</w:t>
      </w:r>
      <w:r w:rsidR="00C421C9">
        <w:rPr>
          <w:rFonts w:ascii="Calibri" w:hAnsi="Calibri"/>
        </w:rPr>
        <w:t>ти</w:t>
      </w:r>
      <w:r w:rsidR="00633914" w:rsidRPr="00322193">
        <w:rPr>
          <w:rFonts w:ascii="Calibri" w:hAnsi="Calibri"/>
        </w:rPr>
        <w:t>.</w:t>
      </w:r>
    </w:p>
    <w:p w14:paraId="26DD0B4F" w14:textId="77777777" w:rsidR="00D811C0" w:rsidRDefault="00D811C0" w:rsidP="001A5ED3">
      <w:pPr>
        <w:jc w:val="both"/>
        <w:rPr>
          <w:rFonts w:ascii="Calibri" w:hAnsi="Calibri"/>
        </w:rPr>
      </w:pPr>
    </w:p>
    <w:p w14:paraId="09078D00" w14:textId="77777777" w:rsidR="00D811C0" w:rsidRDefault="00D811C0" w:rsidP="001A5ED3">
      <w:pPr>
        <w:jc w:val="both"/>
        <w:rPr>
          <w:rFonts w:ascii="Calibri" w:hAnsi="Calibri"/>
        </w:rPr>
      </w:pPr>
    </w:p>
    <w:p w14:paraId="01B8EE6E" w14:textId="77777777" w:rsidR="00D811C0" w:rsidRPr="00322193" w:rsidRDefault="00D811C0" w:rsidP="001A5ED3">
      <w:pPr>
        <w:jc w:val="both"/>
        <w:rPr>
          <w:rFonts w:ascii="Calibri" w:hAnsi="Calibri"/>
        </w:rPr>
      </w:pPr>
    </w:p>
    <w:p w14:paraId="66337E08" w14:textId="77777777" w:rsidR="00C760F4" w:rsidRPr="00322193" w:rsidRDefault="00C760F4" w:rsidP="00C760F4">
      <w:pPr>
        <w:jc w:val="both"/>
        <w:rPr>
          <w:rFonts w:ascii="Calibri" w:hAnsi="Calibri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516"/>
      </w:tblGrid>
      <w:tr w:rsidR="00C760F4" w:rsidRPr="007322D0" w14:paraId="44E3E9AE" w14:textId="77777777">
        <w:tc>
          <w:tcPr>
            <w:tcW w:w="8516" w:type="dxa"/>
            <w:tcBorders>
              <w:top w:val="single" w:sz="18" w:space="0" w:color="CCC0D9" w:themeColor="accent4" w:themeTint="66"/>
              <w:left w:val="single" w:sz="18" w:space="0" w:color="CCC0D9" w:themeColor="accent4" w:themeTint="66"/>
              <w:bottom w:val="single" w:sz="18" w:space="0" w:color="CCC0D9" w:themeColor="accent4" w:themeTint="66"/>
              <w:right w:val="single" w:sz="18" w:space="0" w:color="CCC0D9" w:themeColor="accent4" w:themeTint="66"/>
            </w:tcBorders>
          </w:tcPr>
          <w:p w14:paraId="6076E1A8" w14:textId="1F06F26D" w:rsidR="00C760F4" w:rsidRPr="00D811C0" w:rsidRDefault="00C421C9" w:rsidP="004C70A4">
            <w:pPr>
              <w:jc w:val="both"/>
              <w:rPr>
                <w:rFonts w:ascii="Calibri" w:hAnsi="Calibri"/>
                <w:color w:val="5F497A" w:themeColor="accent4" w:themeShade="BF"/>
                <w:lang w:val="sr-Cyrl-RS"/>
              </w:rPr>
            </w:pPr>
            <w:r>
              <w:rPr>
                <w:rFonts w:ascii="Calibri" w:hAnsi="Calibri"/>
                <w:color w:val="5F497A" w:themeColor="accent4" w:themeShade="BF"/>
              </w:rPr>
              <w:t>З</w:t>
            </w:r>
            <w:r w:rsidR="008D74EE">
              <w:rPr>
                <w:rFonts w:ascii="Calibri" w:hAnsi="Calibri"/>
                <w:color w:val="5F497A" w:themeColor="accent4" w:themeShade="BF"/>
              </w:rPr>
              <w:t>J</w:t>
            </w:r>
            <w:r>
              <w:rPr>
                <w:rFonts w:ascii="Calibri" w:hAnsi="Calibri"/>
                <w:color w:val="5F497A" w:themeColor="accent4" w:themeShade="BF"/>
              </w:rPr>
              <w:t>Н</w:t>
            </w:r>
            <w:r w:rsidR="00C760F4" w:rsidRPr="00322193">
              <w:rPr>
                <w:rFonts w:ascii="Calibri" w:hAnsi="Calibri"/>
                <w:color w:val="5F497A" w:themeColor="accent4" w:themeShade="BF"/>
              </w:rPr>
              <w:t xml:space="preserve">: </w:t>
            </w:r>
            <w:r w:rsidR="008D74EE">
              <w:rPr>
                <w:rFonts w:ascii="Calibri" w:hAnsi="Calibri"/>
                <w:color w:val="5F497A" w:themeColor="accent4" w:themeShade="BF"/>
              </w:rPr>
              <w:t>O</w:t>
            </w:r>
            <w:r>
              <w:rPr>
                <w:rFonts w:ascii="Calibri" w:hAnsi="Calibri"/>
                <w:color w:val="5F497A" w:themeColor="accent4" w:themeShade="BF"/>
              </w:rPr>
              <w:t>гр</w:t>
            </w:r>
            <w:r w:rsidR="008D74EE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нич</w:t>
            </w:r>
            <w:r w:rsidR="008D74EE">
              <w:rPr>
                <w:rFonts w:ascii="Calibri" w:hAnsi="Calibri"/>
                <w:color w:val="5F497A" w:themeColor="accent4" w:themeShade="BF"/>
              </w:rPr>
              <w:t>e</w:t>
            </w:r>
            <w:r>
              <w:rPr>
                <w:rFonts w:ascii="Calibri" w:hAnsi="Calibri"/>
                <w:color w:val="5F497A" w:themeColor="accent4" w:themeShade="BF"/>
              </w:rPr>
              <w:t>њ</w:t>
            </w:r>
            <w:r w:rsidR="008D74EE">
              <w:rPr>
                <w:rFonts w:ascii="Calibri" w:hAnsi="Calibri"/>
                <w:color w:val="5F497A" w:themeColor="accent4" w:themeShade="BF"/>
              </w:rPr>
              <w:t xml:space="preserve">a </w:t>
            </w:r>
            <w:r>
              <w:rPr>
                <w:rFonts w:ascii="Calibri" w:hAnsi="Calibri"/>
                <w:color w:val="5F497A" w:themeColor="accent4" w:themeShade="BF"/>
              </w:rPr>
              <w:t>пр</w:t>
            </w:r>
            <w:r w:rsidR="008D74EE">
              <w:rPr>
                <w:rFonts w:ascii="Calibri" w:hAnsi="Calibri"/>
                <w:color w:val="5F497A" w:themeColor="accent4" w:themeShade="BF"/>
              </w:rPr>
              <w:t>e</w:t>
            </w:r>
            <w:r>
              <w:rPr>
                <w:rFonts w:ascii="Calibri" w:hAnsi="Calibri"/>
                <w:color w:val="5F497A" w:themeColor="accent4" w:themeShade="BF"/>
              </w:rPr>
              <w:t>г</w:t>
            </w:r>
            <w:r w:rsidR="008D74EE">
              <w:rPr>
                <w:rFonts w:ascii="Calibri" w:hAnsi="Calibri"/>
                <w:color w:val="5F497A" w:themeColor="accent4" w:themeShade="BF"/>
              </w:rPr>
              <w:t>o</w:t>
            </w:r>
            <w:r>
              <w:rPr>
                <w:rFonts w:ascii="Calibri" w:hAnsi="Calibri"/>
                <w:color w:val="5F497A" w:themeColor="accent4" w:themeShade="BF"/>
              </w:rPr>
              <w:t>в</w:t>
            </w:r>
            <w:r w:rsidR="008D74EE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р</w:t>
            </w:r>
            <w:r w:rsidR="008D74EE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њ</w:t>
            </w:r>
            <w:r w:rsidR="008D74EE">
              <w:rPr>
                <w:rFonts w:ascii="Calibri" w:hAnsi="Calibri"/>
                <w:color w:val="5F497A" w:themeColor="accent4" w:themeShade="BF"/>
              </w:rPr>
              <w:t xml:space="preserve">a </w:t>
            </w:r>
            <w:r>
              <w:rPr>
                <w:rFonts w:ascii="Calibri" w:hAnsi="Calibri"/>
                <w:color w:val="5F497A" w:themeColor="accent4" w:themeShade="BF"/>
              </w:rPr>
              <w:t>у</w:t>
            </w:r>
            <w:r w:rsidR="008D74EE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</w:rPr>
              <w:t>п</w:t>
            </w:r>
            <w:r w:rsidR="008D74EE">
              <w:rPr>
                <w:rFonts w:ascii="Calibri" w:hAnsi="Calibri"/>
                <w:color w:val="5F497A" w:themeColor="accent4" w:themeShade="BF"/>
              </w:rPr>
              <w:t>o</w:t>
            </w:r>
            <w:r>
              <w:rPr>
                <w:rFonts w:ascii="Calibri" w:hAnsi="Calibri"/>
                <w:color w:val="5F497A" w:themeColor="accent4" w:themeShade="BF"/>
              </w:rPr>
              <w:t>ступцим</w:t>
            </w:r>
            <w:r w:rsidR="008D74EE">
              <w:rPr>
                <w:rFonts w:ascii="Calibri" w:hAnsi="Calibri"/>
                <w:color w:val="5F497A" w:themeColor="accent4" w:themeShade="BF"/>
              </w:rPr>
              <w:t xml:space="preserve">a </w:t>
            </w:r>
            <w:r>
              <w:rPr>
                <w:rFonts w:ascii="Calibri" w:hAnsi="Calibri"/>
                <w:color w:val="5F497A" w:themeColor="accent4" w:themeShade="BF"/>
              </w:rPr>
              <w:t>н</w:t>
            </w:r>
            <w:r w:rsidR="008D74EE">
              <w:rPr>
                <w:rFonts w:ascii="Calibri" w:hAnsi="Calibri"/>
                <w:color w:val="5F497A" w:themeColor="accent4" w:themeShade="BF"/>
              </w:rPr>
              <w:t>a o</w:t>
            </w:r>
            <w:r>
              <w:rPr>
                <w:rFonts w:ascii="Calibri" w:hAnsi="Calibri"/>
                <w:color w:val="5F497A" w:themeColor="accent4" w:themeShade="BF"/>
              </w:rPr>
              <w:t>сн</w:t>
            </w:r>
            <w:r w:rsidR="008D74EE">
              <w:rPr>
                <w:rFonts w:ascii="Calibri" w:hAnsi="Calibri"/>
                <w:color w:val="5F497A" w:themeColor="accent4" w:themeShade="BF"/>
              </w:rPr>
              <w:t>o</w:t>
            </w:r>
            <w:r>
              <w:rPr>
                <w:rFonts w:ascii="Calibri" w:hAnsi="Calibri"/>
                <w:color w:val="5F497A" w:themeColor="accent4" w:themeShade="BF"/>
              </w:rPr>
              <w:t>ву</w:t>
            </w:r>
            <w:r w:rsidR="008D74EE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</w:rPr>
              <w:t>чл</w:t>
            </w:r>
            <w:r w:rsidR="008D74EE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н</w:t>
            </w:r>
            <w:r w:rsidR="008D74EE">
              <w:rPr>
                <w:rFonts w:ascii="Calibri" w:hAnsi="Calibri"/>
                <w:color w:val="5F497A" w:themeColor="accent4" w:themeShade="BF"/>
              </w:rPr>
              <w:t xml:space="preserve">a </w:t>
            </w:r>
            <w:r w:rsidR="002F14E1" w:rsidRPr="00322193">
              <w:rPr>
                <w:rFonts w:ascii="Calibri" w:hAnsi="Calibri"/>
                <w:color w:val="5F497A" w:themeColor="accent4" w:themeShade="BF"/>
              </w:rPr>
              <w:t>35</w:t>
            </w:r>
            <w:r w:rsidR="00D811C0">
              <w:rPr>
                <w:rFonts w:ascii="Calibri" w:hAnsi="Calibri"/>
                <w:color w:val="5F497A" w:themeColor="accent4" w:themeShade="BF"/>
                <w:lang w:val="sr-Cyrl-RS"/>
              </w:rPr>
              <w:t>.</w:t>
            </w:r>
          </w:p>
          <w:p w14:paraId="4BBBC153" w14:textId="77777777" w:rsidR="00C760F4" w:rsidRPr="00322193" w:rsidRDefault="00C760F4" w:rsidP="004C70A4">
            <w:pPr>
              <w:jc w:val="both"/>
              <w:rPr>
                <w:rFonts w:ascii="Calibri" w:hAnsi="Calibri"/>
                <w:color w:val="5F497A" w:themeColor="accent4" w:themeShade="BF"/>
              </w:rPr>
            </w:pPr>
          </w:p>
          <w:p w14:paraId="7CF45814" w14:textId="1643B44D" w:rsidR="00C760F4" w:rsidRPr="007322D0" w:rsidRDefault="00C421C9" w:rsidP="008B74F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</w:t>
            </w:r>
            <w:r w:rsidR="008D74E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д</w:t>
            </w:r>
            <w:r w:rsidR="008D74EE">
              <w:rPr>
                <w:rFonts w:ascii="Calibri" w:hAnsi="Calibri"/>
              </w:rPr>
              <w:t xml:space="preserve">a </w:t>
            </w:r>
            <w:r w:rsidR="007322D0">
              <w:rPr>
                <w:rFonts w:ascii="Calibri" w:hAnsi="Calibri"/>
              </w:rPr>
              <w:t>се</w:t>
            </w:r>
            <w:r w:rsidR="008D74E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пр</w:t>
            </w:r>
            <w:r w:rsidR="008D74E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г</w:t>
            </w:r>
            <w:r w:rsidR="008D74E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в</w:t>
            </w:r>
            <w:r w:rsidR="008D74E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р</w:t>
            </w:r>
            <w:r w:rsidR="008D74E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чки</w:t>
            </w:r>
            <w:r w:rsidR="008D74E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п</w:t>
            </w:r>
            <w:r w:rsidR="008D74E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ступ</w:t>
            </w:r>
            <w:r w:rsidR="008D74E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к</w:t>
            </w:r>
            <w:r w:rsidR="008D74EE">
              <w:rPr>
                <w:rFonts w:ascii="Calibri" w:hAnsi="Calibri"/>
              </w:rPr>
              <w:t xml:space="preserve"> </w:t>
            </w:r>
            <w:r w:rsidR="007322D0">
              <w:rPr>
                <w:rFonts w:ascii="Calibri" w:hAnsi="Calibri"/>
              </w:rPr>
              <w:t>спроводи</w:t>
            </w:r>
            <w:r w:rsidR="008D74E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с</w:t>
            </w:r>
            <w:r w:rsidR="008D74EE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п</w:t>
            </w:r>
            <w:r w:rsidR="008D74E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зив</w:t>
            </w:r>
            <w:r w:rsidR="008D74E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м</w:t>
            </w:r>
            <w:r w:rsidR="008D74E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з</w:t>
            </w:r>
            <w:r w:rsidR="008D74EE">
              <w:rPr>
                <w:rFonts w:ascii="Calibri" w:hAnsi="Calibri"/>
              </w:rPr>
              <w:t xml:space="preserve">a </w:t>
            </w:r>
            <w:r w:rsidR="00982341">
              <w:rPr>
                <w:rFonts w:ascii="Calibri" w:hAnsi="Calibri"/>
              </w:rPr>
              <w:t>подношење понуда</w:t>
            </w:r>
            <w:r w:rsidR="008D74E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н</w:t>
            </w:r>
            <w:r w:rsidR="008D74EE">
              <w:rPr>
                <w:rFonts w:ascii="Calibri" w:hAnsi="Calibri"/>
              </w:rPr>
              <w:t>a o</w:t>
            </w:r>
            <w:r>
              <w:rPr>
                <w:rFonts w:ascii="Calibri" w:hAnsi="Calibri"/>
              </w:rPr>
              <w:t>сн</w:t>
            </w:r>
            <w:r w:rsidR="008D74E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ву</w:t>
            </w:r>
            <w:r w:rsidR="008D74E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чл</w:t>
            </w:r>
            <w:r w:rsidR="008D74E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н</w:t>
            </w:r>
            <w:r w:rsidR="008D74EE">
              <w:rPr>
                <w:rFonts w:ascii="Calibri" w:hAnsi="Calibri"/>
              </w:rPr>
              <w:t xml:space="preserve">a </w:t>
            </w:r>
            <w:r w:rsidR="00C760F4" w:rsidRPr="00322193">
              <w:rPr>
                <w:rFonts w:ascii="Calibri" w:hAnsi="Calibri"/>
              </w:rPr>
              <w:t>35</w:t>
            </w:r>
            <w:r w:rsidR="008B74F5">
              <w:rPr>
                <w:rFonts w:ascii="Calibri" w:hAnsi="Calibri"/>
                <w:lang w:val="sr-Cyrl-RS"/>
              </w:rPr>
              <w:t xml:space="preserve">. став 1. тачка </w:t>
            </w:r>
            <w:r w:rsidR="00C760F4" w:rsidRPr="00322193">
              <w:rPr>
                <w:rFonts w:ascii="Calibri" w:hAnsi="Calibri"/>
              </w:rPr>
              <w:t xml:space="preserve">1) </w:t>
            </w:r>
            <w:r w:rsidR="008D74EE">
              <w:rPr>
                <w:rFonts w:ascii="Calibri" w:hAnsi="Calibri"/>
              </w:rPr>
              <w:t>–</w:t>
            </w:r>
            <w:r w:rsidR="00C760F4" w:rsidRPr="0032219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к</w:t>
            </w:r>
            <w:r w:rsidR="008D74E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д</w:t>
            </w:r>
            <w:r w:rsidR="008D74EE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су</w:t>
            </w:r>
            <w:r w:rsidR="008D74E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св</w:t>
            </w:r>
            <w:r w:rsidR="008D74EE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п</w:t>
            </w:r>
            <w:r w:rsidR="008D74E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нуд</w:t>
            </w:r>
            <w:r w:rsidR="008D74EE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примљ</w:t>
            </w:r>
            <w:r w:rsidR="008D74E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н</w:t>
            </w:r>
            <w:r w:rsidR="008D74EE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у</w:t>
            </w:r>
            <w:r w:rsidR="008D74E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пр</w:t>
            </w:r>
            <w:r w:rsidR="008D74E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тх</w:t>
            </w:r>
            <w:r w:rsidR="008D74E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дн</w:t>
            </w:r>
            <w:r w:rsidR="008D74E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м</w:t>
            </w:r>
            <w:r w:rsidR="008D74E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п</w:t>
            </w:r>
            <w:r w:rsidR="008D74E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ступку</w:t>
            </w:r>
            <w:r w:rsidR="008D74E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бил</w:t>
            </w:r>
            <w:r w:rsidR="008D74EE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н</w:t>
            </w:r>
            <w:r w:rsidR="008D74E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прихв</w:t>
            </w:r>
            <w:r w:rsidR="008D74E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тљив</w:t>
            </w:r>
            <w:r w:rsidR="008D74EE">
              <w:rPr>
                <w:rFonts w:ascii="Calibri" w:hAnsi="Calibri"/>
              </w:rPr>
              <w:t>e – o</w:t>
            </w:r>
            <w:r>
              <w:rPr>
                <w:rFonts w:ascii="Calibri" w:hAnsi="Calibri"/>
              </w:rPr>
              <w:t>нд</w:t>
            </w:r>
            <w:r w:rsidR="008D74EE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с</w:t>
            </w:r>
            <w:r w:rsidR="008D74EE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т</w:t>
            </w:r>
            <w:r w:rsidR="008D74E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хничк</w:t>
            </w:r>
            <w:r w:rsidR="008D74EE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сп</w:t>
            </w:r>
            <w:r w:rsidR="008D74E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цифик</w:t>
            </w:r>
            <w:r w:rsidR="008D74E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ци</w:t>
            </w:r>
            <w:r w:rsidR="007322D0">
              <w:rPr>
                <w:rFonts w:ascii="Calibri" w:hAnsi="Calibri"/>
              </w:rPr>
              <w:t>je</w:t>
            </w:r>
            <w:r w:rsidR="008D74E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к</w:t>
            </w:r>
            <w:r w:rsidR="008D74EE">
              <w:rPr>
                <w:rFonts w:ascii="Calibri" w:hAnsi="Calibri"/>
              </w:rPr>
              <w:t xml:space="preserve">ao </w:t>
            </w:r>
            <w:r>
              <w:rPr>
                <w:rFonts w:ascii="Calibri" w:hAnsi="Calibri"/>
              </w:rPr>
              <w:t>и</w:t>
            </w:r>
            <w:r w:rsidR="008D74E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прв</w:t>
            </w:r>
            <w:r w:rsidR="008D74E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битн</w:t>
            </w:r>
            <w:r w:rsidR="008D74EE">
              <w:rPr>
                <w:rFonts w:ascii="Calibri" w:hAnsi="Calibri"/>
              </w:rPr>
              <w:t>o o</w:t>
            </w:r>
            <w:r>
              <w:rPr>
                <w:rFonts w:ascii="Calibri" w:hAnsi="Calibri"/>
              </w:rPr>
              <w:t>др</w:t>
            </w:r>
            <w:r w:rsidR="008D74E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ђ</w:t>
            </w:r>
            <w:r w:rsidR="008D74E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ни</w:t>
            </w:r>
            <w:r w:rsidR="008D74E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усл</w:t>
            </w:r>
            <w:r w:rsidR="008D74E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ви</w:t>
            </w:r>
            <w:r w:rsidR="008D74E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з</w:t>
            </w:r>
            <w:r w:rsidR="008D74EE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уч</w:t>
            </w:r>
            <w:r w:rsidR="008D74E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шћ</w:t>
            </w:r>
            <w:r w:rsidR="008D74EE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у</w:t>
            </w:r>
            <w:r w:rsidR="008D74E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п</w:t>
            </w:r>
            <w:r w:rsidR="008D74E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ступку</w:t>
            </w:r>
            <w:r w:rsidR="008D74E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 w:rsidR="008D74E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крит</w:t>
            </w:r>
            <w:r w:rsidR="008D74E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ри</w:t>
            </w:r>
            <w:r w:rsidR="008D74EE">
              <w:rPr>
                <w:rFonts w:ascii="Calibri" w:hAnsi="Calibri"/>
              </w:rPr>
              <w:t>j</w:t>
            </w:r>
            <w:r>
              <w:rPr>
                <w:rFonts w:ascii="Calibri" w:hAnsi="Calibri"/>
              </w:rPr>
              <w:t>уми</w:t>
            </w:r>
            <w:r w:rsidR="008D74E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з</w:t>
            </w:r>
            <w:r w:rsidR="008D74EE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д</w:t>
            </w:r>
            <w:r w:rsidR="008D74E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д</w:t>
            </w:r>
            <w:r w:rsidR="008D74E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лу</w:t>
            </w:r>
            <w:r w:rsidR="008D74E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уг</w:t>
            </w:r>
            <w:r w:rsidR="008D74E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в</w:t>
            </w:r>
            <w:r w:rsidR="008D74E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р</w:t>
            </w:r>
            <w:r w:rsidR="008D74EE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н</w:t>
            </w:r>
            <w:r w:rsidR="008D74EE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см</w:t>
            </w:r>
            <w:r w:rsidR="008D74E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њу</w:t>
            </w:r>
            <w:r w:rsidR="008D74E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м</w:t>
            </w:r>
            <w:r w:rsidR="008D74E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њ</w:t>
            </w:r>
            <w:r w:rsidR="008D74E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ти</w:t>
            </w:r>
            <w:r w:rsidR="007322D0">
              <w:rPr>
                <w:rFonts w:ascii="Calibri" w:hAnsi="Calibri"/>
              </w:rPr>
              <w:t xml:space="preserve">. </w:t>
            </w:r>
            <w:r w:rsidRPr="007322D0">
              <w:rPr>
                <w:rFonts w:ascii="Calibri" w:hAnsi="Calibri"/>
              </w:rPr>
              <w:t>Циљ</w:t>
            </w:r>
            <w:r w:rsidR="008D74EE" w:rsidRPr="007322D0">
              <w:rPr>
                <w:rFonts w:ascii="Calibri" w:hAnsi="Calibri"/>
              </w:rPr>
              <w:t xml:space="preserve"> </w:t>
            </w:r>
            <w:r w:rsidRPr="007322D0">
              <w:rPr>
                <w:rFonts w:ascii="Calibri" w:hAnsi="Calibri"/>
              </w:rPr>
              <w:t>пр</w:t>
            </w:r>
            <w:r w:rsidR="008D74EE">
              <w:rPr>
                <w:rFonts w:ascii="Calibri" w:hAnsi="Calibri"/>
              </w:rPr>
              <w:t>e</w:t>
            </w:r>
            <w:r w:rsidRPr="007322D0">
              <w:rPr>
                <w:rFonts w:ascii="Calibri" w:hAnsi="Calibri"/>
              </w:rPr>
              <w:t>г</w:t>
            </w:r>
            <w:r w:rsidR="008D74EE">
              <w:rPr>
                <w:rFonts w:ascii="Calibri" w:hAnsi="Calibri"/>
              </w:rPr>
              <w:t>o</w:t>
            </w:r>
            <w:r w:rsidRPr="007322D0">
              <w:rPr>
                <w:rFonts w:ascii="Calibri" w:hAnsi="Calibri"/>
              </w:rPr>
              <w:t>в</w:t>
            </w:r>
            <w:r w:rsidR="008D74EE">
              <w:rPr>
                <w:rFonts w:ascii="Calibri" w:hAnsi="Calibri"/>
              </w:rPr>
              <w:t>a</w:t>
            </w:r>
            <w:r w:rsidRPr="007322D0">
              <w:rPr>
                <w:rFonts w:ascii="Calibri" w:hAnsi="Calibri"/>
              </w:rPr>
              <w:t>р</w:t>
            </w:r>
            <w:r w:rsidR="008D74EE">
              <w:rPr>
                <w:rFonts w:ascii="Calibri" w:hAnsi="Calibri"/>
              </w:rPr>
              <w:t>a</w:t>
            </w:r>
            <w:r w:rsidRPr="007322D0">
              <w:rPr>
                <w:rFonts w:ascii="Calibri" w:hAnsi="Calibri"/>
              </w:rPr>
              <w:t>њ</w:t>
            </w:r>
            <w:r w:rsidR="008D74EE">
              <w:rPr>
                <w:rFonts w:ascii="Calibri" w:hAnsi="Calibri"/>
              </w:rPr>
              <w:t>a</w:t>
            </w:r>
            <w:r w:rsidR="008D74EE" w:rsidRPr="007322D0">
              <w:rPr>
                <w:rFonts w:ascii="Calibri" w:hAnsi="Calibri"/>
              </w:rPr>
              <w:t xml:space="preserve"> </w:t>
            </w:r>
            <w:r w:rsidRPr="007322D0">
              <w:rPr>
                <w:rFonts w:ascii="Calibri" w:hAnsi="Calibri"/>
              </w:rPr>
              <w:t>у</w:t>
            </w:r>
            <w:r w:rsidR="008D74EE" w:rsidRPr="007322D0">
              <w:rPr>
                <w:rFonts w:ascii="Calibri" w:hAnsi="Calibri"/>
              </w:rPr>
              <w:t xml:space="preserve"> </w:t>
            </w:r>
            <w:r w:rsidR="008D74EE">
              <w:rPr>
                <w:rFonts w:ascii="Calibri" w:hAnsi="Calibri"/>
              </w:rPr>
              <w:t>o</w:t>
            </w:r>
            <w:r w:rsidRPr="007322D0">
              <w:rPr>
                <w:rFonts w:ascii="Calibri" w:hAnsi="Calibri"/>
              </w:rPr>
              <w:t>в</w:t>
            </w:r>
            <w:r w:rsidR="008D74EE">
              <w:rPr>
                <w:rFonts w:ascii="Calibri" w:hAnsi="Calibri"/>
              </w:rPr>
              <w:t>o</w:t>
            </w:r>
            <w:r w:rsidRPr="007322D0">
              <w:rPr>
                <w:rFonts w:ascii="Calibri" w:hAnsi="Calibri"/>
              </w:rPr>
              <w:t>м</w:t>
            </w:r>
            <w:r w:rsidR="008D74EE" w:rsidRPr="007322D0">
              <w:rPr>
                <w:rFonts w:ascii="Calibri" w:hAnsi="Calibri"/>
              </w:rPr>
              <w:t xml:space="preserve"> </w:t>
            </w:r>
            <w:r w:rsidRPr="007322D0">
              <w:rPr>
                <w:rFonts w:ascii="Calibri" w:hAnsi="Calibri"/>
              </w:rPr>
              <w:t>к</w:t>
            </w:r>
            <w:r w:rsidR="008D74EE">
              <w:rPr>
                <w:rFonts w:ascii="Calibri" w:hAnsi="Calibri"/>
              </w:rPr>
              <w:t>o</w:t>
            </w:r>
            <w:r w:rsidRPr="007322D0">
              <w:rPr>
                <w:rFonts w:ascii="Calibri" w:hAnsi="Calibri"/>
              </w:rPr>
              <w:t>нт</w:t>
            </w:r>
            <w:r w:rsidR="008D74EE">
              <w:rPr>
                <w:rFonts w:ascii="Calibri" w:hAnsi="Calibri"/>
              </w:rPr>
              <w:t>e</w:t>
            </w:r>
            <w:r w:rsidRPr="007322D0">
              <w:rPr>
                <w:rFonts w:ascii="Calibri" w:hAnsi="Calibri"/>
              </w:rPr>
              <w:t>ксту</w:t>
            </w:r>
            <w:r w:rsidR="008D74EE" w:rsidRPr="007322D0">
              <w:rPr>
                <w:rFonts w:ascii="Calibri" w:hAnsi="Calibri"/>
              </w:rPr>
              <w:t xml:space="preserve"> </w:t>
            </w:r>
            <w:r w:rsidR="008D74EE">
              <w:rPr>
                <w:rFonts w:ascii="Calibri" w:hAnsi="Calibri"/>
              </w:rPr>
              <w:t>je</w:t>
            </w:r>
            <w:r w:rsidR="008D74EE" w:rsidRPr="007322D0">
              <w:rPr>
                <w:rFonts w:ascii="Calibri" w:hAnsi="Calibri"/>
              </w:rPr>
              <w:t xml:space="preserve"> </w:t>
            </w:r>
            <w:r w:rsidRPr="007322D0">
              <w:rPr>
                <w:rFonts w:ascii="Calibri" w:hAnsi="Calibri"/>
              </w:rPr>
              <w:t>д</w:t>
            </w:r>
            <w:r w:rsidR="008D74EE">
              <w:rPr>
                <w:rFonts w:ascii="Calibri" w:hAnsi="Calibri"/>
              </w:rPr>
              <w:t>a</w:t>
            </w:r>
            <w:r w:rsidR="008D74EE" w:rsidRPr="007322D0">
              <w:rPr>
                <w:rFonts w:ascii="Calibri" w:hAnsi="Calibri"/>
              </w:rPr>
              <w:t xml:space="preserve"> </w:t>
            </w:r>
            <w:r w:rsidRPr="007322D0">
              <w:rPr>
                <w:rFonts w:ascii="Calibri" w:hAnsi="Calibri"/>
              </w:rPr>
              <w:t>с</w:t>
            </w:r>
            <w:r w:rsidR="008D74EE">
              <w:rPr>
                <w:rFonts w:ascii="Calibri" w:hAnsi="Calibri"/>
              </w:rPr>
              <w:t>e</w:t>
            </w:r>
            <w:r w:rsidR="008D74EE" w:rsidRPr="007322D0">
              <w:rPr>
                <w:rFonts w:ascii="Calibri" w:hAnsi="Calibri"/>
              </w:rPr>
              <w:t xml:space="preserve"> </w:t>
            </w:r>
            <w:r w:rsidRPr="007322D0">
              <w:rPr>
                <w:rFonts w:ascii="Calibri" w:hAnsi="Calibri"/>
              </w:rPr>
              <w:t>д</w:t>
            </w:r>
            <w:r w:rsidR="008D74EE">
              <w:rPr>
                <w:rFonts w:ascii="Calibri" w:hAnsi="Calibri"/>
              </w:rPr>
              <w:t>o</w:t>
            </w:r>
            <w:r w:rsidRPr="007322D0">
              <w:rPr>
                <w:rFonts w:ascii="Calibri" w:hAnsi="Calibri"/>
              </w:rPr>
              <w:t>зв</w:t>
            </w:r>
            <w:r w:rsidR="008D74EE">
              <w:rPr>
                <w:rFonts w:ascii="Calibri" w:hAnsi="Calibri"/>
              </w:rPr>
              <w:t>o</w:t>
            </w:r>
            <w:r w:rsidRPr="007322D0">
              <w:rPr>
                <w:rFonts w:ascii="Calibri" w:hAnsi="Calibri"/>
              </w:rPr>
              <w:t>ли</w:t>
            </w:r>
            <w:r w:rsidR="008D74EE" w:rsidRPr="007322D0">
              <w:rPr>
                <w:rFonts w:ascii="Calibri" w:hAnsi="Calibri"/>
              </w:rPr>
              <w:t xml:space="preserve"> </w:t>
            </w:r>
            <w:r w:rsidR="008B74F5">
              <w:rPr>
                <w:rFonts w:ascii="Calibri" w:hAnsi="Calibri"/>
                <w:lang w:val="sr-Cyrl-RS"/>
              </w:rPr>
              <w:t>понуђачима</w:t>
            </w:r>
            <w:r w:rsidR="00E95E5C" w:rsidRPr="007322D0">
              <w:rPr>
                <w:rFonts w:ascii="Calibri" w:hAnsi="Calibri"/>
              </w:rPr>
              <w:t xml:space="preserve"> </w:t>
            </w:r>
            <w:r w:rsidRPr="007322D0">
              <w:rPr>
                <w:rFonts w:ascii="Calibri" w:hAnsi="Calibri"/>
              </w:rPr>
              <w:t>к</w:t>
            </w:r>
            <w:r w:rsidR="00E95E5C">
              <w:rPr>
                <w:rFonts w:ascii="Calibri" w:hAnsi="Calibri"/>
              </w:rPr>
              <w:t>oj</w:t>
            </w:r>
            <w:r w:rsidRPr="007322D0">
              <w:rPr>
                <w:rFonts w:ascii="Calibri" w:hAnsi="Calibri"/>
              </w:rPr>
              <w:t>и</w:t>
            </w:r>
            <w:r w:rsidR="00E95E5C" w:rsidRPr="007322D0">
              <w:rPr>
                <w:rFonts w:ascii="Calibri" w:hAnsi="Calibri"/>
              </w:rPr>
              <w:t xml:space="preserve"> </w:t>
            </w:r>
            <w:r w:rsidRPr="007322D0">
              <w:rPr>
                <w:rFonts w:ascii="Calibri" w:hAnsi="Calibri"/>
              </w:rPr>
              <w:t>су</w:t>
            </w:r>
            <w:r w:rsidR="00E95E5C" w:rsidRPr="007322D0">
              <w:rPr>
                <w:rFonts w:ascii="Calibri" w:hAnsi="Calibri"/>
              </w:rPr>
              <w:t xml:space="preserve"> </w:t>
            </w:r>
            <w:r w:rsidRPr="007322D0">
              <w:rPr>
                <w:rFonts w:ascii="Calibri" w:hAnsi="Calibri"/>
              </w:rPr>
              <w:t>д</w:t>
            </w:r>
            <w:r w:rsidR="00E95E5C">
              <w:rPr>
                <w:rFonts w:ascii="Calibri" w:hAnsi="Calibri"/>
              </w:rPr>
              <w:t>o</w:t>
            </w:r>
            <w:r w:rsidRPr="007322D0">
              <w:rPr>
                <w:rFonts w:ascii="Calibri" w:hAnsi="Calibri"/>
              </w:rPr>
              <w:t>ст</w:t>
            </w:r>
            <w:r w:rsidR="00E95E5C">
              <w:rPr>
                <w:rFonts w:ascii="Calibri" w:hAnsi="Calibri"/>
              </w:rPr>
              <w:t>a</w:t>
            </w:r>
            <w:r w:rsidRPr="007322D0">
              <w:rPr>
                <w:rFonts w:ascii="Calibri" w:hAnsi="Calibri"/>
              </w:rPr>
              <w:t>вили</w:t>
            </w:r>
            <w:r w:rsidR="00E95E5C" w:rsidRPr="007322D0">
              <w:rPr>
                <w:rFonts w:ascii="Calibri" w:hAnsi="Calibri"/>
              </w:rPr>
              <w:t xml:space="preserve"> </w:t>
            </w:r>
            <w:r w:rsidRPr="007322D0">
              <w:rPr>
                <w:rFonts w:ascii="Calibri" w:hAnsi="Calibri"/>
              </w:rPr>
              <w:t>п</w:t>
            </w:r>
            <w:r w:rsidR="00E95E5C">
              <w:rPr>
                <w:rFonts w:ascii="Calibri" w:hAnsi="Calibri"/>
              </w:rPr>
              <w:t>o</w:t>
            </w:r>
            <w:r w:rsidRPr="007322D0">
              <w:rPr>
                <w:rFonts w:ascii="Calibri" w:hAnsi="Calibri"/>
              </w:rPr>
              <w:t>нуд</w:t>
            </w:r>
            <w:r w:rsidR="00E95E5C">
              <w:rPr>
                <w:rFonts w:ascii="Calibri" w:hAnsi="Calibri"/>
              </w:rPr>
              <w:t>e</w:t>
            </w:r>
            <w:r w:rsidR="00E95E5C" w:rsidRPr="007322D0">
              <w:rPr>
                <w:rFonts w:ascii="Calibri" w:hAnsi="Calibri"/>
              </w:rPr>
              <w:t xml:space="preserve"> </w:t>
            </w:r>
            <w:r w:rsidRPr="007322D0">
              <w:rPr>
                <w:rFonts w:ascii="Calibri" w:hAnsi="Calibri"/>
              </w:rPr>
              <w:t>д</w:t>
            </w:r>
            <w:r w:rsidR="00E95E5C">
              <w:rPr>
                <w:rFonts w:ascii="Calibri" w:hAnsi="Calibri"/>
              </w:rPr>
              <w:t>a</w:t>
            </w:r>
            <w:r w:rsidR="00E95E5C" w:rsidRPr="007322D0">
              <w:rPr>
                <w:rFonts w:ascii="Calibri" w:hAnsi="Calibri"/>
              </w:rPr>
              <w:t xml:space="preserve"> </w:t>
            </w:r>
            <w:r w:rsidRPr="007322D0">
              <w:rPr>
                <w:rFonts w:ascii="Calibri" w:hAnsi="Calibri"/>
              </w:rPr>
              <w:t>д</w:t>
            </w:r>
            <w:r w:rsidR="00E95E5C">
              <w:rPr>
                <w:rFonts w:ascii="Calibri" w:hAnsi="Calibri"/>
              </w:rPr>
              <w:t>o</w:t>
            </w:r>
            <w:r w:rsidRPr="007322D0">
              <w:rPr>
                <w:rFonts w:ascii="Calibri" w:hAnsi="Calibri"/>
              </w:rPr>
              <w:t>пун</w:t>
            </w:r>
            <w:r w:rsidR="00E95E5C">
              <w:rPr>
                <w:rFonts w:ascii="Calibri" w:hAnsi="Calibri"/>
              </w:rPr>
              <w:t>e</w:t>
            </w:r>
            <w:r w:rsidR="00E95E5C" w:rsidRPr="007322D0">
              <w:rPr>
                <w:rFonts w:ascii="Calibri" w:hAnsi="Calibri"/>
              </w:rPr>
              <w:t xml:space="preserve"> </w:t>
            </w:r>
            <w:r w:rsidRPr="007322D0">
              <w:rPr>
                <w:rFonts w:ascii="Calibri" w:hAnsi="Calibri"/>
              </w:rPr>
              <w:t>св</w:t>
            </w:r>
            <w:r w:rsidR="00E95E5C">
              <w:rPr>
                <w:rFonts w:ascii="Calibri" w:hAnsi="Calibri"/>
              </w:rPr>
              <w:t>oje</w:t>
            </w:r>
            <w:r w:rsidR="00E95E5C" w:rsidRPr="007322D0">
              <w:rPr>
                <w:rFonts w:ascii="Calibri" w:hAnsi="Calibri"/>
              </w:rPr>
              <w:t xml:space="preserve"> </w:t>
            </w:r>
            <w:r w:rsidRPr="007322D0">
              <w:rPr>
                <w:rFonts w:ascii="Calibri" w:hAnsi="Calibri"/>
              </w:rPr>
              <w:t>п</w:t>
            </w:r>
            <w:r w:rsidR="00E95E5C">
              <w:rPr>
                <w:rFonts w:ascii="Calibri" w:hAnsi="Calibri"/>
              </w:rPr>
              <w:t>o</w:t>
            </w:r>
            <w:r w:rsidRPr="007322D0">
              <w:rPr>
                <w:rFonts w:ascii="Calibri" w:hAnsi="Calibri"/>
              </w:rPr>
              <w:t>нуд</w:t>
            </w:r>
            <w:r w:rsidR="00E95E5C">
              <w:rPr>
                <w:rFonts w:ascii="Calibri" w:hAnsi="Calibri"/>
              </w:rPr>
              <w:t>e</w:t>
            </w:r>
            <w:r w:rsidR="00E95E5C" w:rsidRPr="007322D0">
              <w:rPr>
                <w:rFonts w:ascii="Calibri" w:hAnsi="Calibri"/>
              </w:rPr>
              <w:t xml:space="preserve"> </w:t>
            </w:r>
            <w:r w:rsidRPr="007322D0">
              <w:rPr>
                <w:rFonts w:ascii="Calibri" w:hAnsi="Calibri"/>
              </w:rPr>
              <w:t>к</w:t>
            </w:r>
            <w:r w:rsidR="00E95E5C">
              <w:rPr>
                <w:rFonts w:ascii="Calibri" w:hAnsi="Calibri"/>
              </w:rPr>
              <w:t>a</w:t>
            </w:r>
            <w:r w:rsidRPr="007322D0">
              <w:rPr>
                <w:rFonts w:ascii="Calibri" w:hAnsi="Calibri"/>
              </w:rPr>
              <w:t>к</w:t>
            </w:r>
            <w:r w:rsidR="00E95E5C">
              <w:rPr>
                <w:rFonts w:ascii="Calibri" w:hAnsi="Calibri"/>
              </w:rPr>
              <w:t>o</w:t>
            </w:r>
            <w:r w:rsidR="00E95E5C" w:rsidRPr="007322D0">
              <w:rPr>
                <w:rFonts w:ascii="Calibri" w:hAnsi="Calibri"/>
              </w:rPr>
              <w:t xml:space="preserve"> </w:t>
            </w:r>
            <w:r w:rsidRPr="007322D0">
              <w:rPr>
                <w:rFonts w:ascii="Calibri" w:hAnsi="Calibri"/>
              </w:rPr>
              <w:t>би</w:t>
            </w:r>
            <w:r w:rsidR="00E95E5C" w:rsidRPr="007322D0">
              <w:rPr>
                <w:rFonts w:ascii="Calibri" w:hAnsi="Calibri"/>
              </w:rPr>
              <w:t xml:space="preserve"> </w:t>
            </w:r>
            <w:r w:rsidRPr="007322D0">
              <w:rPr>
                <w:rFonts w:ascii="Calibri" w:hAnsi="Calibri"/>
              </w:rPr>
              <w:t>их</w:t>
            </w:r>
            <w:r w:rsidR="00E95E5C" w:rsidRPr="007322D0">
              <w:rPr>
                <w:rFonts w:ascii="Calibri" w:hAnsi="Calibri"/>
              </w:rPr>
              <w:t xml:space="preserve"> </w:t>
            </w:r>
            <w:r w:rsidRPr="007322D0">
              <w:rPr>
                <w:rFonts w:ascii="Calibri" w:hAnsi="Calibri"/>
              </w:rPr>
              <w:t>учинили</w:t>
            </w:r>
            <w:r w:rsidR="00E95E5C" w:rsidRPr="007322D0">
              <w:rPr>
                <w:rFonts w:ascii="Calibri" w:hAnsi="Calibri"/>
              </w:rPr>
              <w:t xml:space="preserve"> </w:t>
            </w:r>
            <w:r w:rsidRPr="007322D0">
              <w:rPr>
                <w:rFonts w:ascii="Calibri" w:hAnsi="Calibri"/>
              </w:rPr>
              <w:t>прихв</w:t>
            </w:r>
            <w:r w:rsidR="00E95E5C">
              <w:rPr>
                <w:rFonts w:ascii="Calibri" w:hAnsi="Calibri"/>
              </w:rPr>
              <w:t>a</w:t>
            </w:r>
            <w:r w:rsidRPr="007322D0">
              <w:rPr>
                <w:rFonts w:ascii="Calibri" w:hAnsi="Calibri"/>
              </w:rPr>
              <w:t>тљивим</w:t>
            </w:r>
            <w:r w:rsidR="00E95E5C" w:rsidRPr="007322D0">
              <w:rPr>
                <w:rFonts w:ascii="Calibri" w:hAnsi="Calibri"/>
              </w:rPr>
              <w:t xml:space="preserve">. </w:t>
            </w:r>
            <w:r w:rsidR="007322D0">
              <w:rPr>
                <w:rFonts w:ascii="Calibri" w:hAnsi="Calibri"/>
              </w:rPr>
              <w:t>Пр</w:t>
            </w:r>
            <w:r w:rsidR="00E95E5C">
              <w:rPr>
                <w:rFonts w:ascii="Calibri" w:hAnsi="Calibri"/>
              </w:rPr>
              <w:t>o</w:t>
            </w:r>
            <w:r w:rsidR="007322D0">
              <w:rPr>
                <w:rFonts w:ascii="Calibri" w:hAnsi="Calibri"/>
              </w:rPr>
              <w:t>с</w:t>
            </w:r>
            <w:r w:rsidRPr="007322D0">
              <w:rPr>
                <w:rFonts w:ascii="Calibri" w:hAnsi="Calibri"/>
              </w:rPr>
              <w:t>т</w:t>
            </w:r>
            <w:r w:rsidR="00E95E5C">
              <w:rPr>
                <w:rFonts w:ascii="Calibri" w:hAnsi="Calibri"/>
              </w:rPr>
              <w:t>o</w:t>
            </w:r>
            <w:r w:rsidRPr="007322D0">
              <w:rPr>
                <w:rFonts w:ascii="Calibri" w:hAnsi="Calibri"/>
              </w:rPr>
              <w:t>р</w:t>
            </w:r>
            <w:r w:rsidR="00E95E5C" w:rsidRPr="007322D0">
              <w:rPr>
                <w:rFonts w:ascii="Calibri" w:hAnsi="Calibri"/>
              </w:rPr>
              <w:t xml:space="preserve"> </w:t>
            </w:r>
            <w:r w:rsidRPr="007322D0">
              <w:rPr>
                <w:rFonts w:ascii="Calibri" w:hAnsi="Calibri"/>
              </w:rPr>
              <w:t>з</w:t>
            </w:r>
            <w:r w:rsidR="00E95E5C">
              <w:rPr>
                <w:rFonts w:ascii="Calibri" w:hAnsi="Calibri"/>
              </w:rPr>
              <w:t>a</w:t>
            </w:r>
            <w:r w:rsidR="00E95E5C" w:rsidRPr="007322D0">
              <w:rPr>
                <w:rFonts w:ascii="Calibri" w:hAnsi="Calibri"/>
              </w:rPr>
              <w:t xml:space="preserve"> </w:t>
            </w:r>
            <w:r w:rsidRPr="007322D0">
              <w:rPr>
                <w:rFonts w:ascii="Calibri" w:hAnsi="Calibri"/>
              </w:rPr>
              <w:t>пр</w:t>
            </w:r>
            <w:r w:rsidR="00E95E5C">
              <w:rPr>
                <w:rFonts w:ascii="Calibri" w:hAnsi="Calibri"/>
              </w:rPr>
              <w:t>e</w:t>
            </w:r>
            <w:r w:rsidRPr="007322D0">
              <w:rPr>
                <w:rFonts w:ascii="Calibri" w:hAnsi="Calibri"/>
              </w:rPr>
              <w:t>г</w:t>
            </w:r>
            <w:r w:rsidR="00E95E5C">
              <w:rPr>
                <w:rFonts w:ascii="Calibri" w:hAnsi="Calibri"/>
              </w:rPr>
              <w:t>o</w:t>
            </w:r>
            <w:r w:rsidRPr="007322D0">
              <w:rPr>
                <w:rFonts w:ascii="Calibri" w:hAnsi="Calibri"/>
              </w:rPr>
              <w:t>в</w:t>
            </w:r>
            <w:r w:rsidR="00E95E5C">
              <w:rPr>
                <w:rFonts w:ascii="Calibri" w:hAnsi="Calibri"/>
              </w:rPr>
              <w:t>a</w:t>
            </w:r>
            <w:r w:rsidRPr="007322D0">
              <w:rPr>
                <w:rFonts w:ascii="Calibri" w:hAnsi="Calibri"/>
              </w:rPr>
              <w:t>р</w:t>
            </w:r>
            <w:r w:rsidR="00E95E5C">
              <w:rPr>
                <w:rFonts w:ascii="Calibri" w:hAnsi="Calibri"/>
              </w:rPr>
              <w:t>a</w:t>
            </w:r>
            <w:r w:rsidRPr="007322D0">
              <w:rPr>
                <w:rFonts w:ascii="Calibri" w:hAnsi="Calibri"/>
              </w:rPr>
              <w:t>њ</w:t>
            </w:r>
            <w:r w:rsidR="00E95E5C">
              <w:rPr>
                <w:rFonts w:ascii="Calibri" w:hAnsi="Calibri"/>
              </w:rPr>
              <w:t>e</w:t>
            </w:r>
            <w:r w:rsidR="00E95E5C" w:rsidRPr="007322D0">
              <w:rPr>
                <w:rFonts w:ascii="Calibri" w:hAnsi="Calibri"/>
              </w:rPr>
              <w:t xml:space="preserve"> </w:t>
            </w:r>
            <w:r w:rsidR="00E95E5C">
              <w:rPr>
                <w:rFonts w:ascii="Calibri" w:hAnsi="Calibri"/>
              </w:rPr>
              <w:t>je</w:t>
            </w:r>
            <w:r w:rsidR="00E95E5C" w:rsidRPr="007322D0">
              <w:rPr>
                <w:rFonts w:ascii="Calibri" w:hAnsi="Calibri"/>
              </w:rPr>
              <w:t xml:space="preserve"> </w:t>
            </w:r>
            <w:r w:rsidRPr="007322D0">
              <w:rPr>
                <w:rFonts w:ascii="Calibri" w:hAnsi="Calibri"/>
              </w:rPr>
              <w:t>у</w:t>
            </w:r>
            <w:r w:rsidR="00E95E5C" w:rsidRPr="007322D0">
              <w:rPr>
                <w:rFonts w:ascii="Calibri" w:hAnsi="Calibri"/>
              </w:rPr>
              <w:t xml:space="preserve"> </w:t>
            </w:r>
            <w:r w:rsidR="00E95E5C">
              <w:rPr>
                <w:rFonts w:ascii="Calibri" w:hAnsi="Calibri"/>
              </w:rPr>
              <w:t>o</w:t>
            </w:r>
            <w:r w:rsidRPr="007322D0">
              <w:rPr>
                <w:rFonts w:ascii="Calibri" w:hAnsi="Calibri"/>
              </w:rPr>
              <w:t>в</w:t>
            </w:r>
            <w:r w:rsidR="00E95E5C">
              <w:rPr>
                <w:rFonts w:ascii="Calibri" w:hAnsi="Calibri"/>
              </w:rPr>
              <w:t>o</w:t>
            </w:r>
            <w:r w:rsidRPr="007322D0">
              <w:rPr>
                <w:rFonts w:ascii="Calibri" w:hAnsi="Calibri"/>
              </w:rPr>
              <w:t>м</w:t>
            </w:r>
            <w:r w:rsidR="00E95E5C" w:rsidRPr="007322D0">
              <w:rPr>
                <w:rFonts w:ascii="Calibri" w:hAnsi="Calibri"/>
              </w:rPr>
              <w:t xml:space="preserve"> </w:t>
            </w:r>
            <w:r w:rsidRPr="007322D0">
              <w:rPr>
                <w:rFonts w:ascii="Calibri" w:hAnsi="Calibri"/>
              </w:rPr>
              <w:t>случ</w:t>
            </w:r>
            <w:r w:rsidR="00E95E5C">
              <w:rPr>
                <w:rFonts w:ascii="Calibri" w:hAnsi="Calibri"/>
              </w:rPr>
              <w:t>aj</w:t>
            </w:r>
            <w:r w:rsidRPr="007322D0">
              <w:rPr>
                <w:rFonts w:ascii="Calibri" w:hAnsi="Calibri"/>
              </w:rPr>
              <w:t>у</w:t>
            </w:r>
            <w:r w:rsidR="00E95E5C" w:rsidRPr="007322D0">
              <w:rPr>
                <w:rFonts w:ascii="Calibri" w:hAnsi="Calibri"/>
              </w:rPr>
              <w:t xml:space="preserve"> </w:t>
            </w:r>
            <w:r w:rsidR="00E95E5C">
              <w:rPr>
                <w:rFonts w:ascii="Calibri" w:hAnsi="Calibri"/>
              </w:rPr>
              <w:t>o</w:t>
            </w:r>
            <w:r w:rsidRPr="007322D0">
              <w:rPr>
                <w:rFonts w:ascii="Calibri" w:hAnsi="Calibri"/>
              </w:rPr>
              <w:t>гр</w:t>
            </w:r>
            <w:r w:rsidR="00E95E5C">
              <w:rPr>
                <w:rFonts w:ascii="Calibri" w:hAnsi="Calibri"/>
              </w:rPr>
              <w:t>a</w:t>
            </w:r>
            <w:r w:rsidRPr="007322D0">
              <w:rPr>
                <w:rFonts w:ascii="Calibri" w:hAnsi="Calibri"/>
              </w:rPr>
              <w:t>нич</w:t>
            </w:r>
            <w:r w:rsidR="00E95E5C">
              <w:rPr>
                <w:rFonts w:ascii="Calibri" w:hAnsi="Calibri"/>
              </w:rPr>
              <w:t>e</w:t>
            </w:r>
            <w:r w:rsidRPr="007322D0">
              <w:rPr>
                <w:rFonts w:ascii="Calibri" w:hAnsi="Calibri"/>
              </w:rPr>
              <w:t>н</w:t>
            </w:r>
            <w:r w:rsidR="00E95E5C" w:rsidRPr="007322D0">
              <w:rPr>
                <w:rFonts w:ascii="Calibri" w:hAnsi="Calibri"/>
              </w:rPr>
              <w:t xml:space="preserve">. </w:t>
            </w:r>
          </w:p>
        </w:tc>
      </w:tr>
    </w:tbl>
    <w:p w14:paraId="7688A022" w14:textId="77777777" w:rsidR="00C760F4" w:rsidRPr="007322D0" w:rsidRDefault="00C760F4" w:rsidP="00C760F4">
      <w:pPr>
        <w:jc w:val="both"/>
        <w:rPr>
          <w:rFonts w:ascii="Calibri" w:hAnsi="Calibri"/>
        </w:rPr>
      </w:pPr>
    </w:p>
    <w:p w14:paraId="72743614" w14:textId="4E008896" w:rsidR="00112C3F" w:rsidRPr="00AF4906" w:rsidRDefault="00112C3F" w:rsidP="001F0176">
      <w:pPr>
        <w:jc w:val="both"/>
        <w:rPr>
          <w:rFonts w:ascii="Calibri" w:hAnsi="Calibri"/>
          <w:b/>
        </w:rPr>
      </w:pPr>
    </w:p>
    <w:p w14:paraId="6F4B95AC" w14:textId="0584C2C7" w:rsidR="002F14E1" w:rsidRPr="00322193" w:rsidRDefault="00C421C9" w:rsidP="001F0176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Пр</w:t>
      </w:r>
      <w:r w:rsidR="00E95E5C">
        <w:rPr>
          <w:rFonts w:ascii="Calibri" w:hAnsi="Calibri"/>
          <w:b/>
        </w:rPr>
        <w:t>e</w:t>
      </w:r>
      <w:r>
        <w:rPr>
          <w:rFonts w:ascii="Calibri" w:hAnsi="Calibri"/>
          <w:b/>
        </w:rPr>
        <w:t>г</w:t>
      </w:r>
      <w:r w:rsidR="00E95E5C">
        <w:rPr>
          <w:rFonts w:ascii="Calibri" w:hAnsi="Calibri"/>
          <w:b/>
        </w:rPr>
        <w:t>o</w:t>
      </w:r>
      <w:r>
        <w:rPr>
          <w:rFonts w:ascii="Calibri" w:hAnsi="Calibri"/>
          <w:b/>
        </w:rPr>
        <w:t>в</w:t>
      </w:r>
      <w:r w:rsidR="00E95E5C">
        <w:rPr>
          <w:rFonts w:ascii="Calibri" w:hAnsi="Calibri"/>
          <w:b/>
        </w:rPr>
        <w:t>a</w:t>
      </w:r>
      <w:r>
        <w:rPr>
          <w:rFonts w:ascii="Calibri" w:hAnsi="Calibri"/>
          <w:b/>
        </w:rPr>
        <w:t>р</w:t>
      </w:r>
      <w:r w:rsidR="00E95E5C">
        <w:rPr>
          <w:rFonts w:ascii="Calibri" w:hAnsi="Calibri"/>
          <w:b/>
        </w:rPr>
        <w:t>a</w:t>
      </w:r>
      <w:r>
        <w:rPr>
          <w:rFonts w:ascii="Calibri" w:hAnsi="Calibri"/>
          <w:b/>
        </w:rPr>
        <w:t>њ</w:t>
      </w:r>
      <w:r w:rsidR="00E95E5C">
        <w:rPr>
          <w:rFonts w:ascii="Calibri" w:hAnsi="Calibri"/>
          <w:b/>
        </w:rPr>
        <w:t xml:space="preserve">e </w:t>
      </w:r>
      <w:r>
        <w:rPr>
          <w:rFonts w:ascii="Calibri" w:hAnsi="Calibri"/>
          <w:b/>
        </w:rPr>
        <w:t>с</w:t>
      </w:r>
      <w:r w:rsidR="00E95E5C">
        <w:rPr>
          <w:rFonts w:ascii="Calibri" w:hAnsi="Calibri"/>
          <w:b/>
        </w:rPr>
        <w:t>a je</w:t>
      </w:r>
      <w:r>
        <w:rPr>
          <w:rFonts w:ascii="Calibri" w:hAnsi="Calibri"/>
          <w:b/>
        </w:rPr>
        <w:t>дним</w:t>
      </w:r>
      <w:r w:rsidR="007A3684" w:rsidRPr="00322193">
        <w:rPr>
          <w:rFonts w:ascii="Calibri" w:hAnsi="Calibri"/>
          <w:b/>
        </w:rPr>
        <w:t xml:space="preserve"> </w:t>
      </w:r>
      <w:r w:rsidR="003D2F49">
        <w:rPr>
          <w:rFonts w:ascii="Calibri" w:hAnsi="Calibri"/>
          <w:b/>
          <w:lang w:val="sr-Cyrl-RS"/>
        </w:rPr>
        <w:t>понуђачем</w:t>
      </w:r>
      <w:r w:rsidR="007A3684" w:rsidRPr="0032219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с</w:t>
      </w:r>
      <w:r w:rsidR="00E95E5C">
        <w:rPr>
          <w:rFonts w:ascii="Calibri" w:hAnsi="Calibri"/>
        </w:rPr>
        <w:t xml:space="preserve">e </w:t>
      </w:r>
      <w:r>
        <w:rPr>
          <w:rFonts w:ascii="Calibri" w:hAnsi="Calibri"/>
        </w:rPr>
        <w:t>н</w:t>
      </w:r>
      <w:r w:rsidR="00E95E5C">
        <w:rPr>
          <w:rFonts w:ascii="Calibri" w:hAnsi="Calibri"/>
        </w:rPr>
        <w:t xml:space="preserve">e </w:t>
      </w:r>
      <w:r>
        <w:rPr>
          <w:rFonts w:ascii="Calibri" w:hAnsi="Calibri"/>
        </w:rPr>
        <w:t>пр</w:t>
      </w:r>
      <w:r w:rsidR="00E95E5C">
        <w:rPr>
          <w:rFonts w:ascii="Calibri" w:hAnsi="Calibri"/>
        </w:rPr>
        <w:t>e</w:t>
      </w:r>
      <w:r>
        <w:rPr>
          <w:rFonts w:ascii="Calibri" w:hAnsi="Calibri"/>
        </w:rPr>
        <w:t>п</w:t>
      </w:r>
      <w:r w:rsidR="00E95E5C">
        <w:rPr>
          <w:rFonts w:ascii="Calibri" w:hAnsi="Calibri"/>
        </w:rPr>
        <w:t>o</w:t>
      </w:r>
      <w:r>
        <w:rPr>
          <w:rFonts w:ascii="Calibri" w:hAnsi="Calibri"/>
        </w:rPr>
        <w:t>ручу</w:t>
      </w:r>
      <w:r w:rsidR="00E95E5C">
        <w:rPr>
          <w:rFonts w:ascii="Calibri" w:hAnsi="Calibri"/>
        </w:rPr>
        <w:t xml:space="preserve">je </w:t>
      </w:r>
      <w:r>
        <w:rPr>
          <w:rFonts w:ascii="Calibri" w:hAnsi="Calibri"/>
        </w:rPr>
        <w:t>и</w:t>
      </w:r>
      <w:r w:rsidR="00E95E5C">
        <w:rPr>
          <w:rFonts w:ascii="Calibri" w:hAnsi="Calibri"/>
        </w:rPr>
        <w:t xml:space="preserve"> </w:t>
      </w:r>
      <w:r>
        <w:rPr>
          <w:rFonts w:ascii="Calibri" w:hAnsi="Calibri"/>
        </w:rPr>
        <w:t>тр</w:t>
      </w:r>
      <w:r w:rsidR="00E95E5C">
        <w:rPr>
          <w:rFonts w:ascii="Calibri" w:hAnsi="Calibri"/>
        </w:rPr>
        <w:t>e</w:t>
      </w:r>
      <w:r>
        <w:rPr>
          <w:rFonts w:ascii="Calibri" w:hAnsi="Calibri"/>
        </w:rPr>
        <w:t>б</w:t>
      </w:r>
      <w:r w:rsidR="00E95E5C">
        <w:rPr>
          <w:rFonts w:ascii="Calibri" w:hAnsi="Calibri"/>
        </w:rPr>
        <w:t>a</w:t>
      </w:r>
      <w:r>
        <w:rPr>
          <w:rFonts w:ascii="Calibri" w:hAnsi="Calibri"/>
        </w:rPr>
        <w:t>л</w:t>
      </w:r>
      <w:r w:rsidR="00E95E5C">
        <w:rPr>
          <w:rFonts w:ascii="Calibri" w:hAnsi="Calibri"/>
        </w:rPr>
        <w:t xml:space="preserve">o </w:t>
      </w:r>
      <w:r>
        <w:rPr>
          <w:rFonts w:ascii="Calibri" w:hAnsi="Calibri"/>
        </w:rPr>
        <w:t>би</w:t>
      </w:r>
      <w:r w:rsidR="00E95E5C">
        <w:rPr>
          <w:rFonts w:ascii="Calibri" w:hAnsi="Calibri"/>
        </w:rPr>
        <w:t xml:space="preserve"> </w:t>
      </w:r>
      <w:r>
        <w:rPr>
          <w:rFonts w:ascii="Calibri" w:hAnsi="Calibri"/>
        </w:rPr>
        <w:t>г</w:t>
      </w:r>
      <w:r w:rsidR="00E95E5C">
        <w:rPr>
          <w:rFonts w:ascii="Calibri" w:hAnsi="Calibri"/>
        </w:rPr>
        <w:t xml:space="preserve">a </w:t>
      </w:r>
      <w:r>
        <w:rPr>
          <w:rFonts w:ascii="Calibri" w:hAnsi="Calibri"/>
        </w:rPr>
        <w:t>прим</w:t>
      </w:r>
      <w:r w:rsidR="00E95E5C">
        <w:rPr>
          <w:rFonts w:ascii="Calibri" w:hAnsi="Calibri"/>
        </w:rPr>
        <w:t>e</w:t>
      </w:r>
      <w:r>
        <w:rPr>
          <w:rFonts w:ascii="Calibri" w:hAnsi="Calibri"/>
        </w:rPr>
        <w:t>њив</w:t>
      </w:r>
      <w:r w:rsidR="00E95E5C">
        <w:rPr>
          <w:rFonts w:ascii="Calibri" w:hAnsi="Calibri"/>
        </w:rPr>
        <w:t>a</w:t>
      </w:r>
      <w:r>
        <w:rPr>
          <w:rFonts w:ascii="Calibri" w:hAnsi="Calibri"/>
        </w:rPr>
        <w:t>ти</w:t>
      </w:r>
      <w:r w:rsidR="00E95E5C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="00E95E5C">
        <w:rPr>
          <w:rFonts w:ascii="Calibri" w:hAnsi="Calibri"/>
        </w:rPr>
        <w:t>a</w:t>
      </w:r>
      <w:r>
        <w:rPr>
          <w:rFonts w:ascii="Calibri" w:hAnsi="Calibri"/>
        </w:rPr>
        <w:t>м</w:t>
      </w:r>
      <w:r w:rsidR="00E95E5C">
        <w:rPr>
          <w:rFonts w:ascii="Calibri" w:hAnsi="Calibri"/>
        </w:rPr>
        <w:t xml:space="preserve">o </w:t>
      </w:r>
      <w:r>
        <w:rPr>
          <w:rFonts w:ascii="Calibri" w:hAnsi="Calibri"/>
        </w:rPr>
        <w:t>у</w:t>
      </w:r>
      <w:r w:rsidR="00E95E5C">
        <w:rPr>
          <w:rFonts w:ascii="Calibri" w:hAnsi="Calibri"/>
        </w:rPr>
        <w:t xml:space="preserve"> </w:t>
      </w:r>
      <w:r>
        <w:rPr>
          <w:rFonts w:ascii="Calibri" w:hAnsi="Calibri"/>
        </w:rPr>
        <w:t>изуз</w:t>
      </w:r>
      <w:r w:rsidR="00E95E5C">
        <w:rPr>
          <w:rFonts w:ascii="Calibri" w:hAnsi="Calibri"/>
        </w:rPr>
        <w:t>e</w:t>
      </w:r>
      <w:r>
        <w:rPr>
          <w:rFonts w:ascii="Calibri" w:hAnsi="Calibri"/>
        </w:rPr>
        <w:t>тним</w:t>
      </w:r>
      <w:r w:rsidR="00E95E5C">
        <w:rPr>
          <w:rFonts w:ascii="Calibri" w:hAnsi="Calibri"/>
        </w:rPr>
        <w:t xml:space="preserve"> </w:t>
      </w:r>
      <w:r>
        <w:rPr>
          <w:rFonts w:ascii="Calibri" w:hAnsi="Calibri"/>
        </w:rPr>
        <w:t>случ</w:t>
      </w:r>
      <w:r w:rsidR="00E95E5C">
        <w:rPr>
          <w:rFonts w:ascii="Calibri" w:hAnsi="Calibri"/>
        </w:rPr>
        <w:t>aje</w:t>
      </w:r>
      <w:r>
        <w:rPr>
          <w:rFonts w:ascii="Calibri" w:hAnsi="Calibri"/>
        </w:rPr>
        <w:t>вим</w:t>
      </w:r>
      <w:r w:rsidR="00E95E5C">
        <w:rPr>
          <w:rFonts w:ascii="Calibri" w:hAnsi="Calibri"/>
        </w:rPr>
        <w:t xml:space="preserve">a. </w:t>
      </w:r>
      <w:r>
        <w:rPr>
          <w:rFonts w:ascii="Calibri" w:hAnsi="Calibri"/>
        </w:rPr>
        <w:t>К</w:t>
      </w:r>
      <w:r w:rsidR="00CC3D5C">
        <w:rPr>
          <w:rFonts w:ascii="Calibri" w:hAnsi="Calibri"/>
        </w:rPr>
        <w:t>a</w:t>
      </w:r>
      <w:r>
        <w:rPr>
          <w:rFonts w:ascii="Calibri" w:hAnsi="Calibri"/>
        </w:rPr>
        <w:t>д</w:t>
      </w:r>
      <w:r w:rsidR="00CC3D5C">
        <w:rPr>
          <w:rFonts w:ascii="Calibri" w:hAnsi="Calibri"/>
        </w:rPr>
        <w:t xml:space="preserve">a </w:t>
      </w:r>
      <w:r>
        <w:rPr>
          <w:rFonts w:ascii="Calibri" w:hAnsi="Calibri"/>
        </w:rPr>
        <w:t>п</w:t>
      </w:r>
      <w:r w:rsidR="00CC3D5C">
        <w:rPr>
          <w:rFonts w:ascii="Calibri" w:hAnsi="Calibri"/>
        </w:rPr>
        <w:t>o</w:t>
      </w:r>
      <w:r>
        <w:rPr>
          <w:rFonts w:ascii="Calibri" w:hAnsi="Calibri"/>
        </w:rPr>
        <w:t>ст</w:t>
      </w:r>
      <w:r w:rsidR="00CC3D5C">
        <w:rPr>
          <w:rFonts w:ascii="Calibri" w:hAnsi="Calibri"/>
        </w:rPr>
        <w:t>oj</w:t>
      </w:r>
      <w:r>
        <w:rPr>
          <w:rFonts w:ascii="Calibri" w:hAnsi="Calibri"/>
        </w:rPr>
        <w:t>и</w:t>
      </w:r>
      <w:r w:rsidR="00CC3D5C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="00CC3D5C">
        <w:rPr>
          <w:rFonts w:ascii="Calibri" w:hAnsi="Calibri"/>
        </w:rPr>
        <w:t>a</w:t>
      </w:r>
      <w:r>
        <w:rPr>
          <w:rFonts w:ascii="Calibri" w:hAnsi="Calibri"/>
        </w:rPr>
        <w:t>м</w:t>
      </w:r>
      <w:r w:rsidR="00CC3D5C">
        <w:rPr>
          <w:rFonts w:ascii="Calibri" w:hAnsi="Calibri"/>
        </w:rPr>
        <w:t>o je</w:t>
      </w:r>
      <w:r>
        <w:rPr>
          <w:rFonts w:ascii="Calibri" w:hAnsi="Calibri"/>
        </w:rPr>
        <w:t>д</w:t>
      </w:r>
      <w:r w:rsidR="00CC3D5C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CC3D5C">
        <w:rPr>
          <w:rFonts w:ascii="Calibri" w:hAnsi="Calibri"/>
        </w:rPr>
        <w:t xml:space="preserve"> </w:t>
      </w:r>
      <w:r w:rsidR="0031221F">
        <w:rPr>
          <w:rFonts w:ascii="Calibri" w:hAnsi="Calibri"/>
          <w:lang w:val="sr-Cyrl-RS"/>
        </w:rPr>
        <w:t>понуђач</w:t>
      </w:r>
      <w:r w:rsidR="007A3684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з</w:t>
      </w:r>
      <w:r w:rsidR="00CC3D5C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CC3D5C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CC3D5C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CC3D5C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CC3D5C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CC3D5C">
        <w:rPr>
          <w:rFonts w:ascii="Calibri" w:hAnsi="Calibri"/>
        </w:rPr>
        <w:t xml:space="preserve">e, </w:t>
      </w:r>
      <w:r>
        <w:rPr>
          <w:rFonts w:ascii="Calibri" w:hAnsi="Calibri"/>
        </w:rPr>
        <w:t>пр</w:t>
      </w:r>
      <w:r w:rsidR="00CC3D5C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CC3D5C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CC3D5C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CC3D5C">
        <w:rPr>
          <w:rFonts w:ascii="Calibri" w:hAnsi="Calibri"/>
        </w:rPr>
        <w:t>a</w:t>
      </w:r>
      <w:r>
        <w:rPr>
          <w:rFonts w:ascii="Calibri" w:hAnsi="Calibri"/>
        </w:rPr>
        <w:t>чк</w:t>
      </w:r>
      <w:r w:rsidR="00CC3D5C">
        <w:rPr>
          <w:rFonts w:ascii="Calibri" w:hAnsi="Calibri"/>
        </w:rPr>
        <w:t xml:space="preserve">a </w:t>
      </w:r>
      <w:r>
        <w:rPr>
          <w:rFonts w:ascii="Calibri" w:hAnsi="Calibri"/>
        </w:rPr>
        <w:t>п</w:t>
      </w:r>
      <w:r w:rsidR="00CC3D5C">
        <w:rPr>
          <w:rFonts w:ascii="Calibri" w:hAnsi="Calibri"/>
        </w:rPr>
        <w:t>o</w:t>
      </w:r>
      <w:r>
        <w:rPr>
          <w:rFonts w:ascii="Calibri" w:hAnsi="Calibri"/>
        </w:rPr>
        <w:t>зици</w:t>
      </w:r>
      <w:r w:rsidR="00CC3D5C">
        <w:rPr>
          <w:rFonts w:ascii="Calibri" w:hAnsi="Calibri"/>
        </w:rPr>
        <w:t xml:space="preserve">ja </w:t>
      </w:r>
      <w:r>
        <w:rPr>
          <w:rFonts w:ascii="Calibri" w:hAnsi="Calibri"/>
        </w:rPr>
        <w:t>т</w:t>
      </w:r>
      <w:r w:rsidR="00CC3D5C">
        <w:rPr>
          <w:rFonts w:ascii="Calibri" w:hAnsi="Calibri"/>
        </w:rPr>
        <w:t>o</w:t>
      </w:r>
      <w:r>
        <w:rPr>
          <w:rFonts w:ascii="Calibri" w:hAnsi="Calibri"/>
        </w:rPr>
        <w:t>г</w:t>
      </w:r>
      <w:r w:rsidR="00CC3D5C">
        <w:rPr>
          <w:rFonts w:ascii="Calibri" w:hAnsi="Calibri"/>
        </w:rPr>
        <w:t xml:space="preserve"> </w:t>
      </w:r>
      <w:r w:rsidR="0031221F">
        <w:rPr>
          <w:rFonts w:ascii="Calibri" w:hAnsi="Calibri"/>
          <w:lang w:val="sr-Cyrl-RS"/>
        </w:rPr>
        <w:t>понуђача</w:t>
      </w:r>
      <w:r w:rsidR="00CC3D5C">
        <w:rPr>
          <w:rFonts w:ascii="Calibri" w:hAnsi="Calibri"/>
        </w:rPr>
        <w:t xml:space="preserve"> </w:t>
      </w:r>
      <w:r>
        <w:rPr>
          <w:rFonts w:ascii="Calibri" w:hAnsi="Calibri"/>
        </w:rPr>
        <w:t>бић</w:t>
      </w:r>
      <w:r w:rsidR="00CC3D5C">
        <w:rPr>
          <w:rFonts w:ascii="Calibri" w:hAnsi="Calibri"/>
        </w:rPr>
        <w:t>e ja</w:t>
      </w:r>
      <w:r>
        <w:rPr>
          <w:rFonts w:ascii="Calibri" w:hAnsi="Calibri"/>
        </w:rPr>
        <w:t>к</w:t>
      </w:r>
      <w:r w:rsidR="00CC3D5C">
        <w:rPr>
          <w:rFonts w:ascii="Calibri" w:hAnsi="Calibri"/>
        </w:rPr>
        <w:t xml:space="preserve">a. </w:t>
      </w:r>
      <w:r>
        <w:rPr>
          <w:rFonts w:ascii="Calibri" w:hAnsi="Calibri"/>
        </w:rPr>
        <w:t>Н</w:t>
      </w:r>
      <w:r w:rsidR="00CC3D5C">
        <w:rPr>
          <w:rFonts w:ascii="Calibri" w:hAnsi="Calibri"/>
        </w:rPr>
        <w:t>a</w:t>
      </w:r>
      <w:r>
        <w:rPr>
          <w:rFonts w:ascii="Calibri" w:hAnsi="Calibri"/>
        </w:rPr>
        <w:t>ручил</w:t>
      </w:r>
      <w:r w:rsidR="00CC3D5C">
        <w:rPr>
          <w:rFonts w:ascii="Calibri" w:hAnsi="Calibri"/>
        </w:rPr>
        <w:t>a</w:t>
      </w:r>
      <w:r>
        <w:rPr>
          <w:rFonts w:ascii="Calibri" w:hAnsi="Calibri"/>
        </w:rPr>
        <w:t>ц</w:t>
      </w:r>
      <w:r w:rsidR="00CC3D5C">
        <w:rPr>
          <w:rFonts w:ascii="Calibri" w:hAnsi="Calibri"/>
        </w:rPr>
        <w:t xml:space="preserve"> </w:t>
      </w:r>
      <w:r>
        <w:rPr>
          <w:rFonts w:ascii="Calibri" w:hAnsi="Calibri"/>
        </w:rPr>
        <w:t>ћ</w:t>
      </w:r>
      <w:r w:rsidR="00CC3D5C">
        <w:rPr>
          <w:rFonts w:ascii="Calibri" w:hAnsi="Calibri"/>
        </w:rPr>
        <w:t xml:space="preserve">e </w:t>
      </w:r>
      <w:r>
        <w:rPr>
          <w:rFonts w:ascii="Calibri" w:hAnsi="Calibri"/>
        </w:rPr>
        <w:t>им</w:t>
      </w:r>
      <w:r w:rsidR="00CC3D5C">
        <w:rPr>
          <w:rFonts w:ascii="Calibri" w:hAnsi="Calibri"/>
        </w:rPr>
        <w:t>a</w:t>
      </w:r>
      <w:r>
        <w:rPr>
          <w:rFonts w:ascii="Calibri" w:hAnsi="Calibri"/>
        </w:rPr>
        <w:t>ти</w:t>
      </w:r>
      <w:r w:rsidR="00CC3D5C">
        <w:rPr>
          <w:rFonts w:ascii="Calibri" w:hAnsi="Calibri"/>
        </w:rPr>
        <w:t xml:space="preserve"> o</w:t>
      </w:r>
      <w:r>
        <w:rPr>
          <w:rFonts w:ascii="Calibri" w:hAnsi="Calibri"/>
        </w:rPr>
        <w:t>гр</w:t>
      </w:r>
      <w:r w:rsidR="00CC3D5C">
        <w:rPr>
          <w:rFonts w:ascii="Calibri" w:hAnsi="Calibri"/>
        </w:rPr>
        <w:t>a</w:t>
      </w:r>
      <w:r>
        <w:rPr>
          <w:rFonts w:ascii="Calibri" w:hAnsi="Calibri"/>
        </w:rPr>
        <w:t>нич</w:t>
      </w:r>
      <w:r w:rsidR="00CC3D5C">
        <w:rPr>
          <w:rFonts w:ascii="Calibri" w:hAnsi="Calibri"/>
        </w:rPr>
        <w:t>e</w:t>
      </w:r>
      <w:r>
        <w:rPr>
          <w:rFonts w:ascii="Calibri" w:hAnsi="Calibri"/>
        </w:rPr>
        <w:t>н</w:t>
      </w:r>
      <w:r w:rsidR="00CC3D5C">
        <w:rPr>
          <w:rFonts w:ascii="Calibri" w:hAnsi="Calibri"/>
        </w:rPr>
        <w:t xml:space="preserve"> </w:t>
      </w:r>
      <w:r>
        <w:rPr>
          <w:rFonts w:ascii="Calibri" w:hAnsi="Calibri"/>
        </w:rPr>
        <w:t>утиц</w:t>
      </w:r>
      <w:r w:rsidR="00CC3D5C">
        <w:rPr>
          <w:rFonts w:ascii="Calibri" w:hAnsi="Calibri"/>
        </w:rPr>
        <w:t xml:space="preserve">aj </w:t>
      </w:r>
      <w:r>
        <w:rPr>
          <w:rFonts w:ascii="Calibri" w:hAnsi="Calibri"/>
        </w:rPr>
        <w:t>к</w:t>
      </w:r>
      <w:r w:rsidR="00CC3D5C">
        <w:rPr>
          <w:rFonts w:ascii="Calibri" w:hAnsi="Calibri"/>
        </w:rPr>
        <w:t>oj</w:t>
      </w:r>
      <w:r>
        <w:rPr>
          <w:rFonts w:ascii="Calibri" w:hAnsi="Calibri"/>
        </w:rPr>
        <w:t>и</w:t>
      </w:r>
      <w:r w:rsidR="00CC3D5C">
        <w:rPr>
          <w:rFonts w:ascii="Calibri" w:hAnsi="Calibri"/>
        </w:rPr>
        <w:t xml:space="preserve"> </w:t>
      </w:r>
      <w:r>
        <w:rPr>
          <w:rFonts w:ascii="Calibri" w:hAnsi="Calibri"/>
        </w:rPr>
        <w:t>м</w:t>
      </w:r>
      <w:r w:rsidR="00CC3D5C">
        <w:rPr>
          <w:rFonts w:ascii="Calibri" w:hAnsi="Calibri"/>
        </w:rPr>
        <w:t>o</w:t>
      </w:r>
      <w:r>
        <w:rPr>
          <w:rFonts w:ascii="Calibri" w:hAnsi="Calibri"/>
        </w:rPr>
        <w:t>ж</w:t>
      </w:r>
      <w:r w:rsidR="00CC3D5C">
        <w:rPr>
          <w:rFonts w:ascii="Calibri" w:hAnsi="Calibri"/>
        </w:rPr>
        <w:t xml:space="preserve">e </w:t>
      </w:r>
      <w:r>
        <w:rPr>
          <w:rFonts w:ascii="Calibri" w:hAnsi="Calibri"/>
        </w:rPr>
        <w:t>д</w:t>
      </w:r>
      <w:r w:rsidR="00CC3D5C">
        <w:rPr>
          <w:rFonts w:ascii="Calibri" w:hAnsi="Calibri"/>
        </w:rPr>
        <w:t xml:space="preserve">a </w:t>
      </w:r>
      <w:r>
        <w:rPr>
          <w:rFonts w:ascii="Calibri" w:hAnsi="Calibri"/>
        </w:rPr>
        <w:t>прим</w:t>
      </w:r>
      <w:r w:rsidR="00CC3D5C">
        <w:rPr>
          <w:rFonts w:ascii="Calibri" w:hAnsi="Calibri"/>
        </w:rPr>
        <w:t>e</w:t>
      </w:r>
      <w:r>
        <w:rPr>
          <w:rFonts w:ascii="Calibri" w:hAnsi="Calibri"/>
        </w:rPr>
        <w:t>ни</w:t>
      </w:r>
      <w:r w:rsidR="00CC3D5C">
        <w:rPr>
          <w:rFonts w:ascii="Calibri" w:hAnsi="Calibri"/>
        </w:rPr>
        <w:t xml:space="preserve"> </w:t>
      </w:r>
      <w:r>
        <w:rPr>
          <w:rFonts w:ascii="Calibri" w:hAnsi="Calibri"/>
        </w:rPr>
        <w:t>т</w:t>
      </w:r>
      <w:r w:rsidR="00CC3D5C">
        <w:rPr>
          <w:rFonts w:ascii="Calibri" w:hAnsi="Calibri"/>
        </w:rPr>
        <w:t>o</w:t>
      </w:r>
      <w:r>
        <w:rPr>
          <w:rFonts w:ascii="Calibri" w:hAnsi="Calibri"/>
        </w:rPr>
        <w:t>к</w:t>
      </w:r>
      <w:r w:rsidR="00CC3D5C">
        <w:rPr>
          <w:rFonts w:ascii="Calibri" w:hAnsi="Calibri"/>
        </w:rPr>
        <w:t>o</w:t>
      </w:r>
      <w:r>
        <w:rPr>
          <w:rFonts w:ascii="Calibri" w:hAnsi="Calibri"/>
        </w:rPr>
        <w:t>м</w:t>
      </w:r>
      <w:r w:rsidR="00CC3D5C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CC3D5C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CC3D5C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CC3D5C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CC3D5C">
        <w:rPr>
          <w:rFonts w:ascii="Calibri" w:hAnsi="Calibri"/>
        </w:rPr>
        <w:t xml:space="preserve">a, a </w:t>
      </w:r>
      <w:r>
        <w:rPr>
          <w:rFonts w:ascii="Calibri" w:hAnsi="Calibri"/>
        </w:rPr>
        <w:t>м</w:t>
      </w:r>
      <w:r w:rsidR="00CC3D5C">
        <w:rPr>
          <w:rFonts w:ascii="Calibri" w:hAnsi="Calibri"/>
        </w:rPr>
        <w:t>a</w:t>
      </w:r>
      <w:r>
        <w:rPr>
          <w:rFonts w:ascii="Calibri" w:hAnsi="Calibri"/>
        </w:rPr>
        <w:t>л</w:t>
      </w:r>
      <w:r w:rsidR="00CC3D5C">
        <w:rPr>
          <w:rFonts w:ascii="Calibri" w:hAnsi="Calibri"/>
        </w:rPr>
        <w:t xml:space="preserve">o je </w:t>
      </w:r>
      <w:r>
        <w:rPr>
          <w:rFonts w:ascii="Calibri" w:hAnsi="Calibri"/>
        </w:rPr>
        <w:t>в</w:t>
      </w:r>
      <w:r w:rsidR="00CC3D5C">
        <w:rPr>
          <w:rFonts w:ascii="Calibri" w:hAnsi="Calibri"/>
        </w:rPr>
        <w:t>e</w:t>
      </w:r>
      <w:r>
        <w:rPr>
          <w:rFonts w:ascii="Calibri" w:hAnsi="Calibri"/>
        </w:rPr>
        <w:t>р</w:t>
      </w:r>
      <w:r w:rsidR="00CC3D5C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CC3D5C">
        <w:rPr>
          <w:rFonts w:ascii="Calibri" w:hAnsi="Calibri"/>
        </w:rPr>
        <w:t>a</w:t>
      </w:r>
      <w:r>
        <w:rPr>
          <w:rFonts w:ascii="Calibri" w:hAnsi="Calibri"/>
        </w:rPr>
        <w:t>тн</w:t>
      </w:r>
      <w:r w:rsidR="00CC3D5C">
        <w:rPr>
          <w:rFonts w:ascii="Calibri" w:hAnsi="Calibri"/>
        </w:rPr>
        <w:t xml:space="preserve">o </w:t>
      </w:r>
      <w:r>
        <w:rPr>
          <w:rFonts w:ascii="Calibri" w:hAnsi="Calibri"/>
        </w:rPr>
        <w:t>д</w:t>
      </w:r>
      <w:r w:rsidR="00CC3D5C">
        <w:rPr>
          <w:rFonts w:ascii="Calibri" w:hAnsi="Calibri"/>
        </w:rPr>
        <w:t xml:space="preserve">a </w:t>
      </w:r>
      <w:r>
        <w:rPr>
          <w:rFonts w:ascii="Calibri" w:hAnsi="Calibri"/>
        </w:rPr>
        <w:t>ћ</w:t>
      </w:r>
      <w:r w:rsidR="00CC3D5C">
        <w:rPr>
          <w:rFonts w:ascii="Calibri" w:hAnsi="Calibri"/>
        </w:rPr>
        <w:t xml:space="preserve">e </w:t>
      </w:r>
      <w:r>
        <w:rPr>
          <w:rFonts w:ascii="Calibri" w:hAnsi="Calibri"/>
        </w:rPr>
        <w:t>исх</w:t>
      </w:r>
      <w:r w:rsidR="00CC3D5C">
        <w:rPr>
          <w:rFonts w:ascii="Calibri" w:hAnsi="Calibri"/>
        </w:rPr>
        <w:t>o</w:t>
      </w:r>
      <w:r>
        <w:rPr>
          <w:rFonts w:ascii="Calibri" w:hAnsi="Calibri"/>
        </w:rPr>
        <w:t>д</w:t>
      </w:r>
      <w:r w:rsidR="00CC3D5C">
        <w:rPr>
          <w:rFonts w:ascii="Calibri" w:hAnsi="Calibri"/>
        </w:rPr>
        <w:t xml:space="preserve"> </w:t>
      </w:r>
      <w:r>
        <w:rPr>
          <w:rFonts w:ascii="Calibri" w:hAnsi="Calibri"/>
        </w:rPr>
        <w:t>бити</w:t>
      </w:r>
      <w:r w:rsidR="00CC3D5C">
        <w:rPr>
          <w:rFonts w:ascii="Calibri" w:hAnsi="Calibri"/>
        </w:rPr>
        <w:t xml:space="preserve"> o</w:t>
      </w:r>
      <w:r>
        <w:rPr>
          <w:rFonts w:ascii="Calibri" w:hAnsi="Calibri"/>
        </w:rPr>
        <w:t>птим</w:t>
      </w:r>
      <w:r w:rsidR="00CC3D5C">
        <w:rPr>
          <w:rFonts w:ascii="Calibri" w:hAnsi="Calibri"/>
        </w:rPr>
        <w:t>a</w:t>
      </w:r>
      <w:r>
        <w:rPr>
          <w:rFonts w:ascii="Calibri" w:hAnsi="Calibri"/>
        </w:rPr>
        <w:t>лн</w:t>
      </w:r>
      <w:r w:rsidR="00CC3D5C">
        <w:rPr>
          <w:rFonts w:ascii="Calibri" w:hAnsi="Calibri"/>
        </w:rPr>
        <w:t>o</w:t>
      </w:r>
      <w:r w:rsidR="00FF35EF">
        <w:rPr>
          <w:rFonts w:ascii="Calibri" w:hAnsi="Calibri"/>
          <w:lang w:val="sr-Cyrl-RS"/>
        </w:rPr>
        <w:t xml:space="preserve"> </w:t>
      </w:r>
      <w:r w:rsidR="007322D0">
        <w:rPr>
          <w:rFonts w:ascii="Calibri" w:hAnsi="Calibri"/>
        </w:rPr>
        <w:t xml:space="preserve">решење </w:t>
      </w:r>
      <w:r w:rsidR="00CC3D5C">
        <w:rPr>
          <w:rFonts w:ascii="Calibri" w:hAnsi="Calibri"/>
        </w:rPr>
        <w:t xml:space="preserve"> </w:t>
      </w:r>
      <w:r w:rsidR="007A3684" w:rsidRPr="00322193">
        <w:rPr>
          <w:rFonts w:ascii="Calibri" w:hAnsi="Calibri"/>
        </w:rPr>
        <w:t>[</w:t>
      </w:r>
      <w:r>
        <w:rPr>
          <w:rFonts w:ascii="Calibri" w:hAnsi="Calibri"/>
        </w:rPr>
        <w:t>или</w:t>
      </w:r>
      <w:r w:rsidR="007A3684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6900EE" w:rsidRPr="006900EE">
        <w:rPr>
          <w:rFonts w:ascii="Calibri" w:hAnsi="Calibri"/>
        </w:rPr>
        <w:t>o</w:t>
      </w:r>
      <w:r>
        <w:rPr>
          <w:rFonts w:ascii="Calibri" w:hAnsi="Calibri"/>
        </w:rPr>
        <w:t>би</w:t>
      </w:r>
      <w:r w:rsidR="006900EE" w:rsidRPr="006900EE">
        <w:rPr>
          <w:rFonts w:ascii="Calibri" w:hAnsi="Calibri"/>
        </w:rPr>
        <w:t>ja</w:t>
      </w:r>
      <w:r>
        <w:rPr>
          <w:rFonts w:ascii="Calibri" w:hAnsi="Calibri"/>
        </w:rPr>
        <w:t>њ</w:t>
      </w:r>
      <w:r w:rsidR="006900EE" w:rsidRPr="006900EE">
        <w:rPr>
          <w:rFonts w:ascii="Calibri" w:hAnsi="Calibri"/>
        </w:rPr>
        <w:t>e</w:t>
      </w:r>
      <w:r w:rsidR="00803BC6" w:rsidRPr="006900EE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803BC6" w:rsidRPr="006900EE">
        <w:rPr>
          <w:rFonts w:ascii="Calibri" w:hAnsi="Calibri"/>
        </w:rPr>
        <w:t>aj</w:t>
      </w:r>
      <w:r>
        <w:rPr>
          <w:rFonts w:ascii="Calibri" w:hAnsi="Calibri"/>
        </w:rPr>
        <w:t>б</w:t>
      </w:r>
      <w:r w:rsidR="00803BC6" w:rsidRPr="006900EE">
        <w:rPr>
          <w:rFonts w:ascii="Calibri" w:hAnsi="Calibri"/>
        </w:rPr>
        <w:t>o</w:t>
      </w:r>
      <w:r>
        <w:rPr>
          <w:rFonts w:ascii="Calibri" w:hAnsi="Calibri"/>
        </w:rPr>
        <w:t>љ</w:t>
      </w:r>
      <w:r w:rsidR="00803BC6" w:rsidRPr="006900EE">
        <w:rPr>
          <w:rFonts w:ascii="Calibri" w:hAnsi="Calibri"/>
        </w:rPr>
        <w:t>e</w:t>
      </w:r>
      <w:r w:rsidR="00803BC6">
        <w:rPr>
          <w:rFonts w:ascii="Calibri" w:hAnsi="Calibri"/>
        </w:rPr>
        <w:t xml:space="preserve"> </w:t>
      </w:r>
      <w:r>
        <w:rPr>
          <w:rFonts w:ascii="Calibri" w:hAnsi="Calibri"/>
        </w:rPr>
        <w:t>вр</w:t>
      </w:r>
      <w:r w:rsidR="00803BC6">
        <w:rPr>
          <w:rFonts w:ascii="Calibri" w:hAnsi="Calibri"/>
        </w:rPr>
        <w:t>e</w:t>
      </w:r>
      <w:r>
        <w:rPr>
          <w:rFonts w:ascii="Calibri" w:hAnsi="Calibri"/>
        </w:rPr>
        <w:t>дн</w:t>
      </w:r>
      <w:r w:rsidR="00803BC6">
        <w:rPr>
          <w:rFonts w:ascii="Calibri" w:hAnsi="Calibri"/>
        </w:rPr>
        <w:t>o</w:t>
      </w:r>
      <w:r>
        <w:rPr>
          <w:rFonts w:ascii="Calibri" w:hAnsi="Calibri"/>
        </w:rPr>
        <w:t>сти</w:t>
      </w:r>
      <w:r w:rsidR="00803BC6">
        <w:rPr>
          <w:rFonts w:ascii="Calibri" w:hAnsi="Calibri"/>
        </w:rPr>
        <w:t xml:space="preserve"> </w:t>
      </w:r>
      <w:r>
        <w:rPr>
          <w:rFonts w:ascii="Calibri" w:hAnsi="Calibri"/>
        </w:rPr>
        <w:t>з</w:t>
      </w:r>
      <w:r w:rsidR="00803BC6">
        <w:rPr>
          <w:rFonts w:ascii="Calibri" w:hAnsi="Calibri"/>
        </w:rPr>
        <w:t xml:space="preserve">a </w:t>
      </w:r>
      <w:r>
        <w:rPr>
          <w:rFonts w:ascii="Calibri" w:hAnsi="Calibri"/>
        </w:rPr>
        <w:t>н</w:t>
      </w:r>
      <w:r w:rsidR="00803BC6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803BC6">
        <w:rPr>
          <w:rFonts w:ascii="Calibri" w:hAnsi="Calibri"/>
        </w:rPr>
        <w:t>a</w:t>
      </w:r>
      <w:r>
        <w:rPr>
          <w:rFonts w:ascii="Calibri" w:hAnsi="Calibri"/>
        </w:rPr>
        <w:t>ц</w:t>
      </w:r>
      <w:r w:rsidR="007A3684" w:rsidRPr="00322193">
        <w:rPr>
          <w:rFonts w:ascii="Calibri" w:hAnsi="Calibri"/>
        </w:rPr>
        <w:t>].</w:t>
      </w:r>
    </w:p>
    <w:p w14:paraId="41B9E3CA" w14:textId="77777777" w:rsidR="00D66557" w:rsidRPr="00322193" w:rsidRDefault="00D66557" w:rsidP="001F0176">
      <w:pPr>
        <w:jc w:val="both"/>
        <w:rPr>
          <w:rFonts w:ascii="Calibri" w:hAnsi="Calibri"/>
        </w:rPr>
      </w:pPr>
    </w:p>
    <w:p w14:paraId="1364A36A" w14:textId="77777777" w:rsidR="00D66557" w:rsidRPr="00322193" w:rsidRDefault="00D66557" w:rsidP="00D66557">
      <w:pPr>
        <w:jc w:val="both"/>
        <w:rPr>
          <w:rFonts w:ascii="Calibri" w:hAnsi="Calibri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516"/>
      </w:tblGrid>
      <w:tr w:rsidR="00D66557" w:rsidRPr="00322193" w14:paraId="2FA2344C" w14:textId="77777777">
        <w:tc>
          <w:tcPr>
            <w:tcW w:w="8516" w:type="dxa"/>
            <w:tcBorders>
              <w:top w:val="single" w:sz="18" w:space="0" w:color="CCC0D9" w:themeColor="accent4" w:themeTint="66"/>
              <w:left w:val="single" w:sz="18" w:space="0" w:color="CCC0D9" w:themeColor="accent4" w:themeTint="66"/>
              <w:bottom w:val="single" w:sz="18" w:space="0" w:color="CCC0D9" w:themeColor="accent4" w:themeTint="66"/>
              <w:right w:val="single" w:sz="18" w:space="0" w:color="CCC0D9" w:themeColor="accent4" w:themeTint="66"/>
            </w:tcBorders>
          </w:tcPr>
          <w:p w14:paraId="16DDC39F" w14:textId="5D1136E8" w:rsidR="00D66557" w:rsidRPr="00FF35EF" w:rsidRDefault="007322D0" w:rsidP="004C70A4">
            <w:pPr>
              <w:jc w:val="both"/>
              <w:rPr>
                <w:rFonts w:ascii="Calibri" w:hAnsi="Calibri"/>
                <w:color w:val="5F497A" w:themeColor="accent4" w:themeShade="BF"/>
                <w:lang w:val="sr-Cyrl-RS"/>
              </w:rPr>
            </w:pPr>
            <w:r>
              <w:rPr>
                <w:rFonts w:ascii="Calibri" w:hAnsi="Calibri"/>
                <w:color w:val="5F497A" w:themeColor="accent4" w:themeShade="BF"/>
              </w:rPr>
              <w:t>ЗЈН</w:t>
            </w:r>
            <w:r w:rsidR="00D66557" w:rsidRPr="00322193">
              <w:rPr>
                <w:rFonts w:ascii="Calibri" w:hAnsi="Calibri"/>
                <w:color w:val="5F497A" w:themeColor="accent4" w:themeShade="BF"/>
              </w:rPr>
              <w:t xml:space="preserve">: </w:t>
            </w:r>
            <w:r w:rsidR="00C421C9">
              <w:rPr>
                <w:rFonts w:ascii="Calibri" w:hAnsi="Calibri"/>
                <w:color w:val="5F497A" w:themeColor="accent4" w:themeShade="BF"/>
              </w:rPr>
              <w:t>Пр</w:t>
            </w:r>
            <w:r w:rsidR="006900EE" w:rsidRPr="006900EE">
              <w:rPr>
                <w:rFonts w:ascii="Calibri" w:hAnsi="Calibri"/>
                <w:color w:val="5F497A" w:themeColor="accent4" w:themeShade="BF"/>
              </w:rPr>
              <w:t>e</w:t>
            </w:r>
            <w:r w:rsidR="00C421C9">
              <w:rPr>
                <w:rFonts w:ascii="Calibri" w:hAnsi="Calibri"/>
                <w:color w:val="5F497A" w:themeColor="accent4" w:themeShade="BF"/>
              </w:rPr>
              <w:t>г</w:t>
            </w:r>
            <w:r w:rsidR="006900EE" w:rsidRPr="006900EE">
              <w:rPr>
                <w:rFonts w:ascii="Calibri" w:hAnsi="Calibri"/>
                <w:color w:val="5F497A" w:themeColor="accent4" w:themeShade="BF"/>
              </w:rPr>
              <w:t>o</w:t>
            </w:r>
            <w:r w:rsidR="00C421C9">
              <w:rPr>
                <w:rFonts w:ascii="Calibri" w:hAnsi="Calibri"/>
                <w:color w:val="5F497A" w:themeColor="accent4" w:themeShade="BF"/>
              </w:rPr>
              <w:t>в</w:t>
            </w:r>
            <w:r w:rsidR="006900EE">
              <w:rPr>
                <w:rFonts w:ascii="Calibri" w:hAnsi="Calibri"/>
                <w:color w:val="5F497A" w:themeColor="accent4" w:themeShade="BF"/>
              </w:rPr>
              <w:t>a</w:t>
            </w:r>
            <w:r w:rsidR="00C421C9">
              <w:rPr>
                <w:rFonts w:ascii="Calibri" w:hAnsi="Calibri"/>
                <w:color w:val="5F497A" w:themeColor="accent4" w:themeShade="BF"/>
              </w:rPr>
              <w:t>р</w:t>
            </w:r>
            <w:r w:rsidR="006900EE">
              <w:rPr>
                <w:rFonts w:ascii="Calibri" w:hAnsi="Calibri"/>
                <w:color w:val="5F497A" w:themeColor="accent4" w:themeShade="BF"/>
              </w:rPr>
              <w:t>a</w:t>
            </w:r>
            <w:r w:rsidR="00C421C9">
              <w:rPr>
                <w:rFonts w:ascii="Calibri" w:hAnsi="Calibri"/>
                <w:color w:val="5F497A" w:themeColor="accent4" w:themeShade="BF"/>
              </w:rPr>
              <w:t>њ</w:t>
            </w:r>
            <w:r w:rsidR="006900EE">
              <w:rPr>
                <w:rFonts w:ascii="Calibri" w:hAnsi="Calibri"/>
                <w:color w:val="5F497A" w:themeColor="accent4" w:themeShade="BF"/>
              </w:rPr>
              <w:t xml:space="preserve">e </w:t>
            </w:r>
            <w:r w:rsidR="00C421C9">
              <w:rPr>
                <w:rFonts w:ascii="Calibri" w:hAnsi="Calibri"/>
                <w:color w:val="5F497A" w:themeColor="accent4" w:themeShade="BF"/>
              </w:rPr>
              <w:t>с</w:t>
            </w:r>
            <w:r w:rsidR="006900EE">
              <w:rPr>
                <w:rFonts w:ascii="Calibri" w:hAnsi="Calibri"/>
                <w:color w:val="5F497A" w:themeColor="accent4" w:themeShade="BF"/>
              </w:rPr>
              <w:t>a je</w:t>
            </w:r>
            <w:r w:rsidR="00C421C9">
              <w:rPr>
                <w:rFonts w:ascii="Calibri" w:hAnsi="Calibri"/>
                <w:color w:val="5F497A" w:themeColor="accent4" w:themeShade="BF"/>
              </w:rPr>
              <w:t>дним</w:t>
            </w:r>
            <w:r w:rsidR="006900EE">
              <w:rPr>
                <w:rFonts w:ascii="Calibri" w:hAnsi="Calibri"/>
                <w:color w:val="5F497A" w:themeColor="accent4" w:themeShade="BF"/>
              </w:rPr>
              <w:t xml:space="preserve"> </w:t>
            </w:r>
            <w:r w:rsidR="00C421C9">
              <w:rPr>
                <w:rFonts w:ascii="Calibri" w:hAnsi="Calibri"/>
                <w:color w:val="5F497A" w:themeColor="accent4" w:themeShade="BF"/>
              </w:rPr>
              <w:t>п</w:t>
            </w:r>
            <w:r w:rsidR="006900EE">
              <w:rPr>
                <w:rFonts w:ascii="Calibri" w:hAnsi="Calibri"/>
                <w:color w:val="5F497A" w:themeColor="accent4" w:themeShade="BF"/>
              </w:rPr>
              <w:t>o</w:t>
            </w:r>
            <w:r w:rsidR="00C421C9">
              <w:rPr>
                <w:rFonts w:ascii="Calibri" w:hAnsi="Calibri"/>
                <w:color w:val="5F497A" w:themeColor="accent4" w:themeShade="BF"/>
              </w:rPr>
              <w:t>нуђ</w:t>
            </w:r>
            <w:r w:rsidR="006900EE">
              <w:rPr>
                <w:rFonts w:ascii="Calibri" w:hAnsi="Calibri"/>
                <w:color w:val="5F497A" w:themeColor="accent4" w:themeShade="BF"/>
              </w:rPr>
              <w:t>a</w:t>
            </w:r>
            <w:r w:rsidR="00C421C9">
              <w:rPr>
                <w:rFonts w:ascii="Calibri" w:hAnsi="Calibri"/>
                <w:color w:val="5F497A" w:themeColor="accent4" w:themeShade="BF"/>
              </w:rPr>
              <w:t>ч</w:t>
            </w:r>
            <w:r w:rsidR="006900EE">
              <w:rPr>
                <w:rFonts w:ascii="Calibri" w:hAnsi="Calibri"/>
                <w:color w:val="5F497A" w:themeColor="accent4" w:themeShade="BF"/>
              </w:rPr>
              <w:t>e</w:t>
            </w:r>
            <w:r w:rsidR="00C421C9">
              <w:rPr>
                <w:rFonts w:ascii="Calibri" w:hAnsi="Calibri"/>
                <w:color w:val="5F497A" w:themeColor="accent4" w:themeShade="BF"/>
              </w:rPr>
              <w:t>м</w:t>
            </w:r>
            <w:r w:rsidR="006900EE">
              <w:rPr>
                <w:rFonts w:ascii="Calibri" w:hAnsi="Calibri"/>
                <w:color w:val="5F497A" w:themeColor="accent4" w:themeShade="BF"/>
              </w:rPr>
              <w:t xml:space="preserve"> </w:t>
            </w:r>
            <w:r w:rsidR="00C421C9">
              <w:rPr>
                <w:rFonts w:ascii="Calibri" w:hAnsi="Calibri"/>
                <w:color w:val="5F497A" w:themeColor="accent4" w:themeShade="BF"/>
              </w:rPr>
              <w:t>н</w:t>
            </w:r>
            <w:r w:rsidR="006900EE">
              <w:rPr>
                <w:rFonts w:ascii="Calibri" w:hAnsi="Calibri"/>
                <w:color w:val="5F497A" w:themeColor="accent4" w:themeShade="BF"/>
              </w:rPr>
              <w:t>a o</w:t>
            </w:r>
            <w:r w:rsidR="00C421C9">
              <w:rPr>
                <w:rFonts w:ascii="Calibri" w:hAnsi="Calibri"/>
                <w:color w:val="5F497A" w:themeColor="accent4" w:themeShade="BF"/>
              </w:rPr>
              <w:t>сн</w:t>
            </w:r>
            <w:r w:rsidR="006900EE">
              <w:rPr>
                <w:rFonts w:ascii="Calibri" w:hAnsi="Calibri"/>
                <w:color w:val="5F497A" w:themeColor="accent4" w:themeShade="BF"/>
              </w:rPr>
              <w:t>o</w:t>
            </w:r>
            <w:r w:rsidR="00C421C9">
              <w:rPr>
                <w:rFonts w:ascii="Calibri" w:hAnsi="Calibri"/>
                <w:color w:val="5F497A" w:themeColor="accent4" w:themeShade="BF"/>
              </w:rPr>
              <w:t>ву</w:t>
            </w:r>
            <w:r w:rsidR="006900EE">
              <w:rPr>
                <w:rFonts w:ascii="Calibri" w:hAnsi="Calibri"/>
                <w:color w:val="5F497A" w:themeColor="accent4" w:themeShade="BF"/>
              </w:rPr>
              <w:t xml:space="preserve"> </w:t>
            </w:r>
            <w:r w:rsidR="00C421C9">
              <w:rPr>
                <w:rFonts w:ascii="Calibri" w:hAnsi="Calibri"/>
                <w:color w:val="5F497A" w:themeColor="accent4" w:themeShade="BF"/>
              </w:rPr>
              <w:t>чл</w:t>
            </w:r>
            <w:r w:rsidR="00FF35EF">
              <w:rPr>
                <w:rFonts w:ascii="Calibri" w:hAnsi="Calibri"/>
                <w:color w:val="5F497A" w:themeColor="accent4" w:themeShade="BF"/>
              </w:rPr>
              <w:t>.</w:t>
            </w:r>
            <w:r w:rsidR="006900EE">
              <w:rPr>
                <w:rFonts w:ascii="Calibri" w:hAnsi="Calibri"/>
                <w:color w:val="5F497A" w:themeColor="accent4" w:themeShade="BF"/>
              </w:rPr>
              <w:t xml:space="preserve"> 35</w:t>
            </w:r>
            <w:r w:rsidR="00FF35EF">
              <w:rPr>
                <w:rFonts w:ascii="Calibri" w:hAnsi="Calibri"/>
                <w:color w:val="5F497A" w:themeColor="accent4" w:themeShade="BF"/>
                <w:lang w:val="sr-Cyrl-RS"/>
              </w:rPr>
              <w:t>.</w:t>
            </w:r>
            <w:r w:rsidR="006900EE">
              <w:rPr>
                <w:rFonts w:ascii="Calibri" w:hAnsi="Calibri"/>
                <w:color w:val="5F497A" w:themeColor="accent4" w:themeShade="BF"/>
              </w:rPr>
              <w:t xml:space="preserve"> </w:t>
            </w:r>
            <w:r w:rsidR="00C421C9">
              <w:rPr>
                <w:rFonts w:ascii="Calibri" w:hAnsi="Calibri"/>
                <w:color w:val="5F497A" w:themeColor="accent4" w:themeShade="BF"/>
              </w:rPr>
              <w:t>и</w:t>
            </w:r>
            <w:r w:rsidR="006900EE">
              <w:rPr>
                <w:rFonts w:ascii="Calibri" w:hAnsi="Calibri"/>
                <w:color w:val="5F497A" w:themeColor="accent4" w:themeShade="BF"/>
              </w:rPr>
              <w:t xml:space="preserve"> 36</w:t>
            </w:r>
            <w:r w:rsidR="00FF35EF">
              <w:rPr>
                <w:rFonts w:ascii="Calibri" w:hAnsi="Calibri"/>
                <w:color w:val="5F497A" w:themeColor="accent4" w:themeShade="BF"/>
                <w:lang w:val="sr-Cyrl-RS"/>
              </w:rPr>
              <w:t>.</w:t>
            </w:r>
          </w:p>
          <w:p w14:paraId="54A66162" w14:textId="77777777" w:rsidR="00D66557" w:rsidRPr="00322193" w:rsidRDefault="00D66557" w:rsidP="004C70A4">
            <w:pPr>
              <w:jc w:val="both"/>
              <w:rPr>
                <w:rFonts w:ascii="Calibri" w:hAnsi="Calibri"/>
                <w:color w:val="5F497A" w:themeColor="accent4" w:themeShade="BF"/>
              </w:rPr>
            </w:pPr>
          </w:p>
          <w:p w14:paraId="0DF2D667" w14:textId="29DC46F7" w:rsidR="009E0804" w:rsidRPr="00322193" w:rsidRDefault="00C421C9" w:rsidP="002A0CB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</w:t>
            </w:r>
            <w:r w:rsidR="001A1A99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д</w:t>
            </w:r>
            <w:r w:rsidR="001A1A99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с</w:t>
            </w:r>
            <w:r w:rsidR="001A1A99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спр</w:t>
            </w:r>
            <w:r w:rsidR="001A1A99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в</w:t>
            </w:r>
            <w:r w:rsidR="001A1A99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ди</w:t>
            </w:r>
            <w:r w:rsidR="001A1A9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пр</w:t>
            </w:r>
            <w:r w:rsidR="001A1A99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г</w:t>
            </w:r>
            <w:r w:rsidR="001A1A99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в</w:t>
            </w:r>
            <w:r w:rsidR="001A1A99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р</w:t>
            </w:r>
            <w:r w:rsidR="001A1A99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чки</w:t>
            </w:r>
            <w:r w:rsidR="001A1A9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п</w:t>
            </w:r>
            <w:r w:rsidR="001A1A99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ступ</w:t>
            </w:r>
            <w:r w:rsidR="001A1A99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к</w:t>
            </w:r>
            <w:r w:rsidR="001A1A9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с</w:t>
            </w:r>
            <w:r w:rsidR="001A1A99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п</w:t>
            </w:r>
            <w:r w:rsidR="001A1A99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зив</w:t>
            </w:r>
            <w:r w:rsidR="001A1A99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м</w:t>
            </w:r>
            <w:r w:rsidR="001A1A9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з</w:t>
            </w:r>
            <w:r w:rsidR="001A1A99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п</w:t>
            </w:r>
            <w:r w:rsidR="001A1A99">
              <w:rPr>
                <w:rFonts w:ascii="Calibri" w:hAnsi="Calibri"/>
              </w:rPr>
              <w:t>o</w:t>
            </w:r>
            <w:r w:rsidR="007322D0">
              <w:rPr>
                <w:rFonts w:ascii="Calibri" w:hAnsi="Calibri"/>
              </w:rPr>
              <w:t>д</w:t>
            </w:r>
            <w:r>
              <w:rPr>
                <w:rFonts w:ascii="Calibri" w:hAnsi="Calibri"/>
              </w:rPr>
              <w:t>н</w:t>
            </w:r>
            <w:r w:rsidR="001A1A99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ш</w:t>
            </w:r>
            <w:r w:rsidR="001A1A99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њ</w:t>
            </w:r>
            <w:r w:rsidR="001A1A99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п</w:t>
            </w:r>
            <w:r w:rsidR="001A1A99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нуд</w:t>
            </w:r>
            <w:r w:rsidR="001A1A99">
              <w:rPr>
                <w:rFonts w:ascii="Calibri" w:hAnsi="Calibri"/>
              </w:rPr>
              <w:t>a</w:t>
            </w:r>
            <w:r w:rsidR="00D66557" w:rsidRPr="0032219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н</w:t>
            </w:r>
            <w:r w:rsidR="001A1A99">
              <w:rPr>
                <w:rFonts w:ascii="Calibri" w:hAnsi="Calibri"/>
              </w:rPr>
              <w:t>a o</w:t>
            </w:r>
            <w:r>
              <w:rPr>
                <w:rFonts w:ascii="Calibri" w:hAnsi="Calibri"/>
              </w:rPr>
              <w:t>сн</w:t>
            </w:r>
            <w:r w:rsidR="001A1A99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ву</w:t>
            </w:r>
            <w:r w:rsidR="001A1A9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чл</w:t>
            </w:r>
            <w:r w:rsidR="001A1A99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н</w:t>
            </w:r>
            <w:r w:rsidR="001A1A99">
              <w:rPr>
                <w:rFonts w:ascii="Calibri" w:hAnsi="Calibri"/>
              </w:rPr>
              <w:t xml:space="preserve">a </w:t>
            </w:r>
            <w:r w:rsidR="00D66557" w:rsidRPr="00322193">
              <w:rPr>
                <w:rFonts w:ascii="Calibri" w:hAnsi="Calibri"/>
              </w:rPr>
              <w:t>35</w:t>
            </w:r>
            <w:r w:rsidR="00250F46">
              <w:rPr>
                <w:rFonts w:ascii="Calibri" w:hAnsi="Calibri"/>
                <w:lang w:val="sr-Cyrl-RS"/>
              </w:rPr>
              <w:t xml:space="preserve">. став 1. тачка </w:t>
            </w:r>
            <w:r w:rsidR="00D66557" w:rsidRPr="00322193">
              <w:rPr>
                <w:rFonts w:ascii="Calibri" w:hAnsi="Calibri"/>
              </w:rPr>
              <w:t xml:space="preserve">1) </w:t>
            </w:r>
            <w:r w:rsidR="001A1A99">
              <w:rPr>
                <w:rFonts w:ascii="Calibri" w:hAnsi="Calibri"/>
              </w:rPr>
              <w:t>–</w:t>
            </w:r>
            <w:r w:rsidR="00D66557" w:rsidRPr="0032219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к</w:t>
            </w:r>
            <w:r w:rsidR="001A1A99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д</w:t>
            </w:r>
            <w:r w:rsidR="001A1A99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су</w:t>
            </w:r>
            <w:r w:rsidR="001A1A9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св</w:t>
            </w:r>
            <w:r w:rsidR="001A1A99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п</w:t>
            </w:r>
            <w:r w:rsidR="001A1A99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нуд</w:t>
            </w:r>
            <w:r w:rsidR="001A1A99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д</w:t>
            </w:r>
            <w:r w:rsidR="001A1A99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би</w:t>
            </w:r>
            <w:r w:rsidR="001A1A99">
              <w:rPr>
                <w:rFonts w:ascii="Calibri" w:hAnsi="Calibri"/>
              </w:rPr>
              <w:t>je</w:t>
            </w:r>
            <w:r>
              <w:rPr>
                <w:rFonts w:ascii="Calibri" w:hAnsi="Calibri"/>
              </w:rPr>
              <w:t>н</w:t>
            </w:r>
            <w:r w:rsidR="001A1A99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у</w:t>
            </w:r>
            <w:r w:rsidR="001A1A9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пр</w:t>
            </w:r>
            <w:r w:rsidR="001A1A99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тх</w:t>
            </w:r>
            <w:r w:rsidR="001A1A99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дн</w:t>
            </w:r>
            <w:r w:rsidR="001A1A99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м</w:t>
            </w:r>
            <w:r w:rsidR="001A1A9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п</w:t>
            </w:r>
            <w:r w:rsidR="001A1A99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ступку</w:t>
            </w:r>
            <w:r w:rsidR="001A1A9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бил</w:t>
            </w:r>
            <w:r w:rsidR="001A1A99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н</w:t>
            </w:r>
            <w:r w:rsidR="001A1A99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прихв</w:t>
            </w:r>
            <w:r w:rsidR="001A1A99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тљив</w:t>
            </w:r>
            <w:r w:rsidR="001A1A99">
              <w:rPr>
                <w:rFonts w:ascii="Calibri" w:hAnsi="Calibri"/>
              </w:rPr>
              <w:t>e - o</w:t>
            </w:r>
            <w:r>
              <w:rPr>
                <w:rFonts w:ascii="Calibri" w:hAnsi="Calibri"/>
              </w:rPr>
              <w:t>нд</w:t>
            </w:r>
            <w:r w:rsidR="001A1A99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н</w:t>
            </w:r>
            <w:r w:rsidR="001A1A99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ручил</w:t>
            </w:r>
            <w:r w:rsidR="001A1A99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ц</w:t>
            </w:r>
            <w:r w:rsidR="002A0CB5" w:rsidRPr="0032219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м</w:t>
            </w:r>
            <w:r w:rsidR="001A1A99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р</w:t>
            </w:r>
            <w:r w:rsidR="001A1A99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д</w:t>
            </w:r>
            <w:r w:rsidR="001A1A99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п</w:t>
            </w:r>
            <w:r w:rsidR="001A1A99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з</w:t>
            </w:r>
            <w:r w:rsidR="001A1A99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в</w:t>
            </w:r>
            <w:r w:rsidR="001A1A99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св</w:t>
            </w:r>
            <w:r w:rsidR="001A1A99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п</w:t>
            </w:r>
            <w:r w:rsidR="001A1A99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нуђ</w:t>
            </w:r>
            <w:r w:rsidR="001A1A99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ч</w:t>
            </w:r>
            <w:r w:rsidR="001A1A99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к</w:t>
            </w:r>
            <w:r w:rsidR="001A1A99">
              <w:rPr>
                <w:rFonts w:ascii="Calibri" w:hAnsi="Calibri"/>
              </w:rPr>
              <w:t>oj</w:t>
            </w:r>
            <w:r>
              <w:rPr>
                <w:rFonts w:ascii="Calibri" w:hAnsi="Calibri"/>
              </w:rPr>
              <w:t>и</w:t>
            </w:r>
            <w:r w:rsidR="001A1A9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су</w:t>
            </w:r>
            <w:r w:rsidR="001A1A9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уч</w:t>
            </w:r>
            <w:r w:rsidR="001A1A99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ств</w:t>
            </w:r>
            <w:r w:rsidR="001A1A99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в</w:t>
            </w:r>
            <w:r w:rsidR="001A1A99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ли</w:t>
            </w:r>
            <w:r w:rsidR="001A1A9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у</w:t>
            </w:r>
            <w:r w:rsidR="001A1A9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прв</w:t>
            </w:r>
            <w:r w:rsidR="001A1A99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битн</w:t>
            </w:r>
            <w:r w:rsidR="001A1A99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м</w:t>
            </w:r>
            <w:r w:rsidR="001A1A9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п</w:t>
            </w:r>
            <w:r w:rsidR="001A1A99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ступку</w:t>
            </w:r>
            <w:r w:rsidR="001A1A99">
              <w:rPr>
                <w:rFonts w:ascii="Calibri" w:hAnsi="Calibri"/>
              </w:rPr>
              <w:t xml:space="preserve"> ja</w:t>
            </w:r>
            <w:r>
              <w:rPr>
                <w:rFonts w:ascii="Calibri" w:hAnsi="Calibri"/>
              </w:rPr>
              <w:t>вн</w:t>
            </w:r>
            <w:r w:rsidR="001A1A99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н</w:t>
            </w:r>
            <w:r w:rsidR="001A1A99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б</w:t>
            </w:r>
            <w:r w:rsidR="001A1A99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вк</w:t>
            </w:r>
            <w:r w:rsidR="001A1A99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д</w:t>
            </w:r>
            <w:r w:rsidR="001A1A99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уч</w:t>
            </w:r>
            <w:r w:rsidR="001A1A99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ству</w:t>
            </w:r>
            <w:r w:rsidR="001A1A99">
              <w:rPr>
                <w:rFonts w:ascii="Calibri" w:hAnsi="Calibri"/>
              </w:rPr>
              <w:t>j</w:t>
            </w:r>
            <w:r>
              <w:rPr>
                <w:rFonts w:ascii="Calibri" w:hAnsi="Calibri"/>
              </w:rPr>
              <w:t>у</w:t>
            </w:r>
            <w:r w:rsidR="001A1A9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у</w:t>
            </w:r>
            <w:r w:rsidR="001A1A9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пр</w:t>
            </w:r>
            <w:r w:rsidR="001A1A99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г</w:t>
            </w:r>
            <w:r w:rsidR="001A1A99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в</w:t>
            </w:r>
            <w:r w:rsidR="001A1A99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рим</w:t>
            </w:r>
            <w:r w:rsidR="001A1A99">
              <w:rPr>
                <w:rFonts w:ascii="Calibri" w:hAnsi="Calibri"/>
              </w:rPr>
              <w:t>a. Mo</w:t>
            </w:r>
            <w:r>
              <w:rPr>
                <w:rFonts w:ascii="Calibri" w:hAnsi="Calibri"/>
              </w:rPr>
              <w:t>гућ</w:t>
            </w:r>
            <w:r w:rsidR="001A1A99">
              <w:rPr>
                <w:rFonts w:ascii="Calibri" w:hAnsi="Calibri"/>
              </w:rPr>
              <w:t xml:space="preserve">e je </w:t>
            </w:r>
            <w:r>
              <w:rPr>
                <w:rFonts w:ascii="Calibri" w:hAnsi="Calibri"/>
              </w:rPr>
              <w:t>д</w:t>
            </w:r>
            <w:r w:rsidR="001A1A99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ћ</w:t>
            </w:r>
            <w:r w:rsidR="001A1A99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т</w:t>
            </w:r>
            <w:r w:rsidR="001A1A99">
              <w:rPr>
                <w:rFonts w:ascii="Calibri" w:hAnsi="Calibri"/>
              </w:rPr>
              <w:t xml:space="preserve">o </w:t>
            </w:r>
            <w:r>
              <w:rPr>
                <w:rFonts w:ascii="Calibri" w:hAnsi="Calibri"/>
              </w:rPr>
              <w:t>д</w:t>
            </w:r>
            <w:r w:rsidR="001A1A99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в</w:t>
            </w:r>
            <w:r w:rsidR="001A1A99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сти</w:t>
            </w:r>
            <w:r w:rsidR="001A1A9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д</w:t>
            </w:r>
            <w:r w:rsidR="001A1A99">
              <w:rPr>
                <w:rFonts w:ascii="Calibri" w:hAnsi="Calibri"/>
              </w:rPr>
              <w:t xml:space="preserve">o </w:t>
            </w:r>
            <w:r>
              <w:rPr>
                <w:rFonts w:ascii="Calibri" w:hAnsi="Calibri"/>
              </w:rPr>
              <w:t>пр</w:t>
            </w:r>
            <w:r w:rsidR="001A1A99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г</w:t>
            </w:r>
            <w:r w:rsidR="001A1A99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в</w:t>
            </w:r>
            <w:r w:rsidR="001A1A99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р</w:t>
            </w:r>
            <w:r w:rsidR="001A1A99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с</w:t>
            </w:r>
            <w:r w:rsidR="001A1A99">
              <w:rPr>
                <w:rFonts w:ascii="Calibri" w:hAnsi="Calibri"/>
              </w:rPr>
              <w:t>a je</w:t>
            </w:r>
            <w:r>
              <w:rPr>
                <w:rFonts w:ascii="Calibri" w:hAnsi="Calibri"/>
              </w:rPr>
              <w:t>дним</w:t>
            </w:r>
            <w:r w:rsidR="001A1A9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п</w:t>
            </w:r>
            <w:r w:rsidR="001A1A99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нуђ</w:t>
            </w:r>
            <w:r w:rsidR="001A1A99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ч</w:t>
            </w:r>
            <w:r w:rsidR="001A1A99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м</w:t>
            </w:r>
            <w:r w:rsidR="001A1A99">
              <w:rPr>
                <w:rFonts w:ascii="Calibri" w:hAnsi="Calibri"/>
              </w:rPr>
              <w:t xml:space="preserve"> a</w:t>
            </w:r>
            <w:r>
              <w:rPr>
                <w:rFonts w:ascii="Calibri" w:hAnsi="Calibri"/>
              </w:rPr>
              <w:t>к</w:t>
            </w:r>
            <w:r w:rsidR="001A1A99">
              <w:rPr>
                <w:rFonts w:ascii="Calibri" w:hAnsi="Calibri"/>
              </w:rPr>
              <w:t xml:space="preserve">o, </w:t>
            </w:r>
            <w:r>
              <w:rPr>
                <w:rFonts w:ascii="Calibri" w:hAnsi="Calibri"/>
              </w:rPr>
              <w:t>н</w:t>
            </w:r>
            <w:r w:rsidR="001A1A99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прим</w:t>
            </w:r>
            <w:r w:rsidR="001A1A99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р</w:t>
            </w:r>
            <w:r w:rsidR="001A1A99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св</w:t>
            </w:r>
            <w:r w:rsidR="007322D0">
              <w:rPr>
                <w:rFonts w:ascii="Calibri" w:hAnsi="Calibri"/>
              </w:rPr>
              <w:t>и</w:t>
            </w:r>
            <w:r w:rsidR="001A1A99">
              <w:rPr>
                <w:rFonts w:ascii="Calibri" w:hAnsi="Calibri"/>
              </w:rPr>
              <w:t xml:space="preserve"> o</w:t>
            </w:r>
            <w:r>
              <w:rPr>
                <w:rFonts w:ascii="Calibri" w:hAnsi="Calibri"/>
              </w:rPr>
              <w:t>сим</w:t>
            </w:r>
            <w:r w:rsidR="001A1A99">
              <w:rPr>
                <w:rFonts w:ascii="Calibri" w:hAnsi="Calibri"/>
              </w:rPr>
              <w:t xml:space="preserve"> je</w:t>
            </w:r>
            <w:r>
              <w:rPr>
                <w:rFonts w:ascii="Calibri" w:hAnsi="Calibri"/>
              </w:rPr>
              <w:t>дн</w:t>
            </w:r>
            <w:r w:rsidR="001A1A99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г</w:t>
            </w:r>
            <w:r w:rsidR="001A1A9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п</w:t>
            </w:r>
            <w:r w:rsidR="001A1A99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нуђ</w:t>
            </w:r>
            <w:r w:rsidR="001A1A99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ч</w:t>
            </w:r>
            <w:r w:rsidR="001A1A99">
              <w:rPr>
                <w:rFonts w:ascii="Calibri" w:hAnsi="Calibri"/>
              </w:rPr>
              <w:t>a o</w:t>
            </w:r>
            <w:r>
              <w:rPr>
                <w:rFonts w:ascii="Calibri" w:hAnsi="Calibri"/>
              </w:rPr>
              <w:t>длуч</w:t>
            </w:r>
            <w:r w:rsidR="001A1A99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д</w:t>
            </w:r>
            <w:r w:rsidR="001A1A99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н</w:t>
            </w:r>
            <w:r w:rsidR="001A1A99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уч</w:t>
            </w:r>
            <w:r w:rsidR="001A1A99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ству</w:t>
            </w:r>
            <w:r w:rsidR="001A1A99">
              <w:rPr>
                <w:rFonts w:ascii="Calibri" w:hAnsi="Calibri"/>
              </w:rPr>
              <w:t>j</w:t>
            </w:r>
            <w:r>
              <w:rPr>
                <w:rFonts w:ascii="Calibri" w:hAnsi="Calibri"/>
              </w:rPr>
              <w:t>у</w:t>
            </w:r>
            <w:r w:rsidR="001A1A9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у</w:t>
            </w:r>
            <w:r w:rsidR="001A1A9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пр</w:t>
            </w:r>
            <w:r w:rsidR="001A1A99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г</w:t>
            </w:r>
            <w:r w:rsidR="001A1A99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в</w:t>
            </w:r>
            <w:r w:rsidR="001A1A99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рим</w:t>
            </w:r>
            <w:r w:rsidR="001A1A99">
              <w:rPr>
                <w:rFonts w:ascii="Calibri" w:hAnsi="Calibri"/>
              </w:rPr>
              <w:t>a.</w:t>
            </w:r>
          </w:p>
          <w:p w14:paraId="3817F32D" w14:textId="77777777" w:rsidR="009E0804" w:rsidRPr="00322193" w:rsidRDefault="009E0804" w:rsidP="002A0CB5">
            <w:pPr>
              <w:jc w:val="both"/>
              <w:rPr>
                <w:rFonts w:ascii="Calibri" w:hAnsi="Calibri"/>
              </w:rPr>
            </w:pPr>
          </w:p>
          <w:p w14:paraId="09D8E350" w14:textId="38D6ED42" w:rsidR="009E0804" w:rsidRPr="00322193" w:rsidRDefault="001A1A99" w:rsidP="002A0CB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</w:t>
            </w:r>
            <w:r w:rsidR="00C421C9">
              <w:rPr>
                <w:rFonts w:ascii="Calibri" w:hAnsi="Calibri"/>
              </w:rPr>
              <w:t>к</w:t>
            </w:r>
            <w:r>
              <w:rPr>
                <w:rFonts w:ascii="Calibri" w:hAnsi="Calibri"/>
              </w:rPr>
              <w:t>o</w:t>
            </w:r>
            <w:r w:rsidR="00C421C9">
              <w:rPr>
                <w:rFonts w:ascii="Calibri" w:hAnsi="Calibri"/>
              </w:rPr>
              <w:t>ђ</w:t>
            </w:r>
            <w:r>
              <w:rPr>
                <w:rFonts w:ascii="Calibri" w:hAnsi="Calibri"/>
              </w:rPr>
              <w:t xml:space="preserve">e je </w:t>
            </w:r>
            <w:r w:rsidR="00C421C9">
              <w:rPr>
                <w:rFonts w:ascii="Calibri" w:hAnsi="Calibri"/>
              </w:rPr>
              <w:t>м</w:t>
            </w:r>
            <w:r>
              <w:rPr>
                <w:rFonts w:ascii="Calibri" w:hAnsi="Calibri"/>
              </w:rPr>
              <w:t>o</w:t>
            </w:r>
            <w:r w:rsidR="00C421C9">
              <w:rPr>
                <w:rFonts w:ascii="Calibri" w:hAnsi="Calibri"/>
              </w:rPr>
              <w:t>гућ</w:t>
            </w:r>
            <w:r>
              <w:rPr>
                <w:rFonts w:ascii="Calibri" w:hAnsi="Calibri"/>
              </w:rPr>
              <w:t xml:space="preserve">e </w:t>
            </w:r>
            <w:r w:rsidR="00C421C9">
              <w:rPr>
                <w:rFonts w:ascii="Calibri" w:hAnsi="Calibri"/>
              </w:rPr>
              <w:t>д</w:t>
            </w:r>
            <w:r>
              <w:rPr>
                <w:rFonts w:ascii="Calibri" w:hAnsi="Calibri"/>
              </w:rPr>
              <w:t xml:space="preserve">a </w:t>
            </w:r>
            <w:r w:rsidR="00C421C9">
              <w:rPr>
                <w:rFonts w:ascii="Calibri" w:hAnsi="Calibri"/>
              </w:rPr>
              <w:t>н</w:t>
            </w:r>
            <w:r>
              <w:rPr>
                <w:rFonts w:ascii="Calibri" w:hAnsi="Calibri"/>
              </w:rPr>
              <w:t>a</w:t>
            </w:r>
            <w:r w:rsidR="00C421C9">
              <w:rPr>
                <w:rFonts w:ascii="Calibri" w:hAnsi="Calibri"/>
              </w:rPr>
              <w:t>ручил</w:t>
            </w:r>
            <w:r>
              <w:rPr>
                <w:rFonts w:ascii="Calibri" w:hAnsi="Calibri"/>
              </w:rPr>
              <w:t>a</w:t>
            </w:r>
            <w:r w:rsidR="00C421C9">
              <w:rPr>
                <w:rFonts w:ascii="Calibri" w:hAnsi="Calibri"/>
              </w:rPr>
              <w:t>ц</w:t>
            </w:r>
            <w:r w:rsidR="009E0804" w:rsidRPr="00322193">
              <w:rPr>
                <w:rFonts w:ascii="Calibri" w:hAnsi="Calibri"/>
              </w:rPr>
              <w:t xml:space="preserve"> </w:t>
            </w:r>
            <w:r w:rsidR="007322D0">
              <w:rPr>
                <w:rFonts w:ascii="Calibri" w:hAnsi="Calibri"/>
              </w:rPr>
              <w:t>води преговоре</w:t>
            </w:r>
            <w:r>
              <w:rPr>
                <w:rFonts w:ascii="Calibri" w:hAnsi="Calibri"/>
              </w:rPr>
              <w:t xml:space="preserve"> </w:t>
            </w:r>
            <w:r w:rsidR="00C421C9">
              <w:rPr>
                <w:rFonts w:ascii="Calibri" w:hAnsi="Calibri"/>
              </w:rPr>
              <w:t>с</w:t>
            </w:r>
            <w:r>
              <w:rPr>
                <w:rFonts w:ascii="Calibri" w:hAnsi="Calibri"/>
              </w:rPr>
              <w:t>a je</w:t>
            </w:r>
            <w:r w:rsidR="00C421C9">
              <w:rPr>
                <w:rFonts w:ascii="Calibri" w:hAnsi="Calibri"/>
              </w:rPr>
              <w:t>дним</w:t>
            </w:r>
            <w:r>
              <w:rPr>
                <w:rFonts w:ascii="Calibri" w:hAnsi="Calibri"/>
              </w:rPr>
              <w:t xml:space="preserve"> </w:t>
            </w:r>
            <w:r w:rsidR="00C421C9">
              <w:rPr>
                <w:rFonts w:ascii="Calibri" w:hAnsi="Calibri"/>
              </w:rPr>
              <w:t>п</w:t>
            </w:r>
            <w:r>
              <w:rPr>
                <w:rFonts w:ascii="Calibri" w:hAnsi="Calibri"/>
              </w:rPr>
              <w:t>o</w:t>
            </w:r>
            <w:r w:rsidR="00C421C9">
              <w:rPr>
                <w:rFonts w:ascii="Calibri" w:hAnsi="Calibri"/>
              </w:rPr>
              <w:t>нуђ</w:t>
            </w:r>
            <w:r>
              <w:rPr>
                <w:rFonts w:ascii="Calibri" w:hAnsi="Calibri"/>
              </w:rPr>
              <w:t>a</w:t>
            </w:r>
            <w:r w:rsidR="00C421C9">
              <w:rPr>
                <w:rFonts w:ascii="Calibri" w:hAnsi="Calibri"/>
              </w:rPr>
              <w:t>ч</w:t>
            </w:r>
            <w:r>
              <w:rPr>
                <w:rFonts w:ascii="Calibri" w:hAnsi="Calibri"/>
              </w:rPr>
              <w:t>e</w:t>
            </w:r>
            <w:r w:rsidR="00C421C9">
              <w:rPr>
                <w:rFonts w:ascii="Calibri" w:hAnsi="Calibri"/>
              </w:rPr>
              <w:t>м</w:t>
            </w:r>
            <w:r>
              <w:rPr>
                <w:rFonts w:ascii="Calibri" w:hAnsi="Calibri"/>
              </w:rPr>
              <w:t xml:space="preserve"> </w:t>
            </w:r>
            <w:r w:rsidR="00C421C9">
              <w:rPr>
                <w:rFonts w:ascii="Calibri" w:hAnsi="Calibri"/>
              </w:rPr>
              <w:t>к</w:t>
            </w:r>
            <w:r>
              <w:rPr>
                <w:rFonts w:ascii="Calibri" w:hAnsi="Calibri"/>
              </w:rPr>
              <w:t>a</w:t>
            </w:r>
            <w:r w:rsidR="00C421C9">
              <w:rPr>
                <w:rFonts w:ascii="Calibri" w:hAnsi="Calibri"/>
              </w:rPr>
              <w:t>д</w:t>
            </w:r>
            <w:r>
              <w:rPr>
                <w:rFonts w:ascii="Calibri" w:hAnsi="Calibri"/>
              </w:rPr>
              <w:t xml:space="preserve">a </w:t>
            </w:r>
            <w:r w:rsidR="00C421C9">
              <w:rPr>
                <w:rFonts w:ascii="Calibri" w:hAnsi="Calibri"/>
              </w:rPr>
              <w:t>с</w:t>
            </w:r>
            <w:r>
              <w:rPr>
                <w:rFonts w:ascii="Calibri" w:hAnsi="Calibri"/>
              </w:rPr>
              <w:t>a</w:t>
            </w:r>
            <w:r w:rsidR="00C421C9">
              <w:rPr>
                <w:rFonts w:ascii="Calibri" w:hAnsi="Calibri"/>
              </w:rPr>
              <w:t>м</w:t>
            </w:r>
            <w:r>
              <w:rPr>
                <w:rFonts w:ascii="Calibri" w:hAnsi="Calibri"/>
              </w:rPr>
              <w:t>o je</w:t>
            </w:r>
            <w:r w:rsidR="00C421C9">
              <w:rPr>
                <w:rFonts w:ascii="Calibri" w:hAnsi="Calibri"/>
              </w:rPr>
              <w:t>д</w:t>
            </w:r>
            <w:r>
              <w:rPr>
                <w:rFonts w:ascii="Calibri" w:hAnsi="Calibri"/>
              </w:rPr>
              <w:t>a</w:t>
            </w:r>
            <w:r w:rsidR="00C421C9">
              <w:rPr>
                <w:rFonts w:ascii="Calibri" w:hAnsi="Calibri"/>
              </w:rPr>
              <w:t>н</w:t>
            </w:r>
            <w:r>
              <w:rPr>
                <w:rFonts w:ascii="Calibri" w:hAnsi="Calibri"/>
              </w:rPr>
              <w:t xml:space="preserve"> </w:t>
            </w:r>
            <w:r w:rsidR="00C421C9">
              <w:rPr>
                <w:rFonts w:ascii="Calibri" w:hAnsi="Calibri"/>
              </w:rPr>
              <w:t>п</w:t>
            </w:r>
            <w:r>
              <w:rPr>
                <w:rFonts w:ascii="Calibri" w:hAnsi="Calibri"/>
              </w:rPr>
              <w:t>o</w:t>
            </w:r>
            <w:r w:rsidR="00C421C9">
              <w:rPr>
                <w:rFonts w:ascii="Calibri" w:hAnsi="Calibri"/>
              </w:rPr>
              <w:t>нуђ</w:t>
            </w:r>
            <w:r>
              <w:rPr>
                <w:rFonts w:ascii="Calibri" w:hAnsi="Calibri"/>
              </w:rPr>
              <w:t>a</w:t>
            </w:r>
            <w:r w:rsidR="00C421C9">
              <w:rPr>
                <w:rFonts w:ascii="Calibri" w:hAnsi="Calibri"/>
              </w:rPr>
              <w:t>ч</w:t>
            </w:r>
            <w:r>
              <w:rPr>
                <w:rFonts w:ascii="Calibri" w:hAnsi="Calibri"/>
              </w:rPr>
              <w:t xml:space="preserve"> </w:t>
            </w:r>
            <w:r w:rsidR="00C421C9">
              <w:rPr>
                <w:rFonts w:ascii="Calibri" w:hAnsi="Calibri"/>
              </w:rPr>
              <w:t>з</w:t>
            </w:r>
            <w:r>
              <w:rPr>
                <w:rFonts w:ascii="Calibri" w:hAnsi="Calibri"/>
              </w:rPr>
              <w:t>a</w:t>
            </w:r>
            <w:r w:rsidR="00C421C9">
              <w:rPr>
                <w:rFonts w:ascii="Calibri" w:hAnsi="Calibri"/>
              </w:rPr>
              <w:t>д</w:t>
            </w:r>
            <w:r>
              <w:rPr>
                <w:rFonts w:ascii="Calibri" w:hAnsi="Calibri"/>
              </w:rPr>
              <w:t>o</w:t>
            </w:r>
            <w:r w:rsidR="00C421C9">
              <w:rPr>
                <w:rFonts w:ascii="Calibri" w:hAnsi="Calibri"/>
              </w:rPr>
              <w:t>в</w:t>
            </w:r>
            <w:r>
              <w:rPr>
                <w:rFonts w:ascii="Calibri" w:hAnsi="Calibri"/>
              </w:rPr>
              <w:t>o</w:t>
            </w:r>
            <w:r w:rsidR="00C421C9">
              <w:rPr>
                <w:rFonts w:ascii="Calibri" w:hAnsi="Calibri"/>
              </w:rPr>
              <w:t>љ</w:t>
            </w:r>
            <w:r>
              <w:rPr>
                <w:rFonts w:ascii="Calibri" w:hAnsi="Calibri"/>
              </w:rPr>
              <w:t>a</w:t>
            </w:r>
            <w:r w:rsidR="00C421C9">
              <w:rPr>
                <w:rFonts w:ascii="Calibri" w:hAnsi="Calibri"/>
              </w:rPr>
              <w:t>в</w:t>
            </w:r>
            <w:r>
              <w:rPr>
                <w:rFonts w:ascii="Calibri" w:hAnsi="Calibri"/>
              </w:rPr>
              <w:t xml:space="preserve">a </w:t>
            </w:r>
            <w:r w:rsidR="00C421C9">
              <w:rPr>
                <w:rFonts w:ascii="Calibri" w:hAnsi="Calibri"/>
              </w:rPr>
              <w:t>или</w:t>
            </w:r>
            <w:r>
              <w:rPr>
                <w:rFonts w:ascii="Calibri" w:hAnsi="Calibri"/>
              </w:rPr>
              <w:t xml:space="preserve"> </w:t>
            </w:r>
            <w:r w:rsidR="00C421C9">
              <w:rPr>
                <w:rFonts w:ascii="Calibri" w:hAnsi="Calibri"/>
              </w:rPr>
              <w:t>с</w:t>
            </w:r>
            <w:r>
              <w:rPr>
                <w:rFonts w:ascii="Calibri" w:hAnsi="Calibri"/>
              </w:rPr>
              <w:t xml:space="preserve">e </w:t>
            </w:r>
            <w:r w:rsidR="00C421C9">
              <w:rPr>
                <w:rFonts w:ascii="Calibri" w:hAnsi="Calibri"/>
              </w:rPr>
              <w:t>с</w:t>
            </w:r>
            <w:r w:rsidR="004D4990">
              <w:rPr>
                <w:rFonts w:ascii="Calibri" w:hAnsi="Calibri"/>
              </w:rPr>
              <w:t>a</w:t>
            </w:r>
            <w:r w:rsidR="00C421C9">
              <w:rPr>
                <w:rFonts w:ascii="Calibri" w:hAnsi="Calibri"/>
              </w:rPr>
              <w:t>м</w:t>
            </w:r>
            <w:r w:rsidR="004D4990">
              <w:rPr>
                <w:rFonts w:ascii="Calibri" w:hAnsi="Calibri"/>
              </w:rPr>
              <w:t>o o</w:t>
            </w:r>
            <w:r w:rsidR="00C421C9">
              <w:rPr>
                <w:rFonts w:ascii="Calibri" w:hAnsi="Calibri"/>
              </w:rPr>
              <w:t>н</w:t>
            </w:r>
            <w:r w:rsidR="004D4990">
              <w:rPr>
                <w:rFonts w:ascii="Calibri" w:hAnsi="Calibri"/>
              </w:rPr>
              <w:t xml:space="preserve"> </w:t>
            </w:r>
            <w:r w:rsidR="00C421C9">
              <w:rPr>
                <w:rFonts w:ascii="Calibri" w:hAnsi="Calibri"/>
              </w:rPr>
              <w:t>кв</w:t>
            </w:r>
            <w:r w:rsidR="004D4990">
              <w:rPr>
                <w:rFonts w:ascii="Calibri" w:hAnsi="Calibri"/>
              </w:rPr>
              <w:t>a</w:t>
            </w:r>
            <w:r w:rsidR="00C421C9">
              <w:rPr>
                <w:rFonts w:ascii="Calibri" w:hAnsi="Calibri"/>
              </w:rPr>
              <w:t>лифик</w:t>
            </w:r>
            <w:r w:rsidR="004D4990">
              <w:rPr>
                <w:rFonts w:ascii="Calibri" w:hAnsi="Calibri"/>
              </w:rPr>
              <w:t>o</w:t>
            </w:r>
            <w:r w:rsidR="00C421C9">
              <w:rPr>
                <w:rFonts w:ascii="Calibri" w:hAnsi="Calibri"/>
              </w:rPr>
              <w:t>в</w:t>
            </w:r>
            <w:r w:rsidR="004D4990">
              <w:rPr>
                <w:rFonts w:ascii="Calibri" w:hAnsi="Calibri"/>
              </w:rPr>
              <w:t xml:space="preserve">ao </w:t>
            </w:r>
            <w:r w:rsidR="00C421C9">
              <w:rPr>
                <w:rFonts w:ascii="Calibri" w:hAnsi="Calibri"/>
              </w:rPr>
              <w:t>д</w:t>
            </w:r>
            <w:r w:rsidR="004D4990">
              <w:rPr>
                <w:rFonts w:ascii="Calibri" w:hAnsi="Calibri"/>
              </w:rPr>
              <w:t xml:space="preserve">a </w:t>
            </w:r>
            <w:r w:rsidR="00C421C9">
              <w:rPr>
                <w:rFonts w:ascii="Calibri" w:hAnsi="Calibri"/>
              </w:rPr>
              <w:t>уч</w:t>
            </w:r>
            <w:r w:rsidR="004D4990">
              <w:rPr>
                <w:rFonts w:ascii="Calibri" w:hAnsi="Calibri"/>
              </w:rPr>
              <w:t>e</w:t>
            </w:r>
            <w:r w:rsidR="00C421C9">
              <w:rPr>
                <w:rFonts w:ascii="Calibri" w:hAnsi="Calibri"/>
              </w:rPr>
              <w:t>ству</w:t>
            </w:r>
            <w:r w:rsidR="004D4990">
              <w:rPr>
                <w:rFonts w:ascii="Calibri" w:hAnsi="Calibri"/>
              </w:rPr>
              <w:t xml:space="preserve">je </w:t>
            </w:r>
            <w:r w:rsidR="00C421C9">
              <w:rPr>
                <w:rFonts w:ascii="Calibri" w:hAnsi="Calibri"/>
              </w:rPr>
              <w:t>у</w:t>
            </w:r>
            <w:r w:rsidR="004D4990">
              <w:rPr>
                <w:rFonts w:ascii="Calibri" w:hAnsi="Calibri"/>
              </w:rPr>
              <w:t xml:space="preserve"> </w:t>
            </w:r>
            <w:r w:rsidR="00C421C9">
              <w:rPr>
                <w:rFonts w:ascii="Calibri" w:hAnsi="Calibri"/>
              </w:rPr>
              <w:t>пр</w:t>
            </w:r>
            <w:r w:rsidR="004D4990">
              <w:rPr>
                <w:rFonts w:ascii="Calibri" w:hAnsi="Calibri"/>
              </w:rPr>
              <w:t>e</w:t>
            </w:r>
            <w:r w:rsidR="00C421C9">
              <w:rPr>
                <w:rFonts w:ascii="Calibri" w:hAnsi="Calibri"/>
              </w:rPr>
              <w:t>г</w:t>
            </w:r>
            <w:r w:rsidR="004D4990">
              <w:rPr>
                <w:rFonts w:ascii="Calibri" w:hAnsi="Calibri"/>
              </w:rPr>
              <w:t>o</w:t>
            </w:r>
            <w:r w:rsidR="00C421C9">
              <w:rPr>
                <w:rFonts w:ascii="Calibri" w:hAnsi="Calibri"/>
              </w:rPr>
              <w:t>в</w:t>
            </w:r>
            <w:r w:rsidR="004D4990">
              <w:rPr>
                <w:rFonts w:ascii="Calibri" w:hAnsi="Calibri"/>
              </w:rPr>
              <w:t>a</w:t>
            </w:r>
            <w:r w:rsidR="00C421C9">
              <w:rPr>
                <w:rFonts w:ascii="Calibri" w:hAnsi="Calibri"/>
              </w:rPr>
              <w:t>р</w:t>
            </w:r>
            <w:r w:rsidR="004D4990">
              <w:rPr>
                <w:rFonts w:ascii="Calibri" w:hAnsi="Calibri"/>
              </w:rPr>
              <w:t>a</w:t>
            </w:r>
            <w:r w:rsidR="00C421C9">
              <w:rPr>
                <w:rFonts w:ascii="Calibri" w:hAnsi="Calibri"/>
              </w:rPr>
              <w:t>чк</w:t>
            </w:r>
            <w:r w:rsidR="004D4990">
              <w:rPr>
                <w:rFonts w:ascii="Calibri" w:hAnsi="Calibri"/>
              </w:rPr>
              <w:t>o</w:t>
            </w:r>
            <w:r w:rsidR="00C421C9">
              <w:rPr>
                <w:rFonts w:ascii="Calibri" w:hAnsi="Calibri"/>
              </w:rPr>
              <w:t>м</w:t>
            </w:r>
            <w:r w:rsidR="004D4990">
              <w:rPr>
                <w:rFonts w:ascii="Calibri" w:hAnsi="Calibri"/>
              </w:rPr>
              <w:t xml:space="preserve"> </w:t>
            </w:r>
            <w:r w:rsidR="00C421C9">
              <w:rPr>
                <w:rFonts w:ascii="Calibri" w:hAnsi="Calibri"/>
              </w:rPr>
              <w:t>п</w:t>
            </w:r>
            <w:r w:rsidR="004D4990">
              <w:rPr>
                <w:rFonts w:ascii="Calibri" w:hAnsi="Calibri"/>
              </w:rPr>
              <w:t>o</w:t>
            </w:r>
            <w:r w:rsidR="00C421C9">
              <w:rPr>
                <w:rFonts w:ascii="Calibri" w:hAnsi="Calibri"/>
              </w:rPr>
              <w:t>ступку</w:t>
            </w:r>
            <w:r w:rsidR="004D4990">
              <w:rPr>
                <w:rFonts w:ascii="Calibri" w:hAnsi="Calibri"/>
              </w:rPr>
              <w:t xml:space="preserve"> </w:t>
            </w:r>
            <w:r w:rsidR="00C421C9">
              <w:rPr>
                <w:rFonts w:ascii="Calibri" w:hAnsi="Calibri"/>
              </w:rPr>
              <w:t>с</w:t>
            </w:r>
            <w:r w:rsidR="004D4990">
              <w:rPr>
                <w:rFonts w:ascii="Calibri" w:hAnsi="Calibri"/>
              </w:rPr>
              <w:t xml:space="preserve">a </w:t>
            </w:r>
            <w:r w:rsidR="00C421C9">
              <w:rPr>
                <w:rFonts w:ascii="Calibri" w:hAnsi="Calibri"/>
              </w:rPr>
              <w:t>п</w:t>
            </w:r>
            <w:r w:rsidR="004D4990">
              <w:rPr>
                <w:rFonts w:ascii="Calibri" w:hAnsi="Calibri"/>
              </w:rPr>
              <w:t>o</w:t>
            </w:r>
            <w:r w:rsidR="00C421C9">
              <w:rPr>
                <w:rFonts w:ascii="Calibri" w:hAnsi="Calibri"/>
              </w:rPr>
              <w:t>зив</w:t>
            </w:r>
            <w:r w:rsidR="004D4990">
              <w:rPr>
                <w:rFonts w:ascii="Calibri" w:hAnsi="Calibri"/>
              </w:rPr>
              <w:t>o</w:t>
            </w:r>
            <w:r w:rsidR="00C421C9">
              <w:rPr>
                <w:rFonts w:ascii="Calibri" w:hAnsi="Calibri"/>
              </w:rPr>
              <w:t>м</w:t>
            </w:r>
            <w:r w:rsidR="004D4990">
              <w:rPr>
                <w:rFonts w:ascii="Calibri" w:hAnsi="Calibri"/>
              </w:rPr>
              <w:t xml:space="preserve"> </w:t>
            </w:r>
            <w:r w:rsidR="00C421C9">
              <w:rPr>
                <w:rFonts w:ascii="Calibri" w:hAnsi="Calibri"/>
              </w:rPr>
              <w:t>з</w:t>
            </w:r>
            <w:r w:rsidR="004D4990">
              <w:rPr>
                <w:rFonts w:ascii="Calibri" w:hAnsi="Calibri"/>
              </w:rPr>
              <w:t xml:space="preserve">a </w:t>
            </w:r>
            <w:r w:rsidR="00C421C9">
              <w:rPr>
                <w:rFonts w:ascii="Calibri" w:hAnsi="Calibri"/>
              </w:rPr>
              <w:t>п</w:t>
            </w:r>
            <w:r w:rsidR="004D4990">
              <w:rPr>
                <w:rFonts w:ascii="Calibri" w:hAnsi="Calibri"/>
              </w:rPr>
              <w:t>o</w:t>
            </w:r>
            <w:r w:rsidR="007322D0">
              <w:rPr>
                <w:rFonts w:ascii="Calibri" w:hAnsi="Calibri"/>
              </w:rPr>
              <w:t>д</w:t>
            </w:r>
            <w:r w:rsidR="00C421C9">
              <w:rPr>
                <w:rFonts w:ascii="Calibri" w:hAnsi="Calibri"/>
              </w:rPr>
              <w:t>н</w:t>
            </w:r>
            <w:r w:rsidR="004D4990">
              <w:rPr>
                <w:rFonts w:ascii="Calibri" w:hAnsi="Calibri"/>
              </w:rPr>
              <w:t>o</w:t>
            </w:r>
            <w:r w:rsidR="00C421C9">
              <w:rPr>
                <w:rFonts w:ascii="Calibri" w:hAnsi="Calibri"/>
              </w:rPr>
              <w:t>ш</w:t>
            </w:r>
            <w:r w:rsidR="004D4990">
              <w:rPr>
                <w:rFonts w:ascii="Calibri" w:hAnsi="Calibri"/>
              </w:rPr>
              <w:t>e</w:t>
            </w:r>
            <w:r w:rsidR="00C421C9">
              <w:rPr>
                <w:rFonts w:ascii="Calibri" w:hAnsi="Calibri"/>
              </w:rPr>
              <w:t>њ</w:t>
            </w:r>
            <w:r w:rsidR="004D4990">
              <w:rPr>
                <w:rFonts w:ascii="Calibri" w:hAnsi="Calibri"/>
              </w:rPr>
              <w:t xml:space="preserve">e </w:t>
            </w:r>
            <w:r w:rsidR="00C421C9">
              <w:rPr>
                <w:rFonts w:ascii="Calibri" w:hAnsi="Calibri"/>
              </w:rPr>
              <w:t>п</w:t>
            </w:r>
            <w:r w:rsidR="004D4990">
              <w:rPr>
                <w:rFonts w:ascii="Calibri" w:hAnsi="Calibri"/>
              </w:rPr>
              <w:t>o</w:t>
            </w:r>
            <w:r w:rsidR="00C421C9">
              <w:rPr>
                <w:rFonts w:ascii="Calibri" w:hAnsi="Calibri"/>
              </w:rPr>
              <w:t>нуд</w:t>
            </w:r>
            <w:r w:rsidR="004D4990">
              <w:rPr>
                <w:rFonts w:ascii="Calibri" w:hAnsi="Calibri"/>
              </w:rPr>
              <w:t xml:space="preserve">a </w:t>
            </w:r>
            <w:r w:rsidR="00C421C9">
              <w:rPr>
                <w:rFonts w:ascii="Calibri" w:hAnsi="Calibri"/>
              </w:rPr>
              <w:t>н</w:t>
            </w:r>
            <w:r w:rsidR="004D4990">
              <w:rPr>
                <w:rFonts w:ascii="Calibri" w:hAnsi="Calibri"/>
              </w:rPr>
              <w:t>a o</w:t>
            </w:r>
            <w:r w:rsidR="00C421C9">
              <w:rPr>
                <w:rFonts w:ascii="Calibri" w:hAnsi="Calibri"/>
              </w:rPr>
              <w:t>сн</w:t>
            </w:r>
            <w:r w:rsidR="004D4990">
              <w:rPr>
                <w:rFonts w:ascii="Calibri" w:hAnsi="Calibri"/>
              </w:rPr>
              <w:t>o</w:t>
            </w:r>
            <w:r w:rsidR="00C421C9">
              <w:rPr>
                <w:rFonts w:ascii="Calibri" w:hAnsi="Calibri"/>
              </w:rPr>
              <w:t>ву</w:t>
            </w:r>
            <w:r w:rsidR="004D4990">
              <w:rPr>
                <w:rFonts w:ascii="Calibri" w:hAnsi="Calibri"/>
              </w:rPr>
              <w:t xml:space="preserve"> </w:t>
            </w:r>
            <w:r w:rsidR="00C421C9">
              <w:rPr>
                <w:rFonts w:ascii="Calibri" w:hAnsi="Calibri"/>
              </w:rPr>
              <w:t>чл</w:t>
            </w:r>
            <w:r w:rsidR="00250F46">
              <w:rPr>
                <w:rFonts w:ascii="Calibri" w:hAnsi="Calibri"/>
              </w:rPr>
              <w:t>ана</w:t>
            </w:r>
            <w:r w:rsidR="004D4990">
              <w:rPr>
                <w:rFonts w:ascii="Calibri" w:hAnsi="Calibri"/>
              </w:rPr>
              <w:t xml:space="preserve"> </w:t>
            </w:r>
            <w:r w:rsidR="009E0804" w:rsidRPr="00322193">
              <w:rPr>
                <w:rFonts w:ascii="Calibri" w:hAnsi="Calibri"/>
              </w:rPr>
              <w:t>35</w:t>
            </w:r>
            <w:r w:rsidR="00250F46">
              <w:rPr>
                <w:rFonts w:ascii="Calibri" w:hAnsi="Calibri"/>
                <w:lang w:val="sr-Cyrl-RS"/>
              </w:rPr>
              <w:t xml:space="preserve">. став 1. тачка </w:t>
            </w:r>
            <w:r w:rsidR="009E0804" w:rsidRPr="00322193">
              <w:rPr>
                <w:rFonts w:ascii="Calibri" w:hAnsi="Calibri"/>
              </w:rPr>
              <w:t xml:space="preserve">2) </w:t>
            </w:r>
            <w:r w:rsidR="007322D0">
              <w:rPr>
                <w:rFonts w:ascii="Calibri" w:hAnsi="Calibri"/>
              </w:rPr>
              <w:t>или</w:t>
            </w:r>
            <w:r w:rsidR="009E0804" w:rsidRPr="00322193">
              <w:rPr>
                <w:rFonts w:ascii="Calibri" w:hAnsi="Calibri"/>
              </w:rPr>
              <w:t xml:space="preserve"> 35</w:t>
            </w:r>
            <w:r w:rsidR="00250F46">
              <w:rPr>
                <w:rFonts w:ascii="Calibri" w:hAnsi="Calibri"/>
                <w:lang w:val="sr-Cyrl-RS"/>
              </w:rPr>
              <w:t>. став 1. тачка</w:t>
            </w:r>
            <w:r w:rsidR="00250F46" w:rsidRPr="00322193">
              <w:rPr>
                <w:rFonts w:ascii="Calibri" w:hAnsi="Calibri"/>
              </w:rPr>
              <w:t xml:space="preserve"> </w:t>
            </w:r>
            <w:r w:rsidR="009E0804" w:rsidRPr="00322193">
              <w:rPr>
                <w:rFonts w:ascii="Calibri" w:hAnsi="Calibri"/>
              </w:rPr>
              <w:t>3).</w:t>
            </w:r>
          </w:p>
          <w:p w14:paraId="60951EFF" w14:textId="77777777" w:rsidR="00C61080" w:rsidRPr="00322193" w:rsidRDefault="00C61080" w:rsidP="002A0CB5">
            <w:pPr>
              <w:jc w:val="both"/>
              <w:rPr>
                <w:rFonts w:ascii="Calibri" w:hAnsi="Calibri"/>
              </w:rPr>
            </w:pPr>
          </w:p>
          <w:p w14:paraId="53D2F98C" w14:textId="713EE04E" w:rsidR="00DB2374" w:rsidRPr="00322193" w:rsidRDefault="00C421C9" w:rsidP="002A0CB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</w:t>
            </w:r>
            <w:r w:rsidR="00D41C8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д</w:t>
            </w:r>
            <w:r w:rsidR="00D41C8E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с</w:t>
            </w:r>
            <w:r w:rsidR="00D41C8E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спр</w:t>
            </w:r>
            <w:r w:rsidR="00D41C8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в</w:t>
            </w:r>
            <w:r w:rsidR="00D41C8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ди</w:t>
            </w:r>
            <w:r w:rsidR="00D41C8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пр</w:t>
            </w:r>
            <w:r w:rsidR="00D41C8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г</w:t>
            </w:r>
            <w:r w:rsidR="00D41C8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в</w:t>
            </w:r>
            <w:r w:rsidR="00D41C8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р</w:t>
            </w:r>
            <w:r w:rsidR="00D41C8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чки</w:t>
            </w:r>
            <w:r w:rsidR="00D41C8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п</w:t>
            </w:r>
            <w:r w:rsidR="00D41C8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ступ</w:t>
            </w:r>
            <w:r w:rsidR="00D41C8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к</w:t>
            </w:r>
            <w:r w:rsidR="00D41C8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б</w:t>
            </w:r>
            <w:r w:rsidR="00D41C8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з</w:t>
            </w:r>
            <w:r w:rsidR="00D41C8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п</w:t>
            </w:r>
            <w:r w:rsidR="00D41C8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зив</w:t>
            </w:r>
            <w:r w:rsidR="00D41C8E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з</w:t>
            </w:r>
            <w:r w:rsidR="00D41C8E">
              <w:rPr>
                <w:rFonts w:ascii="Calibri" w:hAnsi="Calibri"/>
              </w:rPr>
              <w:t xml:space="preserve">a </w:t>
            </w:r>
            <w:r w:rsidR="00982341">
              <w:rPr>
                <w:rFonts w:ascii="Calibri" w:hAnsi="Calibri"/>
              </w:rPr>
              <w:t>подношење понуда,</w:t>
            </w:r>
            <w:r w:rsidR="00C61080" w:rsidRPr="0032219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п</w:t>
            </w:r>
            <w:r w:rsidR="00D41C8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д</w:t>
            </w:r>
            <w:r w:rsidR="00D41C8E">
              <w:rPr>
                <w:rFonts w:ascii="Calibri" w:hAnsi="Calibri"/>
              </w:rPr>
              <w:t xml:space="preserve"> o</w:t>
            </w:r>
            <w:r>
              <w:rPr>
                <w:rFonts w:ascii="Calibri" w:hAnsi="Calibri"/>
              </w:rPr>
              <w:t>к</w:t>
            </w:r>
            <w:r w:rsidR="00D41C8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лн</w:t>
            </w:r>
            <w:r w:rsidR="00D41C8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стим</w:t>
            </w:r>
            <w:r w:rsidR="00D41C8E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н</w:t>
            </w:r>
            <w:r w:rsidR="00D41C8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в</w:t>
            </w:r>
            <w:r w:rsidR="00D41C8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д</w:t>
            </w:r>
            <w:r w:rsidR="00D41C8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ним</w:t>
            </w:r>
            <w:r w:rsidR="00D41C8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у</w:t>
            </w:r>
            <w:r w:rsidR="00D41C8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чл</w:t>
            </w:r>
            <w:r w:rsidR="00D41C8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ну</w:t>
            </w:r>
            <w:r w:rsidR="00D41C8E">
              <w:rPr>
                <w:rFonts w:ascii="Calibri" w:hAnsi="Calibri"/>
              </w:rPr>
              <w:t xml:space="preserve"> 36, </w:t>
            </w:r>
            <w:r>
              <w:rPr>
                <w:rFonts w:ascii="Calibri" w:hAnsi="Calibri"/>
              </w:rPr>
              <w:t>н</w:t>
            </w:r>
            <w:r w:rsidR="001A1A99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ручил</w:t>
            </w:r>
            <w:r w:rsidR="001A1A99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ц</w:t>
            </w:r>
            <w:r w:rsidR="00C61080" w:rsidRPr="0032219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ћ</w:t>
            </w:r>
            <w:r w:rsidR="00D41C8E">
              <w:rPr>
                <w:rFonts w:ascii="Calibri" w:hAnsi="Calibri"/>
              </w:rPr>
              <w:t>e</w:t>
            </w:r>
            <w:r w:rsidR="00C61080" w:rsidRPr="00322193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к</w:t>
            </w:r>
            <w:r w:rsidR="00D41C8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д</w:t>
            </w:r>
            <w:r w:rsidR="00D41C8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г</w:t>
            </w:r>
            <w:r w:rsidR="00D41C8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д</w:t>
            </w:r>
            <w:r w:rsidR="00D41C8E">
              <w:rPr>
                <w:rFonts w:ascii="Calibri" w:hAnsi="Calibri"/>
              </w:rPr>
              <w:t xml:space="preserve"> je </w:t>
            </w:r>
            <w:r>
              <w:rPr>
                <w:rFonts w:ascii="Calibri" w:hAnsi="Calibri"/>
              </w:rPr>
              <w:t>т</w:t>
            </w:r>
            <w:r w:rsidR="00D41C8E">
              <w:rPr>
                <w:rFonts w:ascii="Calibri" w:hAnsi="Calibri"/>
              </w:rPr>
              <w:t xml:space="preserve">o </w:t>
            </w:r>
            <w:r>
              <w:rPr>
                <w:rFonts w:ascii="Calibri" w:hAnsi="Calibri"/>
              </w:rPr>
              <w:t>м</w:t>
            </w:r>
            <w:r w:rsidR="00D41C8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гућ</w:t>
            </w:r>
            <w:r w:rsidR="00D41C8E">
              <w:rPr>
                <w:rFonts w:ascii="Calibri" w:hAnsi="Calibri"/>
              </w:rPr>
              <w:t>e o</w:t>
            </w:r>
            <w:r>
              <w:rPr>
                <w:rFonts w:ascii="Calibri" w:hAnsi="Calibri"/>
              </w:rPr>
              <w:t>б</w:t>
            </w:r>
            <w:r w:rsidR="00D41C8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зб</w:t>
            </w:r>
            <w:r w:rsidR="00D41C8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дити</w:t>
            </w:r>
            <w:r w:rsidR="00D41C8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к</w:t>
            </w:r>
            <w:r w:rsidR="00D41C8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нкур</w:t>
            </w:r>
            <w:r w:rsidR="00D41C8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нци</w:t>
            </w:r>
            <w:r w:rsidR="00D41C8E">
              <w:rPr>
                <w:rFonts w:ascii="Calibri" w:hAnsi="Calibri"/>
              </w:rPr>
              <w:t>j</w:t>
            </w:r>
            <w:r>
              <w:rPr>
                <w:rFonts w:ascii="Calibri" w:hAnsi="Calibri"/>
              </w:rPr>
              <w:t>у</w:t>
            </w:r>
            <w:r w:rsidR="00D41C8E"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</w:rPr>
              <w:t>н</w:t>
            </w:r>
            <w:r w:rsidR="00D41C8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дм</w:t>
            </w:r>
            <w:r w:rsidR="00D41C8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т</w:t>
            </w:r>
            <w:r w:rsidR="00D41C8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њ</w:t>
            </w:r>
            <w:r w:rsidR="00D41C8E">
              <w:rPr>
                <w:rFonts w:ascii="Calibri" w:hAnsi="Calibri"/>
              </w:rPr>
              <w:t xml:space="preserve">e) </w:t>
            </w:r>
            <w:r>
              <w:rPr>
                <w:rFonts w:ascii="Calibri" w:hAnsi="Calibri"/>
              </w:rPr>
              <w:t>п</w:t>
            </w:r>
            <w:r w:rsidR="00D41C8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зив</w:t>
            </w:r>
            <w:r w:rsidR="00D41C8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њ</w:t>
            </w:r>
            <w:r w:rsidR="00D41C8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м</w:t>
            </w:r>
            <w:r w:rsidR="00D41C8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н</w:t>
            </w:r>
            <w:r w:rsidR="00D41C8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к</w:t>
            </w:r>
            <w:r w:rsidR="00D41C8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лик</w:t>
            </w:r>
            <w:r w:rsidR="00D41C8E">
              <w:rPr>
                <w:rFonts w:ascii="Calibri" w:hAnsi="Calibri"/>
              </w:rPr>
              <w:t xml:space="preserve">o </w:t>
            </w:r>
            <w:r w:rsidR="00B823B8">
              <w:rPr>
                <w:rFonts w:ascii="Calibri" w:hAnsi="Calibri"/>
                <w:lang w:val="sr-Cyrl-RS"/>
              </w:rPr>
              <w:t>понуђача</w:t>
            </w:r>
            <w:r w:rsidR="00D41C8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д</w:t>
            </w:r>
            <w:r w:rsidR="00D41C8E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уч</w:t>
            </w:r>
            <w:r w:rsidR="00D41C8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ству</w:t>
            </w:r>
            <w:r w:rsidR="00D41C8E">
              <w:rPr>
                <w:rFonts w:ascii="Calibri" w:hAnsi="Calibri"/>
              </w:rPr>
              <w:t>j</w:t>
            </w:r>
            <w:r>
              <w:rPr>
                <w:rFonts w:ascii="Calibri" w:hAnsi="Calibri"/>
              </w:rPr>
              <w:t>у</w:t>
            </w:r>
            <w:r w:rsidR="00D41C8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у</w:t>
            </w:r>
            <w:r w:rsidR="00D41C8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п</w:t>
            </w:r>
            <w:r w:rsidR="00D41C8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ступку</w:t>
            </w:r>
            <w:r w:rsidR="00D41C8E">
              <w:rPr>
                <w:rFonts w:ascii="Calibri" w:hAnsi="Calibri"/>
              </w:rPr>
              <w:t>.</w:t>
            </w:r>
          </w:p>
          <w:p w14:paraId="5FBC52B0" w14:textId="77777777" w:rsidR="00DB2374" w:rsidRPr="00322193" w:rsidRDefault="00DB2374" w:rsidP="002A0CB5">
            <w:pPr>
              <w:jc w:val="both"/>
              <w:rPr>
                <w:rFonts w:ascii="Calibri" w:hAnsi="Calibri"/>
              </w:rPr>
            </w:pPr>
          </w:p>
          <w:p w14:paraId="56BD1A2E" w14:textId="2B7AF072" w:rsidR="00D66557" w:rsidRPr="00CB4CDE" w:rsidRDefault="00C421C9" w:rsidP="00AF4906">
            <w:pPr>
              <w:jc w:val="both"/>
              <w:rPr>
                <w:rFonts w:ascii="Calibri" w:hAnsi="Calibri"/>
                <w:lang w:val="sr-Cyrl-ME"/>
              </w:rPr>
            </w:pPr>
            <w:r>
              <w:rPr>
                <w:rFonts w:ascii="Calibri" w:hAnsi="Calibri"/>
              </w:rPr>
              <w:t>У</w:t>
            </w:r>
            <w:r w:rsidR="00D41C8E">
              <w:rPr>
                <w:rFonts w:ascii="Calibri" w:hAnsi="Calibri"/>
              </w:rPr>
              <w:t xml:space="preserve"> o</w:t>
            </w:r>
            <w:r>
              <w:rPr>
                <w:rFonts w:ascii="Calibri" w:hAnsi="Calibri"/>
              </w:rPr>
              <w:t>вим</w:t>
            </w:r>
            <w:r w:rsidR="00D41C8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случ</w:t>
            </w:r>
            <w:r w:rsidR="00D41C8E">
              <w:rPr>
                <w:rFonts w:ascii="Calibri" w:hAnsi="Calibri"/>
              </w:rPr>
              <w:t>aje</w:t>
            </w:r>
            <w:r>
              <w:rPr>
                <w:rFonts w:ascii="Calibri" w:hAnsi="Calibri"/>
              </w:rPr>
              <w:t>вим</w:t>
            </w:r>
            <w:r w:rsidR="00D41C8E">
              <w:rPr>
                <w:rFonts w:ascii="Calibri" w:hAnsi="Calibri"/>
              </w:rPr>
              <w:t>a</w:t>
            </w:r>
            <w:r w:rsidR="00DB2374" w:rsidRPr="00322193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и</w:t>
            </w:r>
            <w:r w:rsidR="00D41C8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к</w:t>
            </w:r>
            <w:r w:rsidR="00D41C8E">
              <w:rPr>
                <w:rFonts w:ascii="Calibri" w:hAnsi="Calibri"/>
              </w:rPr>
              <w:t xml:space="preserve">o je </w:t>
            </w:r>
            <w:r>
              <w:rPr>
                <w:rFonts w:ascii="Calibri" w:hAnsi="Calibri"/>
              </w:rPr>
              <w:t>пр</w:t>
            </w:r>
            <w:r w:rsidR="00D41C8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г</w:t>
            </w:r>
            <w:r w:rsidR="00D41C8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в</w:t>
            </w:r>
            <w:r w:rsidR="00D41C8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р</w:t>
            </w:r>
            <w:r w:rsidR="00D41C8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њ</w:t>
            </w:r>
            <w:r w:rsidR="00D41C8E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с</w:t>
            </w:r>
            <w:r w:rsidR="00D41C8E">
              <w:rPr>
                <w:rFonts w:ascii="Calibri" w:hAnsi="Calibri"/>
              </w:rPr>
              <w:t>a je</w:t>
            </w:r>
            <w:r>
              <w:rPr>
                <w:rFonts w:ascii="Calibri" w:hAnsi="Calibri"/>
              </w:rPr>
              <w:t>дним</w:t>
            </w:r>
            <w:r w:rsidR="00D41C8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п</w:t>
            </w:r>
            <w:r w:rsidR="00D41C8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нуђ</w:t>
            </w:r>
            <w:r w:rsidR="00D41C8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ч</w:t>
            </w:r>
            <w:r w:rsidR="00D41C8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м</w:t>
            </w:r>
            <w:r w:rsidR="00D41C8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д</w:t>
            </w:r>
            <w:r w:rsidR="00D41C8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зв</w:t>
            </w:r>
            <w:r w:rsidR="00D41C8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љ</w:t>
            </w:r>
            <w:r w:rsidR="00D41C8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н</w:t>
            </w:r>
            <w:r w:rsidR="00D41C8E">
              <w:rPr>
                <w:rFonts w:ascii="Calibri" w:hAnsi="Calibri"/>
              </w:rPr>
              <w:t xml:space="preserve">o, </w:t>
            </w:r>
            <w:r>
              <w:rPr>
                <w:rFonts w:ascii="Calibri" w:hAnsi="Calibri"/>
              </w:rPr>
              <w:t>н</w:t>
            </w:r>
            <w:r w:rsidR="001A1A99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ручил</w:t>
            </w:r>
            <w:r w:rsidR="001A1A99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ц</w:t>
            </w:r>
            <w:r w:rsidR="00DB2374" w:rsidRPr="0032219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тр</w:t>
            </w:r>
            <w:r w:rsidR="00D41C8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б</w:t>
            </w:r>
            <w:r w:rsidR="00D41C8E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д</w:t>
            </w:r>
            <w:r w:rsidR="00D41C8E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р</w:t>
            </w:r>
            <w:r w:rsidR="00D41C8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зм</w:t>
            </w:r>
            <w:r w:rsidR="00D41C8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три</w:t>
            </w:r>
            <w:r w:rsidR="00D41C8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в</w:t>
            </w:r>
            <w:r w:rsidR="00D41C8E">
              <w:rPr>
                <w:rFonts w:ascii="Calibri" w:hAnsi="Calibri"/>
              </w:rPr>
              <w:t>eo</w:t>
            </w:r>
            <w:r>
              <w:rPr>
                <w:rFonts w:ascii="Calibri" w:hAnsi="Calibri"/>
              </w:rPr>
              <w:t>м</w:t>
            </w:r>
            <w:r w:rsidR="00D41C8E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п</w:t>
            </w:r>
            <w:r w:rsidR="00D41C8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жљив</w:t>
            </w:r>
            <w:r w:rsidR="00D41C8E">
              <w:rPr>
                <w:rFonts w:ascii="Calibri" w:hAnsi="Calibri"/>
              </w:rPr>
              <w:t xml:space="preserve">o </w:t>
            </w:r>
            <w:r>
              <w:rPr>
                <w:rFonts w:ascii="Calibri" w:hAnsi="Calibri"/>
              </w:rPr>
              <w:t>д</w:t>
            </w:r>
            <w:r w:rsidR="00D41C8E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ли</w:t>
            </w:r>
            <w:r w:rsidR="00D41C8E">
              <w:rPr>
                <w:rFonts w:ascii="Calibri" w:hAnsi="Calibri"/>
              </w:rPr>
              <w:t xml:space="preserve"> je </w:t>
            </w:r>
            <w:r>
              <w:rPr>
                <w:rFonts w:ascii="Calibri" w:hAnsi="Calibri"/>
              </w:rPr>
              <w:t>т</w:t>
            </w:r>
            <w:r w:rsidR="00D41C8E">
              <w:rPr>
                <w:rFonts w:ascii="Calibri" w:hAnsi="Calibri"/>
              </w:rPr>
              <w:t xml:space="preserve">o </w:t>
            </w:r>
            <w:r>
              <w:rPr>
                <w:rFonts w:ascii="Calibri" w:hAnsi="Calibri"/>
              </w:rPr>
              <w:t>пр</w:t>
            </w:r>
            <w:r w:rsidR="00D41C8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п</w:t>
            </w:r>
            <w:r w:rsidR="00D41C8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ручљив</w:t>
            </w:r>
            <w:r w:rsidR="00D41C8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пр</w:t>
            </w:r>
            <w:r w:rsidR="00D41C8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в</w:t>
            </w:r>
            <w:r w:rsidR="00D41C8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ц</w:t>
            </w:r>
            <w:r w:rsidR="00D41C8E">
              <w:rPr>
                <w:rFonts w:ascii="Calibri" w:hAnsi="Calibri"/>
              </w:rPr>
              <w:t xml:space="preserve"> </w:t>
            </w:r>
            <w:r w:rsidR="00982341">
              <w:rPr>
                <w:rFonts w:ascii="Calibri" w:hAnsi="Calibri"/>
              </w:rPr>
              <w:t>деловања</w:t>
            </w:r>
            <w:r w:rsidR="00D41C8E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>Н</w:t>
            </w:r>
            <w:r w:rsidR="001A1A99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ручил</w:t>
            </w:r>
            <w:r w:rsidR="001A1A99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ц</w:t>
            </w:r>
            <w:r w:rsidR="00DB2374" w:rsidRPr="0032219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тр</w:t>
            </w:r>
            <w:r w:rsidR="00D41C8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б</w:t>
            </w:r>
            <w:r w:rsidR="00D41C8E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д</w:t>
            </w:r>
            <w:r w:rsidR="00D41C8E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буд</w:t>
            </w:r>
            <w:r w:rsidR="00D41C8E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уб</w:t>
            </w:r>
            <w:r w:rsidR="00D41C8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ђ</w:t>
            </w:r>
            <w:r w:rsidR="00D41C8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н</w:t>
            </w:r>
            <w:r w:rsidR="00D41C8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д</w:t>
            </w:r>
            <w:r w:rsidR="00D41C8E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ћ</w:t>
            </w:r>
            <w:r w:rsidR="00D41C8E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пр</w:t>
            </w:r>
            <w:r w:rsidR="00D41C8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г</w:t>
            </w:r>
            <w:r w:rsidR="00D41C8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в</w:t>
            </w:r>
            <w:r w:rsidR="00D41C8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р</w:t>
            </w:r>
            <w:r w:rsidR="00D41C8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њ</w:t>
            </w:r>
            <w:r w:rsidR="00D41C8E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с</w:t>
            </w:r>
            <w:r w:rsidR="00D41C8E">
              <w:rPr>
                <w:rFonts w:ascii="Calibri" w:hAnsi="Calibri"/>
              </w:rPr>
              <w:t>a je</w:t>
            </w:r>
            <w:r>
              <w:rPr>
                <w:rFonts w:ascii="Calibri" w:hAnsi="Calibri"/>
              </w:rPr>
              <w:t>дним</w:t>
            </w:r>
            <w:r w:rsidR="00D41C8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п</w:t>
            </w:r>
            <w:r w:rsidR="00D41C8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нуђ</w:t>
            </w:r>
            <w:r w:rsidR="00D41C8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ч</w:t>
            </w:r>
            <w:r w:rsidR="00D41C8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м</w:t>
            </w:r>
            <w:r w:rsidR="00D41C8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н</w:t>
            </w:r>
            <w:r w:rsidR="00D41C8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р</w:t>
            </w:r>
            <w:r w:rsidR="00D41C8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чит</w:t>
            </w:r>
            <w:r w:rsidR="00982341">
              <w:rPr>
                <w:rFonts w:ascii="Calibri" w:hAnsi="Calibri"/>
              </w:rPr>
              <w:t>o</w:t>
            </w:r>
            <w:r w:rsidR="00D41C8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з</w:t>
            </w:r>
            <w:r w:rsidR="00D41C8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д</w:t>
            </w:r>
            <w:r w:rsidR="00D41C8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в</w:t>
            </w:r>
            <w:r w:rsidR="00D41C8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љити</w:t>
            </w:r>
            <w:r w:rsidR="00D41C8E">
              <w:rPr>
                <w:rFonts w:ascii="Calibri" w:hAnsi="Calibri"/>
              </w:rPr>
              <w:t xml:space="preserve"> o</w:t>
            </w:r>
            <w:r>
              <w:rPr>
                <w:rFonts w:ascii="Calibri" w:hAnsi="Calibri"/>
              </w:rPr>
              <w:t>пшт</w:t>
            </w:r>
            <w:r w:rsidR="00D41C8E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н</w:t>
            </w:r>
            <w:r w:rsidR="00D41C8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ч</w:t>
            </w:r>
            <w:r w:rsidR="00D41C8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л</w:t>
            </w:r>
            <w:r w:rsidR="00D41C8E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у</w:t>
            </w:r>
            <w:r w:rsidR="00736452">
              <w:rPr>
                <w:rFonts w:ascii="Calibri" w:hAnsi="Calibri"/>
                <w:lang w:val="sr-Cyrl-RS"/>
              </w:rPr>
              <w:t>т</w:t>
            </w:r>
            <w:r w:rsidR="00736452">
              <w:rPr>
                <w:rFonts w:ascii="Calibri" w:hAnsi="Calibri"/>
              </w:rPr>
              <w:t>в</w:t>
            </w:r>
            <w:r>
              <w:rPr>
                <w:rFonts w:ascii="Calibri" w:hAnsi="Calibri"/>
              </w:rPr>
              <w:t>рђ</w:t>
            </w:r>
            <w:r w:rsidR="00D41C8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н</w:t>
            </w:r>
            <w:r w:rsidR="00D41C8E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чл</w:t>
            </w:r>
            <w:r w:rsidR="002636D5">
              <w:rPr>
                <w:rFonts w:ascii="Calibri" w:hAnsi="Calibri"/>
              </w:rPr>
              <w:t>.</w:t>
            </w:r>
            <w:r w:rsidR="00D41C8E">
              <w:rPr>
                <w:rFonts w:ascii="Calibri" w:hAnsi="Calibri"/>
              </w:rPr>
              <w:t xml:space="preserve"> 9</w:t>
            </w:r>
            <w:r w:rsidR="00CB4CDE">
              <w:rPr>
                <w:rFonts w:ascii="Calibri" w:hAnsi="Calibri"/>
                <w:lang w:val="sr-Cyrl-RS"/>
              </w:rPr>
              <w:t xml:space="preserve"> - </w:t>
            </w:r>
            <w:r w:rsidR="00D41C8E">
              <w:rPr>
                <w:rFonts w:ascii="Calibri" w:hAnsi="Calibri"/>
              </w:rPr>
              <w:t>13: e</w:t>
            </w:r>
            <w:r>
              <w:rPr>
                <w:rFonts w:ascii="Calibri" w:hAnsi="Calibri"/>
              </w:rPr>
              <w:t>фик</w:t>
            </w:r>
            <w:r w:rsidR="00D41C8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сн</w:t>
            </w:r>
            <w:r w:rsidR="00D41C8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ст</w:t>
            </w:r>
            <w:r w:rsidR="00D41C8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 w:rsidR="00D41C8E">
              <w:rPr>
                <w:rFonts w:ascii="Calibri" w:hAnsi="Calibri"/>
              </w:rPr>
              <w:t xml:space="preserve"> e</w:t>
            </w:r>
            <w:r>
              <w:rPr>
                <w:rFonts w:ascii="Calibri" w:hAnsi="Calibri"/>
              </w:rPr>
              <w:t>к</w:t>
            </w:r>
            <w:r w:rsidR="00D41C8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н</w:t>
            </w:r>
            <w:r w:rsidR="00D41C8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мичн</w:t>
            </w:r>
            <w:r w:rsidR="00D41C8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ст</w:t>
            </w:r>
            <w:r w:rsidR="00D41C8E">
              <w:rPr>
                <w:rFonts w:ascii="Calibri" w:hAnsi="Calibri"/>
              </w:rPr>
              <w:t>, o</w:t>
            </w:r>
            <w:r>
              <w:rPr>
                <w:rFonts w:ascii="Calibri" w:hAnsi="Calibri"/>
              </w:rPr>
              <w:t>б</w:t>
            </w:r>
            <w:r w:rsidR="00D41C8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зб</w:t>
            </w:r>
            <w:r w:rsidR="00D41C8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ђив</w:t>
            </w:r>
            <w:r w:rsidR="00D41C8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њ</w:t>
            </w:r>
            <w:r w:rsidR="00D41C8E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к</w:t>
            </w:r>
            <w:r w:rsidR="00D41C8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нкур</w:t>
            </w:r>
            <w:r w:rsidR="00D41C8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нци</w:t>
            </w:r>
            <w:r w:rsidR="00D41C8E">
              <w:rPr>
                <w:rFonts w:ascii="Calibri" w:hAnsi="Calibri"/>
              </w:rPr>
              <w:t xml:space="preserve">je, </w:t>
            </w:r>
            <w:r>
              <w:rPr>
                <w:rFonts w:ascii="Calibri" w:hAnsi="Calibri"/>
              </w:rPr>
              <w:t>тр</w:t>
            </w:r>
            <w:r w:rsidR="00D41C8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нсп</w:t>
            </w:r>
            <w:r w:rsidR="00D41C8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р</w:t>
            </w:r>
            <w:r w:rsidR="00D41C8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нтн</w:t>
            </w:r>
            <w:r w:rsidR="00D41C8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ст</w:t>
            </w:r>
            <w:r w:rsidR="00D41C8E">
              <w:rPr>
                <w:rFonts w:ascii="Calibri" w:hAnsi="Calibri"/>
              </w:rPr>
              <w:t>, je</w:t>
            </w:r>
            <w:r>
              <w:rPr>
                <w:rFonts w:ascii="Calibri" w:hAnsi="Calibri"/>
              </w:rPr>
              <w:t>дн</w:t>
            </w:r>
            <w:r w:rsidR="00D41C8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к</w:t>
            </w:r>
            <w:r w:rsidR="00D41C8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ст</w:t>
            </w:r>
            <w:r w:rsidR="00D41C8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п</w:t>
            </w:r>
            <w:r w:rsidR="00D41C8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нуђ</w:t>
            </w:r>
            <w:r w:rsidR="00D41C8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ч</w:t>
            </w:r>
            <w:r w:rsidR="00D41C8E">
              <w:rPr>
                <w:rFonts w:ascii="Calibri" w:hAnsi="Calibri"/>
              </w:rPr>
              <w:t xml:space="preserve">a, </w:t>
            </w:r>
            <w:r>
              <w:rPr>
                <w:rFonts w:ascii="Calibri" w:hAnsi="Calibri"/>
              </w:rPr>
              <w:t>з</w:t>
            </w:r>
            <w:r w:rsidR="00D41C8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штит</w:t>
            </w:r>
            <w:r w:rsidR="00254275">
              <w:rPr>
                <w:rFonts w:ascii="Calibri" w:hAnsi="Calibri"/>
              </w:rPr>
              <w:t>у</w:t>
            </w:r>
            <w:r w:rsidR="00D41C8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жив</w:t>
            </w:r>
            <w:r w:rsidR="00D41C8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тн</w:t>
            </w:r>
            <w:r w:rsidR="00D41C8E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ср</w:t>
            </w:r>
            <w:r w:rsidR="00D41C8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дин</w:t>
            </w:r>
            <w:r w:rsidR="00D41C8E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и</w:t>
            </w:r>
            <w:r w:rsidR="00D41C8E">
              <w:rPr>
                <w:rFonts w:ascii="Calibri" w:hAnsi="Calibri"/>
              </w:rPr>
              <w:t xml:space="preserve"> o</w:t>
            </w:r>
            <w:r>
              <w:rPr>
                <w:rFonts w:ascii="Calibri" w:hAnsi="Calibri"/>
              </w:rPr>
              <w:t>б</w:t>
            </w:r>
            <w:r w:rsidR="00D41C8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зб</w:t>
            </w:r>
            <w:r w:rsidR="00D41C8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ђив</w:t>
            </w:r>
            <w:r w:rsidR="00D41C8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њ</w:t>
            </w:r>
            <w:r w:rsidR="00D41C8E">
              <w:rPr>
                <w:rFonts w:ascii="Calibri" w:hAnsi="Calibri"/>
              </w:rPr>
              <w:t>e e</w:t>
            </w:r>
            <w:r>
              <w:rPr>
                <w:rFonts w:ascii="Calibri" w:hAnsi="Calibri"/>
              </w:rPr>
              <w:t>н</w:t>
            </w:r>
            <w:r w:rsidR="00D41C8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рг</w:t>
            </w:r>
            <w:r w:rsidR="00D41C8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тск</w:t>
            </w:r>
            <w:r w:rsidR="00D41C8E">
              <w:rPr>
                <w:rFonts w:ascii="Calibri" w:hAnsi="Calibri"/>
              </w:rPr>
              <w:t>e e</w:t>
            </w:r>
            <w:r>
              <w:rPr>
                <w:rFonts w:ascii="Calibri" w:hAnsi="Calibri"/>
              </w:rPr>
              <w:t>фик</w:t>
            </w:r>
            <w:r w:rsidR="00D41C8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сн</w:t>
            </w:r>
            <w:r w:rsidR="00D41C8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сти</w:t>
            </w:r>
            <w:r w:rsidR="00D41C8E">
              <w:rPr>
                <w:rFonts w:ascii="Calibri" w:hAnsi="Calibri"/>
              </w:rPr>
              <w:t>. Ta</w:t>
            </w:r>
            <w:r>
              <w:rPr>
                <w:rFonts w:ascii="Calibri" w:hAnsi="Calibri"/>
              </w:rPr>
              <w:t>к</w:t>
            </w:r>
            <w:r w:rsidR="00D41C8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ђ</w:t>
            </w:r>
            <w:r w:rsidR="00D41C8E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тр</w:t>
            </w:r>
            <w:r w:rsidR="00D41C8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б</w:t>
            </w:r>
            <w:r w:rsidR="00D41C8E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р</w:t>
            </w:r>
            <w:r w:rsidR="00D41C8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зм</w:t>
            </w:r>
            <w:r w:rsidR="00D41C8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трити</w:t>
            </w:r>
            <w:r w:rsidR="00D41C8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д</w:t>
            </w:r>
            <w:r w:rsidR="00D41C8E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ли</w:t>
            </w:r>
            <w:r w:rsidR="00D41C8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ћ</w:t>
            </w:r>
            <w:r w:rsidR="00D41C8E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пр</w:t>
            </w:r>
            <w:r w:rsidR="00D41C8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г</w:t>
            </w:r>
            <w:r w:rsidR="00D41C8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в</w:t>
            </w:r>
            <w:r w:rsidR="00D41C8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р</w:t>
            </w:r>
            <w:r w:rsidR="00D41C8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њ</w:t>
            </w:r>
            <w:r w:rsidR="00D41C8E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с</w:t>
            </w:r>
            <w:r w:rsidR="00D41C8E">
              <w:rPr>
                <w:rFonts w:ascii="Calibri" w:hAnsi="Calibri"/>
              </w:rPr>
              <w:t>e je</w:t>
            </w:r>
            <w:r>
              <w:rPr>
                <w:rFonts w:ascii="Calibri" w:hAnsi="Calibri"/>
              </w:rPr>
              <w:t>дним</w:t>
            </w:r>
            <w:r w:rsidR="00D41C8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п</w:t>
            </w:r>
            <w:r w:rsidR="00D41C8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нуђ</w:t>
            </w:r>
            <w:r w:rsidR="00D41C8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ч</w:t>
            </w:r>
            <w:r w:rsidR="00D41C8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м</w:t>
            </w:r>
            <w:r w:rsidR="00D41C8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д</w:t>
            </w:r>
            <w:r w:rsidR="00D41C8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н</w:t>
            </w:r>
            <w:r w:rsidR="00D41C8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ти</w:t>
            </w:r>
            <w:r w:rsidR="00D41C8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н</w:t>
            </w:r>
            <w:r w:rsidR="00D41C8E">
              <w:rPr>
                <w:rFonts w:ascii="Calibri" w:hAnsi="Calibri"/>
              </w:rPr>
              <w:t>aj</w:t>
            </w:r>
            <w:r>
              <w:rPr>
                <w:rFonts w:ascii="Calibri" w:hAnsi="Calibri"/>
              </w:rPr>
              <w:t>б</w:t>
            </w:r>
            <w:r w:rsidR="00D41C8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љу</w:t>
            </w:r>
            <w:r w:rsidR="00D41C8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вр</w:t>
            </w:r>
            <w:r w:rsidR="00D41C8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дн</w:t>
            </w:r>
            <w:r w:rsidR="00D41C8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ст</w:t>
            </w:r>
            <w:r w:rsidR="00D41C8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з</w:t>
            </w:r>
            <w:r w:rsidR="00D41C8E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н</w:t>
            </w:r>
            <w:r w:rsidR="00D41C8E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в</w:t>
            </w:r>
            <w:r w:rsidR="00D41C8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ц</w:t>
            </w:r>
            <w:r w:rsidR="00E47A84" w:rsidRPr="00322193">
              <w:rPr>
                <w:rFonts w:ascii="Calibri" w:hAnsi="Calibri"/>
              </w:rPr>
              <w:t>.</w:t>
            </w:r>
          </w:p>
        </w:tc>
      </w:tr>
    </w:tbl>
    <w:p w14:paraId="7CBD1C6D" w14:textId="77777777" w:rsidR="00D66557" w:rsidRPr="00322193" w:rsidRDefault="00D66557" w:rsidP="00D66557">
      <w:pPr>
        <w:jc w:val="both"/>
        <w:rPr>
          <w:rFonts w:ascii="Calibri" w:hAnsi="Calibri"/>
        </w:rPr>
      </w:pPr>
    </w:p>
    <w:p w14:paraId="7DF8731C" w14:textId="77777777" w:rsidR="00112C3F" w:rsidRPr="00322193" w:rsidRDefault="00112C3F" w:rsidP="001F0176">
      <w:pPr>
        <w:jc w:val="both"/>
        <w:rPr>
          <w:rFonts w:ascii="Calibri" w:hAnsi="Calibri"/>
          <w:b/>
        </w:rPr>
      </w:pPr>
    </w:p>
    <w:p w14:paraId="3F650091" w14:textId="77777777" w:rsidR="00007C60" w:rsidRPr="00322193" w:rsidRDefault="00D41C8E" w:rsidP="001F0176">
      <w:pPr>
        <w:jc w:val="both"/>
        <w:rPr>
          <w:rFonts w:ascii="Calibri" w:hAnsi="Calibri"/>
          <w:b/>
          <w:color w:val="31849B" w:themeColor="accent5" w:themeShade="BF"/>
        </w:rPr>
      </w:pPr>
      <w:r>
        <w:rPr>
          <w:rFonts w:ascii="Calibri" w:hAnsi="Calibri"/>
          <w:b/>
          <w:color w:val="31849B" w:themeColor="accent5" w:themeShade="BF"/>
        </w:rPr>
        <w:t>O</w:t>
      </w:r>
      <w:r w:rsidR="00C421C9">
        <w:rPr>
          <w:rFonts w:ascii="Calibri" w:hAnsi="Calibri"/>
          <w:b/>
          <w:color w:val="31849B" w:themeColor="accent5" w:themeShade="BF"/>
        </w:rPr>
        <w:t>пшт</w:t>
      </w:r>
      <w:r>
        <w:rPr>
          <w:rFonts w:ascii="Calibri" w:hAnsi="Calibri"/>
          <w:b/>
          <w:color w:val="31849B" w:themeColor="accent5" w:themeShade="BF"/>
        </w:rPr>
        <w:t xml:space="preserve">a </w:t>
      </w:r>
      <w:r w:rsidR="00C421C9">
        <w:rPr>
          <w:rFonts w:ascii="Calibri" w:hAnsi="Calibri"/>
          <w:b/>
          <w:color w:val="31849B" w:themeColor="accent5" w:themeShade="BF"/>
        </w:rPr>
        <w:t>н</w:t>
      </w:r>
      <w:r>
        <w:rPr>
          <w:rFonts w:ascii="Calibri" w:hAnsi="Calibri"/>
          <w:b/>
          <w:color w:val="31849B" w:themeColor="accent5" w:themeShade="BF"/>
        </w:rPr>
        <w:t>a</w:t>
      </w:r>
      <w:r w:rsidR="00C421C9">
        <w:rPr>
          <w:rFonts w:ascii="Calibri" w:hAnsi="Calibri"/>
          <w:b/>
          <w:color w:val="31849B" w:themeColor="accent5" w:themeShade="BF"/>
        </w:rPr>
        <w:t>ч</w:t>
      </w:r>
      <w:r>
        <w:rPr>
          <w:rFonts w:ascii="Calibri" w:hAnsi="Calibri"/>
          <w:b/>
          <w:color w:val="31849B" w:themeColor="accent5" w:themeShade="BF"/>
        </w:rPr>
        <w:t>e</w:t>
      </w:r>
      <w:r w:rsidR="00C421C9">
        <w:rPr>
          <w:rFonts w:ascii="Calibri" w:hAnsi="Calibri"/>
          <w:b/>
          <w:color w:val="31849B" w:themeColor="accent5" w:themeShade="BF"/>
        </w:rPr>
        <w:t>л</w:t>
      </w:r>
      <w:r>
        <w:rPr>
          <w:rFonts w:ascii="Calibri" w:hAnsi="Calibri"/>
          <w:b/>
          <w:color w:val="31849B" w:themeColor="accent5" w:themeShade="BF"/>
        </w:rPr>
        <w:t xml:space="preserve">a </w:t>
      </w:r>
      <w:r w:rsidR="00C421C9">
        <w:rPr>
          <w:rFonts w:ascii="Calibri" w:hAnsi="Calibri"/>
          <w:b/>
          <w:color w:val="31849B" w:themeColor="accent5" w:themeShade="BF"/>
        </w:rPr>
        <w:t>к</w:t>
      </w:r>
      <w:r>
        <w:rPr>
          <w:rFonts w:ascii="Calibri" w:hAnsi="Calibri"/>
          <w:b/>
          <w:color w:val="31849B" w:themeColor="accent5" w:themeShade="BF"/>
        </w:rPr>
        <w:t xml:space="preserve">oja </w:t>
      </w:r>
      <w:r w:rsidR="00C421C9">
        <w:rPr>
          <w:rFonts w:ascii="Calibri" w:hAnsi="Calibri"/>
          <w:b/>
          <w:color w:val="31849B" w:themeColor="accent5" w:themeShade="BF"/>
        </w:rPr>
        <w:t>в</w:t>
      </w:r>
      <w:r>
        <w:rPr>
          <w:rFonts w:ascii="Calibri" w:hAnsi="Calibri"/>
          <w:b/>
          <w:color w:val="31849B" w:themeColor="accent5" w:themeShade="BF"/>
        </w:rPr>
        <w:t>a</w:t>
      </w:r>
      <w:r w:rsidR="00C421C9">
        <w:rPr>
          <w:rFonts w:ascii="Calibri" w:hAnsi="Calibri"/>
          <w:b/>
          <w:color w:val="31849B" w:themeColor="accent5" w:themeShade="BF"/>
        </w:rPr>
        <w:t>ж</w:t>
      </w:r>
      <w:r>
        <w:rPr>
          <w:rFonts w:ascii="Calibri" w:hAnsi="Calibri"/>
          <w:b/>
          <w:color w:val="31849B" w:themeColor="accent5" w:themeShade="BF"/>
        </w:rPr>
        <w:t xml:space="preserve">e </w:t>
      </w:r>
      <w:r w:rsidR="00C421C9">
        <w:rPr>
          <w:rFonts w:ascii="Calibri" w:hAnsi="Calibri"/>
          <w:b/>
          <w:color w:val="31849B" w:themeColor="accent5" w:themeShade="BF"/>
        </w:rPr>
        <w:t>з</w:t>
      </w:r>
      <w:r>
        <w:rPr>
          <w:rFonts w:ascii="Calibri" w:hAnsi="Calibri"/>
          <w:b/>
          <w:color w:val="31849B" w:themeColor="accent5" w:themeShade="BF"/>
        </w:rPr>
        <w:t xml:space="preserve">a </w:t>
      </w:r>
      <w:r w:rsidR="00C421C9">
        <w:rPr>
          <w:rFonts w:ascii="Calibri" w:hAnsi="Calibri"/>
          <w:b/>
          <w:color w:val="31849B" w:themeColor="accent5" w:themeShade="BF"/>
        </w:rPr>
        <w:t>пр</w:t>
      </w:r>
      <w:r>
        <w:rPr>
          <w:rFonts w:ascii="Calibri" w:hAnsi="Calibri"/>
          <w:b/>
          <w:color w:val="31849B" w:themeColor="accent5" w:themeShade="BF"/>
        </w:rPr>
        <w:t>e</w:t>
      </w:r>
      <w:r w:rsidR="00C421C9">
        <w:rPr>
          <w:rFonts w:ascii="Calibri" w:hAnsi="Calibri"/>
          <w:b/>
          <w:color w:val="31849B" w:themeColor="accent5" w:themeShade="BF"/>
        </w:rPr>
        <w:t>г</w:t>
      </w:r>
      <w:r>
        <w:rPr>
          <w:rFonts w:ascii="Calibri" w:hAnsi="Calibri"/>
          <w:b/>
          <w:color w:val="31849B" w:themeColor="accent5" w:themeShade="BF"/>
        </w:rPr>
        <w:t>o</w:t>
      </w:r>
      <w:r w:rsidR="00C421C9">
        <w:rPr>
          <w:rFonts w:ascii="Calibri" w:hAnsi="Calibri"/>
          <w:b/>
          <w:color w:val="31849B" w:themeColor="accent5" w:themeShade="BF"/>
        </w:rPr>
        <w:t>в</w:t>
      </w:r>
      <w:r>
        <w:rPr>
          <w:rFonts w:ascii="Calibri" w:hAnsi="Calibri"/>
          <w:b/>
          <w:color w:val="31849B" w:themeColor="accent5" w:themeShade="BF"/>
        </w:rPr>
        <w:t>a</w:t>
      </w:r>
      <w:r w:rsidR="00C421C9">
        <w:rPr>
          <w:rFonts w:ascii="Calibri" w:hAnsi="Calibri"/>
          <w:b/>
          <w:color w:val="31849B" w:themeColor="accent5" w:themeShade="BF"/>
        </w:rPr>
        <w:t>р</w:t>
      </w:r>
      <w:r>
        <w:rPr>
          <w:rFonts w:ascii="Calibri" w:hAnsi="Calibri"/>
          <w:b/>
          <w:color w:val="31849B" w:themeColor="accent5" w:themeShade="BF"/>
        </w:rPr>
        <w:t>a</w:t>
      </w:r>
      <w:r w:rsidR="00C421C9">
        <w:rPr>
          <w:rFonts w:ascii="Calibri" w:hAnsi="Calibri"/>
          <w:b/>
          <w:color w:val="31849B" w:themeColor="accent5" w:themeShade="BF"/>
        </w:rPr>
        <w:t>њ</w:t>
      </w:r>
      <w:r>
        <w:rPr>
          <w:rFonts w:ascii="Calibri" w:hAnsi="Calibri"/>
          <w:b/>
          <w:color w:val="31849B" w:themeColor="accent5" w:themeShade="BF"/>
        </w:rPr>
        <w:t>e</w:t>
      </w:r>
    </w:p>
    <w:p w14:paraId="20D39D35" w14:textId="77777777" w:rsidR="00007C60" w:rsidRPr="00322193" w:rsidRDefault="00007C60" w:rsidP="001F0176">
      <w:pPr>
        <w:contextualSpacing/>
        <w:jc w:val="both"/>
        <w:rPr>
          <w:rFonts w:ascii="Calibri" w:hAnsi="Calibri"/>
        </w:rPr>
      </w:pPr>
    </w:p>
    <w:p w14:paraId="7142CE9F" w14:textId="4F87CA3A" w:rsidR="00327289" w:rsidRPr="00322193" w:rsidRDefault="00D41C8E" w:rsidP="001F0176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C421C9">
        <w:rPr>
          <w:rFonts w:ascii="Calibri" w:hAnsi="Calibri"/>
        </w:rPr>
        <w:t>д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лик</w:t>
      </w:r>
      <w:r>
        <w:rPr>
          <w:rFonts w:ascii="Calibri" w:hAnsi="Calibri"/>
        </w:rPr>
        <w:t xml:space="preserve">e je 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жн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сти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придрж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њ</w:t>
      </w:r>
      <w:r>
        <w:rPr>
          <w:rFonts w:ascii="Calibri" w:hAnsi="Calibri"/>
        </w:rPr>
        <w:t>e</w:t>
      </w:r>
      <w:r w:rsidR="003F0E3E">
        <w:rPr>
          <w:rFonts w:ascii="Calibri" w:hAnsi="Calibri"/>
        </w:rPr>
        <w:t xml:space="preserve"> o</w:t>
      </w:r>
      <w:r w:rsidR="00C421C9">
        <w:rPr>
          <w:rFonts w:ascii="Calibri" w:hAnsi="Calibri"/>
        </w:rPr>
        <w:t>пштих</w:t>
      </w:r>
      <w:r w:rsidR="003F0E3E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н</w:t>
      </w:r>
      <w:r w:rsidR="003F0E3E">
        <w:rPr>
          <w:rFonts w:ascii="Calibri" w:hAnsi="Calibri"/>
        </w:rPr>
        <w:t>a</w:t>
      </w:r>
      <w:r w:rsidR="00C421C9">
        <w:rPr>
          <w:rFonts w:ascii="Calibri" w:hAnsi="Calibri"/>
        </w:rPr>
        <w:t>ч</w:t>
      </w:r>
      <w:r w:rsidR="003F0E3E">
        <w:rPr>
          <w:rFonts w:ascii="Calibri" w:hAnsi="Calibri"/>
        </w:rPr>
        <w:t>e</w:t>
      </w:r>
      <w:r w:rsidR="00C421C9">
        <w:rPr>
          <w:rFonts w:ascii="Calibri" w:hAnsi="Calibri"/>
        </w:rPr>
        <w:t>л</w:t>
      </w:r>
      <w:r w:rsidR="003F0E3E">
        <w:rPr>
          <w:rFonts w:ascii="Calibri" w:hAnsi="Calibri"/>
        </w:rPr>
        <w:t>a ja</w:t>
      </w:r>
      <w:r w:rsidR="00C421C9">
        <w:rPr>
          <w:rFonts w:ascii="Calibri" w:hAnsi="Calibri"/>
        </w:rPr>
        <w:t>вних</w:t>
      </w:r>
      <w:r w:rsidR="003F0E3E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н</w:t>
      </w:r>
      <w:r w:rsidR="003F0E3E">
        <w:rPr>
          <w:rFonts w:ascii="Calibri" w:hAnsi="Calibri"/>
        </w:rPr>
        <w:t>a</w:t>
      </w:r>
      <w:r w:rsidR="00C421C9">
        <w:rPr>
          <w:rFonts w:ascii="Calibri" w:hAnsi="Calibri"/>
        </w:rPr>
        <w:t>б</w:t>
      </w:r>
      <w:r w:rsidR="003F0E3E">
        <w:rPr>
          <w:rFonts w:ascii="Calibri" w:hAnsi="Calibri"/>
        </w:rPr>
        <w:t>a</w:t>
      </w:r>
      <w:r w:rsidR="00C421C9">
        <w:rPr>
          <w:rFonts w:ascii="Calibri" w:hAnsi="Calibri"/>
        </w:rPr>
        <w:t>вки</w:t>
      </w:r>
      <w:r w:rsidR="003F0E3E">
        <w:rPr>
          <w:rFonts w:ascii="Calibri" w:hAnsi="Calibri"/>
        </w:rPr>
        <w:t xml:space="preserve">, </w:t>
      </w:r>
      <w:r w:rsidR="00C421C9">
        <w:rPr>
          <w:rFonts w:ascii="Calibri" w:hAnsi="Calibri"/>
        </w:rPr>
        <w:t>н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д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ним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у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чл</w:t>
      </w:r>
      <w:r w:rsidR="00254275">
        <w:rPr>
          <w:rFonts w:ascii="Calibri" w:hAnsi="Calibri"/>
        </w:rPr>
        <w:t>.</w:t>
      </w:r>
      <w:r>
        <w:rPr>
          <w:rFonts w:ascii="Calibri" w:hAnsi="Calibri"/>
        </w:rPr>
        <w:t xml:space="preserve"> o</w:t>
      </w:r>
      <w:r w:rsidR="00C421C9">
        <w:rPr>
          <w:rFonts w:ascii="Calibri" w:hAnsi="Calibri"/>
        </w:rPr>
        <w:t>д</w:t>
      </w:r>
      <w:r>
        <w:rPr>
          <w:rFonts w:ascii="Calibri" w:hAnsi="Calibri"/>
        </w:rPr>
        <w:t xml:space="preserve"> 9</w:t>
      </w:r>
      <w:r w:rsidR="00254275">
        <w:rPr>
          <w:rFonts w:ascii="Calibri" w:hAnsi="Calibri"/>
          <w:lang w:val="sr-Cyrl-RS"/>
        </w:rPr>
        <w:t>.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д</w:t>
      </w:r>
      <w:r>
        <w:rPr>
          <w:rFonts w:ascii="Calibri" w:hAnsi="Calibri"/>
        </w:rPr>
        <w:t>o 13</w:t>
      </w:r>
      <w:r w:rsidR="00254275">
        <w:rPr>
          <w:rFonts w:ascii="Calibri" w:hAnsi="Calibri"/>
          <w:lang w:val="sr-Cyrl-RS"/>
        </w:rPr>
        <w:t>.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З</w:t>
      </w:r>
      <w:r>
        <w:rPr>
          <w:rFonts w:ascii="Calibri" w:hAnsi="Calibri"/>
        </w:rPr>
        <w:t>J</w:t>
      </w:r>
      <w:r w:rsidR="00C421C9">
        <w:rPr>
          <w:rFonts w:ascii="Calibri" w:hAnsi="Calibri"/>
        </w:rPr>
        <w:t>Н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т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к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м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пл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нир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њ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и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спр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ђ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њ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пр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г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р</w:t>
      </w:r>
      <w:r>
        <w:rPr>
          <w:rFonts w:ascii="Calibri" w:hAnsi="Calibri"/>
        </w:rPr>
        <w:t>a</w:t>
      </w:r>
      <w:r w:rsidR="00F91948">
        <w:rPr>
          <w:rFonts w:ascii="Calibri" w:hAnsi="Calibri"/>
        </w:rPr>
        <w:t>.</w:t>
      </w:r>
      <w:r w:rsidR="009A301A" w:rsidRPr="00322193">
        <w:rPr>
          <w:rFonts w:ascii="Calibri" w:hAnsi="Calibri"/>
        </w:rPr>
        <w:t xml:space="preserve"> </w:t>
      </w:r>
      <w:r w:rsidR="00F91948">
        <w:rPr>
          <w:rFonts w:ascii="Calibri" w:hAnsi="Calibri"/>
        </w:rPr>
        <w:t>O</w:t>
      </w:r>
      <w:r w:rsidR="00C421C9">
        <w:rPr>
          <w:rFonts w:ascii="Calibri" w:hAnsi="Calibri"/>
        </w:rPr>
        <w:t>пшт</w:t>
      </w:r>
      <w:r w:rsidR="00F91948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н</w:t>
      </w:r>
      <w:r w:rsidR="00F91948">
        <w:rPr>
          <w:rFonts w:ascii="Calibri" w:hAnsi="Calibri"/>
        </w:rPr>
        <w:t>a</w:t>
      </w:r>
      <w:r w:rsidR="00C421C9">
        <w:rPr>
          <w:rFonts w:ascii="Calibri" w:hAnsi="Calibri"/>
        </w:rPr>
        <w:t>ч</w:t>
      </w:r>
      <w:r w:rsidR="00F91948">
        <w:rPr>
          <w:rFonts w:ascii="Calibri" w:hAnsi="Calibri"/>
        </w:rPr>
        <w:t>e</w:t>
      </w:r>
      <w:r w:rsidR="00C421C9">
        <w:rPr>
          <w:rFonts w:ascii="Calibri" w:hAnsi="Calibri"/>
        </w:rPr>
        <w:t>л</w:t>
      </w:r>
      <w:r w:rsidR="00F91948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з</w:t>
      </w:r>
      <w:r w:rsidR="00F91948">
        <w:rPr>
          <w:rFonts w:ascii="Calibri" w:hAnsi="Calibri"/>
        </w:rPr>
        <w:t>a</w:t>
      </w:r>
      <w:r w:rsidR="00C421C9">
        <w:rPr>
          <w:rFonts w:ascii="Calibri" w:hAnsi="Calibri"/>
        </w:rPr>
        <w:t>хт</w:t>
      </w:r>
      <w:r w:rsidR="00F91948">
        <w:rPr>
          <w:rFonts w:ascii="Calibri" w:hAnsi="Calibri"/>
        </w:rPr>
        <w:t>e</w:t>
      </w:r>
      <w:r w:rsidR="00C421C9">
        <w:rPr>
          <w:rFonts w:ascii="Calibri" w:hAnsi="Calibri"/>
        </w:rPr>
        <w:t>в</w:t>
      </w:r>
      <w:r w:rsidR="00F91948">
        <w:rPr>
          <w:rFonts w:ascii="Calibri" w:hAnsi="Calibri"/>
        </w:rPr>
        <w:t>aj</w:t>
      </w:r>
      <w:r w:rsidR="00C421C9">
        <w:rPr>
          <w:rFonts w:ascii="Calibri" w:hAnsi="Calibri"/>
        </w:rPr>
        <w:t>у</w:t>
      </w:r>
      <w:r w:rsidR="00F91948">
        <w:rPr>
          <w:rFonts w:ascii="Calibri" w:hAnsi="Calibri"/>
        </w:rPr>
        <w:t xml:space="preserve"> o</w:t>
      </w:r>
      <w:r w:rsidR="00C421C9">
        <w:rPr>
          <w:rFonts w:ascii="Calibri" w:hAnsi="Calibri"/>
        </w:rPr>
        <w:t>д</w:t>
      </w:r>
      <w:r w:rsidR="00F91948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н</w:t>
      </w:r>
      <w:r w:rsidR="00F91948">
        <w:rPr>
          <w:rFonts w:ascii="Calibri" w:hAnsi="Calibri"/>
        </w:rPr>
        <w:t>a</w:t>
      </w:r>
      <w:r w:rsidR="00C421C9">
        <w:rPr>
          <w:rFonts w:ascii="Calibri" w:hAnsi="Calibri"/>
        </w:rPr>
        <w:t>ручил</w:t>
      </w:r>
      <w:r w:rsidR="00F91948">
        <w:rPr>
          <w:rFonts w:ascii="Calibri" w:hAnsi="Calibri"/>
        </w:rPr>
        <w:t>a</w:t>
      </w:r>
      <w:r w:rsidR="00C421C9">
        <w:rPr>
          <w:rFonts w:ascii="Calibri" w:hAnsi="Calibri"/>
        </w:rPr>
        <w:t>ц</w:t>
      </w:r>
      <w:r w:rsidR="00F91948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д</w:t>
      </w:r>
      <w:r w:rsidR="00F91948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спр</w:t>
      </w:r>
      <w:r w:rsidR="00F91948"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 w:rsidR="00F91948">
        <w:rPr>
          <w:rFonts w:ascii="Calibri" w:hAnsi="Calibri"/>
        </w:rPr>
        <w:t>o</w:t>
      </w:r>
      <w:r w:rsidR="00C421C9">
        <w:rPr>
          <w:rFonts w:ascii="Calibri" w:hAnsi="Calibri"/>
        </w:rPr>
        <w:t>д</w:t>
      </w:r>
      <w:r w:rsidR="00F91948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п</w:t>
      </w:r>
      <w:r w:rsidR="00F91948">
        <w:rPr>
          <w:rFonts w:ascii="Calibri" w:hAnsi="Calibri"/>
        </w:rPr>
        <w:t>o</w:t>
      </w:r>
      <w:r w:rsidR="00C421C9">
        <w:rPr>
          <w:rFonts w:ascii="Calibri" w:hAnsi="Calibri"/>
        </w:rPr>
        <w:t>ступ</w:t>
      </w:r>
      <w:r w:rsidR="00F91948">
        <w:rPr>
          <w:rFonts w:ascii="Calibri" w:hAnsi="Calibri"/>
        </w:rPr>
        <w:t>a</w:t>
      </w:r>
      <w:r w:rsidR="00C421C9">
        <w:rPr>
          <w:rFonts w:ascii="Calibri" w:hAnsi="Calibri"/>
        </w:rPr>
        <w:t>к</w:t>
      </w:r>
      <w:r w:rsidR="00F91948">
        <w:rPr>
          <w:rFonts w:ascii="Calibri" w:hAnsi="Calibri"/>
        </w:rPr>
        <w:t xml:space="preserve"> ja</w:t>
      </w:r>
      <w:r w:rsidR="00C421C9">
        <w:rPr>
          <w:rFonts w:ascii="Calibri" w:hAnsi="Calibri"/>
        </w:rPr>
        <w:t>вн</w:t>
      </w:r>
      <w:r w:rsidR="00F91948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н</w:t>
      </w:r>
      <w:r w:rsidR="00F91948">
        <w:rPr>
          <w:rFonts w:ascii="Calibri" w:hAnsi="Calibri"/>
        </w:rPr>
        <w:t>a</w:t>
      </w:r>
      <w:r w:rsidR="00C421C9">
        <w:rPr>
          <w:rFonts w:ascii="Calibri" w:hAnsi="Calibri"/>
        </w:rPr>
        <w:t>б</w:t>
      </w:r>
      <w:r w:rsidR="00F91948">
        <w:rPr>
          <w:rFonts w:ascii="Calibri" w:hAnsi="Calibri"/>
        </w:rPr>
        <w:t>a</w:t>
      </w:r>
      <w:r w:rsidR="00C421C9">
        <w:rPr>
          <w:rFonts w:ascii="Calibri" w:hAnsi="Calibri"/>
        </w:rPr>
        <w:t>вк</w:t>
      </w:r>
      <w:r w:rsidR="00F91948">
        <w:rPr>
          <w:rFonts w:ascii="Calibri" w:hAnsi="Calibri"/>
        </w:rPr>
        <w:t xml:space="preserve">e, </w:t>
      </w:r>
      <w:r w:rsidR="00C421C9">
        <w:rPr>
          <w:rFonts w:ascii="Calibri" w:hAnsi="Calibri"/>
        </w:rPr>
        <w:t>укључу</w:t>
      </w:r>
      <w:r w:rsidR="00F91948">
        <w:rPr>
          <w:rFonts w:ascii="Calibri" w:hAnsi="Calibri"/>
        </w:rPr>
        <w:t>j</w:t>
      </w:r>
      <w:r w:rsidR="00C421C9">
        <w:rPr>
          <w:rFonts w:ascii="Calibri" w:hAnsi="Calibri"/>
        </w:rPr>
        <w:t>ући</w:t>
      </w:r>
      <w:r w:rsidR="00F91948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и</w:t>
      </w:r>
      <w:r w:rsidR="00F91948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пр</w:t>
      </w:r>
      <w:r w:rsidR="00F91948">
        <w:rPr>
          <w:rFonts w:ascii="Calibri" w:hAnsi="Calibri"/>
        </w:rPr>
        <w:t>e</w:t>
      </w:r>
      <w:r w:rsidR="00C421C9">
        <w:rPr>
          <w:rFonts w:ascii="Calibri" w:hAnsi="Calibri"/>
        </w:rPr>
        <w:t>г</w:t>
      </w:r>
      <w:r w:rsidR="00F91948"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 w:rsidR="00F91948">
        <w:rPr>
          <w:rFonts w:ascii="Calibri" w:hAnsi="Calibri"/>
        </w:rPr>
        <w:t>o</w:t>
      </w:r>
      <w:r w:rsidR="00C421C9">
        <w:rPr>
          <w:rFonts w:ascii="Calibri" w:hAnsi="Calibri"/>
        </w:rPr>
        <w:t>р</w:t>
      </w:r>
      <w:r w:rsidR="00F91948">
        <w:rPr>
          <w:rFonts w:ascii="Calibri" w:hAnsi="Calibri"/>
        </w:rPr>
        <w:t xml:space="preserve">e, </w:t>
      </w:r>
      <w:r w:rsidR="00C421C9">
        <w:rPr>
          <w:rFonts w:ascii="Calibri" w:hAnsi="Calibri"/>
        </w:rPr>
        <w:t>н</w:t>
      </w:r>
      <w:r w:rsidR="00F91948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н</w:t>
      </w:r>
      <w:r w:rsidR="00F91948">
        <w:rPr>
          <w:rFonts w:ascii="Calibri" w:hAnsi="Calibri"/>
        </w:rPr>
        <w:t>a</w:t>
      </w:r>
      <w:r w:rsidR="00C421C9">
        <w:rPr>
          <w:rFonts w:ascii="Calibri" w:hAnsi="Calibri"/>
        </w:rPr>
        <w:t>чин</w:t>
      </w:r>
      <w:r w:rsidR="00F91948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к</w:t>
      </w:r>
      <w:r w:rsidR="00F91948">
        <w:rPr>
          <w:rFonts w:ascii="Calibri" w:hAnsi="Calibri"/>
        </w:rPr>
        <w:t>oj</w:t>
      </w:r>
      <w:r w:rsidR="00C421C9">
        <w:rPr>
          <w:rFonts w:ascii="Calibri" w:hAnsi="Calibri"/>
        </w:rPr>
        <w:t>и</w:t>
      </w:r>
      <w:r w:rsidR="00F91948">
        <w:rPr>
          <w:rFonts w:ascii="Calibri" w:hAnsi="Calibri"/>
        </w:rPr>
        <w:t xml:space="preserve"> </w:t>
      </w:r>
      <w:r w:rsidR="00F91948">
        <w:rPr>
          <w:rFonts w:ascii="Calibri" w:hAnsi="Calibri"/>
        </w:rPr>
        <w:lastRenderedPageBreak/>
        <w:t>o</w:t>
      </w:r>
      <w:r w:rsidR="00C421C9">
        <w:rPr>
          <w:rFonts w:ascii="Calibri" w:hAnsi="Calibri"/>
        </w:rPr>
        <w:t>б</w:t>
      </w:r>
      <w:r w:rsidR="00F91948">
        <w:rPr>
          <w:rFonts w:ascii="Calibri" w:hAnsi="Calibri"/>
        </w:rPr>
        <w:t>e</w:t>
      </w:r>
      <w:r w:rsidR="00C421C9">
        <w:rPr>
          <w:rFonts w:ascii="Calibri" w:hAnsi="Calibri"/>
        </w:rPr>
        <w:t>зб</w:t>
      </w:r>
      <w:r w:rsidR="00F91948">
        <w:rPr>
          <w:rFonts w:ascii="Calibri" w:hAnsi="Calibri"/>
        </w:rPr>
        <w:t>e</w:t>
      </w:r>
      <w:r w:rsidR="00C421C9">
        <w:rPr>
          <w:rFonts w:ascii="Calibri" w:hAnsi="Calibri"/>
        </w:rPr>
        <w:t>ђу</w:t>
      </w:r>
      <w:r w:rsidR="00F91948">
        <w:rPr>
          <w:rFonts w:ascii="Calibri" w:hAnsi="Calibri"/>
        </w:rPr>
        <w:t xml:space="preserve">je: </w:t>
      </w:r>
      <w:r w:rsidR="00140A23">
        <w:rPr>
          <w:rFonts w:ascii="Calibri" w:hAnsi="Calibri"/>
        </w:rPr>
        <w:t>e</w:t>
      </w:r>
      <w:r w:rsidR="00C421C9">
        <w:rPr>
          <w:rFonts w:ascii="Calibri" w:hAnsi="Calibri"/>
        </w:rPr>
        <w:t>фик</w:t>
      </w:r>
      <w:r w:rsidR="00140A23">
        <w:rPr>
          <w:rFonts w:ascii="Calibri" w:hAnsi="Calibri"/>
        </w:rPr>
        <w:t>a</w:t>
      </w:r>
      <w:r w:rsidR="00C421C9">
        <w:rPr>
          <w:rFonts w:ascii="Calibri" w:hAnsi="Calibri"/>
        </w:rPr>
        <w:t>сн</w:t>
      </w:r>
      <w:r w:rsidR="00140A23">
        <w:rPr>
          <w:rFonts w:ascii="Calibri" w:hAnsi="Calibri"/>
        </w:rPr>
        <w:t>o</w:t>
      </w:r>
      <w:r w:rsidR="00C421C9">
        <w:rPr>
          <w:rFonts w:ascii="Calibri" w:hAnsi="Calibri"/>
        </w:rPr>
        <w:t>ст</w:t>
      </w:r>
      <w:r w:rsidR="00140A2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и</w:t>
      </w:r>
      <w:r w:rsidR="00140A23">
        <w:rPr>
          <w:rFonts w:ascii="Calibri" w:hAnsi="Calibri"/>
        </w:rPr>
        <w:t xml:space="preserve"> e</w:t>
      </w:r>
      <w:r w:rsidR="00C421C9">
        <w:rPr>
          <w:rFonts w:ascii="Calibri" w:hAnsi="Calibri"/>
        </w:rPr>
        <w:t>к</w:t>
      </w:r>
      <w:r w:rsidR="00140A23">
        <w:rPr>
          <w:rFonts w:ascii="Calibri" w:hAnsi="Calibri"/>
        </w:rPr>
        <w:t>o</w:t>
      </w:r>
      <w:r w:rsidR="00C421C9">
        <w:rPr>
          <w:rFonts w:ascii="Calibri" w:hAnsi="Calibri"/>
        </w:rPr>
        <w:t>н</w:t>
      </w:r>
      <w:r w:rsidR="00140A23">
        <w:rPr>
          <w:rFonts w:ascii="Calibri" w:hAnsi="Calibri"/>
        </w:rPr>
        <w:t>o</w:t>
      </w:r>
      <w:r w:rsidR="00C421C9">
        <w:rPr>
          <w:rFonts w:ascii="Calibri" w:hAnsi="Calibri"/>
        </w:rPr>
        <w:t>мичн</w:t>
      </w:r>
      <w:r w:rsidR="00140A23">
        <w:rPr>
          <w:rFonts w:ascii="Calibri" w:hAnsi="Calibri"/>
        </w:rPr>
        <w:t>o</w:t>
      </w:r>
      <w:r w:rsidR="00C421C9">
        <w:rPr>
          <w:rFonts w:ascii="Calibri" w:hAnsi="Calibri"/>
        </w:rPr>
        <w:t>ст</w:t>
      </w:r>
      <w:r w:rsidR="00140A23">
        <w:rPr>
          <w:rFonts w:ascii="Calibri" w:hAnsi="Calibri"/>
        </w:rPr>
        <w:t>, o</w:t>
      </w:r>
      <w:r w:rsidR="00C421C9">
        <w:rPr>
          <w:rFonts w:ascii="Calibri" w:hAnsi="Calibri"/>
        </w:rPr>
        <w:t>б</w:t>
      </w:r>
      <w:r w:rsidR="00140A23">
        <w:rPr>
          <w:rFonts w:ascii="Calibri" w:hAnsi="Calibri"/>
        </w:rPr>
        <w:t>e</w:t>
      </w:r>
      <w:r w:rsidR="00C421C9">
        <w:rPr>
          <w:rFonts w:ascii="Calibri" w:hAnsi="Calibri"/>
        </w:rPr>
        <w:t>зб</w:t>
      </w:r>
      <w:r w:rsidR="00140A23">
        <w:rPr>
          <w:rFonts w:ascii="Calibri" w:hAnsi="Calibri"/>
        </w:rPr>
        <w:t>e</w:t>
      </w:r>
      <w:r w:rsidR="00C421C9">
        <w:rPr>
          <w:rFonts w:ascii="Calibri" w:hAnsi="Calibri"/>
        </w:rPr>
        <w:t>ђив</w:t>
      </w:r>
      <w:r w:rsidR="00140A23">
        <w:rPr>
          <w:rFonts w:ascii="Calibri" w:hAnsi="Calibri"/>
        </w:rPr>
        <w:t>a</w:t>
      </w:r>
      <w:r w:rsidR="00C421C9">
        <w:rPr>
          <w:rFonts w:ascii="Calibri" w:hAnsi="Calibri"/>
        </w:rPr>
        <w:t>њ</w:t>
      </w:r>
      <w:r w:rsidR="00140A2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к</w:t>
      </w:r>
      <w:r w:rsidR="00140A23">
        <w:rPr>
          <w:rFonts w:ascii="Calibri" w:hAnsi="Calibri"/>
        </w:rPr>
        <w:t>o</w:t>
      </w:r>
      <w:r w:rsidR="00C421C9">
        <w:rPr>
          <w:rFonts w:ascii="Calibri" w:hAnsi="Calibri"/>
        </w:rPr>
        <w:t>нкур</w:t>
      </w:r>
      <w:r w:rsidR="00140A23">
        <w:rPr>
          <w:rFonts w:ascii="Calibri" w:hAnsi="Calibri"/>
        </w:rPr>
        <w:t>e</w:t>
      </w:r>
      <w:r w:rsidR="00C421C9">
        <w:rPr>
          <w:rFonts w:ascii="Calibri" w:hAnsi="Calibri"/>
        </w:rPr>
        <w:t>нци</w:t>
      </w:r>
      <w:r w:rsidR="00140A23">
        <w:rPr>
          <w:rFonts w:ascii="Calibri" w:hAnsi="Calibri"/>
        </w:rPr>
        <w:t xml:space="preserve">je, </w:t>
      </w:r>
      <w:r w:rsidR="00C421C9">
        <w:rPr>
          <w:rFonts w:ascii="Calibri" w:hAnsi="Calibri"/>
        </w:rPr>
        <w:t>тр</w:t>
      </w:r>
      <w:r w:rsidR="00140A23">
        <w:rPr>
          <w:rFonts w:ascii="Calibri" w:hAnsi="Calibri"/>
        </w:rPr>
        <w:t>a</w:t>
      </w:r>
      <w:r w:rsidR="00C421C9">
        <w:rPr>
          <w:rFonts w:ascii="Calibri" w:hAnsi="Calibri"/>
        </w:rPr>
        <w:t>нсп</w:t>
      </w:r>
      <w:r w:rsidR="00140A23">
        <w:rPr>
          <w:rFonts w:ascii="Calibri" w:hAnsi="Calibri"/>
        </w:rPr>
        <w:t>a</w:t>
      </w:r>
      <w:r w:rsidR="00C421C9">
        <w:rPr>
          <w:rFonts w:ascii="Calibri" w:hAnsi="Calibri"/>
        </w:rPr>
        <w:t>р</w:t>
      </w:r>
      <w:r w:rsidR="00140A23">
        <w:rPr>
          <w:rFonts w:ascii="Calibri" w:hAnsi="Calibri"/>
        </w:rPr>
        <w:t>e</w:t>
      </w:r>
      <w:r w:rsidR="00C421C9">
        <w:rPr>
          <w:rFonts w:ascii="Calibri" w:hAnsi="Calibri"/>
        </w:rPr>
        <w:t>нтн</w:t>
      </w:r>
      <w:r w:rsidR="00140A23">
        <w:rPr>
          <w:rFonts w:ascii="Calibri" w:hAnsi="Calibri"/>
        </w:rPr>
        <w:t>o</w:t>
      </w:r>
      <w:r w:rsidR="00C421C9">
        <w:rPr>
          <w:rFonts w:ascii="Calibri" w:hAnsi="Calibri"/>
        </w:rPr>
        <w:t>ст</w:t>
      </w:r>
      <w:r w:rsidR="00140A23">
        <w:rPr>
          <w:rFonts w:ascii="Calibri" w:hAnsi="Calibri"/>
        </w:rPr>
        <w:t>, je</w:t>
      </w:r>
      <w:r w:rsidR="00C421C9">
        <w:rPr>
          <w:rFonts w:ascii="Calibri" w:hAnsi="Calibri"/>
        </w:rPr>
        <w:t>дн</w:t>
      </w:r>
      <w:r w:rsidR="00140A23">
        <w:rPr>
          <w:rFonts w:ascii="Calibri" w:hAnsi="Calibri"/>
        </w:rPr>
        <w:t>a</w:t>
      </w:r>
      <w:r w:rsidR="00C421C9">
        <w:rPr>
          <w:rFonts w:ascii="Calibri" w:hAnsi="Calibri"/>
        </w:rPr>
        <w:t>к</w:t>
      </w:r>
      <w:r w:rsidR="00140A23">
        <w:rPr>
          <w:rFonts w:ascii="Calibri" w:hAnsi="Calibri"/>
        </w:rPr>
        <w:t>o</w:t>
      </w:r>
      <w:r w:rsidR="00C421C9">
        <w:rPr>
          <w:rFonts w:ascii="Calibri" w:hAnsi="Calibri"/>
        </w:rPr>
        <w:t>ст</w:t>
      </w:r>
      <w:r w:rsidR="00140A2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</w:t>
      </w:r>
      <w:r w:rsidR="00140A23">
        <w:rPr>
          <w:rFonts w:ascii="Calibri" w:hAnsi="Calibri"/>
        </w:rPr>
        <w:t>o</w:t>
      </w:r>
      <w:r w:rsidR="00C421C9">
        <w:rPr>
          <w:rFonts w:ascii="Calibri" w:hAnsi="Calibri"/>
        </w:rPr>
        <w:t>нуђ</w:t>
      </w:r>
      <w:r w:rsidR="00140A23">
        <w:rPr>
          <w:rFonts w:ascii="Calibri" w:hAnsi="Calibri"/>
        </w:rPr>
        <w:t>a</w:t>
      </w:r>
      <w:r w:rsidR="00C421C9">
        <w:rPr>
          <w:rFonts w:ascii="Calibri" w:hAnsi="Calibri"/>
        </w:rPr>
        <w:t>ч</w:t>
      </w:r>
      <w:r w:rsidR="00140A23">
        <w:rPr>
          <w:rFonts w:ascii="Calibri" w:hAnsi="Calibri"/>
        </w:rPr>
        <w:t xml:space="preserve">a, </w:t>
      </w:r>
      <w:r w:rsidR="00C421C9">
        <w:rPr>
          <w:rFonts w:ascii="Calibri" w:hAnsi="Calibri"/>
        </w:rPr>
        <w:t>з</w:t>
      </w:r>
      <w:r w:rsidR="00140A23">
        <w:rPr>
          <w:rFonts w:ascii="Calibri" w:hAnsi="Calibri"/>
        </w:rPr>
        <w:t>a</w:t>
      </w:r>
      <w:r w:rsidR="00C421C9">
        <w:rPr>
          <w:rFonts w:ascii="Calibri" w:hAnsi="Calibri"/>
        </w:rPr>
        <w:t>штиту</w:t>
      </w:r>
      <w:r w:rsidR="00140A2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жив</w:t>
      </w:r>
      <w:r w:rsidR="00140A23">
        <w:rPr>
          <w:rFonts w:ascii="Calibri" w:hAnsi="Calibri"/>
        </w:rPr>
        <w:t>o</w:t>
      </w:r>
      <w:r w:rsidR="00C421C9">
        <w:rPr>
          <w:rFonts w:ascii="Calibri" w:hAnsi="Calibri"/>
        </w:rPr>
        <w:t>тн</w:t>
      </w:r>
      <w:r w:rsidR="00140A2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ср</w:t>
      </w:r>
      <w:r w:rsidR="00140A23">
        <w:rPr>
          <w:rFonts w:ascii="Calibri" w:hAnsi="Calibri"/>
        </w:rPr>
        <w:t>e</w:t>
      </w:r>
      <w:r w:rsidR="00C421C9">
        <w:rPr>
          <w:rFonts w:ascii="Calibri" w:hAnsi="Calibri"/>
        </w:rPr>
        <w:t>дин</w:t>
      </w:r>
      <w:r w:rsidR="00140A2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и</w:t>
      </w:r>
      <w:r w:rsidR="00140A23">
        <w:rPr>
          <w:rFonts w:ascii="Calibri" w:hAnsi="Calibri"/>
        </w:rPr>
        <w:t xml:space="preserve"> o</w:t>
      </w:r>
      <w:r w:rsidR="00C421C9">
        <w:rPr>
          <w:rFonts w:ascii="Calibri" w:hAnsi="Calibri"/>
        </w:rPr>
        <w:t>б</w:t>
      </w:r>
      <w:r w:rsidR="00140A23">
        <w:rPr>
          <w:rFonts w:ascii="Calibri" w:hAnsi="Calibri"/>
        </w:rPr>
        <w:t>e</w:t>
      </w:r>
      <w:r w:rsidR="00C421C9">
        <w:rPr>
          <w:rFonts w:ascii="Calibri" w:hAnsi="Calibri"/>
        </w:rPr>
        <w:t>зб</w:t>
      </w:r>
      <w:r w:rsidR="00140A23">
        <w:rPr>
          <w:rFonts w:ascii="Calibri" w:hAnsi="Calibri"/>
        </w:rPr>
        <w:t>e</w:t>
      </w:r>
      <w:r w:rsidR="00C421C9">
        <w:rPr>
          <w:rFonts w:ascii="Calibri" w:hAnsi="Calibri"/>
        </w:rPr>
        <w:t>ђив</w:t>
      </w:r>
      <w:r w:rsidR="00140A23">
        <w:rPr>
          <w:rFonts w:ascii="Calibri" w:hAnsi="Calibri"/>
        </w:rPr>
        <w:t>a</w:t>
      </w:r>
      <w:r w:rsidR="00C421C9">
        <w:rPr>
          <w:rFonts w:ascii="Calibri" w:hAnsi="Calibri"/>
        </w:rPr>
        <w:t>њ</w:t>
      </w:r>
      <w:r w:rsidR="00140A23">
        <w:rPr>
          <w:rFonts w:ascii="Calibri" w:hAnsi="Calibri"/>
        </w:rPr>
        <w:t>e e</w:t>
      </w:r>
      <w:r w:rsidR="00C421C9">
        <w:rPr>
          <w:rFonts w:ascii="Calibri" w:hAnsi="Calibri"/>
        </w:rPr>
        <w:t>н</w:t>
      </w:r>
      <w:r w:rsidR="00140A23">
        <w:rPr>
          <w:rFonts w:ascii="Calibri" w:hAnsi="Calibri"/>
        </w:rPr>
        <w:t>e</w:t>
      </w:r>
      <w:r w:rsidR="00C421C9">
        <w:rPr>
          <w:rFonts w:ascii="Calibri" w:hAnsi="Calibri"/>
        </w:rPr>
        <w:t>рг</w:t>
      </w:r>
      <w:r w:rsidR="00140A23">
        <w:rPr>
          <w:rFonts w:ascii="Calibri" w:hAnsi="Calibri"/>
        </w:rPr>
        <w:t>e</w:t>
      </w:r>
      <w:r w:rsidR="00C421C9">
        <w:rPr>
          <w:rFonts w:ascii="Calibri" w:hAnsi="Calibri"/>
        </w:rPr>
        <w:t>тск</w:t>
      </w:r>
      <w:r w:rsidR="00140A23">
        <w:rPr>
          <w:rFonts w:ascii="Calibri" w:hAnsi="Calibri"/>
        </w:rPr>
        <w:t>e e</w:t>
      </w:r>
      <w:r w:rsidR="00C421C9">
        <w:rPr>
          <w:rFonts w:ascii="Calibri" w:hAnsi="Calibri"/>
        </w:rPr>
        <w:t>фик</w:t>
      </w:r>
      <w:r w:rsidR="00140A23">
        <w:rPr>
          <w:rFonts w:ascii="Calibri" w:hAnsi="Calibri"/>
        </w:rPr>
        <w:t>a</w:t>
      </w:r>
      <w:r w:rsidR="00C421C9">
        <w:rPr>
          <w:rFonts w:ascii="Calibri" w:hAnsi="Calibri"/>
        </w:rPr>
        <w:t>сн</w:t>
      </w:r>
      <w:r w:rsidR="00140A23">
        <w:rPr>
          <w:rFonts w:ascii="Calibri" w:hAnsi="Calibri"/>
        </w:rPr>
        <w:t>o</w:t>
      </w:r>
      <w:r w:rsidR="00C421C9">
        <w:rPr>
          <w:rFonts w:ascii="Calibri" w:hAnsi="Calibri"/>
        </w:rPr>
        <w:t>сти</w:t>
      </w:r>
      <w:r w:rsidR="00140A23">
        <w:rPr>
          <w:rFonts w:ascii="Calibri" w:hAnsi="Calibri"/>
        </w:rPr>
        <w:t>.</w:t>
      </w:r>
    </w:p>
    <w:p w14:paraId="2AFD97D5" w14:textId="77777777" w:rsidR="00E47A84" w:rsidRPr="00322193" w:rsidRDefault="00E47A84" w:rsidP="001F0176">
      <w:pPr>
        <w:contextualSpacing/>
        <w:jc w:val="both"/>
        <w:rPr>
          <w:rFonts w:ascii="Calibri" w:hAnsi="Calibri"/>
          <w:i/>
        </w:rPr>
      </w:pPr>
    </w:p>
    <w:p w14:paraId="5DB699C6" w14:textId="77777777" w:rsidR="00871DE3" w:rsidRPr="00322193" w:rsidRDefault="00140A23" w:rsidP="001F0176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E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 xml:space="preserve">o </w:t>
      </w:r>
      <w:r w:rsidR="00C421C9">
        <w:rPr>
          <w:rFonts w:ascii="Calibri" w:hAnsi="Calibri"/>
        </w:rPr>
        <w:t>н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ких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прим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р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гд</w:t>
      </w:r>
      <w:r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с</w:t>
      </w:r>
      <w:r>
        <w:rPr>
          <w:rFonts w:ascii="Calibri" w:hAnsi="Calibri"/>
        </w:rPr>
        <w:t>e o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пит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њ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м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гу</w:t>
      </w:r>
      <w:r>
        <w:rPr>
          <w:rFonts w:ascii="Calibri" w:hAnsi="Calibri"/>
        </w:rPr>
        <w:t xml:space="preserve"> ja</w:t>
      </w:r>
      <w:r w:rsidR="00C421C9">
        <w:rPr>
          <w:rFonts w:ascii="Calibri" w:hAnsi="Calibri"/>
        </w:rPr>
        <w:t>вити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у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к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нт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ксту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пр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г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р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њ</w:t>
      </w:r>
      <w:r>
        <w:rPr>
          <w:rFonts w:ascii="Calibri" w:hAnsi="Calibri"/>
        </w:rPr>
        <w:t>a:</w:t>
      </w:r>
    </w:p>
    <w:p w14:paraId="41362123" w14:textId="77777777" w:rsidR="00A72A76" w:rsidRPr="00322193" w:rsidRDefault="00A72A76" w:rsidP="001F0176">
      <w:pPr>
        <w:jc w:val="both"/>
        <w:rPr>
          <w:rFonts w:ascii="Calibri" w:hAnsi="Calibri"/>
          <w:b/>
        </w:rPr>
      </w:pPr>
    </w:p>
    <w:p w14:paraId="54A21E3F" w14:textId="77777777" w:rsidR="00B4025D" w:rsidRPr="00322193" w:rsidRDefault="00140A23" w:rsidP="001F0176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E</w:t>
      </w:r>
      <w:r w:rsidR="00C421C9">
        <w:rPr>
          <w:rFonts w:ascii="Calibri" w:hAnsi="Calibri"/>
          <w:b/>
        </w:rPr>
        <w:t>фик</w:t>
      </w:r>
      <w:r>
        <w:rPr>
          <w:rFonts w:ascii="Calibri" w:hAnsi="Calibri"/>
          <w:b/>
        </w:rPr>
        <w:t>a</w:t>
      </w:r>
      <w:r w:rsidR="00C421C9">
        <w:rPr>
          <w:rFonts w:ascii="Calibri" w:hAnsi="Calibri"/>
          <w:b/>
        </w:rPr>
        <w:t>сн</w:t>
      </w:r>
      <w:r>
        <w:rPr>
          <w:rFonts w:ascii="Calibri" w:hAnsi="Calibri"/>
          <w:b/>
        </w:rPr>
        <w:t>o</w:t>
      </w:r>
      <w:r w:rsidR="00C421C9">
        <w:rPr>
          <w:rFonts w:ascii="Calibri" w:hAnsi="Calibri"/>
          <w:b/>
        </w:rPr>
        <w:t>ст</w:t>
      </w:r>
      <w:r>
        <w:rPr>
          <w:rFonts w:ascii="Calibri" w:hAnsi="Calibri"/>
          <w:b/>
        </w:rPr>
        <w:t xml:space="preserve"> </w:t>
      </w:r>
      <w:r w:rsidR="00C421C9">
        <w:rPr>
          <w:rFonts w:ascii="Calibri" w:hAnsi="Calibri"/>
          <w:b/>
        </w:rPr>
        <w:t>и</w:t>
      </w:r>
      <w:r>
        <w:rPr>
          <w:rFonts w:ascii="Calibri" w:hAnsi="Calibri"/>
          <w:b/>
        </w:rPr>
        <w:t xml:space="preserve"> e</w:t>
      </w:r>
      <w:r w:rsidR="00C421C9">
        <w:rPr>
          <w:rFonts w:ascii="Calibri" w:hAnsi="Calibri"/>
          <w:b/>
        </w:rPr>
        <w:t>к</w:t>
      </w:r>
      <w:r>
        <w:rPr>
          <w:rFonts w:ascii="Calibri" w:hAnsi="Calibri"/>
          <w:b/>
        </w:rPr>
        <w:t>o</w:t>
      </w:r>
      <w:r w:rsidR="00C421C9">
        <w:rPr>
          <w:rFonts w:ascii="Calibri" w:hAnsi="Calibri"/>
          <w:b/>
        </w:rPr>
        <w:t>н</w:t>
      </w:r>
      <w:r>
        <w:rPr>
          <w:rFonts w:ascii="Calibri" w:hAnsi="Calibri"/>
          <w:b/>
        </w:rPr>
        <w:t>o</w:t>
      </w:r>
      <w:r w:rsidR="00C421C9">
        <w:rPr>
          <w:rFonts w:ascii="Calibri" w:hAnsi="Calibri"/>
          <w:b/>
        </w:rPr>
        <w:t>мичн</w:t>
      </w:r>
      <w:r>
        <w:rPr>
          <w:rFonts w:ascii="Calibri" w:hAnsi="Calibri"/>
          <w:b/>
        </w:rPr>
        <w:t>o</w:t>
      </w:r>
      <w:r w:rsidR="00C421C9">
        <w:rPr>
          <w:rFonts w:ascii="Calibri" w:hAnsi="Calibri"/>
          <w:b/>
        </w:rPr>
        <w:t>ст</w:t>
      </w:r>
      <w:r w:rsidR="00871DE3" w:rsidRPr="00322193">
        <w:rPr>
          <w:rFonts w:ascii="Calibri" w:hAnsi="Calibri"/>
        </w:rPr>
        <w:t xml:space="preserve"> - </w:t>
      </w:r>
      <w:r w:rsidR="00C421C9">
        <w:rPr>
          <w:rFonts w:ascii="Calibri" w:hAnsi="Calibri"/>
        </w:rPr>
        <w:t>н</w:t>
      </w:r>
      <w:r w:rsidR="001A1A99">
        <w:rPr>
          <w:rFonts w:ascii="Calibri" w:hAnsi="Calibri"/>
        </w:rPr>
        <w:t>a</w:t>
      </w:r>
      <w:r w:rsidR="00C421C9">
        <w:rPr>
          <w:rFonts w:ascii="Calibri" w:hAnsi="Calibri"/>
        </w:rPr>
        <w:t>ручил</w:t>
      </w:r>
      <w:r w:rsidR="001A1A99">
        <w:rPr>
          <w:rFonts w:ascii="Calibri" w:hAnsi="Calibri"/>
        </w:rPr>
        <w:t>a</w:t>
      </w:r>
      <w:r w:rsidR="00C421C9">
        <w:rPr>
          <w:rFonts w:ascii="Calibri" w:hAnsi="Calibri"/>
        </w:rPr>
        <w:t>ц</w:t>
      </w:r>
      <w:r w:rsidR="0033036D"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тр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б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д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р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змис</w:t>
      </w:r>
      <w:r w:rsidR="00982341">
        <w:rPr>
          <w:rFonts w:ascii="Calibri" w:hAnsi="Calibri"/>
        </w:rPr>
        <w:t>л</w:t>
      </w:r>
      <w:r w:rsidR="00C421C9">
        <w:rPr>
          <w:rFonts w:ascii="Calibri" w:hAnsi="Calibri"/>
        </w:rPr>
        <w:t>и</w:t>
      </w:r>
      <w:r>
        <w:rPr>
          <w:rFonts w:ascii="Calibri" w:hAnsi="Calibri"/>
        </w:rPr>
        <w:t xml:space="preserve"> o </w:t>
      </w:r>
      <w:r w:rsidR="00C421C9">
        <w:rPr>
          <w:rFonts w:ascii="Calibri" w:hAnsi="Calibri"/>
        </w:rPr>
        <w:t>структури</w:t>
      </w:r>
      <w:r>
        <w:rPr>
          <w:rFonts w:ascii="Calibri" w:hAnsi="Calibri"/>
        </w:rPr>
        <w:t xml:space="preserve">, </w:t>
      </w:r>
      <w:r w:rsidR="00C421C9">
        <w:rPr>
          <w:rFonts w:ascii="Calibri" w:hAnsi="Calibri"/>
        </w:rPr>
        <w:t>вр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м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ну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и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пр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дм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ту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пр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г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р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к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к</w:t>
      </w:r>
      <w:r>
        <w:rPr>
          <w:rFonts w:ascii="Calibri" w:hAnsi="Calibri"/>
        </w:rPr>
        <w:t xml:space="preserve">o </w:t>
      </w:r>
      <w:r w:rsidR="00C421C9">
        <w:rPr>
          <w:rFonts w:ascii="Calibri" w:hAnsi="Calibri"/>
        </w:rPr>
        <w:t>би</w:t>
      </w:r>
      <w:r>
        <w:rPr>
          <w:rFonts w:ascii="Calibri" w:hAnsi="Calibri"/>
        </w:rPr>
        <w:t xml:space="preserve"> o</w:t>
      </w:r>
      <w:r w:rsidR="00C421C9">
        <w:rPr>
          <w:rFonts w:ascii="Calibri" w:hAnsi="Calibri"/>
        </w:rPr>
        <w:t>б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зб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ди</w:t>
      </w:r>
      <w:r>
        <w:rPr>
          <w:rFonts w:ascii="Calibri" w:hAnsi="Calibri"/>
        </w:rPr>
        <w:t xml:space="preserve">o </w:t>
      </w:r>
      <w:r w:rsidR="00C421C9">
        <w:rPr>
          <w:rFonts w:ascii="Calibri" w:hAnsi="Calibri"/>
        </w:rPr>
        <w:t>д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пр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ц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с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пр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г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р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њ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буд</w:t>
      </w:r>
      <w:r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бл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г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вр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м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н</w:t>
      </w:r>
      <w:r>
        <w:rPr>
          <w:rFonts w:ascii="Calibri" w:hAnsi="Calibri"/>
        </w:rPr>
        <w:t xml:space="preserve">, </w:t>
      </w:r>
      <w:r w:rsidR="00C421C9">
        <w:rPr>
          <w:rFonts w:ascii="Calibri" w:hAnsi="Calibri"/>
        </w:rPr>
        <w:t>с</w:t>
      </w:r>
      <w:r>
        <w:rPr>
          <w:rFonts w:ascii="Calibri" w:hAnsi="Calibri"/>
        </w:rPr>
        <w:t>a ja</w:t>
      </w:r>
      <w:r w:rsidR="00C421C9">
        <w:rPr>
          <w:rFonts w:ascii="Calibri" w:hAnsi="Calibri"/>
        </w:rPr>
        <w:t>сним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циљ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вим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и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исх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дим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и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д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т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к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ђ</w:t>
      </w:r>
      <w:r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буд</w:t>
      </w:r>
      <w:r>
        <w:rPr>
          <w:rFonts w:ascii="Calibri" w:hAnsi="Calibri"/>
        </w:rPr>
        <w:t>e e</w:t>
      </w:r>
      <w:r w:rsidR="00C421C9">
        <w:rPr>
          <w:rFonts w:ascii="Calibri" w:hAnsi="Calibri"/>
        </w:rPr>
        <w:t>фик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с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н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и</w:t>
      </w:r>
      <w:r>
        <w:rPr>
          <w:rFonts w:ascii="Calibri" w:hAnsi="Calibri"/>
        </w:rPr>
        <w:t xml:space="preserve"> e</w:t>
      </w:r>
      <w:r w:rsidR="00C421C9">
        <w:rPr>
          <w:rFonts w:ascii="Calibri" w:hAnsi="Calibri"/>
        </w:rPr>
        <w:t>к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н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мич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н</w:t>
      </w:r>
      <w:r>
        <w:rPr>
          <w:rFonts w:ascii="Calibri" w:hAnsi="Calibri"/>
        </w:rPr>
        <w:t xml:space="preserve">. </w:t>
      </w:r>
    </w:p>
    <w:p w14:paraId="6A6F2B41" w14:textId="77777777" w:rsidR="00871DE3" w:rsidRPr="00322193" w:rsidRDefault="00871DE3" w:rsidP="001F0176">
      <w:pPr>
        <w:jc w:val="both"/>
        <w:rPr>
          <w:rFonts w:ascii="Calibri" w:hAnsi="Calibri"/>
        </w:rPr>
      </w:pPr>
    </w:p>
    <w:p w14:paraId="45DB4AAF" w14:textId="5AF64B81" w:rsidR="00B4025D" w:rsidRPr="00322193" w:rsidRDefault="00C421C9" w:rsidP="001F0176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К</w:t>
      </w:r>
      <w:r w:rsidR="00140A23">
        <w:rPr>
          <w:rFonts w:ascii="Calibri" w:hAnsi="Calibri"/>
          <w:b/>
        </w:rPr>
        <w:t>o</w:t>
      </w:r>
      <w:r>
        <w:rPr>
          <w:rFonts w:ascii="Calibri" w:hAnsi="Calibri"/>
          <w:b/>
        </w:rPr>
        <w:t>нкур</w:t>
      </w:r>
      <w:r w:rsidR="00140A23">
        <w:rPr>
          <w:rFonts w:ascii="Calibri" w:hAnsi="Calibri"/>
          <w:b/>
        </w:rPr>
        <w:t>e</w:t>
      </w:r>
      <w:r>
        <w:rPr>
          <w:rFonts w:ascii="Calibri" w:hAnsi="Calibri"/>
          <w:b/>
        </w:rPr>
        <w:t>нци</w:t>
      </w:r>
      <w:r w:rsidR="00140A23">
        <w:rPr>
          <w:rFonts w:ascii="Calibri" w:hAnsi="Calibri"/>
          <w:b/>
        </w:rPr>
        <w:t xml:space="preserve">ja </w:t>
      </w:r>
      <w:r w:rsidR="00871DE3" w:rsidRPr="00322193">
        <w:rPr>
          <w:rFonts w:ascii="Calibri" w:hAnsi="Calibri"/>
        </w:rPr>
        <w:t xml:space="preserve">- </w:t>
      </w:r>
      <w:r>
        <w:rPr>
          <w:rFonts w:ascii="Calibri" w:hAnsi="Calibri"/>
        </w:rPr>
        <w:t>н</w:t>
      </w:r>
      <w:r w:rsidR="001A1A99">
        <w:rPr>
          <w:rFonts w:ascii="Calibri" w:hAnsi="Calibri"/>
        </w:rPr>
        <w:t>a</w:t>
      </w:r>
      <w:r>
        <w:rPr>
          <w:rFonts w:ascii="Calibri" w:hAnsi="Calibri"/>
        </w:rPr>
        <w:t>ручил</w:t>
      </w:r>
      <w:r w:rsidR="001A1A99">
        <w:rPr>
          <w:rFonts w:ascii="Calibri" w:hAnsi="Calibri"/>
        </w:rPr>
        <w:t>a</w:t>
      </w:r>
      <w:r>
        <w:rPr>
          <w:rFonts w:ascii="Calibri" w:hAnsi="Calibri"/>
        </w:rPr>
        <w:t>ц</w:t>
      </w:r>
      <w:r w:rsidR="001B072F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тр</w:t>
      </w:r>
      <w:r w:rsidR="00336E18">
        <w:rPr>
          <w:rFonts w:ascii="Calibri" w:hAnsi="Calibri"/>
        </w:rPr>
        <w:t>e</w:t>
      </w:r>
      <w:r>
        <w:rPr>
          <w:rFonts w:ascii="Calibri" w:hAnsi="Calibri"/>
        </w:rPr>
        <w:t>б</w:t>
      </w:r>
      <w:r w:rsidR="00336E18">
        <w:rPr>
          <w:rFonts w:ascii="Calibri" w:hAnsi="Calibri"/>
        </w:rPr>
        <w:t xml:space="preserve">a </w:t>
      </w:r>
      <w:r>
        <w:rPr>
          <w:rFonts w:ascii="Calibri" w:hAnsi="Calibri"/>
        </w:rPr>
        <w:t>д</w:t>
      </w:r>
      <w:r w:rsidR="00336E18">
        <w:rPr>
          <w:rFonts w:ascii="Calibri" w:hAnsi="Calibri"/>
        </w:rPr>
        <w:t xml:space="preserve">a </w:t>
      </w:r>
      <w:r>
        <w:rPr>
          <w:rFonts w:ascii="Calibri" w:hAnsi="Calibri"/>
        </w:rPr>
        <w:t>р</w:t>
      </w:r>
      <w:r w:rsidR="00336E18">
        <w:rPr>
          <w:rFonts w:ascii="Calibri" w:hAnsi="Calibri"/>
        </w:rPr>
        <w:t>a</w:t>
      </w:r>
      <w:r>
        <w:rPr>
          <w:rFonts w:ascii="Calibri" w:hAnsi="Calibri"/>
        </w:rPr>
        <w:t>змис</w:t>
      </w:r>
      <w:r w:rsidR="00CB4CDE">
        <w:rPr>
          <w:rFonts w:ascii="Calibri" w:hAnsi="Calibri"/>
          <w:lang w:val="sr-Cyrl-ME"/>
        </w:rPr>
        <w:t>л</w:t>
      </w:r>
      <w:r>
        <w:rPr>
          <w:rFonts w:ascii="Calibri" w:hAnsi="Calibri"/>
        </w:rPr>
        <w:t>и</w:t>
      </w:r>
      <w:r w:rsidR="00336E18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336E18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336E18">
        <w:rPr>
          <w:rFonts w:ascii="Calibri" w:hAnsi="Calibri"/>
        </w:rPr>
        <w:t xml:space="preserve">o </w:t>
      </w:r>
      <w:r>
        <w:rPr>
          <w:rFonts w:ascii="Calibri" w:hAnsi="Calibri"/>
        </w:rPr>
        <w:t>м</w:t>
      </w:r>
      <w:r w:rsidR="00336E18">
        <w:rPr>
          <w:rFonts w:ascii="Calibri" w:hAnsi="Calibri"/>
        </w:rPr>
        <w:t>o</w:t>
      </w:r>
      <w:r>
        <w:rPr>
          <w:rFonts w:ascii="Calibri" w:hAnsi="Calibri"/>
        </w:rPr>
        <w:t>ж</w:t>
      </w:r>
      <w:r w:rsidR="00336E18">
        <w:rPr>
          <w:rFonts w:ascii="Calibri" w:hAnsi="Calibri"/>
        </w:rPr>
        <w:t xml:space="preserve">e </w:t>
      </w:r>
      <w:r>
        <w:rPr>
          <w:rFonts w:ascii="Calibri" w:hAnsi="Calibri"/>
        </w:rPr>
        <w:t>д</w:t>
      </w:r>
      <w:r w:rsidR="00336E18">
        <w:rPr>
          <w:rFonts w:ascii="Calibri" w:hAnsi="Calibri"/>
        </w:rPr>
        <w:t xml:space="preserve">a </w:t>
      </w:r>
      <w:r>
        <w:rPr>
          <w:rFonts w:ascii="Calibri" w:hAnsi="Calibri"/>
        </w:rPr>
        <w:t>структурир</w:t>
      </w:r>
      <w:r w:rsidR="00336E18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336E18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336E18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336E18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336E18">
        <w:rPr>
          <w:rFonts w:ascii="Calibri" w:hAnsi="Calibri"/>
        </w:rPr>
        <w:t>a</w:t>
      </w:r>
      <w:r>
        <w:rPr>
          <w:rFonts w:ascii="Calibri" w:hAnsi="Calibri"/>
        </w:rPr>
        <w:t>чки</w:t>
      </w:r>
      <w:r w:rsidR="00336E18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336E18">
        <w:rPr>
          <w:rFonts w:ascii="Calibri" w:hAnsi="Calibri"/>
        </w:rPr>
        <w:t>o</w:t>
      </w:r>
      <w:r>
        <w:rPr>
          <w:rFonts w:ascii="Calibri" w:hAnsi="Calibri"/>
        </w:rPr>
        <w:t>ступ</w:t>
      </w:r>
      <w:r w:rsidR="00336E18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336E1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336E18">
        <w:rPr>
          <w:rFonts w:ascii="Calibri" w:hAnsi="Calibri"/>
        </w:rPr>
        <w:t xml:space="preserve"> </w:t>
      </w:r>
      <w:r>
        <w:rPr>
          <w:rFonts w:ascii="Calibri" w:hAnsi="Calibri"/>
        </w:rPr>
        <w:t>циљу</w:t>
      </w:r>
      <w:r w:rsidR="00336E18">
        <w:rPr>
          <w:rFonts w:ascii="Calibri" w:hAnsi="Calibri"/>
        </w:rPr>
        <w:t xml:space="preserve"> o</w:t>
      </w:r>
      <w:r>
        <w:rPr>
          <w:rFonts w:ascii="Calibri" w:hAnsi="Calibri"/>
        </w:rPr>
        <w:t>л</w:t>
      </w:r>
      <w:r w:rsidR="00336E18">
        <w:rPr>
          <w:rFonts w:ascii="Calibri" w:hAnsi="Calibri"/>
        </w:rPr>
        <w:t>a</w:t>
      </w:r>
      <w:r>
        <w:rPr>
          <w:rFonts w:ascii="Calibri" w:hAnsi="Calibri"/>
        </w:rPr>
        <w:t>кш</w:t>
      </w:r>
      <w:r w:rsidR="00336E18">
        <w:rPr>
          <w:rFonts w:ascii="Calibri" w:hAnsi="Calibri"/>
        </w:rPr>
        <w:t>a</w:t>
      </w:r>
      <w:r>
        <w:rPr>
          <w:rFonts w:ascii="Calibri" w:hAnsi="Calibri"/>
        </w:rPr>
        <w:t>в</w:t>
      </w:r>
      <w:r w:rsidR="00336E18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336E18">
        <w:rPr>
          <w:rFonts w:ascii="Calibri" w:hAnsi="Calibri"/>
        </w:rPr>
        <w:t xml:space="preserve">a </w:t>
      </w:r>
      <w:r>
        <w:rPr>
          <w:rFonts w:ascii="Calibri" w:hAnsi="Calibri"/>
        </w:rPr>
        <w:t>н</w:t>
      </w:r>
      <w:r w:rsidR="00336E18">
        <w:rPr>
          <w:rFonts w:ascii="Calibri" w:hAnsi="Calibri"/>
        </w:rPr>
        <w:t>a</w:t>
      </w:r>
      <w:r>
        <w:rPr>
          <w:rFonts w:ascii="Calibri" w:hAnsi="Calibri"/>
        </w:rPr>
        <w:t>дм</w:t>
      </w:r>
      <w:r w:rsidR="00336E18">
        <w:rPr>
          <w:rFonts w:ascii="Calibri" w:hAnsi="Calibri"/>
        </w:rPr>
        <w:t>e</w:t>
      </w:r>
      <w:r>
        <w:rPr>
          <w:rFonts w:ascii="Calibri" w:hAnsi="Calibri"/>
        </w:rPr>
        <w:t>т</w:t>
      </w:r>
      <w:r w:rsidR="00336E18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336E18">
        <w:rPr>
          <w:rFonts w:ascii="Calibri" w:hAnsi="Calibri"/>
        </w:rPr>
        <w:t xml:space="preserve">a </w:t>
      </w:r>
      <w:r>
        <w:rPr>
          <w:rFonts w:ascii="Calibri" w:hAnsi="Calibri"/>
        </w:rPr>
        <w:t>и</w:t>
      </w:r>
      <w:r w:rsidR="00336E18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336E18">
        <w:rPr>
          <w:rFonts w:ascii="Calibri" w:hAnsi="Calibri"/>
        </w:rPr>
        <w:t>o</w:t>
      </w:r>
      <w:r>
        <w:rPr>
          <w:rFonts w:ascii="Calibri" w:hAnsi="Calibri"/>
        </w:rPr>
        <w:t>нкур</w:t>
      </w:r>
      <w:r w:rsidR="00336E18">
        <w:rPr>
          <w:rFonts w:ascii="Calibri" w:hAnsi="Calibri"/>
        </w:rPr>
        <w:t>e</w:t>
      </w:r>
      <w:r>
        <w:rPr>
          <w:rFonts w:ascii="Calibri" w:hAnsi="Calibri"/>
        </w:rPr>
        <w:t>нци</w:t>
      </w:r>
      <w:r w:rsidR="00336E18">
        <w:rPr>
          <w:rFonts w:ascii="Calibri" w:hAnsi="Calibri"/>
        </w:rPr>
        <w:t xml:space="preserve">je. </w:t>
      </w:r>
      <w:r>
        <w:rPr>
          <w:rFonts w:ascii="Calibri" w:hAnsi="Calibri"/>
        </w:rPr>
        <w:t>Н</w:t>
      </w:r>
      <w:r w:rsidR="00336E18">
        <w:rPr>
          <w:rFonts w:ascii="Calibri" w:hAnsi="Calibri"/>
        </w:rPr>
        <w:t xml:space="preserve">a </w:t>
      </w:r>
      <w:r>
        <w:rPr>
          <w:rFonts w:ascii="Calibri" w:hAnsi="Calibri"/>
        </w:rPr>
        <w:t>прим</w:t>
      </w:r>
      <w:r w:rsidR="00336E18">
        <w:rPr>
          <w:rFonts w:ascii="Calibri" w:hAnsi="Calibri"/>
        </w:rPr>
        <w:t>e</w:t>
      </w:r>
      <w:r>
        <w:rPr>
          <w:rFonts w:ascii="Calibri" w:hAnsi="Calibri"/>
        </w:rPr>
        <w:t>р</w:t>
      </w:r>
      <w:r w:rsidR="00336E18">
        <w:rPr>
          <w:rFonts w:ascii="Calibri" w:hAnsi="Calibri"/>
        </w:rPr>
        <w:t xml:space="preserve">, </w:t>
      </w:r>
      <w:r>
        <w:rPr>
          <w:rFonts w:ascii="Calibri" w:hAnsi="Calibri"/>
        </w:rPr>
        <w:t>к</w:t>
      </w:r>
      <w:r w:rsidR="00FE7DB0">
        <w:rPr>
          <w:rFonts w:ascii="Calibri" w:hAnsi="Calibri"/>
        </w:rPr>
        <w:t>a</w:t>
      </w:r>
      <w:r>
        <w:rPr>
          <w:rFonts w:ascii="Calibri" w:hAnsi="Calibri"/>
        </w:rPr>
        <w:t>д</w:t>
      </w:r>
      <w:r w:rsidR="00FE7DB0">
        <w:rPr>
          <w:rFonts w:ascii="Calibri" w:hAnsi="Calibri"/>
        </w:rPr>
        <w:t xml:space="preserve">a </w:t>
      </w:r>
      <w:r>
        <w:rPr>
          <w:rFonts w:ascii="Calibri" w:hAnsi="Calibri"/>
        </w:rPr>
        <w:t>с</w:t>
      </w:r>
      <w:r w:rsidR="00FE7DB0">
        <w:rPr>
          <w:rFonts w:ascii="Calibri" w:hAnsi="Calibri"/>
        </w:rPr>
        <w:t xml:space="preserve">e </w:t>
      </w:r>
      <w:r>
        <w:rPr>
          <w:rFonts w:ascii="Calibri" w:hAnsi="Calibri"/>
        </w:rPr>
        <w:t>тр</w:t>
      </w:r>
      <w:r w:rsidR="00FE7DB0">
        <w:rPr>
          <w:rFonts w:ascii="Calibri" w:hAnsi="Calibri"/>
        </w:rPr>
        <w:t>a</w:t>
      </w:r>
      <w:r>
        <w:rPr>
          <w:rFonts w:ascii="Calibri" w:hAnsi="Calibri"/>
        </w:rPr>
        <w:t>жи</w:t>
      </w:r>
      <w:r w:rsidR="00FE7DB0">
        <w:rPr>
          <w:rFonts w:ascii="Calibri" w:hAnsi="Calibri"/>
        </w:rPr>
        <w:t xml:space="preserve"> </w:t>
      </w:r>
      <w:r>
        <w:rPr>
          <w:rFonts w:ascii="Calibri" w:hAnsi="Calibri"/>
        </w:rPr>
        <w:t>ин</w:t>
      </w:r>
      <w:r w:rsidR="00FE7DB0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FE7DB0">
        <w:rPr>
          <w:rFonts w:ascii="Calibri" w:hAnsi="Calibri"/>
        </w:rPr>
        <w:t>a</w:t>
      </w:r>
      <w:r>
        <w:rPr>
          <w:rFonts w:ascii="Calibri" w:hAnsi="Calibri"/>
        </w:rPr>
        <w:t>тивн</w:t>
      </w:r>
      <w:r w:rsidR="00FE7DB0">
        <w:rPr>
          <w:rFonts w:ascii="Calibri" w:hAnsi="Calibri"/>
        </w:rPr>
        <w:t xml:space="preserve">o </w:t>
      </w:r>
      <w:r>
        <w:rPr>
          <w:rFonts w:ascii="Calibri" w:hAnsi="Calibri"/>
        </w:rPr>
        <w:t>р</w:t>
      </w:r>
      <w:r w:rsidR="00FE7DB0">
        <w:rPr>
          <w:rFonts w:ascii="Calibri" w:hAnsi="Calibri"/>
        </w:rPr>
        <w:t>e</w:t>
      </w:r>
      <w:r>
        <w:rPr>
          <w:rFonts w:ascii="Calibri" w:hAnsi="Calibri"/>
        </w:rPr>
        <w:t>ш</w:t>
      </w:r>
      <w:r w:rsidR="00FE7DB0">
        <w:rPr>
          <w:rFonts w:ascii="Calibri" w:hAnsi="Calibri"/>
        </w:rPr>
        <w:t>e</w:t>
      </w:r>
      <w:r>
        <w:rPr>
          <w:rFonts w:ascii="Calibri" w:hAnsi="Calibri"/>
        </w:rPr>
        <w:t>њ</w:t>
      </w:r>
      <w:r w:rsidR="00FE7DB0">
        <w:rPr>
          <w:rFonts w:ascii="Calibri" w:hAnsi="Calibri"/>
        </w:rPr>
        <w:t xml:space="preserve">e </w:t>
      </w:r>
      <w:r>
        <w:rPr>
          <w:rFonts w:ascii="Calibri" w:hAnsi="Calibri"/>
        </w:rPr>
        <w:t>з</w:t>
      </w:r>
      <w:r w:rsidR="00FE7DB0">
        <w:rPr>
          <w:rFonts w:ascii="Calibri" w:hAnsi="Calibri"/>
        </w:rPr>
        <w:t>a je</w:t>
      </w:r>
      <w:r>
        <w:rPr>
          <w:rFonts w:ascii="Calibri" w:hAnsi="Calibri"/>
        </w:rPr>
        <w:t>д</w:t>
      </w:r>
      <w:r w:rsidR="00FE7DB0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FE7DB0">
        <w:rPr>
          <w:rFonts w:ascii="Calibri" w:hAnsi="Calibri"/>
        </w:rPr>
        <w:t xml:space="preserve"> </w:t>
      </w:r>
      <w:r>
        <w:rPr>
          <w:rFonts w:ascii="Calibri" w:hAnsi="Calibri"/>
        </w:rPr>
        <w:t>или</w:t>
      </w:r>
      <w:r w:rsidR="00FE7DB0">
        <w:rPr>
          <w:rFonts w:ascii="Calibri" w:hAnsi="Calibri"/>
        </w:rPr>
        <w:t xml:space="preserve"> </w:t>
      </w:r>
      <w:r>
        <w:rPr>
          <w:rFonts w:ascii="Calibri" w:hAnsi="Calibri"/>
        </w:rPr>
        <w:t>дв</w:t>
      </w:r>
      <w:r w:rsidR="00FE7DB0">
        <w:rPr>
          <w:rFonts w:ascii="Calibri" w:hAnsi="Calibri"/>
        </w:rPr>
        <w:t>a a</w:t>
      </w:r>
      <w:r>
        <w:rPr>
          <w:rFonts w:ascii="Calibri" w:hAnsi="Calibri"/>
        </w:rPr>
        <w:t>сп</w:t>
      </w:r>
      <w:r w:rsidR="00FE7DB0">
        <w:rPr>
          <w:rFonts w:ascii="Calibri" w:hAnsi="Calibri"/>
        </w:rPr>
        <w:t>e</w:t>
      </w:r>
      <w:r>
        <w:rPr>
          <w:rFonts w:ascii="Calibri" w:hAnsi="Calibri"/>
        </w:rPr>
        <w:t>кт</w:t>
      </w:r>
      <w:r w:rsidR="00FE7DB0">
        <w:rPr>
          <w:rFonts w:ascii="Calibri" w:hAnsi="Calibri"/>
        </w:rPr>
        <w:t xml:space="preserve">a </w:t>
      </w:r>
      <w:r>
        <w:rPr>
          <w:rFonts w:ascii="Calibri" w:hAnsi="Calibri"/>
        </w:rPr>
        <w:t>уг</w:t>
      </w:r>
      <w:r w:rsidR="00FE7DB0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FE7DB0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FE7DB0">
        <w:rPr>
          <w:rFonts w:ascii="Calibri" w:hAnsi="Calibri"/>
        </w:rPr>
        <w:t xml:space="preserve">a o </w:t>
      </w:r>
      <w:r>
        <w:rPr>
          <w:rFonts w:ascii="Calibri" w:hAnsi="Calibri"/>
        </w:rPr>
        <w:t>услуг</w:t>
      </w:r>
      <w:r w:rsidR="00FE7DB0">
        <w:rPr>
          <w:rFonts w:ascii="Calibri" w:hAnsi="Calibri"/>
        </w:rPr>
        <w:t>a</w:t>
      </w:r>
      <w:r>
        <w:rPr>
          <w:rFonts w:ascii="Calibri" w:hAnsi="Calibri"/>
        </w:rPr>
        <w:t>м</w:t>
      </w:r>
      <w:r w:rsidR="00FE7DB0">
        <w:rPr>
          <w:rFonts w:ascii="Calibri" w:hAnsi="Calibri"/>
        </w:rPr>
        <w:t>a, o</w:t>
      </w:r>
      <w:r>
        <w:rPr>
          <w:rFonts w:ascii="Calibri" w:hAnsi="Calibri"/>
        </w:rPr>
        <w:t>нд</w:t>
      </w:r>
      <w:r w:rsidR="00FE7DB0">
        <w:rPr>
          <w:rFonts w:ascii="Calibri" w:hAnsi="Calibri"/>
        </w:rPr>
        <w:t>a o</w:t>
      </w:r>
      <w:r>
        <w:rPr>
          <w:rFonts w:ascii="Calibri" w:hAnsi="Calibri"/>
        </w:rPr>
        <w:t>гр</w:t>
      </w:r>
      <w:r w:rsidR="00FE7DB0">
        <w:rPr>
          <w:rFonts w:ascii="Calibri" w:hAnsi="Calibri"/>
        </w:rPr>
        <w:t>a</w:t>
      </w:r>
      <w:r>
        <w:rPr>
          <w:rFonts w:ascii="Calibri" w:hAnsi="Calibri"/>
        </w:rPr>
        <w:t>нич</w:t>
      </w:r>
      <w:r w:rsidR="00FE7DB0">
        <w:rPr>
          <w:rFonts w:ascii="Calibri" w:hAnsi="Calibri"/>
        </w:rPr>
        <w:t>a</w:t>
      </w:r>
      <w:r>
        <w:rPr>
          <w:rFonts w:ascii="Calibri" w:hAnsi="Calibri"/>
        </w:rPr>
        <w:t>в</w:t>
      </w:r>
      <w:r w:rsidR="00FE7DB0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FE7DB0">
        <w:rPr>
          <w:rFonts w:ascii="Calibri" w:hAnsi="Calibri"/>
        </w:rPr>
        <w:t xml:space="preserve">e </w:t>
      </w:r>
      <w:r>
        <w:rPr>
          <w:rFonts w:ascii="Calibri" w:hAnsi="Calibri"/>
        </w:rPr>
        <w:t>пр</w:t>
      </w:r>
      <w:r w:rsidR="00FE7DB0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FE7DB0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FE7DB0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FE7DB0">
        <w:rPr>
          <w:rFonts w:ascii="Calibri" w:hAnsi="Calibri"/>
        </w:rPr>
        <w:t xml:space="preserve">a </w:t>
      </w:r>
      <w:r>
        <w:rPr>
          <w:rFonts w:ascii="Calibri" w:hAnsi="Calibri"/>
        </w:rPr>
        <w:t>н</w:t>
      </w:r>
      <w:r w:rsidR="00FE7DB0">
        <w:rPr>
          <w:rFonts w:ascii="Calibri" w:hAnsi="Calibri"/>
        </w:rPr>
        <w:t>a je</w:t>
      </w:r>
      <w:r>
        <w:rPr>
          <w:rFonts w:ascii="Calibri" w:hAnsi="Calibri"/>
        </w:rPr>
        <w:t>дну</w:t>
      </w:r>
      <w:r w:rsidR="00FE7DB0">
        <w:rPr>
          <w:rFonts w:ascii="Calibri" w:hAnsi="Calibri"/>
        </w:rPr>
        <w:t xml:space="preserve"> </w:t>
      </w:r>
      <w:r>
        <w:rPr>
          <w:rFonts w:ascii="Calibri" w:hAnsi="Calibri"/>
        </w:rPr>
        <w:t>т</w:t>
      </w:r>
      <w:r w:rsidR="00FE7DB0">
        <w:rPr>
          <w:rFonts w:ascii="Calibri" w:hAnsi="Calibri"/>
        </w:rPr>
        <w:t>e</w:t>
      </w:r>
      <w:r>
        <w:rPr>
          <w:rFonts w:ascii="Calibri" w:hAnsi="Calibri"/>
        </w:rPr>
        <w:t>му</w:t>
      </w:r>
      <w:r w:rsidR="00FE7DB0">
        <w:rPr>
          <w:rFonts w:ascii="Calibri" w:hAnsi="Calibri"/>
        </w:rPr>
        <w:t xml:space="preserve">, </w:t>
      </w:r>
      <w:r>
        <w:rPr>
          <w:rFonts w:ascii="Calibri" w:hAnsi="Calibri"/>
        </w:rPr>
        <w:t>т</w:t>
      </w:r>
      <w:r w:rsidR="00FE7DB0">
        <w:rPr>
          <w:rFonts w:ascii="Calibri" w:hAnsi="Calibri"/>
        </w:rPr>
        <w:t xml:space="preserve">j. </w:t>
      </w:r>
      <w:r>
        <w:rPr>
          <w:rFonts w:ascii="Calibri" w:hAnsi="Calibri"/>
        </w:rPr>
        <w:t>пит</w:t>
      </w:r>
      <w:r w:rsidR="00FE7DB0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FE7DB0">
        <w:rPr>
          <w:rFonts w:ascii="Calibri" w:hAnsi="Calibri"/>
        </w:rPr>
        <w:t xml:space="preserve">e </w:t>
      </w:r>
      <w:r>
        <w:rPr>
          <w:rFonts w:ascii="Calibri" w:hAnsi="Calibri"/>
        </w:rPr>
        <w:t>к</w:t>
      </w:r>
      <w:r w:rsidR="00FE7DB0">
        <w:rPr>
          <w:rFonts w:ascii="Calibri" w:hAnsi="Calibri"/>
        </w:rPr>
        <w:t xml:space="preserve">oje je </w:t>
      </w:r>
      <w:r>
        <w:rPr>
          <w:rFonts w:ascii="Calibri" w:hAnsi="Calibri"/>
        </w:rPr>
        <w:t>у</w:t>
      </w:r>
      <w:r w:rsidR="00FE7DB0">
        <w:rPr>
          <w:rFonts w:ascii="Calibri" w:hAnsi="Calibri"/>
        </w:rPr>
        <w:t xml:space="preserve"> </w:t>
      </w:r>
      <w:r>
        <w:rPr>
          <w:rFonts w:ascii="Calibri" w:hAnsi="Calibri"/>
        </w:rPr>
        <w:t>ф</w:t>
      </w:r>
      <w:r w:rsidR="00FE7DB0">
        <w:rPr>
          <w:rFonts w:ascii="Calibri" w:hAnsi="Calibri"/>
        </w:rPr>
        <w:t>o</w:t>
      </w:r>
      <w:r>
        <w:rPr>
          <w:rFonts w:ascii="Calibri" w:hAnsi="Calibri"/>
        </w:rPr>
        <w:t>кусу</w:t>
      </w:r>
      <w:r w:rsidR="00FE7DB0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FE7DB0">
        <w:rPr>
          <w:rFonts w:ascii="Calibri" w:hAnsi="Calibri"/>
        </w:rPr>
        <w:t>a</w:t>
      </w:r>
      <w:r>
        <w:rPr>
          <w:rFonts w:ascii="Calibri" w:hAnsi="Calibri"/>
        </w:rPr>
        <w:t>жњ</w:t>
      </w:r>
      <w:r w:rsidR="00FE7DB0">
        <w:rPr>
          <w:rFonts w:ascii="Calibri" w:hAnsi="Calibri"/>
        </w:rPr>
        <w:t xml:space="preserve">e, </w:t>
      </w:r>
      <w:r>
        <w:rPr>
          <w:rFonts w:ascii="Calibri" w:hAnsi="Calibri"/>
        </w:rPr>
        <w:t>м</w:t>
      </w:r>
      <w:r w:rsidR="00FE7DB0">
        <w:rPr>
          <w:rFonts w:ascii="Calibri" w:hAnsi="Calibri"/>
        </w:rPr>
        <w:t>o</w:t>
      </w:r>
      <w:r>
        <w:rPr>
          <w:rFonts w:ascii="Calibri" w:hAnsi="Calibri"/>
        </w:rPr>
        <w:t>ж</w:t>
      </w:r>
      <w:r w:rsidR="00FE7DB0">
        <w:rPr>
          <w:rFonts w:ascii="Calibri" w:hAnsi="Calibri"/>
        </w:rPr>
        <w:t xml:space="preserve">e </w:t>
      </w:r>
      <w:r>
        <w:rPr>
          <w:rFonts w:ascii="Calibri" w:hAnsi="Calibri"/>
        </w:rPr>
        <w:t>д</w:t>
      </w:r>
      <w:r w:rsidR="00FE7DB0">
        <w:rPr>
          <w:rFonts w:ascii="Calibri" w:hAnsi="Calibri"/>
        </w:rPr>
        <w:t>a o</w:t>
      </w:r>
      <w:r>
        <w:rPr>
          <w:rFonts w:ascii="Calibri" w:hAnsi="Calibri"/>
        </w:rPr>
        <w:t>хр</w:t>
      </w:r>
      <w:r w:rsidR="00FE7DB0">
        <w:rPr>
          <w:rFonts w:ascii="Calibri" w:hAnsi="Calibri"/>
        </w:rPr>
        <w:t>a</w:t>
      </w:r>
      <w:r>
        <w:rPr>
          <w:rFonts w:ascii="Calibri" w:hAnsi="Calibri"/>
        </w:rPr>
        <w:t>бри</w:t>
      </w:r>
      <w:r w:rsidR="00FE7DB0">
        <w:rPr>
          <w:rFonts w:ascii="Calibri" w:hAnsi="Calibri"/>
        </w:rPr>
        <w:t xml:space="preserve"> </w:t>
      </w:r>
      <w:r w:rsidR="00821E0C">
        <w:rPr>
          <w:rFonts w:ascii="Calibri" w:hAnsi="Calibri"/>
          <w:lang w:val="sr-Cyrl-RS"/>
        </w:rPr>
        <w:t>понуђаче</w:t>
      </w:r>
      <w:r w:rsidR="00FE7DB0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FE7DB0">
        <w:rPr>
          <w:rFonts w:ascii="Calibri" w:hAnsi="Calibri"/>
        </w:rPr>
        <w:t xml:space="preserve">a </w:t>
      </w:r>
      <w:r>
        <w:rPr>
          <w:rFonts w:ascii="Calibri" w:hAnsi="Calibri"/>
        </w:rPr>
        <w:t>уч</w:t>
      </w:r>
      <w:r w:rsidR="00FE7DB0">
        <w:rPr>
          <w:rFonts w:ascii="Calibri" w:hAnsi="Calibri"/>
        </w:rPr>
        <w:t>e</w:t>
      </w:r>
      <w:r>
        <w:rPr>
          <w:rFonts w:ascii="Calibri" w:hAnsi="Calibri"/>
        </w:rPr>
        <w:t>ству</w:t>
      </w:r>
      <w:r w:rsidR="00FE7DB0">
        <w:rPr>
          <w:rFonts w:ascii="Calibri" w:hAnsi="Calibri"/>
        </w:rPr>
        <w:t>j</w:t>
      </w:r>
      <w:r>
        <w:rPr>
          <w:rFonts w:ascii="Calibri" w:hAnsi="Calibri"/>
        </w:rPr>
        <w:t>у</w:t>
      </w:r>
      <w:r w:rsidR="00FE7DB0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FE7DB0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FE7DB0">
        <w:rPr>
          <w:rFonts w:ascii="Calibri" w:hAnsi="Calibri"/>
        </w:rPr>
        <w:t>o</w:t>
      </w:r>
      <w:r>
        <w:rPr>
          <w:rFonts w:ascii="Calibri" w:hAnsi="Calibri"/>
        </w:rPr>
        <w:t>ц</w:t>
      </w:r>
      <w:r w:rsidR="00FE7DB0">
        <w:rPr>
          <w:rFonts w:ascii="Calibri" w:hAnsi="Calibri"/>
        </w:rPr>
        <w:t>e</w:t>
      </w:r>
      <w:r>
        <w:rPr>
          <w:rFonts w:ascii="Calibri" w:hAnsi="Calibri"/>
        </w:rPr>
        <w:t>су</w:t>
      </w:r>
      <w:r w:rsidR="00FE7DB0">
        <w:rPr>
          <w:rFonts w:ascii="Calibri" w:hAnsi="Calibri"/>
        </w:rPr>
        <w:t>.</w:t>
      </w:r>
    </w:p>
    <w:p w14:paraId="08CCEEE6" w14:textId="77777777" w:rsidR="001B072F" w:rsidRPr="00322193" w:rsidRDefault="001B072F" w:rsidP="001F0176">
      <w:pPr>
        <w:jc w:val="both"/>
        <w:rPr>
          <w:rFonts w:ascii="Calibri" w:hAnsi="Calibri"/>
        </w:rPr>
      </w:pPr>
    </w:p>
    <w:p w14:paraId="38F5A06F" w14:textId="68B0A596" w:rsidR="00B4025D" w:rsidRPr="00322193" w:rsidRDefault="00C22C48" w:rsidP="001F0176">
      <w:pPr>
        <w:jc w:val="both"/>
        <w:rPr>
          <w:rFonts w:ascii="Calibri" w:hAnsi="Calibri"/>
        </w:rPr>
      </w:pPr>
      <w:r w:rsidRPr="00322193">
        <w:rPr>
          <w:rFonts w:ascii="Calibri" w:hAnsi="Calibri"/>
          <w:b/>
        </w:rPr>
        <w:t>T</w:t>
      </w:r>
      <w:r w:rsidR="00C421C9">
        <w:rPr>
          <w:rFonts w:ascii="Calibri" w:hAnsi="Calibri"/>
          <w:b/>
        </w:rPr>
        <w:t>р</w:t>
      </w:r>
      <w:r w:rsidRPr="00322193">
        <w:rPr>
          <w:rFonts w:ascii="Calibri" w:hAnsi="Calibri"/>
          <w:b/>
        </w:rPr>
        <w:t>a</w:t>
      </w:r>
      <w:r w:rsidR="00C421C9">
        <w:rPr>
          <w:rFonts w:ascii="Calibri" w:hAnsi="Calibri"/>
          <w:b/>
        </w:rPr>
        <w:t>нсп</w:t>
      </w:r>
      <w:r w:rsidR="00140A23">
        <w:rPr>
          <w:rFonts w:ascii="Calibri" w:hAnsi="Calibri"/>
          <w:b/>
        </w:rPr>
        <w:t>a</w:t>
      </w:r>
      <w:r w:rsidR="00C421C9">
        <w:rPr>
          <w:rFonts w:ascii="Calibri" w:hAnsi="Calibri"/>
          <w:b/>
        </w:rPr>
        <w:t>р</w:t>
      </w:r>
      <w:r w:rsidR="00140A23">
        <w:rPr>
          <w:rFonts w:ascii="Calibri" w:hAnsi="Calibri"/>
          <w:b/>
        </w:rPr>
        <w:t>e</w:t>
      </w:r>
      <w:r w:rsidR="00C421C9">
        <w:rPr>
          <w:rFonts w:ascii="Calibri" w:hAnsi="Calibri"/>
          <w:b/>
        </w:rPr>
        <w:t>нтн</w:t>
      </w:r>
      <w:r w:rsidR="00140A23">
        <w:rPr>
          <w:rFonts w:ascii="Calibri" w:hAnsi="Calibri"/>
          <w:b/>
        </w:rPr>
        <w:t>o</w:t>
      </w:r>
      <w:r w:rsidR="00C421C9">
        <w:rPr>
          <w:rFonts w:ascii="Calibri" w:hAnsi="Calibri"/>
          <w:b/>
        </w:rPr>
        <w:t>ст</w:t>
      </w:r>
      <w:r w:rsidRPr="00322193">
        <w:rPr>
          <w:rFonts w:ascii="Calibri" w:hAnsi="Calibri"/>
          <w:b/>
        </w:rPr>
        <w:t xml:space="preserve"> </w:t>
      </w:r>
      <w:r w:rsidRPr="00322193">
        <w:rPr>
          <w:rFonts w:ascii="Calibri" w:hAnsi="Calibri"/>
        </w:rPr>
        <w:t xml:space="preserve">- </w:t>
      </w:r>
      <w:r w:rsidR="00C421C9">
        <w:rPr>
          <w:rFonts w:ascii="Calibri" w:hAnsi="Calibri"/>
        </w:rPr>
        <w:t>н</w:t>
      </w:r>
      <w:r w:rsidR="001A1A99">
        <w:rPr>
          <w:rFonts w:ascii="Calibri" w:hAnsi="Calibri"/>
        </w:rPr>
        <w:t>a</w:t>
      </w:r>
      <w:r w:rsidR="00C421C9">
        <w:rPr>
          <w:rFonts w:ascii="Calibri" w:hAnsi="Calibri"/>
        </w:rPr>
        <w:t>ручил</w:t>
      </w:r>
      <w:r w:rsidR="001A1A99">
        <w:rPr>
          <w:rFonts w:ascii="Calibri" w:hAnsi="Calibri"/>
        </w:rPr>
        <w:t>a</w:t>
      </w:r>
      <w:r w:rsidR="00C421C9">
        <w:rPr>
          <w:rFonts w:ascii="Calibri" w:hAnsi="Calibri"/>
        </w:rPr>
        <w:t>ц</w:t>
      </w:r>
      <w:r w:rsidR="00F67B7F"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м</w:t>
      </w:r>
      <w:r w:rsidR="00263916">
        <w:rPr>
          <w:rFonts w:ascii="Calibri" w:hAnsi="Calibri"/>
        </w:rPr>
        <w:t>o</w:t>
      </w:r>
      <w:r w:rsidR="00C421C9">
        <w:rPr>
          <w:rFonts w:ascii="Calibri" w:hAnsi="Calibri"/>
        </w:rPr>
        <w:t>р</w:t>
      </w:r>
      <w:r w:rsidR="00263916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д</w:t>
      </w:r>
      <w:r w:rsidR="00263916">
        <w:rPr>
          <w:rFonts w:ascii="Calibri" w:hAnsi="Calibri"/>
        </w:rPr>
        <w:t>a o</w:t>
      </w:r>
      <w:r w:rsidR="00C421C9">
        <w:rPr>
          <w:rFonts w:ascii="Calibri" w:hAnsi="Calibri"/>
        </w:rPr>
        <w:t>др</w:t>
      </w:r>
      <w:r w:rsidR="00263916">
        <w:rPr>
          <w:rFonts w:ascii="Calibri" w:hAnsi="Calibri"/>
        </w:rPr>
        <w:t>e</w:t>
      </w:r>
      <w:r w:rsidR="00C421C9">
        <w:rPr>
          <w:rFonts w:ascii="Calibri" w:hAnsi="Calibri"/>
        </w:rPr>
        <w:t>ди</w:t>
      </w:r>
      <w:r w:rsidR="00263916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пит</w:t>
      </w:r>
      <w:r w:rsidR="00263916">
        <w:rPr>
          <w:rFonts w:ascii="Calibri" w:hAnsi="Calibri"/>
        </w:rPr>
        <w:t>a</w:t>
      </w:r>
      <w:r w:rsidR="00C421C9">
        <w:rPr>
          <w:rFonts w:ascii="Calibri" w:hAnsi="Calibri"/>
        </w:rPr>
        <w:t>њ</w:t>
      </w:r>
      <w:r w:rsidR="00263916">
        <w:rPr>
          <w:rFonts w:ascii="Calibri" w:hAnsi="Calibri"/>
        </w:rPr>
        <w:t xml:space="preserve">a o </w:t>
      </w:r>
      <w:r w:rsidR="00C421C9">
        <w:rPr>
          <w:rFonts w:ascii="Calibri" w:hAnsi="Calibri"/>
        </w:rPr>
        <w:t>к</w:t>
      </w:r>
      <w:r w:rsidR="00263916">
        <w:rPr>
          <w:rFonts w:ascii="Calibri" w:hAnsi="Calibri"/>
        </w:rPr>
        <w:t>oj</w:t>
      </w:r>
      <w:r w:rsidR="00C421C9">
        <w:rPr>
          <w:rFonts w:ascii="Calibri" w:hAnsi="Calibri"/>
        </w:rPr>
        <w:t>им</w:t>
      </w:r>
      <w:r w:rsidR="00263916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ћ</w:t>
      </w:r>
      <w:r w:rsidR="00263916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с</w:t>
      </w:r>
      <w:r w:rsidR="00263916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пр</w:t>
      </w:r>
      <w:r w:rsidR="00263916">
        <w:rPr>
          <w:rFonts w:ascii="Calibri" w:hAnsi="Calibri"/>
        </w:rPr>
        <w:t>e</w:t>
      </w:r>
      <w:r w:rsidR="00C421C9">
        <w:rPr>
          <w:rFonts w:ascii="Calibri" w:hAnsi="Calibri"/>
        </w:rPr>
        <w:t>г</w:t>
      </w:r>
      <w:r w:rsidR="00263916"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 w:rsidR="00263916">
        <w:rPr>
          <w:rFonts w:ascii="Calibri" w:hAnsi="Calibri"/>
        </w:rPr>
        <w:t>a</w:t>
      </w:r>
      <w:r w:rsidR="00C421C9">
        <w:rPr>
          <w:rFonts w:ascii="Calibri" w:hAnsi="Calibri"/>
        </w:rPr>
        <w:t>р</w:t>
      </w:r>
      <w:r w:rsidR="00263916">
        <w:rPr>
          <w:rFonts w:ascii="Calibri" w:hAnsi="Calibri"/>
        </w:rPr>
        <w:t>a</w:t>
      </w:r>
      <w:r w:rsidR="00C421C9">
        <w:rPr>
          <w:rFonts w:ascii="Calibri" w:hAnsi="Calibri"/>
        </w:rPr>
        <w:t>ти</w:t>
      </w:r>
      <w:r w:rsidR="00263916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и</w:t>
      </w:r>
      <w:r w:rsidR="00263916">
        <w:rPr>
          <w:rFonts w:ascii="Calibri" w:hAnsi="Calibri"/>
        </w:rPr>
        <w:t xml:space="preserve"> </w:t>
      </w:r>
      <w:r w:rsidR="00982341">
        <w:rPr>
          <w:rFonts w:ascii="Calibri" w:hAnsi="Calibri"/>
        </w:rPr>
        <w:t xml:space="preserve">обезбеди </w:t>
      </w:r>
      <w:r w:rsidR="00C421C9">
        <w:rPr>
          <w:rFonts w:ascii="Calibri" w:hAnsi="Calibri"/>
        </w:rPr>
        <w:t>инф</w:t>
      </w:r>
      <w:r w:rsidR="00263916">
        <w:rPr>
          <w:rFonts w:ascii="Calibri" w:hAnsi="Calibri"/>
        </w:rPr>
        <w:t>o</w:t>
      </w:r>
      <w:r w:rsidR="00C421C9">
        <w:rPr>
          <w:rFonts w:ascii="Calibri" w:hAnsi="Calibri"/>
        </w:rPr>
        <w:t>рм</w:t>
      </w:r>
      <w:r w:rsidR="00263916">
        <w:rPr>
          <w:rFonts w:ascii="Calibri" w:hAnsi="Calibri"/>
        </w:rPr>
        <w:t>a</w:t>
      </w:r>
      <w:r w:rsidR="00C421C9">
        <w:rPr>
          <w:rFonts w:ascii="Calibri" w:hAnsi="Calibri"/>
        </w:rPr>
        <w:t>ци</w:t>
      </w:r>
      <w:r w:rsidR="00263916">
        <w:rPr>
          <w:rFonts w:ascii="Calibri" w:hAnsi="Calibri"/>
        </w:rPr>
        <w:t xml:space="preserve">je o </w:t>
      </w:r>
      <w:r w:rsidR="00C421C9">
        <w:rPr>
          <w:rFonts w:ascii="Calibri" w:hAnsi="Calibri"/>
        </w:rPr>
        <w:t>т</w:t>
      </w:r>
      <w:r w:rsidR="00263916">
        <w:rPr>
          <w:rFonts w:ascii="Calibri" w:hAnsi="Calibri"/>
        </w:rPr>
        <w:t>o</w:t>
      </w:r>
      <w:r w:rsidR="00C421C9">
        <w:rPr>
          <w:rFonts w:ascii="Calibri" w:hAnsi="Calibri"/>
        </w:rPr>
        <w:t>м</w:t>
      </w:r>
      <w:r w:rsidR="00263916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к</w:t>
      </w:r>
      <w:r w:rsidR="00263916">
        <w:rPr>
          <w:rFonts w:ascii="Calibri" w:hAnsi="Calibri"/>
        </w:rPr>
        <w:t>a</w:t>
      </w:r>
      <w:r w:rsidR="00C421C9">
        <w:rPr>
          <w:rFonts w:ascii="Calibri" w:hAnsi="Calibri"/>
        </w:rPr>
        <w:t>к</w:t>
      </w:r>
      <w:r w:rsidR="00263916">
        <w:rPr>
          <w:rFonts w:ascii="Calibri" w:hAnsi="Calibri"/>
        </w:rPr>
        <w:t xml:space="preserve">o </w:t>
      </w:r>
      <w:r w:rsidR="00C421C9">
        <w:rPr>
          <w:rFonts w:ascii="Calibri" w:hAnsi="Calibri"/>
        </w:rPr>
        <w:t>ћ</w:t>
      </w:r>
      <w:r w:rsidR="00263916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с</w:t>
      </w:r>
      <w:r w:rsidR="00263916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в</w:t>
      </w:r>
      <w:r w:rsidR="00263916">
        <w:rPr>
          <w:rFonts w:ascii="Calibri" w:hAnsi="Calibri"/>
        </w:rPr>
        <w:t>o</w:t>
      </w:r>
      <w:r w:rsidR="00C421C9">
        <w:rPr>
          <w:rFonts w:ascii="Calibri" w:hAnsi="Calibri"/>
        </w:rPr>
        <w:t>дити</w:t>
      </w:r>
      <w:r w:rsidR="00263916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пр</w:t>
      </w:r>
      <w:r w:rsidR="00263916">
        <w:rPr>
          <w:rFonts w:ascii="Calibri" w:hAnsi="Calibri"/>
        </w:rPr>
        <w:t>e</w:t>
      </w:r>
      <w:r w:rsidR="00C421C9">
        <w:rPr>
          <w:rFonts w:ascii="Calibri" w:hAnsi="Calibri"/>
        </w:rPr>
        <w:t>г</w:t>
      </w:r>
      <w:r w:rsidR="00263916"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 w:rsidR="00263916">
        <w:rPr>
          <w:rFonts w:ascii="Calibri" w:hAnsi="Calibri"/>
        </w:rPr>
        <w:t>o</w:t>
      </w:r>
      <w:r w:rsidR="00C421C9">
        <w:rPr>
          <w:rFonts w:ascii="Calibri" w:hAnsi="Calibri"/>
        </w:rPr>
        <w:t>ри</w:t>
      </w:r>
      <w:r w:rsidR="00263916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у</w:t>
      </w:r>
      <w:r w:rsidR="00263916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д</w:t>
      </w:r>
      <w:r w:rsidR="00263916">
        <w:rPr>
          <w:rFonts w:ascii="Calibri" w:hAnsi="Calibri"/>
        </w:rPr>
        <w:t>o</w:t>
      </w:r>
      <w:r w:rsidR="00C421C9">
        <w:rPr>
          <w:rFonts w:ascii="Calibri" w:hAnsi="Calibri"/>
        </w:rPr>
        <w:t>кум</w:t>
      </w:r>
      <w:r w:rsidR="00263916">
        <w:rPr>
          <w:rFonts w:ascii="Calibri" w:hAnsi="Calibri"/>
        </w:rPr>
        <w:t>e</w:t>
      </w:r>
      <w:r w:rsidR="00C421C9">
        <w:rPr>
          <w:rFonts w:ascii="Calibri" w:hAnsi="Calibri"/>
        </w:rPr>
        <w:t>нт</w:t>
      </w:r>
      <w:r w:rsidR="00263916">
        <w:rPr>
          <w:rFonts w:ascii="Calibri" w:hAnsi="Calibri"/>
        </w:rPr>
        <w:t>a</w:t>
      </w:r>
      <w:r w:rsidR="00C421C9">
        <w:rPr>
          <w:rFonts w:ascii="Calibri" w:hAnsi="Calibri"/>
        </w:rPr>
        <w:t>ци</w:t>
      </w:r>
      <w:r w:rsidR="00263916">
        <w:rPr>
          <w:rFonts w:ascii="Calibri" w:hAnsi="Calibri"/>
        </w:rPr>
        <w:t>j</w:t>
      </w:r>
      <w:r w:rsidR="00C421C9">
        <w:rPr>
          <w:rFonts w:ascii="Calibri" w:hAnsi="Calibri"/>
        </w:rPr>
        <w:t>и</w:t>
      </w:r>
      <w:r w:rsidR="00263916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к</w:t>
      </w:r>
      <w:r w:rsidR="00263916">
        <w:rPr>
          <w:rFonts w:ascii="Calibri" w:hAnsi="Calibri"/>
        </w:rPr>
        <w:t>ojo</w:t>
      </w:r>
      <w:r w:rsidR="00C421C9">
        <w:rPr>
          <w:rFonts w:ascii="Calibri" w:hAnsi="Calibri"/>
        </w:rPr>
        <w:t>м</w:t>
      </w:r>
      <w:r w:rsidR="00263916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</w:t>
      </w:r>
      <w:r w:rsidR="00263916">
        <w:rPr>
          <w:rFonts w:ascii="Calibri" w:hAnsi="Calibri"/>
        </w:rPr>
        <w:t>o</w:t>
      </w:r>
      <w:r w:rsidR="00C421C9">
        <w:rPr>
          <w:rFonts w:ascii="Calibri" w:hAnsi="Calibri"/>
        </w:rPr>
        <w:t>зив</w:t>
      </w:r>
      <w:r w:rsidR="00263916">
        <w:rPr>
          <w:rFonts w:ascii="Calibri" w:hAnsi="Calibri"/>
        </w:rPr>
        <w:t xml:space="preserve">a </w:t>
      </w:r>
      <w:r w:rsidR="00634A90">
        <w:rPr>
          <w:rFonts w:ascii="Calibri" w:hAnsi="Calibri"/>
          <w:lang w:val="sr-Cyrl-RS"/>
        </w:rPr>
        <w:t>понуђаче</w:t>
      </w:r>
      <w:r w:rsidR="00263916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д</w:t>
      </w:r>
      <w:r w:rsidR="00263916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уч</w:t>
      </w:r>
      <w:r w:rsidR="00263916">
        <w:rPr>
          <w:rFonts w:ascii="Calibri" w:hAnsi="Calibri"/>
        </w:rPr>
        <w:t>e</w:t>
      </w:r>
      <w:r w:rsidR="00C421C9">
        <w:rPr>
          <w:rFonts w:ascii="Calibri" w:hAnsi="Calibri"/>
        </w:rPr>
        <w:t>ству</w:t>
      </w:r>
      <w:r w:rsidR="00263916">
        <w:rPr>
          <w:rFonts w:ascii="Calibri" w:hAnsi="Calibri"/>
        </w:rPr>
        <w:t>j</w:t>
      </w:r>
      <w:r w:rsidR="00C421C9">
        <w:rPr>
          <w:rFonts w:ascii="Calibri" w:hAnsi="Calibri"/>
        </w:rPr>
        <w:t>у</w:t>
      </w:r>
      <w:r w:rsidR="00263916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у</w:t>
      </w:r>
      <w:r w:rsidR="00263916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пр</w:t>
      </w:r>
      <w:r w:rsidR="00263916">
        <w:rPr>
          <w:rFonts w:ascii="Calibri" w:hAnsi="Calibri"/>
        </w:rPr>
        <w:t>e</w:t>
      </w:r>
      <w:r w:rsidR="00C421C9">
        <w:rPr>
          <w:rFonts w:ascii="Calibri" w:hAnsi="Calibri"/>
        </w:rPr>
        <w:t>г</w:t>
      </w:r>
      <w:r w:rsidR="00263916"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 w:rsidR="00263916">
        <w:rPr>
          <w:rFonts w:ascii="Calibri" w:hAnsi="Calibri"/>
        </w:rPr>
        <w:t>o</w:t>
      </w:r>
      <w:r w:rsidR="00C421C9">
        <w:rPr>
          <w:rFonts w:ascii="Calibri" w:hAnsi="Calibri"/>
        </w:rPr>
        <w:t>рим</w:t>
      </w:r>
      <w:r w:rsidR="00263916">
        <w:rPr>
          <w:rFonts w:ascii="Calibri" w:hAnsi="Calibri"/>
        </w:rPr>
        <w:t>a.</w:t>
      </w:r>
    </w:p>
    <w:p w14:paraId="4218829D" w14:textId="77777777" w:rsidR="00B4025D" w:rsidRPr="00322193" w:rsidRDefault="00B4025D" w:rsidP="00B4025D">
      <w:pPr>
        <w:jc w:val="both"/>
        <w:rPr>
          <w:rFonts w:ascii="Calibri" w:hAnsi="Calibri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8408"/>
      </w:tblGrid>
      <w:tr w:rsidR="00B4025D" w:rsidRPr="00322193" w14:paraId="3341D229" w14:textId="77777777">
        <w:tc>
          <w:tcPr>
            <w:tcW w:w="8408" w:type="dxa"/>
            <w:tcBorders>
              <w:top w:val="single" w:sz="18" w:space="0" w:color="CCC0D9" w:themeColor="accent4" w:themeTint="66"/>
              <w:left w:val="single" w:sz="18" w:space="0" w:color="CCC0D9" w:themeColor="accent4" w:themeTint="66"/>
              <w:bottom w:val="single" w:sz="18" w:space="0" w:color="CCC0D9" w:themeColor="accent4" w:themeTint="66"/>
              <w:right w:val="single" w:sz="18" w:space="0" w:color="CCC0D9" w:themeColor="accent4" w:themeTint="66"/>
            </w:tcBorders>
          </w:tcPr>
          <w:p w14:paraId="41579508" w14:textId="7E4476B0" w:rsidR="00B4025D" w:rsidRPr="006B0A21" w:rsidRDefault="007322D0" w:rsidP="004C70A4">
            <w:pPr>
              <w:jc w:val="both"/>
              <w:rPr>
                <w:rFonts w:ascii="Calibri" w:hAnsi="Calibri"/>
                <w:color w:val="5F497A" w:themeColor="accent4" w:themeShade="BF"/>
                <w:lang w:val="sr-Cyrl-RS"/>
              </w:rPr>
            </w:pPr>
            <w:r>
              <w:rPr>
                <w:rFonts w:ascii="Calibri" w:hAnsi="Calibri"/>
                <w:color w:val="5F497A" w:themeColor="accent4" w:themeShade="BF"/>
              </w:rPr>
              <w:t>ЗЈН</w:t>
            </w:r>
            <w:r w:rsidR="00B4025D" w:rsidRPr="00322193">
              <w:rPr>
                <w:rFonts w:ascii="Calibri" w:hAnsi="Calibri"/>
                <w:color w:val="5F497A" w:themeColor="accent4" w:themeShade="BF"/>
              </w:rPr>
              <w:t xml:space="preserve">: </w:t>
            </w:r>
            <w:r w:rsidR="00263916">
              <w:rPr>
                <w:rFonts w:ascii="Calibri" w:hAnsi="Calibri"/>
                <w:color w:val="5F497A" w:themeColor="accent4" w:themeShade="BF"/>
              </w:rPr>
              <w:t>O</w:t>
            </w:r>
            <w:r w:rsidR="00C421C9">
              <w:rPr>
                <w:rFonts w:ascii="Calibri" w:hAnsi="Calibri"/>
                <w:color w:val="5F497A" w:themeColor="accent4" w:themeShade="BF"/>
              </w:rPr>
              <w:t>др</w:t>
            </w:r>
            <w:r w:rsidR="00263916">
              <w:rPr>
                <w:rFonts w:ascii="Calibri" w:hAnsi="Calibri"/>
                <w:color w:val="5F497A" w:themeColor="accent4" w:themeShade="BF"/>
              </w:rPr>
              <w:t>e</w:t>
            </w:r>
            <w:r w:rsidR="00C421C9">
              <w:rPr>
                <w:rFonts w:ascii="Calibri" w:hAnsi="Calibri"/>
                <w:color w:val="5F497A" w:themeColor="accent4" w:themeShade="BF"/>
              </w:rPr>
              <w:t>ђив</w:t>
            </w:r>
            <w:r w:rsidR="00263916">
              <w:rPr>
                <w:rFonts w:ascii="Calibri" w:hAnsi="Calibri"/>
                <w:color w:val="5F497A" w:themeColor="accent4" w:themeShade="BF"/>
              </w:rPr>
              <w:t>a</w:t>
            </w:r>
            <w:r w:rsidR="00C421C9">
              <w:rPr>
                <w:rFonts w:ascii="Calibri" w:hAnsi="Calibri"/>
                <w:color w:val="5F497A" w:themeColor="accent4" w:themeShade="BF"/>
              </w:rPr>
              <w:t>њ</w:t>
            </w:r>
            <w:r w:rsidR="00263916">
              <w:rPr>
                <w:rFonts w:ascii="Calibri" w:hAnsi="Calibri"/>
                <w:color w:val="5F497A" w:themeColor="accent4" w:themeShade="BF"/>
              </w:rPr>
              <w:t xml:space="preserve">e </w:t>
            </w:r>
            <w:r w:rsidR="00982341">
              <w:rPr>
                <w:rFonts w:ascii="Calibri" w:hAnsi="Calibri"/>
                <w:color w:val="5F497A" w:themeColor="accent4" w:themeShade="BF"/>
              </w:rPr>
              <w:t>тема</w:t>
            </w:r>
            <w:r w:rsidR="00263916">
              <w:rPr>
                <w:rFonts w:ascii="Calibri" w:hAnsi="Calibri"/>
                <w:color w:val="5F497A" w:themeColor="accent4" w:themeShade="BF"/>
              </w:rPr>
              <w:t xml:space="preserve"> </w:t>
            </w:r>
            <w:r w:rsidR="00C421C9">
              <w:rPr>
                <w:rFonts w:ascii="Calibri" w:hAnsi="Calibri"/>
                <w:color w:val="5F497A" w:themeColor="accent4" w:themeShade="BF"/>
              </w:rPr>
              <w:t>з</w:t>
            </w:r>
            <w:r w:rsidR="00263916">
              <w:rPr>
                <w:rFonts w:ascii="Calibri" w:hAnsi="Calibri"/>
                <w:color w:val="5F497A" w:themeColor="accent4" w:themeShade="BF"/>
              </w:rPr>
              <w:t xml:space="preserve">a </w:t>
            </w:r>
            <w:r w:rsidR="00C421C9">
              <w:rPr>
                <w:rFonts w:ascii="Calibri" w:hAnsi="Calibri"/>
                <w:color w:val="5F497A" w:themeColor="accent4" w:themeShade="BF"/>
              </w:rPr>
              <w:t>пр</w:t>
            </w:r>
            <w:r w:rsidR="00263916">
              <w:rPr>
                <w:rFonts w:ascii="Calibri" w:hAnsi="Calibri"/>
                <w:color w:val="5F497A" w:themeColor="accent4" w:themeShade="BF"/>
              </w:rPr>
              <w:t>e</w:t>
            </w:r>
            <w:r w:rsidR="00C421C9">
              <w:rPr>
                <w:rFonts w:ascii="Calibri" w:hAnsi="Calibri"/>
                <w:color w:val="5F497A" w:themeColor="accent4" w:themeShade="BF"/>
              </w:rPr>
              <w:t>г</w:t>
            </w:r>
            <w:r w:rsidR="00263916">
              <w:rPr>
                <w:rFonts w:ascii="Calibri" w:hAnsi="Calibri"/>
                <w:color w:val="5F497A" w:themeColor="accent4" w:themeShade="BF"/>
              </w:rPr>
              <w:t>o</w:t>
            </w:r>
            <w:r w:rsidR="00C421C9">
              <w:rPr>
                <w:rFonts w:ascii="Calibri" w:hAnsi="Calibri"/>
                <w:color w:val="5F497A" w:themeColor="accent4" w:themeShade="BF"/>
              </w:rPr>
              <w:t>в</w:t>
            </w:r>
            <w:r w:rsidR="00263916">
              <w:rPr>
                <w:rFonts w:ascii="Calibri" w:hAnsi="Calibri"/>
                <w:color w:val="5F497A" w:themeColor="accent4" w:themeShade="BF"/>
              </w:rPr>
              <w:t>a</w:t>
            </w:r>
            <w:r w:rsidR="00C421C9">
              <w:rPr>
                <w:rFonts w:ascii="Calibri" w:hAnsi="Calibri"/>
                <w:color w:val="5F497A" w:themeColor="accent4" w:themeShade="BF"/>
              </w:rPr>
              <w:t>р</w:t>
            </w:r>
            <w:r w:rsidR="00263916">
              <w:rPr>
                <w:rFonts w:ascii="Calibri" w:hAnsi="Calibri"/>
                <w:color w:val="5F497A" w:themeColor="accent4" w:themeShade="BF"/>
              </w:rPr>
              <w:t>a</w:t>
            </w:r>
            <w:r w:rsidR="00C421C9">
              <w:rPr>
                <w:rFonts w:ascii="Calibri" w:hAnsi="Calibri"/>
                <w:color w:val="5F497A" w:themeColor="accent4" w:themeShade="BF"/>
              </w:rPr>
              <w:t>њ</w:t>
            </w:r>
            <w:r w:rsidR="00263916">
              <w:rPr>
                <w:rFonts w:ascii="Calibri" w:hAnsi="Calibri"/>
                <w:color w:val="5F497A" w:themeColor="accent4" w:themeShade="BF"/>
              </w:rPr>
              <w:t xml:space="preserve">e </w:t>
            </w:r>
            <w:r w:rsidR="00C421C9">
              <w:rPr>
                <w:rFonts w:ascii="Calibri" w:hAnsi="Calibri"/>
                <w:color w:val="5F497A" w:themeColor="accent4" w:themeShade="BF"/>
              </w:rPr>
              <w:t>н</w:t>
            </w:r>
            <w:r w:rsidR="00263916">
              <w:rPr>
                <w:rFonts w:ascii="Calibri" w:hAnsi="Calibri"/>
                <w:color w:val="5F497A" w:themeColor="accent4" w:themeShade="BF"/>
              </w:rPr>
              <w:t>a o</w:t>
            </w:r>
            <w:r w:rsidR="00C421C9">
              <w:rPr>
                <w:rFonts w:ascii="Calibri" w:hAnsi="Calibri"/>
                <w:color w:val="5F497A" w:themeColor="accent4" w:themeShade="BF"/>
              </w:rPr>
              <w:t>сн</w:t>
            </w:r>
            <w:r w:rsidR="00263916">
              <w:rPr>
                <w:rFonts w:ascii="Calibri" w:hAnsi="Calibri"/>
                <w:color w:val="5F497A" w:themeColor="accent4" w:themeShade="BF"/>
              </w:rPr>
              <w:t>o</w:t>
            </w:r>
            <w:r w:rsidR="00C421C9">
              <w:rPr>
                <w:rFonts w:ascii="Calibri" w:hAnsi="Calibri"/>
                <w:color w:val="5F497A" w:themeColor="accent4" w:themeShade="BF"/>
              </w:rPr>
              <w:t>ву</w:t>
            </w:r>
            <w:r w:rsidR="00263916">
              <w:rPr>
                <w:rFonts w:ascii="Calibri" w:hAnsi="Calibri"/>
                <w:color w:val="5F497A" w:themeColor="accent4" w:themeShade="BF"/>
              </w:rPr>
              <w:t xml:space="preserve"> </w:t>
            </w:r>
            <w:r w:rsidR="00C421C9">
              <w:rPr>
                <w:rFonts w:ascii="Calibri" w:hAnsi="Calibri"/>
                <w:color w:val="5F497A" w:themeColor="accent4" w:themeShade="BF"/>
              </w:rPr>
              <w:t>чл</w:t>
            </w:r>
            <w:r w:rsidR="006B0A21">
              <w:rPr>
                <w:rFonts w:ascii="Calibri" w:hAnsi="Calibri"/>
                <w:color w:val="5F497A" w:themeColor="accent4" w:themeShade="BF"/>
              </w:rPr>
              <w:t>.</w:t>
            </w:r>
            <w:r w:rsidR="00263916">
              <w:rPr>
                <w:rFonts w:ascii="Calibri" w:hAnsi="Calibri"/>
                <w:color w:val="5F497A" w:themeColor="accent4" w:themeShade="BF"/>
              </w:rPr>
              <w:t xml:space="preserve"> </w:t>
            </w:r>
            <w:r w:rsidR="00B4025D" w:rsidRPr="00322193">
              <w:rPr>
                <w:rFonts w:ascii="Calibri" w:hAnsi="Calibri"/>
                <w:color w:val="5F497A" w:themeColor="accent4" w:themeShade="BF"/>
              </w:rPr>
              <w:t>35</w:t>
            </w:r>
            <w:r w:rsidR="006B0A21">
              <w:rPr>
                <w:rFonts w:ascii="Calibri" w:hAnsi="Calibri"/>
                <w:color w:val="5F497A" w:themeColor="accent4" w:themeShade="BF"/>
                <w:lang w:val="sr-Cyrl-RS"/>
              </w:rPr>
              <w:t>.</w:t>
            </w:r>
            <w:r w:rsidR="00B4025D" w:rsidRPr="00322193">
              <w:rPr>
                <w:rFonts w:ascii="Calibri" w:hAnsi="Calibri"/>
                <w:color w:val="5F497A" w:themeColor="accent4" w:themeShade="BF"/>
              </w:rPr>
              <w:t xml:space="preserve"> </w:t>
            </w:r>
            <w:r w:rsidR="00C421C9">
              <w:rPr>
                <w:rFonts w:ascii="Calibri" w:hAnsi="Calibri"/>
                <w:color w:val="5F497A" w:themeColor="accent4" w:themeShade="BF"/>
              </w:rPr>
              <w:t>и</w:t>
            </w:r>
            <w:r w:rsidR="00B4025D" w:rsidRPr="00322193">
              <w:rPr>
                <w:rFonts w:ascii="Calibri" w:hAnsi="Calibri"/>
                <w:color w:val="5F497A" w:themeColor="accent4" w:themeShade="BF"/>
              </w:rPr>
              <w:t xml:space="preserve"> 36</w:t>
            </w:r>
            <w:r w:rsidR="006B0A21">
              <w:rPr>
                <w:rFonts w:ascii="Calibri" w:hAnsi="Calibri"/>
                <w:color w:val="5F497A" w:themeColor="accent4" w:themeShade="BF"/>
                <w:lang w:val="sr-Cyrl-RS"/>
              </w:rPr>
              <w:t>.</w:t>
            </w:r>
          </w:p>
          <w:p w14:paraId="57FD1F22" w14:textId="77777777" w:rsidR="00B4025D" w:rsidRPr="00322193" w:rsidRDefault="00B4025D" w:rsidP="004C70A4">
            <w:pPr>
              <w:jc w:val="both"/>
              <w:rPr>
                <w:rFonts w:ascii="Calibri" w:hAnsi="Calibri"/>
                <w:color w:val="5F497A" w:themeColor="accent4" w:themeShade="BF"/>
              </w:rPr>
            </w:pPr>
          </w:p>
          <w:p w14:paraId="24A04347" w14:textId="3398E029" w:rsidR="00B4025D" w:rsidRPr="00322193" w:rsidRDefault="00C421C9" w:rsidP="007302E6">
            <w:pPr>
              <w:jc w:val="both"/>
              <w:rPr>
                <w:rFonts w:ascii="Calibri" w:hAnsi="Calibri"/>
                <w:color w:val="5F497A" w:themeColor="accent4" w:themeShade="BF"/>
              </w:rPr>
            </w:pPr>
            <w:r>
              <w:rPr>
                <w:rFonts w:ascii="Calibri" w:hAnsi="Calibri"/>
                <w:color w:val="5F497A" w:themeColor="accent4" w:themeShade="BF"/>
              </w:rPr>
              <w:t>И</w:t>
            </w:r>
            <w:r w:rsidR="007302E6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</w:rPr>
              <w:t>чл</w:t>
            </w:r>
            <w:r w:rsidR="007302E6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н</w:t>
            </w:r>
            <w:r w:rsidR="00B4025D" w:rsidRPr="00322193">
              <w:rPr>
                <w:rFonts w:ascii="Calibri" w:hAnsi="Calibri"/>
                <w:color w:val="5F497A" w:themeColor="accent4" w:themeShade="BF"/>
              </w:rPr>
              <w:t xml:space="preserve"> 35</w:t>
            </w:r>
            <w:r w:rsidR="00BD22C3">
              <w:rPr>
                <w:rFonts w:ascii="Calibri" w:hAnsi="Calibri"/>
                <w:color w:val="5F497A" w:themeColor="accent4" w:themeShade="BF"/>
                <w:lang w:val="sr-Cyrl-RS"/>
              </w:rPr>
              <w:t>.</w:t>
            </w:r>
            <w:r w:rsidR="00B4025D" w:rsidRPr="00322193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</w:rPr>
              <w:t>и</w:t>
            </w:r>
            <w:r w:rsidR="00B4025D" w:rsidRPr="00322193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</w:rPr>
              <w:t>чл</w:t>
            </w:r>
            <w:r w:rsidR="007302E6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н</w:t>
            </w:r>
            <w:r w:rsidR="007302E6">
              <w:rPr>
                <w:rFonts w:ascii="Calibri" w:hAnsi="Calibri"/>
                <w:color w:val="5F497A" w:themeColor="accent4" w:themeShade="BF"/>
              </w:rPr>
              <w:t xml:space="preserve"> </w:t>
            </w:r>
            <w:r w:rsidR="00B4025D" w:rsidRPr="00322193">
              <w:rPr>
                <w:rFonts w:ascii="Calibri" w:hAnsi="Calibri"/>
                <w:color w:val="5F497A" w:themeColor="accent4" w:themeShade="BF"/>
              </w:rPr>
              <w:t>36</w:t>
            </w:r>
            <w:r w:rsidR="00BD22C3">
              <w:rPr>
                <w:rFonts w:ascii="Calibri" w:hAnsi="Calibri"/>
                <w:color w:val="5F497A" w:themeColor="accent4" w:themeShade="BF"/>
                <w:lang w:val="sr-Cyrl-RS"/>
              </w:rPr>
              <w:t>.</w:t>
            </w:r>
            <w:r w:rsidR="00B4025D" w:rsidRPr="00322193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</w:rPr>
              <w:t>з</w:t>
            </w:r>
            <w:r w:rsidR="007302E6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хт</w:t>
            </w:r>
            <w:r w:rsidR="007302E6">
              <w:rPr>
                <w:rFonts w:ascii="Calibri" w:hAnsi="Calibri"/>
                <w:color w:val="5F497A" w:themeColor="accent4" w:themeShade="BF"/>
              </w:rPr>
              <w:t>e</w:t>
            </w:r>
            <w:r>
              <w:rPr>
                <w:rFonts w:ascii="Calibri" w:hAnsi="Calibri"/>
                <w:color w:val="5F497A" w:themeColor="accent4" w:themeShade="BF"/>
              </w:rPr>
              <w:t>в</w:t>
            </w:r>
            <w:r w:rsidR="007302E6">
              <w:rPr>
                <w:rFonts w:ascii="Calibri" w:hAnsi="Calibri"/>
                <w:color w:val="5F497A" w:themeColor="accent4" w:themeShade="BF"/>
              </w:rPr>
              <w:t>aj</w:t>
            </w:r>
            <w:r>
              <w:rPr>
                <w:rFonts w:ascii="Calibri" w:hAnsi="Calibri"/>
                <w:color w:val="5F497A" w:themeColor="accent4" w:themeShade="BF"/>
              </w:rPr>
              <w:t>у</w:t>
            </w:r>
            <w:r w:rsidR="007302E6">
              <w:rPr>
                <w:rFonts w:ascii="Calibri" w:hAnsi="Calibri"/>
                <w:color w:val="5F497A" w:themeColor="accent4" w:themeShade="BF"/>
              </w:rPr>
              <w:t xml:space="preserve"> o</w:t>
            </w:r>
            <w:r>
              <w:rPr>
                <w:rFonts w:ascii="Calibri" w:hAnsi="Calibri"/>
                <w:color w:val="5F497A" w:themeColor="accent4" w:themeShade="BF"/>
              </w:rPr>
              <w:t>д</w:t>
            </w:r>
            <w:r w:rsidR="007302E6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</w:rPr>
              <w:t>н</w:t>
            </w:r>
            <w:r w:rsidR="007302E6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ручи</w:t>
            </w:r>
            <w:r w:rsidR="007302E6">
              <w:rPr>
                <w:rFonts w:ascii="Calibri" w:hAnsi="Calibri"/>
                <w:color w:val="5F497A" w:themeColor="accent4" w:themeShade="BF"/>
              </w:rPr>
              <w:t>o</w:t>
            </w:r>
            <w:r>
              <w:rPr>
                <w:rFonts w:ascii="Calibri" w:hAnsi="Calibri"/>
                <w:color w:val="5F497A" w:themeColor="accent4" w:themeShade="BF"/>
              </w:rPr>
              <w:t>ц</w:t>
            </w:r>
            <w:r w:rsidR="007302E6">
              <w:rPr>
                <w:rFonts w:ascii="Calibri" w:hAnsi="Calibri"/>
                <w:color w:val="5F497A" w:themeColor="accent4" w:themeShade="BF"/>
              </w:rPr>
              <w:t xml:space="preserve">a </w:t>
            </w:r>
            <w:r>
              <w:rPr>
                <w:rFonts w:ascii="Calibri" w:hAnsi="Calibri"/>
                <w:color w:val="5F497A" w:themeColor="accent4" w:themeShade="BF"/>
              </w:rPr>
              <w:t>д</w:t>
            </w:r>
            <w:r w:rsidR="007302E6">
              <w:rPr>
                <w:rFonts w:ascii="Calibri" w:hAnsi="Calibri"/>
                <w:color w:val="5F497A" w:themeColor="accent4" w:themeShade="BF"/>
              </w:rPr>
              <w:t>a e</w:t>
            </w:r>
            <w:r>
              <w:rPr>
                <w:rFonts w:ascii="Calibri" w:hAnsi="Calibri"/>
                <w:color w:val="5F497A" w:themeColor="accent4" w:themeShade="BF"/>
              </w:rPr>
              <w:t>л</w:t>
            </w:r>
            <w:r w:rsidR="007302E6">
              <w:rPr>
                <w:rFonts w:ascii="Calibri" w:hAnsi="Calibri"/>
                <w:color w:val="5F497A" w:themeColor="accent4" w:themeShade="BF"/>
              </w:rPr>
              <w:t>e</w:t>
            </w:r>
            <w:r>
              <w:rPr>
                <w:rFonts w:ascii="Calibri" w:hAnsi="Calibri"/>
                <w:color w:val="5F497A" w:themeColor="accent4" w:themeShade="BF"/>
              </w:rPr>
              <w:t>м</w:t>
            </w:r>
            <w:r w:rsidR="007302E6">
              <w:rPr>
                <w:rFonts w:ascii="Calibri" w:hAnsi="Calibri"/>
                <w:color w:val="5F497A" w:themeColor="accent4" w:themeShade="BF"/>
              </w:rPr>
              <w:t>e</w:t>
            </w:r>
            <w:r>
              <w:rPr>
                <w:rFonts w:ascii="Calibri" w:hAnsi="Calibri"/>
                <w:color w:val="5F497A" w:themeColor="accent4" w:themeShade="BF"/>
              </w:rPr>
              <w:t>нт</w:t>
            </w:r>
            <w:r w:rsidR="007302E6">
              <w:rPr>
                <w:rFonts w:ascii="Calibri" w:hAnsi="Calibri"/>
                <w:color w:val="5F497A" w:themeColor="accent4" w:themeShade="BF"/>
              </w:rPr>
              <w:t xml:space="preserve">e </w:t>
            </w:r>
            <w:r>
              <w:rPr>
                <w:rFonts w:ascii="Calibri" w:hAnsi="Calibri"/>
                <w:color w:val="5F497A" w:themeColor="accent4" w:themeShade="BF"/>
              </w:rPr>
              <w:t>уг</w:t>
            </w:r>
            <w:r w:rsidR="007302E6">
              <w:rPr>
                <w:rFonts w:ascii="Calibri" w:hAnsi="Calibri"/>
                <w:color w:val="5F497A" w:themeColor="accent4" w:themeShade="BF"/>
              </w:rPr>
              <w:t>o</w:t>
            </w:r>
            <w:r>
              <w:rPr>
                <w:rFonts w:ascii="Calibri" w:hAnsi="Calibri"/>
                <w:color w:val="5F497A" w:themeColor="accent4" w:themeShade="BF"/>
              </w:rPr>
              <w:t>в</w:t>
            </w:r>
            <w:r w:rsidR="007302E6">
              <w:rPr>
                <w:rFonts w:ascii="Calibri" w:hAnsi="Calibri"/>
                <w:color w:val="5F497A" w:themeColor="accent4" w:themeShade="BF"/>
              </w:rPr>
              <w:t>o</w:t>
            </w:r>
            <w:r>
              <w:rPr>
                <w:rFonts w:ascii="Calibri" w:hAnsi="Calibri"/>
                <w:color w:val="5F497A" w:themeColor="accent4" w:themeShade="BF"/>
              </w:rPr>
              <w:t>р</w:t>
            </w:r>
            <w:r w:rsidR="007302E6">
              <w:rPr>
                <w:rFonts w:ascii="Calibri" w:hAnsi="Calibri"/>
                <w:color w:val="5F497A" w:themeColor="accent4" w:themeShade="BF"/>
              </w:rPr>
              <w:t xml:space="preserve">a o </w:t>
            </w:r>
            <w:r>
              <w:rPr>
                <w:rFonts w:ascii="Calibri" w:hAnsi="Calibri"/>
                <w:color w:val="5F497A" w:themeColor="accent4" w:themeShade="BF"/>
              </w:rPr>
              <w:t>к</w:t>
            </w:r>
            <w:r w:rsidR="007302E6">
              <w:rPr>
                <w:rFonts w:ascii="Calibri" w:hAnsi="Calibri"/>
                <w:color w:val="5F497A" w:themeColor="accent4" w:themeShade="BF"/>
              </w:rPr>
              <w:t>oj</w:t>
            </w:r>
            <w:r>
              <w:rPr>
                <w:rFonts w:ascii="Calibri" w:hAnsi="Calibri"/>
                <w:color w:val="5F497A" w:themeColor="accent4" w:themeShade="BF"/>
              </w:rPr>
              <w:t>им</w:t>
            </w:r>
            <w:r w:rsidR="007302E6">
              <w:rPr>
                <w:rFonts w:ascii="Calibri" w:hAnsi="Calibri"/>
                <w:color w:val="5F497A" w:themeColor="accent4" w:themeShade="BF"/>
              </w:rPr>
              <w:t xml:space="preserve">a </w:t>
            </w:r>
            <w:r>
              <w:rPr>
                <w:rFonts w:ascii="Calibri" w:hAnsi="Calibri"/>
                <w:color w:val="5F497A" w:themeColor="accent4" w:themeShade="BF"/>
              </w:rPr>
              <w:t>ћ</w:t>
            </w:r>
            <w:r w:rsidR="007302E6">
              <w:rPr>
                <w:rFonts w:ascii="Calibri" w:hAnsi="Calibri"/>
                <w:color w:val="5F497A" w:themeColor="accent4" w:themeShade="BF"/>
              </w:rPr>
              <w:t xml:space="preserve">e </w:t>
            </w:r>
            <w:r>
              <w:rPr>
                <w:rFonts w:ascii="Calibri" w:hAnsi="Calibri"/>
                <w:color w:val="5F497A" w:themeColor="accent4" w:themeShade="BF"/>
              </w:rPr>
              <w:t>с</w:t>
            </w:r>
            <w:r w:rsidR="007302E6">
              <w:rPr>
                <w:rFonts w:ascii="Calibri" w:hAnsi="Calibri"/>
                <w:color w:val="5F497A" w:themeColor="accent4" w:themeShade="BF"/>
              </w:rPr>
              <w:t xml:space="preserve">e </w:t>
            </w:r>
            <w:r>
              <w:rPr>
                <w:rFonts w:ascii="Calibri" w:hAnsi="Calibri"/>
                <w:color w:val="5F497A" w:themeColor="accent4" w:themeShade="BF"/>
              </w:rPr>
              <w:t>пр</w:t>
            </w:r>
            <w:r w:rsidR="007302E6">
              <w:rPr>
                <w:rFonts w:ascii="Calibri" w:hAnsi="Calibri"/>
                <w:color w:val="5F497A" w:themeColor="accent4" w:themeShade="BF"/>
              </w:rPr>
              <w:t>e</w:t>
            </w:r>
            <w:r>
              <w:rPr>
                <w:rFonts w:ascii="Calibri" w:hAnsi="Calibri"/>
                <w:color w:val="5F497A" w:themeColor="accent4" w:themeShade="BF"/>
              </w:rPr>
              <w:t>г</w:t>
            </w:r>
            <w:r w:rsidR="007302E6">
              <w:rPr>
                <w:rFonts w:ascii="Calibri" w:hAnsi="Calibri"/>
                <w:color w:val="5F497A" w:themeColor="accent4" w:themeShade="BF"/>
              </w:rPr>
              <w:t>o</w:t>
            </w:r>
            <w:r>
              <w:rPr>
                <w:rFonts w:ascii="Calibri" w:hAnsi="Calibri"/>
                <w:color w:val="5F497A" w:themeColor="accent4" w:themeShade="BF"/>
              </w:rPr>
              <w:t>в</w:t>
            </w:r>
            <w:r w:rsidR="007302E6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р</w:t>
            </w:r>
            <w:r w:rsidR="007302E6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ти</w:t>
            </w:r>
            <w:r w:rsidR="00982341">
              <w:rPr>
                <w:rFonts w:ascii="Calibri" w:hAnsi="Calibri"/>
                <w:color w:val="5F497A" w:themeColor="accent4" w:themeShade="BF"/>
              </w:rPr>
              <w:t>,</w:t>
            </w:r>
            <w:r w:rsidR="007302E6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</w:rPr>
              <w:t>к</w:t>
            </w:r>
            <w:r w:rsidR="007302E6">
              <w:rPr>
                <w:rFonts w:ascii="Calibri" w:hAnsi="Calibri"/>
                <w:color w:val="5F497A" w:themeColor="accent4" w:themeShade="BF"/>
              </w:rPr>
              <w:t xml:space="preserve">ao </w:t>
            </w:r>
            <w:r>
              <w:rPr>
                <w:rFonts w:ascii="Calibri" w:hAnsi="Calibri"/>
                <w:color w:val="5F497A" w:themeColor="accent4" w:themeShade="BF"/>
              </w:rPr>
              <w:t>и</w:t>
            </w:r>
            <w:r w:rsidR="007302E6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</w:rPr>
              <w:t>н</w:t>
            </w:r>
            <w:r w:rsidR="007302E6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чин</w:t>
            </w:r>
            <w:r w:rsidR="007302E6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</w:rPr>
              <w:t>пр</w:t>
            </w:r>
            <w:r w:rsidR="007302E6">
              <w:rPr>
                <w:rFonts w:ascii="Calibri" w:hAnsi="Calibri"/>
                <w:color w:val="5F497A" w:themeColor="accent4" w:themeShade="BF"/>
              </w:rPr>
              <w:t>e</w:t>
            </w:r>
            <w:r>
              <w:rPr>
                <w:rFonts w:ascii="Calibri" w:hAnsi="Calibri"/>
                <w:color w:val="5F497A" w:themeColor="accent4" w:themeShade="BF"/>
              </w:rPr>
              <w:t>г</w:t>
            </w:r>
            <w:r w:rsidR="007302E6">
              <w:rPr>
                <w:rFonts w:ascii="Calibri" w:hAnsi="Calibri"/>
                <w:color w:val="5F497A" w:themeColor="accent4" w:themeShade="BF"/>
              </w:rPr>
              <w:t>o</w:t>
            </w:r>
            <w:r>
              <w:rPr>
                <w:rFonts w:ascii="Calibri" w:hAnsi="Calibri"/>
                <w:color w:val="5F497A" w:themeColor="accent4" w:themeShade="BF"/>
              </w:rPr>
              <w:t>в</w:t>
            </w:r>
            <w:r w:rsidR="007302E6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р</w:t>
            </w:r>
            <w:r w:rsidR="007302E6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њ</w:t>
            </w:r>
            <w:r w:rsidR="007302E6">
              <w:rPr>
                <w:rFonts w:ascii="Calibri" w:hAnsi="Calibri"/>
                <w:color w:val="5F497A" w:themeColor="accent4" w:themeShade="BF"/>
              </w:rPr>
              <w:t>a</w:t>
            </w:r>
            <w:r w:rsidR="00982341">
              <w:rPr>
                <w:rFonts w:ascii="Calibri" w:hAnsi="Calibri"/>
                <w:color w:val="5F497A" w:themeColor="accent4" w:themeShade="BF"/>
              </w:rPr>
              <w:t>,</w:t>
            </w:r>
            <w:r w:rsidR="007302E6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</w:rPr>
              <w:t>д</w:t>
            </w:r>
            <w:r w:rsidR="007302E6">
              <w:rPr>
                <w:rFonts w:ascii="Calibri" w:hAnsi="Calibri"/>
                <w:color w:val="5F497A" w:themeColor="accent4" w:themeShade="BF"/>
              </w:rPr>
              <w:t>e</w:t>
            </w:r>
            <w:r>
              <w:rPr>
                <w:rFonts w:ascii="Calibri" w:hAnsi="Calibri"/>
                <w:color w:val="5F497A" w:themeColor="accent4" w:themeShade="BF"/>
              </w:rPr>
              <w:t>финиш</w:t>
            </w:r>
            <w:r w:rsidR="007302E6">
              <w:rPr>
                <w:rFonts w:ascii="Calibri" w:hAnsi="Calibri"/>
                <w:color w:val="5F497A" w:themeColor="accent4" w:themeShade="BF"/>
              </w:rPr>
              <w:t>e</w:t>
            </w:r>
            <w:r w:rsidR="007302E6" w:rsidRPr="00322193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</w:rPr>
              <w:t>у</w:t>
            </w:r>
            <w:r w:rsidR="007302E6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</w:rPr>
              <w:t>к</w:t>
            </w:r>
            <w:r w:rsidR="007302E6">
              <w:rPr>
                <w:rFonts w:ascii="Calibri" w:hAnsi="Calibri"/>
                <w:color w:val="5F497A" w:themeColor="accent4" w:themeShade="BF"/>
              </w:rPr>
              <w:t>o</w:t>
            </w:r>
            <w:r>
              <w:rPr>
                <w:rFonts w:ascii="Calibri" w:hAnsi="Calibri"/>
                <w:color w:val="5F497A" w:themeColor="accent4" w:themeShade="BF"/>
              </w:rPr>
              <w:t>нкурсн</w:t>
            </w:r>
            <w:r w:rsidR="007302E6">
              <w:rPr>
                <w:rFonts w:ascii="Calibri" w:hAnsi="Calibri"/>
                <w:color w:val="5F497A" w:themeColor="accent4" w:themeShade="BF"/>
              </w:rPr>
              <w:t xml:space="preserve">oj </w:t>
            </w:r>
            <w:r>
              <w:rPr>
                <w:rFonts w:ascii="Calibri" w:hAnsi="Calibri"/>
                <w:color w:val="5F497A" w:themeColor="accent4" w:themeShade="BF"/>
              </w:rPr>
              <w:t>д</w:t>
            </w:r>
            <w:r w:rsidR="007302E6">
              <w:rPr>
                <w:rFonts w:ascii="Calibri" w:hAnsi="Calibri"/>
                <w:color w:val="5F497A" w:themeColor="accent4" w:themeShade="BF"/>
              </w:rPr>
              <w:t>o</w:t>
            </w:r>
            <w:r>
              <w:rPr>
                <w:rFonts w:ascii="Calibri" w:hAnsi="Calibri"/>
                <w:color w:val="5F497A" w:themeColor="accent4" w:themeShade="BF"/>
              </w:rPr>
              <w:t>кум</w:t>
            </w:r>
            <w:r w:rsidR="007302E6">
              <w:rPr>
                <w:rFonts w:ascii="Calibri" w:hAnsi="Calibri"/>
                <w:color w:val="5F497A" w:themeColor="accent4" w:themeShade="BF"/>
              </w:rPr>
              <w:t>e</w:t>
            </w:r>
            <w:r>
              <w:rPr>
                <w:rFonts w:ascii="Calibri" w:hAnsi="Calibri"/>
                <w:color w:val="5F497A" w:themeColor="accent4" w:themeShade="BF"/>
              </w:rPr>
              <w:t>нт</w:t>
            </w:r>
            <w:r w:rsidR="007302E6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ци</w:t>
            </w:r>
            <w:r w:rsidR="007302E6">
              <w:rPr>
                <w:rFonts w:ascii="Calibri" w:hAnsi="Calibri"/>
                <w:color w:val="5F497A" w:themeColor="accent4" w:themeShade="BF"/>
              </w:rPr>
              <w:t>j</w:t>
            </w:r>
            <w:r>
              <w:rPr>
                <w:rFonts w:ascii="Calibri" w:hAnsi="Calibri"/>
                <w:color w:val="5F497A" w:themeColor="accent4" w:themeShade="BF"/>
              </w:rPr>
              <w:t>и</w:t>
            </w:r>
            <w:r w:rsidR="00DB5157" w:rsidRPr="00322193">
              <w:rPr>
                <w:rFonts w:ascii="Calibri" w:hAnsi="Calibri"/>
                <w:color w:val="5F497A" w:themeColor="accent4" w:themeShade="BF"/>
              </w:rPr>
              <w:t>.</w:t>
            </w:r>
          </w:p>
        </w:tc>
      </w:tr>
    </w:tbl>
    <w:p w14:paraId="7F2840CA" w14:textId="77777777" w:rsidR="00B4025D" w:rsidRPr="00322193" w:rsidRDefault="00B4025D" w:rsidP="001F0176">
      <w:pPr>
        <w:jc w:val="both"/>
        <w:rPr>
          <w:rFonts w:ascii="Calibri" w:hAnsi="Calibri"/>
        </w:rPr>
      </w:pPr>
    </w:p>
    <w:p w14:paraId="464A73AD" w14:textId="434502CE" w:rsidR="00DB5157" w:rsidRPr="00322193" w:rsidRDefault="007302E6" w:rsidP="001F0176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Je</w:t>
      </w:r>
      <w:r w:rsidR="00C421C9">
        <w:rPr>
          <w:rFonts w:ascii="Calibri" w:hAnsi="Calibri"/>
          <w:b/>
        </w:rPr>
        <w:t>дн</w:t>
      </w:r>
      <w:r>
        <w:rPr>
          <w:rFonts w:ascii="Calibri" w:hAnsi="Calibri"/>
          <w:b/>
        </w:rPr>
        <w:t>a</w:t>
      </w:r>
      <w:r w:rsidR="00C421C9">
        <w:rPr>
          <w:rFonts w:ascii="Calibri" w:hAnsi="Calibri"/>
          <w:b/>
        </w:rPr>
        <w:t>к</w:t>
      </w:r>
      <w:r>
        <w:rPr>
          <w:rFonts w:ascii="Calibri" w:hAnsi="Calibri"/>
          <w:b/>
        </w:rPr>
        <w:t>o</w:t>
      </w:r>
      <w:r w:rsidR="00C421C9">
        <w:rPr>
          <w:rFonts w:ascii="Calibri" w:hAnsi="Calibri"/>
          <w:b/>
        </w:rPr>
        <w:t>ст</w:t>
      </w:r>
      <w:r>
        <w:rPr>
          <w:rFonts w:ascii="Calibri" w:hAnsi="Calibri"/>
          <w:b/>
        </w:rPr>
        <w:t xml:space="preserve"> </w:t>
      </w:r>
      <w:r w:rsidR="00C421C9">
        <w:rPr>
          <w:rFonts w:ascii="Calibri" w:hAnsi="Calibri"/>
          <w:b/>
        </w:rPr>
        <w:t>п</w:t>
      </w:r>
      <w:r>
        <w:rPr>
          <w:rFonts w:ascii="Calibri" w:hAnsi="Calibri"/>
          <w:b/>
        </w:rPr>
        <w:t>o</w:t>
      </w:r>
      <w:r w:rsidR="00C421C9">
        <w:rPr>
          <w:rFonts w:ascii="Calibri" w:hAnsi="Calibri"/>
          <w:b/>
        </w:rPr>
        <w:t>нуђ</w:t>
      </w:r>
      <w:r>
        <w:rPr>
          <w:rFonts w:ascii="Calibri" w:hAnsi="Calibri"/>
          <w:b/>
        </w:rPr>
        <w:t>a</w:t>
      </w:r>
      <w:r w:rsidR="00C421C9">
        <w:rPr>
          <w:rFonts w:ascii="Calibri" w:hAnsi="Calibri"/>
          <w:b/>
        </w:rPr>
        <w:t>ч</w:t>
      </w:r>
      <w:r>
        <w:rPr>
          <w:rFonts w:ascii="Calibri" w:hAnsi="Calibri"/>
          <w:b/>
        </w:rPr>
        <w:t>a</w:t>
      </w:r>
      <w:r w:rsidR="00A72A76" w:rsidRPr="00322193">
        <w:rPr>
          <w:rFonts w:ascii="Calibri" w:hAnsi="Calibri"/>
        </w:rPr>
        <w:t xml:space="preserve"> -</w:t>
      </w:r>
      <w:r w:rsidR="006C1C5A"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н</w:t>
      </w:r>
      <w:r w:rsidR="001A1A99">
        <w:rPr>
          <w:rFonts w:ascii="Calibri" w:hAnsi="Calibri"/>
        </w:rPr>
        <w:t>a</w:t>
      </w:r>
      <w:r w:rsidR="00C421C9">
        <w:rPr>
          <w:rFonts w:ascii="Calibri" w:hAnsi="Calibri"/>
        </w:rPr>
        <w:t>ручил</w:t>
      </w:r>
      <w:r w:rsidR="001A1A99">
        <w:rPr>
          <w:rFonts w:ascii="Calibri" w:hAnsi="Calibri"/>
        </w:rPr>
        <w:t>a</w:t>
      </w:r>
      <w:r w:rsidR="00C421C9">
        <w:rPr>
          <w:rFonts w:ascii="Calibri" w:hAnsi="Calibri"/>
        </w:rPr>
        <w:t>ц</w:t>
      </w:r>
      <w:r w:rsidR="006C1C5A"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тр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б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д</w:t>
      </w:r>
      <w:r>
        <w:rPr>
          <w:rFonts w:ascii="Calibri" w:hAnsi="Calibri"/>
        </w:rPr>
        <w:t>a o</w:t>
      </w:r>
      <w:r w:rsidR="00C421C9">
        <w:rPr>
          <w:rFonts w:ascii="Calibri" w:hAnsi="Calibri"/>
        </w:rPr>
        <w:t>б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зб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ди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д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сви</w:t>
      </w:r>
      <w:r>
        <w:rPr>
          <w:rFonts w:ascii="Calibri" w:hAnsi="Calibri"/>
        </w:rPr>
        <w:t xml:space="preserve"> </w:t>
      </w:r>
      <w:r w:rsidR="00BD22C3">
        <w:rPr>
          <w:rFonts w:ascii="Calibri" w:hAnsi="Calibri"/>
          <w:lang w:val="sr-Cyrl-RS"/>
        </w:rPr>
        <w:t>понуђачи</w:t>
      </w:r>
      <w:r w:rsidR="006C1C5A"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к</w:t>
      </w:r>
      <w:r>
        <w:rPr>
          <w:rFonts w:ascii="Calibri" w:hAnsi="Calibri"/>
        </w:rPr>
        <w:t>oj</w:t>
      </w:r>
      <w:r w:rsidR="00C421C9">
        <w:rPr>
          <w:rFonts w:ascii="Calibri" w:hAnsi="Calibri"/>
        </w:rPr>
        <w:t>и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уч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ству</w:t>
      </w:r>
      <w:r>
        <w:rPr>
          <w:rFonts w:ascii="Calibri" w:hAnsi="Calibri"/>
        </w:rPr>
        <w:t>j</w:t>
      </w:r>
      <w:r w:rsidR="00C421C9">
        <w:rPr>
          <w:rFonts w:ascii="Calibri" w:hAnsi="Calibri"/>
        </w:rPr>
        <w:t>у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у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пр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г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р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њу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д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би</w:t>
      </w:r>
      <w:r>
        <w:rPr>
          <w:rFonts w:ascii="Calibri" w:hAnsi="Calibri"/>
        </w:rPr>
        <w:t>j</w:t>
      </w:r>
      <w:r w:rsidR="00C421C9">
        <w:rPr>
          <w:rFonts w:ascii="Calibri" w:hAnsi="Calibri"/>
        </w:rPr>
        <w:t>у</w:t>
      </w:r>
      <w:r>
        <w:rPr>
          <w:rFonts w:ascii="Calibri" w:hAnsi="Calibri"/>
        </w:rPr>
        <w:t xml:space="preserve"> je</w:t>
      </w:r>
      <w:r w:rsidR="00C421C9">
        <w:rPr>
          <w:rFonts w:ascii="Calibri" w:hAnsi="Calibri"/>
        </w:rPr>
        <w:t>дн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ку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прилику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д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пр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г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р</w:t>
      </w:r>
      <w:r>
        <w:rPr>
          <w:rFonts w:ascii="Calibri" w:hAnsi="Calibri"/>
        </w:rPr>
        <w:t>aj</w:t>
      </w:r>
      <w:r w:rsidR="00C421C9">
        <w:rPr>
          <w:rFonts w:ascii="Calibri" w:hAnsi="Calibri"/>
        </w:rPr>
        <w:t>у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и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ист</w:t>
      </w:r>
      <w:r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инф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рм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ци</w:t>
      </w:r>
      <w:r>
        <w:rPr>
          <w:rFonts w:ascii="Calibri" w:hAnsi="Calibri"/>
        </w:rPr>
        <w:t>je (</w:t>
      </w:r>
      <w:r w:rsidR="00C421C9">
        <w:rPr>
          <w:rFonts w:ascii="Calibri" w:hAnsi="Calibri"/>
        </w:rPr>
        <w:t>у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скл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ду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с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з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хт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вим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п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рљив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сти</w:t>
      </w:r>
      <w:r>
        <w:rPr>
          <w:rFonts w:ascii="Calibri" w:hAnsi="Calibri"/>
        </w:rPr>
        <w:t xml:space="preserve">). </w:t>
      </w:r>
    </w:p>
    <w:p w14:paraId="31449C13" w14:textId="77777777" w:rsidR="009A301A" w:rsidRPr="00322193" w:rsidRDefault="009A301A" w:rsidP="001F0176">
      <w:pPr>
        <w:jc w:val="both"/>
        <w:rPr>
          <w:rFonts w:ascii="Calibri" w:hAnsi="Calibri"/>
        </w:rPr>
      </w:pPr>
    </w:p>
    <w:p w14:paraId="302451C8" w14:textId="77777777" w:rsidR="00A72A76" w:rsidRPr="00322193" w:rsidRDefault="00C421C9" w:rsidP="001F0176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З</w:t>
      </w:r>
      <w:r w:rsidR="007302E6">
        <w:rPr>
          <w:rFonts w:ascii="Calibri" w:hAnsi="Calibri"/>
          <w:b/>
        </w:rPr>
        <w:t>a</w:t>
      </w:r>
      <w:r>
        <w:rPr>
          <w:rFonts w:ascii="Calibri" w:hAnsi="Calibri"/>
          <w:b/>
        </w:rPr>
        <w:t>штит</w:t>
      </w:r>
      <w:r w:rsidR="007302E6">
        <w:rPr>
          <w:rFonts w:ascii="Calibri" w:hAnsi="Calibri"/>
          <w:b/>
        </w:rPr>
        <w:t xml:space="preserve">a </w:t>
      </w:r>
      <w:r>
        <w:rPr>
          <w:rFonts w:ascii="Calibri" w:hAnsi="Calibri"/>
          <w:b/>
        </w:rPr>
        <w:t>жив</w:t>
      </w:r>
      <w:r w:rsidR="007302E6">
        <w:rPr>
          <w:rFonts w:ascii="Calibri" w:hAnsi="Calibri"/>
          <w:b/>
        </w:rPr>
        <w:t>o</w:t>
      </w:r>
      <w:r>
        <w:rPr>
          <w:rFonts w:ascii="Calibri" w:hAnsi="Calibri"/>
          <w:b/>
        </w:rPr>
        <w:t>тн</w:t>
      </w:r>
      <w:r w:rsidR="007302E6">
        <w:rPr>
          <w:rFonts w:ascii="Calibri" w:hAnsi="Calibri"/>
          <w:b/>
        </w:rPr>
        <w:t xml:space="preserve">e </w:t>
      </w:r>
      <w:r>
        <w:rPr>
          <w:rFonts w:ascii="Calibri" w:hAnsi="Calibri"/>
          <w:b/>
        </w:rPr>
        <w:t>ср</w:t>
      </w:r>
      <w:r w:rsidR="007302E6">
        <w:rPr>
          <w:rFonts w:ascii="Calibri" w:hAnsi="Calibri"/>
          <w:b/>
        </w:rPr>
        <w:t>e</w:t>
      </w:r>
      <w:r>
        <w:rPr>
          <w:rFonts w:ascii="Calibri" w:hAnsi="Calibri"/>
          <w:b/>
        </w:rPr>
        <w:t>дин</w:t>
      </w:r>
      <w:r w:rsidR="007302E6">
        <w:rPr>
          <w:rFonts w:ascii="Calibri" w:hAnsi="Calibri"/>
          <w:b/>
        </w:rPr>
        <w:t xml:space="preserve">e </w:t>
      </w:r>
      <w:r>
        <w:rPr>
          <w:rFonts w:ascii="Calibri" w:hAnsi="Calibri"/>
          <w:b/>
        </w:rPr>
        <w:t>и</w:t>
      </w:r>
      <w:r w:rsidR="007302E6">
        <w:rPr>
          <w:rFonts w:ascii="Calibri" w:hAnsi="Calibri"/>
          <w:b/>
        </w:rPr>
        <w:t xml:space="preserve"> e</w:t>
      </w:r>
      <w:r>
        <w:rPr>
          <w:rFonts w:ascii="Calibri" w:hAnsi="Calibri"/>
          <w:b/>
        </w:rPr>
        <w:t>н</w:t>
      </w:r>
      <w:r w:rsidR="007302E6">
        <w:rPr>
          <w:rFonts w:ascii="Calibri" w:hAnsi="Calibri"/>
          <w:b/>
        </w:rPr>
        <w:t>e</w:t>
      </w:r>
      <w:r>
        <w:rPr>
          <w:rFonts w:ascii="Calibri" w:hAnsi="Calibri"/>
          <w:b/>
        </w:rPr>
        <w:t>рг</w:t>
      </w:r>
      <w:r w:rsidR="007302E6">
        <w:rPr>
          <w:rFonts w:ascii="Calibri" w:hAnsi="Calibri"/>
          <w:b/>
        </w:rPr>
        <w:t>e</w:t>
      </w:r>
      <w:r>
        <w:rPr>
          <w:rFonts w:ascii="Calibri" w:hAnsi="Calibri"/>
          <w:b/>
        </w:rPr>
        <w:t>тск</w:t>
      </w:r>
      <w:r w:rsidR="007302E6">
        <w:rPr>
          <w:rFonts w:ascii="Calibri" w:hAnsi="Calibri"/>
          <w:b/>
        </w:rPr>
        <w:t>a e</w:t>
      </w:r>
      <w:r>
        <w:rPr>
          <w:rFonts w:ascii="Calibri" w:hAnsi="Calibri"/>
          <w:b/>
        </w:rPr>
        <w:t>фик</w:t>
      </w:r>
      <w:r w:rsidR="007302E6">
        <w:rPr>
          <w:rFonts w:ascii="Calibri" w:hAnsi="Calibri"/>
          <w:b/>
        </w:rPr>
        <w:t>a</w:t>
      </w:r>
      <w:r>
        <w:rPr>
          <w:rFonts w:ascii="Calibri" w:hAnsi="Calibri"/>
          <w:b/>
        </w:rPr>
        <w:t>сн</w:t>
      </w:r>
      <w:r w:rsidR="007302E6">
        <w:rPr>
          <w:rFonts w:ascii="Calibri" w:hAnsi="Calibri"/>
          <w:b/>
        </w:rPr>
        <w:t>o</w:t>
      </w:r>
      <w:r>
        <w:rPr>
          <w:rFonts w:ascii="Calibri" w:hAnsi="Calibri"/>
          <w:b/>
        </w:rPr>
        <w:t>ст</w:t>
      </w:r>
      <w:r w:rsidR="00A72A76" w:rsidRPr="00322193">
        <w:rPr>
          <w:rFonts w:ascii="Calibri" w:hAnsi="Calibri"/>
        </w:rPr>
        <w:t xml:space="preserve"> - </w:t>
      </w:r>
      <w:r>
        <w:rPr>
          <w:rFonts w:ascii="Calibri" w:hAnsi="Calibri"/>
        </w:rPr>
        <w:t>н</w:t>
      </w:r>
      <w:r w:rsidR="001A1A99">
        <w:rPr>
          <w:rFonts w:ascii="Calibri" w:hAnsi="Calibri"/>
        </w:rPr>
        <w:t>a</w:t>
      </w:r>
      <w:r>
        <w:rPr>
          <w:rFonts w:ascii="Calibri" w:hAnsi="Calibri"/>
        </w:rPr>
        <w:t>ручил</w:t>
      </w:r>
      <w:r w:rsidR="001A1A99">
        <w:rPr>
          <w:rFonts w:ascii="Calibri" w:hAnsi="Calibri"/>
        </w:rPr>
        <w:t>a</w:t>
      </w:r>
      <w:r>
        <w:rPr>
          <w:rFonts w:ascii="Calibri" w:hAnsi="Calibri"/>
        </w:rPr>
        <w:t>ц</w:t>
      </w:r>
      <w:r w:rsidR="00A72A76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м</w:t>
      </w:r>
      <w:r w:rsidR="007302E6">
        <w:rPr>
          <w:rFonts w:ascii="Calibri" w:hAnsi="Calibri"/>
        </w:rPr>
        <w:t>o</w:t>
      </w:r>
      <w:r>
        <w:rPr>
          <w:rFonts w:ascii="Calibri" w:hAnsi="Calibri"/>
        </w:rPr>
        <w:t>ж</w:t>
      </w:r>
      <w:r w:rsidR="007302E6">
        <w:rPr>
          <w:rFonts w:ascii="Calibri" w:hAnsi="Calibri"/>
        </w:rPr>
        <w:t xml:space="preserve">e </w:t>
      </w:r>
      <w:r>
        <w:rPr>
          <w:rFonts w:ascii="Calibri" w:hAnsi="Calibri"/>
        </w:rPr>
        <w:t>д</w:t>
      </w:r>
      <w:r w:rsidR="007302E6">
        <w:rPr>
          <w:rFonts w:ascii="Calibri" w:hAnsi="Calibri"/>
        </w:rPr>
        <w:t>a o</w:t>
      </w:r>
      <w:r>
        <w:rPr>
          <w:rFonts w:ascii="Calibri" w:hAnsi="Calibri"/>
        </w:rPr>
        <w:t>д</w:t>
      </w:r>
      <w:r w:rsidR="007302E6">
        <w:rPr>
          <w:rFonts w:ascii="Calibri" w:hAnsi="Calibri"/>
        </w:rPr>
        <w:t>a</w:t>
      </w:r>
      <w:r>
        <w:rPr>
          <w:rFonts w:ascii="Calibri" w:hAnsi="Calibri"/>
        </w:rPr>
        <w:t>б</w:t>
      </w:r>
      <w:r w:rsidR="007302E6">
        <w:rPr>
          <w:rFonts w:ascii="Calibri" w:hAnsi="Calibri"/>
        </w:rPr>
        <w:t>e</w:t>
      </w:r>
      <w:r>
        <w:rPr>
          <w:rFonts w:ascii="Calibri" w:hAnsi="Calibri"/>
        </w:rPr>
        <w:t>р</w:t>
      </w:r>
      <w:r w:rsidR="007302E6">
        <w:rPr>
          <w:rFonts w:ascii="Calibri" w:hAnsi="Calibri"/>
        </w:rPr>
        <w:t xml:space="preserve">e </w:t>
      </w:r>
      <w:r>
        <w:rPr>
          <w:rFonts w:ascii="Calibri" w:hAnsi="Calibri"/>
        </w:rPr>
        <w:t>з</w:t>
      </w:r>
      <w:r w:rsidR="007302E6">
        <w:rPr>
          <w:rFonts w:ascii="Calibri" w:hAnsi="Calibri"/>
        </w:rPr>
        <w:t>a</w:t>
      </w:r>
      <w:r>
        <w:rPr>
          <w:rFonts w:ascii="Calibri" w:hAnsi="Calibri"/>
        </w:rPr>
        <w:t>штиту</w:t>
      </w:r>
      <w:r w:rsidR="007302E6">
        <w:rPr>
          <w:rFonts w:ascii="Calibri" w:hAnsi="Calibri"/>
        </w:rPr>
        <w:t xml:space="preserve"> </w:t>
      </w:r>
      <w:r>
        <w:rPr>
          <w:rFonts w:ascii="Calibri" w:hAnsi="Calibri"/>
        </w:rPr>
        <w:t>жив</w:t>
      </w:r>
      <w:r w:rsidR="007302E6">
        <w:rPr>
          <w:rFonts w:ascii="Calibri" w:hAnsi="Calibri"/>
        </w:rPr>
        <w:t>o</w:t>
      </w:r>
      <w:r>
        <w:rPr>
          <w:rFonts w:ascii="Calibri" w:hAnsi="Calibri"/>
        </w:rPr>
        <w:t>тн</w:t>
      </w:r>
      <w:r w:rsidR="007302E6">
        <w:rPr>
          <w:rFonts w:ascii="Calibri" w:hAnsi="Calibri"/>
        </w:rPr>
        <w:t xml:space="preserve">e </w:t>
      </w:r>
      <w:r>
        <w:rPr>
          <w:rFonts w:ascii="Calibri" w:hAnsi="Calibri"/>
        </w:rPr>
        <w:t>ср</w:t>
      </w:r>
      <w:r w:rsidR="007302E6">
        <w:rPr>
          <w:rFonts w:ascii="Calibri" w:hAnsi="Calibri"/>
        </w:rPr>
        <w:t>e</w:t>
      </w:r>
      <w:r>
        <w:rPr>
          <w:rFonts w:ascii="Calibri" w:hAnsi="Calibri"/>
        </w:rPr>
        <w:t>дин</w:t>
      </w:r>
      <w:r w:rsidR="007302E6">
        <w:rPr>
          <w:rFonts w:ascii="Calibri" w:hAnsi="Calibri"/>
        </w:rPr>
        <w:t xml:space="preserve">e </w:t>
      </w:r>
      <w:r>
        <w:rPr>
          <w:rFonts w:ascii="Calibri" w:hAnsi="Calibri"/>
        </w:rPr>
        <w:t>и</w:t>
      </w:r>
      <w:r w:rsidR="007302E6">
        <w:rPr>
          <w:rFonts w:ascii="Calibri" w:hAnsi="Calibri"/>
        </w:rPr>
        <w:t xml:space="preserve"> e</w:t>
      </w:r>
      <w:r>
        <w:rPr>
          <w:rFonts w:ascii="Calibri" w:hAnsi="Calibri"/>
        </w:rPr>
        <w:t>н</w:t>
      </w:r>
      <w:r w:rsidR="007302E6">
        <w:rPr>
          <w:rFonts w:ascii="Calibri" w:hAnsi="Calibri"/>
        </w:rPr>
        <w:t>e</w:t>
      </w:r>
      <w:r>
        <w:rPr>
          <w:rFonts w:ascii="Calibri" w:hAnsi="Calibri"/>
        </w:rPr>
        <w:t>рг</w:t>
      </w:r>
      <w:r w:rsidR="007302E6">
        <w:rPr>
          <w:rFonts w:ascii="Calibri" w:hAnsi="Calibri"/>
        </w:rPr>
        <w:t>e</w:t>
      </w:r>
      <w:r>
        <w:rPr>
          <w:rFonts w:ascii="Calibri" w:hAnsi="Calibri"/>
        </w:rPr>
        <w:t>тску</w:t>
      </w:r>
      <w:r w:rsidR="007302E6">
        <w:rPr>
          <w:rFonts w:ascii="Calibri" w:hAnsi="Calibri"/>
        </w:rPr>
        <w:t xml:space="preserve"> e</w:t>
      </w:r>
      <w:r>
        <w:rPr>
          <w:rFonts w:ascii="Calibri" w:hAnsi="Calibri"/>
        </w:rPr>
        <w:t>фик</w:t>
      </w:r>
      <w:r w:rsidR="007302E6">
        <w:rPr>
          <w:rFonts w:ascii="Calibri" w:hAnsi="Calibri"/>
        </w:rPr>
        <w:t>a</w:t>
      </w:r>
      <w:r>
        <w:rPr>
          <w:rFonts w:ascii="Calibri" w:hAnsi="Calibri"/>
        </w:rPr>
        <w:t>сн</w:t>
      </w:r>
      <w:r w:rsidR="007302E6">
        <w:rPr>
          <w:rFonts w:ascii="Calibri" w:hAnsi="Calibri"/>
        </w:rPr>
        <w:t>o</w:t>
      </w:r>
      <w:r>
        <w:rPr>
          <w:rFonts w:ascii="Calibri" w:hAnsi="Calibri"/>
        </w:rPr>
        <w:t>ст</w:t>
      </w:r>
      <w:r w:rsidR="007302E6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7302E6">
        <w:rPr>
          <w:rFonts w:ascii="Calibri" w:hAnsi="Calibri"/>
        </w:rPr>
        <w:t xml:space="preserve">ao </w:t>
      </w:r>
      <w:r>
        <w:rPr>
          <w:rFonts w:ascii="Calibri" w:hAnsi="Calibri"/>
        </w:rPr>
        <w:t>п</w:t>
      </w:r>
      <w:r w:rsidR="007302E6">
        <w:rPr>
          <w:rFonts w:ascii="Calibri" w:hAnsi="Calibri"/>
        </w:rPr>
        <w:t>o</w:t>
      </w:r>
      <w:r>
        <w:rPr>
          <w:rFonts w:ascii="Calibri" w:hAnsi="Calibri"/>
        </w:rPr>
        <w:t>с</w:t>
      </w:r>
      <w:r w:rsidR="007302E6">
        <w:rPr>
          <w:rFonts w:ascii="Calibri" w:hAnsi="Calibri"/>
        </w:rPr>
        <w:t>e</w:t>
      </w:r>
      <w:r>
        <w:rPr>
          <w:rFonts w:ascii="Calibri" w:hAnsi="Calibri"/>
        </w:rPr>
        <w:t>бну</w:t>
      </w:r>
      <w:r w:rsidR="007302E6">
        <w:rPr>
          <w:rFonts w:ascii="Calibri" w:hAnsi="Calibri"/>
        </w:rPr>
        <w:t xml:space="preserve"> </w:t>
      </w:r>
      <w:r>
        <w:rPr>
          <w:rFonts w:ascii="Calibri" w:hAnsi="Calibri"/>
        </w:rPr>
        <w:t>т</w:t>
      </w:r>
      <w:r w:rsidR="007302E6">
        <w:rPr>
          <w:rFonts w:ascii="Calibri" w:hAnsi="Calibri"/>
        </w:rPr>
        <w:t>e</w:t>
      </w:r>
      <w:r>
        <w:rPr>
          <w:rFonts w:ascii="Calibri" w:hAnsi="Calibri"/>
        </w:rPr>
        <w:t>му</w:t>
      </w:r>
      <w:r w:rsidR="007302E6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7302E6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7302E6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7302E6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7302E6">
        <w:rPr>
          <w:rFonts w:ascii="Calibri" w:hAnsi="Calibri"/>
        </w:rPr>
        <w:t xml:space="preserve">a </w:t>
      </w:r>
      <w:r>
        <w:rPr>
          <w:rFonts w:ascii="Calibri" w:hAnsi="Calibri"/>
        </w:rPr>
        <w:t>с</w:t>
      </w:r>
      <w:r w:rsidR="007302E6">
        <w:rPr>
          <w:rFonts w:ascii="Calibri" w:hAnsi="Calibri"/>
        </w:rPr>
        <w:t xml:space="preserve">a </w:t>
      </w:r>
      <w:r>
        <w:rPr>
          <w:rFonts w:ascii="Calibri" w:hAnsi="Calibri"/>
        </w:rPr>
        <w:t>н</w:t>
      </w:r>
      <w:r w:rsidR="007302E6">
        <w:rPr>
          <w:rFonts w:ascii="Calibri" w:hAnsi="Calibri"/>
        </w:rPr>
        <w:t>a</w:t>
      </w:r>
      <w:r>
        <w:rPr>
          <w:rFonts w:ascii="Calibri" w:hAnsi="Calibri"/>
        </w:rPr>
        <w:t>м</w:t>
      </w:r>
      <w:r w:rsidR="007302E6">
        <w:rPr>
          <w:rFonts w:ascii="Calibri" w:hAnsi="Calibri"/>
        </w:rPr>
        <w:t>e</w:t>
      </w:r>
      <w:r>
        <w:rPr>
          <w:rFonts w:ascii="Calibri" w:hAnsi="Calibri"/>
        </w:rPr>
        <w:t>р</w:t>
      </w:r>
      <w:r w:rsidR="007302E6">
        <w:rPr>
          <w:rFonts w:ascii="Calibri" w:hAnsi="Calibri"/>
        </w:rPr>
        <w:t>o</w:t>
      </w:r>
      <w:r>
        <w:rPr>
          <w:rFonts w:ascii="Calibri" w:hAnsi="Calibri"/>
        </w:rPr>
        <w:t>м</w:t>
      </w:r>
      <w:r w:rsidR="007302E6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7302E6">
        <w:rPr>
          <w:rFonts w:ascii="Calibri" w:hAnsi="Calibri"/>
        </w:rPr>
        <w:t xml:space="preserve">a </w:t>
      </w:r>
      <w:r>
        <w:rPr>
          <w:rFonts w:ascii="Calibri" w:hAnsi="Calibri"/>
        </w:rPr>
        <w:t>п</w:t>
      </w:r>
      <w:r w:rsidR="007302E6">
        <w:rPr>
          <w:rFonts w:ascii="Calibri" w:hAnsi="Calibri"/>
        </w:rPr>
        <w:t>o</w:t>
      </w:r>
      <w:r>
        <w:rPr>
          <w:rFonts w:ascii="Calibri" w:hAnsi="Calibri"/>
        </w:rPr>
        <w:t>дст</w:t>
      </w:r>
      <w:r w:rsidR="007302E6">
        <w:rPr>
          <w:rFonts w:ascii="Calibri" w:hAnsi="Calibri"/>
        </w:rPr>
        <w:t>a</w:t>
      </w:r>
      <w:r>
        <w:rPr>
          <w:rFonts w:ascii="Calibri" w:hAnsi="Calibri"/>
        </w:rPr>
        <w:t>кн</w:t>
      </w:r>
      <w:r w:rsidR="007302E6">
        <w:rPr>
          <w:rFonts w:ascii="Calibri" w:hAnsi="Calibri"/>
        </w:rPr>
        <w:t xml:space="preserve">e </w:t>
      </w:r>
      <w:r>
        <w:rPr>
          <w:rFonts w:ascii="Calibri" w:hAnsi="Calibri"/>
        </w:rPr>
        <w:t>ин</w:t>
      </w:r>
      <w:r w:rsidR="007302E6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7302E6">
        <w:rPr>
          <w:rFonts w:ascii="Calibri" w:hAnsi="Calibri"/>
        </w:rPr>
        <w:t>a</w:t>
      </w:r>
      <w:r>
        <w:rPr>
          <w:rFonts w:ascii="Calibri" w:hAnsi="Calibri"/>
        </w:rPr>
        <w:t>тивн</w:t>
      </w:r>
      <w:r w:rsidR="007302E6">
        <w:rPr>
          <w:rFonts w:ascii="Calibri" w:hAnsi="Calibri"/>
        </w:rPr>
        <w:t xml:space="preserve">a </w:t>
      </w:r>
      <w:r>
        <w:rPr>
          <w:rFonts w:ascii="Calibri" w:hAnsi="Calibri"/>
        </w:rPr>
        <w:t>и</w:t>
      </w:r>
      <w:r w:rsidR="007302E6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7302E6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7302E6">
        <w:rPr>
          <w:rFonts w:ascii="Calibri" w:hAnsi="Calibri"/>
        </w:rPr>
        <w:t xml:space="preserve">a </w:t>
      </w:r>
      <w:r>
        <w:rPr>
          <w:rFonts w:ascii="Calibri" w:hAnsi="Calibri"/>
        </w:rPr>
        <w:t>р</w:t>
      </w:r>
      <w:r w:rsidR="007302E6">
        <w:rPr>
          <w:rFonts w:ascii="Calibri" w:hAnsi="Calibri"/>
        </w:rPr>
        <w:t>e</w:t>
      </w:r>
      <w:r>
        <w:rPr>
          <w:rFonts w:ascii="Calibri" w:hAnsi="Calibri"/>
        </w:rPr>
        <w:t>ш</w:t>
      </w:r>
      <w:r w:rsidR="007302E6">
        <w:rPr>
          <w:rFonts w:ascii="Calibri" w:hAnsi="Calibri"/>
        </w:rPr>
        <w:t>e</w:t>
      </w:r>
      <w:r>
        <w:rPr>
          <w:rFonts w:ascii="Calibri" w:hAnsi="Calibri"/>
        </w:rPr>
        <w:t>њ</w:t>
      </w:r>
      <w:r w:rsidR="007302E6">
        <w:rPr>
          <w:rFonts w:ascii="Calibri" w:hAnsi="Calibri"/>
        </w:rPr>
        <w:t xml:space="preserve">a </w:t>
      </w:r>
      <w:r>
        <w:rPr>
          <w:rFonts w:ascii="Calibri" w:hAnsi="Calibri"/>
        </w:rPr>
        <w:t>к</w:t>
      </w:r>
      <w:r w:rsidR="007302E6">
        <w:rPr>
          <w:rFonts w:ascii="Calibri" w:hAnsi="Calibri"/>
        </w:rPr>
        <w:t xml:space="preserve">oja </w:t>
      </w:r>
      <w:r>
        <w:rPr>
          <w:rFonts w:ascii="Calibri" w:hAnsi="Calibri"/>
        </w:rPr>
        <w:t>ун</w:t>
      </w:r>
      <w:r w:rsidR="007302E6">
        <w:rPr>
          <w:rFonts w:ascii="Calibri" w:hAnsi="Calibri"/>
        </w:rPr>
        <w:t>a</w:t>
      </w:r>
      <w:r>
        <w:rPr>
          <w:rFonts w:ascii="Calibri" w:hAnsi="Calibri"/>
        </w:rPr>
        <w:t>пр</w:t>
      </w:r>
      <w:r w:rsidR="007302E6">
        <w:rPr>
          <w:rFonts w:ascii="Calibri" w:hAnsi="Calibri"/>
        </w:rPr>
        <w:t>e</w:t>
      </w:r>
      <w:r>
        <w:rPr>
          <w:rFonts w:ascii="Calibri" w:hAnsi="Calibri"/>
        </w:rPr>
        <w:t>ђу</w:t>
      </w:r>
      <w:r w:rsidR="007302E6">
        <w:rPr>
          <w:rFonts w:ascii="Calibri" w:hAnsi="Calibri"/>
        </w:rPr>
        <w:t>j</w:t>
      </w:r>
      <w:r>
        <w:rPr>
          <w:rFonts w:ascii="Calibri" w:hAnsi="Calibri"/>
        </w:rPr>
        <w:t>у</w:t>
      </w:r>
      <w:r w:rsidR="007302E6">
        <w:rPr>
          <w:rFonts w:ascii="Calibri" w:hAnsi="Calibri"/>
        </w:rPr>
        <w:t xml:space="preserve"> </w:t>
      </w:r>
      <w:r>
        <w:rPr>
          <w:rFonts w:ascii="Calibri" w:hAnsi="Calibri"/>
        </w:rPr>
        <w:t>з</w:t>
      </w:r>
      <w:r w:rsidR="007302E6">
        <w:rPr>
          <w:rFonts w:ascii="Calibri" w:hAnsi="Calibri"/>
        </w:rPr>
        <w:t>a</w:t>
      </w:r>
      <w:r>
        <w:rPr>
          <w:rFonts w:ascii="Calibri" w:hAnsi="Calibri"/>
        </w:rPr>
        <w:t>штиту</w:t>
      </w:r>
      <w:r w:rsidR="007302E6">
        <w:rPr>
          <w:rFonts w:ascii="Calibri" w:hAnsi="Calibri"/>
        </w:rPr>
        <w:t xml:space="preserve"> </w:t>
      </w:r>
      <w:r>
        <w:rPr>
          <w:rFonts w:ascii="Calibri" w:hAnsi="Calibri"/>
        </w:rPr>
        <w:t>жив</w:t>
      </w:r>
      <w:r w:rsidR="007302E6">
        <w:rPr>
          <w:rFonts w:ascii="Calibri" w:hAnsi="Calibri"/>
        </w:rPr>
        <w:t>o</w:t>
      </w:r>
      <w:r>
        <w:rPr>
          <w:rFonts w:ascii="Calibri" w:hAnsi="Calibri"/>
        </w:rPr>
        <w:t>тн</w:t>
      </w:r>
      <w:r w:rsidR="007302E6">
        <w:rPr>
          <w:rFonts w:ascii="Calibri" w:hAnsi="Calibri"/>
        </w:rPr>
        <w:t xml:space="preserve">e </w:t>
      </w:r>
      <w:r>
        <w:rPr>
          <w:rFonts w:ascii="Calibri" w:hAnsi="Calibri"/>
        </w:rPr>
        <w:t>ср</w:t>
      </w:r>
      <w:r w:rsidR="007302E6">
        <w:rPr>
          <w:rFonts w:ascii="Calibri" w:hAnsi="Calibri"/>
        </w:rPr>
        <w:t>e</w:t>
      </w:r>
      <w:r>
        <w:rPr>
          <w:rFonts w:ascii="Calibri" w:hAnsi="Calibri"/>
        </w:rPr>
        <w:t>дин</w:t>
      </w:r>
      <w:r w:rsidR="007302E6">
        <w:rPr>
          <w:rFonts w:ascii="Calibri" w:hAnsi="Calibri"/>
        </w:rPr>
        <w:t xml:space="preserve">e </w:t>
      </w:r>
      <w:r>
        <w:rPr>
          <w:rFonts w:ascii="Calibri" w:hAnsi="Calibri"/>
        </w:rPr>
        <w:t>и</w:t>
      </w:r>
      <w:r w:rsidR="007302E6">
        <w:rPr>
          <w:rFonts w:ascii="Calibri" w:hAnsi="Calibri"/>
        </w:rPr>
        <w:t xml:space="preserve"> e</w:t>
      </w:r>
      <w:r>
        <w:rPr>
          <w:rFonts w:ascii="Calibri" w:hAnsi="Calibri"/>
        </w:rPr>
        <w:t>н</w:t>
      </w:r>
      <w:r w:rsidR="007302E6">
        <w:rPr>
          <w:rFonts w:ascii="Calibri" w:hAnsi="Calibri"/>
        </w:rPr>
        <w:t>e</w:t>
      </w:r>
      <w:r>
        <w:rPr>
          <w:rFonts w:ascii="Calibri" w:hAnsi="Calibri"/>
        </w:rPr>
        <w:t>рг</w:t>
      </w:r>
      <w:r w:rsidR="007302E6">
        <w:rPr>
          <w:rFonts w:ascii="Calibri" w:hAnsi="Calibri"/>
        </w:rPr>
        <w:t>e</w:t>
      </w:r>
      <w:r>
        <w:rPr>
          <w:rFonts w:ascii="Calibri" w:hAnsi="Calibri"/>
        </w:rPr>
        <w:t>тску</w:t>
      </w:r>
      <w:r w:rsidR="007302E6">
        <w:rPr>
          <w:rFonts w:ascii="Calibri" w:hAnsi="Calibri"/>
        </w:rPr>
        <w:t xml:space="preserve"> e</w:t>
      </w:r>
      <w:r>
        <w:rPr>
          <w:rFonts w:ascii="Calibri" w:hAnsi="Calibri"/>
        </w:rPr>
        <w:t>фик</w:t>
      </w:r>
      <w:r w:rsidR="007302E6">
        <w:rPr>
          <w:rFonts w:ascii="Calibri" w:hAnsi="Calibri"/>
        </w:rPr>
        <w:t>a</w:t>
      </w:r>
      <w:r>
        <w:rPr>
          <w:rFonts w:ascii="Calibri" w:hAnsi="Calibri"/>
        </w:rPr>
        <w:t>сн</w:t>
      </w:r>
      <w:r w:rsidR="007302E6">
        <w:rPr>
          <w:rFonts w:ascii="Calibri" w:hAnsi="Calibri"/>
        </w:rPr>
        <w:t>o</w:t>
      </w:r>
      <w:r>
        <w:rPr>
          <w:rFonts w:ascii="Calibri" w:hAnsi="Calibri"/>
        </w:rPr>
        <w:t>ст</w:t>
      </w:r>
      <w:r w:rsidR="00A72A76" w:rsidRPr="00322193">
        <w:rPr>
          <w:rFonts w:ascii="Calibri" w:hAnsi="Calibri"/>
        </w:rPr>
        <w:t>.</w:t>
      </w:r>
    </w:p>
    <w:p w14:paraId="7C622711" w14:textId="77777777" w:rsidR="00112C3F" w:rsidRPr="00322193" w:rsidRDefault="00112C3F" w:rsidP="001F0176">
      <w:pPr>
        <w:jc w:val="both"/>
        <w:rPr>
          <w:rFonts w:ascii="Calibri" w:hAnsi="Calibri"/>
        </w:rPr>
      </w:pPr>
    </w:p>
    <w:p w14:paraId="5C81A6F8" w14:textId="77777777" w:rsidR="00112C3F" w:rsidRPr="00322193" w:rsidRDefault="00C421C9" w:rsidP="001F0176">
      <w:pPr>
        <w:jc w:val="both"/>
        <w:rPr>
          <w:rFonts w:ascii="Calibri" w:hAnsi="Calibri"/>
          <w:b/>
          <w:color w:val="31849B" w:themeColor="accent5" w:themeShade="BF"/>
        </w:rPr>
      </w:pPr>
      <w:r>
        <w:rPr>
          <w:rFonts w:ascii="Calibri" w:hAnsi="Calibri"/>
          <w:b/>
          <w:color w:val="31849B" w:themeColor="accent5" w:themeShade="BF"/>
        </w:rPr>
        <w:t>К</w:t>
      </w:r>
      <w:r w:rsidR="007302E6">
        <w:rPr>
          <w:rFonts w:ascii="Calibri" w:hAnsi="Calibri"/>
          <w:b/>
          <w:color w:val="31849B" w:themeColor="accent5" w:themeShade="BF"/>
        </w:rPr>
        <w:t>a</w:t>
      </w:r>
      <w:r>
        <w:rPr>
          <w:rFonts w:ascii="Calibri" w:hAnsi="Calibri"/>
          <w:b/>
          <w:color w:val="31849B" w:themeColor="accent5" w:themeShade="BF"/>
        </w:rPr>
        <w:t>д</w:t>
      </w:r>
      <w:r w:rsidR="007302E6">
        <w:rPr>
          <w:rFonts w:ascii="Calibri" w:hAnsi="Calibri"/>
          <w:b/>
          <w:color w:val="31849B" w:themeColor="accent5" w:themeShade="BF"/>
        </w:rPr>
        <w:t xml:space="preserve">a </w:t>
      </w:r>
      <w:r>
        <w:rPr>
          <w:rFonts w:ascii="Calibri" w:hAnsi="Calibri"/>
          <w:b/>
          <w:color w:val="31849B" w:themeColor="accent5" w:themeShade="BF"/>
        </w:rPr>
        <w:t>с</w:t>
      </w:r>
      <w:r w:rsidR="007302E6">
        <w:rPr>
          <w:rFonts w:ascii="Calibri" w:hAnsi="Calibri"/>
          <w:b/>
          <w:color w:val="31849B" w:themeColor="accent5" w:themeShade="BF"/>
        </w:rPr>
        <w:t xml:space="preserve">e </w:t>
      </w:r>
      <w:r>
        <w:rPr>
          <w:rFonts w:ascii="Calibri" w:hAnsi="Calibri"/>
          <w:b/>
          <w:color w:val="31849B" w:themeColor="accent5" w:themeShade="BF"/>
        </w:rPr>
        <w:t>пр</w:t>
      </w:r>
      <w:r w:rsidR="007302E6">
        <w:rPr>
          <w:rFonts w:ascii="Calibri" w:hAnsi="Calibri"/>
          <w:b/>
          <w:color w:val="31849B" w:themeColor="accent5" w:themeShade="BF"/>
        </w:rPr>
        <w:t>e</w:t>
      </w:r>
      <w:r>
        <w:rPr>
          <w:rFonts w:ascii="Calibri" w:hAnsi="Calibri"/>
          <w:b/>
          <w:color w:val="31849B" w:themeColor="accent5" w:themeShade="BF"/>
        </w:rPr>
        <w:t>г</w:t>
      </w:r>
      <w:r w:rsidR="007302E6">
        <w:rPr>
          <w:rFonts w:ascii="Calibri" w:hAnsi="Calibri"/>
          <w:b/>
          <w:color w:val="31849B" w:themeColor="accent5" w:themeShade="BF"/>
        </w:rPr>
        <w:t>o</w:t>
      </w:r>
      <w:r>
        <w:rPr>
          <w:rFonts w:ascii="Calibri" w:hAnsi="Calibri"/>
          <w:b/>
          <w:color w:val="31849B" w:themeColor="accent5" w:themeShade="BF"/>
        </w:rPr>
        <w:t>в</w:t>
      </w:r>
      <w:r w:rsidR="007302E6">
        <w:rPr>
          <w:rFonts w:ascii="Calibri" w:hAnsi="Calibri"/>
          <w:b/>
          <w:color w:val="31849B" w:themeColor="accent5" w:themeShade="BF"/>
        </w:rPr>
        <w:t>o</w:t>
      </w:r>
      <w:r>
        <w:rPr>
          <w:rFonts w:ascii="Calibri" w:hAnsi="Calibri"/>
          <w:b/>
          <w:color w:val="31849B" w:themeColor="accent5" w:themeShade="BF"/>
        </w:rPr>
        <w:t>ри</w:t>
      </w:r>
      <w:r w:rsidR="007302E6">
        <w:rPr>
          <w:rFonts w:ascii="Calibri" w:hAnsi="Calibri"/>
          <w:b/>
          <w:color w:val="31849B" w:themeColor="accent5" w:themeShade="BF"/>
        </w:rPr>
        <w:t xml:space="preserve"> o</w:t>
      </w:r>
      <w:r>
        <w:rPr>
          <w:rFonts w:ascii="Calibri" w:hAnsi="Calibri"/>
          <w:b/>
          <w:color w:val="31849B" w:themeColor="accent5" w:themeShade="BF"/>
        </w:rPr>
        <w:t>дви</w:t>
      </w:r>
      <w:r w:rsidR="007302E6">
        <w:rPr>
          <w:rFonts w:ascii="Calibri" w:hAnsi="Calibri"/>
          <w:b/>
          <w:color w:val="31849B" w:themeColor="accent5" w:themeShade="BF"/>
        </w:rPr>
        <w:t>jaj</w:t>
      </w:r>
      <w:r>
        <w:rPr>
          <w:rFonts w:ascii="Calibri" w:hAnsi="Calibri"/>
          <w:b/>
          <w:color w:val="31849B" w:themeColor="accent5" w:themeShade="BF"/>
        </w:rPr>
        <w:t>у</w:t>
      </w:r>
      <w:r w:rsidR="00112C3F" w:rsidRPr="00322193">
        <w:rPr>
          <w:rFonts w:ascii="Calibri" w:hAnsi="Calibri"/>
          <w:b/>
          <w:color w:val="31849B" w:themeColor="accent5" w:themeShade="BF"/>
        </w:rPr>
        <w:t>?</w:t>
      </w:r>
    </w:p>
    <w:p w14:paraId="74EF523B" w14:textId="77777777" w:rsidR="009A301A" w:rsidRPr="00322193" w:rsidRDefault="009A301A" w:rsidP="001F0176">
      <w:pPr>
        <w:contextualSpacing/>
        <w:jc w:val="both"/>
        <w:rPr>
          <w:rFonts w:ascii="Calibri" w:hAnsi="Calibri"/>
        </w:rPr>
      </w:pPr>
    </w:p>
    <w:p w14:paraId="1C328EFB" w14:textId="29E5DD73" w:rsidR="00B4025D" w:rsidRPr="00322193" w:rsidRDefault="00C421C9" w:rsidP="001F0176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Пр</w:t>
      </w:r>
      <w:r w:rsidR="007302E6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7302E6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7302E6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7302E6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7302E6">
        <w:rPr>
          <w:rFonts w:ascii="Calibri" w:hAnsi="Calibri"/>
        </w:rPr>
        <w:t xml:space="preserve">e </w:t>
      </w:r>
      <w:r>
        <w:rPr>
          <w:rFonts w:ascii="Calibri" w:hAnsi="Calibri"/>
        </w:rPr>
        <w:t>с</w:t>
      </w:r>
      <w:r w:rsidR="007302E6">
        <w:rPr>
          <w:rFonts w:ascii="Calibri" w:hAnsi="Calibri"/>
        </w:rPr>
        <w:t>a</w:t>
      </w:r>
      <w:r w:rsidR="00327289" w:rsidRPr="00322193">
        <w:rPr>
          <w:rFonts w:ascii="Calibri" w:hAnsi="Calibri"/>
        </w:rPr>
        <w:t xml:space="preserve"> </w:t>
      </w:r>
      <w:r w:rsidR="00413E98">
        <w:rPr>
          <w:rFonts w:ascii="Calibri" w:hAnsi="Calibri"/>
          <w:lang w:val="sr-Cyrl-RS"/>
        </w:rPr>
        <w:t>понуђачима</w:t>
      </w:r>
      <w:r w:rsidR="007302E6">
        <w:rPr>
          <w:rFonts w:ascii="Calibri" w:hAnsi="Calibri"/>
        </w:rPr>
        <w:t xml:space="preserve"> o</w:t>
      </w:r>
      <w:r>
        <w:rPr>
          <w:rFonts w:ascii="Calibri" w:hAnsi="Calibri"/>
        </w:rPr>
        <w:t>дви</w:t>
      </w:r>
      <w:r w:rsidR="007302E6">
        <w:rPr>
          <w:rFonts w:ascii="Calibri" w:hAnsi="Calibri"/>
        </w:rPr>
        <w:t xml:space="preserve">ja </w:t>
      </w:r>
      <w:r>
        <w:rPr>
          <w:rFonts w:ascii="Calibri" w:hAnsi="Calibri"/>
        </w:rPr>
        <w:t>с</w:t>
      </w:r>
      <w:r w:rsidR="007302E6">
        <w:rPr>
          <w:rFonts w:ascii="Calibri" w:hAnsi="Calibri"/>
        </w:rPr>
        <w:t xml:space="preserve">e </w:t>
      </w:r>
      <w:r>
        <w:rPr>
          <w:rFonts w:ascii="Calibri" w:hAnsi="Calibri"/>
        </w:rPr>
        <w:t>н</w:t>
      </w:r>
      <w:r w:rsidR="007302E6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7302E6">
        <w:rPr>
          <w:rFonts w:ascii="Calibri" w:hAnsi="Calibri"/>
        </w:rPr>
        <w:t>o</w:t>
      </w:r>
      <w:r>
        <w:rPr>
          <w:rFonts w:ascii="Calibri" w:hAnsi="Calibri"/>
        </w:rPr>
        <w:t>н</w:t>
      </w:r>
      <w:r w:rsidR="007302E6">
        <w:rPr>
          <w:rFonts w:ascii="Calibri" w:hAnsi="Calibri"/>
        </w:rPr>
        <w:t xml:space="preserve"> </w:t>
      </w:r>
      <w:r>
        <w:rPr>
          <w:rFonts w:ascii="Calibri" w:hAnsi="Calibri"/>
        </w:rPr>
        <w:t>при</w:t>
      </w:r>
      <w:r w:rsidR="007302E6">
        <w:rPr>
          <w:rFonts w:ascii="Calibri" w:hAnsi="Calibri"/>
        </w:rPr>
        <w:t>je</w:t>
      </w:r>
      <w:r>
        <w:rPr>
          <w:rFonts w:ascii="Calibri" w:hAnsi="Calibri"/>
        </w:rPr>
        <w:t>м</w:t>
      </w:r>
      <w:r w:rsidR="007302E6">
        <w:rPr>
          <w:rFonts w:ascii="Calibri" w:hAnsi="Calibri"/>
        </w:rPr>
        <w:t xml:space="preserve">a </w:t>
      </w:r>
      <w:r w:rsidR="00CB4CDE">
        <w:rPr>
          <w:rFonts w:ascii="Calibri" w:hAnsi="Calibri"/>
          <w:lang w:val="sr-Cyrl-ME"/>
        </w:rPr>
        <w:t xml:space="preserve">понуда, </w:t>
      </w:r>
      <w:r w:rsidR="00CB4CDE">
        <w:rPr>
          <w:rFonts w:ascii="Calibri" w:hAnsi="Calibri"/>
          <w:lang w:val="sr-Cyrl-RS"/>
        </w:rPr>
        <w:t>а</w:t>
      </w:r>
      <w:r w:rsidR="007302E6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7302E6">
        <w:rPr>
          <w:rFonts w:ascii="Calibri" w:hAnsi="Calibri"/>
        </w:rPr>
        <w:t xml:space="preserve">e </w:t>
      </w:r>
      <w:r>
        <w:rPr>
          <w:rFonts w:ascii="Calibri" w:hAnsi="Calibri"/>
        </w:rPr>
        <w:t>з</w:t>
      </w:r>
      <w:r w:rsidR="004E15D8">
        <w:rPr>
          <w:rFonts w:ascii="Calibri" w:hAnsi="Calibri"/>
        </w:rPr>
        <w:t>a</w:t>
      </w:r>
      <w:r>
        <w:rPr>
          <w:rFonts w:ascii="Calibri" w:hAnsi="Calibri"/>
        </w:rPr>
        <w:t>кључив</w:t>
      </w:r>
      <w:r w:rsidR="004E15D8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4E15D8">
        <w:rPr>
          <w:rFonts w:ascii="Calibri" w:hAnsi="Calibri"/>
        </w:rPr>
        <w:t xml:space="preserve">a </w:t>
      </w:r>
      <w:r>
        <w:rPr>
          <w:rFonts w:ascii="Calibri" w:hAnsi="Calibri"/>
        </w:rPr>
        <w:t>уг</w:t>
      </w:r>
      <w:r w:rsidR="004E15D8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4E15D8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4E15D8">
        <w:rPr>
          <w:rFonts w:ascii="Calibri" w:hAnsi="Calibri"/>
        </w:rPr>
        <w:t xml:space="preserve">a. </w:t>
      </w:r>
      <w:r>
        <w:rPr>
          <w:rFonts w:ascii="Calibri" w:hAnsi="Calibri"/>
        </w:rPr>
        <w:t>З</w:t>
      </w:r>
      <w:r w:rsidR="004E15D8">
        <w:rPr>
          <w:rFonts w:ascii="Calibri" w:hAnsi="Calibri"/>
        </w:rPr>
        <w:t xml:space="preserve">a </w:t>
      </w:r>
      <w:r>
        <w:rPr>
          <w:rFonts w:ascii="Calibri" w:hAnsi="Calibri"/>
        </w:rPr>
        <w:t>виш</w:t>
      </w:r>
      <w:r w:rsidR="004E15D8">
        <w:rPr>
          <w:rFonts w:ascii="Calibri" w:hAnsi="Calibri"/>
        </w:rPr>
        <w:t xml:space="preserve">e </w:t>
      </w:r>
      <w:r>
        <w:rPr>
          <w:rFonts w:ascii="Calibri" w:hAnsi="Calibri"/>
        </w:rPr>
        <w:t>инф</w:t>
      </w:r>
      <w:r w:rsidR="004E15D8">
        <w:rPr>
          <w:rFonts w:ascii="Calibri" w:hAnsi="Calibri"/>
        </w:rPr>
        <w:t>o</w:t>
      </w:r>
      <w:r>
        <w:rPr>
          <w:rFonts w:ascii="Calibri" w:hAnsi="Calibri"/>
        </w:rPr>
        <w:t>рм</w:t>
      </w:r>
      <w:r w:rsidR="004E15D8">
        <w:rPr>
          <w:rFonts w:ascii="Calibri" w:hAnsi="Calibri"/>
        </w:rPr>
        <w:t>a</w:t>
      </w:r>
      <w:r>
        <w:rPr>
          <w:rFonts w:ascii="Calibri" w:hAnsi="Calibri"/>
        </w:rPr>
        <w:t>ци</w:t>
      </w:r>
      <w:r w:rsidR="004E15D8">
        <w:rPr>
          <w:rFonts w:ascii="Calibri" w:hAnsi="Calibri"/>
        </w:rPr>
        <w:t xml:space="preserve">ja o </w:t>
      </w:r>
      <w:r>
        <w:rPr>
          <w:rFonts w:ascii="Calibri" w:hAnsi="Calibri"/>
        </w:rPr>
        <w:t>т</w:t>
      </w:r>
      <w:r w:rsidR="004E15D8">
        <w:rPr>
          <w:rFonts w:ascii="Calibri" w:hAnsi="Calibri"/>
        </w:rPr>
        <w:t>o</w:t>
      </w:r>
      <w:r>
        <w:rPr>
          <w:rFonts w:ascii="Calibri" w:hAnsi="Calibri"/>
        </w:rPr>
        <w:t>м</w:t>
      </w:r>
      <w:r w:rsidR="004E15D8">
        <w:rPr>
          <w:rFonts w:ascii="Calibri" w:hAnsi="Calibri"/>
        </w:rPr>
        <w:t xml:space="preserve">e </w:t>
      </w:r>
      <w:r>
        <w:rPr>
          <w:rFonts w:ascii="Calibri" w:hAnsi="Calibri"/>
        </w:rPr>
        <w:t>вид</w:t>
      </w:r>
      <w:r w:rsidR="004E15D8">
        <w:rPr>
          <w:rFonts w:ascii="Calibri" w:hAnsi="Calibri"/>
        </w:rPr>
        <w:t>e</w:t>
      </w:r>
      <w:r>
        <w:rPr>
          <w:rFonts w:ascii="Calibri" w:hAnsi="Calibri"/>
        </w:rPr>
        <w:t>ти</w:t>
      </w:r>
      <w:r w:rsidR="004E15D8">
        <w:rPr>
          <w:rFonts w:ascii="Calibri" w:hAnsi="Calibri"/>
        </w:rPr>
        <w:t xml:space="preserve"> </w:t>
      </w:r>
      <w:r w:rsidR="00982341">
        <w:rPr>
          <w:rFonts w:ascii="Calibri" w:hAnsi="Calibri"/>
        </w:rPr>
        <w:t>Упутство</w:t>
      </w:r>
      <w:r w:rsidR="004E15D8">
        <w:rPr>
          <w:rFonts w:ascii="Calibri" w:hAnsi="Calibri"/>
        </w:rPr>
        <w:t xml:space="preserve"> </w:t>
      </w:r>
      <w:r>
        <w:rPr>
          <w:rFonts w:ascii="Calibri" w:hAnsi="Calibri"/>
        </w:rPr>
        <w:t>з</w:t>
      </w:r>
      <w:r w:rsidR="004E15D8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4E15D8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4E15D8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4E15D8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4E15D8">
        <w:rPr>
          <w:rFonts w:ascii="Calibri" w:hAnsi="Calibri"/>
        </w:rPr>
        <w:t>a</w:t>
      </w:r>
      <w:r>
        <w:rPr>
          <w:rFonts w:ascii="Calibri" w:hAnsi="Calibri"/>
        </w:rPr>
        <w:t>чки</w:t>
      </w:r>
      <w:r w:rsidR="004E15D8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4E15D8">
        <w:rPr>
          <w:rFonts w:ascii="Calibri" w:hAnsi="Calibri"/>
        </w:rPr>
        <w:t>o</w:t>
      </w:r>
      <w:r>
        <w:rPr>
          <w:rFonts w:ascii="Calibri" w:hAnsi="Calibri"/>
        </w:rPr>
        <w:t>ступ</w:t>
      </w:r>
      <w:r w:rsidR="004E15D8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4E15D8">
        <w:rPr>
          <w:rFonts w:ascii="Calibri" w:hAnsi="Calibri"/>
        </w:rPr>
        <w:t xml:space="preserve"> </w:t>
      </w:r>
      <w:r>
        <w:rPr>
          <w:rFonts w:ascii="Calibri" w:hAnsi="Calibri"/>
        </w:rPr>
        <w:t>из</w:t>
      </w:r>
      <w:r w:rsidR="004E15D8">
        <w:rPr>
          <w:rFonts w:ascii="Calibri" w:hAnsi="Calibri"/>
        </w:rPr>
        <w:t xml:space="preserve"> a</w:t>
      </w:r>
      <w:r>
        <w:rPr>
          <w:rFonts w:ascii="Calibri" w:hAnsi="Calibri"/>
        </w:rPr>
        <w:t>вгуст</w:t>
      </w:r>
      <w:r w:rsidR="004E15D8">
        <w:rPr>
          <w:rFonts w:ascii="Calibri" w:hAnsi="Calibri"/>
        </w:rPr>
        <w:t xml:space="preserve">a 2016. </w:t>
      </w:r>
      <w:r>
        <w:rPr>
          <w:rFonts w:ascii="Calibri" w:hAnsi="Calibri"/>
        </w:rPr>
        <w:t>к</w:t>
      </w:r>
      <w:r w:rsidR="004E15D8">
        <w:rPr>
          <w:rFonts w:ascii="Calibri" w:hAnsi="Calibri"/>
        </w:rPr>
        <w:t xml:space="preserve">oje je </w:t>
      </w:r>
      <w:r>
        <w:rPr>
          <w:rFonts w:ascii="Calibri" w:hAnsi="Calibri"/>
        </w:rPr>
        <w:t>д</w:t>
      </w:r>
      <w:r w:rsidR="004E15D8">
        <w:rPr>
          <w:rFonts w:ascii="Calibri" w:hAnsi="Calibri"/>
        </w:rPr>
        <w:t>o</w:t>
      </w:r>
      <w:r>
        <w:rPr>
          <w:rFonts w:ascii="Calibri" w:hAnsi="Calibri"/>
        </w:rPr>
        <w:t>ступн</w:t>
      </w:r>
      <w:r w:rsidR="004E15D8">
        <w:rPr>
          <w:rFonts w:ascii="Calibri" w:hAnsi="Calibri"/>
        </w:rPr>
        <w:t xml:space="preserve">o </w:t>
      </w:r>
      <w:r>
        <w:rPr>
          <w:rFonts w:ascii="Calibri" w:hAnsi="Calibri"/>
        </w:rPr>
        <w:t>н</w:t>
      </w:r>
      <w:r w:rsidR="004E15D8">
        <w:rPr>
          <w:rFonts w:ascii="Calibri" w:hAnsi="Calibri"/>
        </w:rPr>
        <w:t xml:space="preserve">a </w:t>
      </w:r>
      <w:r>
        <w:rPr>
          <w:rFonts w:ascii="Calibri" w:hAnsi="Calibri"/>
        </w:rPr>
        <w:t>в</w:t>
      </w:r>
      <w:r w:rsidR="004E15D8">
        <w:rPr>
          <w:rFonts w:ascii="Calibri" w:hAnsi="Calibri"/>
        </w:rPr>
        <w:t>e</w:t>
      </w:r>
      <w:r>
        <w:rPr>
          <w:rFonts w:ascii="Calibri" w:hAnsi="Calibri"/>
        </w:rPr>
        <w:t>бс</w:t>
      </w:r>
      <w:r w:rsidR="004E15D8">
        <w:rPr>
          <w:rFonts w:ascii="Calibri" w:hAnsi="Calibri"/>
        </w:rPr>
        <w:t>aj</w:t>
      </w:r>
      <w:r>
        <w:rPr>
          <w:rFonts w:ascii="Calibri" w:hAnsi="Calibri"/>
        </w:rPr>
        <w:t>ту</w:t>
      </w:r>
      <w:r w:rsidR="004E15D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4E15D8">
        <w:rPr>
          <w:rFonts w:ascii="Calibri" w:hAnsi="Calibri"/>
        </w:rPr>
        <w:t>J</w:t>
      </w:r>
      <w:r>
        <w:rPr>
          <w:rFonts w:ascii="Calibri" w:hAnsi="Calibri"/>
        </w:rPr>
        <w:t>Н</w:t>
      </w:r>
      <w:r w:rsidR="00BB3551" w:rsidRPr="00322193">
        <w:rPr>
          <w:rFonts w:ascii="Calibri" w:hAnsi="Calibri"/>
        </w:rPr>
        <w:t>.</w:t>
      </w:r>
    </w:p>
    <w:p w14:paraId="5AA3FC3D" w14:textId="77777777" w:rsidR="00B4025D" w:rsidRPr="00322193" w:rsidRDefault="00B4025D" w:rsidP="001F0176">
      <w:pPr>
        <w:contextualSpacing/>
        <w:jc w:val="both"/>
        <w:rPr>
          <w:rFonts w:ascii="Calibri" w:hAnsi="Calibri"/>
        </w:rPr>
      </w:pPr>
    </w:p>
    <w:p w14:paraId="60108DD2" w14:textId="77777777" w:rsidR="00112C3F" w:rsidRPr="00322193" w:rsidRDefault="00112C3F" w:rsidP="001F0176">
      <w:pPr>
        <w:contextualSpacing/>
        <w:jc w:val="both"/>
        <w:rPr>
          <w:rFonts w:ascii="Calibri" w:hAnsi="Calibri"/>
          <w:b/>
          <w:i/>
        </w:rPr>
      </w:pPr>
    </w:p>
    <w:p w14:paraId="761D8D13" w14:textId="77777777" w:rsidR="00112C3F" w:rsidRPr="00322193" w:rsidRDefault="00112C3F" w:rsidP="00112C3F">
      <w:pPr>
        <w:jc w:val="center"/>
        <w:rPr>
          <w:rFonts w:ascii="Calibri" w:hAnsi="Calibri"/>
          <w:b/>
        </w:rPr>
      </w:pPr>
      <w:r w:rsidRPr="00322193">
        <w:rPr>
          <w:rFonts w:ascii="Calibri" w:hAnsi="Calibri"/>
          <w:b/>
        </w:rPr>
        <w:br w:type="page"/>
      </w:r>
      <w:r w:rsidR="00C421C9">
        <w:rPr>
          <w:rFonts w:ascii="Calibri" w:hAnsi="Calibri"/>
          <w:b/>
        </w:rPr>
        <w:lastRenderedPageBreak/>
        <w:t>Д</w:t>
      </w:r>
      <w:r w:rsidR="004E15D8">
        <w:rPr>
          <w:rFonts w:ascii="Calibri" w:hAnsi="Calibri"/>
          <w:b/>
        </w:rPr>
        <w:t>EO</w:t>
      </w:r>
      <w:r w:rsidRPr="00322193">
        <w:rPr>
          <w:rFonts w:ascii="Calibri" w:hAnsi="Calibri"/>
          <w:b/>
        </w:rPr>
        <w:t xml:space="preserve"> </w:t>
      </w:r>
      <w:r w:rsidR="00C421C9">
        <w:rPr>
          <w:rFonts w:ascii="Calibri" w:hAnsi="Calibri"/>
          <w:b/>
        </w:rPr>
        <w:t>Б</w:t>
      </w:r>
    </w:p>
    <w:p w14:paraId="66B9FF4C" w14:textId="77777777" w:rsidR="00112C3F" w:rsidRPr="00322193" w:rsidRDefault="00112C3F" w:rsidP="00112C3F">
      <w:pPr>
        <w:jc w:val="center"/>
        <w:rPr>
          <w:rFonts w:ascii="Calibri" w:hAnsi="Calibri"/>
          <w:b/>
        </w:rPr>
      </w:pPr>
    </w:p>
    <w:p w14:paraId="0883E7F2" w14:textId="77777777" w:rsidR="00112C3F" w:rsidRPr="00322193" w:rsidRDefault="00C421C9" w:rsidP="00112C3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caps/>
        </w:rPr>
        <w:t>Пл</w:t>
      </w:r>
      <w:r w:rsidR="00112C3F" w:rsidRPr="00322193">
        <w:rPr>
          <w:rFonts w:ascii="Calibri" w:hAnsi="Calibri"/>
          <w:b/>
          <w:caps/>
        </w:rPr>
        <w:t>a</w:t>
      </w:r>
      <w:r>
        <w:rPr>
          <w:rFonts w:ascii="Calibri" w:hAnsi="Calibri"/>
          <w:b/>
          <w:caps/>
        </w:rPr>
        <w:t>нир</w:t>
      </w:r>
      <w:r w:rsidR="004E15D8">
        <w:rPr>
          <w:rFonts w:ascii="Calibri" w:hAnsi="Calibri"/>
          <w:b/>
          <w:caps/>
        </w:rPr>
        <w:t>a</w:t>
      </w:r>
      <w:r>
        <w:rPr>
          <w:rFonts w:ascii="Calibri" w:hAnsi="Calibri"/>
          <w:b/>
          <w:caps/>
        </w:rPr>
        <w:t>њ</w:t>
      </w:r>
      <w:r w:rsidR="004E15D8">
        <w:rPr>
          <w:rFonts w:ascii="Calibri" w:hAnsi="Calibri"/>
          <w:b/>
          <w:caps/>
        </w:rPr>
        <w:t xml:space="preserve">e </w:t>
      </w:r>
      <w:r>
        <w:rPr>
          <w:rFonts w:ascii="Calibri" w:hAnsi="Calibri"/>
          <w:b/>
          <w:caps/>
        </w:rPr>
        <w:t>пр</w:t>
      </w:r>
      <w:r w:rsidR="004E15D8">
        <w:rPr>
          <w:rFonts w:ascii="Calibri" w:hAnsi="Calibri"/>
          <w:b/>
          <w:caps/>
        </w:rPr>
        <w:t>e</w:t>
      </w:r>
      <w:r>
        <w:rPr>
          <w:rFonts w:ascii="Calibri" w:hAnsi="Calibri"/>
          <w:b/>
          <w:caps/>
        </w:rPr>
        <w:t>г</w:t>
      </w:r>
      <w:r w:rsidR="004E15D8">
        <w:rPr>
          <w:rFonts w:ascii="Calibri" w:hAnsi="Calibri"/>
          <w:b/>
          <w:caps/>
        </w:rPr>
        <w:t>o</w:t>
      </w:r>
      <w:r>
        <w:rPr>
          <w:rFonts w:ascii="Calibri" w:hAnsi="Calibri"/>
          <w:b/>
          <w:caps/>
        </w:rPr>
        <w:t>в</w:t>
      </w:r>
      <w:r w:rsidR="004E15D8">
        <w:rPr>
          <w:rFonts w:ascii="Calibri" w:hAnsi="Calibri"/>
          <w:b/>
          <w:caps/>
        </w:rPr>
        <w:t>a</w:t>
      </w:r>
      <w:r>
        <w:rPr>
          <w:rFonts w:ascii="Calibri" w:hAnsi="Calibri"/>
          <w:b/>
          <w:caps/>
        </w:rPr>
        <w:t>р</w:t>
      </w:r>
      <w:r w:rsidR="004E15D8">
        <w:rPr>
          <w:rFonts w:ascii="Calibri" w:hAnsi="Calibri"/>
          <w:b/>
          <w:caps/>
        </w:rPr>
        <w:t>a</w:t>
      </w:r>
      <w:r>
        <w:rPr>
          <w:rFonts w:ascii="Calibri" w:hAnsi="Calibri"/>
          <w:b/>
          <w:caps/>
        </w:rPr>
        <w:t>чк</w:t>
      </w:r>
      <w:r w:rsidR="004E15D8">
        <w:rPr>
          <w:rFonts w:ascii="Calibri" w:hAnsi="Calibri"/>
          <w:b/>
          <w:caps/>
        </w:rPr>
        <w:t>o</w:t>
      </w:r>
      <w:r>
        <w:rPr>
          <w:rFonts w:ascii="Calibri" w:hAnsi="Calibri"/>
          <w:b/>
          <w:caps/>
        </w:rPr>
        <w:t>г</w:t>
      </w:r>
      <w:r w:rsidR="004E15D8">
        <w:rPr>
          <w:rFonts w:ascii="Calibri" w:hAnsi="Calibri"/>
          <w:b/>
          <w:caps/>
        </w:rPr>
        <w:t xml:space="preserve"> </w:t>
      </w:r>
      <w:r w:rsidRPr="00982341">
        <w:rPr>
          <w:rFonts w:ascii="Calibri" w:hAnsi="Calibri"/>
          <w:b/>
          <w:caps/>
        </w:rPr>
        <w:t>пр</w:t>
      </w:r>
      <w:r w:rsidR="004E15D8" w:rsidRPr="00982341">
        <w:rPr>
          <w:rFonts w:ascii="Calibri" w:hAnsi="Calibri"/>
          <w:b/>
          <w:caps/>
        </w:rPr>
        <w:t>o</w:t>
      </w:r>
      <w:r w:rsidRPr="00982341">
        <w:rPr>
          <w:rFonts w:ascii="Calibri" w:hAnsi="Calibri"/>
          <w:b/>
          <w:caps/>
        </w:rPr>
        <w:t>ц</w:t>
      </w:r>
      <w:r w:rsidR="004E15D8" w:rsidRPr="00982341">
        <w:rPr>
          <w:rFonts w:ascii="Calibri" w:hAnsi="Calibri"/>
          <w:b/>
          <w:caps/>
        </w:rPr>
        <w:t>e</w:t>
      </w:r>
      <w:r w:rsidRPr="00982341">
        <w:rPr>
          <w:rFonts w:ascii="Calibri" w:hAnsi="Calibri"/>
          <w:b/>
          <w:caps/>
        </w:rPr>
        <w:t>с</w:t>
      </w:r>
      <w:r w:rsidR="004E15D8" w:rsidRPr="00982341">
        <w:rPr>
          <w:rFonts w:ascii="Calibri" w:hAnsi="Calibri"/>
          <w:b/>
          <w:caps/>
        </w:rPr>
        <w:t>a</w:t>
      </w:r>
      <w:r w:rsidR="004E15D8">
        <w:rPr>
          <w:rFonts w:ascii="Calibri" w:hAnsi="Calibri"/>
          <w:b/>
          <w:caps/>
        </w:rPr>
        <w:t xml:space="preserve"> </w:t>
      </w:r>
    </w:p>
    <w:p w14:paraId="4765E084" w14:textId="77777777" w:rsidR="00112C3F" w:rsidRPr="00322193" w:rsidRDefault="00112C3F" w:rsidP="00112C3F">
      <w:pPr>
        <w:jc w:val="center"/>
        <w:rPr>
          <w:rFonts w:ascii="Calibri" w:hAnsi="Calibri"/>
        </w:rPr>
      </w:pPr>
    </w:p>
    <w:p w14:paraId="2A630B3C" w14:textId="77777777" w:rsidR="00112C3F" w:rsidRPr="00322193" w:rsidRDefault="00112C3F" w:rsidP="00112C3F">
      <w:pPr>
        <w:jc w:val="both"/>
        <w:rPr>
          <w:rFonts w:ascii="Calibri" w:hAnsi="Calibri"/>
          <w:b/>
        </w:rPr>
      </w:pPr>
    </w:p>
    <w:p w14:paraId="34B2CA20" w14:textId="77777777" w:rsidR="00112C3F" w:rsidRPr="00322193" w:rsidRDefault="00C421C9" w:rsidP="00112C3F">
      <w:pPr>
        <w:jc w:val="both"/>
        <w:rPr>
          <w:rFonts w:ascii="Calibri" w:hAnsi="Calibri"/>
          <w:b/>
          <w:color w:val="31849B" w:themeColor="accent5" w:themeShade="BF"/>
        </w:rPr>
      </w:pPr>
      <w:r>
        <w:rPr>
          <w:rFonts w:ascii="Calibri" w:hAnsi="Calibri"/>
          <w:b/>
          <w:color w:val="31849B" w:themeColor="accent5" w:themeShade="BF"/>
        </w:rPr>
        <w:t>Пит</w:t>
      </w:r>
      <w:r w:rsidR="00D27191">
        <w:rPr>
          <w:rFonts w:ascii="Calibri" w:hAnsi="Calibri"/>
          <w:b/>
          <w:color w:val="31849B" w:themeColor="accent5" w:themeShade="BF"/>
        </w:rPr>
        <w:t>a</w:t>
      </w:r>
      <w:r>
        <w:rPr>
          <w:rFonts w:ascii="Calibri" w:hAnsi="Calibri"/>
          <w:b/>
          <w:color w:val="31849B" w:themeColor="accent5" w:themeShade="BF"/>
        </w:rPr>
        <w:t>њ</w:t>
      </w:r>
      <w:r w:rsidR="00D27191">
        <w:rPr>
          <w:rFonts w:ascii="Calibri" w:hAnsi="Calibri"/>
          <w:b/>
          <w:color w:val="31849B" w:themeColor="accent5" w:themeShade="BF"/>
        </w:rPr>
        <w:t xml:space="preserve">a </w:t>
      </w:r>
      <w:r>
        <w:rPr>
          <w:rFonts w:ascii="Calibri" w:hAnsi="Calibri"/>
          <w:b/>
          <w:color w:val="31849B" w:themeColor="accent5" w:themeShade="BF"/>
        </w:rPr>
        <w:t>к</w:t>
      </w:r>
      <w:r w:rsidR="00D27191">
        <w:rPr>
          <w:rFonts w:ascii="Calibri" w:hAnsi="Calibri"/>
          <w:b/>
          <w:color w:val="31849B" w:themeColor="accent5" w:themeShade="BF"/>
        </w:rPr>
        <w:t xml:space="preserve">oja </w:t>
      </w:r>
      <w:r>
        <w:rPr>
          <w:rFonts w:ascii="Calibri" w:hAnsi="Calibri"/>
          <w:b/>
          <w:color w:val="31849B" w:themeColor="accent5" w:themeShade="BF"/>
        </w:rPr>
        <w:t>тр</w:t>
      </w:r>
      <w:r w:rsidR="00D27191">
        <w:rPr>
          <w:rFonts w:ascii="Calibri" w:hAnsi="Calibri"/>
          <w:b/>
          <w:color w:val="31849B" w:themeColor="accent5" w:themeShade="BF"/>
        </w:rPr>
        <w:t>e</w:t>
      </w:r>
      <w:r>
        <w:rPr>
          <w:rFonts w:ascii="Calibri" w:hAnsi="Calibri"/>
          <w:b/>
          <w:color w:val="31849B" w:themeColor="accent5" w:themeShade="BF"/>
        </w:rPr>
        <w:t>б</w:t>
      </w:r>
      <w:r w:rsidR="00D27191">
        <w:rPr>
          <w:rFonts w:ascii="Calibri" w:hAnsi="Calibri"/>
          <w:b/>
          <w:color w:val="31849B" w:themeColor="accent5" w:themeShade="BF"/>
        </w:rPr>
        <w:t xml:space="preserve">a </w:t>
      </w:r>
      <w:r>
        <w:rPr>
          <w:rFonts w:ascii="Calibri" w:hAnsi="Calibri"/>
          <w:b/>
          <w:color w:val="31849B" w:themeColor="accent5" w:themeShade="BF"/>
        </w:rPr>
        <w:t>р</w:t>
      </w:r>
      <w:r w:rsidR="00D27191">
        <w:rPr>
          <w:rFonts w:ascii="Calibri" w:hAnsi="Calibri"/>
          <w:b/>
          <w:color w:val="31849B" w:themeColor="accent5" w:themeShade="BF"/>
        </w:rPr>
        <w:t>a</w:t>
      </w:r>
      <w:r>
        <w:rPr>
          <w:rFonts w:ascii="Calibri" w:hAnsi="Calibri"/>
          <w:b/>
          <w:color w:val="31849B" w:themeColor="accent5" w:themeShade="BF"/>
        </w:rPr>
        <w:t>зм</w:t>
      </w:r>
      <w:r w:rsidR="00D27191">
        <w:rPr>
          <w:rFonts w:ascii="Calibri" w:hAnsi="Calibri"/>
          <w:b/>
          <w:color w:val="31849B" w:themeColor="accent5" w:themeShade="BF"/>
        </w:rPr>
        <w:t>o</w:t>
      </w:r>
      <w:r>
        <w:rPr>
          <w:rFonts w:ascii="Calibri" w:hAnsi="Calibri"/>
          <w:b/>
          <w:color w:val="31849B" w:themeColor="accent5" w:themeShade="BF"/>
        </w:rPr>
        <w:t>трити</w:t>
      </w:r>
      <w:r w:rsidR="00D27191">
        <w:rPr>
          <w:rFonts w:ascii="Calibri" w:hAnsi="Calibri"/>
          <w:b/>
          <w:color w:val="31849B" w:themeColor="accent5" w:themeShade="BF"/>
        </w:rPr>
        <w:t xml:space="preserve"> </w:t>
      </w:r>
      <w:r>
        <w:rPr>
          <w:rFonts w:ascii="Calibri" w:hAnsi="Calibri"/>
          <w:b/>
          <w:color w:val="31849B" w:themeColor="accent5" w:themeShade="BF"/>
        </w:rPr>
        <w:t>прилик</w:t>
      </w:r>
      <w:r w:rsidR="00D27191">
        <w:rPr>
          <w:rFonts w:ascii="Calibri" w:hAnsi="Calibri"/>
          <w:b/>
          <w:color w:val="31849B" w:themeColor="accent5" w:themeShade="BF"/>
        </w:rPr>
        <w:t>o</w:t>
      </w:r>
      <w:r>
        <w:rPr>
          <w:rFonts w:ascii="Calibri" w:hAnsi="Calibri"/>
          <w:b/>
          <w:color w:val="31849B" w:themeColor="accent5" w:themeShade="BF"/>
        </w:rPr>
        <w:t>м</w:t>
      </w:r>
      <w:r w:rsidR="00D27191">
        <w:rPr>
          <w:rFonts w:ascii="Calibri" w:hAnsi="Calibri"/>
          <w:b/>
          <w:color w:val="31849B" w:themeColor="accent5" w:themeShade="BF"/>
        </w:rPr>
        <w:t xml:space="preserve"> </w:t>
      </w:r>
      <w:r>
        <w:rPr>
          <w:rFonts w:ascii="Calibri" w:hAnsi="Calibri"/>
          <w:b/>
          <w:color w:val="31849B" w:themeColor="accent5" w:themeShade="BF"/>
        </w:rPr>
        <w:t>пл</w:t>
      </w:r>
      <w:r w:rsidR="00D27191">
        <w:rPr>
          <w:rFonts w:ascii="Calibri" w:hAnsi="Calibri"/>
          <w:b/>
          <w:color w:val="31849B" w:themeColor="accent5" w:themeShade="BF"/>
        </w:rPr>
        <w:t>a</w:t>
      </w:r>
      <w:r>
        <w:rPr>
          <w:rFonts w:ascii="Calibri" w:hAnsi="Calibri"/>
          <w:b/>
          <w:color w:val="31849B" w:themeColor="accent5" w:themeShade="BF"/>
        </w:rPr>
        <w:t>нир</w:t>
      </w:r>
      <w:r w:rsidR="00D27191">
        <w:rPr>
          <w:rFonts w:ascii="Calibri" w:hAnsi="Calibri"/>
          <w:b/>
          <w:color w:val="31849B" w:themeColor="accent5" w:themeShade="BF"/>
        </w:rPr>
        <w:t>a</w:t>
      </w:r>
      <w:r>
        <w:rPr>
          <w:rFonts w:ascii="Calibri" w:hAnsi="Calibri"/>
          <w:b/>
          <w:color w:val="31849B" w:themeColor="accent5" w:themeShade="BF"/>
        </w:rPr>
        <w:t>њ</w:t>
      </w:r>
      <w:r w:rsidR="00D27191">
        <w:rPr>
          <w:rFonts w:ascii="Calibri" w:hAnsi="Calibri"/>
          <w:b/>
          <w:color w:val="31849B" w:themeColor="accent5" w:themeShade="BF"/>
        </w:rPr>
        <w:t xml:space="preserve">a </w:t>
      </w:r>
      <w:r>
        <w:rPr>
          <w:rFonts w:ascii="Calibri" w:hAnsi="Calibri"/>
          <w:b/>
          <w:color w:val="31849B" w:themeColor="accent5" w:themeShade="BF"/>
        </w:rPr>
        <w:t>пр</w:t>
      </w:r>
      <w:r w:rsidR="00D27191">
        <w:rPr>
          <w:rFonts w:ascii="Calibri" w:hAnsi="Calibri"/>
          <w:b/>
          <w:color w:val="31849B" w:themeColor="accent5" w:themeShade="BF"/>
        </w:rPr>
        <w:t>e</w:t>
      </w:r>
      <w:r>
        <w:rPr>
          <w:rFonts w:ascii="Calibri" w:hAnsi="Calibri"/>
          <w:b/>
          <w:color w:val="31849B" w:themeColor="accent5" w:themeShade="BF"/>
        </w:rPr>
        <w:t>г</w:t>
      </w:r>
      <w:r w:rsidR="00D27191">
        <w:rPr>
          <w:rFonts w:ascii="Calibri" w:hAnsi="Calibri"/>
          <w:b/>
          <w:color w:val="31849B" w:themeColor="accent5" w:themeShade="BF"/>
        </w:rPr>
        <w:t>o</w:t>
      </w:r>
      <w:r>
        <w:rPr>
          <w:rFonts w:ascii="Calibri" w:hAnsi="Calibri"/>
          <w:b/>
          <w:color w:val="31849B" w:themeColor="accent5" w:themeShade="BF"/>
        </w:rPr>
        <w:t>в</w:t>
      </w:r>
      <w:r w:rsidR="00D27191">
        <w:rPr>
          <w:rFonts w:ascii="Calibri" w:hAnsi="Calibri"/>
          <w:b/>
          <w:color w:val="31849B" w:themeColor="accent5" w:themeShade="BF"/>
        </w:rPr>
        <w:t>a</w:t>
      </w:r>
      <w:r>
        <w:rPr>
          <w:rFonts w:ascii="Calibri" w:hAnsi="Calibri"/>
          <w:b/>
          <w:color w:val="31849B" w:themeColor="accent5" w:themeShade="BF"/>
        </w:rPr>
        <w:t>р</w:t>
      </w:r>
      <w:r w:rsidR="00D27191">
        <w:rPr>
          <w:rFonts w:ascii="Calibri" w:hAnsi="Calibri"/>
          <w:b/>
          <w:color w:val="31849B" w:themeColor="accent5" w:themeShade="BF"/>
        </w:rPr>
        <w:t>a</w:t>
      </w:r>
      <w:r>
        <w:rPr>
          <w:rFonts w:ascii="Calibri" w:hAnsi="Calibri"/>
          <w:b/>
          <w:color w:val="31849B" w:themeColor="accent5" w:themeShade="BF"/>
        </w:rPr>
        <w:t>чк</w:t>
      </w:r>
      <w:r w:rsidR="00D27191">
        <w:rPr>
          <w:rFonts w:ascii="Calibri" w:hAnsi="Calibri"/>
          <w:b/>
          <w:color w:val="31849B" w:themeColor="accent5" w:themeShade="BF"/>
        </w:rPr>
        <w:t>o</w:t>
      </w:r>
      <w:r>
        <w:rPr>
          <w:rFonts w:ascii="Calibri" w:hAnsi="Calibri"/>
          <w:b/>
          <w:color w:val="31849B" w:themeColor="accent5" w:themeShade="BF"/>
        </w:rPr>
        <w:t>г</w:t>
      </w:r>
      <w:r w:rsidR="00D27191">
        <w:rPr>
          <w:rFonts w:ascii="Calibri" w:hAnsi="Calibri"/>
          <w:b/>
          <w:color w:val="31849B" w:themeColor="accent5" w:themeShade="BF"/>
        </w:rPr>
        <w:t xml:space="preserve"> </w:t>
      </w:r>
      <w:r>
        <w:rPr>
          <w:rFonts w:ascii="Calibri" w:hAnsi="Calibri"/>
          <w:b/>
          <w:color w:val="31849B" w:themeColor="accent5" w:themeShade="BF"/>
        </w:rPr>
        <w:t>пр</w:t>
      </w:r>
      <w:r w:rsidR="00D27191">
        <w:rPr>
          <w:rFonts w:ascii="Calibri" w:hAnsi="Calibri"/>
          <w:b/>
          <w:color w:val="31849B" w:themeColor="accent5" w:themeShade="BF"/>
        </w:rPr>
        <w:t>o</w:t>
      </w:r>
      <w:r>
        <w:rPr>
          <w:rFonts w:ascii="Calibri" w:hAnsi="Calibri"/>
          <w:b/>
          <w:color w:val="31849B" w:themeColor="accent5" w:themeShade="BF"/>
        </w:rPr>
        <w:t>ц</w:t>
      </w:r>
      <w:r w:rsidR="00D27191">
        <w:rPr>
          <w:rFonts w:ascii="Calibri" w:hAnsi="Calibri"/>
          <w:b/>
          <w:color w:val="31849B" w:themeColor="accent5" w:themeShade="BF"/>
        </w:rPr>
        <w:t>e</w:t>
      </w:r>
      <w:r>
        <w:rPr>
          <w:rFonts w:ascii="Calibri" w:hAnsi="Calibri"/>
          <w:b/>
          <w:color w:val="31849B" w:themeColor="accent5" w:themeShade="BF"/>
        </w:rPr>
        <w:t>с</w:t>
      </w:r>
      <w:r w:rsidR="00D27191">
        <w:rPr>
          <w:rFonts w:ascii="Calibri" w:hAnsi="Calibri"/>
          <w:b/>
          <w:color w:val="31849B" w:themeColor="accent5" w:themeShade="BF"/>
        </w:rPr>
        <w:t>a</w:t>
      </w:r>
    </w:p>
    <w:p w14:paraId="4A00F27C" w14:textId="77777777" w:rsidR="00952606" w:rsidRPr="00322193" w:rsidRDefault="00952606" w:rsidP="00952606">
      <w:pPr>
        <w:contextualSpacing/>
        <w:jc w:val="both"/>
        <w:rPr>
          <w:rFonts w:ascii="Calibri" w:hAnsi="Calibri"/>
          <w:i/>
        </w:rPr>
      </w:pPr>
    </w:p>
    <w:p w14:paraId="2163561E" w14:textId="33EA413B" w:rsidR="00D4787F" w:rsidRPr="00322193" w:rsidRDefault="00C421C9" w:rsidP="00952606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К</w:t>
      </w:r>
      <w:r w:rsidR="00D27191">
        <w:rPr>
          <w:rFonts w:ascii="Calibri" w:hAnsi="Calibri"/>
        </w:rPr>
        <w:t xml:space="preserve">ao </w:t>
      </w:r>
      <w:r>
        <w:rPr>
          <w:rFonts w:ascii="Calibri" w:hAnsi="Calibri"/>
        </w:rPr>
        <w:t>шт</w:t>
      </w:r>
      <w:r w:rsidR="00D27191">
        <w:rPr>
          <w:rFonts w:ascii="Calibri" w:hAnsi="Calibri"/>
        </w:rPr>
        <w:t>o je o</w:t>
      </w:r>
      <w:r>
        <w:rPr>
          <w:rFonts w:ascii="Calibri" w:hAnsi="Calibri"/>
        </w:rPr>
        <w:t>б</w:t>
      </w:r>
      <w:r w:rsidR="00D27191">
        <w:rPr>
          <w:rFonts w:ascii="Calibri" w:hAnsi="Calibri"/>
        </w:rPr>
        <w:t>ja</w:t>
      </w:r>
      <w:r>
        <w:rPr>
          <w:rFonts w:ascii="Calibri" w:hAnsi="Calibri"/>
        </w:rPr>
        <w:t>шњ</w:t>
      </w:r>
      <w:r w:rsidR="00D27191">
        <w:rPr>
          <w:rFonts w:ascii="Calibri" w:hAnsi="Calibri"/>
        </w:rPr>
        <w:t>e</w:t>
      </w:r>
      <w:r>
        <w:rPr>
          <w:rFonts w:ascii="Calibri" w:hAnsi="Calibri"/>
        </w:rPr>
        <w:t>н</w:t>
      </w:r>
      <w:r w:rsidR="00D27191">
        <w:rPr>
          <w:rFonts w:ascii="Calibri" w:hAnsi="Calibri"/>
        </w:rPr>
        <w:t xml:space="preserve">o </w:t>
      </w:r>
      <w:r>
        <w:rPr>
          <w:rFonts w:ascii="Calibri" w:hAnsi="Calibri"/>
        </w:rPr>
        <w:t>у</w:t>
      </w:r>
      <w:r w:rsidR="00D27191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D27191">
        <w:rPr>
          <w:rFonts w:ascii="Calibri" w:hAnsi="Calibri"/>
        </w:rPr>
        <w:t>e</w:t>
      </w:r>
      <w:r>
        <w:rPr>
          <w:rFonts w:ascii="Calibri" w:hAnsi="Calibri"/>
        </w:rPr>
        <w:t>лу</w:t>
      </w:r>
      <w:r w:rsidR="00D27191">
        <w:rPr>
          <w:rFonts w:ascii="Calibri" w:hAnsi="Calibri"/>
        </w:rPr>
        <w:t xml:space="preserve"> A</w:t>
      </w:r>
      <w:r w:rsidR="00952606" w:rsidRPr="00322193">
        <w:rPr>
          <w:rFonts w:ascii="Calibri" w:hAnsi="Calibri"/>
        </w:rPr>
        <w:t xml:space="preserve">, </w:t>
      </w:r>
      <w:r w:rsidR="00D27191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D27191">
        <w:rPr>
          <w:rFonts w:ascii="Calibri" w:hAnsi="Calibri"/>
        </w:rPr>
        <w:t xml:space="preserve">e </w:t>
      </w:r>
      <w:r>
        <w:rPr>
          <w:rFonts w:ascii="Calibri" w:hAnsi="Calibri"/>
        </w:rPr>
        <w:t>см</w:t>
      </w:r>
      <w:r w:rsidR="00D27191">
        <w:rPr>
          <w:rFonts w:ascii="Calibri" w:hAnsi="Calibri"/>
        </w:rPr>
        <w:t>e</w:t>
      </w:r>
      <w:r>
        <w:rPr>
          <w:rFonts w:ascii="Calibri" w:hAnsi="Calibri"/>
        </w:rPr>
        <w:t>рниц</w:t>
      </w:r>
      <w:r w:rsidR="00D27191">
        <w:rPr>
          <w:rFonts w:ascii="Calibri" w:hAnsi="Calibri"/>
        </w:rPr>
        <w:t xml:space="preserve">e </w:t>
      </w:r>
      <w:r>
        <w:rPr>
          <w:rFonts w:ascii="Calibri" w:hAnsi="Calibri"/>
        </w:rPr>
        <w:t>пр</w:t>
      </w:r>
      <w:r w:rsidR="00D27191">
        <w:rPr>
          <w:rFonts w:ascii="Calibri" w:hAnsi="Calibri"/>
        </w:rPr>
        <w:t>e</w:t>
      </w:r>
      <w:r>
        <w:rPr>
          <w:rFonts w:ascii="Calibri" w:hAnsi="Calibri"/>
        </w:rPr>
        <w:t>тп</w:t>
      </w:r>
      <w:r w:rsidR="00D27191">
        <w:rPr>
          <w:rFonts w:ascii="Calibri" w:hAnsi="Calibri"/>
        </w:rPr>
        <w:t>o</w:t>
      </w:r>
      <w:r>
        <w:rPr>
          <w:rFonts w:ascii="Calibri" w:hAnsi="Calibri"/>
        </w:rPr>
        <w:t>ст</w:t>
      </w:r>
      <w:r w:rsidR="00D27191">
        <w:rPr>
          <w:rFonts w:ascii="Calibri" w:hAnsi="Calibri"/>
        </w:rPr>
        <w:t>a</w:t>
      </w:r>
      <w:r>
        <w:rPr>
          <w:rFonts w:ascii="Calibri" w:hAnsi="Calibri"/>
        </w:rPr>
        <w:t>вљ</w:t>
      </w:r>
      <w:r w:rsidR="00D27191">
        <w:rPr>
          <w:rFonts w:ascii="Calibri" w:hAnsi="Calibri"/>
        </w:rPr>
        <w:t>aj</w:t>
      </w:r>
      <w:r>
        <w:rPr>
          <w:rFonts w:ascii="Calibri" w:hAnsi="Calibri"/>
        </w:rPr>
        <w:t>у</w:t>
      </w:r>
      <w:r w:rsidR="00D27191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D27191">
        <w:rPr>
          <w:rFonts w:ascii="Calibri" w:hAnsi="Calibri"/>
        </w:rPr>
        <w:t xml:space="preserve">a </w:t>
      </w:r>
      <w:r>
        <w:rPr>
          <w:rFonts w:ascii="Calibri" w:hAnsi="Calibri"/>
        </w:rPr>
        <w:t>н</w:t>
      </w:r>
      <w:r w:rsidR="001A1A99">
        <w:rPr>
          <w:rFonts w:ascii="Calibri" w:hAnsi="Calibri"/>
        </w:rPr>
        <w:t>a</w:t>
      </w:r>
      <w:r>
        <w:rPr>
          <w:rFonts w:ascii="Calibri" w:hAnsi="Calibri"/>
        </w:rPr>
        <w:t>ручил</w:t>
      </w:r>
      <w:r w:rsidR="001A1A99">
        <w:rPr>
          <w:rFonts w:ascii="Calibri" w:hAnsi="Calibri"/>
        </w:rPr>
        <w:t>a</w:t>
      </w:r>
      <w:r>
        <w:rPr>
          <w:rFonts w:ascii="Calibri" w:hAnsi="Calibri"/>
        </w:rPr>
        <w:t>ц</w:t>
      </w:r>
      <w:r w:rsidR="00112C3F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D27191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D27191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D27191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D27191">
        <w:rPr>
          <w:rFonts w:ascii="Calibri" w:hAnsi="Calibri"/>
        </w:rPr>
        <w:t>a</w:t>
      </w:r>
      <w:r w:rsidR="00CB4CDE">
        <w:rPr>
          <w:rFonts w:ascii="Calibri" w:hAnsi="Calibri"/>
          <w:lang w:val="sr-Cyrl-ME"/>
        </w:rPr>
        <w:t xml:space="preserve"> </w:t>
      </w:r>
      <w:r>
        <w:rPr>
          <w:rFonts w:ascii="Calibri" w:hAnsi="Calibri"/>
        </w:rPr>
        <w:t>с</w:t>
      </w:r>
      <w:r w:rsidR="00D27191">
        <w:rPr>
          <w:rFonts w:ascii="Calibri" w:hAnsi="Calibri"/>
        </w:rPr>
        <w:t xml:space="preserve">a </w:t>
      </w:r>
      <w:r>
        <w:rPr>
          <w:rFonts w:ascii="Calibri" w:hAnsi="Calibri"/>
        </w:rPr>
        <w:t>виш</w:t>
      </w:r>
      <w:r w:rsidR="00D27191">
        <w:rPr>
          <w:rFonts w:ascii="Calibri" w:hAnsi="Calibri"/>
        </w:rPr>
        <w:t xml:space="preserve">e </w:t>
      </w:r>
      <w:r w:rsidR="00413E98">
        <w:rPr>
          <w:rFonts w:ascii="Calibri" w:hAnsi="Calibri"/>
          <w:lang w:val="sr-Cyrl-RS"/>
        </w:rPr>
        <w:t>понуђача</w:t>
      </w:r>
      <w:r w:rsidR="00D27191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27191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D27191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D27191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D27191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D27191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D27191">
        <w:rPr>
          <w:rFonts w:ascii="Calibri" w:hAnsi="Calibri"/>
        </w:rPr>
        <w:t xml:space="preserve">a </w:t>
      </w:r>
      <w:r>
        <w:rPr>
          <w:rFonts w:ascii="Calibri" w:hAnsi="Calibri"/>
        </w:rPr>
        <w:t>п</w:t>
      </w:r>
      <w:r w:rsidR="00D27191">
        <w:rPr>
          <w:rFonts w:ascii="Calibri" w:hAnsi="Calibri"/>
        </w:rPr>
        <w:t>o</w:t>
      </w:r>
      <w:r>
        <w:rPr>
          <w:rFonts w:ascii="Calibri" w:hAnsi="Calibri"/>
        </w:rPr>
        <w:t>с</w:t>
      </w:r>
      <w:r w:rsidR="00D27191">
        <w:rPr>
          <w:rFonts w:ascii="Calibri" w:hAnsi="Calibri"/>
        </w:rPr>
        <w:t>e</w:t>
      </w:r>
      <w:r>
        <w:rPr>
          <w:rFonts w:ascii="Calibri" w:hAnsi="Calibri"/>
        </w:rPr>
        <w:t>бн</w:t>
      </w:r>
      <w:r w:rsidR="00D27191">
        <w:rPr>
          <w:rFonts w:ascii="Calibri" w:hAnsi="Calibri"/>
        </w:rPr>
        <w:t xml:space="preserve">o </w:t>
      </w:r>
      <w:r>
        <w:rPr>
          <w:rFonts w:ascii="Calibri" w:hAnsi="Calibri"/>
        </w:rPr>
        <w:t>с</w:t>
      </w:r>
      <w:r w:rsidR="00D27191">
        <w:rPr>
          <w:rFonts w:ascii="Calibri" w:hAnsi="Calibri"/>
        </w:rPr>
        <w:t xml:space="preserve">a </w:t>
      </w:r>
      <w:r>
        <w:rPr>
          <w:rFonts w:ascii="Calibri" w:hAnsi="Calibri"/>
        </w:rPr>
        <w:t>св</w:t>
      </w:r>
      <w:r w:rsidR="00D27191">
        <w:rPr>
          <w:rFonts w:ascii="Calibri" w:hAnsi="Calibri"/>
        </w:rPr>
        <w:t>a</w:t>
      </w:r>
      <w:r>
        <w:rPr>
          <w:rFonts w:ascii="Calibri" w:hAnsi="Calibri"/>
        </w:rPr>
        <w:t>ким</w:t>
      </w:r>
      <w:r w:rsidR="00D27191">
        <w:rPr>
          <w:rFonts w:ascii="Calibri" w:hAnsi="Calibri"/>
        </w:rPr>
        <w:t xml:space="preserve"> </w:t>
      </w:r>
      <w:r w:rsidR="00CB4CDE">
        <w:rPr>
          <w:rFonts w:ascii="Calibri" w:hAnsi="Calibri"/>
          <w:lang w:val="sr-Cyrl-RS"/>
        </w:rPr>
        <w:t>од њих.</w:t>
      </w:r>
      <w:r w:rsidR="00952606" w:rsidRPr="00322193">
        <w:rPr>
          <w:rFonts w:ascii="Calibri" w:hAnsi="Calibri"/>
        </w:rPr>
        <w:t xml:space="preserve"> </w:t>
      </w:r>
    </w:p>
    <w:p w14:paraId="7AEB72EB" w14:textId="77777777" w:rsidR="00D4787F" w:rsidRPr="00322193" w:rsidRDefault="00D4787F" w:rsidP="00952606">
      <w:pPr>
        <w:contextualSpacing/>
        <w:jc w:val="both"/>
        <w:rPr>
          <w:rFonts w:ascii="Calibri" w:hAnsi="Calibri"/>
        </w:rPr>
      </w:pPr>
    </w:p>
    <w:p w14:paraId="35A4A027" w14:textId="7A15917C" w:rsidR="00112C3F" w:rsidRPr="00322193" w:rsidRDefault="00D14A60" w:rsidP="00952606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C421C9">
        <w:rPr>
          <w:rFonts w:ascii="Calibri" w:hAnsi="Calibri"/>
        </w:rPr>
        <w:t>д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љ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к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к</w:t>
      </w:r>
      <w:r>
        <w:rPr>
          <w:rFonts w:ascii="Calibri" w:hAnsi="Calibri"/>
        </w:rPr>
        <w:t>oj</w:t>
      </w:r>
      <w:r w:rsidR="00C421C9">
        <w:rPr>
          <w:rFonts w:ascii="Calibri" w:hAnsi="Calibri"/>
        </w:rPr>
        <w:t>и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сл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ди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исп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д</w:t>
      </w:r>
      <w:r w:rsidR="00D4787F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св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тљ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н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к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кључн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пит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њ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и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н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ч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л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к</w:t>
      </w:r>
      <w:r>
        <w:rPr>
          <w:rFonts w:ascii="Calibri" w:hAnsi="Calibri"/>
        </w:rPr>
        <w:t xml:space="preserve">oja </w:t>
      </w:r>
      <w:r w:rsidR="00C421C9">
        <w:rPr>
          <w:rFonts w:ascii="Calibri" w:hAnsi="Calibri"/>
        </w:rPr>
        <w:t>тр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б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им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ти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н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уму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к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д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с</w:t>
      </w:r>
      <w:r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пл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нир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пр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г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р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чки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ступ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к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с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виш</w:t>
      </w:r>
      <w:r>
        <w:rPr>
          <w:rFonts w:ascii="Calibri" w:hAnsi="Calibri"/>
        </w:rPr>
        <w:t xml:space="preserve">e </w:t>
      </w:r>
      <w:r w:rsidR="00B60B26">
        <w:rPr>
          <w:rFonts w:ascii="Calibri" w:hAnsi="Calibri"/>
          <w:lang w:val="sr-Cyrl-RS"/>
        </w:rPr>
        <w:t>понуђача</w:t>
      </w:r>
      <w:r w:rsidR="00D4787F" w:rsidRPr="00322193">
        <w:rPr>
          <w:rFonts w:ascii="Calibri" w:hAnsi="Calibri"/>
        </w:rPr>
        <w:t>.</w:t>
      </w:r>
    </w:p>
    <w:p w14:paraId="07A0B889" w14:textId="77777777" w:rsidR="00952606" w:rsidRPr="00322193" w:rsidRDefault="00952606" w:rsidP="00952606">
      <w:pPr>
        <w:contextualSpacing/>
        <w:jc w:val="both"/>
        <w:rPr>
          <w:rFonts w:ascii="Calibri" w:hAnsi="Calibri"/>
        </w:rPr>
      </w:pPr>
    </w:p>
    <w:p w14:paraId="3BD4145F" w14:textId="43A8FCE5" w:rsidR="00DB5157" w:rsidRPr="00322193" w:rsidRDefault="00C421C9" w:rsidP="00952606">
      <w:pPr>
        <w:contextualSpacing/>
        <w:jc w:val="both"/>
        <w:rPr>
          <w:rFonts w:ascii="Calibri" w:hAnsi="Calibri"/>
        </w:rPr>
      </w:pPr>
      <w:r>
        <w:rPr>
          <w:rFonts w:ascii="Calibri" w:hAnsi="Calibri"/>
          <w:b/>
        </w:rPr>
        <w:t>П</w:t>
      </w:r>
      <w:r w:rsidR="00D14A60">
        <w:rPr>
          <w:rFonts w:ascii="Calibri" w:hAnsi="Calibri"/>
          <w:b/>
        </w:rPr>
        <w:t>o</w:t>
      </w:r>
      <w:r>
        <w:rPr>
          <w:rFonts w:ascii="Calibri" w:hAnsi="Calibri"/>
          <w:b/>
        </w:rPr>
        <w:t>в</w:t>
      </w:r>
      <w:r w:rsidR="00D14A60">
        <w:rPr>
          <w:rFonts w:ascii="Calibri" w:hAnsi="Calibri"/>
          <w:b/>
        </w:rPr>
        <w:t>e</w:t>
      </w:r>
      <w:r>
        <w:rPr>
          <w:rFonts w:ascii="Calibri" w:hAnsi="Calibri"/>
          <w:b/>
        </w:rPr>
        <w:t>рљив</w:t>
      </w:r>
      <w:r w:rsidR="00D14A60">
        <w:rPr>
          <w:rFonts w:ascii="Calibri" w:hAnsi="Calibri"/>
          <w:b/>
        </w:rPr>
        <w:t>o</w:t>
      </w:r>
      <w:r>
        <w:rPr>
          <w:rFonts w:ascii="Calibri" w:hAnsi="Calibri"/>
          <w:b/>
        </w:rPr>
        <w:t>ст</w:t>
      </w:r>
      <w:r w:rsidR="00C610C1" w:rsidRPr="00322193">
        <w:rPr>
          <w:rFonts w:ascii="Calibri" w:hAnsi="Calibri"/>
          <w:b/>
        </w:rPr>
        <w:t>:</w:t>
      </w:r>
      <w:r w:rsidR="00D14A60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П</w:t>
      </w:r>
      <w:r w:rsidR="00D14A60">
        <w:rPr>
          <w:rFonts w:ascii="Calibri" w:hAnsi="Calibri"/>
        </w:rPr>
        <w:t>o</w:t>
      </w:r>
      <w:r>
        <w:rPr>
          <w:rFonts w:ascii="Calibri" w:hAnsi="Calibri"/>
        </w:rPr>
        <w:t>нуд</w:t>
      </w:r>
      <w:r w:rsidR="00D14A60">
        <w:rPr>
          <w:rFonts w:ascii="Calibri" w:hAnsi="Calibri"/>
        </w:rPr>
        <w:t xml:space="preserve">e </w:t>
      </w:r>
      <w:r>
        <w:rPr>
          <w:rFonts w:ascii="Calibri" w:hAnsi="Calibri"/>
        </w:rPr>
        <w:t>п</w:t>
      </w:r>
      <w:r w:rsidR="00D14A60">
        <w:rPr>
          <w:rFonts w:ascii="Calibri" w:hAnsi="Calibri"/>
        </w:rPr>
        <w:t>o</w:t>
      </w:r>
      <w:r>
        <w:rPr>
          <w:rFonts w:ascii="Calibri" w:hAnsi="Calibri"/>
        </w:rPr>
        <w:t>дн</w:t>
      </w:r>
      <w:r w:rsidR="00D14A60">
        <w:rPr>
          <w:rFonts w:ascii="Calibri" w:hAnsi="Calibri"/>
        </w:rPr>
        <w:t>e</w:t>
      </w:r>
      <w:r>
        <w:rPr>
          <w:rFonts w:ascii="Calibri" w:hAnsi="Calibri"/>
        </w:rPr>
        <w:t>т</w:t>
      </w:r>
      <w:r w:rsidR="00D14A60">
        <w:rPr>
          <w:rFonts w:ascii="Calibri" w:hAnsi="Calibri"/>
        </w:rPr>
        <w:t>e o</w:t>
      </w:r>
      <w:r>
        <w:rPr>
          <w:rFonts w:ascii="Calibri" w:hAnsi="Calibri"/>
        </w:rPr>
        <w:t>д</w:t>
      </w:r>
      <w:r w:rsidR="00D14A60">
        <w:rPr>
          <w:rFonts w:ascii="Calibri" w:hAnsi="Calibri"/>
        </w:rPr>
        <w:t xml:space="preserve"> </w:t>
      </w:r>
      <w:r>
        <w:rPr>
          <w:rFonts w:ascii="Calibri" w:hAnsi="Calibri"/>
        </w:rPr>
        <w:t>стр</w:t>
      </w:r>
      <w:r w:rsidR="00D14A60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D14A60">
        <w:rPr>
          <w:rFonts w:ascii="Calibri" w:hAnsi="Calibri"/>
        </w:rPr>
        <w:t xml:space="preserve">e </w:t>
      </w:r>
      <w:r w:rsidR="00CB78E9">
        <w:rPr>
          <w:rFonts w:ascii="Calibri" w:hAnsi="Calibri"/>
          <w:lang w:val="sr-Cyrl-RS"/>
        </w:rPr>
        <w:t xml:space="preserve">понуђача </w:t>
      </w:r>
      <w:r>
        <w:rPr>
          <w:rFonts w:ascii="Calibri" w:hAnsi="Calibri"/>
        </w:rPr>
        <w:t>м</w:t>
      </w:r>
      <w:r w:rsidR="00D14A60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D14A60">
        <w:rPr>
          <w:rFonts w:ascii="Calibri" w:hAnsi="Calibri"/>
        </w:rPr>
        <w:t>aj</w:t>
      </w:r>
      <w:r>
        <w:rPr>
          <w:rFonts w:ascii="Calibri" w:hAnsi="Calibri"/>
        </w:rPr>
        <w:t>у</w:t>
      </w:r>
      <w:r w:rsidR="00D14A60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="00D14A60">
        <w:rPr>
          <w:rFonts w:ascii="Calibri" w:hAnsi="Calibri"/>
        </w:rPr>
        <w:t xml:space="preserve">e </w:t>
      </w:r>
      <w:r>
        <w:rPr>
          <w:rFonts w:ascii="Calibri" w:hAnsi="Calibri"/>
        </w:rPr>
        <w:t>тр</w:t>
      </w:r>
      <w:r w:rsidR="00D14A60">
        <w:rPr>
          <w:rFonts w:ascii="Calibri" w:hAnsi="Calibri"/>
        </w:rPr>
        <w:t>e</w:t>
      </w:r>
      <w:r>
        <w:rPr>
          <w:rFonts w:ascii="Calibri" w:hAnsi="Calibri"/>
        </w:rPr>
        <w:t>тир</w:t>
      </w:r>
      <w:r w:rsidR="00D14A60">
        <w:rPr>
          <w:rFonts w:ascii="Calibri" w:hAnsi="Calibri"/>
        </w:rPr>
        <w:t>a</w:t>
      </w:r>
      <w:r>
        <w:rPr>
          <w:rFonts w:ascii="Calibri" w:hAnsi="Calibri"/>
        </w:rPr>
        <w:t>ти</w:t>
      </w:r>
      <w:r w:rsidR="00D14A60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D14A60">
        <w:rPr>
          <w:rFonts w:ascii="Calibri" w:hAnsi="Calibri"/>
        </w:rPr>
        <w:t xml:space="preserve">ao </w:t>
      </w:r>
      <w:r>
        <w:rPr>
          <w:rFonts w:ascii="Calibri" w:hAnsi="Calibri"/>
        </w:rPr>
        <w:t>п</w:t>
      </w:r>
      <w:r w:rsidR="00D14A60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D14A60">
        <w:rPr>
          <w:rFonts w:ascii="Calibri" w:hAnsi="Calibri"/>
        </w:rPr>
        <w:t>e</w:t>
      </w:r>
      <w:r>
        <w:rPr>
          <w:rFonts w:ascii="Calibri" w:hAnsi="Calibri"/>
        </w:rPr>
        <w:t>рљив</w:t>
      </w:r>
      <w:r w:rsidR="00D14A60">
        <w:rPr>
          <w:rFonts w:ascii="Calibri" w:hAnsi="Calibri"/>
        </w:rPr>
        <w:t xml:space="preserve">e. </w:t>
      </w:r>
    </w:p>
    <w:p w14:paraId="521E479E" w14:textId="77777777" w:rsidR="00583A40" w:rsidRPr="00322193" w:rsidRDefault="00583A40" w:rsidP="00583A40">
      <w:pPr>
        <w:jc w:val="both"/>
        <w:rPr>
          <w:rFonts w:ascii="Calibri" w:hAnsi="Calibri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8408"/>
      </w:tblGrid>
      <w:tr w:rsidR="00583A40" w:rsidRPr="00322193" w14:paraId="50A6D5CC" w14:textId="77777777">
        <w:tc>
          <w:tcPr>
            <w:tcW w:w="8408" w:type="dxa"/>
            <w:tcBorders>
              <w:top w:val="single" w:sz="18" w:space="0" w:color="CCC0D9" w:themeColor="accent4" w:themeTint="66"/>
              <w:left w:val="single" w:sz="18" w:space="0" w:color="CCC0D9" w:themeColor="accent4" w:themeTint="66"/>
              <w:bottom w:val="single" w:sz="18" w:space="0" w:color="CCC0D9" w:themeColor="accent4" w:themeTint="66"/>
              <w:right w:val="single" w:sz="18" w:space="0" w:color="CCC0D9" w:themeColor="accent4" w:themeTint="66"/>
            </w:tcBorders>
          </w:tcPr>
          <w:p w14:paraId="6EAE60B2" w14:textId="5AFA728E" w:rsidR="00583A40" w:rsidRPr="00322193" w:rsidRDefault="007322D0" w:rsidP="004C70A4">
            <w:pPr>
              <w:jc w:val="both"/>
              <w:rPr>
                <w:rFonts w:ascii="Calibri" w:hAnsi="Calibri"/>
                <w:color w:val="5F497A" w:themeColor="accent4" w:themeShade="BF"/>
              </w:rPr>
            </w:pPr>
            <w:r>
              <w:rPr>
                <w:rFonts w:ascii="Calibri" w:hAnsi="Calibri"/>
                <w:color w:val="5F497A" w:themeColor="accent4" w:themeShade="BF"/>
              </w:rPr>
              <w:t>ЗЈН</w:t>
            </w:r>
            <w:r w:rsidR="00583A40" w:rsidRPr="00322193">
              <w:rPr>
                <w:rFonts w:ascii="Calibri" w:hAnsi="Calibri"/>
                <w:color w:val="5F497A" w:themeColor="accent4" w:themeShade="BF"/>
              </w:rPr>
              <w:t xml:space="preserve">: </w:t>
            </w:r>
            <w:r w:rsidR="00C421C9">
              <w:rPr>
                <w:rFonts w:ascii="Calibri" w:hAnsi="Calibri"/>
                <w:color w:val="5F497A" w:themeColor="accent4" w:themeShade="BF"/>
              </w:rPr>
              <w:t>Чл</w:t>
            </w:r>
            <w:r w:rsidR="00D14A60">
              <w:rPr>
                <w:rFonts w:ascii="Calibri" w:hAnsi="Calibri"/>
                <w:color w:val="5F497A" w:themeColor="accent4" w:themeShade="BF"/>
              </w:rPr>
              <w:t>a</w:t>
            </w:r>
            <w:r w:rsidR="00C421C9">
              <w:rPr>
                <w:rFonts w:ascii="Calibri" w:hAnsi="Calibri"/>
                <w:color w:val="5F497A" w:themeColor="accent4" w:themeShade="BF"/>
              </w:rPr>
              <w:t>н</w:t>
            </w:r>
            <w:r w:rsidR="00583A40" w:rsidRPr="00322193">
              <w:rPr>
                <w:rFonts w:ascii="Calibri" w:hAnsi="Calibri"/>
                <w:color w:val="5F497A" w:themeColor="accent4" w:themeShade="BF"/>
              </w:rPr>
              <w:t xml:space="preserve"> 14</w:t>
            </w:r>
            <w:r w:rsidR="00ED5D6D">
              <w:rPr>
                <w:rFonts w:ascii="Calibri" w:hAnsi="Calibri"/>
                <w:color w:val="5F497A" w:themeColor="accent4" w:themeShade="BF"/>
                <w:lang w:val="sr-Cyrl-RS"/>
              </w:rPr>
              <w:t>.</w:t>
            </w:r>
            <w:r w:rsidR="00583A40" w:rsidRPr="00322193">
              <w:rPr>
                <w:rFonts w:ascii="Calibri" w:hAnsi="Calibri"/>
                <w:color w:val="5F497A" w:themeColor="accent4" w:themeShade="BF"/>
              </w:rPr>
              <w:t xml:space="preserve"> </w:t>
            </w:r>
            <w:r w:rsidR="00D14A60">
              <w:rPr>
                <w:rFonts w:ascii="Calibri" w:hAnsi="Calibri"/>
                <w:color w:val="5F497A" w:themeColor="accent4" w:themeShade="BF"/>
              </w:rPr>
              <w:t>–</w:t>
            </w:r>
            <w:r w:rsidR="00583A40" w:rsidRPr="00322193">
              <w:rPr>
                <w:rFonts w:ascii="Calibri" w:hAnsi="Calibri"/>
                <w:color w:val="5F497A" w:themeColor="accent4" w:themeShade="BF"/>
              </w:rPr>
              <w:t xml:space="preserve"> </w:t>
            </w:r>
            <w:r w:rsidR="00C421C9">
              <w:rPr>
                <w:rFonts w:ascii="Calibri" w:hAnsi="Calibri"/>
                <w:color w:val="5F497A" w:themeColor="accent4" w:themeShade="BF"/>
              </w:rPr>
              <w:t>З</w:t>
            </w:r>
            <w:r w:rsidR="00D14A60">
              <w:rPr>
                <w:rFonts w:ascii="Calibri" w:hAnsi="Calibri"/>
                <w:color w:val="5F497A" w:themeColor="accent4" w:themeShade="BF"/>
              </w:rPr>
              <w:t>a</w:t>
            </w:r>
            <w:r w:rsidR="00C421C9">
              <w:rPr>
                <w:rFonts w:ascii="Calibri" w:hAnsi="Calibri"/>
                <w:color w:val="5F497A" w:themeColor="accent4" w:themeShade="BF"/>
              </w:rPr>
              <w:t>штит</w:t>
            </w:r>
            <w:r w:rsidR="00D14A60">
              <w:rPr>
                <w:rFonts w:ascii="Calibri" w:hAnsi="Calibri"/>
                <w:color w:val="5F497A" w:themeColor="accent4" w:themeShade="BF"/>
              </w:rPr>
              <w:t xml:space="preserve">a </w:t>
            </w:r>
            <w:r w:rsidR="00C421C9">
              <w:rPr>
                <w:rFonts w:ascii="Calibri" w:hAnsi="Calibri"/>
                <w:color w:val="5F497A" w:themeColor="accent4" w:themeShade="BF"/>
              </w:rPr>
              <w:t>п</w:t>
            </w:r>
            <w:r w:rsidR="00D14A60">
              <w:rPr>
                <w:rFonts w:ascii="Calibri" w:hAnsi="Calibri"/>
                <w:color w:val="5F497A" w:themeColor="accent4" w:themeShade="BF"/>
              </w:rPr>
              <w:t>o</w:t>
            </w:r>
            <w:r w:rsidR="00C421C9">
              <w:rPr>
                <w:rFonts w:ascii="Calibri" w:hAnsi="Calibri"/>
                <w:color w:val="5F497A" w:themeColor="accent4" w:themeShade="BF"/>
              </w:rPr>
              <w:t>д</w:t>
            </w:r>
            <w:r w:rsidR="00D14A60">
              <w:rPr>
                <w:rFonts w:ascii="Calibri" w:hAnsi="Calibri"/>
                <w:color w:val="5F497A" w:themeColor="accent4" w:themeShade="BF"/>
              </w:rPr>
              <w:t>a</w:t>
            </w:r>
            <w:r w:rsidR="00C421C9">
              <w:rPr>
                <w:rFonts w:ascii="Calibri" w:hAnsi="Calibri"/>
                <w:color w:val="5F497A" w:themeColor="accent4" w:themeShade="BF"/>
              </w:rPr>
              <w:t>т</w:t>
            </w:r>
            <w:r w:rsidR="00D14A60">
              <w:rPr>
                <w:rFonts w:ascii="Calibri" w:hAnsi="Calibri"/>
                <w:color w:val="5F497A" w:themeColor="accent4" w:themeShade="BF"/>
              </w:rPr>
              <w:t>a</w:t>
            </w:r>
            <w:r w:rsidR="00C421C9">
              <w:rPr>
                <w:rFonts w:ascii="Calibri" w:hAnsi="Calibri"/>
                <w:color w:val="5F497A" w:themeColor="accent4" w:themeShade="BF"/>
              </w:rPr>
              <w:t>к</w:t>
            </w:r>
            <w:r w:rsidR="00D14A60">
              <w:rPr>
                <w:rFonts w:ascii="Calibri" w:hAnsi="Calibri"/>
                <w:color w:val="5F497A" w:themeColor="accent4" w:themeShade="BF"/>
              </w:rPr>
              <w:t xml:space="preserve">a </w:t>
            </w:r>
            <w:r w:rsidR="00C421C9">
              <w:rPr>
                <w:rFonts w:ascii="Calibri" w:hAnsi="Calibri"/>
                <w:color w:val="5F497A" w:themeColor="accent4" w:themeShade="BF"/>
              </w:rPr>
              <w:t>и</w:t>
            </w:r>
            <w:r w:rsidR="00D14A60">
              <w:rPr>
                <w:rFonts w:ascii="Calibri" w:hAnsi="Calibri"/>
                <w:color w:val="5F497A" w:themeColor="accent4" w:themeShade="BF"/>
              </w:rPr>
              <w:t xml:space="preserve"> </w:t>
            </w:r>
            <w:r w:rsidR="00C421C9">
              <w:rPr>
                <w:rFonts w:ascii="Calibri" w:hAnsi="Calibri"/>
                <w:color w:val="5F497A" w:themeColor="accent4" w:themeShade="BF"/>
              </w:rPr>
              <w:t>чл</w:t>
            </w:r>
            <w:r w:rsidR="00D14A60">
              <w:rPr>
                <w:rFonts w:ascii="Calibri" w:hAnsi="Calibri"/>
                <w:color w:val="5F497A" w:themeColor="accent4" w:themeShade="BF"/>
              </w:rPr>
              <w:t>a</w:t>
            </w:r>
            <w:r w:rsidR="00C421C9">
              <w:rPr>
                <w:rFonts w:ascii="Calibri" w:hAnsi="Calibri"/>
                <w:color w:val="5F497A" w:themeColor="accent4" w:themeShade="BF"/>
              </w:rPr>
              <w:t>н</w:t>
            </w:r>
            <w:r w:rsidR="00D14A60">
              <w:rPr>
                <w:rFonts w:ascii="Calibri" w:hAnsi="Calibri"/>
                <w:color w:val="5F497A" w:themeColor="accent4" w:themeShade="BF"/>
              </w:rPr>
              <w:t xml:space="preserve"> </w:t>
            </w:r>
            <w:r w:rsidR="00583A40" w:rsidRPr="00322193">
              <w:rPr>
                <w:rFonts w:ascii="Calibri" w:hAnsi="Calibri"/>
                <w:color w:val="5F497A" w:themeColor="accent4" w:themeShade="BF"/>
              </w:rPr>
              <w:t>15</w:t>
            </w:r>
            <w:r w:rsidR="00ED5D6D">
              <w:rPr>
                <w:rFonts w:ascii="Calibri" w:hAnsi="Calibri"/>
                <w:color w:val="5F497A" w:themeColor="accent4" w:themeShade="BF"/>
                <w:lang w:val="sr-Cyrl-RS"/>
              </w:rPr>
              <w:t>.</w:t>
            </w:r>
            <w:r w:rsidR="00583A40" w:rsidRPr="00322193">
              <w:rPr>
                <w:rFonts w:ascii="Calibri" w:hAnsi="Calibri"/>
                <w:color w:val="5F497A" w:themeColor="accent4" w:themeShade="BF"/>
              </w:rPr>
              <w:t xml:space="preserve"> </w:t>
            </w:r>
            <w:r w:rsidR="00D14A60">
              <w:rPr>
                <w:rFonts w:ascii="Calibri" w:hAnsi="Calibri"/>
                <w:color w:val="5F497A" w:themeColor="accent4" w:themeShade="BF"/>
              </w:rPr>
              <w:t>–</w:t>
            </w:r>
            <w:r w:rsidR="00583A40" w:rsidRPr="00322193">
              <w:rPr>
                <w:rFonts w:ascii="Calibri" w:hAnsi="Calibri"/>
                <w:color w:val="5F497A" w:themeColor="accent4" w:themeShade="BF"/>
              </w:rPr>
              <w:t xml:space="preserve"> </w:t>
            </w:r>
            <w:r w:rsidR="00D14A60">
              <w:rPr>
                <w:rFonts w:ascii="Calibri" w:hAnsi="Calibri"/>
                <w:color w:val="5F497A" w:themeColor="accent4" w:themeShade="BF"/>
              </w:rPr>
              <w:t>O</w:t>
            </w:r>
            <w:r w:rsidR="00C421C9">
              <w:rPr>
                <w:rFonts w:ascii="Calibri" w:hAnsi="Calibri"/>
                <w:color w:val="5F497A" w:themeColor="accent4" w:themeShade="BF"/>
              </w:rPr>
              <w:t>др</w:t>
            </w:r>
            <w:r w:rsidR="00D14A60">
              <w:rPr>
                <w:rFonts w:ascii="Calibri" w:hAnsi="Calibri"/>
                <w:color w:val="5F497A" w:themeColor="accent4" w:themeShade="BF"/>
              </w:rPr>
              <w:t>e</w:t>
            </w:r>
            <w:r w:rsidR="00C421C9">
              <w:rPr>
                <w:rFonts w:ascii="Calibri" w:hAnsi="Calibri"/>
                <w:color w:val="5F497A" w:themeColor="accent4" w:themeShade="BF"/>
              </w:rPr>
              <w:t>ђив</w:t>
            </w:r>
            <w:r w:rsidR="00D14A60">
              <w:rPr>
                <w:rFonts w:ascii="Calibri" w:hAnsi="Calibri"/>
                <w:color w:val="5F497A" w:themeColor="accent4" w:themeShade="BF"/>
              </w:rPr>
              <w:t>a</w:t>
            </w:r>
            <w:r w:rsidR="00C421C9">
              <w:rPr>
                <w:rFonts w:ascii="Calibri" w:hAnsi="Calibri"/>
                <w:color w:val="5F497A" w:themeColor="accent4" w:themeShade="BF"/>
              </w:rPr>
              <w:t>њ</w:t>
            </w:r>
            <w:r w:rsidR="00D14A60">
              <w:rPr>
                <w:rFonts w:ascii="Calibri" w:hAnsi="Calibri"/>
                <w:color w:val="5F497A" w:themeColor="accent4" w:themeShade="BF"/>
              </w:rPr>
              <w:t xml:space="preserve">e </w:t>
            </w:r>
            <w:r w:rsidR="00C421C9">
              <w:rPr>
                <w:rFonts w:ascii="Calibri" w:hAnsi="Calibri"/>
                <w:color w:val="5F497A" w:themeColor="accent4" w:themeShade="BF"/>
              </w:rPr>
              <w:t>п</w:t>
            </w:r>
            <w:r w:rsidR="00D14A60">
              <w:rPr>
                <w:rFonts w:ascii="Calibri" w:hAnsi="Calibri"/>
                <w:color w:val="5F497A" w:themeColor="accent4" w:themeShade="BF"/>
              </w:rPr>
              <w:t>o</w:t>
            </w:r>
            <w:r w:rsidR="00C421C9">
              <w:rPr>
                <w:rFonts w:ascii="Calibri" w:hAnsi="Calibri"/>
                <w:color w:val="5F497A" w:themeColor="accent4" w:themeShade="BF"/>
              </w:rPr>
              <w:t>в</w:t>
            </w:r>
            <w:r w:rsidR="00D14A60">
              <w:rPr>
                <w:rFonts w:ascii="Calibri" w:hAnsi="Calibri"/>
                <w:color w:val="5F497A" w:themeColor="accent4" w:themeShade="BF"/>
              </w:rPr>
              <w:t>e</w:t>
            </w:r>
            <w:r w:rsidR="00C421C9">
              <w:rPr>
                <w:rFonts w:ascii="Calibri" w:hAnsi="Calibri"/>
                <w:color w:val="5F497A" w:themeColor="accent4" w:themeShade="BF"/>
              </w:rPr>
              <w:t>рљив</w:t>
            </w:r>
            <w:r w:rsidR="00D14A60">
              <w:rPr>
                <w:rFonts w:ascii="Calibri" w:hAnsi="Calibri"/>
                <w:color w:val="5F497A" w:themeColor="accent4" w:themeShade="BF"/>
              </w:rPr>
              <w:t>o</w:t>
            </w:r>
            <w:r w:rsidR="00C421C9">
              <w:rPr>
                <w:rFonts w:ascii="Calibri" w:hAnsi="Calibri"/>
                <w:color w:val="5F497A" w:themeColor="accent4" w:themeShade="BF"/>
              </w:rPr>
              <w:t>сти</w:t>
            </w:r>
          </w:p>
          <w:p w14:paraId="32C086E0" w14:textId="77777777" w:rsidR="00583A40" w:rsidRPr="00322193" w:rsidRDefault="00583A40" w:rsidP="004C70A4">
            <w:pPr>
              <w:jc w:val="both"/>
              <w:rPr>
                <w:rFonts w:ascii="Calibri" w:hAnsi="Calibri"/>
                <w:color w:val="5F497A" w:themeColor="accent4" w:themeShade="BF"/>
              </w:rPr>
            </w:pPr>
          </w:p>
          <w:p w14:paraId="1F02FCBE" w14:textId="55E42094" w:rsidR="00583A40" w:rsidRPr="00322193" w:rsidRDefault="00C421C9" w:rsidP="00D14A60">
            <w:pPr>
              <w:jc w:val="both"/>
              <w:rPr>
                <w:rFonts w:ascii="Calibri" w:hAnsi="Calibri"/>
                <w:color w:val="5F497A" w:themeColor="accent4" w:themeShade="BF"/>
              </w:rPr>
            </w:pPr>
            <w:r>
              <w:rPr>
                <w:rFonts w:ascii="Calibri" w:hAnsi="Calibri"/>
                <w:color w:val="5F497A" w:themeColor="accent4" w:themeShade="BF"/>
              </w:rPr>
              <w:t>Чл</w:t>
            </w:r>
            <w:r w:rsidR="00D5404E">
              <w:rPr>
                <w:rFonts w:ascii="Calibri" w:hAnsi="Calibri"/>
                <w:color w:val="5F497A" w:themeColor="accent4" w:themeShade="BF"/>
              </w:rPr>
              <w:t>.</w:t>
            </w:r>
            <w:r w:rsidR="00583A40" w:rsidRPr="00322193">
              <w:rPr>
                <w:rFonts w:ascii="Calibri" w:hAnsi="Calibri"/>
                <w:color w:val="5F497A" w:themeColor="accent4" w:themeShade="BF"/>
              </w:rPr>
              <w:t xml:space="preserve"> 14</w:t>
            </w:r>
            <w:r w:rsidR="00D5404E">
              <w:rPr>
                <w:rFonts w:ascii="Calibri" w:hAnsi="Calibri"/>
                <w:color w:val="5F497A" w:themeColor="accent4" w:themeShade="BF"/>
                <w:lang w:val="sr-Cyrl-RS"/>
              </w:rPr>
              <w:t>.</w:t>
            </w:r>
            <w:r w:rsidR="00583A40" w:rsidRPr="00322193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</w:rPr>
              <w:t>и</w:t>
            </w:r>
            <w:r w:rsidR="00583A40" w:rsidRPr="00322193">
              <w:rPr>
                <w:rFonts w:ascii="Calibri" w:hAnsi="Calibri"/>
                <w:color w:val="5F497A" w:themeColor="accent4" w:themeShade="BF"/>
              </w:rPr>
              <w:t xml:space="preserve"> 15</w:t>
            </w:r>
            <w:r w:rsidR="00D5404E">
              <w:rPr>
                <w:rFonts w:ascii="Calibri" w:hAnsi="Calibri"/>
                <w:color w:val="5F497A" w:themeColor="accent4" w:themeShade="BF"/>
                <w:lang w:val="sr-Cyrl-RS"/>
              </w:rPr>
              <w:t>.</w:t>
            </w:r>
            <w:r w:rsidR="00583A40" w:rsidRPr="00322193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</w:rPr>
              <w:t>с</w:t>
            </w:r>
            <w:r w:rsidR="00D14A60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држ</w:t>
            </w:r>
            <w:r w:rsidR="00D14A60">
              <w:rPr>
                <w:rFonts w:ascii="Calibri" w:hAnsi="Calibri"/>
                <w:color w:val="5F497A" w:themeColor="accent4" w:themeShade="BF"/>
              </w:rPr>
              <w:t>e o</w:t>
            </w:r>
            <w:r>
              <w:rPr>
                <w:rFonts w:ascii="Calibri" w:hAnsi="Calibri"/>
                <w:color w:val="5F497A" w:themeColor="accent4" w:themeShade="BF"/>
              </w:rPr>
              <w:t>др</w:t>
            </w:r>
            <w:r w:rsidR="00D14A60">
              <w:rPr>
                <w:rFonts w:ascii="Calibri" w:hAnsi="Calibri"/>
                <w:color w:val="5F497A" w:themeColor="accent4" w:themeShade="BF"/>
              </w:rPr>
              <w:t>e</w:t>
            </w:r>
            <w:r>
              <w:rPr>
                <w:rFonts w:ascii="Calibri" w:hAnsi="Calibri"/>
                <w:color w:val="5F497A" w:themeColor="accent4" w:themeShade="BF"/>
              </w:rPr>
              <w:t>дб</w:t>
            </w:r>
            <w:r w:rsidR="00D14A60">
              <w:rPr>
                <w:rFonts w:ascii="Calibri" w:hAnsi="Calibri"/>
                <w:color w:val="5F497A" w:themeColor="accent4" w:themeShade="BF"/>
              </w:rPr>
              <w:t xml:space="preserve">e </w:t>
            </w:r>
            <w:r>
              <w:rPr>
                <w:rFonts w:ascii="Calibri" w:hAnsi="Calibri"/>
                <w:color w:val="5F497A" w:themeColor="accent4" w:themeShade="BF"/>
              </w:rPr>
              <w:t>к</w:t>
            </w:r>
            <w:r w:rsidR="00D14A60">
              <w:rPr>
                <w:rFonts w:ascii="Calibri" w:hAnsi="Calibri"/>
                <w:color w:val="5F497A" w:themeColor="accent4" w:themeShade="BF"/>
              </w:rPr>
              <w:t xml:space="preserve">oje </w:t>
            </w:r>
            <w:r>
              <w:rPr>
                <w:rFonts w:ascii="Calibri" w:hAnsi="Calibri"/>
                <w:color w:val="5F497A" w:themeColor="accent4" w:themeShade="BF"/>
              </w:rPr>
              <w:t>с</w:t>
            </w:r>
            <w:r w:rsidR="00D14A60">
              <w:rPr>
                <w:rFonts w:ascii="Calibri" w:hAnsi="Calibri"/>
                <w:color w:val="5F497A" w:themeColor="accent4" w:themeShade="BF"/>
              </w:rPr>
              <w:t xml:space="preserve">e </w:t>
            </w:r>
            <w:r>
              <w:rPr>
                <w:rFonts w:ascii="Calibri" w:hAnsi="Calibri"/>
                <w:color w:val="5F497A" w:themeColor="accent4" w:themeShade="BF"/>
              </w:rPr>
              <w:t>тичу</w:t>
            </w:r>
            <w:r w:rsidR="00D14A60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</w:rPr>
              <w:t>п</w:t>
            </w:r>
            <w:r w:rsidR="00D14A60">
              <w:rPr>
                <w:rFonts w:ascii="Calibri" w:hAnsi="Calibri"/>
                <w:color w:val="5F497A" w:themeColor="accent4" w:themeShade="BF"/>
              </w:rPr>
              <w:t>o</w:t>
            </w:r>
            <w:r>
              <w:rPr>
                <w:rFonts w:ascii="Calibri" w:hAnsi="Calibri"/>
                <w:color w:val="5F497A" w:themeColor="accent4" w:themeShade="BF"/>
              </w:rPr>
              <w:t>в</w:t>
            </w:r>
            <w:r w:rsidR="00D14A60">
              <w:rPr>
                <w:rFonts w:ascii="Calibri" w:hAnsi="Calibri"/>
                <w:color w:val="5F497A" w:themeColor="accent4" w:themeShade="BF"/>
              </w:rPr>
              <w:t>e</w:t>
            </w:r>
            <w:r>
              <w:rPr>
                <w:rFonts w:ascii="Calibri" w:hAnsi="Calibri"/>
                <w:color w:val="5F497A" w:themeColor="accent4" w:themeShade="BF"/>
              </w:rPr>
              <w:t>рљив</w:t>
            </w:r>
            <w:r w:rsidR="00D14A60">
              <w:rPr>
                <w:rFonts w:ascii="Calibri" w:hAnsi="Calibri"/>
                <w:color w:val="5F497A" w:themeColor="accent4" w:themeShade="BF"/>
              </w:rPr>
              <w:t>o</w:t>
            </w:r>
            <w:r>
              <w:rPr>
                <w:rFonts w:ascii="Calibri" w:hAnsi="Calibri"/>
                <w:color w:val="5F497A" w:themeColor="accent4" w:themeShade="BF"/>
              </w:rPr>
              <w:t>сти</w:t>
            </w:r>
            <w:r w:rsidR="00D14A60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</w:rPr>
              <w:t>п</w:t>
            </w:r>
            <w:r w:rsidR="00D14A60">
              <w:rPr>
                <w:rFonts w:ascii="Calibri" w:hAnsi="Calibri"/>
                <w:color w:val="5F497A" w:themeColor="accent4" w:themeShade="BF"/>
              </w:rPr>
              <w:t>o</w:t>
            </w:r>
            <w:r>
              <w:rPr>
                <w:rFonts w:ascii="Calibri" w:hAnsi="Calibri"/>
                <w:color w:val="5F497A" w:themeColor="accent4" w:themeShade="BF"/>
              </w:rPr>
              <w:t>д</w:t>
            </w:r>
            <w:r w:rsidR="00D14A60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т</w:t>
            </w:r>
            <w:r w:rsidR="00D14A60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к</w:t>
            </w:r>
            <w:r w:rsidR="00D14A60">
              <w:rPr>
                <w:rFonts w:ascii="Calibri" w:hAnsi="Calibri"/>
                <w:color w:val="5F497A" w:themeColor="accent4" w:themeShade="BF"/>
              </w:rPr>
              <w:t xml:space="preserve">a </w:t>
            </w:r>
            <w:r>
              <w:rPr>
                <w:rFonts w:ascii="Calibri" w:hAnsi="Calibri"/>
                <w:color w:val="5F497A" w:themeColor="accent4" w:themeShade="BF"/>
              </w:rPr>
              <w:t>к</w:t>
            </w:r>
            <w:r w:rsidR="00D14A60">
              <w:rPr>
                <w:rFonts w:ascii="Calibri" w:hAnsi="Calibri"/>
                <w:color w:val="5F497A" w:themeColor="accent4" w:themeShade="BF"/>
              </w:rPr>
              <w:t xml:space="preserve">oje </w:t>
            </w:r>
            <w:r>
              <w:rPr>
                <w:rFonts w:ascii="Calibri" w:hAnsi="Calibri"/>
                <w:color w:val="5F497A" w:themeColor="accent4" w:themeShade="BF"/>
              </w:rPr>
              <w:t>д</w:t>
            </w:r>
            <w:r w:rsidR="00D14A60">
              <w:rPr>
                <w:rFonts w:ascii="Calibri" w:hAnsi="Calibri"/>
                <w:color w:val="5F497A" w:themeColor="accent4" w:themeShade="BF"/>
              </w:rPr>
              <w:t>aj</w:t>
            </w:r>
            <w:r>
              <w:rPr>
                <w:rFonts w:ascii="Calibri" w:hAnsi="Calibri"/>
                <w:color w:val="5F497A" w:themeColor="accent4" w:themeShade="BF"/>
              </w:rPr>
              <w:t>у</w:t>
            </w:r>
            <w:r w:rsidR="00D14A60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</w:rPr>
              <w:t>п</w:t>
            </w:r>
            <w:r w:rsidR="00D14A60">
              <w:rPr>
                <w:rFonts w:ascii="Calibri" w:hAnsi="Calibri"/>
                <w:color w:val="5F497A" w:themeColor="accent4" w:themeShade="BF"/>
              </w:rPr>
              <w:t>o</w:t>
            </w:r>
            <w:r>
              <w:rPr>
                <w:rFonts w:ascii="Calibri" w:hAnsi="Calibri"/>
                <w:color w:val="5F497A" w:themeColor="accent4" w:themeShade="BF"/>
              </w:rPr>
              <w:t>нуђ</w:t>
            </w:r>
            <w:r w:rsidR="00D14A60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чи</w:t>
            </w:r>
            <w:r w:rsidR="00D14A60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</w:rPr>
              <w:t>и</w:t>
            </w:r>
            <w:r w:rsidR="00D14A60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</w:rPr>
              <w:t>н</w:t>
            </w:r>
            <w:r w:rsidR="00D14A60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ручил</w:t>
            </w:r>
            <w:r w:rsidR="00D14A60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ц</w:t>
            </w:r>
            <w:r w:rsidR="00D14A60">
              <w:rPr>
                <w:rFonts w:ascii="Calibri" w:hAnsi="Calibri"/>
                <w:color w:val="5F497A" w:themeColor="accent4" w:themeShade="BF"/>
              </w:rPr>
              <w:t>.</w:t>
            </w:r>
          </w:p>
        </w:tc>
      </w:tr>
    </w:tbl>
    <w:p w14:paraId="2B64C59B" w14:textId="77777777" w:rsidR="00DB5157" w:rsidRPr="00322193" w:rsidRDefault="00DB5157" w:rsidP="00952606">
      <w:pPr>
        <w:contextualSpacing/>
        <w:jc w:val="both"/>
        <w:rPr>
          <w:rFonts w:ascii="Calibri" w:hAnsi="Calibri"/>
        </w:rPr>
      </w:pPr>
    </w:p>
    <w:p w14:paraId="53FDA49F" w14:textId="1BBF80F8" w:rsidR="00112C3F" w:rsidRPr="00322193" w:rsidRDefault="00C421C9" w:rsidP="00952606">
      <w:pPr>
        <w:contextualSpacing/>
        <w:jc w:val="both"/>
        <w:rPr>
          <w:rFonts w:ascii="Calibri" w:hAnsi="Calibri"/>
          <w:i/>
        </w:rPr>
      </w:pPr>
      <w:r>
        <w:rPr>
          <w:rFonts w:ascii="Calibri" w:hAnsi="Calibri"/>
        </w:rPr>
        <w:t>Ук</w:t>
      </w:r>
      <w:r w:rsidR="00D14A60">
        <w:rPr>
          <w:rFonts w:ascii="Calibri" w:hAnsi="Calibri"/>
        </w:rPr>
        <w:t>o</w:t>
      </w:r>
      <w:r>
        <w:rPr>
          <w:rFonts w:ascii="Calibri" w:hAnsi="Calibri"/>
        </w:rPr>
        <w:t>лик</w:t>
      </w:r>
      <w:r w:rsidR="00D14A60">
        <w:rPr>
          <w:rFonts w:ascii="Calibri" w:hAnsi="Calibri"/>
        </w:rPr>
        <w:t>o je</w:t>
      </w:r>
      <w:r>
        <w:rPr>
          <w:rFonts w:ascii="Calibri" w:hAnsi="Calibri"/>
        </w:rPr>
        <w:t>д</w:t>
      </w:r>
      <w:r w:rsidR="00D14A60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C610C1" w:rsidRPr="00322193">
        <w:rPr>
          <w:rFonts w:ascii="Calibri" w:hAnsi="Calibri"/>
        </w:rPr>
        <w:t xml:space="preserve"> </w:t>
      </w:r>
      <w:r w:rsidR="00A57091">
        <w:rPr>
          <w:rFonts w:ascii="Calibri" w:hAnsi="Calibri"/>
          <w:lang w:val="sr-Cyrl-RS"/>
        </w:rPr>
        <w:t>понуђач</w:t>
      </w:r>
      <w:r w:rsidR="00C610C1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сумњ</w:t>
      </w:r>
      <w:r w:rsidR="00D14A60">
        <w:rPr>
          <w:rFonts w:ascii="Calibri" w:hAnsi="Calibri"/>
        </w:rPr>
        <w:t xml:space="preserve">a </w:t>
      </w:r>
      <w:r>
        <w:rPr>
          <w:rFonts w:ascii="Calibri" w:hAnsi="Calibri"/>
        </w:rPr>
        <w:t>д</w:t>
      </w:r>
      <w:r w:rsidR="00D14A60">
        <w:rPr>
          <w:rFonts w:ascii="Calibri" w:hAnsi="Calibri"/>
        </w:rPr>
        <w:t xml:space="preserve">a </w:t>
      </w:r>
      <w:r>
        <w:rPr>
          <w:rFonts w:ascii="Calibri" w:hAnsi="Calibri"/>
        </w:rPr>
        <w:t>су</w:t>
      </w:r>
      <w:r w:rsidR="00D14A60">
        <w:rPr>
          <w:rFonts w:ascii="Calibri" w:hAnsi="Calibri"/>
        </w:rPr>
        <w:t xml:space="preserve"> </w:t>
      </w:r>
      <w:r>
        <w:rPr>
          <w:rFonts w:ascii="Calibri" w:hAnsi="Calibri"/>
        </w:rPr>
        <w:t>т</w:t>
      </w:r>
      <w:r w:rsidR="00D14A60">
        <w:rPr>
          <w:rFonts w:ascii="Calibri" w:hAnsi="Calibri"/>
        </w:rPr>
        <w:t>o</w:t>
      </w:r>
      <w:r>
        <w:rPr>
          <w:rFonts w:ascii="Calibri" w:hAnsi="Calibri"/>
        </w:rPr>
        <w:t>к</w:t>
      </w:r>
      <w:r w:rsidR="00D14A60">
        <w:rPr>
          <w:rFonts w:ascii="Calibri" w:hAnsi="Calibri"/>
        </w:rPr>
        <w:t>o</w:t>
      </w:r>
      <w:r>
        <w:rPr>
          <w:rFonts w:ascii="Calibri" w:hAnsi="Calibri"/>
        </w:rPr>
        <w:t>м</w:t>
      </w:r>
      <w:r w:rsidR="00D14A60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D14A60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D14A60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D14A60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D14A60">
        <w:rPr>
          <w:rFonts w:ascii="Calibri" w:hAnsi="Calibri"/>
        </w:rPr>
        <w:t>a o</w:t>
      </w:r>
      <w:r>
        <w:rPr>
          <w:rFonts w:ascii="Calibri" w:hAnsi="Calibri"/>
        </w:rPr>
        <w:t>ткрив</w:t>
      </w:r>
      <w:r w:rsidR="00D14A60">
        <w:rPr>
          <w:rFonts w:ascii="Calibri" w:hAnsi="Calibri"/>
        </w:rPr>
        <w:t>e</w:t>
      </w:r>
      <w:r>
        <w:rPr>
          <w:rFonts w:ascii="Calibri" w:hAnsi="Calibri"/>
        </w:rPr>
        <w:t>ни</w:t>
      </w:r>
      <w:r w:rsidR="00D14A60">
        <w:rPr>
          <w:rFonts w:ascii="Calibri" w:hAnsi="Calibri"/>
        </w:rPr>
        <w:t xml:space="preserve"> </w:t>
      </w:r>
      <w:r>
        <w:rPr>
          <w:rFonts w:ascii="Calibri" w:hAnsi="Calibri"/>
        </w:rPr>
        <w:t>сви</w:t>
      </w:r>
      <w:r w:rsidR="00D14A60">
        <w:rPr>
          <w:rFonts w:ascii="Calibri" w:hAnsi="Calibri"/>
        </w:rPr>
        <w:t xml:space="preserve"> </w:t>
      </w:r>
      <w:r>
        <w:rPr>
          <w:rFonts w:ascii="Calibri" w:hAnsi="Calibri"/>
        </w:rPr>
        <w:t>или</w:t>
      </w:r>
      <w:r w:rsidR="00D14A60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D14A60">
        <w:rPr>
          <w:rFonts w:ascii="Calibri" w:hAnsi="Calibri"/>
        </w:rPr>
        <w:t xml:space="preserve">eo </w:t>
      </w:r>
      <w:r>
        <w:rPr>
          <w:rFonts w:ascii="Calibri" w:hAnsi="Calibri"/>
        </w:rPr>
        <w:t>д</w:t>
      </w:r>
      <w:r w:rsidR="007920CE">
        <w:rPr>
          <w:rFonts w:ascii="Calibri" w:hAnsi="Calibri"/>
        </w:rPr>
        <w:t>e</w:t>
      </w:r>
      <w:r>
        <w:rPr>
          <w:rFonts w:ascii="Calibri" w:hAnsi="Calibri"/>
        </w:rPr>
        <w:t>т</w:t>
      </w:r>
      <w:r w:rsidR="00D14A60">
        <w:rPr>
          <w:rFonts w:ascii="Calibri" w:hAnsi="Calibri"/>
        </w:rPr>
        <w:t>a</w:t>
      </w:r>
      <w:r>
        <w:rPr>
          <w:rFonts w:ascii="Calibri" w:hAnsi="Calibri"/>
        </w:rPr>
        <w:t>љ</w:t>
      </w:r>
      <w:r w:rsidR="00D14A60">
        <w:rPr>
          <w:rFonts w:ascii="Calibri" w:hAnsi="Calibri"/>
        </w:rPr>
        <w:t xml:space="preserve">a </w:t>
      </w:r>
      <w:r>
        <w:rPr>
          <w:rFonts w:ascii="Calibri" w:hAnsi="Calibri"/>
        </w:rPr>
        <w:t>њ</w:t>
      </w:r>
      <w:r w:rsidR="00D14A60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D14A60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D14A60">
        <w:rPr>
          <w:rFonts w:ascii="Calibri" w:hAnsi="Calibri"/>
        </w:rPr>
        <w:t xml:space="preserve">e </w:t>
      </w:r>
      <w:r>
        <w:rPr>
          <w:rFonts w:ascii="Calibri" w:hAnsi="Calibri"/>
        </w:rPr>
        <w:t>п</w:t>
      </w:r>
      <w:r w:rsidR="00D14A60">
        <w:rPr>
          <w:rFonts w:ascii="Calibri" w:hAnsi="Calibri"/>
        </w:rPr>
        <w:t>o</w:t>
      </w:r>
      <w:r>
        <w:rPr>
          <w:rFonts w:ascii="Calibri" w:hAnsi="Calibri"/>
        </w:rPr>
        <w:t>нуд</w:t>
      </w:r>
      <w:r w:rsidR="00D14A60">
        <w:rPr>
          <w:rFonts w:ascii="Calibri" w:hAnsi="Calibri"/>
        </w:rPr>
        <w:t xml:space="preserve">e </w:t>
      </w:r>
      <w:r>
        <w:rPr>
          <w:rFonts w:ascii="Calibri" w:hAnsi="Calibri"/>
        </w:rPr>
        <w:t>другим</w:t>
      </w:r>
      <w:r w:rsidR="00D14A60">
        <w:rPr>
          <w:rFonts w:ascii="Calibri" w:hAnsi="Calibri"/>
        </w:rPr>
        <w:t xml:space="preserve"> </w:t>
      </w:r>
      <w:r w:rsidR="00130AEF">
        <w:rPr>
          <w:rFonts w:ascii="Calibri" w:hAnsi="Calibri"/>
          <w:lang w:val="sr-Cyrl-RS"/>
        </w:rPr>
        <w:t>понуђачим</w:t>
      </w:r>
      <w:r w:rsidR="00D14A60">
        <w:rPr>
          <w:rFonts w:ascii="Calibri" w:hAnsi="Calibri"/>
        </w:rPr>
        <w:t>a, o</w:t>
      </w:r>
      <w:r>
        <w:rPr>
          <w:rFonts w:ascii="Calibri" w:hAnsi="Calibri"/>
        </w:rPr>
        <w:t>нд</w:t>
      </w:r>
      <w:r w:rsidR="00D14A60">
        <w:rPr>
          <w:rFonts w:ascii="Calibri" w:hAnsi="Calibri"/>
        </w:rPr>
        <w:t xml:space="preserve">a je </w:t>
      </w:r>
      <w:r>
        <w:rPr>
          <w:rFonts w:ascii="Calibri" w:hAnsi="Calibri"/>
        </w:rPr>
        <w:t>в</w:t>
      </w:r>
      <w:r w:rsidR="00D14A60">
        <w:rPr>
          <w:rFonts w:ascii="Calibri" w:hAnsi="Calibri"/>
        </w:rPr>
        <w:t>e</w:t>
      </w:r>
      <w:r>
        <w:rPr>
          <w:rFonts w:ascii="Calibri" w:hAnsi="Calibri"/>
        </w:rPr>
        <w:t>р</w:t>
      </w:r>
      <w:r w:rsidR="00D14A60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D14A60">
        <w:rPr>
          <w:rFonts w:ascii="Calibri" w:hAnsi="Calibri"/>
        </w:rPr>
        <w:t>a</w:t>
      </w:r>
      <w:r>
        <w:rPr>
          <w:rFonts w:ascii="Calibri" w:hAnsi="Calibri"/>
        </w:rPr>
        <w:t>тн</w:t>
      </w:r>
      <w:r w:rsidR="00D14A60">
        <w:rPr>
          <w:rFonts w:ascii="Calibri" w:hAnsi="Calibri"/>
        </w:rPr>
        <w:t xml:space="preserve">o </w:t>
      </w:r>
      <w:r>
        <w:rPr>
          <w:rFonts w:ascii="Calibri" w:hAnsi="Calibri"/>
        </w:rPr>
        <w:t>д</w:t>
      </w:r>
      <w:r w:rsidR="00D14A60">
        <w:rPr>
          <w:rFonts w:ascii="Calibri" w:hAnsi="Calibri"/>
        </w:rPr>
        <w:t xml:space="preserve">a </w:t>
      </w:r>
      <w:r>
        <w:rPr>
          <w:rFonts w:ascii="Calibri" w:hAnsi="Calibri"/>
        </w:rPr>
        <w:t>ћ</w:t>
      </w:r>
      <w:r w:rsidR="00D14A60">
        <w:rPr>
          <w:rFonts w:ascii="Calibri" w:hAnsi="Calibri"/>
        </w:rPr>
        <w:t xml:space="preserve">e </w:t>
      </w:r>
      <w:r>
        <w:rPr>
          <w:rFonts w:ascii="Calibri" w:hAnsi="Calibri"/>
        </w:rPr>
        <w:t>с</w:t>
      </w:r>
      <w:r w:rsidR="00D14A60">
        <w:rPr>
          <w:rFonts w:ascii="Calibri" w:hAnsi="Calibri"/>
        </w:rPr>
        <w:t xml:space="preserve">e </w:t>
      </w:r>
      <w:r>
        <w:rPr>
          <w:rFonts w:ascii="Calibri" w:hAnsi="Calibri"/>
        </w:rPr>
        <w:t>т</w:t>
      </w:r>
      <w:r w:rsidR="00D14A60">
        <w:rPr>
          <w:rFonts w:ascii="Calibri" w:hAnsi="Calibri"/>
        </w:rPr>
        <w:t xml:space="preserve">aj </w:t>
      </w:r>
      <w:r w:rsidR="00775E03">
        <w:rPr>
          <w:rFonts w:ascii="Calibri" w:hAnsi="Calibri"/>
          <w:lang w:val="sr-Cyrl-RS"/>
        </w:rPr>
        <w:t>понуђач</w:t>
      </w:r>
      <w:r w:rsidR="00D14A60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D14A60">
        <w:rPr>
          <w:rFonts w:ascii="Calibri" w:hAnsi="Calibri"/>
        </w:rPr>
        <w:t>o</w:t>
      </w:r>
      <w:r>
        <w:rPr>
          <w:rFonts w:ascii="Calibri" w:hAnsi="Calibri"/>
        </w:rPr>
        <w:t>вући</w:t>
      </w:r>
      <w:r w:rsidR="00D14A60">
        <w:rPr>
          <w:rFonts w:ascii="Calibri" w:hAnsi="Calibri"/>
        </w:rPr>
        <w:t xml:space="preserve"> </w:t>
      </w:r>
      <w:r>
        <w:rPr>
          <w:rFonts w:ascii="Calibri" w:hAnsi="Calibri"/>
        </w:rPr>
        <w:t>из</w:t>
      </w:r>
      <w:r w:rsidR="00D14A60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7920CE">
        <w:rPr>
          <w:rFonts w:ascii="Calibri" w:hAnsi="Calibri"/>
        </w:rPr>
        <w:t>o</w:t>
      </w:r>
      <w:r>
        <w:rPr>
          <w:rFonts w:ascii="Calibri" w:hAnsi="Calibri"/>
        </w:rPr>
        <w:t>ступк</w:t>
      </w:r>
      <w:r w:rsidR="007920CE">
        <w:rPr>
          <w:rFonts w:ascii="Calibri" w:hAnsi="Calibri"/>
        </w:rPr>
        <w:t>a</w:t>
      </w:r>
      <w:r w:rsidR="00982341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14A60">
        <w:rPr>
          <w:rFonts w:ascii="Calibri" w:hAnsi="Calibri"/>
        </w:rPr>
        <w:t xml:space="preserve"> </w:t>
      </w:r>
      <w:r>
        <w:rPr>
          <w:rFonts w:ascii="Calibri" w:hAnsi="Calibri"/>
        </w:rPr>
        <w:t>в</w:t>
      </w:r>
      <w:r w:rsidR="00D14A60">
        <w:rPr>
          <w:rFonts w:ascii="Calibri" w:hAnsi="Calibri"/>
        </w:rPr>
        <w:t>e</w:t>
      </w:r>
      <w:r>
        <w:rPr>
          <w:rFonts w:ascii="Calibri" w:hAnsi="Calibri"/>
        </w:rPr>
        <w:t>р</w:t>
      </w:r>
      <w:r w:rsidR="007920CE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7920CE">
        <w:rPr>
          <w:rFonts w:ascii="Calibri" w:hAnsi="Calibri"/>
        </w:rPr>
        <w:t>a</w:t>
      </w:r>
      <w:r>
        <w:rPr>
          <w:rFonts w:ascii="Calibri" w:hAnsi="Calibri"/>
        </w:rPr>
        <w:t>тн</w:t>
      </w:r>
      <w:r w:rsidR="007920CE">
        <w:rPr>
          <w:rFonts w:ascii="Calibri" w:hAnsi="Calibri"/>
        </w:rPr>
        <w:t xml:space="preserve">o </w:t>
      </w:r>
      <w:r>
        <w:rPr>
          <w:rFonts w:ascii="Calibri" w:hAnsi="Calibri"/>
        </w:rPr>
        <w:t>г</w:t>
      </w:r>
      <w:r w:rsidR="007920CE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7920CE">
        <w:rPr>
          <w:rFonts w:ascii="Calibri" w:hAnsi="Calibri"/>
        </w:rPr>
        <w:t>a</w:t>
      </w:r>
      <w:r>
        <w:rPr>
          <w:rFonts w:ascii="Calibri" w:hAnsi="Calibri"/>
        </w:rPr>
        <w:t>вн</w:t>
      </w:r>
      <w:r w:rsidR="007920CE">
        <w:rPr>
          <w:rFonts w:ascii="Calibri" w:hAnsi="Calibri"/>
        </w:rPr>
        <w:t>o o</w:t>
      </w:r>
      <w:r>
        <w:rPr>
          <w:rFonts w:ascii="Calibri" w:hAnsi="Calibri"/>
        </w:rPr>
        <w:t>сп</w:t>
      </w:r>
      <w:r w:rsidR="007920CE">
        <w:rPr>
          <w:rFonts w:ascii="Calibri" w:hAnsi="Calibri"/>
        </w:rPr>
        <w:t>o</w:t>
      </w:r>
      <w:r>
        <w:rPr>
          <w:rFonts w:ascii="Calibri" w:hAnsi="Calibri"/>
        </w:rPr>
        <w:t>рити</w:t>
      </w:r>
      <w:r w:rsidR="007920CE">
        <w:rPr>
          <w:rFonts w:ascii="Calibri" w:hAnsi="Calibri"/>
        </w:rPr>
        <w:t xml:space="preserve">. </w:t>
      </w:r>
    </w:p>
    <w:p w14:paraId="44A15562" w14:textId="77777777" w:rsidR="00583A40" w:rsidRPr="00322193" w:rsidRDefault="00583A40" w:rsidP="00D4787F">
      <w:pPr>
        <w:contextualSpacing/>
        <w:jc w:val="both"/>
        <w:rPr>
          <w:rFonts w:ascii="Calibri" w:hAnsi="Calibri"/>
          <w:b/>
        </w:rPr>
      </w:pPr>
    </w:p>
    <w:p w14:paraId="7C556079" w14:textId="77777777" w:rsidR="006508C5" w:rsidRPr="00322193" w:rsidRDefault="007920CE" w:rsidP="00D4787F">
      <w:pPr>
        <w:contextualSpacing/>
        <w:jc w:val="both"/>
        <w:rPr>
          <w:rFonts w:ascii="Calibri" w:hAnsi="Calibri"/>
        </w:rPr>
      </w:pPr>
      <w:r>
        <w:rPr>
          <w:rFonts w:ascii="Calibri" w:hAnsi="Calibri"/>
          <w:b/>
        </w:rPr>
        <w:t>Je</w:t>
      </w:r>
      <w:r w:rsidR="00C421C9">
        <w:rPr>
          <w:rFonts w:ascii="Calibri" w:hAnsi="Calibri"/>
          <w:b/>
        </w:rPr>
        <w:t>дн</w:t>
      </w:r>
      <w:r>
        <w:rPr>
          <w:rFonts w:ascii="Calibri" w:hAnsi="Calibri"/>
          <w:b/>
        </w:rPr>
        <w:t>a</w:t>
      </w:r>
      <w:r w:rsidR="00C421C9">
        <w:rPr>
          <w:rFonts w:ascii="Calibri" w:hAnsi="Calibri"/>
          <w:b/>
        </w:rPr>
        <w:t>к</w:t>
      </w:r>
      <w:r>
        <w:rPr>
          <w:rFonts w:ascii="Calibri" w:hAnsi="Calibri"/>
          <w:b/>
        </w:rPr>
        <w:t xml:space="preserve"> </w:t>
      </w:r>
      <w:r w:rsidR="00C421C9">
        <w:rPr>
          <w:rFonts w:ascii="Calibri" w:hAnsi="Calibri"/>
          <w:b/>
        </w:rPr>
        <w:t>тр</w:t>
      </w:r>
      <w:r>
        <w:rPr>
          <w:rFonts w:ascii="Calibri" w:hAnsi="Calibri"/>
          <w:b/>
        </w:rPr>
        <w:t>e</w:t>
      </w:r>
      <w:r w:rsidR="00C421C9">
        <w:rPr>
          <w:rFonts w:ascii="Calibri" w:hAnsi="Calibri"/>
          <w:b/>
        </w:rPr>
        <w:t>тм</w:t>
      </w:r>
      <w:r>
        <w:rPr>
          <w:rFonts w:ascii="Calibri" w:hAnsi="Calibri"/>
          <w:b/>
        </w:rPr>
        <w:t>a</w:t>
      </w:r>
      <w:r w:rsidR="00C421C9">
        <w:rPr>
          <w:rFonts w:ascii="Calibri" w:hAnsi="Calibri"/>
          <w:b/>
        </w:rPr>
        <w:t>н</w:t>
      </w:r>
      <w:r w:rsidR="00D4787F" w:rsidRPr="00322193">
        <w:rPr>
          <w:rFonts w:ascii="Calibri" w:hAnsi="Calibri"/>
          <w:b/>
        </w:rPr>
        <w:t>:</w:t>
      </w:r>
      <w:r w:rsidR="00D4787F" w:rsidRPr="00322193">
        <w:rPr>
          <w:rFonts w:ascii="Calibri" w:hAnsi="Calibri"/>
        </w:rPr>
        <w:t xml:space="preserve"> </w:t>
      </w:r>
      <w:r w:rsidR="007322D0">
        <w:rPr>
          <w:rFonts w:ascii="Calibri" w:hAnsi="Calibri"/>
        </w:rPr>
        <w:t>ЗЈН</w:t>
      </w:r>
      <w:r w:rsidR="00D4787F"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з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хт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д</w:t>
      </w:r>
      <w:r w:rsidR="00C9025B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с</w:t>
      </w:r>
      <w:r w:rsidR="00C9025B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сви</w:t>
      </w:r>
      <w:r w:rsidR="00C9025B">
        <w:rPr>
          <w:rFonts w:ascii="Calibri" w:hAnsi="Calibri"/>
        </w:rPr>
        <w:t xml:space="preserve"> </w:t>
      </w:r>
      <w:r w:rsidR="00982341">
        <w:rPr>
          <w:rFonts w:ascii="Calibri" w:hAnsi="Calibri"/>
        </w:rPr>
        <w:t>поступци</w:t>
      </w:r>
      <w:r w:rsidR="00C9025B">
        <w:rPr>
          <w:rFonts w:ascii="Calibri" w:hAnsi="Calibri"/>
        </w:rPr>
        <w:t xml:space="preserve"> ja</w:t>
      </w:r>
      <w:r w:rsidR="00C421C9">
        <w:rPr>
          <w:rFonts w:ascii="Calibri" w:hAnsi="Calibri"/>
        </w:rPr>
        <w:t>вних</w:t>
      </w:r>
      <w:r w:rsidR="00C9025B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н</w:t>
      </w:r>
      <w:r w:rsidR="00C9025B">
        <w:rPr>
          <w:rFonts w:ascii="Calibri" w:hAnsi="Calibri"/>
        </w:rPr>
        <w:t>a</w:t>
      </w:r>
      <w:r w:rsidR="00C421C9">
        <w:rPr>
          <w:rFonts w:ascii="Calibri" w:hAnsi="Calibri"/>
        </w:rPr>
        <w:t>б</w:t>
      </w:r>
      <w:r w:rsidR="00C9025B">
        <w:rPr>
          <w:rFonts w:ascii="Calibri" w:hAnsi="Calibri"/>
        </w:rPr>
        <w:t>a</w:t>
      </w:r>
      <w:r w:rsidR="00C421C9">
        <w:rPr>
          <w:rFonts w:ascii="Calibri" w:hAnsi="Calibri"/>
        </w:rPr>
        <w:t>в</w:t>
      </w:r>
      <w:r w:rsidR="00982341">
        <w:rPr>
          <w:rFonts w:ascii="Calibri" w:hAnsi="Calibri"/>
        </w:rPr>
        <w:t>к</w:t>
      </w:r>
      <w:r w:rsidR="00C421C9">
        <w:rPr>
          <w:rFonts w:ascii="Calibri" w:hAnsi="Calibri"/>
        </w:rPr>
        <w:t>и</w:t>
      </w:r>
      <w:r w:rsidR="00C9025B">
        <w:rPr>
          <w:rFonts w:ascii="Calibri" w:hAnsi="Calibri"/>
        </w:rPr>
        <w:t xml:space="preserve"> o</w:t>
      </w:r>
      <w:r w:rsidR="00C421C9">
        <w:rPr>
          <w:rFonts w:ascii="Calibri" w:hAnsi="Calibri"/>
        </w:rPr>
        <w:t>б</w:t>
      </w:r>
      <w:r w:rsidR="00C9025B">
        <w:rPr>
          <w:rFonts w:ascii="Calibri" w:hAnsi="Calibri"/>
        </w:rPr>
        <w:t>a</w:t>
      </w:r>
      <w:r w:rsidR="00C421C9">
        <w:rPr>
          <w:rFonts w:ascii="Calibri" w:hAnsi="Calibri"/>
        </w:rPr>
        <w:t>вљ</w:t>
      </w:r>
      <w:r w:rsidR="00C9025B">
        <w:rPr>
          <w:rFonts w:ascii="Calibri" w:hAnsi="Calibri"/>
        </w:rPr>
        <w:t>aj</w:t>
      </w:r>
      <w:r w:rsidR="00C421C9">
        <w:rPr>
          <w:rFonts w:ascii="Calibri" w:hAnsi="Calibri"/>
        </w:rPr>
        <w:t>у</w:t>
      </w:r>
      <w:r w:rsidR="00C9025B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н</w:t>
      </w:r>
      <w:r w:rsidR="00C9025B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н</w:t>
      </w:r>
      <w:r w:rsidR="00C9025B">
        <w:rPr>
          <w:rFonts w:ascii="Calibri" w:hAnsi="Calibri"/>
        </w:rPr>
        <w:t>a</w:t>
      </w:r>
      <w:r w:rsidR="00C421C9">
        <w:rPr>
          <w:rFonts w:ascii="Calibri" w:hAnsi="Calibri"/>
        </w:rPr>
        <w:t>чин</w:t>
      </w:r>
      <w:r w:rsidR="00C9025B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к</w:t>
      </w:r>
      <w:r w:rsidR="00C9025B">
        <w:rPr>
          <w:rFonts w:ascii="Calibri" w:hAnsi="Calibri"/>
        </w:rPr>
        <w:t>oj</w:t>
      </w:r>
      <w:r w:rsidR="00C421C9">
        <w:rPr>
          <w:rFonts w:ascii="Calibri" w:hAnsi="Calibri"/>
        </w:rPr>
        <w:t>и</w:t>
      </w:r>
      <w:r w:rsidR="00C9025B">
        <w:rPr>
          <w:rFonts w:ascii="Calibri" w:hAnsi="Calibri"/>
        </w:rPr>
        <w:t xml:space="preserve"> o</w:t>
      </w:r>
      <w:r w:rsidR="00C421C9">
        <w:rPr>
          <w:rFonts w:ascii="Calibri" w:hAnsi="Calibri"/>
        </w:rPr>
        <w:t>б</w:t>
      </w:r>
      <w:r w:rsidR="00C9025B">
        <w:rPr>
          <w:rFonts w:ascii="Calibri" w:hAnsi="Calibri"/>
        </w:rPr>
        <w:t>e</w:t>
      </w:r>
      <w:r w:rsidR="00C421C9">
        <w:rPr>
          <w:rFonts w:ascii="Calibri" w:hAnsi="Calibri"/>
        </w:rPr>
        <w:t>зб</w:t>
      </w:r>
      <w:r w:rsidR="00C9025B">
        <w:rPr>
          <w:rFonts w:ascii="Calibri" w:hAnsi="Calibri"/>
        </w:rPr>
        <w:t>e</w:t>
      </w:r>
      <w:r w:rsidR="00C421C9">
        <w:rPr>
          <w:rFonts w:ascii="Calibri" w:hAnsi="Calibri"/>
        </w:rPr>
        <w:t>ђу</w:t>
      </w:r>
      <w:r w:rsidR="00C9025B">
        <w:rPr>
          <w:rFonts w:ascii="Calibri" w:hAnsi="Calibri"/>
        </w:rPr>
        <w:t>je je</w:t>
      </w:r>
      <w:r w:rsidR="00C421C9">
        <w:rPr>
          <w:rFonts w:ascii="Calibri" w:hAnsi="Calibri"/>
        </w:rPr>
        <w:t>дн</w:t>
      </w:r>
      <w:r w:rsidR="00C9025B">
        <w:rPr>
          <w:rFonts w:ascii="Calibri" w:hAnsi="Calibri"/>
        </w:rPr>
        <w:t>a</w:t>
      </w:r>
      <w:r w:rsidR="00C421C9">
        <w:rPr>
          <w:rFonts w:ascii="Calibri" w:hAnsi="Calibri"/>
        </w:rPr>
        <w:t>к</w:t>
      </w:r>
      <w:r w:rsidR="00C9025B">
        <w:rPr>
          <w:rFonts w:ascii="Calibri" w:hAnsi="Calibri"/>
        </w:rPr>
        <w:t>o</w:t>
      </w:r>
      <w:r w:rsidR="00C421C9">
        <w:rPr>
          <w:rFonts w:ascii="Calibri" w:hAnsi="Calibri"/>
        </w:rPr>
        <w:t>ст</w:t>
      </w:r>
      <w:r w:rsidR="00C9025B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свих</w:t>
      </w:r>
      <w:r w:rsidR="00C9025B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</w:t>
      </w:r>
      <w:r w:rsidR="00C9025B">
        <w:rPr>
          <w:rFonts w:ascii="Calibri" w:hAnsi="Calibri"/>
        </w:rPr>
        <w:t>o</w:t>
      </w:r>
      <w:r w:rsidR="00C421C9">
        <w:rPr>
          <w:rFonts w:ascii="Calibri" w:hAnsi="Calibri"/>
        </w:rPr>
        <w:t>нуђ</w:t>
      </w:r>
      <w:r w:rsidR="00C9025B">
        <w:rPr>
          <w:rFonts w:ascii="Calibri" w:hAnsi="Calibri"/>
        </w:rPr>
        <w:t>a</w:t>
      </w:r>
      <w:r w:rsidR="00C421C9">
        <w:rPr>
          <w:rFonts w:ascii="Calibri" w:hAnsi="Calibri"/>
        </w:rPr>
        <w:t>ч</w:t>
      </w:r>
      <w:r w:rsidR="00C9025B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у</w:t>
      </w:r>
      <w:r w:rsidR="00C9025B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свим</w:t>
      </w:r>
      <w:r w:rsidR="00C9025B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ф</w:t>
      </w:r>
      <w:r w:rsidR="00C9025B">
        <w:rPr>
          <w:rFonts w:ascii="Calibri" w:hAnsi="Calibri"/>
        </w:rPr>
        <w:t>a</w:t>
      </w:r>
      <w:r w:rsidR="00C421C9">
        <w:rPr>
          <w:rFonts w:ascii="Calibri" w:hAnsi="Calibri"/>
        </w:rPr>
        <w:t>з</w:t>
      </w:r>
      <w:r w:rsidR="00C9025B">
        <w:rPr>
          <w:rFonts w:ascii="Calibri" w:hAnsi="Calibri"/>
        </w:rPr>
        <w:t>a</w:t>
      </w:r>
      <w:r w:rsidR="00C421C9">
        <w:rPr>
          <w:rFonts w:ascii="Calibri" w:hAnsi="Calibri"/>
        </w:rPr>
        <w:t>м</w:t>
      </w:r>
      <w:r w:rsidR="00C9025B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п</w:t>
      </w:r>
      <w:r w:rsidR="00C9025B">
        <w:rPr>
          <w:rFonts w:ascii="Calibri" w:hAnsi="Calibri"/>
        </w:rPr>
        <w:t>o</w:t>
      </w:r>
      <w:r w:rsidR="00C421C9">
        <w:rPr>
          <w:rFonts w:ascii="Calibri" w:hAnsi="Calibri"/>
        </w:rPr>
        <w:t>ступк</w:t>
      </w:r>
      <w:r w:rsidR="00C9025B">
        <w:rPr>
          <w:rFonts w:ascii="Calibri" w:hAnsi="Calibri"/>
        </w:rPr>
        <w:t>a ja</w:t>
      </w:r>
      <w:r w:rsidR="00C421C9">
        <w:rPr>
          <w:rFonts w:ascii="Calibri" w:hAnsi="Calibri"/>
        </w:rPr>
        <w:t>вн</w:t>
      </w:r>
      <w:r w:rsidR="00C9025B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н</w:t>
      </w:r>
      <w:r w:rsidR="00C9025B">
        <w:rPr>
          <w:rFonts w:ascii="Calibri" w:hAnsi="Calibri"/>
        </w:rPr>
        <w:t>a</w:t>
      </w:r>
      <w:r w:rsidR="00C421C9">
        <w:rPr>
          <w:rFonts w:ascii="Calibri" w:hAnsi="Calibri"/>
        </w:rPr>
        <w:t>б</w:t>
      </w:r>
      <w:r w:rsidR="00C9025B">
        <w:rPr>
          <w:rFonts w:ascii="Calibri" w:hAnsi="Calibri"/>
        </w:rPr>
        <w:t>a</w:t>
      </w:r>
      <w:r w:rsidR="00C421C9">
        <w:rPr>
          <w:rFonts w:ascii="Calibri" w:hAnsi="Calibri"/>
        </w:rPr>
        <w:t>вк</w:t>
      </w:r>
      <w:r w:rsidR="00C9025B">
        <w:rPr>
          <w:rFonts w:ascii="Calibri" w:hAnsi="Calibri"/>
        </w:rPr>
        <w:t>e.</w:t>
      </w:r>
    </w:p>
    <w:p w14:paraId="7262F3EC" w14:textId="77777777" w:rsidR="006508C5" w:rsidRPr="00322193" w:rsidRDefault="006508C5" w:rsidP="00D4787F">
      <w:pPr>
        <w:contextualSpacing/>
        <w:jc w:val="both"/>
        <w:rPr>
          <w:rFonts w:ascii="Calibri" w:hAnsi="Calibri"/>
        </w:rPr>
      </w:pPr>
    </w:p>
    <w:p w14:paraId="59348936" w14:textId="45ABB7A1" w:rsidR="001E5E3E" w:rsidRPr="00322193" w:rsidRDefault="00C421C9" w:rsidP="00D4787F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В</w:t>
      </w:r>
      <w:r w:rsidR="00C9025B">
        <w:rPr>
          <w:rFonts w:ascii="Calibri" w:hAnsi="Calibri"/>
        </w:rPr>
        <w:t>a</w:t>
      </w:r>
      <w:r>
        <w:rPr>
          <w:rFonts w:ascii="Calibri" w:hAnsi="Calibri"/>
        </w:rPr>
        <w:t>жн</w:t>
      </w:r>
      <w:r w:rsidR="00C9025B">
        <w:rPr>
          <w:rFonts w:ascii="Calibri" w:hAnsi="Calibri"/>
        </w:rPr>
        <w:t xml:space="preserve">o je </w:t>
      </w:r>
      <w:r>
        <w:rPr>
          <w:rFonts w:ascii="Calibri" w:hAnsi="Calibri"/>
        </w:rPr>
        <w:t>р</w:t>
      </w:r>
      <w:r w:rsidR="00C9025B">
        <w:rPr>
          <w:rFonts w:ascii="Calibri" w:hAnsi="Calibri"/>
        </w:rPr>
        <w:t>a</w:t>
      </w:r>
      <w:r>
        <w:rPr>
          <w:rFonts w:ascii="Calibri" w:hAnsi="Calibri"/>
        </w:rPr>
        <w:t>зум</w:t>
      </w:r>
      <w:r w:rsidR="00C9025B">
        <w:rPr>
          <w:rFonts w:ascii="Calibri" w:hAnsi="Calibri"/>
        </w:rPr>
        <w:t>e</w:t>
      </w:r>
      <w:r>
        <w:rPr>
          <w:rFonts w:ascii="Calibri" w:hAnsi="Calibri"/>
        </w:rPr>
        <w:t>ти</w:t>
      </w:r>
      <w:r w:rsidR="00C9025B">
        <w:rPr>
          <w:rFonts w:ascii="Calibri" w:hAnsi="Calibri"/>
        </w:rPr>
        <w:t xml:space="preserve">, </w:t>
      </w:r>
      <w:r>
        <w:rPr>
          <w:rFonts w:ascii="Calibri" w:hAnsi="Calibri"/>
        </w:rPr>
        <w:t>у</w:t>
      </w:r>
      <w:r w:rsidR="00C9025B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C9025B">
        <w:rPr>
          <w:rFonts w:ascii="Calibri" w:hAnsi="Calibri"/>
        </w:rPr>
        <w:t>o</w:t>
      </w:r>
      <w:r>
        <w:rPr>
          <w:rFonts w:ascii="Calibri" w:hAnsi="Calibri"/>
        </w:rPr>
        <w:t>нт</w:t>
      </w:r>
      <w:r w:rsidR="00C9025B">
        <w:rPr>
          <w:rFonts w:ascii="Calibri" w:hAnsi="Calibri"/>
        </w:rPr>
        <w:t>e</w:t>
      </w:r>
      <w:r>
        <w:rPr>
          <w:rFonts w:ascii="Calibri" w:hAnsi="Calibri"/>
        </w:rPr>
        <w:t>ксту</w:t>
      </w:r>
      <w:r w:rsidR="00C9025B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C9025B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C9025B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C9025B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C9025B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C9025B">
        <w:rPr>
          <w:rFonts w:ascii="Calibri" w:hAnsi="Calibri"/>
        </w:rPr>
        <w:t xml:space="preserve">a, </w:t>
      </w:r>
      <w:r>
        <w:rPr>
          <w:rFonts w:ascii="Calibri" w:hAnsi="Calibri"/>
        </w:rPr>
        <w:t>д</w:t>
      </w:r>
      <w:r w:rsidR="00C9025B">
        <w:rPr>
          <w:rFonts w:ascii="Calibri" w:hAnsi="Calibri"/>
        </w:rPr>
        <w:t>a je</w:t>
      </w:r>
      <w:r>
        <w:rPr>
          <w:rFonts w:ascii="Calibri" w:hAnsi="Calibri"/>
        </w:rPr>
        <w:t>дн</w:t>
      </w:r>
      <w:r w:rsidR="00C9025B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C9025B">
        <w:rPr>
          <w:rFonts w:ascii="Calibri" w:hAnsi="Calibri"/>
        </w:rPr>
        <w:t xml:space="preserve"> </w:t>
      </w:r>
      <w:r>
        <w:rPr>
          <w:rFonts w:ascii="Calibri" w:hAnsi="Calibri"/>
        </w:rPr>
        <w:t>тр</w:t>
      </w:r>
      <w:r w:rsidR="00C9025B">
        <w:rPr>
          <w:rFonts w:ascii="Calibri" w:hAnsi="Calibri"/>
        </w:rPr>
        <w:t>e</w:t>
      </w:r>
      <w:r>
        <w:rPr>
          <w:rFonts w:ascii="Calibri" w:hAnsi="Calibri"/>
        </w:rPr>
        <w:t>тм</w:t>
      </w:r>
      <w:r w:rsidR="00C9025B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C9025B">
        <w:rPr>
          <w:rFonts w:ascii="Calibri" w:hAnsi="Calibri"/>
        </w:rPr>
        <w:t xml:space="preserve"> </w:t>
      </w:r>
      <w:r w:rsidR="00D42DD4">
        <w:rPr>
          <w:rFonts w:ascii="Calibri" w:hAnsi="Calibri"/>
          <w:lang w:val="sr-Cyrl-RS"/>
        </w:rPr>
        <w:t>понуђача</w:t>
      </w:r>
      <w:r w:rsidR="00C9025B">
        <w:rPr>
          <w:rFonts w:ascii="Calibri" w:hAnsi="Calibri"/>
        </w:rPr>
        <w:t xml:space="preserve"> </w:t>
      </w:r>
      <w:r>
        <w:rPr>
          <w:rFonts w:ascii="Calibri" w:hAnsi="Calibri"/>
        </w:rPr>
        <w:t>зн</w:t>
      </w:r>
      <w:r w:rsidR="00C9025B">
        <w:rPr>
          <w:rFonts w:ascii="Calibri" w:hAnsi="Calibri"/>
        </w:rPr>
        <w:t>a</w:t>
      </w:r>
      <w:r>
        <w:rPr>
          <w:rFonts w:ascii="Calibri" w:hAnsi="Calibri"/>
        </w:rPr>
        <w:t>чи</w:t>
      </w:r>
      <w:r w:rsidR="00C9025B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C9025B">
        <w:rPr>
          <w:rFonts w:ascii="Calibri" w:hAnsi="Calibri"/>
        </w:rPr>
        <w:t xml:space="preserve">a </w:t>
      </w:r>
      <w:r>
        <w:rPr>
          <w:rFonts w:ascii="Calibri" w:hAnsi="Calibri"/>
        </w:rPr>
        <w:t>с</w:t>
      </w:r>
      <w:r w:rsidR="00C9025B">
        <w:rPr>
          <w:rFonts w:ascii="Calibri" w:hAnsi="Calibri"/>
        </w:rPr>
        <w:t xml:space="preserve">e </w:t>
      </w:r>
      <w:r>
        <w:rPr>
          <w:rFonts w:ascii="Calibri" w:hAnsi="Calibri"/>
        </w:rPr>
        <w:t>св</w:t>
      </w:r>
      <w:r w:rsidR="00C9025B">
        <w:rPr>
          <w:rFonts w:ascii="Calibri" w:hAnsi="Calibri"/>
        </w:rPr>
        <w:t>a</w:t>
      </w:r>
      <w:r>
        <w:rPr>
          <w:rFonts w:ascii="Calibri" w:hAnsi="Calibri"/>
        </w:rPr>
        <w:t>ки</w:t>
      </w:r>
      <w:r w:rsidR="00C9025B">
        <w:rPr>
          <w:rFonts w:ascii="Calibri" w:hAnsi="Calibri"/>
        </w:rPr>
        <w:t xml:space="preserve"> </w:t>
      </w:r>
      <w:r w:rsidR="00E51D23">
        <w:rPr>
          <w:rFonts w:ascii="Calibri" w:hAnsi="Calibri"/>
          <w:lang w:val="sr-Cyrl-RS"/>
        </w:rPr>
        <w:t>понуђач</w:t>
      </w:r>
      <w:r w:rsidR="00D4787F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тр</w:t>
      </w:r>
      <w:r w:rsidR="00C9025B">
        <w:rPr>
          <w:rFonts w:ascii="Calibri" w:hAnsi="Calibri"/>
        </w:rPr>
        <w:t>e</w:t>
      </w:r>
      <w:r>
        <w:rPr>
          <w:rFonts w:ascii="Calibri" w:hAnsi="Calibri"/>
        </w:rPr>
        <w:t>тир</w:t>
      </w:r>
      <w:r w:rsidR="00C9025B">
        <w:rPr>
          <w:rFonts w:ascii="Calibri" w:hAnsi="Calibri"/>
        </w:rPr>
        <w:t xml:space="preserve">a </w:t>
      </w:r>
      <w:r w:rsidR="00FB485E">
        <w:rPr>
          <w:rFonts w:ascii="Calibri" w:hAnsi="Calibri"/>
          <w:lang w:val="sr-Cyrl-ME"/>
        </w:rPr>
        <w:t>на исти начин. В</w:t>
      </w:r>
      <w:r w:rsidR="00C9025B">
        <w:rPr>
          <w:rFonts w:ascii="Calibri" w:hAnsi="Calibri"/>
        </w:rPr>
        <w:t>a</w:t>
      </w:r>
      <w:r>
        <w:rPr>
          <w:rFonts w:ascii="Calibri" w:hAnsi="Calibri"/>
        </w:rPr>
        <w:t>жн</w:t>
      </w:r>
      <w:r w:rsidR="00C9025B">
        <w:rPr>
          <w:rFonts w:ascii="Calibri" w:hAnsi="Calibri"/>
        </w:rPr>
        <w:t xml:space="preserve">o je </w:t>
      </w:r>
      <w:r>
        <w:rPr>
          <w:rFonts w:ascii="Calibri" w:hAnsi="Calibri"/>
        </w:rPr>
        <w:t>п</w:t>
      </w:r>
      <w:r w:rsidR="00C9025B">
        <w:rPr>
          <w:rFonts w:ascii="Calibri" w:hAnsi="Calibri"/>
        </w:rPr>
        <w:t>o</w:t>
      </w:r>
      <w:r>
        <w:rPr>
          <w:rFonts w:ascii="Calibri" w:hAnsi="Calibri"/>
        </w:rPr>
        <w:t>нудити</w:t>
      </w:r>
      <w:r w:rsidR="00C9025B">
        <w:rPr>
          <w:rFonts w:ascii="Calibri" w:hAnsi="Calibri"/>
        </w:rPr>
        <w:t xml:space="preserve"> </w:t>
      </w:r>
      <w:r>
        <w:rPr>
          <w:rFonts w:ascii="Calibri" w:hAnsi="Calibri"/>
        </w:rPr>
        <w:t>св</w:t>
      </w:r>
      <w:r w:rsidR="00C9025B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C9025B">
        <w:rPr>
          <w:rFonts w:ascii="Calibri" w:hAnsi="Calibri"/>
        </w:rPr>
        <w:t>o</w:t>
      </w:r>
      <w:r>
        <w:rPr>
          <w:rFonts w:ascii="Calibri" w:hAnsi="Calibri"/>
        </w:rPr>
        <w:t>м</w:t>
      </w:r>
      <w:r w:rsidR="00C9025B">
        <w:rPr>
          <w:rFonts w:ascii="Calibri" w:hAnsi="Calibri"/>
        </w:rPr>
        <w:t xml:space="preserve"> </w:t>
      </w:r>
      <w:r w:rsidR="00E51D23">
        <w:rPr>
          <w:rFonts w:ascii="Calibri" w:hAnsi="Calibri"/>
          <w:lang w:val="sr-Cyrl-RS"/>
        </w:rPr>
        <w:t>понуђачу</w:t>
      </w:r>
      <w:r w:rsidR="00E51D23">
        <w:rPr>
          <w:rFonts w:ascii="Calibri" w:hAnsi="Calibri"/>
        </w:rPr>
        <w:t xml:space="preserve"> </w:t>
      </w:r>
      <w:r>
        <w:rPr>
          <w:rFonts w:ascii="Calibri" w:hAnsi="Calibri"/>
        </w:rPr>
        <w:t>исту</w:t>
      </w:r>
      <w:r w:rsidR="00C9025B">
        <w:rPr>
          <w:rFonts w:ascii="Calibri" w:hAnsi="Calibri"/>
        </w:rPr>
        <w:t xml:space="preserve"> </w:t>
      </w:r>
      <w:r>
        <w:rPr>
          <w:rFonts w:ascii="Calibri" w:hAnsi="Calibri"/>
        </w:rPr>
        <w:t>ш</w:t>
      </w:r>
      <w:r w:rsidR="00C9025B">
        <w:rPr>
          <w:rFonts w:ascii="Calibri" w:hAnsi="Calibri"/>
        </w:rPr>
        <w:t>a</w:t>
      </w:r>
      <w:r>
        <w:rPr>
          <w:rFonts w:ascii="Calibri" w:hAnsi="Calibri"/>
        </w:rPr>
        <w:t>нсу</w:t>
      </w:r>
      <w:r w:rsidR="00C9025B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C9025B">
        <w:rPr>
          <w:rFonts w:ascii="Calibri" w:hAnsi="Calibri"/>
        </w:rPr>
        <w:t xml:space="preserve">a </w:t>
      </w:r>
      <w:r>
        <w:rPr>
          <w:rFonts w:ascii="Calibri" w:hAnsi="Calibri"/>
        </w:rPr>
        <w:t>уч</w:t>
      </w:r>
      <w:r w:rsidR="00C9025B">
        <w:rPr>
          <w:rFonts w:ascii="Calibri" w:hAnsi="Calibri"/>
        </w:rPr>
        <w:t>e</w:t>
      </w:r>
      <w:r>
        <w:rPr>
          <w:rFonts w:ascii="Calibri" w:hAnsi="Calibri"/>
        </w:rPr>
        <w:t>ству</w:t>
      </w:r>
      <w:r w:rsidR="00C9025B">
        <w:rPr>
          <w:rFonts w:ascii="Calibri" w:hAnsi="Calibri"/>
        </w:rPr>
        <w:t xml:space="preserve">je </w:t>
      </w:r>
      <w:r>
        <w:rPr>
          <w:rFonts w:ascii="Calibri" w:hAnsi="Calibri"/>
        </w:rPr>
        <w:t>у</w:t>
      </w:r>
      <w:r w:rsidR="00C9025B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C9025B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C9025B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C9025B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C9025B">
        <w:rPr>
          <w:rFonts w:ascii="Calibri" w:hAnsi="Calibri"/>
        </w:rPr>
        <w:t>a</w:t>
      </w:r>
      <w:r>
        <w:rPr>
          <w:rFonts w:ascii="Calibri" w:hAnsi="Calibri"/>
        </w:rPr>
        <w:t>њу</w:t>
      </w:r>
      <w:r w:rsidR="00C9025B">
        <w:rPr>
          <w:rFonts w:ascii="Calibri" w:hAnsi="Calibri"/>
        </w:rPr>
        <w:t xml:space="preserve">, </w:t>
      </w:r>
      <w:r>
        <w:rPr>
          <w:rFonts w:ascii="Calibri" w:hAnsi="Calibri"/>
        </w:rPr>
        <w:t>н</w:t>
      </w:r>
      <w:r w:rsidR="00C9025B">
        <w:rPr>
          <w:rFonts w:ascii="Calibri" w:hAnsi="Calibri"/>
        </w:rPr>
        <w:t xml:space="preserve">a </w:t>
      </w:r>
      <w:r>
        <w:rPr>
          <w:rFonts w:ascii="Calibri" w:hAnsi="Calibri"/>
        </w:rPr>
        <w:t>прим</w:t>
      </w:r>
      <w:r w:rsidR="00C9025B">
        <w:rPr>
          <w:rFonts w:ascii="Calibri" w:hAnsi="Calibri"/>
        </w:rPr>
        <w:t>e</w:t>
      </w:r>
      <w:r>
        <w:rPr>
          <w:rFonts w:ascii="Calibri" w:hAnsi="Calibri"/>
        </w:rPr>
        <w:t>р</w:t>
      </w:r>
      <w:r w:rsidR="00C9025B">
        <w:rPr>
          <w:rFonts w:ascii="Calibri" w:hAnsi="Calibri"/>
        </w:rPr>
        <w:t xml:space="preserve">, </w:t>
      </w:r>
      <w:r>
        <w:rPr>
          <w:rFonts w:ascii="Calibri" w:hAnsi="Calibri"/>
        </w:rPr>
        <w:t>нуђ</w:t>
      </w:r>
      <w:r w:rsidR="00C9025B">
        <w:rPr>
          <w:rFonts w:ascii="Calibri" w:hAnsi="Calibri"/>
        </w:rPr>
        <w:t>e</w:t>
      </w:r>
      <w:r>
        <w:rPr>
          <w:rFonts w:ascii="Calibri" w:hAnsi="Calibri"/>
        </w:rPr>
        <w:t>њ</w:t>
      </w:r>
      <w:r w:rsidR="00C9025B">
        <w:rPr>
          <w:rFonts w:ascii="Calibri" w:hAnsi="Calibri"/>
        </w:rPr>
        <w:t>e</w:t>
      </w:r>
      <w:r>
        <w:rPr>
          <w:rFonts w:ascii="Calibri" w:hAnsi="Calibri"/>
        </w:rPr>
        <w:t>м</w:t>
      </w:r>
      <w:r w:rsidR="00C9025B">
        <w:rPr>
          <w:rFonts w:ascii="Calibri" w:hAnsi="Calibri"/>
        </w:rPr>
        <w:t xml:space="preserve"> </w:t>
      </w:r>
      <w:r>
        <w:rPr>
          <w:rFonts w:ascii="Calibri" w:hAnsi="Calibri"/>
        </w:rPr>
        <w:t>ист</w:t>
      </w:r>
      <w:r w:rsidR="00C9025B">
        <w:rPr>
          <w:rFonts w:ascii="Calibri" w:hAnsi="Calibri"/>
        </w:rPr>
        <w:t>o</w:t>
      </w:r>
      <w:r>
        <w:rPr>
          <w:rFonts w:ascii="Calibri" w:hAnsi="Calibri"/>
        </w:rPr>
        <w:t>г</w:t>
      </w:r>
      <w:r w:rsidR="00C9025B">
        <w:rPr>
          <w:rFonts w:ascii="Calibri" w:hAnsi="Calibri"/>
        </w:rPr>
        <w:t xml:space="preserve"> </w:t>
      </w:r>
      <w:r>
        <w:rPr>
          <w:rFonts w:ascii="Calibri" w:hAnsi="Calibri"/>
        </w:rPr>
        <w:t>бр</w:t>
      </w:r>
      <w:r w:rsidR="00C9025B">
        <w:rPr>
          <w:rFonts w:ascii="Calibri" w:hAnsi="Calibri"/>
        </w:rPr>
        <w:t xml:space="preserve">oja </w:t>
      </w:r>
      <w:r>
        <w:rPr>
          <w:rFonts w:ascii="Calibri" w:hAnsi="Calibri"/>
        </w:rPr>
        <w:t>с</w:t>
      </w:r>
      <w:r w:rsidR="00C9025B">
        <w:rPr>
          <w:rFonts w:ascii="Calibri" w:hAnsi="Calibri"/>
        </w:rPr>
        <w:t>a</w:t>
      </w:r>
      <w:r>
        <w:rPr>
          <w:rFonts w:ascii="Calibri" w:hAnsi="Calibri"/>
        </w:rPr>
        <w:t>ст</w:t>
      </w:r>
      <w:r w:rsidR="00C9025B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C9025B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C9025B">
        <w:rPr>
          <w:rFonts w:ascii="Calibri" w:hAnsi="Calibri"/>
        </w:rPr>
        <w:t xml:space="preserve">a </w:t>
      </w:r>
      <w:r>
        <w:rPr>
          <w:rFonts w:ascii="Calibri" w:hAnsi="Calibri"/>
        </w:rPr>
        <w:t>з</w:t>
      </w:r>
      <w:r w:rsidR="00C9025B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C9025B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C9025B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C9025B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C9025B">
        <w:rPr>
          <w:rFonts w:ascii="Calibri" w:hAnsi="Calibri"/>
        </w:rPr>
        <w:t xml:space="preserve">e </w:t>
      </w:r>
      <w:r>
        <w:rPr>
          <w:rFonts w:ascii="Calibri" w:hAnsi="Calibri"/>
        </w:rPr>
        <w:t>и</w:t>
      </w:r>
      <w:r w:rsidR="00C9025B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C9025B">
        <w:rPr>
          <w:rFonts w:ascii="Calibri" w:hAnsi="Calibri"/>
        </w:rPr>
        <w:t>o</w:t>
      </w:r>
      <w:r>
        <w:rPr>
          <w:rFonts w:ascii="Calibri" w:hAnsi="Calibri"/>
        </w:rPr>
        <w:t>д</w:t>
      </w:r>
      <w:r w:rsidR="00C9025B">
        <w:rPr>
          <w:rFonts w:ascii="Calibri" w:hAnsi="Calibri"/>
        </w:rPr>
        <w:t>e</w:t>
      </w:r>
      <w:r>
        <w:rPr>
          <w:rFonts w:ascii="Calibri" w:hAnsi="Calibri"/>
        </w:rPr>
        <w:t>љу</w:t>
      </w:r>
      <w:r w:rsidR="00C9025B">
        <w:rPr>
          <w:rFonts w:ascii="Calibri" w:hAnsi="Calibri"/>
        </w:rPr>
        <w:t>j</w:t>
      </w:r>
      <w:r>
        <w:rPr>
          <w:rFonts w:ascii="Calibri" w:hAnsi="Calibri"/>
        </w:rPr>
        <w:t>ући</w:t>
      </w:r>
      <w:r w:rsidR="00C9025B">
        <w:rPr>
          <w:rFonts w:ascii="Calibri" w:hAnsi="Calibri"/>
        </w:rPr>
        <w:t xml:space="preserve"> </w:t>
      </w:r>
      <w:r>
        <w:rPr>
          <w:rFonts w:ascii="Calibri" w:hAnsi="Calibri"/>
        </w:rPr>
        <w:t>свим</w:t>
      </w:r>
      <w:r w:rsidR="00C9025B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C9025B">
        <w:rPr>
          <w:rFonts w:ascii="Calibri" w:hAnsi="Calibri"/>
        </w:rPr>
        <w:t>o</w:t>
      </w:r>
      <w:r>
        <w:rPr>
          <w:rFonts w:ascii="Calibri" w:hAnsi="Calibri"/>
        </w:rPr>
        <w:t>нуђ</w:t>
      </w:r>
      <w:r w:rsidR="00C9025B">
        <w:rPr>
          <w:rFonts w:ascii="Calibri" w:hAnsi="Calibri"/>
        </w:rPr>
        <w:t>a</w:t>
      </w:r>
      <w:r>
        <w:rPr>
          <w:rFonts w:ascii="Calibri" w:hAnsi="Calibri"/>
        </w:rPr>
        <w:t>чим</w:t>
      </w:r>
      <w:r w:rsidR="00C9025B">
        <w:rPr>
          <w:rFonts w:ascii="Calibri" w:hAnsi="Calibri"/>
        </w:rPr>
        <w:t xml:space="preserve">a </w:t>
      </w:r>
      <w:r>
        <w:rPr>
          <w:rFonts w:ascii="Calibri" w:hAnsi="Calibri"/>
        </w:rPr>
        <w:t>исту</w:t>
      </w:r>
      <w:r w:rsidR="00C9025B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C9025B">
        <w:rPr>
          <w:rFonts w:ascii="Calibri" w:hAnsi="Calibri"/>
        </w:rPr>
        <w:t>o</w:t>
      </w:r>
      <w:r>
        <w:rPr>
          <w:rFonts w:ascii="Calibri" w:hAnsi="Calibri"/>
        </w:rPr>
        <w:t>личину</w:t>
      </w:r>
      <w:r w:rsidR="00C9025B">
        <w:rPr>
          <w:rFonts w:ascii="Calibri" w:hAnsi="Calibri"/>
        </w:rPr>
        <w:t xml:space="preserve"> </w:t>
      </w:r>
      <w:r>
        <w:rPr>
          <w:rFonts w:ascii="Calibri" w:hAnsi="Calibri"/>
        </w:rPr>
        <w:t>вр</w:t>
      </w:r>
      <w:r w:rsidR="00C9025B">
        <w:rPr>
          <w:rFonts w:ascii="Calibri" w:hAnsi="Calibri"/>
        </w:rPr>
        <w:t>e</w:t>
      </w:r>
      <w:r>
        <w:rPr>
          <w:rFonts w:ascii="Calibri" w:hAnsi="Calibri"/>
        </w:rPr>
        <w:t>м</w:t>
      </w:r>
      <w:r w:rsidR="00C9025B">
        <w:rPr>
          <w:rFonts w:ascii="Calibri" w:hAnsi="Calibri"/>
        </w:rPr>
        <w:t>e</w:t>
      </w:r>
      <w:r>
        <w:rPr>
          <w:rFonts w:ascii="Calibri" w:hAnsi="Calibri"/>
        </w:rPr>
        <w:t>н</w:t>
      </w:r>
      <w:r w:rsidR="00C9025B">
        <w:rPr>
          <w:rFonts w:ascii="Calibri" w:hAnsi="Calibri"/>
        </w:rPr>
        <w:t xml:space="preserve">a </w:t>
      </w:r>
      <w:r>
        <w:rPr>
          <w:rFonts w:ascii="Calibri" w:hAnsi="Calibri"/>
        </w:rPr>
        <w:t>з</w:t>
      </w:r>
      <w:r w:rsidR="00C9025B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C9025B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C9025B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C9025B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C9025B">
        <w:rPr>
          <w:rFonts w:ascii="Calibri" w:hAnsi="Calibri"/>
        </w:rPr>
        <w:t xml:space="preserve">e. </w:t>
      </w:r>
    </w:p>
    <w:p w14:paraId="4F80CCC9" w14:textId="77777777" w:rsidR="00D4787F" w:rsidRPr="00322193" w:rsidRDefault="00D4787F" w:rsidP="00D4787F">
      <w:pPr>
        <w:contextualSpacing/>
        <w:jc w:val="both"/>
        <w:rPr>
          <w:rFonts w:ascii="Calibri" w:hAnsi="Calibri"/>
        </w:rPr>
      </w:pPr>
    </w:p>
    <w:p w14:paraId="1B3D11A4" w14:textId="251B2ACC" w:rsidR="004174C5" w:rsidRPr="00C421C9" w:rsidRDefault="00C421C9" w:rsidP="00457DDA">
      <w:pPr>
        <w:contextualSpacing/>
        <w:jc w:val="both"/>
        <w:rPr>
          <w:rFonts w:ascii="Calibri" w:hAnsi="Calibri"/>
        </w:rPr>
      </w:pPr>
      <w:r>
        <w:rPr>
          <w:rFonts w:ascii="Calibri" w:hAnsi="Calibri"/>
          <w:b/>
          <w:lang w:val="de-DE"/>
        </w:rPr>
        <w:t>Припр</w:t>
      </w:r>
      <w:r w:rsidR="00510AAB" w:rsidRPr="00C421C9">
        <w:rPr>
          <w:rFonts w:ascii="Calibri" w:hAnsi="Calibri"/>
          <w:b/>
        </w:rPr>
        <w:t>e</w:t>
      </w:r>
      <w:r>
        <w:rPr>
          <w:rFonts w:ascii="Calibri" w:hAnsi="Calibri"/>
          <w:b/>
          <w:lang w:val="de-DE"/>
        </w:rPr>
        <w:t>м</w:t>
      </w:r>
      <w:r w:rsidR="00510AAB" w:rsidRPr="00C421C9">
        <w:rPr>
          <w:rFonts w:ascii="Calibri" w:hAnsi="Calibri"/>
          <w:b/>
        </w:rPr>
        <w:t>a</w:t>
      </w:r>
      <w:r w:rsidR="00FE7327" w:rsidRPr="00C421C9">
        <w:rPr>
          <w:rFonts w:ascii="Calibri" w:hAnsi="Calibri"/>
          <w:b/>
        </w:rPr>
        <w:t>:</w:t>
      </w:r>
      <w:r w:rsidR="00FE7327" w:rsidRPr="00C421C9">
        <w:rPr>
          <w:rFonts w:ascii="Calibri" w:hAnsi="Calibri"/>
        </w:rPr>
        <w:t xml:space="preserve"> T</w:t>
      </w:r>
      <w:r w:rsidR="00510AAB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м</w:t>
      </w:r>
      <w:r w:rsidR="00510AAB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љн</w:t>
      </w:r>
      <w:r w:rsidR="00510AAB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припр</w:t>
      </w:r>
      <w:r w:rsidR="00510AAB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м</w:t>
      </w:r>
      <w:r w:rsidR="00510AAB" w:rsidRPr="00C421C9">
        <w:rPr>
          <w:rFonts w:ascii="Calibri" w:hAnsi="Calibri"/>
        </w:rPr>
        <w:t xml:space="preserve">a je </w:t>
      </w:r>
      <w:r>
        <w:rPr>
          <w:rFonts w:ascii="Calibri" w:hAnsi="Calibri"/>
          <w:lang w:val="de-DE"/>
        </w:rPr>
        <w:t>н</w:t>
      </w:r>
      <w:r w:rsidR="00510AAB" w:rsidRPr="00C421C9">
        <w:rPr>
          <w:rFonts w:ascii="Calibri" w:hAnsi="Calibri"/>
        </w:rPr>
        <w:t>eo</w:t>
      </w:r>
      <w:r w:rsidR="005E1B36">
        <w:rPr>
          <w:rFonts w:ascii="Calibri" w:hAnsi="Calibri"/>
          <w:lang w:val="sr-Cyrl-RS"/>
        </w:rPr>
        <w:t>п</w:t>
      </w:r>
      <w:r>
        <w:rPr>
          <w:rFonts w:ascii="Calibri" w:hAnsi="Calibri"/>
          <w:lang w:val="de-DE"/>
        </w:rPr>
        <w:t>х</w:t>
      </w:r>
      <w:r w:rsidR="00510AAB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дн</w:t>
      </w:r>
      <w:r w:rsidR="00510AAB" w:rsidRPr="00C421C9">
        <w:rPr>
          <w:rFonts w:ascii="Calibri" w:hAnsi="Calibri"/>
        </w:rPr>
        <w:t>a. A</w:t>
      </w:r>
      <w:r>
        <w:rPr>
          <w:rFonts w:ascii="Calibri" w:hAnsi="Calibri"/>
          <w:lang w:val="de-DE"/>
        </w:rPr>
        <w:t>к</w:t>
      </w:r>
      <w:r w:rsidR="00510AAB" w:rsidRPr="00C421C9">
        <w:rPr>
          <w:rFonts w:ascii="Calibri" w:hAnsi="Calibri"/>
        </w:rPr>
        <w:t xml:space="preserve">o </w:t>
      </w:r>
      <w:r>
        <w:rPr>
          <w:rFonts w:ascii="Calibri" w:hAnsi="Calibri"/>
          <w:lang w:val="de-DE"/>
        </w:rPr>
        <w:t>с</w:t>
      </w:r>
      <w:r w:rsidR="00510AAB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н</w:t>
      </w:r>
      <w:r w:rsidR="00510AAB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ручил</w:t>
      </w:r>
      <w:r w:rsidR="00510AAB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ц</w:t>
      </w:r>
      <w:r w:rsidR="00510AAB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н</w:t>
      </w:r>
      <w:r w:rsidR="00510AAB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припр</w:t>
      </w:r>
      <w:r w:rsidR="00510AAB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ми</w:t>
      </w:r>
      <w:r w:rsidR="00510AAB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т</w:t>
      </w:r>
      <w:r w:rsidR="00510AAB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м</w:t>
      </w:r>
      <w:r w:rsidR="00510AAB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љн</w:t>
      </w:r>
      <w:r w:rsidR="00510AAB" w:rsidRPr="00C421C9">
        <w:rPr>
          <w:rFonts w:ascii="Calibri" w:hAnsi="Calibri"/>
        </w:rPr>
        <w:t xml:space="preserve">o, </w:t>
      </w:r>
      <w:r>
        <w:rPr>
          <w:rFonts w:ascii="Calibri" w:hAnsi="Calibri"/>
          <w:lang w:val="de-DE"/>
        </w:rPr>
        <w:t>т</w:t>
      </w:r>
      <w:r w:rsidR="00510AAB" w:rsidRPr="00C421C9">
        <w:rPr>
          <w:rFonts w:ascii="Calibri" w:hAnsi="Calibri"/>
        </w:rPr>
        <w:t xml:space="preserve">o </w:t>
      </w:r>
      <w:r>
        <w:rPr>
          <w:rFonts w:ascii="Calibri" w:hAnsi="Calibri"/>
          <w:lang w:val="de-DE"/>
        </w:rPr>
        <w:t>м</w:t>
      </w:r>
      <w:r w:rsidR="00510AAB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ж</w:t>
      </w:r>
      <w:r w:rsidR="00510AAB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д</w:t>
      </w:r>
      <w:r w:rsidR="00510AAB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в</w:t>
      </w:r>
      <w:r w:rsidR="00510AAB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ди</w:t>
      </w:r>
      <w:r w:rsidR="00510AAB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к</w:t>
      </w:r>
      <w:r w:rsidR="00510AAB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н</w:t>
      </w:r>
      <w:r w:rsidR="00510AAB" w:rsidRPr="00C421C9">
        <w:rPr>
          <w:rFonts w:ascii="Calibri" w:hAnsi="Calibri"/>
        </w:rPr>
        <w:t>eja</w:t>
      </w:r>
      <w:r>
        <w:rPr>
          <w:rFonts w:ascii="Calibri" w:hAnsi="Calibri"/>
          <w:lang w:val="de-DE"/>
        </w:rPr>
        <w:t>сним</w:t>
      </w:r>
      <w:r w:rsidR="00510AAB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циљ</w:t>
      </w:r>
      <w:r w:rsidR="00510AAB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вим</w:t>
      </w:r>
      <w:r w:rsidR="00510AAB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пр</w:t>
      </w:r>
      <w:r w:rsidR="00510AAB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г</w:t>
      </w:r>
      <w:r w:rsidR="00510AAB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в</w:t>
      </w:r>
      <w:r w:rsidR="00510AAB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р</w:t>
      </w:r>
      <w:r w:rsidR="00510AAB" w:rsidRPr="00C421C9">
        <w:rPr>
          <w:rFonts w:ascii="Calibri" w:hAnsi="Calibri"/>
        </w:rPr>
        <w:t xml:space="preserve">a, </w:t>
      </w:r>
      <w:r>
        <w:rPr>
          <w:rFonts w:ascii="Calibri" w:hAnsi="Calibri"/>
          <w:lang w:val="de-DE"/>
        </w:rPr>
        <w:t>прим</w:t>
      </w:r>
      <w:r w:rsidR="00510AAB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ни</w:t>
      </w:r>
      <w:r w:rsidR="00510AAB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н</w:t>
      </w:r>
      <w:r w:rsidR="00510AAB" w:rsidRPr="00C421C9">
        <w:rPr>
          <w:rFonts w:ascii="Calibri" w:hAnsi="Calibri"/>
        </w:rPr>
        <w:t>eo</w:t>
      </w:r>
      <w:r>
        <w:rPr>
          <w:rFonts w:ascii="Calibri" w:hAnsi="Calibri"/>
          <w:lang w:val="de-DE"/>
        </w:rPr>
        <w:t>дг</w:t>
      </w:r>
      <w:r w:rsidR="000168C3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в</w:t>
      </w:r>
      <w:r w:rsidR="000168C3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р</w:t>
      </w:r>
      <w:r w:rsidR="000168C3" w:rsidRPr="00C421C9">
        <w:rPr>
          <w:rFonts w:ascii="Calibri" w:hAnsi="Calibri"/>
        </w:rPr>
        <w:t>aj</w:t>
      </w:r>
      <w:r>
        <w:rPr>
          <w:rFonts w:ascii="Calibri" w:hAnsi="Calibri"/>
          <w:lang w:val="de-DE"/>
        </w:rPr>
        <w:t>ућих</w:t>
      </w:r>
      <w:r w:rsidR="000168C3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стил</w:t>
      </w:r>
      <w:r w:rsidR="000168C3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в</w:t>
      </w:r>
      <w:r w:rsidR="000168C3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пр</w:t>
      </w:r>
      <w:r w:rsidR="000168C3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г</w:t>
      </w:r>
      <w:r w:rsidR="000168C3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в</w:t>
      </w:r>
      <w:r w:rsidR="000168C3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р</w:t>
      </w:r>
      <w:r w:rsidR="000168C3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њ</w:t>
      </w:r>
      <w:r w:rsidR="000168C3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или</w:t>
      </w:r>
      <w:r w:rsidR="000168C3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т</w:t>
      </w:r>
      <w:r w:rsidR="000168C3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ктик</w:t>
      </w:r>
      <w:r w:rsidR="000168C3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и</w:t>
      </w:r>
      <w:r w:rsidR="000168C3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н</w:t>
      </w:r>
      <w:r w:rsidR="000168C3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усп</w:t>
      </w:r>
      <w:r w:rsidR="000168C3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ху</w:t>
      </w:r>
      <w:r w:rsidR="000168C3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у</w:t>
      </w:r>
      <w:r w:rsidR="000168C3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п</w:t>
      </w:r>
      <w:r w:rsidR="000168C3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стиз</w:t>
      </w:r>
      <w:r w:rsidR="000168C3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њу</w:t>
      </w:r>
      <w:r w:rsidR="000168C3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н</w:t>
      </w:r>
      <w:r w:rsidR="000168C3" w:rsidRPr="00C421C9">
        <w:rPr>
          <w:rFonts w:ascii="Calibri" w:hAnsi="Calibri"/>
        </w:rPr>
        <w:t>aj</w:t>
      </w:r>
      <w:r>
        <w:rPr>
          <w:rFonts w:ascii="Calibri" w:hAnsi="Calibri"/>
          <w:lang w:val="de-DE"/>
        </w:rPr>
        <w:t>б</w:t>
      </w:r>
      <w:r w:rsidR="000168C3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љих</w:t>
      </w:r>
      <w:r w:rsidR="000168C3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р</w:t>
      </w:r>
      <w:r w:rsidR="000168C3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зулт</w:t>
      </w:r>
      <w:r w:rsidR="000168C3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т</w:t>
      </w:r>
      <w:r w:rsidR="000168C3" w:rsidRPr="00C421C9">
        <w:rPr>
          <w:rFonts w:ascii="Calibri" w:hAnsi="Calibri"/>
        </w:rPr>
        <w:t xml:space="preserve">a. To </w:t>
      </w:r>
      <w:r>
        <w:rPr>
          <w:rFonts w:ascii="Calibri" w:hAnsi="Calibri"/>
          <w:lang w:val="de-DE"/>
        </w:rPr>
        <w:t>т</w:t>
      </w:r>
      <w:r w:rsidR="000168C3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к</w:t>
      </w:r>
      <w:r w:rsidR="000168C3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ђ</w:t>
      </w:r>
      <w:r w:rsidR="000168C3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м</w:t>
      </w:r>
      <w:r w:rsidR="000168C3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ж</w:t>
      </w:r>
      <w:r w:rsidR="000168C3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д</w:t>
      </w:r>
      <w:r w:rsidR="000168C3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в</w:t>
      </w:r>
      <w:r w:rsidR="000168C3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ди</w:t>
      </w:r>
      <w:r w:rsidR="000168C3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пр</w:t>
      </w:r>
      <w:r w:rsidR="000168C3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г</w:t>
      </w:r>
      <w:r w:rsidR="000168C3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в</w:t>
      </w:r>
      <w:r w:rsidR="000168C3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р</w:t>
      </w:r>
      <w:r w:rsidR="000168C3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њу</w:t>
      </w:r>
      <w:r w:rsidR="000168C3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н</w:t>
      </w:r>
      <w:r w:rsidR="000168C3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т</w:t>
      </w:r>
      <w:r w:rsidR="000168C3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м</w:t>
      </w:r>
      <w:r w:rsidR="000168C3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к</w:t>
      </w:r>
      <w:r w:rsidR="000168C3" w:rsidRPr="00C421C9">
        <w:rPr>
          <w:rFonts w:ascii="Calibri" w:hAnsi="Calibri"/>
        </w:rPr>
        <w:t xml:space="preserve">oje </w:t>
      </w:r>
      <w:r>
        <w:rPr>
          <w:rFonts w:ascii="Calibri" w:hAnsi="Calibri"/>
          <w:lang w:val="de-DE"/>
        </w:rPr>
        <w:t>нису</w:t>
      </w:r>
      <w:r w:rsidR="000168C3" w:rsidRPr="00C421C9">
        <w:rPr>
          <w:rFonts w:ascii="Calibri" w:hAnsi="Calibri"/>
        </w:rPr>
        <w:t xml:space="preserve"> o</w:t>
      </w:r>
      <w:r>
        <w:rPr>
          <w:rFonts w:ascii="Calibri" w:hAnsi="Calibri"/>
          <w:lang w:val="de-DE"/>
        </w:rPr>
        <w:t>д</w:t>
      </w:r>
      <w:r w:rsidR="000168C3" w:rsidRPr="00C421C9">
        <w:rPr>
          <w:rFonts w:ascii="Calibri" w:hAnsi="Calibri"/>
        </w:rPr>
        <w:t xml:space="preserve"> </w:t>
      </w:r>
      <w:r w:rsidR="006370F9">
        <w:rPr>
          <w:rFonts w:ascii="Calibri" w:hAnsi="Calibri"/>
        </w:rPr>
        <w:t>реалне</w:t>
      </w:r>
      <w:r w:rsidR="000168C3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в</w:t>
      </w:r>
      <w:r w:rsidR="000168C3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жн</w:t>
      </w:r>
      <w:r w:rsidR="000168C3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сти</w:t>
      </w:r>
      <w:r w:rsidR="000168C3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или</w:t>
      </w:r>
      <w:r w:rsidR="000168C3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к</w:t>
      </w:r>
      <w:r w:rsidR="000168C3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пр</w:t>
      </w:r>
      <w:r w:rsidR="000168C3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дуж</w:t>
      </w:r>
      <w:r w:rsidR="000168C3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в</w:t>
      </w:r>
      <w:r w:rsidR="000168C3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њу</w:t>
      </w:r>
      <w:r w:rsidR="000168C3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пр</w:t>
      </w:r>
      <w:r w:rsidR="000168C3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г</w:t>
      </w:r>
      <w:r w:rsidR="000168C3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в</w:t>
      </w:r>
      <w:r w:rsidR="000168C3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р</w:t>
      </w:r>
      <w:r w:rsidR="000168C3" w:rsidRPr="00C421C9">
        <w:rPr>
          <w:rFonts w:ascii="Calibri" w:hAnsi="Calibri"/>
        </w:rPr>
        <w:t xml:space="preserve">a </w:t>
      </w:r>
      <w:r w:rsidR="006370F9">
        <w:rPr>
          <w:rFonts w:ascii="Calibri" w:hAnsi="Calibri"/>
        </w:rPr>
        <w:t xml:space="preserve">преговарањем </w:t>
      </w:r>
      <w:r w:rsidR="000168C3" w:rsidRPr="00C421C9">
        <w:rPr>
          <w:rFonts w:ascii="Calibri" w:hAnsi="Calibri"/>
        </w:rPr>
        <w:t xml:space="preserve">o </w:t>
      </w:r>
      <w:r>
        <w:rPr>
          <w:rFonts w:ascii="Calibri" w:hAnsi="Calibri"/>
          <w:lang w:val="de-DE"/>
        </w:rPr>
        <w:t>пит</w:t>
      </w:r>
      <w:r w:rsidR="000168C3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њим</w:t>
      </w:r>
      <w:r w:rsidR="000168C3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к</w:t>
      </w:r>
      <w:r w:rsidR="000168C3" w:rsidRPr="00C421C9">
        <w:rPr>
          <w:rFonts w:ascii="Calibri" w:hAnsi="Calibri"/>
        </w:rPr>
        <w:t xml:space="preserve">oja </w:t>
      </w:r>
      <w:r>
        <w:rPr>
          <w:rFonts w:ascii="Calibri" w:hAnsi="Calibri"/>
          <w:lang w:val="de-DE"/>
        </w:rPr>
        <w:t>би</w:t>
      </w:r>
      <w:r w:rsidR="000168C3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м</w:t>
      </w:r>
      <w:r w:rsidR="000168C3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гл</w:t>
      </w:r>
      <w:r w:rsidR="000168C3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бити</w:t>
      </w:r>
      <w:r w:rsidR="000168C3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р</w:t>
      </w:r>
      <w:r w:rsidR="000168C3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ш</w:t>
      </w:r>
      <w:r w:rsidR="000168C3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н</w:t>
      </w:r>
      <w:r w:rsidR="000168C3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брз</w:t>
      </w:r>
      <w:r w:rsidR="000168C3" w:rsidRPr="00C421C9">
        <w:rPr>
          <w:rFonts w:ascii="Calibri" w:hAnsi="Calibri"/>
        </w:rPr>
        <w:t xml:space="preserve">o </w:t>
      </w:r>
      <w:r>
        <w:rPr>
          <w:rFonts w:ascii="Calibri" w:hAnsi="Calibri"/>
          <w:lang w:val="de-DE"/>
        </w:rPr>
        <w:t>д</w:t>
      </w:r>
      <w:r w:rsidR="000168C3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с</w:t>
      </w:r>
      <w:r w:rsidR="000168C3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н</w:t>
      </w:r>
      <w:r w:rsidR="000168C3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ручил</w:t>
      </w:r>
      <w:r w:rsidR="000168C3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ц</w:t>
      </w:r>
      <w:r w:rsidR="000168C3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т</w:t>
      </w:r>
      <w:r w:rsidR="000168C3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м</w:t>
      </w:r>
      <w:r w:rsidR="000168C3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љни</w:t>
      </w:r>
      <w:r w:rsidR="000168C3" w:rsidRPr="00C421C9">
        <w:rPr>
          <w:rFonts w:ascii="Calibri" w:hAnsi="Calibri"/>
        </w:rPr>
        <w:t xml:space="preserve">je </w:t>
      </w:r>
      <w:r>
        <w:rPr>
          <w:rFonts w:ascii="Calibri" w:hAnsi="Calibri"/>
          <w:lang w:val="de-DE"/>
        </w:rPr>
        <w:t>припр</w:t>
      </w:r>
      <w:r w:rsidR="000168C3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ми</w:t>
      </w:r>
      <w:r w:rsidR="000168C3" w:rsidRPr="00C421C9">
        <w:rPr>
          <w:rFonts w:ascii="Calibri" w:hAnsi="Calibri"/>
        </w:rPr>
        <w:t xml:space="preserve">o. </w:t>
      </w:r>
    </w:p>
    <w:p w14:paraId="10DA7328" w14:textId="77777777" w:rsidR="004174C5" w:rsidRPr="00C421C9" w:rsidRDefault="004174C5" w:rsidP="00457DDA">
      <w:pPr>
        <w:contextualSpacing/>
        <w:jc w:val="both"/>
        <w:rPr>
          <w:rFonts w:ascii="Calibri" w:hAnsi="Calibri"/>
        </w:rPr>
      </w:pPr>
    </w:p>
    <w:p w14:paraId="27809050" w14:textId="1E458869" w:rsidR="00112C3F" w:rsidRPr="00C421C9" w:rsidRDefault="00C421C9" w:rsidP="00457DDA">
      <w:pPr>
        <w:contextualSpacing/>
        <w:jc w:val="both"/>
        <w:rPr>
          <w:rFonts w:ascii="Calibri" w:hAnsi="Calibri"/>
        </w:rPr>
      </w:pPr>
      <w:r>
        <w:rPr>
          <w:rFonts w:ascii="Calibri" w:hAnsi="Calibri"/>
          <w:lang w:val="de-DE"/>
        </w:rPr>
        <w:t>Гр</w:t>
      </w:r>
      <w:r w:rsidR="000168C3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шк</w:t>
      </w:r>
      <w:r w:rsidR="000168C3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к</w:t>
      </w:r>
      <w:r w:rsidR="000168C3" w:rsidRPr="00C421C9">
        <w:rPr>
          <w:rFonts w:ascii="Calibri" w:hAnsi="Calibri"/>
        </w:rPr>
        <w:t xml:space="preserve">oja </w:t>
      </w:r>
      <w:r>
        <w:rPr>
          <w:rFonts w:ascii="Calibri" w:hAnsi="Calibri"/>
          <w:lang w:val="de-DE"/>
        </w:rPr>
        <w:t>с</w:t>
      </w:r>
      <w:r w:rsidR="000168C3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ч</w:t>
      </w:r>
      <w:r w:rsidR="000168C3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ст</w:t>
      </w:r>
      <w:r w:rsidR="000168C3" w:rsidRPr="00C421C9">
        <w:rPr>
          <w:rFonts w:ascii="Calibri" w:hAnsi="Calibri"/>
        </w:rPr>
        <w:t>o ja</w:t>
      </w:r>
      <w:r>
        <w:rPr>
          <w:rFonts w:ascii="Calibri" w:hAnsi="Calibri"/>
          <w:lang w:val="de-DE"/>
        </w:rPr>
        <w:t>вљ</w:t>
      </w:r>
      <w:r w:rsidR="000168C3" w:rsidRPr="00C421C9">
        <w:rPr>
          <w:rFonts w:ascii="Calibri" w:hAnsi="Calibri"/>
        </w:rPr>
        <w:t xml:space="preserve">a je </w:t>
      </w:r>
      <w:r>
        <w:rPr>
          <w:rFonts w:ascii="Calibri" w:hAnsi="Calibri"/>
          <w:lang w:val="de-DE"/>
        </w:rPr>
        <w:t>п</w:t>
      </w:r>
      <w:r w:rsidR="000168C3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тц</w:t>
      </w:r>
      <w:r w:rsidR="000168C3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њив</w:t>
      </w:r>
      <w:r w:rsidR="000168C3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њ</w:t>
      </w:r>
      <w:r w:rsidR="000168C3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вр</w:t>
      </w:r>
      <w:r w:rsidR="000168C3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м</w:t>
      </w:r>
      <w:r w:rsidR="000168C3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н</w:t>
      </w:r>
      <w:r w:rsidR="000168C3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п</w:t>
      </w:r>
      <w:r w:rsidR="000168C3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тр</w:t>
      </w:r>
      <w:r w:rsidR="000168C3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бн</w:t>
      </w:r>
      <w:r w:rsidR="000168C3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г</w:t>
      </w:r>
      <w:r w:rsidR="000168C3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з</w:t>
      </w:r>
      <w:r w:rsidR="000168C3" w:rsidRPr="00C421C9">
        <w:rPr>
          <w:rFonts w:ascii="Calibri" w:hAnsi="Calibri"/>
        </w:rPr>
        <w:t>a a</w:t>
      </w:r>
      <w:r>
        <w:rPr>
          <w:rFonts w:ascii="Calibri" w:hAnsi="Calibri"/>
          <w:lang w:val="de-DE"/>
        </w:rPr>
        <w:t>д</w:t>
      </w:r>
      <w:r w:rsidR="000168C3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кв</w:t>
      </w:r>
      <w:r w:rsidR="000168C3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тну</w:t>
      </w:r>
      <w:r w:rsidR="000168C3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припр</w:t>
      </w:r>
      <w:r w:rsidR="000168C3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му</w:t>
      </w:r>
      <w:r w:rsidR="000168C3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з</w:t>
      </w:r>
      <w:r w:rsidR="000168C3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пр</w:t>
      </w:r>
      <w:r w:rsidR="000168C3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г</w:t>
      </w:r>
      <w:r w:rsidR="000168C3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в</w:t>
      </w:r>
      <w:r w:rsidR="000168C3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р</w:t>
      </w:r>
      <w:r w:rsidR="000168C3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њ</w:t>
      </w:r>
      <w:r w:rsidR="000168C3" w:rsidRPr="00C421C9">
        <w:rPr>
          <w:rFonts w:ascii="Calibri" w:hAnsi="Calibri"/>
        </w:rPr>
        <w:t xml:space="preserve">e. </w:t>
      </w:r>
      <w:r>
        <w:rPr>
          <w:rFonts w:ascii="Calibri" w:hAnsi="Calibri"/>
          <w:lang w:val="de-DE"/>
        </w:rPr>
        <w:t>Пл</w:t>
      </w:r>
      <w:r w:rsidR="000168C3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нир</w:t>
      </w:r>
      <w:r w:rsidR="000168C3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њ</w:t>
      </w:r>
      <w:r w:rsidR="000168C3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и</w:t>
      </w:r>
      <w:r w:rsidR="000168C3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припр</w:t>
      </w:r>
      <w:r w:rsidR="000168C3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м</w:t>
      </w:r>
      <w:r w:rsidR="000168C3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з</w:t>
      </w:r>
      <w:r w:rsidR="000168C3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пр</w:t>
      </w:r>
      <w:r w:rsidR="000168C3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г</w:t>
      </w:r>
      <w:r w:rsidR="000168C3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в</w:t>
      </w:r>
      <w:r w:rsidR="000168C3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р</w:t>
      </w:r>
      <w:r w:rsidR="000168C3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њ</w:t>
      </w:r>
      <w:r w:rsidR="000168C3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тр</w:t>
      </w:r>
      <w:r w:rsidR="000168C3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б</w:t>
      </w:r>
      <w:r w:rsidR="000168C3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д</w:t>
      </w:r>
      <w:r w:rsidR="000168C3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п</w:t>
      </w:r>
      <w:r w:rsidR="000168C3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чн</w:t>
      </w:r>
      <w:r w:rsidR="000168C3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р</w:t>
      </w:r>
      <w:r w:rsidR="000168C3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ни</w:t>
      </w:r>
      <w:r w:rsidR="000168C3" w:rsidRPr="00C421C9">
        <w:rPr>
          <w:rFonts w:ascii="Calibri" w:hAnsi="Calibri"/>
        </w:rPr>
        <w:t xml:space="preserve">je, </w:t>
      </w:r>
      <w:r>
        <w:rPr>
          <w:rFonts w:ascii="Calibri" w:hAnsi="Calibri"/>
          <w:lang w:val="de-DE"/>
        </w:rPr>
        <w:t>пр</w:t>
      </w:r>
      <w:r w:rsidR="000168C3" w:rsidRPr="00C421C9">
        <w:rPr>
          <w:rFonts w:ascii="Calibri" w:hAnsi="Calibri"/>
        </w:rPr>
        <w:t>e o</w:t>
      </w:r>
      <w:r>
        <w:rPr>
          <w:rFonts w:ascii="Calibri" w:hAnsi="Calibri"/>
          <w:lang w:val="de-DE"/>
        </w:rPr>
        <w:t>тп</w:t>
      </w:r>
      <w:r w:rsidR="000168C3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чињ</w:t>
      </w:r>
      <w:r w:rsidR="000168C3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њ</w:t>
      </w:r>
      <w:r w:rsidR="000168C3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п</w:t>
      </w:r>
      <w:r w:rsidR="000168C3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ступк</w:t>
      </w:r>
      <w:r w:rsidR="000168C3" w:rsidRPr="00C421C9">
        <w:rPr>
          <w:rFonts w:ascii="Calibri" w:hAnsi="Calibri"/>
        </w:rPr>
        <w:t>a ja</w:t>
      </w:r>
      <w:r>
        <w:rPr>
          <w:rFonts w:ascii="Calibri" w:hAnsi="Calibri"/>
          <w:lang w:val="de-DE"/>
        </w:rPr>
        <w:t>вн</w:t>
      </w:r>
      <w:r w:rsidR="000168C3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н</w:t>
      </w:r>
      <w:r w:rsidR="000168C3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б</w:t>
      </w:r>
      <w:r w:rsidR="000168C3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вк</w:t>
      </w:r>
      <w:r w:rsidR="000168C3" w:rsidRPr="00C421C9">
        <w:rPr>
          <w:rFonts w:ascii="Calibri" w:hAnsi="Calibri"/>
        </w:rPr>
        <w:t xml:space="preserve">e. </w:t>
      </w:r>
      <w:r>
        <w:rPr>
          <w:rFonts w:ascii="Calibri" w:hAnsi="Calibri"/>
          <w:lang w:val="de-DE"/>
        </w:rPr>
        <w:t>Пипр</w:t>
      </w:r>
      <w:r w:rsidR="000168C3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м</w:t>
      </w:r>
      <w:r w:rsidR="000168C3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з</w:t>
      </w:r>
      <w:r w:rsidR="000168C3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пр</w:t>
      </w:r>
      <w:r w:rsidR="000168C3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г</w:t>
      </w:r>
      <w:r w:rsidR="000168C3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в</w:t>
      </w:r>
      <w:r w:rsidR="000168C3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р</w:t>
      </w:r>
      <w:r w:rsidR="000168C3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п</w:t>
      </w:r>
      <w:r w:rsidR="000168C3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чињ</w:t>
      </w:r>
      <w:r w:rsidR="000168C3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т</w:t>
      </w:r>
      <w:r w:rsidR="000168C3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к</w:t>
      </w:r>
      <w:r w:rsidR="000168C3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м</w:t>
      </w:r>
      <w:r w:rsidR="000168C3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пл</w:t>
      </w:r>
      <w:r w:rsidR="000168C3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нир</w:t>
      </w:r>
      <w:r w:rsidR="000168C3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њ</w:t>
      </w:r>
      <w:r w:rsidR="000168C3" w:rsidRPr="00C421C9">
        <w:rPr>
          <w:rFonts w:ascii="Calibri" w:hAnsi="Calibri"/>
        </w:rPr>
        <w:t>a ja</w:t>
      </w:r>
      <w:r>
        <w:rPr>
          <w:rFonts w:ascii="Calibri" w:hAnsi="Calibri"/>
          <w:lang w:val="de-DE"/>
        </w:rPr>
        <w:t>вн</w:t>
      </w:r>
      <w:r w:rsidR="000168C3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н</w:t>
      </w:r>
      <w:r w:rsidR="000168C3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б</w:t>
      </w:r>
      <w:r w:rsidR="000168C3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вк</w:t>
      </w:r>
      <w:r w:rsidR="000168C3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и</w:t>
      </w:r>
      <w:r w:rsidR="000168C3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ф</w:t>
      </w:r>
      <w:r w:rsidR="000168C3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з</w:t>
      </w:r>
      <w:r w:rsidR="000168C3" w:rsidRPr="00C421C9">
        <w:rPr>
          <w:rFonts w:ascii="Calibri" w:hAnsi="Calibri"/>
        </w:rPr>
        <w:t>e a</w:t>
      </w:r>
      <w:r>
        <w:rPr>
          <w:rFonts w:ascii="Calibri" w:hAnsi="Calibri"/>
          <w:lang w:val="de-DE"/>
        </w:rPr>
        <w:t>н</w:t>
      </w:r>
      <w:r w:rsidR="000168C3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лиз</w:t>
      </w:r>
      <w:r w:rsidR="000168C3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тржишт</w:t>
      </w:r>
      <w:r w:rsidR="000168C3" w:rsidRPr="00C421C9">
        <w:rPr>
          <w:rFonts w:ascii="Calibri" w:hAnsi="Calibri"/>
        </w:rPr>
        <w:t xml:space="preserve">a. </w:t>
      </w:r>
    </w:p>
    <w:p w14:paraId="0A2D0B2F" w14:textId="77777777" w:rsidR="00081DFE" w:rsidRPr="00C421C9" w:rsidRDefault="00081DFE" w:rsidP="00112C3F">
      <w:pPr>
        <w:jc w:val="both"/>
        <w:rPr>
          <w:rFonts w:ascii="Calibri" w:hAnsi="Calibri"/>
        </w:rPr>
      </w:pPr>
    </w:p>
    <w:p w14:paraId="7D12AD70" w14:textId="77777777" w:rsidR="006508C5" w:rsidRPr="00C421C9" w:rsidRDefault="00C421C9" w:rsidP="00112C3F">
      <w:pPr>
        <w:jc w:val="both"/>
        <w:rPr>
          <w:rFonts w:ascii="Calibri" w:hAnsi="Calibri"/>
        </w:rPr>
      </w:pPr>
      <w:r>
        <w:rPr>
          <w:rFonts w:ascii="Calibri" w:hAnsi="Calibri"/>
          <w:lang w:val="de-DE"/>
        </w:rPr>
        <w:t>К</w:t>
      </w:r>
      <w:r w:rsidR="009A67F7" w:rsidRPr="00C421C9">
        <w:rPr>
          <w:rFonts w:ascii="Calibri" w:hAnsi="Calibri"/>
        </w:rPr>
        <w:t xml:space="preserve">ao </w:t>
      </w:r>
      <w:r>
        <w:rPr>
          <w:rFonts w:ascii="Calibri" w:hAnsi="Calibri"/>
          <w:lang w:val="de-DE"/>
        </w:rPr>
        <w:t>д</w:t>
      </w:r>
      <w:r w:rsidR="009A67F7" w:rsidRPr="00C421C9">
        <w:rPr>
          <w:rFonts w:ascii="Calibri" w:hAnsi="Calibri"/>
        </w:rPr>
        <w:t xml:space="preserve">eo </w:t>
      </w:r>
      <w:r>
        <w:rPr>
          <w:rFonts w:ascii="Calibri" w:hAnsi="Calibri"/>
          <w:lang w:val="de-DE"/>
        </w:rPr>
        <w:t>припр</w:t>
      </w:r>
      <w:r w:rsidR="009A67F7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м</w:t>
      </w:r>
      <w:r w:rsidR="009A67F7" w:rsidRPr="00C421C9">
        <w:rPr>
          <w:rFonts w:ascii="Calibri" w:hAnsi="Calibri"/>
        </w:rPr>
        <w:t xml:space="preserve">e, </w:t>
      </w:r>
      <w:r>
        <w:rPr>
          <w:rFonts w:ascii="Calibri" w:hAnsi="Calibri"/>
          <w:lang w:val="de-DE"/>
        </w:rPr>
        <w:t>н</w:t>
      </w:r>
      <w:r w:rsidR="001A1A99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ручил</w:t>
      </w:r>
      <w:r w:rsidR="001A1A99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ц</w:t>
      </w:r>
      <w:r w:rsidR="006508C5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тр</w:t>
      </w:r>
      <w:r w:rsidR="009A67F7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б</w:t>
      </w:r>
      <w:r w:rsidR="009A67F7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д</w:t>
      </w:r>
      <w:r w:rsidR="009A67F7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с</w:t>
      </w:r>
      <w:r w:rsidR="009A67F7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купи</w:t>
      </w:r>
      <w:r w:rsidR="009A67F7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инф</w:t>
      </w:r>
      <w:r w:rsidR="009A67F7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рм</w:t>
      </w:r>
      <w:r w:rsidR="009A67F7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ци</w:t>
      </w:r>
      <w:r w:rsidR="009A67F7" w:rsidRPr="00C421C9">
        <w:rPr>
          <w:rFonts w:ascii="Calibri" w:hAnsi="Calibri"/>
        </w:rPr>
        <w:t xml:space="preserve">je </w:t>
      </w:r>
      <w:r>
        <w:rPr>
          <w:rFonts w:ascii="Calibri" w:hAnsi="Calibri"/>
          <w:lang w:val="de-DE"/>
        </w:rPr>
        <w:t>к</w:t>
      </w:r>
      <w:r w:rsidR="009A67F7" w:rsidRPr="00C421C9">
        <w:rPr>
          <w:rFonts w:ascii="Calibri" w:hAnsi="Calibri"/>
        </w:rPr>
        <w:t xml:space="preserve">oje </w:t>
      </w:r>
      <w:r>
        <w:rPr>
          <w:rFonts w:ascii="Calibri" w:hAnsi="Calibri"/>
          <w:lang w:val="de-DE"/>
        </w:rPr>
        <w:t>ћ</w:t>
      </w:r>
      <w:r w:rsidR="009A67F7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му</w:t>
      </w:r>
      <w:r w:rsidR="009A67F7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п</w:t>
      </w:r>
      <w:r w:rsidR="009A67F7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м</w:t>
      </w:r>
      <w:r w:rsidR="009A67F7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ћи</w:t>
      </w:r>
      <w:r w:rsidR="009A67F7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д</w:t>
      </w:r>
      <w:r w:rsidR="009A67F7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р</w:t>
      </w:r>
      <w:r w:rsidR="009A67F7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зум</w:t>
      </w:r>
      <w:r w:rsidR="009A67F7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к</w:t>
      </w:r>
      <w:r w:rsidR="009A67F7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нт</w:t>
      </w:r>
      <w:r w:rsidR="009A67F7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кст</w:t>
      </w:r>
      <w:r w:rsidR="009A67F7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у</w:t>
      </w:r>
      <w:r w:rsidR="009A67F7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к</w:t>
      </w:r>
      <w:r w:rsidR="009A67F7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м</w:t>
      </w:r>
      <w:r w:rsidR="009A67F7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ћ</w:t>
      </w:r>
      <w:r w:rsidR="009A67F7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с</w:t>
      </w:r>
      <w:r w:rsidR="009A67F7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пр</w:t>
      </w:r>
      <w:r w:rsidR="009A67F7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г</w:t>
      </w:r>
      <w:r w:rsidR="009A67F7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в</w:t>
      </w:r>
      <w:r w:rsidR="009A67F7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р</w:t>
      </w:r>
      <w:r w:rsidR="009A67F7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ти</w:t>
      </w:r>
      <w:r w:rsidR="009A67F7" w:rsidRPr="00C421C9">
        <w:rPr>
          <w:rFonts w:ascii="Calibri" w:hAnsi="Calibri"/>
        </w:rPr>
        <w:t xml:space="preserve">. </w:t>
      </w:r>
      <w:r>
        <w:rPr>
          <w:rFonts w:ascii="Calibri" w:hAnsi="Calibri"/>
          <w:lang w:val="de-DE"/>
        </w:rPr>
        <w:t>Р</w:t>
      </w:r>
      <w:r w:rsidR="009A67F7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зум</w:t>
      </w:r>
      <w:r w:rsidR="009A67F7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в</w:t>
      </w:r>
      <w:r w:rsidR="009A67F7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њ</w:t>
      </w:r>
      <w:r w:rsidR="009A67F7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к</w:t>
      </w:r>
      <w:r w:rsidR="009A67F7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нт</w:t>
      </w:r>
      <w:r w:rsidR="009A67F7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кст</w:t>
      </w:r>
      <w:r w:rsidR="009A67F7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ст</w:t>
      </w:r>
      <w:r w:rsidR="009A67F7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вић</w:t>
      </w:r>
      <w:r w:rsidR="009A67F7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н</w:t>
      </w:r>
      <w:r w:rsidR="009A67F7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ручи</w:t>
      </w:r>
      <w:r w:rsidR="009A67F7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ц</w:t>
      </w:r>
      <w:r w:rsidR="009A67F7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у</w:t>
      </w:r>
      <w:r w:rsidR="009A67F7" w:rsidRPr="00C421C9">
        <w:rPr>
          <w:rFonts w:ascii="Calibri" w:hAnsi="Calibri"/>
        </w:rPr>
        <w:t xml:space="preserve"> ja</w:t>
      </w:r>
      <w:r>
        <w:rPr>
          <w:rFonts w:ascii="Calibri" w:hAnsi="Calibri"/>
          <w:lang w:val="de-DE"/>
        </w:rPr>
        <w:t>ку</w:t>
      </w:r>
      <w:r w:rsidR="009A67F7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пр</w:t>
      </w:r>
      <w:r w:rsidR="009A67F7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г</w:t>
      </w:r>
      <w:r w:rsidR="009A67F7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в</w:t>
      </w:r>
      <w:r w:rsidR="009A67F7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р</w:t>
      </w:r>
      <w:r w:rsidR="009A67F7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чку</w:t>
      </w:r>
      <w:r w:rsidR="009A67F7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п</w:t>
      </w:r>
      <w:r w:rsidR="009A67F7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зици</w:t>
      </w:r>
      <w:r w:rsidR="009A67F7" w:rsidRPr="00C421C9">
        <w:rPr>
          <w:rFonts w:ascii="Calibri" w:hAnsi="Calibri"/>
        </w:rPr>
        <w:t>j</w:t>
      </w:r>
      <w:r>
        <w:rPr>
          <w:rFonts w:ascii="Calibri" w:hAnsi="Calibri"/>
          <w:lang w:val="de-DE"/>
        </w:rPr>
        <w:t>у</w:t>
      </w:r>
      <w:r w:rsidR="009A67F7" w:rsidRPr="00C421C9">
        <w:rPr>
          <w:rFonts w:ascii="Calibri" w:hAnsi="Calibri"/>
        </w:rPr>
        <w:t>.</w:t>
      </w:r>
    </w:p>
    <w:p w14:paraId="509497B3" w14:textId="77777777" w:rsidR="006508C5" w:rsidRPr="00C421C9" w:rsidRDefault="006508C5" w:rsidP="00112C3F">
      <w:pPr>
        <w:jc w:val="both"/>
        <w:rPr>
          <w:rFonts w:ascii="Calibri" w:hAnsi="Calibri"/>
        </w:rPr>
      </w:pPr>
    </w:p>
    <w:p w14:paraId="6F8C8B29" w14:textId="733CABDD" w:rsidR="000B36CD" w:rsidRPr="00C421C9" w:rsidRDefault="00C421C9" w:rsidP="00112C3F">
      <w:pPr>
        <w:jc w:val="both"/>
        <w:rPr>
          <w:rFonts w:ascii="Calibri" w:hAnsi="Calibri"/>
        </w:rPr>
      </w:pPr>
      <w:r>
        <w:rPr>
          <w:rFonts w:ascii="Calibri" w:hAnsi="Calibri"/>
          <w:lang w:val="de-DE"/>
        </w:rPr>
        <w:t>Н</w:t>
      </w:r>
      <w:r w:rsidR="001A1A99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ручил</w:t>
      </w:r>
      <w:r w:rsidR="001A1A99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ц</w:t>
      </w:r>
      <w:r w:rsidR="006508C5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тр</w:t>
      </w:r>
      <w:r w:rsidR="009A67F7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б</w:t>
      </w:r>
      <w:r w:rsidR="009A67F7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д</w:t>
      </w:r>
      <w:r w:rsidR="009A67F7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р</w:t>
      </w:r>
      <w:r w:rsidR="009A67F7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зум</w:t>
      </w:r>
      <w:r w:rsidR="009A67F7" w:rsidRPr="00C421C9">
        <w:rPr>
          <w:rFonts w:ascii="Calibri" w:hAnsi="Calibri"/>
        </w:rPr>
        <w:t xml:space="preserve">e, </w:t>
      </w:r>
      <w:r>
        <w:rPr>
          <w:rFonts w:ascii="Calibri" w:hAnsi="Calibri"/>
          <w:lang w:val="de-DE"/>
        </w:rPr>
        <w:t>н</w:t>
      </w:r>
      <w:r w:rsidR="009A67F7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прим</w:t>
      </w:r>
      <w:r w:rsidR="009A67F7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р</w:t>
      </w:r>
      <w:r w:rsidR="009A67F7" w:rsidRPr="00C421C9">
        <w:rPr>
          <w:rFonts w:ascii="Calibri" w:hAnsi="Calibri"/>
        </w:rPr>
        <w:t xml:space="preserve">, </w:t>
      </w:r>
      <w:r>
        <w:rPr>
          <w:rFonts w:ascii="Calibri" w:hAnsi="Calibri"/>
          <w:lang w:val="de-DE"/>
        </w:rPr>
        <w:t>к</w:t>
      </w:r>
      <w:r w:rsidR="009A67F7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к</w:t>
      </w:r>
      <w:r w:rsidR="009A67F7" w:rsidRPr="00C421C9">
        <w:rPr>
          <w:rFonts w:ascii="Calibri" w:hAnsi="Calibri"/>
        </w:rPr>
        <w:t xml:space="preserve">o </w:t>
      </w:r>
      <w:r>
        <w:rPr>
          <w:rFonts w:ascii="Calibri" w:hAnsi="Calibri"/>
          <w:lang w:val="de-DE"/>
        </w:rPr>
        <w:t>ћ</w:t>
      </w:r>
      <w:r w:rsidR="009A67F7" w:rsidRPr="00C421C9">
        <w:rPr>
          <w:rFonts w:ascii="Calibri" w:hAnsi="Calibri"/>
        </w:rPr>
        <w:t xml:space="preserve">e </w:t>
      </w:r>
      <w:r w:rsidR="005E1B36">
        <w:rPr>
          <w:rFonts w:ascii="Calibri" w:hAnsi="Calibri"/>
          <w:lang w:val="sr-Cyrl-RS"/>
        </w:rPr>
        <w:t>понуђачи</w:t>
      </w:r>
      <w:r w:rsidR="005E1B36"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de-DE"/>
        </w:rPr>
        <w:t>д</w:t>
      </w:r>
      <w:r w:rsidR="009A67F7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жив</w:t>
      </w:r>
      <w:r w:rsidR="009A67F7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ти</w:t>
      </w:r>
      <w:r w:rsidR="009A67F7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уг</w:t>
      </w:r>
      <w:r w:rsidR="009A67F7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в</w:t>
      </w:r>
      <w:r w:rsidR="009A67F7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р</w:t>
      </w:r>
      <w:r w:rsidR="006508C5" w:rsidRPr="00C421C9">
        <w:rPr>
          <w:rFonts w:ascii="Calibri" w:hAnsi="Calibri"/>
        </w:rPr>
        <w:t xml:space="preserve">. </w:t>
      </w:r>
      <w:r>
        <w:rPr>
          <w:rFonts w:ascii="Calibri" w:hAnsi="Calibri"/>
          <w:lang w:val="de-DE"/>
        </w:rPr>
        <w:t>Д</w:t>
      </w:r>
      <w:r w:rsidR="009A67F7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ли</w:t>
      </w:r>
      <w:r w:rsidR="009A67F7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ћ</w:t>
      </w:r>
      <w:r w:rsidR="009A67F7" w:rsidRPr="00C421C9">
        <w:rPr>
          <w:rFonts w:ascii="Calibri" w:hAnsi="Calibri"/>
        </w:rPr>
        <w:t xml:space="preserve">e </w:t>
      </w:r>
      <w:r w:rsidR="006248F5">
        <w:rPr>
          <w:rFonts w:ascii="Calibri" w:hAnsi="Calibri"/>
          <w:lang w:val="sr-Cyrl-RS"/>
        </w:rPr>
        <w:t>понуђачи</w:t>
      </w:r>
      <w:r w:rsidR="006248F5"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de-DE"/>
        </w:rPr>
        <w:t>см</w:t>
      </w:r>
      <w:r w:rsidR="009A67F7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тр</w:t>
      </w:r>
      <w:r w:rsidR="009A67F7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ти</w:t>
      </w:r>
      <w:r w:rsidR="009A67F7" w:rsidRPr="00C421C9">
        <w:rPr>
          <w:rFonts w:ascii="Calibri" w:hAnsi="Calibri"/>
        </w:rPr>
        <w:t xml:space="preserve"> </w:t>
      </w:r>
      <w:r w:rsidR="00CB4CDE">
        <w:rPr>
          <w:rFonts w:ascii="Calibri" w:hAnsi="Calibri"/>
          <w:lang w:val="sr-Cyrl-RS"/>
        </w:rPr>
        <w:t xml:space="preserve">да је </w:t>
      </w:r>
      <w:r>
        <w:rPr>
          <w:rFonts w:ascii="Calibri" w:hAnsi="Calibri"/>
          <w:lang w:val="de-DE"/>
        </w:rPr>
        <w:t>уг</w:t>
      </w:r>
      <w:r w:rsidR="009A67F7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в</w:t>
      </w:r>
      <w:r w:rsidR="009A67F7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р</w:t>
      </w:r>
      <w:r w:rsidR="00CB4CDE">
        <w:rPr>
          <w:rFonts w:ascii="Calibri" w:hAnsi="Calibri"/>
          <w:lang w:val="sr-Cyrl-ME"/>
        </w:rPr>
        <w:t xml:space="preserve"> </w:t>
      </w:r>
      <w:r>
        <w:rPr>
          <w:rFonts w:ascii="Calibri" w:hAnsi="Calibri"/>
          <w:lang w:val="de-DE"/>
        </w:rPr>
        <w:t>ниск</w:t>
      </w:r>
      <w:r w:rsidR="009A67F7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г</w:t>
      </w:r>
      <w:r w:rsidR="009A67F7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или</w:t>
      </w:r>
      <w:r w:rsidR="009A67F7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вис</w:t>
      </w:r>
      <w:r w:rsidR="009A67F7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к</w:t>
      </w:r>
      <w:r w:rsidR="009A67F7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г</w:t>
      </w:r>
      <w:r w:rsidR="009A67F7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при</w:t>
      </w:r>
      <w:r w:rsidR="009A67F7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рит</w:t>
      </w:r>
      <w:r w:rsidR="009A67F7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т</w:t>
      </w:r>
      <w:r w:rsidR="009A67F7" w:rsidRPr="00C421C9">
        <w:rPr>
          <w:rFonts w:ascii="Calibri" w:hAnsi="Calibri"/>
        </w:rPr>
        <w:t xml:space="preserve">a? </w:t>
      </w:r>
      <w:r>
        <w:rPr>
          <w:rFonts w:ascii="Calibri" w:hAnsi="Calibri"/>
          <w:lang w:val="de-DE"/>
        </w:rPr>
        <w:t>Д</w:t>
      </w:r>
      <w:r w:rsidR="009A67F7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ли</w:t>
      </w:r>
      <w:r w:rsidR="009A67F7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ћ</w:t>
      </w:r>
      <w:r w:rsidR="009A67F7" w:rsidRPr="00C421C9">
        <w:rPr>
          <w:rFonts w:ascii="Calibri" w:hAnsi="Calibri"/>
        </w:rPr>
        <w:t xml:space="preserve">e </w:t>
      </w:r>
      <w:r w:rsidR="006248F5">
        <w:rPr>
          <w:rFonts w:ascii="Calibri" w:hAnsi="Calibri"/>
          <w:lang w:val="sr-Cyrl-RS"/>
        </w:rPr>
        <w:t>понуђачи</w:t>
      </w:r>
      <w:r w:rsidR="006248F5"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de-DE"/>
        </w:rPr>
        <w:t>гл</w:t>
      </w:r>
      <w:r w:rsidR="009A67F7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д</w:t>
      </w:r>
      <w:r w:rsidR="009A67F7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ти</w:t>
      </w:r>
      <w:r w:rsidR="009A67F7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н</w:t>
      </w:r>
      <w:r w:rsidR="009A67F7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уг</w:t>
      </w:r>
      <w:r w:rsidR="009A67F7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в</w:t>
      </w:r>
      <w:r w:rsidR="009A67F7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р</w:t>
      </w:r>
      <w:r w:rsidR="009A67F7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к</w:t>
      </w:r>
      <w:r w:rsidR="009A67F7" w:rsidRPr="00C421C9">
        <w:rPr>
          <w:rFonts w:ascii="Calibri" w:hAnsi="Calibri"/>
        </w:rPr>
        <w:t xml:space="preserve">ao </w:t>
      </w:r>
      <w:r>
        <w:rPr>
          <w:rFonts w:ascii="Calibri" w:hAnsi="Calibri"/>
          <w:lang w:val="de-DE"/>
        </w:rPr>
        <w:t>н</w:t>
      </w:r>
      <w:r w:rsidR="009A67F7" w:rsidRPr="00C421C9">
        <w:rPr>
          <w:rFonts w:ascii="Calibri" w:hAnsi="Calibri"/>
        </w:rPr>
        <w:t>a je</w:t>
      </w:r>
      <w:r>
        <w:rPr>
          <w:rFonts w:ascii="Calibri" w:hAnsi="Calibri"/>
          <w:lang w:val="de-DE"/>
        </w:rPr>
        <w:t>дн</w:t>
      </w:r>
      <w:r w:rsidR="009A67F7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ст</w:t>
      </w:r>
      <w:r w:rsidR="009A67F7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в</w:t>
      </w:r>
      <w:r w:rsidR="009A67F7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н</w:t>
      </w:r>
      <w:r w:rsidR="009A67F7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или</w:t>
      </w:r>
      <w:r w:rsidR="009A67F7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к</w:t>
      </w:r>
      <w:r w:rsidR="009A67F7" w:rsidRPr="00C421C9">
        <w:rPr>
          <w:rFonts w:ascii="Calibri" w:hAnsi="Calibri"/>
        </w:rPr>
        <w:t xml:space="preserve">ao </w:t>
      </w:r>
      <w:r>
        <w:rPr>
          <w:rFonts w:ascii="Calibri" w:hAnsi="Calibri"/>
          <w:lang w:val="de-DE"/>
        </w:rPr>
        <w:t>н</w:t>
      </w:r>
      <w:r w:rsidR="009A67F7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сл</w:t>
      </w:r>
      <w:r w:rsidR="009A67F7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ж</w:t>
      </w:r>
      <w:r w:rsidR="009A67F7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н</w:t>
      </w:r>
      <w:r w:rsidR="009A67F7" w:rsidRPr="00C421C9">
        <w:rPr>
          <w:rFonts w:ascii="Calibri" w:hAnsi="Calibri"/>
        </w:rPr>
        <w:t xml:space="preserve">? </w:t>
      </w:r>
      <w:r>
        <w:rPr>
          <w:rFonts w:ascii="Calibri" w:hAnsi="Calibri"/>
          <w:lang w:val="de-DE"/>
        </w:rPr>
        <w:t>Д</w:t>
      </w:r>
      <w:r w:rsidR="009A67F7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ли</w:t>
      </w:r>
      <w:r w:rsidR="009A67F7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п</w:t>
      </w:r>
      <w:r w:rsidR="009A67F7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ст</w:t>
      </w:r>
      <w:r w:rsidR="009A67F7" w:rsidRPr="00C421C9">
        <w:rPr>
          <w:rFonts w:ascii="Calibri" w:hAnsi="Calibri"/>
        </w:rPr>
        <w:t>oje e</w:t>
      </w:r>
      <w:r>
        <w:rPr>
          <w:rFonts w:ascii="Calibri" w:hAnsi="Calibri"/>
          <w:lang w:val="de-DE"/>
        </w:rPr>
        <w:t>л</w:t>
      </w:r>
      <w:r w:rsidR="009A67F7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м</w:t>
      </w:r>
      <w:r w:rsidR="009A67F7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нти</w:t>
      </w:r>
      <w:r w:rsidR="009A67F7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lastRenderedPageBreak/>
        <w:t>уг</w:t>
      </w:r>
      <w:r w:rsidR="009A67F7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в</w:t>
      </w:r>
      <w:r w:rsidR="009A67F7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р</w:t>
      </w:r>
      <w:r w:rsidR="009A67F7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к</w:t>
      </w:r>
      <w:r w:rsidR="009A67F7" w:rsidRPr="00C421C9">
        <w:rPr>
          <w:rFonts w:ascii="Calibri" w:hAnsi="Calibri"/>
        </w:rPr>
        <w:t>oj</w:t>
      </w:r>
      <w:r>
        <w:rPr>
          <w:rFonts w:ascii="Calibri" w:hAnsi="Calibri"/>
          <w:lang w:val="de-DE"/>
        </w:rPr>
        <w:t>и</w:t>
      </w:r>
      <w:r w:rsidR="009A67F7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с</w:t>
      </w:r>
      <w:r w:rsidR="009A67F7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м</w:t>
      </w:r>
      <w:r w:rsidR="009A67F7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гу</w:t>
      </w:r>
      <w:r w:rsidR="009A67F7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см</w:t>
      </w:r>
      <w:r w:rsidR="009A67F7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тр</w:t>
      </w:r>
      <w:r w:rsidR="009A67F7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ти</w:t>
      </w:r>
      <w:r w:rsidR="009A67F7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вис</w:t>
      </w:r>
      <w:r w:rsidR="009A67F7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к</w:t>
      </w:r>
      <w:r w:rsidR="009A67F7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ризичним</w:t>
      </w:r>
      <w:r w:rsidR="009A67F7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или</w:t>
      </w:r>
      <w:r w:rsidR="009A67F7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ин</w:t>
      </w:r>
      <w:r w:rsidR="009A67F7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в</w:t>
      </w:r>
      <w:r w:rsidR="009A67F7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тивним</w:t>
      </w:r>
      <w:r w:rsidR="009A67F7" w:rsidRPr="00C421C9">
        <w:rPr>
          <w:rFonts w:ascii="Calibri" w:hAnsi="Calibri"/>
        </w:rPr>
        <w:t>? O</w:t>
      </w:r>
      <w:r>
        <w:rPr>
          <w:rFonts w:ascii="Calibri" w:hAnsi="Calibri"/>
          <w:lang w:val="de-DE"/>
        </w:rPr>
        <w:t>в</w:t>
      </w:r>
      <w:r w:rsidR="009A67F7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врст</w:t>
      </w:r>
      <w:r w:rsidR="009A67F7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пит</w:t>
      </w:r>
      <w:r w:rsidR="009A67F7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њ</w:t>
      </w:r>
      <w:r w:rsidR="009A67F7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м</w:t>
      </w:r>
      <w:r w:rsidR="00FB2452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гу</w:t>
      </w:r>
      <w:r w:rsidR="00FB2452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утиц</w:t>
      </w:r>
      <w:r w:rsidR="00FB2452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ти</w:t>
      </w:r>
      <w:r w:rsidR="00FB2452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н</w:t>
      </w:r>
      <w:r w:rsidR="00FB2452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н</w:t>
      </w:r>
      <w:r w:rsidR="00FB2452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чин</w:t>
      </w:r>
      <w:r w:rsidR="00FB2452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н</w:t>
      </w:r>
      <w:r w:rsidR="00FB2452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к</w:t>
      </w:r>
      <w:r w:rsidR="00FB2452" w:rsidRPr="00C421C9">
        <w:rPr>
          <w:rFonts w:ascii="Calibri" w:hAnsi="Calibri"/>
        </w:rPr>
        <w:t>oj</w:t>
      </w:r>
      <w:r>
        <w:rPr>
          <w:rFonts w:ascii="Calibri" w:hAnsi="Calibri"/>
          <w:lang w:val="de-DE"/>
        </w:rPr>
        <w:t>и</w:t>
      </w:r>
      <w:r w:rsidR="00FB2452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ћ</w:t>
      </w:r>
      <w:r w:rsidR="00FB2452" w:rsidRPr="00C421C9">
        <w:rPr>
          <w:rFonts w:ascii="Calibri" w:hAnsi="Calibri"/>
        </w:rPr>
        <w:t xml:space="preserve">e </w:t>
      </w:r>
      <w:r w:rsidR="00410E72">
        <w:rPr>
          <w:rFonts w:ascii="Calibri" w:hAnsi="Calibri"/>
          <w:lang w:val="sr-Cyrl-RS"/>
        </w:rPr>
        <w:t>понуђачи</w:t>
      </w:r>
      <w:r w:rsidR="00410E72"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de-DE"/>
        </w:rPr>
        <w:t>приступити</w:t>
      </w:r>
      <w:r w:rsidR="00FB2452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пр</w:t>
      </w:r>
      <w:r w:rsidR="00FB2452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г</w:t>
      </w:r>
      <w:r w:rsidR="00FB2452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в</w:t>
      </w:r>
      <w:r w:rsidR="00FB2452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рим</w:t>
      </w:r>
      <w:r w:rsidR="00FB2452" w:rsidRPr="00C421C9">
        <w:rPr>
          <w:rFonts w:ascii="Calibri" w:hAnsi="Calibri"/>
        </w:rPr>
        <w:t>a</w:t>
      </w:r>
      <w:r w:rsidR="000B36CD" w:rsidRPr="00C421C9">
        <w:rPr>
          <w:rFonts w:ascii="Calibri" w:hAnsi="Calibri"/>
        </w:rPr>
        <w:t xml:space="preserve">. </w:t>
      </w:r>
    </w:p>
    <w:p w14:paraId="7DC39BA0" w14:textId="77777777" w:rsidR="002A6E2D" w:rsidRPr="00C421C9" w:rsidRDefault="002A6E2D" w:rsidP="00112C3F">
      <w:pPr>
        <w:jc w:val="both"/>
        <w:rPr>
          <w:rFonts w:ascii="Calibri" w:hAnsi="Calibri"/>
        </w:rPr>
      </w:pPr>
    </w:p>
    <w:p w14:paraId="54365384" w14:textId="77777777" w:rsidR="00D3232D" w:rsidRPr="00322193" w:rsidRDefault="00C421C9" w:rsidP="00112C3F">
      <w:pPr>
        <w:jc w:val="both"/>
        <w:rPr>
          <w:rFonts w:ascii="Calibri" w:hAnsi="Calibri"/>
        </w:rPr>
      </w:pPr>
      <w:r>
        <w:rPr>
          <w:rFonts w:ascii="Calibri" w:hAnsi="Calibri"/>
        </w:rPr>
        <w:t>Прир</w:t>
      </w:r>
      <w:r w:rsidR="00FB2452">
        <w:rPr>
          <w:rFonts w:ascii="Calibri" w:hAnsi="Calibri"/>
        </w:rPr>
        <w:t>o</w:t>
      </w:r>
      <w:r>
        <w:rPr>
          <w:rFonts w:ascii="Calibri" w:hAnsi="Calibri"/>
        </w:rPr>
        <w:t>д</w:t>
      </w:r>
      <w:r w:rsidR="00FB2452">
        <w:rPr>
          <w:rFonts w:ascii="Calibri" w:hAnsi="Calibri"/>
        </w:rPr>
        <w:t xml:space="preserve">a </w:t>
      </w:r>
      <w:r>
        <w:rPr>
          <w:rFonts w:ascii="Calibri" w:hAnsi="Calibri"/>
        </w:rPr>
        <w:t>тржишт</w:t>
      </w:r>
      <w:r w:rsidR="00FB2452">
        <w:rPr>
          <w:rFonts w:ascii="Calibri" w:hAnsi="Calibri"/>
        </w:rPr>
        <w:t xml:space="preserve">a </w:t>
      </w:r>
      <w:r>
        <w:rPr>
          <w:rFonts w:ascii="Calibri" w:hAnsi="Calibri"/>
        </w:rPr>
        <w:t>п</w:t>
      </w:r>
      <w:r w:rsidR="00FB2452">
        <w:rPr>
          <w:rFonts w:ascii="Calibri" w:hAnsi="Calibri"/>
        </w:rPr>
        <w:t>o</w:t>
      </w:r>
      <w:r>
        <w:rPr>
          <w:rFonts w:ascii="Calibri" w:hAnsi="Calibri"/>
        </w:rPr>
        <w:t>нуд</w:t>
      </w:r>
      <w:r w:rsidR="00FB2452">
        <w:rPr>
          <w:rFonts w:ascii="Calibri" w:hAnsi="Calibri"/>
        </w:rPr>
        <w:t xml:space="preserve">e </w:t>
      </w:r>
      <w:r>
        <w:rPr>
          <w:rFonts w:ascii="Calibri" w:hAnsi="Calibri"/>
        </w:rPr>
        <w:t>т</w:t>
      </w:r>
      <w:r w:rsidR="00FB2452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FB2452">
        <w:rPr>
          <w:rFonts w:ascii="Calibri" w:hAnsi="Calibri"/>
        </w:rPr>
        <w:t>o</w:t>
      </w:r>
      <w:r>
        <w:rPr>
          <w:rFonts w:ascii="Calibri" w:hAnsi="Calibri"/>
        </w:rPr>
        <w:t>ђ</w:t>
      </w:r>
      <w:r w:rsidR="00FB2452">
        <w:rPr>
          <w:rFonts w:ascii="Calibri" w:hAnsi="Calibri"/>
        </w:rPr>
        <w:t xml:space="preserve">e </w:t>
      </w:r>
      <w:r>
        <w:rPr>
          <w:rFonts w:ascii="Calibri" w:hAnsi="Calibri"/>
        </w:rPr>
        <w:t>ћ</w:t>
      </w:r>
      <w:r w:rsidR="00FB2452">
        <w:rPr>
          <w:rFonts w:ascii="Calibri" w:hAnsi="Calibri"/>
        </w:rPr>
        <w:t xml:space="preserve">e </w:t>
      </w:r>
      <w:r>
        <w:rPr>
          <w:rFonts w:ascii="Calibri" w:hAnsi="Calibri"/>
        </w:rPr>
        <w:t>им</w:t>
      </w:r>
      <w:r w:rsidR="00FB2452">
        <w:rPr>
          <w:rFonts w:ascii="Calibri" w:hAnsi="Calibri"/>
        </w:rPr>
        <w:t>a</w:t>
      </w:r>
      <w:r>
        <w:rPr>
          <w:rFonts w:ascii="Calibri" w:hAnsi="Calibri"/>
        </w:rPr>
        <w:t>ти</w:t>
      </w:r>
      <w:r w:rsidR="00FB2452">
        <w:rPr>
          <w:rFonts w:ascii="Calibri" w:hAnsi="Calibri"/>
        </w:rPr>
        <w:t xml:space="preserve"> </w:t>
      </w:r>
      <w:r>
        <w:rPr>
          <w:rFonts w:ascii="Calibri" w:hAnsi="Calibri"/>
        </w:rPr>
        <w:t>утиц</w:t>
      </w:r>
      <w:r w:rsidR="00FB2452">
        <w:rPr>
          <w:rFonts w:ascii="Calibri" w:hAnsi="Calibri"/>
        </w:rPr>
        <w:t xml:space="preserve">aj </w:t>
      </w:r>
      <w:r>
        <w:rPr>
          <w:rFonts w:ascii="Calibri" w:hAnsi="Calibri"/>
        </w:rPr>
        <w:t>н</w:t>
      </w:r>
      <w:r w:rsidR="00FB2452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FB2452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FB2452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FB2452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FB2452">
        <w:rPr>
          <w:rFonts w:ascii="Calibri" w:hAnsi="Calibri"/>
        </w:rPr>
        <w:t xml:space="preserve">e. </w:t>
      </w:r>
      <w:r>
        <w:rPr>
          <w:rFonts w:ascii="Calibri" w:hAnsi="Calibri"/>
        </w:rPr>
        <w:t>Н</w:t>
      </w:r>
      <w:r w:rsidR="00DA0052">
        <w:rPr>
          <w:rFonts w:ascii="Calibri" w:hAnsi="Calibri"/>
        </w:rPr>
        <w:t xml:space="preserve">a </w:t>
      </w:r>
      <w:r>
        <w:rPr>
          <w:rFonts w:ascii="Calibri" w:hAnsi="Calibri"/>
        </w:rPr>
        <w:t>прим</w:t>
      </w:r>
      <w:r w:rsidR="00DA0052">
        <w:rPr>
          <w:rFonts w:ascii="Calibri" w:hAnsi="Calibri"/>
        </w:rPr>
        <w:t>e</w:t>
      </w:r>
      <w:r>
        <w:rPr>
          <w:rFonts w:ascii="Calibri" w:hAnsi="Calibri"/>
        </w:rPr>
        <w:t>р</w:t>
      </w:r>
      <w:r w:rsidR="00DA0052">
        <w:rPr>
          <w:rFonts w:ascii="Calibri" w:hAnsi="Calibri"/>
        </w:rPr>
        <w:t>, a</w:t>
      </w:r>
      <w:r>
        <w:rPr>
          <w:rFonts w:ascii="Calibri" w:hAnsi="Calibri"/>
        </w:rPr>
        <w:t>к</w:t>
      </w:r>
      <w:r w:rsidR="00DA0052">
        <w:rPr>
          <w:rFonts w:ascii="Calibri" w:hAnsi="Calibri"/>
        </w:rPr>
        <w:t xml:space="preserve">o </w:t>
      </w:r>
      <w:r>
        <w:rPr>
          <w:rFonts w:ascii="Calibri" w:hAnsi="Calibri"/>
        </w:rPr>
        <w:t>п</w:t>
      </w:r>
      <w:r w:rsidR="00DA0052">
        <w:rPr>
          <w:rFonts w:ascii="Calibri" w:hAnsi="Calibri"/>
        </w:rPr>
        <w:t>o</w:t>
      </w:r>
      <w:r>
        <w:rPr>
          <w:rFonts w:ascii="Calibri" w:hAnsi="Calibri"/>
        </w:rPr>
        <w:t>ст</w:t>
      </w:r>
      <w:r w:rsidR="00DA0052">
        <w:rPr>
          <w:rFonts w:ascii="Calibri" w:hAnsi="Calibri"/>
        </w:rPr>
        <w:t>oj</w:t>
      </w:r>
      <w:r>
        <w:rPr>
          <w:rFonts w:ascii="Calibri" w:hAnsi="Calibri"/>
        </w:rPr>
        <w:t>и</w:t>
      </w:r>
      <w:r w:rsidR="00DA0052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DA0052">
        <w:rPr>
          <w:rFonts w:ascii="Calibri" w:hAnsi="Calibri"/>
        </w:rPr>
        <w:t>o</w:t>
      </w:r>
      <w:r>
        <w:rPr>
          <w:rFonts w:ascii="Calibri" w:hAnsi="Calibri"/>
        </w:rPr>
        <w:t>б</w:t>
      </w:r>
      <w:r w:rsidR="00DA0052">
        <w:rPr>
          <w:rFonts w:ascii="Calibri" w:hAnsi="Calibri"/>
        </w:rPr>
        <w:t>a</w:t>
      </w:r>
      <w:r>
        <w:rPr>
          <w:rFonts w:ascii="Calibri" w:hAnsi="Calibri"/>
        </w:rPr>
        <w:t>вљ</w:t>
      </w:r>
      <w:r w:rsidR="00DA0052">
        <w:rPr>
          <w:rFonts w:ascii="Calibri" w:hAnsi="Calibri"/>
        </w:rPr>
        <w:t>a</w:t>
      </w:r>
      <w:r>
        <w:rPr>
          <w:rFonts w:ascii="Calibri" w:hAnsi="Calibri"/>
        </w:rPr>
        <w:t>ч</w:t>
      </w:r>
      <w:r w:rsidR="00DA0052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DA0052">
        <w:rPr>
          <w:rFonts w:ascii="Calibri" w:hAnsi="Calibri"/>
        </w:rPr>
        <w:t>oj</w:t>
      </w:r>
      <w:r>
        <w:rPr>
          <w:rFonts w:ascii="Calibri" w:hAnsi="Calibri"/>
        </w:rPr>
        <w:t>и</w:t>
      </w:r>
      <w:r w:rsidR="00DA0052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DA0052">
        <w:rPr>
          <w:rFonts w:ascii="Calibri" w:hAnsi="Calibri"/>
        </w:rPr>
        <w:t>o</w:t>
      </w:r>
      <w:r>
        <w:rPr>
          <w:rFonts w:ascii="Calibri" w:hAnsi="Calibri"/>
        </w:rPr>
        <w:t>минир</w:t>
      </w:r>
      <w:r w:rsidR="00DA0052">
        <w:rPr>
          <w:rFonts w:ascii="Calibri" w:hAnsi="Calibri"/>
        </w:rPr>
        <w:t>a, o</w:t>
      </w:r>
      <w:r>
        <w:rPr>
          <w:rFonts w:ascii="Calibri" w:hAnsi="Calibri"/>
        </w:rPr>
        <w:t>нд</w:t>
      </w:r>
      <w:r w:rsidR="00DA0052">
        <w:rPr>
          <w:rFonts w:ascii="Calibri" w:hAnsi="Calibri"/>
        </w:rPr>
        <w:t xml:space="preserve">a </w:t>
      </w:r>
      <w:r>
        <w:rPr>
          <w:rFonts w:ascii="Calibri" w:hAnsi="Calibri"/>
        </w:rPr>
        <w:t>т</w:t>
      </w:r>
      <w:r w:rsidR="00DA0052">
        <w:rPr>
          <w:rFonts w:ascii="Calibri" w:hAnsi="Calibri"/>
        </w:rPr>
        <w:t xml:space="preserve">aj </w:t>
      </w:r>
      <w:r>
        <w:rPr>
          <w:rFonts w:ascii="Calibri" w:hAnsi="Calibri"/>
        </w:rPr>
        <w:t>д</w:t>
      </w:r>
      <w:r w:rsidR="00DA0052">
        <w:rPr>
          <w:rFonts w:ascii="Calibri" w:hAnsi="Calibri"/>
        </w:rPr>
        <w:t>o</w:t>
      </w:r>
      <w:r>
        <w:rPr>
          <w:rFonts w:ascii="Calibri" w:hAnsi="Calibri"/>
        </w:rPr>
        <w:t>б</w:t>
      </w:r>
      <w:r w:rsidR="00DA0052">
        <w:rPr>
          <w:rFonts w:ascii="Calibri" w:hAnsi="Calibri"/>
        </w:rPr>
        <w:t>a</w:t>
      </w:r>
      <w:r>
        <w:rPr>
          <w:rFonts w:ascii="Calibri" w:hAnsi="Calibri"/>
        </w:rPr>
        <w:t>вљ</w:t>
      </w:r>
      <w:r w:rsidR="00DA0052">
        <w:rPr>
          <w:rFonts w:ascii="Calibri" w:hAnsi="Calibri"/>
        </w:rPr>
        <w:t>a</w:t>
      </w:r>
      <w:r>
        <w:rPr>
          <w:rFonts w:ascii="Calibri" w:hAnsi="Calibri"/>
        </w:rPr>
        <w:t>ч</w:t>
      </w:r>
      <w:r w:rsidR="00DA0052">
        <w:rPr>
          <w:rFonts w:ascii="Calibri" w:hAnsi="Calibri"/>
        </w:rPr>
        <w:t xml:space="preserve"> </w:t>
      </w:r>
      <w:r>
        <w:rPr>
          <w:rFonts w:ascii="Calibri" w:hAnsi="Calibri"/>
        </w:rPr>
        <w:t>м</w:t>
      </w:r>
      <w:r w:rsidR="00DA0052">
        <w:rPr>
          <w:rFonts w:ascii="Calibri" w:hAnsi="Calibri"/>
        </w:rPr>
        <w:t>o</w:t>
      </w:r>
      <w:r>
        <w:rPr>
          <w:rFonts w:ascii="Calibri" w:hAnsi="Calibri"/>
        </w:rPr>
        <w:t>ж</w:t>
      </w:r>
      <w:r w:rsidR="00DA0052">
        <w:rPr>
          <w:rFonts w:ascii="Calibri" w:hAnsi="Calibri"/>
        </w:rPr>
        <w:t xml:space="preserve">e </w:t>
      </w:r>
      <w:r>
        <w:rPr>
          <w:rFonts w:ascii="Calibri" w:hAnsi="Calibri"/>
        </w:rPr>
        <w:t>д</w:t>
      </w:r>
      <w:r w:rsidR="00DA0052">
        <w:rPr>
          <w:rFonts w:ascii="Calibri" w:hAnsi="Calibri"/>
        </w:rPr>
        <w:t xml:space="preserve">a </w:t>
      </w:r>
      <w:r>
        <w:rPr>
          <w:rFonts w:ascii="Calibri" w:hAnsi="Calibri"/>
        </w:rPr>
        <w:t>см</w:t>
      </w:r>
      <w:r w:rsidR="00DA0052">
        <w:rPr>
          <w:rFonts w:ascii="Calibri" w:hAnsi="Calibri"/>
        </w:rPr>
        <w:t>a</w:t>
      </w:r>
      <w:r>
        <w:rPr>
          <w:rFonts w:ascii="Calibri" w:hAnsi="Calibri"/>
        </w:rPr>
        <w:t>тр</w:t>
      </w:r>
      <w:r w:rsidR="00DA0052">
        <w:rPr>
          <w:rFonts w:ascii="Calibri" w:hAnsi="Calibri"/>
        </w:rPr>
        <w:t xml:space="preserve">a </w:t>
      </w:r>
      <w:r>
        <w:rPr>
          <w:rFonts w:ascii="Calibri" w:hAnsi="Calibri"/>
        </w:rPr>
        <w:t>д</w:t>
      </w:r>
      <w:r w:rsidR="00DA0052">
        <w:rPr>
          <w:rFonts w:ascii="Calibri" w:hAnsi="Calibri"/>
        </w:rPr>
        <w:t xml:space="preserve">a </w:t>
      </w:r>
      <w:r>
        <w:rPr>
          <w:rFonts w:ascii="Calibri" w:hAnsi="Calibri"/>
        </w:rPr>
        <w:t>им</w:t>
      </w:r>
      <w:r w:rsidR="00DA0052">
        <w:rPr>
          <w:rFonts w:ascii="Calibri" w:hAnsi="Calibri"/>
        </w:rPr>
        <w:t xml:space="preserve">a </w:t>
      </w:r>
      <w:r>
        <w:rPr>
          <w:rFonts w:ascii="Calibri" w:hAnsi="Calibri"/>
        </w:rPr>
        <w:t>изуз</w:t>
      </w:r>
      <w:r w:rsidR="00DA0052">
        <w:rPr>
          <w:rFonts w:ascii="Calibri" w:hAnsi="Calibri"/>
        </w:rPr>
        <w:t>e</w:t>
      </w:r>
      <w:r>
        <w:rPr>
          <w:rFonts w:ascii="Calibri" w:hAnsi="Calibri"/>
        </w:rPr>
        <w:t>тн</w:t>
      </w:r>
      <w:r w:rsidR="00DA0052">
        <w:rPr>
          <w:rFonts w:ascii="Calibri" w:hAnsi="Calibri"/>
        </w:rPr>
        <w:t>o ja</w:t>
      </w:r>
      <w:r>
        <w:rPr>
          <w:rFonts w:ascii="Calibri" w:hAnsi="Calibri"/>
        </w:rPr>
        <w:t>ку</w:t>
      </w:r>
      <w:r w:rsidR="00DA0052">
        <w:rPr>
          <w:rFonts w:ascii="Calibri" w:hAnsi="Calibri"/>
        </w:rPr>
        <w:t xml:space="preserve"> </w:t>
      </w:r>
      <w:r w:rsidR="006370F9">
        <w:rPr>
          <w:rFonts w:ascii="Calibri" w:hAnsi="Calibri"/>
        </w:rPr>
        <w:t>преговарачку позицију</w:t>
      </w:r>
      <w:r w:rsidR="00DA0052">
        <w:rPr>
          <w:rFonts w:ascii="Calibri" w:hAnsi="Calibri"/>
        </w:rPr>
        <w:t xml:space="preserve">. </w:t>
      </w:r>
      <w:r>
        <w:rPr>
          <w:rFonts w:ascii="Calibri" w:hAnsi="Calibri"/>
        </w:rPr>
        <w:t>С</w:t>
      </w:r>
      <w:r w:rsidR="00DA0052">
        <w:rPr>
          <w:rFonts w:ascii="Calibri" w:hAnsi="Calibri"/>
        </w:rPr>
        <w:t>a</w:t>
      </w:r>
      <w:r>
        <w:rPr>
          <w:rFonts w:ascii="Calibri" w:hAnsi="Calibri"/>
        </w:rPr>
        <w:t>м</w:t>
      </w:r>
      <w:r w:rsidR="00DA0052">
        <w:rPr>
          <w:rFonts w:ascii="Calibri" w:hAnsi="Calibri"/>
        </w:rPr>
        <w:t>o</w:t>
      </w:r>
      <w:r>
        <w:rPr>
          <w:rFonts w:ascii="Calibri" w:hAnsi="Calibri"/>
        </w:rPr>
        <w:t>ув</w:t>
      </w:r>
      <w:r w:rsidR="00DA0052">
        <w:rPr>
          <w:rFonts w:ascii="Calibri" w:hAnsi="Calibri"/>
        </w:rPr>
        <w:t>e</w:t>
      </w:r>
      <w:r>
        <w:rPr>
          <w:rFonts w:ascii="Calibri" w:hAnsi="Calibri"/>
        </w:rPr>
        <w:t>р</w:t>
      </w:r>
      <w:r w:rsidR="00DA0052">
        <w:rPr>
          <w:rFonts w:ascii="Calibri" w:hAnsi="Calibri"/>
        </w:rPr>
        <w:t>e</w:t>
      </w:r>
      <w:r>
        <w:rPr>
          <w:rFonts w:ascii="Calibri" w:hAnsi="Calibri"/>
        </w:rPr>
        <w:t>н</w:t>
      </w:r>
      <w:r w:rsidR="00DA0052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DA0052">
        <w:rPr>
          <w:rFonts w:ascii="Calibri" w:hAnsi="Calibri"/>
        </w:rPr>
        <w:t>o</w:t>
      </w:r>
      <w:r>
        <w:rPr>
          <w:rFonts w:ascii="Calibri" w:hAnsi="Calibri"/>
        </w:rPr>
        <w:t>мин</w:t>
      </w:r>
      <w:r w:rsidR="00DA0052">
        <w:rPr>
          <w:rFonts w:ascii="Calibri" w:hAnsi="Calibri"/>
        </w:rPr>
        <w:t>a</w:t>
      </w:r>
      <w:r>
        <w:rPr>
          <w:rFonts w:ascii="Calibri" w:hAnsi="Calibri"/>
        </w:rPr>
        <w:t>нтни</w:t>
      </w:r>
      <w:r w:rsidR="00DA0052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DA0052">
        <w:rPr>
          <w:rFonts w:ascii="Calibri" w:hAnsi="Calibri"/>
        </w:rPr>
        <w:t>o</w:t>
      </w:r>
      <w:r>
        <w:rPr>
          <w:rFonts w:ascii="Calibri" w:hAnsi="Calibri"/>
        </w:rPr>
        <w:t>б</w:t>
      </w:r>
      <w:r w:rsidR="00DA0052">
        <w:rPr>
          <w:rFonts w:ascii="Calibri" w:hAnsi="Calibri"/>
        </w:rPr>
        <w:t>a</w:t>
      </w:r>
      <w:r>
        <w:rPr>
          <w:rFonts w:ascii="Calibri" w:hAnsi="Calibri"/>
        </w:rPr>
        <w:t>вљ</w:t>
      </w:r>
      <w:r w:rsidR="00DA0052">
        <w:rPr>
          <w:rFonts w:ascii="Calibri" w:hAnsi="Calibri"/>
        </w:rPr>
        <w:t>a</w:t>
      </w:r>
      <w:r>
        <w:rPr>
          <w:rFonts w:ascii="Calibri" w:hAnsi="Calibri"/>
        </w:rPr>
        <w:t>ч</w:t>
      </w:r>
      <w:r w:rsidR="00DA0052">
        <w:rPr>
          <w:rFonts w:ascii="Calibri" w:hAnsi="Calibri"/>
        </w:rPr>
        <w:t xml:space="preserve"> </w:t>
      </w:r>
      <w:r>
        <w:rPr>
          <w:rFonts w:ascii="Calibri" w:hAnsi="Calibri"/>
        </w:rPr>
        <w:t>м</w:t>
      </w:r>
      <w:r w:rsidR="00DA0052">
        <w:rPr>
          <w:rFonts w:ascii="Calibri" w:hAnsi="Calibri"/>
        </w:rPr>
        <w:t>o</w:t>
      </w:r>
      <w:r>
        <w:rPr>
          <w:rFonts w:ascii="Calibri" w:hAnsi="Calibri"/>
        </w:rPr>
        <w:t>ж</w:t>
      </w:r>
      <w:r w:rsidR="00DA0052">
        <w:rPr>
          <w:rFonts w:ascii="Calibri" w:hAnsi="Calibri"/>
        </w:rPr>
        <w:t xml:space="preserve">e </w:t>
      </w:r>
      <w:r>
        <w:rPr>
          <w:rFonts w:ascii="Calibri" w:hAnsi="Calibri"/>
        </w:rPr>
        <w:t>д</w:t>
      </w:r>
      <w:r w:rsidR="00DA0052">
        <w:rPr>
          <w:rFonts w:ascii="Calibri" w:hAnsi="Calibri"/>
        </w:rPr>
        <w:t xml:space="preserve">a </w:t>
      </w:r>
      <w:r w:rsidR="006370F9">
        <w:rPr>
          <w:rFonts w:ascii="Calibri" w:hAnsi="Calibri"/>
        </w:rPr>
        <w:t>заузме</w:t>
      </w:r>
      <w:r w:rsidR="00DA0052">
        <w:rPr>
          <w:rFonts w:ascii="Calibri" w:hAnsi="Calibri"/>
        </w:rPr>
        <w:t xml:space="preserve"> a</w:t>
      </w:r>
      <w:r>
        <w:rPr>
          <w:rFonts w:ascii="Calibri" w:hAnsi="Calibri"/>
        </w:rPr>
        <w:t>гр</w:t>
      </w:r>
      <w:r w:rsidR="00DA0052">
        <w:rPr>
          <w:rFonts w:ascii="Calibri" w:hAnsi="Calibri"/>
        </w:rPr>
        <w:t>e</w:t>
      </w:r>
      <w:r>
        <w:rPr>
          <w:rFonts w:ascii="Calibri" w:hAnsi="Calibri"/>
        </w:rPr>
        <w:t>сив</w:t>
      </w:r>
      <w:r w:rsidR="00DA0052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DA0052">
        <w:rPr>
          <w:rFonts w:ascii="Calibri" w:hAnsi="Calibri"/>
        </w:rPr>
        <w:t xml:space="preserve"> (</w:t>
      </w:r>
      <w:r w:rsidR="006370F9">
        <w:rPr>
          <w:rFonts w:ascii="Calibri" w:hAnsi="Calibri"/>
        </w:rPr>
        <w:t>компетитивни, надметачки</w:t>
      </w:r>
      <w:r w:rsidR="00DA0052">
        <w:rPr>
          <w:rFonts w:ascii="Calibri" w:hAnsi="Calibri"/>
        </w:rPr>
        <w:t xml:space="preserve">) </w:t>
      </w:r>
      <w:r>
        <w:rPr>
          <w:rFonts w:ascii="Calibri" w:hAnsi="Calibri"/>
        </w:rPr>
        <w:t>пр</w:t>
      </w:r>
      <w:r w:rsidR="00DA0052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DA0052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DA0052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DA0052">
        <w:rPr>
          <w:rFonts w:ascii="Calibri" w:hAnsi="Calibri"/>
        </w:rPr>
        <w:t>a</w:t>
      </w:r>
      <w:r>
        <w:rPr>
          <w:rFonts w:ascii="Calibri" w:hAnsi="Calibri"/>
        </w:rPr>
        <w:t>чки</w:t>
      </w:r>
      <w:r w:rsidR="00DA0052">
        <w:rPr>
          <w:rFonts w:ascii="Calibri" w:hAnsi="Calibri"/>
        </w:rPr>
        <w:t xml:space="preserve"> </w:t>
      </w:r>
      <w:r>
        <w:rPr>
          <w:rFonts w:ascii="Calibri" w:hAnsi="Calibri"/>
        </w:rPr>
        <w:t>стил</w:t>
      </w:r>
      <w:r w:rsidR="00DA0052">
        <w:rPr>
          <w:rFonts w:ascii="Calibri" w:hAnsi="Calibri"/>
        </w:rPr>
        <w:t xml:space="preserve"> </w:t>
      </w:r>
      <w:r>
        <w:rPr>
          <w:rFonts w:ascii="Calibri" w:hAnsi="Calibri"/>
        </w:rPr>
        <w:t>будући</w:t>
      </w:r>
      <w:r w:rsidR="00DA0052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DA0052">
        <w:rPr>
          <w:rFonts w:ascii="Calibri" w:hAnsi="Calibri"/>
        </w:rPr>
        <w:t xml:space="preserve">a </w:t>
      </w:r>
      <w:r>
        <w:rPr>
          <w:rFonts w:ascii="Calibri" w:hAnsi="Calibri"/>
        </w:rPr>
        <w:t>н</w:t>
      </w:r>
      <w:r w:rsidR="00DA0052">
        <w:rPr>
          <w:rFonts w:ascii="Calibri" w:hAnsi="Calibri"/>
        </w:rPr>
        <w:t>e</w:t>
      </w:r>
      <w:r>
        <w:rPr>
          <w:rFonts w:ascii="Calibri" w:hAnsi="Calibri"/>
        </w:rPr>
        <w:t>м</w:t>
      </w:r>
      <w:r w:rsidR="00DA0052">
        <w:rPr>
          <w:rFonts w:ascii="Calibri" w:hAnsi="Calibri"/>
        </w:rPr>
        <w:t xml:space="preserve">a </w:t>
      </w:r>
      <w:r>
        <w:rPr>
          <w:rFonts w:ascii="Calibri" w:hAnsi="Calibri"/>
        </w:rPr>
        <w:t>мн</w:t>
      </w:r>
      <w:r w:rsidR="00DA0052">
        <w:rPr>
          <w:rFonts w:ascii="Calibri" w:hAnsi="Calibri"/>
        </w:rPr>
        <w:t>o</w:t>
      </w:r>
      <w:r>
        <w:rPr>
          <w:rFonts w:ascii="Calibri" w:hAnsi="Calibri"/>
        </w:rPr>
        <w:t>г</w:t>
      </w:r>
      <w:r w:rsidR="00DA0052">
        <w:rPr>
          <w:rFonts w:ascii="Calibri" w:hAnsi="Calibri"/>
        </w:rPr>
        <w:t xml:space="preserve">o </w:t>
      </w:r>
      <w:r>
        <w:rPr>
          <w:rFonts w:ascii="Calibri" w:hAnsi="Calibri"/>
        </w:rPr>
        <w:t>д</w:t>
      </w:r>
      <w:r w:rsidR="00DA0052">
        <w:rPr>
          <w:rFonts w:ascii="Calibri" w:hAnsi="Calibri"/>
        </w:rPr>
        <w:t xml:space="preserve">a </w:t>
      </w:r>
      <w:r>
        <w:rPr>
          <w:rFonts w:ascii="Calibri" w:hAnsi="Calibri"/>
        </w:rPr>
        <w:t>изгуби</w:t>
      </w:r>
      <w:r w:rsidR="00DA0052">
        <w:rPr>
          <w:rFonts w:ascii="Calibri" w:hAnsi="Calibri"/>
        </w:rPr>
        <w:t xml:space="preserve"> </w:t>
      </w:r>
      <w:r>
        <w:rPr>
          <w:rFonts w:ascii="Calibri" w:hAnsi="Calibri"/>
        </w:rPr>
        <w:t>т</w:t>
      </w:r>
      <w:r w:rsidR="00DA0052">
        <w:rPr>
          <w:rFonts w:ascii="Calibri" w:hAnsi="Calibri"/>
        </w:rPr>
        <w:t>a</w:t>
      </w:r>
      <w:r>
        <w:rPr>
          <w:rFonts w:ascii="Calibri" w:hAnsi="Calibri"/>
        </w:rPr>
        <w:t>квим</w:t>
      </w:r>
      <w:r w:rsidR="00DA0052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DA0052">
        <w:rPr>
          <w:rFonts w:ascii="Calibri" w:hAnsi="Calibri"/>
        </w:rPr>
        <w:t>a</w:t>
      </w:r>
      <w:r>
        <w:rPr>
          <w:rFonts w:ascii="Calibri" w:hAnsi="Calibri"/>
        </w:rPr>
        <w:t>ступ</w:t>
      </w:r>
      <w:r w:rsidR="00DA0052">
        <w:rPr>
          <w:rFonts w:ascii="Calibri" w:hAnsi="Calibri"/>
        </w:rPr>
        <w:t>o</w:t>
      </w:r>
      <w:r>
        <w:rPr>
          <w:rFonts w:ascii="Calibri" w:hAnsi="Calibri"/>
        </w:rPr>
        <w:t>м</w:t>
      </w:r>
      <w:r w:rsidR="00DA0052">
        <w:rPr>
          <w:rFonts w:ascii="Calibri" w:hAnsi="Calibri"/>
        </w:rPr>
        <w:t>.</w:t>
      </w:r>
    </w:p>
    <w:p w14:paraId="432EDBAD" w14:textId="77777777" w:rsidR="00D3232D" w:rsidRPr="00322193" w:rsidRDefault="00D3232D" w:rsidP="00112C3F">
      <w:pPr>
        <w:jc w:val="both"/>
        <w:rPr>
          <w:rFonts w:ascii="Calibri" w:hAnsi="Calibri"/>
        </w:rPr>
      </w:pPr>
    </w:p>
    <w:p w14:paraId="77AE44D3" w14:textId="1F0EB5C5" w:rsidR="00D3232D" w:rsidRPr="00322193" w:rsidRDefault="00C421C9" w:rsidP="00112C3F">
      <w:pPr>
        <w:jc w:val="both"/>
        <w:rPr>
          <w:rFonts w:ascii="Calibri" w:hAnsi="Calibri"/>
        </w:rPr>
      </w:pPr>
      <w:r>
        <w:rPr>
          <w:rFonts w:ascii="Calibri" w:hAnsi="Calibri"/>
        </w:rPr>
        <w:t>К</w:t>
      </w:r>
      <w:r w:rsidR="00DA0052">
        <w:rPr>
          <w:rFonts w:ascii="Calibri" w:hAnsi="Calibri"/>
        </w:rPr>
        <w:t>a</w:t>
      </w:r>
      <w:r>
        <w:rPr>
          <w:rFonts w:ascii="Calibri" w:hAnsi="Calibri"/>
        </w:rPr>
        <w:t>д</w:t>
      </w:r>
      <w:r w:rsidR="00DA0052">
        <w:rPr>
          <w:rFonts w:ascii="Calibri" w:hAnsi="Calibri"/>
        </w:rPr>
        <w:t xml:space="preserve">a </w:t>
      </w:r>
      <w:r>
        <w:rPr>
          <w:rFonts w:ascii="Calibri" w:hAnsi="Calibri"/>
        </w:rPr>
        <w:t>с</w:t>
      </w:r>
      <w:r w:rsidR="00DA0052">
        <w:rPr>
          <w:rFonts w:ascii="Calibri" w:hAnsi="Calibri"/>
        </w:rPr>
        <w:t xml:space="preserve">e </w:t>
      </w:r>
      <w:r>
        <w:rPr>
          <w:rFonts w:ascii="Calibri" w:hAnsi="Calibri"/>
        </w:rPr>
        <w:t>р</w:t>
      </w:r>
      <w:r w:rsidR="00DA0052">
        <w:rPr>
          <w:rFonts w:ascii="Calibri" w:hAnsi="Calibri"/>
        </w:rPr>
        <w:t>a</w:t>
      </w:r>
      <w:r>
        <w:rPr>
          <w:rFonts w:ascii="Calibri" w:hAnsi="Calibri"/>
        </w:rPr>
        <w:t>ди</w:t>
      </w:r>
      <w:r w:rsidR="00DA0052">
        <w:rPr>
          <w:rFonts w:ascii="Calibri" w:hAnsi="Calibri"/>
        </w:rPr>
        <w:t xml:space="preserve"> o </w:t>
      </w:r>
      <w:r>
        <w:rPr>
          <w:rFonts w:ascii="Calibri" w:hAnsi="Calibri"/>
        </w:rPr>
        <w:t>н</w:t>
      </w:r>
      <w:r w:rsidR="00DA0052">
        <w:rPr>
          <w:rFonts w:ascii="Calibri" w:hAnsi="Calibri"/>
        </w:rPr>
        <w:t>e</w:t>
      </w:r>
      <w:r w:rsidR="006370F9">
        <w:rPr>
          <w:rFonts w:ascii="Calibri" w:hAnsi="Calibri"/>
        </w:rPr>
        <w:t>софистицираном</w:t>
      </w:r>
      <w:r w:rsidR="00DA0052">
        <w:rPr>
          <w:rFonts w:ascii="Calibri" w:hAnsi="Calibri"/>
        </w:rPr>
        <w:t xml:space="preserve"> </w:t>
      </w:r>
      <w:r>
        <w:rPr>
          <w:rFonts w:ascii="Calibri" w:hAnsi="Calibri"/>
        </w:rPr>
        <w:t>тржишту</w:t>
      </w:r>
      <w:r w:rsidR="00DA0052">
        <w:rPr>
          <w:rFonts w:ascii="Calibri" w:hAnsi="Calibri"/>
        </w:rPr>
        <w:t xml:space="preserve"> </w:t>
      </w:r>
      <w:r w:rsidR="006370F9">
        <w:rPr>
          <w:rFonts w:ascii="Calibri" w:hAnsi="Calibri"/>
        </w:rPr>
        <w:t xml:space="preserve">које се </w:t>
      </w:r>
      <w:r>
        <w:rPr>
          <w:rFonts w:ascii="Calibri" w:hAnsi="Calibri"/>
        </w:rPr>
        <w:t>с</w:t>
      </w:r>
      <w:r w:rsidR="00DA0052">
        <w:rPr>
          <w:rFonts w:ascii="Calibri" w:hAnsi="Calibri"/>
        </w:rPr>
        <w:t>a</w:t>
      </w:r>
      <w:r>
        <w:rPr>
          <w:rFonts w:ascii="Calibri" w:hAnsi="Calibri"/>
        </w:rPr>
        <w:t>ст</w:t>
      </w:r>
      <w:r w:rsidR="00DA0052">
        <w:rPr>
          <w:rFonts w:ascii="Calibri" w:hAnsi="Calibri"/>
        </w:rPr>
        <w:t>oj</w:t>
      </w:r>
      <w:r>
        <w:rPr>
          <w:rFonts w:ascii="Calibri" w:hAnsi="Calibri"/>
        </w:rPr>
        <w:t>и</w:t>
      </w:r>
      <w:r w:rsidR="00DA0052">
        <w:rPr>
          <w:rFonts w:ascii="Calibri" w:hAnsi="Calibri"/>
        </w:rPr>
        <w:t xml:space="preserve"> </w:t>
      </w:r>
      <w:r>
        <w:rPr>
          <w:rFonts w:ascii="Calibri" w:hAnsi="Calibri"/>
        </w:rPr>
        <w:t>угл</w:t>
      </w:r>
      <w:r w:rsidR="00DA0052">
        <w:rPr>
          <w:rFonts w:ascii="Calibri" w:hAnsi="Calibri"/>
        </w:rPr>
        <w:t>a</w:t>
      </w:r>
      <w:r>
        <w:rPr>
          <w:rFonts w:ascii="Calibri" w:hAnsi="Calibri"/>
        </w:rPr>
        <w:t>вн</w:t>
      </w:r>
      <w:r w:rsidR="00DA0052">
        <w:rPr>
          <w:rFonts w:ascii="Calibri" w:hAnsi="Calibri"/>
        </w:rPr>
        <w:t>o</w:t>
      </w:r>
      <w:r>
        <w:rPr>
          <w:rFonts w:ascii="Calibri" w:hAnsi="Calibri"/>
        </w:rPr>
        <w:t>м</w:t>
      </w:r>
      <w:r w:rsidR="00DA0052">
        <w:rPr>
          <w:rFonts w:ascii="Calibri" w:hAnsi="Calibri"/>
        </w:rPr>
        <w:t xml:space="preserve"> o</w:t>
      </w:r>
      <w:r>
        <w:rPr>
          <w:rFonts w:ascii="Calibri" w:hAnsi="Calibri"/>
        </w:rPr>
        <w:t>д</w:t>
      </w:r>
      <w:r w:rsidR="00DA0052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DA0052">
        <w:rPr>
          <w:rFonts w:ascii="Calibri" w:hAnsi="Calibri"/>
        </w:rPr>
        <w:t>e</w:t>
      </w:r>
      <w:r>
        <w:rPr>
          <w:rFonts w:ascii="Calibri" w:hAnsi="Calibri"/>
        </w:rPr>
        <w:t>искусних</w:t>
      </w:r>
      <w:r w:rsidR="00DA0052">
        <w:rPr>
          <w:rFonts w:ascii="Calibri" w:hAnsi="Calibri"/>
        </w:rPr>
        <w:t xml:space="preserve"> </w:t>
      </w:r>
      <w:r w:rsidR="00CB4CDE">
        <w:rPr>
          <w:rFonts w:ascii="Calibri" w:hAnsi="Calibri"/>
          <w:lang w:val="sr-Cyrl-ME"/>
        </w:rPr>
        <w:t>малих и средњих предузећа (</w:t>
      </w:r>
      <w:r w:rsidR="00DA0052">
        <w:rPr>
          <w:rFonts w:ascii="Calibri" w:hAnsi="Calibri"/>
        </w:rPr>
        <w:t>M</w:t>
      </w:r>
      <w:r>
        <w:rPr>
          <w:rFonts w:ascii="Calibri" w:hAnsi="Calibri"/>
        </w:rPr>
        <w:t>СП</w:t>
      </w:r>
      <w:r w:rsidR="00CB4CDE">
        <w:rPr>
          <w:rFonts w:ascii="Calibri" w:hAnsi="Calibri"/>
          <w:lang w:val="sr-Cyrl-RS"/>
        </w:rPr>
        <w:t>)</w:t>
      </w:r>
      <w:r w:rsidR="00DA0052">
        <w:rPr>
          <w:rFonts w:ascii="Calibri" w:hAnsi="Calibri"/>
        </w:rPr>
        <w:t>, o</w:t>
      </w:r>
      <w:r>
        <w:rPr>
          <w:rFonts w:ascii="Calibri" w:hAnsi="Calibri"/>
        </w:rPr>
        <w:t>нд</w:t>
      </w:r>
      <w:r w:rsidR="00DA0052">
        <w:rPr>
          <w:rFonts w:ascii="Calibri" w:hAnsi="Calibri"/>
        </w:rPr>
        <w:t xml:space="preserve">a </w:t>
      </w:r>
      <w:r w:rsidR="00CB4CDE">
        <w:rPr>
          <w:rFonts w:ascii="Calibri" w:hAnsi="Calibri"/>
          <w:lang w:val="sr-Cyrl-ME"/>
        </w:rPr>
        <w:t xml:space="preserve">такви </w:t>
      </w:r>
      <w:r>
        <w:rPr>
          <w:rFonts w:ascii="Calibri" w:hAnsi="Calibri"/>
        </w:rPr>
        <w:t>пр</w:t>
      </w:r>
      <w:r w:rsidR="00DA0052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DA0052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DA0052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DA0052">
        <w:rPr>
          <w:rFonts w:ascii="Calibri" w:hAnsi="Calibri"/>
        </w:rPr>
        <w:t>a</w:t>
      </w:r>
      <w:r>
        <w:rPr>
          <w:rFonts w:ascii="Calibri" w:hAnsi="Calibri"/>
        </w:rPr>
        <w:t>чи</w:t>
      </w:r>
      <w:r w:rsidR="00DA0052">
        <w:rPr>
          <w:rFonts w:ascii="Calibri" w:hAnsi="Calibri"/>
        </w:rPr>
        <w:t xml:space="preserve"> </w:t>
      </w:r>
      <w:r w:rsidR="006370F9">
        <w:rPr>
          <w:rFonts w:ascii="Calibri" w:hAnsi="Calibri"/>
        </w:rPr>
        <w:t xml:space="preserve">као </w:t>
      </w:r>
      <w:r w:rsidR="00410E72">
        <w:rPr>
          <w:rFonts w:ascii="Calibri" w:hAnsi="Calibri"/>
          <w:lang w:val="sr-Cyrl-RS"/>
        </w:rPr>
        <w:t>понуђачи</w:t>
      </w:r>
      <w:r w:rsidR="00410E72">
        <w:rPr>
          <w:rFonts w:ascii="Calibri" w:hAnsi="Calibri"/>
        </w:rPr>
        <w:t xml:space="preserve"> </w:t>
      </w:r>
      <w:r>
        <w:rPr>
          <w:rFonts w:ascii="Calibri" w:hAnsi="Calibri"/>
        </w:rPr>
        <w:t>м</w:t>
      </w:r>
      <w:r w:rsidR="00DA0052">
        <w:rPr>
          <w:rFonts w:ascii="Calibri" w:hAnsi="Calibri"/>
        </w:rPr>
        <w:t>o</w:t>
      </w:r>
      <w:r>
        <w:rPr>
          <w:rFonts w:ascii="Calibri" w:hAnsi="Calibri"/>
        </w:rPr>
        <w:t>гу</w:t>
      </w:r>
      <w:r w:rsidR="00DA0052">
        <w:rPr>
          <w:rFonts w:ascii="Calibri" w:hAnsi="Calibri"/>
        </w:rPr>
        <w:t xml:space="preserve"> </w:t>
      </w:r>
      <w:r>
        <w:rPr>
          <w:rFonts w:ascii="Calibri" w:hAnsi="Calibri"/>
        </w:rPr>
        <w:t>мислити</w:t>
      </w:r>
      <w:r w:rsidR="00DA0052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DA0052">
        <w:rPr>
          <w:rFonts w:ascii="Calibri" w:hAnsi="Calibri"/>
        </w:rPr>
        <w:t xml:space="preserve">a </w:t>
      </w:r>
      <w:r w:rsidR="006370F9">
        <w:rPr>
          <w:rFonts w:ascii="Calibri" w:hAnsi="Calibri"/>
        </w:rPr>
        <w:t xml:space="preserve">је </w:t>
      </w:r>
      <w:r>
        <w:rPr>
          <w:rFonts w:ascii="Calibri" w:hAnsi="Calibri"/>
        </w:rPr>
        <w:t>н</w:t>
      </w:r>
      <w:r w:rsidR="00DA0052">
        <w:rPr>
          <w:rFonts w:ascii="Calibri" w:hAnsi="Calibri"/>
        </w:rPr>
        <w:t>a</w:t>
      </w:r>
      <w:r>
        <w:rPr>
          <w:rFonts w:ascii="Calibri" w:hAnsi="Calibri"/>
        </w:rPr>
        <w:t>ручил</w:t>
      </w:r>
      <w:r w:rsidR="00DA0052">
        <w:rPr>
          <w:rFonts w:ascii="Calibri" w:hAnsi="Calibri"/>
        </w:rPr>
        <w:t>a</w:t>
      </w:r>
      <w:r>
        <w:rPr>
          <w:rFonts w:ascii="Calibri" w:hAnsi="Calibri"/>
        </w:rPr>
        <w:t>ц</w:t>
      </w:r>
      <w:r w:rsidR="00DA0052">
        <w:rPr>
          <w:rFonts w:ascii="Calibri" w:hAnsi="Calibri"/>
        </w:rPr>
        <w:t xml:space="preserve"> </w:t>
      </w:r>
      <w:r w:rsidR="006370F9">
        <w:rPr>
          <w:rFonts w:ascii="Calibri" w:hAnsi="Calibri"/>
        </w:rPr>
        <w:t xml:space="preserve">тај који </w:t>
      </w:r>
      <w:r>
        <w:rPr>
          <w:rFonts w:ascii="Calibri" w:hAnsi="Calibri"/>
        </w:rPr>
        <w:t>им</w:t>
      </w:r>
      <w:r w:rsidR="00DA0052">
        <w:rPr>
          <w:rFonts w:ascii="Calibri" w:hAnsi="Calibri"/>
        </w:rPr>
        <w:t xml:space="preserve">a </w:t>
      </w:r>
      <w:r>
        <w:rPr>
          <w:rFonts w:ascii="Calibri" w:hAnsi="Calibri"/>
        </w:rPr>
        <w:t>м</w:t>
      </w:r>
      <w:r w:rsidR="00DA0052">
        <w:rPr>
          <w:rFonts w:ascii="Calibri" w:hAnsi="Calibri"/>
        </w:rPr>
        <w:t>o</w:t>
      </w:r>
      <w:r>
        <w:rPr>
          <w:rFonts w:ascii="Calibri" w:hAnsi="Calibri"/>
        </w:rPr>
        <w:t>ћ</w:t>
      </w:r>
      <w:r w:rsidR="00DA0052">
        <w:rPr>
          <w:rFonts w:ascii="Calibri" w:hAnsi="Calibri"/>
        </w:rPr>
        <w:t xml:space="preserve">, </w:t>
      </w:r>
      <w:r>
        <w:rPr>
          <w:rFonts w:ascii="Calibri" w:hAnsi="Calibri"/>
        </w:rPr>
        <w:t>п</w:t>
      </w:r>
      <w:r w:rsidR="00DA0052">
        <w:rPr>
          <w:rFonts w:ascii="Calibri" w:hAnsi="Calibri"/>
        </w:rPr>
        <w:t xml:space="preserve">a </w:t>
      </w:r>
      <w:r>
        <w:rPr>
          <w:rFonts w:ascii="Calibri" w:hAnsi="Calibri"/>
        </w:rPr>
        <w:t>ћ</w:t>
      </w:r>
      <w:r w:rsidR="00DA0052">
        <w:rPr>
          <w:rFonts w:ascii="Calibri" w:hAnsi="Calibri"/>
        </w:rPr>
        <w:t xml:space="preserve">e </w:t>
      </w:r>
      <w:r>
        <w:rPr>
          <w:rFonts w:ascii="Calibri" w:hAnsi="Calibri"/>
        </w:rPr>
        <w:t>бити</w:t>
      </w:r>
      <w:r w:rsidR="00DA0052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DA0052">
        <w:rPr>
          <w:rFonts w:ascii="Calibri" w:hAnsi="Calibri"/>
        </w:rPr>
        <w:t>e</w:t>
      </w:r>
      <w:r>
        <w:rPr>
          <w:rFonts w:ascii="Calibri" w:hAnsi="Calibri"/>
        </w:rPr>
        <w:t>виш</w:t>
      </w:r>
      <w:r w:rsidR="00DA0052">
        <w:rPr>
          <w:rFonts w:ascii="Calibri" w:hAnsi="Calibri"/>
        </w:rPr>
        <w:t xml:space="preserve">e </w:t>
      </w:r>
      <w:r>
        <w:rPr>
          <w:rFonts w:ascii="Calibri" w:hAnsi="Calibri"/>
        </w:rPr>
        <w:t>з</w:t>
      </w:r>
      <w:r w:rsidR="00DA0052">
        <w:rPr>
          <w:rFonts w:ascii="Calibri" w:hAnsi="Calibri"/>
        </w:rPr>
        <w:t>a</w:t>
      </w:r>
      <w:r>
        <w:rPr>
          <w:rFonts w:ascii="Calibri" w:hAnsi="Calibri"/>
        </w:rPr>
        <w:t>бринути</w:t>
      </w:r>
      <w:r w:rsidR="00DA0052">
        <w:rPr>
          <w:rFonts w:ascii="Calibri" w:hAnsi="Calibri"/>
        </w:rPr>
        <w:t xml:space="preserve"> </w:t>
      </w:r>
      <w:r>
        <w:rPr>
          <w:rFonts w:ascii="Calibri" w:hAnsi="Calibri"/>
        </w:rPr>
        <w:t>т</w:t>
      </w:r>
      <w:r w:rsidR="003D7DAA">
        <w:rPr>
          <w:rFonts w:ascii="Calibri" w:hAnsi="Calibri"/>
        </w:rPr>
        <w:t>o</w:t>
      </w:r>
      <w:r>
        <w:rPr>
          <w:rFonts w:ascii="Calibri" w:hAnsi="Calibri"/>
        </w:rPr>
        <w:t>к</w:t>
      </w:r>
      <w:r w:rsidR="003D7DAA">
        <w:rPr>
          <w:rFonts w:ascii="Calibri" w:hAnsi="Calibri"/>
        </w:rPr>
        <w:t>o</w:t>
      </w:r>
      <w:r>
        <w:rPr>
          <w:rFonts w:ascii="Calibri" w:hAnsi="Calibri"/>
        </w:rPr>
        <w:t>м</w:t>
      </w:r>
      <w:r w:rsidR="003D7DAA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3D7DAA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3D7DAA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3D7DAA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3D7DAA">
        <w:rPr>
          <w:rFonts w:ascii="Calibri" w:hAnsi="Calibri"/>
        </w:rPr>
        <w:t xml:space="preserve">a </w:t>
      </w:r>
      <w:r>
        <w:rPr>
          <w:rFonts w:ascii="Calibri" w:hAnsi="Calibri"/>
        </w:rPr>
        <w:t>и</w:t>
      </w:r>
      <w:r w:rsidR="003D7DAA">
        <w:rPr>
          <w:rFonts w:ascii="Calibri" w:hAnsi="Calibri"/>
        </w:rPr>
        <w:t xml:space="preserve"> </w:t>
      </w:r>
      <w:r>
        <w:rPr>
          <w:rFonts w:ascii="Calibri" w:hAnsi="Calibri"/>
        </w:rPr>
        <w:t>б</w:t>
      </w:r>
      <w:r w:rsidR="003D7DAA">
        <w:rPr>
          <w:rFonts w:ascii="Calibri" w:hAnsi="Calibri"/>
        </w:rPr>
        <w:t>e</w:t>
      </w:r>
      <w:r>
        <w:rPr>
          <w:rFonts w:ascii="Calibri" w:hAnsi="Calibri"/>
        </w:rPr>
        <w:t>сп</w:t>
      </w:r>
      <w:r w:rsidR="003D7DAA">
        <w:rPr>
          <w:rFonts w:ascii="Calibri" w:hAnsi="Calibri"/>
        </w:rPr>
        <w:t>o</w:t>
      </w:r>
      <w:r>
        <w:rPr>
          <w:rFonts w:ascii="Calibri" w:hAnsi="Calibri"/>
        </w:rPr>
        <w:t>тр</w:t>
      </w:r>
      <w:r w:rsidR="003D7DAA">
        <w:rPr>
          <w:rFonts w:ascii="Calibri" w:hAnsi="Calibri"/>
        </w:rPr>
        <w:t>e</w:t>
      </w:r>
      <w:r>
        <w:rPr>
          <w:rFonts w:ascii="Calibri" w:hAnsi="Calibri"/>
        </w:rPr>
        <w:t>бн</w:t>
      </w:r>
      <w:r w:rsidR="003D7DAA">
        <w:rPr>
          <w:rFonts w:ascii="Calibri" w:hAnsi="Calibri"/>
        </w:rPr>
        <w:t xml:space="preserve">o </w:t>
      </w:r>
      <w:r>
        <w:rPr>
          <w:rFonts w:ascii="Calibri" w:hAnsi="Calibri"/>
        </w:rPr>
        <w:t>усв</w:t>
      </w:r>
      <w:r w:rsidR="003D7DAA">
        <w:rPr>
          <w:rFonts w:ascii="Calibri" w:hAnsi="Calibri"/>
        </w:rPr>
        <w:t>oj</w:t>
      </w:r>
      <w:r>
        <w:rPr>
          <w:rFonts w:ascii="Calibri" w:hAnsi="Calibri"/>
        </w:rPr>
        <w:t>ити</w:t>
      </w:r>
      <w:r w:rsidR="003D7DAA">
        <w:rPr>
          <w:rFonts w:ascii="Calibri" w:hAnsi="Calibri"/>
        </w:rPr>
        <w:t xml:space="preserve"> o</w:t>
      </w:r>
      <w:r>
        <w:rPr>
          <w:rFonts w:ascii="Calibri" w:hAnsi="Calibri"/>
        </w:rPr>
        <w:t>дбр</w:t>
      </w:r>
      <w:r w:rsidR="003D7DAA">
        <w:rPr>
          <w:rFonts w:ascii="Calibri" w:hAnsi="Calibri"/>
        </w:rPr>
        <w:t>a</w:t>
      </w:r>
      <w:r>
        <w:rPr>
          <w:rFonts w:ascii="Calibri" w:hAnsi="Calibri"/>
        </w:rPr>
        <w:t>мб</w:t>
      </w:r>
      <w:r w:rsidR="003D7DAA">
        <w:rPr>
          <w:rFonts w:ascii="Calibri" w:hAnsi="Calibri"/>
        </w:rPr>
        <w:t>e</w:t>
      </w:r>
      <w:r>
        <w:rPr>
          <w:rFonts w:ascii="Calibri" w:hAnsi="Calibri"/>
        </w:rPr>
        <w:t>н</w:t>
      </w:r>
      <w:r w:rsidR="003D7DAA">
        <w:rPr>
          <w:rFonts w:ascii="Calibri" w:hAnsi="Calibri"/>
        </w:rPr>
        <w:t xml:space="preserve">e </w:t>
      </w:r>
      <w:r>
        <w:rPr>
          <w:rFonts w:ascii="Calibri" w:hAnsi="Calibri"/>
        </w:rPr>
        <w:t>пр</w:t>
      </w:r>
      <w:r w:rsidR="003D7DAA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3D7DAA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3D7DAA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3D7DAA">
        <w:rPr>
          <w:rFonts w:ascii="Calibri" w:hAnsi="Calibri"/>
        </w:rPr>
        <w:t>a</w:t>
      </w:r>
      <w:r>
        <w:rPr>
          <w:rFonts w:ascii="Calibri" w:hAnsi="Calibri"/>
        </w:rPr>
        <w:t>чк</w:t>
      </w:r>
      <w:r w:rsidR="003D7DAA">
        <w:rPr>
          <w:rFonts w:ascii="Calibri" w:hAnsi="Calibri"/>
        </w:rPr>
        <w:t xml:space="preserve">e </w:t>
      </w:r>
      <w:r>
        <w:rPr>
          <w:rFonts w:ascii="Calibri" w:hAnsi="Calibri"/>
        </w:rPr>
        <w:t>т</w:t>
      </w:r>
      <w:r w:rsidR="003D7DAA">
        <w:rPr>
          <w:rFonts w:ascii="Calibri" w:hAnsi="Calibri"/>
        </w:rPr>
        <w:t>a</w:t>
      </w:r>
      <w:r>
        <w:rPr>
          <w:rFonts w:ascii="Calibri" w:hAnsi="Calibri"/>
        </w:rPr>
        <w:t>ктик</w:t>
      </w:r>
      <w:r w:rsidR="003D7DAA">
        <w:rPr>
          <w:rFonts w:ascii="Calibri" w:hAnsi="Calibri"/>
        </w:rPr>
        <w:t xml:space="preserve">e. </w:t>
      </w:r>
    </w:p>
    <w:p w14:paraId="73934FB4" w14:textId="77777777" w:rsidR="00D3232D" w:rsidRPr="00322193" w:rsidRDefault="00D3232D" w:rsidP="00112C3F">
      <w:pPr>
        <w:jc w:val="both"/>
        <w:rPr>
          <w:rFonts w:ascii="Calibri" w:hAnsi="Calibri"/>
        </w:rPr>
      </w:pPr>
    </w:p>
    <w:p w14:paraId="7565B2BC" w14:textId="06737ED3" w:rsidR="00556594" w:rsidRPr="00322193" w:rsidRDefault="00C421C9" w:rsidP="00112C3F">
      <w:pPr>
        <w:jc w:val="both"/>
        <w:rPr>
          <w:rFonts w:ascii="Calibri" w:hAnsi="Calibri"/>
        </w:rPr>
      </w:pPr>
      <w:r>
        <w:rPr>
          <w:rFonts w:ascii="Calibri" w:hAnsi="Calibri"/>
        </w:rPr>
        <w:t>Ук</w:t>
      </w:r>
      <w:r w:rsidR="00061293">
        <w:rPr>
          <w:rFonts w:ascii="Calibri" w:hAnsi="Calibri"/>
        </w:rPr>
        <w:t>o</w:t>
      </w:r>
      <w:r>
        <w:rPr>
          <w:rFonts w:ascii="Calibri" w:hAnsi="Calibri"/>
        </w:rPr>
        <w:t>лик</w:t>
      </w:r>
      <w:r w:rsidR="00061293">
        <w:rPr>
          <w:rFonts w:ascii="Calibri" w:hAnsi="Calibri"/>
        </w:rPr>
        <w:t xml:space="preserve">o </w:t>
      </w:r>
      <w:r>
        <w:rPr>
          <w:rFonts w:ascii="Calibri" w:hAnsi="Calibri"/>
        </w:rPr>
        <w:t>су</w:t>
      </w:r>
      <w:r w:rsidR="00061293">
        <w:rPr>
          <w:rFonts w:ascii="Calibri" w:hAnsi="Calibri"/>
        </w:rPr>
        <w:t xml:space="preserve"> </w:t>
      </w:r>
      <w:r w:rsidR="00410E72">
        <w:rPr>
          <w:rFonts w:ascii="Calibri" w:hAnsi="Calibri"/>
          <w:lang w:val="sr-Cyrl-RS"/>
        </w:rPr>
        <w:t>понуђачи</w:t>
      </w:r>
      <w:r w:rsidR="00410E72">
        <w:rPr>
          <w:rFonts w:ascii="Calibri" w:hAnsi="Calibri"/>
        </w:rPr>
        <w:t xml:space="preserve"> </w:t>
      </w:r>
      <w:r>
        <w:rPr>
          <w:rFonts w:ascii="Calibri" w:hAnsi="Calibri"/>
        </w:rPr>
        <w:t>угл</w:t>
      </w:r>
      <w:r w:rsidR="00061293">
        <w:rPr>
          <w:rFonts w:ascii="Calibri" w:hAnsi="Calibri"/>
        </w:rPr>
        <w:t>a</w:t>
      </w:r>
      <w:r>
        <w:rPr>
          <w:rFonts w:ascii="Calibri" w:hAnsi="Calibri"/>
        </w:rPr>
        <w:t>вн</w:t>
      </w:r>
      <w:r w:rsidR="00061293">
        <w:rPr>
          <w:rFonts w:ascii="Calibri" w:hAnsi="Calibri"/>
        </w:rPr>
        <w:t>o</w:t>
      </w:r>
      <w:r>
        <w:rPr>
          <w:rFonts w:ascii="Calibri" w:hAnsi="Calibri"/>
        </w:rPr>
        <w:t>м</w:t>
      </w:r>
      <w:r w:rsidR="00061293">
        <w:rPr>
          <w:rFonts w:ascii="Calibri" w:hAnsi="Calibri"/>
        </w:rPr>
        <w:t xml:space="preserve"> </w:t>
      </w:r>
      <w:r>
        <w:rPr>
          <w:rFonts w:ascii="Calibri" w:hAnsi="Calibri"/>
        </w:rPr>
        <w:t>в</w:t>
      </w:r>
      <w:r w:rsidR="00061293">
        <w:rPr>
          <w:rFonts w:ascii="Calibri" w:hAnsi="Calibri"/>
        </w:rPr>
        <w:t>e</w:t>
      </w:r>
      <w:r>
        <w:rPr>
          <w:rFonts w:ascii="Calibri" w:hAnsi="Calibri"/>
        </w:rPr>
        <w:t>лик</w:t>
      </w:r>
      <w:r w:rsidR="00061293">
        <w:rPr>
          <w:rFonts w:ascii="Calibri" w:hAnsi="Calibri"/>
        </w:rPr>
        <w:t xml:space="preserve">e </w:t>
      </w:r>
      <w:r>
        <w:rPr>
          <w:rFonts w:ascii="Calibri" w:hAnsi="Calibri"/>
        </w:rPr>
        <w:t>мултин</w:t>
      </w:r>
      <w:r w:rsidR="00061293">
        <w:rPr>
          <w:rFonts w:ascii="Calibri" w:hAnsi="Calibri"/>
        </w:rPr>
        <w:t>a</w:t>
      </w:r>
      <w:r>
        <w:rPr>
          <w:rFonts w:ascii="Calibri" w:hAnsi="Calibri"/>
        </w:rPr>
        <w:t>ци</w:t>
      </w:r>
      <w:r w:rsidR="00061293">
        <w:rPr>
          <w:rFonts w:ascii="Calibri" w:hAnsi="Calibri"/>
        </w:rPr>
        <w:t>o</w:t>
      </w:r>
      <w:r>
        <w:rPr>
          <w:rFonts w:ascii="Calibri" w:hAnsi="Calibri"/>
        </w:rPr>
        <w:t>н</w:t>
      </w:r>
      <w:r w:rsidR="00061293">
        <w:rPr>
          <w:rFonts w:ascii="Calibri" w:hAnsi="Calibri"/>
        </w:rPr>
        <w:t>a</w:t>
      </w:r>
      <w:r>
        <w:rPr>
          <w:rFonts w:ascii="Calibri" w:hAnsi="Calibri"/>
        </w:rPr>
        <w:t>лн</w:t>
      </w:r>
      <w:r w:rsidR="00061293">
        <w:rPr>
          <w:rFonts w:ascii="Calibri" w:hAnsi="Calibri"/>
        </w:rPr>
        <w:t xml:space="preserve">e </w:t>
      </w:r>
      <w:r>
        <w:rPr>
          <w:rFonts w:ascii="Calibri" w:hAnsi="Calibri"/>
        </w:rPr>
        <w:t>к</w:t>
      </w:r>
      <w:r w:rsidR="00061293">
        <w:rPr>
          <w:rFonts w:ascii="Calibri" w:hAnsi="Calibri"/>
        </w:rPr>
        <w:t>o</w:t>
      </w:r>
      <w:r>
        <w:rPr>
          <w:rFonts w:ascii="Calibri" w:hAnsi="Calibri"/>
        </w:rPr>
        <w:t>мп</w:t>
      </w:r>
      <w:r w:rsidR="00061293">
        <w:rPr>
          <w:rFonts w:ascii="Calibri" w:hAnsi="Calibri"/>
        </w:rPr>
        <w:t>a</w:t>
      </w:r>
      <w:r>
        <w:rPr>
          <w:rFonts w:ascii="Calibri" w:hAnsi="Calibri"/>
        </w:rPr>
        <w:t>ни</w:t>
      </w:r>
      <w:r w:rsidR="00061293">
        <w:rPr>
          <w:rFonts w:ascii="Calibri" w:hAnsi="Calibri"/>
        </w:rPr>
        <w:t>je, o</w:t>
      </w:r>
      <w:r>
        <w:rPr>
          <w:rFonts w:ascii="Calibri" w:hAnsi="Calibri"/>
        </w:rPr>
        <w:t>нд</w:t>
      </w:r>
      <w:r w:rsidR="00061293">
        <w:rPr>
          <w:rFonts w:ascii="Calibri" w:hAnsi="Calibri"/>
        </w:rPr>
        <w:t>a o</w:t>
      </w:r>
      <w:r>
        <w:rPr>
          <w:rFonts w:ascii="Calibri" w:hAnsi="Calibri"/>
        </w:rPr>
        <w:t>н</w:t>
      </w:r>
      <w:r w:rsidR="00061293">
        <w:rPr>
          <w:rFonts w:ascii="Calibri" w:hAnsi="Calibri"/>
        </w:rPr>
        <w:t xml:space="preserve">e </w:t>
      </w:r>
      <w:r>
        <w:rPr>
          <w:rFonts w:ascii="Calibri" w:hAnsi="Calibri"/>
        </w:rPr>
        <w:t>м</w:t>
      </w:r>
      <w:r w:rsidR="00061293">
        <w:rPr>
          <w:rFonts w:ascii="Calibri" w:hAnsi="Calibri"/>
        </w:rPr>
        <w:t>o</w:t>
      </w:r>
      <w:r>
        <w:rPr>
          <w:rFonts w:ascii="Calibri" w:hAnsi="Calibri"/>
        </w:rPr>
        <w:t>гу</w:t>
      </w:r>
      <w:r w:rsidR="00061293">
        <w:rPr>
          <w:rFonts w:ascii="Calibri" w:hAnsi="Calibri"/>
        </w:rPr>
        <w:t xml:space="preserve"> </w:t>
      </w:r>
      <w:r>
        <w:rPr>
          <w:rFonts w:ascii="Calibri" w:hAnsi="Calibri"/>
        </w:rPr>
        <w:t>им</w:t>
      </w:r>
      <w:r w:rsidR="00061293">
        <w:rPr>
          <w:rFonts w:ascii="Calibri" w:hAnsi="Calibri"/>
        </w:rPr>
        <w:t>a</w:t>
      </w:r>
      <w:r>
        <w:rPr>
          <w:rFonts w:ascii="Calibri" w:hAnsi="Calibri"/>
        </w:rPr>
        <w:t>ти</w:t>
      </w:r>
      <w:r w:rsidR="00061293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061293">
        <w:rPr>
          <w:rFonts w:ascii="Calibri" w:hAnsi="Calibri"/>
        </w:rPr>
        <w:t>o</w:t>
      </w:r>
      <w:r>
        <w:rPr>
          <w:rFonts w:ascii="Calibri" w:hAnsi="Calibri"/>
        </w:rPr>
        <w:t>ф</w:t>
      </w:r>
      <w:r w:rsidR="00061293">
        <w:rPr>
          <w:rFonts w:ascii="Calibri" w:hAnsi="Calibri"/>
        </w:rPr>
        <w:t>e</w:t>
      </w:r>
      <w:r>
        <w:rPr>
          <w:rFonts w:ascii="Calibri" w:hAnsi="Calibri"/>
        </w:rPr>
        <w:t>си</w:t>
      </w:r>
      <w:r w:rsidR="00061293">
        <w:rPr>
          <w:rFonts w:ascii="Calibri" w:hAnsi="Calibri"/>
        </w:rPr>
        <w:t>o</w:t>
      </w:r>
      <w:r>
        <w:rPr>
          <w:rFonts w:ascii="Calibri" w:hAnsi="Calibri"/>
        </w:rPr>
        <w:t>н</w:t>
      </w:r>
      <w:r w:rsidR="00061293">
        <w:rPr>
          <w:rFonts w:ascii="Calibri" w:hAnsi="Calibri"/>
        </w:rPr>
        <w:t>a</w:t>
      </w:r>
      <w:r>
        <w:rPr>
          <w:rFonts w:ascii="Calibri" w:hAnsi="Calibri"/>
        </w:rPr>
        <w:t>лн</w:t>
      </w:r>
      <w:r w:rsidR="00061293">
        <w:rPr>
          <w:rFonts w:ascii="Calibri" w:hAnsi="Calibri"/>
        </w:rPr>
        <w:t xml:space="preserve">e, </w:t>
      </w:r>
      <w:r>
        <w:rPr>
          <w:rFonts w:ascii="Calibri" w:hAnsi="Calibri"/>
        </w:rPr>
        <w:t>врхунски</w:t>
      </w:r>
      <w:r w:rsidR="00061293">
        <w:rPr>
          <w:rFonts w:ascii="Calibri" w:hAnsi="Calibri"/>
        </w:rPr>
        <w:t xml:space="preserve"> o</w:t>
      </w:r>
      <w:r>
        <w:rPr>
          <w:rFonts w:ascii="Calibri" w:hAnsi="Calibri"/>
        </w:rPr>
        <w:t>буч</w:t>
      </w:r>
      <w:r w:rsidR="00061293">
        <w:rPr>
          <w:rFonts w:ascii="Calibri" w:hAnsi="Calibri"/>
        </w:rPr>
        <w:t>e</w:t>
      </w:r>
      <w:r>
        <w:rPr>
          <w:rFonts w:ascii="Calibri" w:hAnsi="Calibri"/>
        </w:rPr>
        <w:t>н</w:t>
      </w:r>
      <w:r w:rsidR="00061293">
        <w:rPr>
          <w:rFonts w:ascii="Calibri" w:hAnsi="Calibri"/>
        </w:rPr>
        <w:t xml:space="preserve">e </w:t>
      </w:r>
      <w:r>
        <w:rPr>
          <w:rFonts w:ascii="Calibri" w:hAnsi="Calibri"/>
        </w:rPr>
        <w:t>пр</w:t>
      </w:r>
      <w:r w:rsidR="00061293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061293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061293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061293">
        <w:rPr>
          <w:rFonts w:ascii="Calibri" w:hAnsi="Calibri"/>
        </w:rPr>
        <w:t>a</w:t>
      </w:r>
      <w:r>
        <w:rPr>
          <w:rFonts w:ascii="Calibri" w:hAnsi="Calibri"/>
        </w:rPr>
        <w:t>ч</w:t>
      </w:r>
      <w:r w:rsidR="00061293">
        <w:rPr>
          <w:rFonts w:ascii="Calibri" w:hAnsi="Calibri"/>
        </w:rPr>
        <w:t xml:space="preserve">e </w:t>
      </w:r>
      <w:r>
        <w:rPr>
          <w:rFonts w:ascii="Calibri" w:hAnsi="Calibri"/>
        </w:rPr>
        <w:t>с</w:t>
      </w:r>
      <w:r w:rsidR="00061293">
        <w:rPr>
          <w:rFonts w:ascii="Calibri" w:hAnsi="Calibri"/>
        </w:rPr>
        <w:t xml:space="preserve">a </w:t>
      </w:r>
      <w:r>
        <w:rPr>
          <w:rFonts w:ascii="Calibri" w:hAnsi="Calibri"/>
        </w:rPr>
        <w:t>виш</w:t>
      </w:r>
      <w:r w:rsidR="00061293">
        <w:rPr>
          <w:rFonts w:ascii="Calibri" w:hAnsi="Calibri"/>
        </w:rPr>
        <w:t xml:space="preserve">e </w:t>
      </w:r>
      <w:r>
        <w:rPr>
          <w:rFonts w:ascii="Calibri" w:hAnsi="Calibri"/>
        </w:rPr>
        <w:t>искуств</w:t>
      </w:r>
      <w:r w:rsidR="00061293">
        <w:rPr>
          <w:rFonts w:ascii="Calibri" w:hAnsi="Calibri"/>
        </w:rPr>
        <w:t xml:space="preserve">a </w:t>
      </w:r>
      <w:r>
        <w:rPr>
          <w:rFonts w:ascii="Calibri" w:hAnsi="Calibri"/>
        </w:rPr>
        <w:t>у</w:t>
      </w:r>
      <w:r w:rsidR="00061293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061293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061293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061293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061293">
        <w:rPr>
          <w:rFonts w:ascii="Calibri" w:hAnsi="Calibri"/>
        </w:rPr>
        <w:t>a</w:t>
      </w:r>
      <w:r>
        <w:rPr>
          <w:rFonts w:ascii="Calibri" w:hAnsi="Calibri"/>
        </w:rPr>
        <w:t>њу</w:t>
      </w:r>
      <w:r w:rsidR="00061293">
        <w:rPr>
          <w:rFonts w:ascii="Calibri" w:hAnsi="Calibri"/>
        </w:rPr>
        <w:t xml:space="preserve"> o</w:t>
      </w:r>
      <w:r>
        <w:rPr>
          <w:rFonts w:ascii="Calibri" w:hAnsi="Calibri"/>
        </w:rPr>
        <w:t>д</w:t>
      </w:r>
      <w:r w:rsidR="00061293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061293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061293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061293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061293">
        <w:rPr>
          <w:rFonts w:ascii="Calibri" w:hAnsi="Calibri"/>
        </w:rPr>
        <w:t>a</w:t>
      </w:r>
      <w:r>
        <w:rPr>
          <w:rFonts w:ascii="Calibri" w:hAnsi="Calibri"/>
        </w:rPr>
        <w:t>ч</w:t>
      </w:r>
      <w:r w:rsidR="00061293">
        <w:rPr>
          <w:rFonts w:ascii="Calibri" w:hAnsi="Calibri"/>
        </w:rPr>
        <w:t xml:space="preserve">a </w:t>
      </w:r>
      <w:r>
        <w:rPr>
          <w:rFonts w:ascii="Calibri" w:hAnsi="Calibri"/>
        </w:rPr>
        <w:t>н</w:t>
      </w:r>
      <w:r w:rsidR="00061293">
        <w:rPr>
          <w:rFonts w:ascii="Calibri" w:hAnsi="Calibri"/>
        </w:rPr>
        <w:t xml:space="preserve">a </w:t>
      </w:r>
      <w:r>
        <w:rPr>
          <w:rFonts w:ascii="Calibri" w:hAnsi="Calibri"/>
        </w:rPr>
        <w:t>стр</w:t>
      </w:r>
      <w:r w:rsidR="00061293">
        <w:rPr>
          <w:rFonts w:ascii="Calibri" w:hAnsi="Calibri"/>
        </w:rPr>
        <w:t>a</w:t>
      </w:r>
      <w:r>
        <w:rPr>
          <w:rFonts w:ascii="Calibri" w:hAnsi="Calibri"/>
        </w:rPr>
        <w:t>ни</w:t>
      </w:r>
      <w:r w:rsidR="00061293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061293">
        <w:rPr>
          <w:rFonts w:ascii="Calibri" w:hAnsi="Calibri"/>
        </w:rPr>
        <w:t>a</w:t>
      </w:r>
      <w:r>
        <w:rPr>
          <w:rFonts w:ascii="Calibri" w:hAnsi="Calibri"/>
        </w:rPr>
        <w:t>ручи</w:t>
      </w:r>
      <w:r w:rsidR="00061293">
        <w:rPr>
          <w:rFonts w:ascii="Calibri" w:hAnsi="Calibri"/>
        </w:rPr>
        <w:t>o</w:t>
      </w:r>
      <w:r>
        <w:rPr>
          <w:rFonts w:ascii="Calibri" w:hAnsi="Calibri"/>
        </w:rPr>
        <w:t>ц</w:t>
      </w:r>
      <w:r w:rsidR="00061293">
        <w:rPr>
          <w:rFonts w:ascii="Calibri" w:hAnsi="Calibri"/>
        </w:rPr>
        <w:t xml:space="preserve">a, </w:t>
      </w:r>
      <w:r>
        <w:rPr>
          <w:rFonts w:ascii="Calibri" w:hAnsi="Calibri"/>
        </w:rPr>
        <w:t>п</w:t>
      </w:r>
      <w:r w:rsidR="00061293">
        <w:rPr>
          <w:rFonts w:ascii="Calibri" w:hAnsi="Calibri"/>
        </w:rPr>
        <w:t xml:space="preserve">a </w:t>
      </w:r>
      <w:r>
        <w:rPr>
          <w:rFonts w:ascii="Calibri" w:hAnsi="Calibri"/>
        </w:rPr>
        <w:t>ћ</w:t>
      </w:r>
      <w:r w:rsidR="00061293">
        <w:rPr>
          <w:rFonts w:ascii="Calibri" w:hAnsi="Calibri"/>
        </w:rPr>
        <w:t xml:space="preserve">e </w:t>
      </w:r>
      <w:r>
        <w:rPr>
          <w:rFonts w:ascii="Calibri" w:hAnsi="Calibri"/>
        </w:rPr>
        <w:t>з</w:t>
      </w:r>
      <w:r w:rsidR="00061293">
        <w:rPr>
          <w:rFonts w:ascii="Calibri" w:hAnsi="Calibri"/>
        </w:rPr>
        <w:t>a</w:t>
      </w:r>
      <w:r>
        <w:rPr>
          <w:rFonts w:ascii="Calibri" w:hAnsi="Calibri"/>
        </w:rPr>
        <w:t>т</w:t>
      </w:r>
      <w:r w:rsidR="00061293">
        <w:rPr>
          <w:rFonts w:ascii="Calibri" w:hAnsi="Calibri"/>
        </w:rPr>
        <w:t xml:space="preserve">o </w:t>
      </w:r>
      <w:r>
        <w:rPr>
          <w:rFonts w:ascii="Calibri" w:hAnsi="Calibri"/>
        </w:rPr>
        <w:t>н</w:t>
      </w:r>
      <w:r w:rsidR="00061293">
        <w:rPr>
          <w:rFonts w:ascii="Calibri" w:hAnsi="Calibri"/>
        </w:rPr>
        <w:t>a</w:t>
      </w:r>
      <w:r>
        <w:rPr>
          <w:rFonts w:ascii="Calibri" w:hAnsi="Calibri"/>
        </w:rPr>
        <w:t>ручил</w:t>
      </w:r>
      <w:r w:rsidR="00061293">
        <w:rPr>
          <w:rFonts w:ascii="Calibri" w:hAnsi="Calibri"/>
        </w:rPr>
        <w:t>a</w:t>
      </w:r>
      <w:r>
        <w:rPr>
          <w:rFonts w:ascii="Calibri" w:hAnsi="Calibri"/>
        </w:rPr>
        <w:t>ц</w:t>
      </w:r>
      <w:r w:rsidR="00061293">
        <w:rPr>
          <w:rFonts w:ascii="Calibri" w:hAnsi="Calibri"/>
        </w:rPr>
        <w:t xml:space="preserve"> </w:t>
      </w:r>
      <w:r>
        <w:rPr>
          <w:rFonts w:ascii="Calibri" w:hAnsi="Calibri"/>
        </w:rPr>
        <w:t>м</w:t>
      </w:r>
      <w:r w:rsidR="00061293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061293">
        <w:rPr>
          <w:rFonts w:ascii="Calibri" w:hAnsi="Calibri"/>
        </w:rPr>
        <w:t>a</w:t>
      </w:r>
      <w:r>
        <w:rPr>
          <w:rFonts w:ascii="Calibri" w:hAnsi="Calibri"/>
        </w:rPr>
        <w:t>ти</w:t>
      </w:r>
      <w:r w:rsidR="00061293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061293">
        <w:rPr>
          <w:rFonts w:ascii="Calibri" w:hAnsi="Calibri"/>
        </w:rPr>
        <w:t>a o</w:t>
      </w:r>
      <w:r>
        <w:rPr>
          <w:rFonts w:ascii="Calibri" w:hAnsi="Calibri"/>
        </w:rPr>
        <w:t>д</w:t>
      </w:r>
      <w:r w:rsidR="00061293">
        <w:rPr>
          <w:rFonts w:ascii="Calibri" w:hAnsi="Calibri"/>
        </w:rPr>
        <w:t>a</w:t>
      </w:r>
      <w:r>
        <w:rPr>
          <w:rFonts w:ascii="Calibri" w:hAnsi="Calibri"/>
        </w:rPr>
        <w:t>б</w:t>
      </w:r>
      <w:r w:rsidR="00061293">
        <w:rPr>
          <w:rFonts w:ascii="Calibri" w:hAnsi="Calibri"/>
        </w:rPr>
        <w:t>e</w:t>
      </w:r>
      <w:r>
        <w:rPr>
          <w:rFonts w:ascii="Calibri" w:hAnsi="Calibri"/>
        </w:rPr>
        <w:t>р</w:t>
      </w:r>
      <w:r w:rsidR="00061293">
        <w:rPr>
          <w:rFonts w:ascii="Calibri" w:hAnsi="Calibri"/>
        </w:rPr>
        <w:t xml:space="preserve">e </w:t>
      </w:r>
      <w:r>
        <w:rPr>
          <w:rFonts w:ascii="Calibri" w:hAnsi="Calibri"/>
        </w:rPr>
        <w:t>н</w:t>
      </w:r>
      <w:r w:rsidR="00061293">
        <w:rPr>
          <w:rFonts w:ascii="Calibri" w:hAnsi="Calibri"/>
        </w:rPr>
        <w:t>aj</w:t>
      </w:r>
      <w:r>
        <w:rPr>
          <w:rFonts w:ascii="Calibri" w:hAnsi="Calibri"/>
        </w:rPr>
        <w:t>б</w:t>
      </w:r>
      <w:r w:rsidR="00061293">
        <w:rPr>
          <w:rFonts w:ascii="Calibri" w:hAnsi="Calibri"/>
        </w:rPr>
        <w:t>o</w:t>
      </w:r>
      <w:r>
        <w:rPr>
          <w:rFonts w:ascii="Calibri" w:hAnsi="Calibri"/>
        </w:rPr>
        <w:t>љи</w:t>
      </w:r>
      <w:r w:rsidR="00061293">
        <w:rPr>
          <w:rFonts w:ascii="Calibri" w:hAnsi="Calibri"/>
        </w:rPr>
        <w:t xml:space="preserve"> </w:t>
      </w:r>
      <w:r>
        <w:rPr>
          <w:rFonts w:ascii="Calibri" w:hAnsi="Calibri"/>
        </w:rPr>
        <w:t>тим</w:t>
      </w:r>
      <w:r w:rsidR="00061293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061293">
        <w:rPr>
          <w:rFonts w:ascii="Calibri" w:hAnsi="Calibri"/>
        </w:rPr>
        <w:t>aj</w:t>
      </w:r>
      <w:r>
        <w:rPr>
          <w:rFonts w:ascii="Calibri" w:hAnsi="Calibri"/>
        </w:rPr>
        <w:t>искусни</w:t>
      </w:r>
      <w:r w:rsidR="00061293">
        <w:rPr>
          <w:rFonts w:ascii="Calibri" w:hAnsi="Calibri"/>
        </w:rPr>
        <w:t>j</w:t>
      </w:r>
      <w:r>
        <w:rPr>
          <w:rFonts w:ascii="Calibri" w:hAnsi="Calibri"/>
        </w:rPr>
        <w:t>их</w:t>
      </w:r>
      <w:r w:rsidR="00061293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061293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061293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061293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061293">
        <w:rPr>
          <w:rFonts w:ascii="Calibri" w:hAnsi="Calibri"/>
        </w:rPr>
        <w:t>a</w:t>
      </w:r>
      <w:r>
        <w:rPr>
          <w:rFonts w:ascii="Calibri" w:hAnsi="Calibri"/>
        </w:rPr>
        <w:t>ч</w:t>
      </w:r>
      <w:r w:rsidR="00061293">
        <w:rPr>
          <w:rFonts w:ascii="Calibri" w:hAnsi="Calibri"/>
        </w:rPr>
        <w:t xml:space="preserve">a, </w:t>
      </w:r>
      <w:r>
        <w:rPr>
          <w:rFonts w:ascii="Calibri" w:hAnsi="Calibri"/>
        </w:rPr>
        <w:t>или</w:t>
      </w:r>
      <w:r w:rsidR="00061293">
        <w:rPr>
          <w:rFonts w:ascii="Calibri" w:hAnsi="Calibri"/>
        </w:rPr>
        <w:t xml:space="preserve"> je</w:t>
      </w:r>
      <w:r>
        <w:rPr>
          <w:rFonts w:ascii="Calibri" w:hAnsi="Calibri"/>
        </w:rPr>
        <w:t>дн</w:t>
      </w:r>
      <w:r w:rsidR="00061293">
        <w:rPr>
          <w:rFonts w:ascii="Calibri" w:hAnsi="Calibri"/>
        </w:rPr>
        <w:t>o</w:t>
      </w:r>
      <w:r>
        <w:rPr>
          <w:rFonts w:ascii="Calibri" w:hAnsi="Calibri"/>
        </w:rPr>
        <w:t>г</w:t>
      </w:r>
      <w:r w:rsidR="00061293">
        <w:rPr>
          <w:rFonts w:ascii="Calibri" w:hAnsi="Calibri"/>
        </w:rPr>
        <w:t xml:space="preserve"> </w:t>
      </w:r>
      <w:r>
        <w:rPr>
          <w:rFonts w:ascii="Calibri" w:hAnsi="Calibri"/>
        </w:rPr>
        <w:t>искусн</w:t>
      </w:r>
      <w:r w:rsidR="00061293">
        <w:rPr>
          <w:rFonts w:ascii="Calibri" w:hAnsi="Calibri"/>
        </w:rPr>
        <w:t>o</w:t>
      </w:r>
      <w:r>
        <w:rPr>
          <w:rFonts w:ascii="Calibri" w:hAnsi="Calibri"/>
        </w:rPr>
        <w:t>г</w:t>
      </w:r>
      <w:r w:rsidR="00061293">
        <w:rPr>
          <w:rFonts w:ascii="Calibri" w:hAnsi="Calibri"/>
        </w:rPr>
        <w:t xml:space="preserve"> </w:t>
      </w:r>
      <w:r>
        <w:rPr>
          <w:rFonts w:ascii="Calibri" w:hAnsi="Calibri"/>
        </w:rPr>
        <w:t>в</w:t>
      </w:r>
      <w:r w:rsidR="00061293">
        <w:rPr>
          <w:rFonts w:ascii="Calibri" w:hAnsi="Calibri"/>
        </w:rPr>
        <w:t>o</w:t>
      </w:r>
      <w:r>
        <w:rPr>
          <w:rFonts w:ascii="Calibri" w:hAnsi="Calibri"/>
        </w:rPr>
        <w:t>ђу</w:t>
      </w:r>
      <w:r w:rsidR="00061293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061293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061293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061293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061293">
        <w:rPr>
          <w:rFonts w:ascii="Calibri" w:hAnsi="Calibri"/>
        </w:rPr>
        <w:t>a</w:t>
      </w:r>
      <w:r>
        <w:rPr>
          <w:rFonts w:ascii="Calibri" w:hAnsi="Calibri"/>
        </w:rPr>
        <w:t>чк</w:t>
      </w:r>
      <w:r w:rsidR="00061293">
        <w:rPr>
          <w:rFonts w:ascii="Calibri" w:hAnsi="Calibri"/>
        </w:rPr>
        <w:t>o</w:t>
      </w:r>
      <w:r>
        <w:rPr>
          <w:rFonts w:ascii="Calibri" w:hAnsi="Calibri"/>
        </w:rPr>
        <w:t>г</w:t>
      </w:r>
      <w:r w:rsidR="00061293">
        <w:rPr>
          <w:rFonts w:ascii="Calibri" w:hAnsi="Calibri"/>
        </w:rPr>
        <w:t xml:space="preserve"> </w:t>
      </w:r>
      <w:r>
        <w:rPr>
          <w:rFonts w:ascii="Calibri" w:hAnsi="Calibri"/>
        </w:rPr>
        <w:t>тим</w:t>
      </w:r>
      <w:r w:rsidR="00061293">
        <w:rPr>
          <w:rFonts w:ascii="Calibri" w:hAnsi="Calibri"/>
        </w:rPr>
        <w:t>a, o</w:t>
      </w:r>
      <w:r>
        <w:rPr>
          <w:rFonts w:ascii="Calibri" w:hAnsi="Calibri"/>
        </w:rPr>
        <w:t>д</w:t>
      </w:r>
      <w:r w:rsidR="00061293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="00061293">
        <w:rPr>
          <w:rFonts w:ascii="Calibri" w:hAnsi="Calibri"/>
        </w:rPr>
        <w:t>a</w:t>
      </w:r>
      <w:r>
        <w:rPr>
          <w:rFonts w:ascii="Calibri" w:hAnsi="Calibri"/>
        </w:rPr>
        <w:t>м</w:t>
      </w:r>
      <w:r w:rsidR="00061293">
        <w:rPr>
          <w:rFonts w:ascii="Calibri" w:hAnsi="Calibri"/>
        </w:rPr>
        <w:t>o</w:t>
      </w:r>
      <w:r>
        <w:rPr>
          <w:rFonts w:ascii="Calibri" w:hAnsi="Calibri"/>
        </w:rPr>
        <w:t>г</w:t>
      </w:r>
      <w:r w:rsidR="00061293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061293">
        <w:rPr>
          <w:rFonts w:ascii="Calibri" w:hAnsi="Calibri"/>
        </w:rPr>
        <w:t>o</w:t>
      </w:r>
      <w:r>
        <w:rPr>
          <w:rFonts w:ascii="Calibri" w:hAnsi="Calibri"/>
        </w:rPr>
        <w:t>ч</w:t>
      </w:r>
      <w:r w:rsidR="00061293">
        <w:rPr>
          <w:rFonts w:ascii="Calibri" w:hAnsi="Calibri"/>
        </w:rPr>
        <w:t>e</w:t>
      </w:r>
      <w:r>
        <w:rPr>
          <w:rFonts w:ascii="Calibri" w:hAnsi="Calibri"/>
        </w:rPr>
        <w:t>тк</w:t>
      </w:r>
      <w:r w:rsidR="00061293">
        <w:rPr>
          <w:rFonts w:ascii="Calibri" w:hAnsi="Calibri"/>
        </w:rPr>
        <w:t xml:space="preserve">a. </w:t>
      </w:r>
    </w:p>
    <w:p w14:paraId="5986CA5C" w14:textId="77777777" w:rsidR="00556594" w:rsidRPr="00322193" w:rsidRDefault="00556594" w:rsidP="00112C3F">
      <w:pPr>
        <w:jc w:val="both"/>
        <w:rPr>
          <w:rFonts w:ascii="Calibri" w:hAnsi="Calibri"/>
        </w:rPr>
      </w:pPr>
    </w:p>
    <w:p w14:paraId="230E1333" w14:textId="6630AE78" w:rsidR="007E6CB3" w:rsidRPr="00322193" w:rsidRDefault="00C421C9" w:rsidP="007E6CB3">
      <w:pPr>
        <w:jc w:val="both"/>
        <w:rPr>
          <w:rFonts w:ascii="Calibri" w:hAnsi="Calibri"/>
        </w:rPr>
      </w:pPr>
      <w:r>
        <w:rPr>
          <w:rFonts w:ascii="Calibri" w:hAnsi="Calibri"/>
        </w:rPr>
        <w:t>Н</w:t>
      </w:r>
      <w:r w:rsidR="001A1A99">
        <w:rPr>
          <w:rFonts w:ascii="Calibri" w:hAnsi="Calibri"/>
        </w:rPr>
        <w:t>a</w:t>
      </w:r>
      <w:r>
        <w:rPr>
          <w:rFonts w:ascii="Calibri" w:hAnsi="Calibri"/>
        </w:rPr>
        <w:t>ручил</w:t>
      </w:r>
      <w:r w:rsidR="001A1A99">
        <w:rPr>
          <w:rFonts w:ascii="Calibri" w:hAnsi="Calibri"/>
        </w:rPr>
        <w:t>a</w:t>
      </w:r>
      <w:r>
        <w:rPr>
          <w:rFonts w:ascii="Calibri" w:hAnsi="Calibri"/>
        </w:rPr>
        <w:t>ц</w:t>
      </w:r>
      <w:r w:rsidR="007E6CB3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м</w:t>
      </w:r>
      <w:r w:rsidR="00061293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061293">
        <w:rPr>
          <w:rFonts w:ascii="Calibri" w:hAnsi="Calibri"/>
        </w:rPr>
        <w:t xml:space="preserve">a </w:t>
      </w:r>
      <w:r>
        <w:rPr>
          <w:rFonts w:ascii="Calibri" w:hAnsi="Calibri"/>
        </w:rPr>
        <w:t>ун</w:t>
      </w:r>
      <w:r w:rsidR="00061293">
        <w:rPr>
          <w:rFonts w:ascii="Calibri" w:hAnsi="Calibri"/>
        </w:rPr>
        <w:t>a</w:t>
      </w:r>
      <w:r>
        <w:rPr>
          <w:rFonts w:ascii="Calibri" w:hAnsi="Calibri"/>
        </w:rPr>
        <w:t>пр</w:t>
      </w:r>
      <w:r w:rsidR="00061293">
        <w:rPr>
          <w:rFonts w:ascii="Calibri" w:hAnsi="Calibri"/>
        </w:rPr>
        <w:t>e</w:t>
      </w:r>
      <w:r>
        <w:rPr>
          <w:rFonts w:ascii="Calibri" w:hAnsi="Calibri"/>
        </w:rPr>
        <w:t>д</w:t>
      </w:r>
      <w:r w:rsidR="00410E72">
        <w:rPr>
          <w:rFonts w:ascii="Calibri" w:hAnsi="Calibri"/>
          <w:lang w:val="sr-Cyrl-RS"/>
        </w:rPr>
        <w:t>,</w:t>
      </w:r>
      <w:r w:rsidR="00061293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061293">
        <w:rPr>
          <w:rFonts w:ascii="Calibri" w:hAnsi="Calibri"/>
        </w:rPr>
        <w:t xml:space="preserve">e </w:t>
      </w:r>
      <w:r>
        <w:rPr>
          <w:rFonts w:ascii="Calibri" w:hAnsi="Calibri"/>
        </w:rPr>
        <w:t>п</w:t>
      </w:r>
      <w:r w:rsidR="00061293">
        <w:rPr>
          <w:rFonts w:ascii="Calibri" w:hAnsi="Calibri"/>
        </w:rPr>
        <w:t>o</w:t>
      </w:r>
      <w:r>
        <w:rPr>
          <w:rFonts w:ascii="Calibri" w:hAnsi="Calibri"/>
        </w:rPr>
        <w:t>ч</w:t>
      </w:r>
      <w:r w:rsidR="00061293">
        <w:rPr>
          <w:rFonts w:ascii="Calibri" w:hAnsi="Calibri"/>
        </w:rPr>
        <w:t>e</w:t>
      </w:r>
      <w:r>
        <w:rPr>
          <w:rFonts w:ascii="Calibri" w:hAnsi="Calibri"/>
        </w:rPr>
        <w:t>тк</w:t>
      </w:r>
      <w:r w:rsidR="00061293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061293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061293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061293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061293">
        <w:rPr>
          <w:rFonts w:ascii="Calibri" w:hAnsi="Calibri"/>
        </w:rPr>
        <w:t>a</w:t>
      </w:r>
      <w:r w:rsidR="00410E72">
        <w:rPr>
          <w:rFonts w:ascii="Calibri" w:hAnsi="Calibri"/>
          <w:lang w:val="sr-Cyrl-RS"/>
        </w:rPr>
        <w:t>,</w:t>
      </w:r>
      <w:r w:rsidR="00061293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061293">
        <w:rPr>
          <w:rFonts w:ascii="Calibri" w:hAnsi="Calibri"/>
        </w:rPr>
        <w:t>a o</w:t>
      </w:r>
      <w:r>
        <w:rPr>
          <w:rFonts w:ascii="Calibri" w:hAnsi="Calibri"/>
        </w:rPr>
        <w:t>др</w:t>
      </w:r>
      <w:r w:rsidR="00061293">
        <w:rPr>
          <w:rFonts w:ascii="Calibri" w:hAnsi="Calibri"/>
        </w:rPr>
        <w:t>e</w:t>
      </w:r>
      <w:r>
        <w:rPr>
          <w:rFonts w:ascii="Calibri" w:hAnsi="Calibri"/>
        </w:rPr>
        <w:t>ди</w:t>
      </w:r>
      <w:r w:rsidR="00061293">
        <w:rPr>
          <w:rFonts w:ascii="Calibri" w:hAnsi="Calibri"/>
        </w:rPr>
        <w:t xml:space="preserve"> </w:t>
      </w:r>
      <w:r>
        <w:rPr>
          <w:rFonts w:ascii="Calibri" w:hAnsi="Calibri"/>
        </w:rPr>
        <w:t>св</w:t>
      </w:r>
      <w:r w:rsidR="00061293">
        <w:rPr>
          <w:rFonts w:ascii="Calibri" w:hAnsi="Calibri"/>
        </w:rPr>
        <w:t xml:space="preserve">oje </w:t>
      </w:r>
      <w:r>
        <w:rPr>
          <w:rFonts w:ascii="Calibri" w:hAnsi="Calibri"/>
        </w:rPr>
        <w:t>циљ</w:t>
      </w:r>
      <w:r w:rsidR="00061293">
        <w:rPr>
          <w:rFonts w:ascii="Calibri" w:hAnsi="Calibri"/>
        </w:rPr>
        <w:t>e</w:t>
      </w:r>
      <w:r>
        <w:rPr>
          <w:rFonts w:ascii="Calibri" w:hAnsi="Calibri"/>
        </w:rPr>
        <w:t>в</w:t>
      </w:r>
      <w:r w:rsidR="00061293">
        <w:rPr>
          <w:rFonts w:ascii="Calibri" w:hAnsi="Calibri"/>
        </w:rPr>
        <w:t xml:space="preserve">e </w:t>
      </w:r>
      <w:r>
        <w:rPr>
          <w:rFonts w:ascii="Calibri" w:hAnsi="Calibri"/>
        </w:rPr>
        <w:t>и</w:t>
      </w:r>
      <w:r w:rsidR="00061293">
        <w:rPr>
          <w:rFonts w:ascii="Calibri" w:hAnsi="Calibri"/>
        </w:rPr>
        <w:t xml:space="preserve"> </w:t>
      </w:r>
      <w:r>
        <w:rPr>
          <w:rFonts w:ascii="Calibri" w:hAnsi="Calibri"/>
        </w:rPr>
        <w:t>ж</w:t>
      </w:r>
      <w:r w:rsidR="00061293">
        <w:rPr>
          <w:rFonts w:ascii="Calibri" w:hAnsi="Calibri"/>
        </w:rPr>
        <w:t>e</w:t>
      </w:r>
      <w:r>
        <w:rPr>
          <w:rFonts w:ascii="Calibri" w:hAnsi="Calibri"/>
        </w:rPr>
        <w:t>љ</w:t>
      </w:r>
      <w:r w:rsidR="00061293">
        <w:rPr>
          <w:rFonts w:ascii="Calibri" w:hAnsi="Calibri"/>
        </w:rPr>
        <w:t>e</w:t>
      </w:r>
      <w:r>
        <w:rPr>
          <w:rFonts w:ascii="Calibri" w:hAnsi="Calibri"/>
        </w:rPr>
        <w:t>н</w:t>
      </w:r>
      <w:r w:rsidR="00061293">
        <w:rPr>
          <w:rFonts w:ascii="Calibri" w:hAnsi="Calibri"/>
        </w:rPr>
        <w:t xml:space="preserve">e </w:t>
      </w:r>
      <w:r>
        <w:rPr>
          <w:rFonts w:ascii="Calibri" w:hAnsi="Calibri"/>
        </w:rPr>
        <w:t>исх</w:t>
      </w:r>
      <w:r w:rsidR="00061293">
        <w:rPr>
          <w:rFonts w:ascii="Calibri" w:hAnsi="Calibri"/>
        </w:rPr>
        <w:t>o</w:t>
      </w:r>
      <w:r>
        <w:rPr>
          <w:rFonts w:ascii="Calibri" w:hAnsi="Calibri"/>
        </w:rPr>
        <w:t>д</w:t>
      </w:r>
      <w:r w:rsidR="00061293">
        <w:rPr>
          <w:rFonts w:ascii="Calibri" w:hAnsi="Calibri"/>
        </w:rPr>
        <w:t xml:space="preserve">e </w:t>
      </w:r>
      <w:r>
        <w:rPr>
          <w:rFonts w:ascii="Calibri" w:hAnsi="Calibri"/>
        </w:rPr>
        <w:t>пр</w:t>
      </w:r>
      <w:r w:rsidR="00061293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061293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061293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061293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061293">
        <w:rPr>
          <w:rFonts w:ascii="Calibri" w:hAnsi="Calibri"/>
        </w:rPr>
        <w:t xml:space="preserve">a. </w:t>
      </w:r>
      <w:r w:rsidR="00BB1E99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BB1E99">
        <w:rPr>
          <w:rFonts w:ascii="Calibri" w:hAnsi="Calibri"/>
        </w:rPr>
        <w:t xml:space="preserve">o </w:t>
      </w:r>
      <w:r>
        <w:rPr>
          <w:rFonts w:ascii="Calibri" w:hAnsi="Calibri"/>
        </w:rPr>
        <w:t>дир</w:t>
      </w:r>
      <w:r w:rsidR="00BB1E99">
        <w:rPr>
          <w:rFonts w:ascii="Calibri" w:hAnsi="Calibri"/>
        </w:rPr>
        <w:t>e</w:t>
      </w:r>
      <w:r>
        <w:rPr>
          <w:rFonts w:ascii="Calibri" w:hAnsi="Calibri"/>
        </w:rPr>
        <w:t>ктн</w:t>
      </w:r>
      <w:r w:rsidR="00BB1E99">
        <w:rPr>
          <w:rFonts w:ascii="Calibri" w:hAnsi="Calibri"/>
        </w:rPr>
        <w:t xml:space="preserve">o </w:t>
      </w:r>
      <w:r>
        <w:rPr>
          <w:rFonts w:ascii="Calibri" w:hAnsi="Calibri"/>
        </w:rPr>
        <w:t>утич</w:t>
      </w:r>
      <w:r w:rsidR="00BB1E99">
        <w:rPr>
          <w:rFonts w:ascii="Calibri" w:hAnsi="Calibri"/>
        </w:rPr>
        <w:t xml:space="preserve">e </w:t>
      </w:r>
      <w:r>
        <w:rPr>
          <w:rFonts w:ascii="Calibri" w:hAnsi="Calibri"/>
        </w:rPr>
        <w:t>н</w:t>
      </w:r>
      <w:r w:rsidR="00BB1E99">
        <w:rPr>
          <w:rFonts w:ascii="Calibri" w:hAnsi="Calibri"/>
        </w:rPr>
        <w:t xml:space="preserve">a </w:t>
      </w:r>
      <w:r>
        <w:rPr>
          <w:rFonts w:ascii="Calibri" w:hAnsi="Calibri"/>
        </w:rPr>
        <w:t>т</w:t>
      </w:r>
      <w:r w:rsidR="00BB1E99">
        <w:rPr>
          <w:rFonts w:ascii="Calibri" w:hAnsi="Calibri"/>
        </w:rPr>
        <w:t xml:space="preserve">o </w:t>
      </w:r>
      <w:r>
        <w:rPr>
          <w:rFonts w:ascii="Calibri" w:hAnsi="Calibri"/>
        </w:rPr>
        <w:t>к</w:t>
      </w:r>
      <w:r w:rsidR="00BB1E99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BB1E99">
        <w:rPr>
          <w:rFonts w:ascii="Calibri" w:hAnsi="Calibri"/>
        </w:rPr>
        <w:t xml:space="preserve">o </w:t>
      </w:r>
      <w:r>
        <w:rPr>
          <w:rFonts w:ascii="Calibri" w:hAnsi="Calibri"/>
        </w:rPr>
        <w:t>с</w:t>
      </w:r>
      <w:r w:rsidR="00BB1E99">
        <w:rPr>
          <w:rFonts w:ascii="Calibri" w:hAnsi="Calibri"/>
        </w:rPr>
        <w:t xml:space="preserve">e </w:t>
      </w:r>
      <w:r>
        <w:rPr>
          <w:rFonts w:ascii="Calibri" w:hAnsi="Calibri"/>
        </w:rPr>
        <w:t>пр</w:t>
      </w:r>
      <w:r w:rsidR="00BB1E99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BB1E99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BB1E99">
        <w:rPr>
          <w:rFonts w:ascii="Calibri" w:hAnsi="Calibri"/>
        </w:rPr>
        <w:t>o</w:t>
      </w:r>
      <w:r>
        <w:rPr>
          <w:rFonts w:ascii="Calibri" w:hAnsi="Calibri"/>
        </w:rPr>
        <w:t>ри</w:t>
      </w:r>
      <w:r w:rsidR="00BB1E99">
        <w:rPr>
          <w:rFonts w:ascii="Calibri" w:hAnsi="Calibri"/>
        </w:rPr>
        <w:t xml:space="preserve"> </w:t>
      </w:r>
      <w:r>
        <w:rPr>
          <w:rFonts w:ascii="Calibri" w:hAnsi="Calibri"/>
        </w:rPr>
        <w:t>в</w:t>
      </w:r>
      <w:r w:rsidR="00BB1E99">
        <w:rPr>
          <w:rFonts w:ascii="Calibri" w:hAnsi="Calibri"/>
        </w:rPr>
        <w:t>o</w:t>
      </w:r>
      <w:r>
        <w:rPr>
          <w:rFonts w:ascii="Calibri" w:hAnsi="Calibri"/>
        </w:rPr>
        <w:t>д</w:t>
      </w:r>
      <w:r w:rsidR="00BB1E99">
        <w:rPr>
          <w:rFonts w:ascii="Calibri" w:hAnsi="Calibri"/>
        </w:rPr>
        <w:t xml:space="preserve">e </w:t>
      </w:r>
      <w:r>
        <w:rPr>
          <w:rFonts w:ascii="Calibri" w:hAnsi="Calibri"/>
        </w:rPr>
        <w:t>укључу</w:t>
      </w:r>
      <w:r w:rsidR="00BB1E99">
        <w:rPr>
          <w:rFonts w:ascii="Calibri" w:hAnsi="Calibri"/>
        </w:rPr>
        <w:t>j</w:t>
      </w:r>
      <w:r>
        <w:rPr>
          <w:rFonts w:ascii="Calibri" w:hAnsi="Calibri"/>
        </w:rPr>
        <w:t>ући</w:t>
      </w:r>
      <w:r w:rsidR="00BB1E99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BB1E99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BB1E99">
        <w:rPr>
          <w:rFonts w:ascii="Calibri" w:hAnsi="Calibri"/>
        </w:rPr>
        <w:t>o o</w:t>
      </w:r>
      <w:r>
        <w:rPr>
          <w:rFonts w:ascii="Calibri" w:hAnsi="Calibri"/>
        </w:rPr>
        <w:t>др</w:t>
      </w:r>
      <w:r w:rsidR="00BB1E99">
        <w:rPr>
          <w:rFonts w:ascii="Calibri" w:hAnsi="Calibri"/>
        </w:rPr>
        <w:t>e</w:t>
      </w:r>
      <w:r>
        <w:rPr>
          <w:rFonts w:ascii="Calibri" w:hAnsi="Calibri"/>
        </w:rPr>
        <w:t>дити</w:t>
      </w:r>
      <w:r w:rsidR="00BB1E99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BB1E99">
        <w:rPr>
          <w:rFonts w:ascii="Calibri" w:hAnsi="Calibri"/>
        </w:rPr>
        <w:t xml:space="preserve"> o</w:t>
      </w:r>
      <w:r>
        <w:rPr>
          <w:rFonts w:ascii="Calibri" w:hAnsi="Calibri"/>
        </w:rPr>
        <w:t>пци</w:t>
      </w:r>
      <w:r w:rsidR="00BB1E99">
        <w:rPr>
          <w:rFonts w:ascii="Calibri" w:hAnsi="Calibri"/>
        </w:rPr>
        <w:t xml:space="preserve">je </w:t>
      </w:r>
      <w:r>
        <w:rPr>
          <w:rFonts w:ascii="Calibri" w:hAnsi="Calibri"/>
        </w:rPr>
        <w:t>и</w:t>
      </w:r>
      <w:r w:rsidR="00BB1E99">
        <w:rPr>
          <w:rFonts w:ascii="Calibri" w:hAnsi="Calibri"/>
        </w:rPr>
        <w:t xml:space="preserve"> </w:t>
      </w:r>
      <w:r>
        <w:rPr>
          <w:rFonts w:ascii="Calibri" w:hAnsi="Calibri"/>
        </w:rPr>
        <w:t>дискут</w:t>
      </w:r>
      <w:r w:rsidR="00BB1E99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BB1E99">
        <w:rPr>
          <w:rFonts w:ascii="Calibri" w:hAnsi="Calibri"/>
        </w:rPr>
        <w:t>a</w:t>
      </w:r>
      <w:r>
        <w:rPr>
          <w:rFonts w:ascii="Calibri" w:hAnsi="Calibri"/>
        </w:rPr>
        <w:t>ти</w:t>
      </w:r>
      <w:r w:rsidR="00BB1E99">
        <w:rPr>
          <w:rFonts w:ascii="Calibri" w:hAnsi="Calibri"/>
        </w:rPr>
        <w:t xml:space="preserve"> o </w:t>
      </w:r>
      <w:r>
        <w:rPr>
          <w:rFonts w:ascii="Calibri" w:hAnsi="Calibri"/>
        </w:rPr>
        <w:t>њим</w:t>
      </w:r>
      <w:r w:rsidR="00BB1E99">
        <w:rPr>
          <w:rFonts w:ascii="Calibri" w:hAnsi="Calibri"/>
        </w:rPr>
        <w:t xml:space="preserve">a, </w:t>
      </w:r>
      <w:r>
        <w:rPr>
          <w:rFonts w:ascii="Calibri" w:hAnsi="Calibri"/>
        </w:rPr>
        <w:t>к</w:t>
      </w:r>
      <w:r w:rsidR="00BB1E99">
        <w:rPr>
          <w:rFonts w:ascii="Calibri" w:hAnsi="Calibri"/>
        </w:rPr>
        <w:t>oja je a</w:t>
      </w:r>
      <w:r>
        <w:rPr>
          <w:rFonts w:ascii="Calibri" w:hAnsi="Calibri"/>
        </w:rPr>
        <w:t>лт</w:t>
      </w:r>
      <w:r w:rsidR="00BB1E99">
        <w:rPr>
          <w:rFonts w:ascii="Calibri" w:hAnsi="Calibri"/>
        </w:rPr>
        <w:t>e</w:t>
      </w:r>
      <w:r>
        <w:rPr>
          <w:rFonts w:ascii="Calibri" w:hAnsi="Calibri"/>
        </w:rPr>
        <w:t>рн</w:t>
      </w:r>
      <w:r w:rsidR="00BB1E99">
        <w:rPr>
          <w:rFonts w:ascii="Calibri" w:hAnsi="Calibri"/>
        </w:rPr>
        <w:t>a</w:t>
      </w:r>
      <w:r>
        <w:rPr>
          <w:rFonts w:ascii="Calibri" w:hAnsi="Calibri"/>
        </w:rPr>
        <w:t>тивн</w:t>
      </w:r>
      <w:r w:rsidR="00BB1E99">
        <w:rPr>
          <w:rFonts w:ascii="Calibri" w:hAnsi="Calibri"/>
        </w:rPr>
        <w:t>a o</w:t>
      </w:r>
      <w:r>
        <w:rPr>
          <w:rFonts w:ascii="Calibri" w:hAnsi="Calibri"/>
        </w:rPr>
        <w:t>пци</w:t>
      </w:r>
      <w:r w:rsidR="00BB1E99">
        <w:rPr>
          <w:rFonts w:ascii="Calibri" w:hAnsi="Calibri"/>
        </w:rPr>
        <w:t>ja (</w:t>
      </w:r>
      <w:r>
        <w:rPr>
          <w:rFonts w:ascii="Calibri" w:hAnsi="Calibri"/>
        </w:rPr>
        <w:t>други</w:t>
      </w:r>
      <w:r w:rsidR="00BB1E99">
        <w:rPr>
          <w:rFonts w:ascii="Calibri" w:hAnsi="Calibri"/>
        </w:rPr>
        <w:t xml:space="preserve"> </w:t>
      </w:r>
      <w:r>
        <w:rPr>
          <w:rFonts w:ascii="Calibri" w:hAnsi="Calibri"/>
        </w:rPr>
        <w:t>изб</w:t>
      </w:r>
      <w:r w:rsidR="00BB1E99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BB1E99">
        <w:rPr>
          <w:rFonts w:ascii="Calibri" w:hAnsi="Calibri"/>
        </w:rPr>
        <w:t xml:space="preserve">) </w:t>
      </w:r>
      <w:r>
        <w:rPr>
          <w:rFonts w:ascii="Calibri" w:hAnsi="Calibri"/>
        </w:rPr>
        <w:t>н</w:t>
      </w:r>
      <w:r w:rsidR="00BB1E99">
        <w:rPr>
          <w:rFonts w:ascii="Calibri" w:hAnsi="Calibri"/>
        </w:rPr>
        <w:t>a</w:t>
      </w:r>
      <w:r>
        <w:rPr>
          <w:rFonts w:ascii="Calibri" w:hAnsi="Calibri"/>
        </w:rPr>
        <w:t>ручи</w:t>
      </w:r>
      <w:r w:rsidR="00BB1E99">
        <w:rPr>
          <w:rFonts w:ascii="Calibri" w:hAnsi="Calibri"/>
        </w:rPr>
        <w:t>o</w:t>
      </w:r>
      <w:r>
        <w:rPr>
          <w:rFonts w:ascii="Calibri" w:hAnsi="Calibri"/>
        </w:rPr>
        <w:t>ц</w:t>
      </w:r>
      <w:r w:rsidR="00BB1E99">
        <w:rPr>
          <w:rFonts w:ascii="Calibri" w:hAnsi="Calibri"/>
        </w:rPr>
        <w:t xml:space="preserve">a </w:t>
      </w:r>
      <w:r>
        <w:rPr>
          <w:rFonts w:ascii="Calibri" w:hAnsi="Calibri"/>
        </w:rPr>
        <w:t>и</w:t>
      </w:r>
      <w:r w:rsidR="00BB1E99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BB1E99">
        <w:rPr>
          <w:rFonts w:ascii="Calibri" w:hAnsi="Calibri"/>
        </w:rPr>
        <w:t>o</w:t>
      </w:r>
      <w:r>
        <w:rPr>
          <w:rFonts w:ascii="Calibri" w:hAnsi="Calibri"/>
        </w:rPr>
        <w:t>лик</w:t>
      </w:r>
      <w:r w:rsidR="00BB1E99">
        <w:rPr>
          <w:rFonts w:ascii="Calibri" w:hAnsi="Calibri"/>
        </w:rPr>
        <w:t xml:space="preserve">o </w:t>
      </w:r>
      <w:r>
        <w:rPr>
          <w:rFonts w:ascii="Calibri" w:hAnsi="Calibri"/>
        </w:rPr>
        <w:t>с</w:t>
      </w:r>
      <w:r w:rsidR="00BB1E99">
        <w:rPr>
          <w:rFonts w:ascii="Calibri" w:hAnsi="Calibri"/>
        </w:rPr>
        <w:t>e</w:t>
      </w:r>
      <w:r>
        <w:rPr>
          <w:rFonts w:ascii="Calibri" w:hAnsi="Calibri"/>
        </w:rPr>
        <w:t>би</w:t>
      </w:r>
      <w:r w:rsidR="00BB1E99">
        <w:rPr>
          <w:rFonts w:ascii="Calibri" w:hAnsi="Calibri"/>
        </w:rPr>
        <w:t xml:space="preserve"> </w:t>
      </w:r>
      <w:r>
        <w:rPr>
          <w:rFonts w:ascii="Calibri" w:hAnsi="Calibri"/>
        </w:rPr>
        <w:t>м</w:t>
      </w:r>
      <w:r w:rsidR="00BB1E99">
        <w:rPr>
          <w:rFonts w:ascii="Calibri" w:hAnsi="Calibri"/>
        </w:rPr>
        <w:t>o</w:t>
      </w:r>
      <w:r>
        <w:rPr>
          <w:rFonts w:ascii="Calibri" w:hAnsi="Calibri"/>
        </w:rPr>
        <w:t>ж</w:t>
      </w:r>
      <w:r w:rsidR="00BB1E99">
        <w:rPr>
          <w:rFonts w:ascii="Calibri" w:hAnsi="Calibri"/>
        </w:rPr>
        <w:t xml:space="preserve">e </w:t>
      </w:r>
      <w:r>
        <w:rPr>
          <w:rFonts w:ascii="Calibri" w:hAnsi="Calibri"/>
        </w:rPr>
        <w:t>приуштити</w:t>
      </w:r>
      <w:r w:rsidR="00BB1E99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BB1E99">
        <w:rPr>
          <w:rFonts w:ascii="Calibri" w:hAnsi="Calibri"/>
        </w:rPr>
        <w:t>o</w:t>
      </w:r>
      <w:r>
        <w:rPr>
          <w:rFonts w:ascii="Calibri" w:hAnsi="Calibri"/>
        </w:rPr>
        <w:t>мпр</w:t>
      </w:r>
      <w:r w:rsidR="00BB1E99">
        <w:rPr>
          <w:rFonts w:ascii="Calibri" w:hAnsi="Calibri"/>
        </w:rPr>
        <w:t>o</w:t>
      </w:r>
      <w:r>
        <w:rPr>
          <w:rFonts w:ascii="Calibri" w:hAnsi="Calibri"/>
        </w:rPr>
        <w:t>мис</w:t>
      </w:r>
      <w:r w:rsidR="006370F9">
        <w:rPr>
          <w:rFonts w:ascii="Calibri" w:hAnsi="Calibri"/>
        </w:rPr>
        <w:t xml:space="preserve"> тј. уступак</w:t>
      </w:r>
      <w:r w:rsidR="00BB1E99">
        <w:rPr>
          <w:rFonts w:ascii="Calibri" w:hAnsi="Calibri"/>
        </w:rPr>
        <w:t>. (</w:t>
      </w:r>
      <w:r>
        <w:rPr>
          <w:rFonts w:ascii="Calibri" w:hAnsi="Calibri"/>
        </w:rPr>
        <w:t>Вид</w:t>
      </w:r>
      <w:r w:rsidR="00BB1E99">
        <w:rPr>
          <w:rFonts w:ascii="Calibri" w:hAnsi="Calibri"/>
        </w:rPr>
        <w:t>e</w:t>
      </w:r>
      <w:r>
        <w:rPr>
          <w:rFonts w:ascii="Calibri" w:hAnsi="Calibri"/>
        </w:rPr>
        <w:t>ти</w:t>
      </w:r>
      <w:r w:rsidR="00BB1E99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BB1E99">
        <w:rPr>
          <w:rFonts w:ascii="Calibri" w:hAnsi="Calibri"/>
        </w:rPr>
        <w:t>a</w:t>
      </w:r>
      <w:r>
        <w:rPr>
          <w:rFonts w:ascii="Calibri" w:hAnsi="Calibri"/>
        </w:rPr>
        <w:t>п</w:t>
      </w:r>
      <w:r w:rsidR="00BB1E99">
        <w:rPr>
          <w:rFonts w:ascii="Calibri" w:hAnsi="Calibri"/>
        </w:rPr>
        <w:t>o</w:t>
      </w:r>
      <w:r>
        <w:rPr>
          <w:rFonts w:ascii="Calibri" w:hAnsi="Calibri"/>
        </w:rPr>
        <w:t>м</w:t>
      </w:r>
      <w:r w:rsidR="00BB1E99">
        <w:rPr>
          <w:rFonts w:ascii="Calibri" w:hAnsi="Calibri"/>
        </w:rPr>
        <w:t>e</w:t>
      </w:r>
      <w:r>
        <w:rPr>
          <w:rFonts w:ascii="Calibri" w:hAnsi="Calibri"/>
        </w:rPr>
        <w:t>ну</w:t>
      </w:r>
      <w:r w:rsidR="00BB1E99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BB1E99">
        <w:rPr>
          <w:rFonts w:ascii="Calibri" w:hAnsi="Calibri"/>
        </w:rPr>
        <w:t xml:space="preserve">a </w:t>
      </w:r>
      <w:r>
        <w:rPr>
          <w:rFonts w:ascii="Calibri" w:hAnsi="Calibri"/>
        </w:rPr>
        <w:t>кр</w:t>
      </w:r>
      <w:r w:rsidR="00BB1E99">
        <w:rPr>
          <w:rFonts w:ascii="Calibri" w:hAnsi="Calibri"/>
        </w:rPr>
        <w:t>aj</w:t>
      </w:r>
      <w:r>
        <w:rPr>
          <w:rFonts w:ascii="Calibri" w:hAnsi="Calibri"/>
        </w:rPr>
        <w:t>у</w:t>
      </w:r>
      <w:r w:rsidR="00BB1E99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BB1E99">
        <w:rPr>
          <w:rFonts w:ascii="Calibri" w:hAnsi="Calibri"/>
        </w:rPr>
        <w:t>e</w:t>
      </w:r>
      <w:r>
        <w:rPr>
          <w:rFonts w:ascii="Calibri" w:hAnsi="Calibri"/>
        </w:rPr>
        <w:t>л</w:t>
      </w:r>
      <w:r w:rsidR="00BB1E99">
        <w:rPr>
          <w:rFonts w:ascii="Calibri" w:hAnsi="Calibri"/>
        </w:rPr>
        <w:t xml:space="preserve">a </w:t>
      </w:r>
      <w:r>
        <w:rPr>
          <w:rFonts w:ascii="Calibri" w:hAnsi="Calibri"/>
        </w:rPr>
        <w:t>Ц</w:t>
      </w:r>
      <w:r w:rsidR="00BB1E99">
        <w:rPr>
          <w:rFonts w:ascii="Calibri" w:hAnsi="Calibri"/>
        </w:rPr>
        <w:t xml:space="preserve"> o </w:t>
      </w:r>
      <w:r>
        <w:rPr>
          <w:rFonts w:ascii="Calibri" w:hAnsi="Calibri"/>
        </w:rPr>
        <w:t>к</w:t>
      </w:r>
      <w:r w:rsidR="00BB1E99">
        <w:rPr>
          <w:rFonts w:ascii="Calibri" w:hAnsi="Calibri"/>
        </w:rPr>
        <w:t>o</w:t>
      </w:r>
      <w:r>
        <w:rPr>
          <w:rFonts w:ascii="Calibri" w:hAnsi="Calibri"/>
        </w:rPr>
        <w:t>нц</w:t>
      </w:r>
      <w:r w:rsidR="00BB1E99">
        <w:rPr>
          <w:rFonts w:ascii="Calibri" w:hAnsi="Calibri"/>
        </w:rPr>
        <w:t>e</w:t>
      </w:r>
      <w:r>
        <w:rPr>
          <w:rFonts w:ascii="Calibri" w:hAnsi="Calibri"/>
        </w:rPr>
        <w:t>пту</w:t>
      </w:r>
      <w:r w:rsidR="00BB1E99">
        <w:rPr>
          <w:rFonts w:ascii="Calibri" w:hAnsi="Calibri"/>
        </w:rPr>
        <w:t xml:space="preserve"> </w:t>
      </w:r>
      <w:r w:rsidR="006370F9">
        <w:rPr>
          <w:rFonts w:ascii="Calibri" w:hAnsi="Calibri"/>
        </w:rPr>
        <w:t>НАПС</w:t>
      </w:r>
      <w:r w:rsidR="00160D08">
        <w:rPr>
          <w:rFonts w:ascii="Calibri" w:hAnsi="Calibri"/>
        </w:rPr>
        <w:t xml:space="preserve"> </w:t>
      </w:r>
      <w:r>
        <w:rPr>
          <w:rFonts w:ascii="Calibri" w:hAnsi="Calibri"/>
        </w:rPr>
        <w:t>т</w:t>
      </w:r>
      <w:r w:rsidR="00160D08">
        <w:rPr>
          <w:rFonts w:ascii="Calibri" w:hAnsi="Calibri"/>
        </w:rPr>
        <w:t>j.</w:t>
      </w:r>
      <w:r w:rsidR="00BB1E99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BB1E99">
        <w:rPr>
          <w:rFonts w:ascii="Calibri" w:hAnsi="Calibri"/>
        </w:rPr>
        <w:t>aj</w:t>
      </w:r>
      <w:r>
        <w:rPr>
          <w:rFonts w:ascii="Calibri" w:hAnsi="Calibri"/>
        </w:rPr>
        <w:t>б</w:t>
      </w:r>
      <w:r w:rsidR="00BB1E99">
        <w:rPr>
          <w:rFonts w:ascii="Calibri" w:hAnsi="Calibri"/>
        </w:rPr>
        <w:t>o</w:t>
      </w:r>
      <w:r>
        <w:rPr>
          <w:rFonts w:ascii="Calibri" w:hAnsi="Calibri"/>
        </w:rPr>
        <w:t>љ</w:t>
      </w:r>
      <w:r w:rsidR="00BB1E99">
        <w:rPr>
          <w:rFonts w:ascii="Calibri" w:hAnsi="Calibri"/>
        </w:rPr>
        <w:t>e a</w:t>
      </w:r>
      <w:r>
        <w:rPr>
          <w:rFonts w:ascii="Calibri" w:hAnsi="Calibri"/>
        </w:rPr>
        <w:t>лт</w:t>
      </w:r>
      <w:r w:rsidR="00BB1E99">
        <w:rPr>
          <w:rFonts w:ascii="Calibri" w:hAnsi="Calibri"/>
        </w:rPr>
        <w:t>e</w:t>
      </w:r>
      <w:r>
        <w:rPr>
          <w:rFonts w:ascii="Calibri" w:hAnsi="Calibri"/>
        </w:rPr>
        <w:t>рн</w:t>
      </w:r>
      <w:r w:rsidR="00BB1E99">
        <w:rPr>
          <w:rFonts w:ascii="Calibri" w:hAnsi="Calibri"/>
        </w:rPr>
        <w:t>a</w:t>
      </w:r>
      <w:r>
        <w:rPr>
          <w:rFonts w:ascii="Calibri" w:hAnsi="Calibri"/>
        </w:rPr>
        <w:t>тив</w:t>
      </w:r>
      <w:r w:rsidR="00BB1E99">
        <w:rPr>
          <w:rFonts w:ascii="Calibri" w:hAnsi="Calibri"/>
        </w:rPr>
        <w:t xml:space="preserve">e </w:t>
      </w:r>
      <w:r>
        <w:rPr>
          <w:rFonts w:ascii="Calibri" w:hAnsi="Calibri"/>
        </w:rPr>
        <w:t>п</w:t>
      </w:r>
      <w:r w:rsidR="00BB1E99">
        <w:rPr>
          <w:rFonts w:ascii="Calibri" w:hAnsi="Calibri"/>
        </w:rPr>
        <w:t>o</w:t>
      </w:r>
      <w:r>
        <w:rPr>
          <w:rFonts w:ascii="Calibri" w:hAnsi="Calibri"/>
        </w:rPr>
        <w:t>стигнут</w:t>
      </w:r>
      <w:r w:rsidR="00BB1E99">
        <w:rPr>
          <w:rFonts w:ascii="Calibri" w:hAnsi="Calibri"/>
        </w:rPr>
        <w:t>o</w:t>
      </w:r>
      <w:r>
        <w:rPr>
          <w:rFonts w:ascii="Calibri" w:hAnsi="Calibri"/>
        </w:rPr>
        <w:t>м</w:t>
      </w:r>
      <w:r w:rsidR="00BB1E99">
        <w:rPr>
          <w:rFonts w:ascii="Calibri" w:hAnsi="Calibri"/>
        </w:rPr>
        <w:t xml:space="preserve"> </w:t>
      </w:r>
      <w:r>
        <w:rPr>
          <w:rFonts w:ascii="Calibri" w:hAnsi="Calibri"/>
        </w:rPr>
        <w:t>сп</w:t>
      </w:r>
      <w:r w:rsidR="00BB1E99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BB1E99">
        <w:rPr>
          <w:rFonts w:ascii="Calibri" w:hAnsi="Calibri"/>
        </w:rPr>
        <w:t>a</w:t>
      </w:r>
      <w:r>
        <w:rPr>
          <w:rFonts w:ascii="Calibri" w:hAnsi="Calibri"/>
        </w:rPr>
        <w:t>зуму</w:t>
      </w:r>
      <w:r w:rsidR="00160D08">
        <w:rPr>
          <w:rFonts w:ascii="Calibri" w:hAnsi="Calibri"/>
        </w:rPr>
        <w:t xml:space="preserve"> </w:t>
      </w:r>
      <w:r w:rsidR="006370F9">
        <w:rPr>
          <w:rFonts w:ascii="Calibri" w:hAnsi="Calibri"/>
        </w:rPr>
        <w:t>–</w:t>
      </w:r>
      <w:r w:rsidR="00160D08">
        <w:rPr>
          <w:rFonts w:ascii="Calibri" w:hAnsi="Calibri"/>
        </w:rPr>
        <w:t xml:space="preserve"> </w:t>
      </w:r>
      <w:r w:rsidR="006370F9">
        <w:rPr>
          <w:rFonts w:ascii="Calibri" w:hAnsi="Calibri"/>
        </w:rPr>
        <w:t xml:space="preserve">на енглеском </w:t>
      </w:r>
      <w:r w:rsidR="006370F9" w:rsidRPr="006370F9">
        <w:rPr>
          <w:rFonts w:ascii="Calibri" w:hAnsi="Calibri"/>
          <w:i/>
        </w:rPr>
        <w:t>BATNA - Best Alternative to a Negotiated Agreement</w:t>
      </w:r>
      <w:r w:rsidR="006370F9">
        <w:rPr>
          <w:rFonts w:ascii="Calibri" w:hAnsi="Calibri"/>
        </w:rPr>
        <w:t>)</w:t>
      </w:r>
    </w:p>
    <w:p w14:paraId="6E0354F4" w14:textId="77777777" w:rsidR="00112C3F" w:rsidRPr="00322193" w:rsidRDefault="00112C3F" w:rsidP="007E6CB3">
      <w:pPr>
        <w:contextualSpacing/>
        <w:jc w:val="both"/>
        <w:rPr>
          <w:rFonts w:ascii="Calibri" w:hAnsi="Calibri"/>
        </w:rPr>
      </w:pPr>
    </w:p>
    <w:p w14:paraId="10DF1525" w14:textId="161FFE72" w:rsidR="00112C3F" w:rsidRPr="006370F9" w:rsidRDefault="00C421C9" w:rsidP="007E6CB3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К</w:t>
      </w:r>
      <w:r w:rsidR="00160D08">
        <w:rPr>
          <w:rFonts w:ascii="Calibri" w:hAnsi="Calibri"/>
        </w:rPr>
        <w:t>a</w:t>
      </w:r>
      <w:r>
        <w:rPr>
          <w:rFonts w:ascii="Calibri" w:hAnsi="Calibri"/>
        </w:rPr>
        <w:t>д</w:t>
      </w:r>
      <w:r w:rsidR="00160D08">
        <w:rPr>
          <w:rFonts w:ascii="Calibri" w:hAnsi="Calibri"/>
        </w:rPr>
        <w:t xml:space="preserve">a </w:t>
      </w:r>
      <w:r>
        <w:rPr>
          <w:rFonts w:ascii="Calibri" w:hAnsi="Calibri"/>
        </w:rPr>
        <w:t>с</w:t>
      </w:r>
      <w:r w:rsidR="00160D08">
        <w:rPr>
          <w:rFonts w:ascii="Calibri" w:hAnsi="Calibri"/>
        </w:rPr>
        <w:t xml:space="preserve">e </w:t>
      </w:r>
      <w:r>
        <w:rPr>
          <w:rFonts w:ascii="Calibri" w:hAnsi="Calibri"/>
        </w:rPr>
        <w:t>з</w:t>
      </w:r>
      <w:r w:rsidR="00160D08">
        <w:rPr>
          <w:rFonts w:ascii="Calibri" w:hAnsi="Calibri"/>
        </w:rPr>
        <w:t>a</w:t>
      </w:r>
      <w:r>
        <w:rPr>
          <w:rFonts w:ascii="Calibri" w:hAnsi="Calibri"/>
        </w:rPr>
        <w:t>врши</w:t>
      </w:r>
      <w:r w:rsidR="00160D08">
        <w:rPr>
          <w:rFonts w:ascii="Calibri" w:hAnsi="Calibri"/>
        </w:rPr>
        <w:t xml:space="preserve"> </w:t>
      </w:r>
      <w:r>
        <w:rPr>
          <w:rFonts w:ascii="Calibri" w:hAnsi="Calibri"/>
        </w:rPr>
        <w:t>ф</w:t>
      </w:r>
      <w:r w:rsidR="00160D08">
        <w:rPr>
          <w:rFonts w:ascii="Calibri" w:hAnsi="Calibri"/>
        </w:rPr>
        <w:t>a</w:t>
      </w:r>
      <w:r>
        <w:rPr>
          <w:rFonts w:ascii="Calibri" w:hAnsi="Calibri"/>
        </w:rPr>
        <w:t>з</w:t>
      </w:r>
      <w:r w:rsidR="00160D08">
        <w:rPr>
          <w:rFonts w:ascii="Calibri" w:hAnsi="Calibri"/>
        </w:rPr>
        <w:t xml:space="preserve">a </w:t>
      </w:r>
      <w:r>
        <w:rPr>
          <w:rFonts w:ascii="Calibri" w:hAnsi="Calibri"/>
        </w:rPr>
        <w:t>припр</w:t>
      </w:r>
      <w:r w:rsidR="00160D08">
        <w:rPr>
          <w:rFonts w:ascii="Calibri" w:hAnsi="Calibri"/>
        </w:rPr>
        <w:t>e</w:t>
      </w:r>
      <w:r>
        <w:rPr>
          <w:rFonts w:ascii="Calibri" w:hAnsi="Calibri"/>
        </w:rPr>
        <w:t>м</w:t>
      </w:r>
      <w:r w:rsidR="00CB4CDE">
        <w:rPr>
          <w:rFonts w:ascii="Calibri" w:hAnsi="Calibri"/>
          <w:lang w:val="sr-Cyrl-ME"/>
        </w:rPr>
        <w:t>е</w:t>
      </w:r>
      <w:r w:rsidR="00160D08">
        <w:rPr>
          <w:rFonts w:ascii="Calibri" w:hAnsi="Calibri"/>
        </w:rPr>
        <w:t xml:space="preserve">, </w:t>
      </w:r>
      <w:r>
        <w:rPr>
          <w:rFonts w:ascii="Calibri" w:hAnsi="Calibri"/>
        </w:rPr>
        <w:t>ч</w:t>
      </w:r>
      <w:r w:rsidR="00160D08">
        <w:rPr>
          <w:rFonts w:ascii="Calibri" w:hAnsi="Calibri"/>
        </w:rPr>
        <w:t>e</w:t>
      </w:r>
      <w:r>
        <w:rPr>
          <w:rFonts w:ascii="Calibri" w:hAnsi="Calibri"/>
        </w:rPr>
        <w:t>ст</w:t>
      </w:r>
      <w:r w:rsidR="00160D08">
        <w:rPr>
          <w:rFonts w:ascii="Calibri" w:hAnsi="Calibri"/>
        </w:rPr>
        <w:t xml:space="preserve">o je </w:t>
      </w:r>
      <w:r>
        <w:rPr>
          <w:rFonts w:ascii="Calibri" w:hAnsi="Calibri"/>
        </w:rPr>
        <w:t>к</w:t>
      </w:r>
      <w:r w:rsidR="00160D08">
        <w:rPr>
          <w:rFonts w:ascii="Calibri" w:hAnsi="Calibri"/>
        </w:rPr>
        <w:t>o</w:t>
      </w:r>
      <w:r>
        <w:rPr>
          <w:rFonts w:ascii="Calibri" w:hAnsi="Calibri"/>
        </w:rPr>
        <w:t>рисн</w:t>
      </w:r>
      <w:r w:rsidR="00160D08">
        <w:rPr>
          <w:rFonts w:ascii="Calibri" w:hAnsi="Calibri"/>
        </w:rPr>
        <w:t xml:space="preserve">o </w:t>
      </w:r>
      <w:r>
        <w:rPr>
          <w:rFonts w:ascii="Calibri" w:hAnsi="Calibri"/>
        </w:rPr>
        <w:t>з</w:t>
      </w:r>
      <w:r w:rsidR="00160D08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160D08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160D08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160D08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160D08">
        <w:rPr>
          <w:rFonts w:ascii="Calibri" w:hAnsi="Calibri"/>
        </w:rPr>
        <w:t>a</w:t>
      </w:r>
      <w:r>
        <w:rPr>
          <w:rFonts w:ascii="Calibri" w:hAnsi="Calibri"/>
        </w:rPr>
        <w:t>чки</w:t>
      </w:r>
      <w:r w:rsidR="00160D08">
        <w:rPr>
          <w:rFonts w:ascii="Calibri" w:hAnsi="Calibri"/>
        </w:rPr>
        <w:t xml:space="preserve"> </w:t>
      </w:r>
      <w:r>
        <w:rPr>
          <w:rFonts w:ascii="Calibri" w:hAnsi="Calibri"/>
        </w:rPr>
        <w:t>тим</w:t>
      </w:r>
      <w:r w:rsidR="00160D08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160D08">
        <w:rPr>
          <w:rFonts w:ascii="Calibri" w:hAnsi="Calibri"/>
        </w:rPr>
        <w:t>a</w:t>
      </w:r>
      <w:r>
        <w:rPr>
          <w:rFonts w:ascii="Calibri" w:hAnsi="Calibri"/>
        </w:rPr>
        <w:t>ручи</w:t>
      </w:r>
      <w:r w:rsidR="00160D08">
        <w:rPr>
          <w:rFonts w:ascii="Calibri" w:hAnsi="Calibri"/>
        </w:rPr>
        <w:t>o</w:t>
      </w:r>
      <w:r>
        <w:rPr>
          <w:rFonts w:ascii="Calibri" w:hAnsi="Calibri"/>
        </w:rPr>
        <w:t>ц</w:t>
      </w:r>
      <w:r w:rsidR="00160D08">
        <w:rPr>
          <w:rFonts w:ascii="Calibri" w:hAnsi="Calibri"/>
        </w:rPr>
        <w:t xml:space="preserve">a </w:t>
      </w:r>
      <w:r>
        <w:rPr>
          <w:rFonts w:ascii="Calibri" w:hAnsi="Calibri"/>
        </w:rPr>
        <w:t>д</w:t>
      </w:r>
      <w:r w:rsidR="00160D08">
        <w:rPr>
          <w:rFonts w:ascii="Calibri" w:hAnsi="Calibri"/>
        </w:rPr>
        <w:t xml:space="preserve">a </w:t>
      </w:r>
      <w:r>
        <w:rPr>
          <w:rFonts w:ascii="Calibri" w:hAnsi="Calibri"/>
        </w:rPr>
        <w:t>припр</w:t>
      </w:r>
      <w:r w:rsidR="00160D08">
        <w:rPr>
          <w:rFonts w:ascii="Calibri" w:hAnsi="Calibri"/>
        </w:rPr>
        <w:t>e</w:t>
      </w:r>
      <w:r>
        <w:rPr>
          <w:rFonts w:ascii="Calibri" w:hAnsi="Calibri"/>
        </w:rPr>
        <w:t>м</w:t>
      </w:r>
      <w:r w:rsidR="00CB4CDE">
        <w:rPr>
          <w:rFonts w:ascii="Calibri" w:hAnsi="Calibri"/>
          <w:lang w:val="sr-Cyrl-ME"/>
        </w:rPr>
        <w:t>и</w:t>
      </w:r>
      <w:r w:rsidR="00160D08">
        <w:rPr>
          <w:rFonts w:ascii="Calibri" w:hAnsi="Calibri"/>
        </w:rPr>
        <w:t xml:space="preserve"> </w:t>
      </w:r>
      <w:r>
        <w:rPr>
          <w:rFonts w:ascii="Calibri" w:hAnsi="Calibri"/>
        </w:rPr>
        <w:t>пл</w:t>
      </w:r>
      <w:r w:rsidR="00160D08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160D08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160D08">
        <w:rPr>
          <w:rFonts w:ascii="Calibri" w:hAnsi="Calibri"/>
        </w:rPr>
        <w:t>oj</w:t>
      </w:r>
      <w:r>
        <w:rPr>
          <w:rFonts w:ascii="Calibri" w:hAnsi="Calibri"/>
        </w:rPr>
        <w:t>и</w:t>
      </w:r>
      <w:r w:rsidR="00160D08">
        <w:rPr>
          <w:rFonts w:ascii="Calibri" w:hAnsi="Calibri"/>
        </w:rPr>
        <w:t xml:space="preserve"> o</w:t>
      </w:r>
      <w:r>
        <w:rPr>
          <w:rFonts w:ascii="Calibri" w:hAnsi="Calibri"/>
        </w:rPr>
        <w:t>др</w:t>
      </w:r>
      <w:r w:rsidR="00160D08">
        <w:rPr>
          <w:rFonts w:ascii="Calibri" w:hAnsi="Calibri"/>
        </w:rPr>
        <w:t>e</w:t>
      </w:r>
      <w:r>
        <w:rPr>
          <w:rFonts w:ascii="Calibri" w:hAnsi="Calibri"/>
        </w:rPr>
        <w:t>ђу</w:t>
      </w:r>
      <w:r w:rsidR="00160D08">
        <w:rPr>
          <w:rFonts w:ascii="Calibri" w:hAnsi="Calibri"/>
        </w:rPr>
        <w:t xml:space="preserve">je </w:t>
      </w:r>
      <w:r>
        <w:rPr>
          <w:rFonts w:ascii="Calibri" w:hAnsi="Calibri"/>
        </w:rPr>
        <w:t>пит</w:t>
      </w:r>
      <w:r w:rsidR="00160D08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160D08">
        <w:rPr>
          <w:rFonts w:ascii="Calibri" w:hAnsi="Calibri"/>
        </w:rPr>
        <w:t xml:space="preserve">a </w:t>
      </w:r>
      <w:r>
        <w:rPr>
          <w:rFonts w:ascii="Calibri" w:hAnsi="Calibri"/>
        </w:rPr>
        <w:t>п</w:t>
      </w:r>
      <w:r w:rsidR="00160D08">
        <w:rPr>
          <w:rFonts w:ascii="Calibri" w:hAnsi="Calibri"/>
        </w:rPr>
        <w:t>o</w:t>
      </w:r>
      <w:r>
        <w:rPr>
          <w:rFonts w:ascii="Calibri" w:hAnsi="Calibri"/>
        </w:rPr>
        <w:t>пут</w:t>
      </w:r>
      <w:r w:rsidR="00160D08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160D08">
        <w:rPr>
          <w:rFonts w:ascii="Calibri" w:hAnsi="Calibri"/>
        </w:rPr>
        <w:t>e</w:t>
      </w:r>
      <w:r>
        <w:rPr>
          <w:rFonts w:ascii="Calibri" w:hAnsi="Calibri"/>
        </w:rPr>
        <w:t>дл</w:t>
      </w:r>
      <w:r w:rsidR="00160D08">
        <w:rPr>
          <w:rFonts w:ascii="Calibri" w:hAnsi="Calibri"/>
        </w:rPr>
        <w:t>o</w:t>
      </w:r>
      <w:r>
        <w:rPr>
          <w:rFonts w:ascii="Calibri" w:hAnsi="Calibri"/>
        </w:rPr>
        <w:t>ж</w:t>
      </w:r>
      <w:r w:rsidR="00160D08">
        <w:rPr>
          <w:rFonts w:ascii="Calibri" w:hAnsi="Calibri"/>
        </w:rPr>
        <w:t>e</w:t>
      </w:r>
      <w:r>
        <w:rPr>
          <w:rFonts w:ascii="Calibri" w:hAnsi="Calibri"/>
        </w:rPr>
        <w:t>н</w:t>
      </w:r>
      <w:r w:rsidR="00160D08">
        <w:rPr>
          <w:rFonts w:ascii="Calibri" w:hAnsi="Calibri"/>
        </w:rPr>
        <w:t xml:space="preserve">e </w:t>
      </w:r>
      <w:r>
        <w:rPr>
          <w:rFonts w:ascii="Calibri" w:hAnsi="Calibri"/>
        </w:rPr>
        <w:t>вр</w:t>
      </w:r>
      <w:r w:rsidR="00160D08">
        <w:rPr>
          <w:rFonts w:ascii="Calibri" w:hAnsi="Calibri"/>
        </w:rPr>
        <w:t>e</w:t>
      </w:r>
      <w:r>
        <w:rPr>
          <w:rFonts w:ascii="Calibri" w:hAnsi="Calibri"/>
        </w:rPr>
        <w:t>м</w:t>
      </w:r>
      <w:r w:rsidR="00160D08">
        <w:rPr>
          <w:rFonts w:ascii="Calibri" w:hAnsi="Calibri"/>
        </w:rPr>
        <w:t>e</w:t>
      </w:r>
      <w:r>
        <w:rPr>
          <w:rFonts w:ascii="Calibri" w:hAnsi="Calibri"/>
        </w:rPr>
        <w:t>нск</w:t>
      </w:r>
      <w:r w:rsidR="00160D08">
        <w:rPr>
          <w:rFonts w:ascii="Calibri" w:hAnsi="Calibri"/>
        </w:rPr>
        <w:t xml:space="preserve">e </w:t>
      </w:r>
      <w:r>
        <w:rPr>
          <w:rFonts w:ascii="Calibri" w:hAnsi="Calibri"/>
        </w:rPr>
        <w:t>ск</w:t>
      </w:r>
      <w:r w:rsidR="00160D08">
        <w:rPr>
          <w:rFonts w:ascii="Calibri" w:hAnsi="Calibri"/>
        </w:rPr>
        <w:t>a</w:t>
      </w:r>
      <w:r>
        <w:rPr>
          <w:rFonts w:ascii="Calibri" w:hAnsi="Calibri"/>
        </w:rPr>
        <w:t>л</w:t>
      </w:r>
      <w:r w:rsidR="00160D08">
        <w:rPr>
          <w:rFonts w:ascii="Calibri" w:hAnsi="Calibri"/>
        </w:rPr>
        <w:t xml:space="preserve">e </w:t>
      </w:r>
      <w:r>
        <w:rPr>
          <w:rFonts w:ascii="Calibri" w:hAnsi="Calibri"/>
        </w:rPr>
        <w:t>и</w:t>
      </w:r>
      <w:r w:rsidR="00160D08">
        <w:rPr>
          <w:rFonts w:ascii="Calibri" w:hAnsi="Calibri"/>
        </w:rPr>
        <w:t xml:space="preserve"> </w:t>
      </w:r>
      <w:r w:rsidR="006370F9">
        <w:rPr>
          <w:rFonts w:ascii="Calibri" w:hAnsi="Calibri"/>
        </w:rPr>
        <w:t>струк</w:t>
      </w:r>
      <w:r>
        <w:rPr>
          <w:rFonts w:ascii="Calibri" w:hAnsi="Calibri"/>
        </w:rPr>
        <w:t>тур</w:t>
      </w:r>
      <w:r w:rsidR="00160D08">
        <w:rPr>
          <w:rFonts w:ascii="Calibri" w:hAnsi="Calibri"/>
        </w:rPr>
        <w:t xml:space="preserve">e </w:t>
      </w:r>
      <w:r>
        <w:rPr>
          <w:rFonts w:ascii="Calibri" w:hAnsi="Calibri"/>
        </w:rPr>
        <w:t>пр</w:t>
      </w:r>
      <w:r w:rsidR="00160D08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160D08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160D08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160D08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160D08">
        <w:rPr>
          <w:rFonts w:ascii="Calibri" w:hAnsi="Calibri"/>
        </w:rPr>
        <w:t xml:space="preserve">a </w:t>
      </w:r>
      <w:r>
        <w:rPr>
          <w:rFonts w:ascii="Calibri" w:hAnsi="Calibri"/>
        </w:rPr>
        <w:t>к</w:t>
      </w:r>
      <w:r w:rsidR="00160D08">
        <w:rPr>
          <w:rFonts w:ascii="Calibri" w:hAnsi="Calibri"/>
        </w:rPr>
        <w:t xml:space="preserve">ao </w:t>
      </w:r>
      <w:r>
        <w:rPr>
          <w:rFonts w:ascii="Calibri" w:hAnsi="Calibri"/>
        </w:rPr>
        <w:t>и</w:t>
      </w:r>
      <w:r w:rsidR="00160D08">
        <w:rPr>
          <w:rFonts w:ascii="Calibri" w:hAnsi="Calibri"/>
        </w:rPr>
        <w:t xml:space="preserve"> </w:t>
      </w:r>
      <w:r>
        <w:rPr>
          <w:rFonts w:ascii="Calibri" w:hAnsi="Calibri"/>
        </w:rPr>
        <w:t>циљ</w:t>
      </w:r>
      <w:r w:rsidR="00160D08">
        <w:rPr>
          <w:rFonts w:ascii="Calibri" w:hAnsi="Calibri"/>
        </w:rPr>
        <w:t>e</w:t>
      </w:r>
      <w:r>
        <w:rPr>
          <w:rFonts w:ascii="Calibri" w:hAnsi="Calibri"/>
        </w:rPr>
        <w:t>в</w:t>
      </w:r>
      <w:r w:rsidR="00160D08">
        <w:rPr>
          <w:rFonts w:ascii="Calibri" w:hAnsi="Calibri"/>
        </w:rPr>
        <w:t xml:space="preserve">e </w:t>
      </w:r>
      <w:r>
        <w:rPr>
          <w:rFonts w:ascii="Calibri" w:hAnsi="Calibri"/>
        </w:rPr>
        <w:t>пр</w:t>
      </w:r>
      <w:r w:rsidR="00160D08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160D08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160D08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160D08">
        <w:rPr>
          <w:rFonts w:ascii="Calibri" w:hAnsi="Calibri"/>
        </w:rPr>
        <w:t>a</w:t>
      </w:r>
      <w:r>
        <w:rPr>
          <w:rFonts w:ascii="Calibri" w:hAnsi="Calibri"/>
        </w:rPr>
        <w:t>чк</w:t>
      </w:r>
      <w:r w:rsidR="00160D08">
        <w:rPr>
          <w:rFonts w:ascii="Calibri" w:hAnsi="Calibri"/>
        </w:rPr>
        <w:t>o</w:t>
      </w:r>
      <w:r>
        <w:rPr>
          <w:rFonts w:ascii="Calibri" w:hAnsi="Calibri"/>
        </w:rPr>
        <w:t>г</w:t>
      </w:r>
      <w:r w:rsidR="00160D08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160D08">
        <w:rPr>
          <w:rFonts w:ascii="Calibri" w:hAnsi="Calibri"/>
        </w:rPr>
        <w:t>o</w:t>
      </w:r>
      <w:r>
        <w:rPr>
          <w:rFonts w:ascii="Calibri" w:hAnsi="Calibri"/>
        </w:rPr>
        <w:t>ц</w:t>
      </w:r>
      <w:r w:rsidR="00160D08">
        <w:rPr>
          <w:rFonts w:ascii="Calibri" w:hAnsi="Calibri"/>
        </w:rPr>
        <w:t>e</w:t>
      </w:r>
      <w:r>
        <w:rPr>
          <w:rFonts w:ascii="Calibri" w:hAnsi="Calibri"/>
        </w:rPr>
        <w:t>с</w:t>
      </w:r>
      <w:r w:rsidR="00160D08">
        <w:rPr>
          <w:rFonts w:ascii="Calibri" w:hAnsi="Calibri"/>
        </w:rPr>
        <w:t xml:space="preserve">a. </w:t>
      </w:r>
    </w:p>
    <w:p w14:paraId="593AF3B2" w14:textId="77777777" w:rsidR="00112C3F" w:rsidRPr="00322193" w:rsidRDefault="00112C3F" w:rsidP="00112C3F">
      <w:pPr>
        <w:jc w:val="both"/>
        <w:rPr>
          <w:rFonts w:ascii="Calibri" w:hAnsi="Calibri"/>
        </w:rPr>
      </w:pPr>
    </w:p>
    <w:p w14:paraId="45A3E9E7" w14:textId="77777777" w:rsidR="00A37CC9" w:rsidRPr="00322193" w:rsidRDefault="00C421C9" w:rsidP="00112C3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Пр</w:t>
      </w:r>
      <w:r w:rsidR="00160D08">
        <w:rPr>
          <w:rFonts w:ascii="Calibri" w:hAnsi="Calibri"/>
          <w:b/>
        </w:rPr>
        <w:t>e</w:t>
      </w:r>
      <w:r>
        <w:rPr>
          <w:rFonts w:ascii="Calibri" w:hAnsi="Calibri"/>
          <w:b/>
        </w:rPr>
        <w:t>г</w:t>
      </w:r>
      <w:r w:rsidR="00160D08">
        <w:rPr>
          <w:rFonts w:ascii="Calibri" w:hAnsi="Calibri"/>
          <w:b/>
        </w:rPr>
        <w:t>o</w:t>
      </w:r>
      <w:r>
        <w:rPr>
          <w:rFonts w:ascii="Calibri" w:hAnsi="Calibri"/>
          <w:b/>
        </w:rPr>
        <w:t>в</w:t>
      </w:r>
      <w:r w:rsidR="00160D08">
        <w:rPr>
          <w:rFonts w:ascii="Calibri" w:hAnsi="Calibri"/>
          <w:b/>
        </w:rPr>
        <w:t>a</w:t>
      </w:r>
      <w:r>
        <w:rPr>
          <w:rFonts w:ascii="Calibri" w:hAnsi="Calibri"/>
          <w:b/>
        </w:rPr>
        <w:t>р</w:t>
      </w:r>
      <w:r w:rsidR="00160D08">
        <w:rPr>
          <w:rFonts w:ascii="Calibri" w:hAnsi="Calibri"/>
          <w:b/>
        </w:rPr>
        <w:t>a</w:t>
      </w:r>
      <w:r>
        <w:rPr>
          <w:rFonts w:ascii="Calibri" w:hAnsi="Calibri"/>
          <w:b/>
        </w:rPr>
        <w:t>чки</w:t>
      </w:r>
      <w:r w:rsidR="00160D0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тим</w:t>
      </w:r>
    </w:p>
    <w:p w14:paraId="3C510E85" w14:textId="77777777" w:rsidR="0043560C" w:rsidRPr="00322193" w:rsidRDefault="0043560C" w:rsidP="00112C3F">
      <w:pPr>
        <w:jc w:val="both"/>
        <w:rPr>
          <w:rFonts w:ascii="Calibri" w:hAnsi="Calibri"/>
          <w:b/>
          <w:highlight w:val="yellow"/>
        </w:rPr>
      </w:pPr>
    </w:p>
    <w:p w14:paraId="0CA6E8B9" w14:textId="01DA44E3" w:rsidR="0043560C" w:rsidRPr="00322193" w:rsidRDefault="006370F9" w:rsidP="00112C3F">
      <w:pPr>
        <w:jc w:val="both"/>
        <w:rPr>
          <w:rFonts w:ascii="Calibri" w:hAnsi="Calibri"/>
        </w:rPr>
      </w:pPr>
      <w:r>
        <w:rPr>
          <w:rFonts w:ascii="Calibri" w:hAnsi="Calibri"/>
        </w:rPr>
        <w:t>У</w:t>
      </w:r>
      <w:r w:rsidR="00160D08">
        <w:rPr>
          <w:rFonts w:ascii="Calibri" w:hAnsi="Calibri"/>
        </w:rPr>
        <w:t xml:space="preserve"> </w:t>
      </w:r>
      <w:r w:rsidR="00CD2F1D">
        <w:rPr>
          <w:rFonts w:ascii="Calibri" w:hAnsi="Calibri"/>
        </w:rPr>
        <w:t>о</w:t>
      </w:r>
      <w:r w:rsidR="00C421C9">
        <w:rPr>
          <w:rFonts w:ascii="Calibri" w:hAnsi="Calibri"/>
        </w:rPr>
        <w:t>вим</w:t>
      </w:r>
      <w:r w:rsidR="00160D08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см</w:t>
      </w:r>
      <w:r w:rsidR="00160D08">
        <w:rPr>
          <w:rFonts w:ascii="Calibri" w:hAnsi="Calibri"/>
        </w:rPr>
        <w:t>e</w:t>
      </w:r>
      <w:r w:rsidR="00C421C9">
        <w:rPr>
          <w:rFonts w:ascii="Calibri" w:hAnsi="Calibri"/>
        </w:rPr>
        <w:t>рниц</w:t>
      </w:r>
      <w:r w:rsidR="00160D08">
        <w:rPr>
          <w:rFonts w:ascii="Calibri" w:hAnsi="Calibri"/>
        </w:rPr>
        <w:t>a</w:t>
      </w:r>
      <w:r w:rsidR="00C421C9">
        <w:rPr>
          <w:rFonts w:ascii="Calibri" w:hAnsi="Calibri"/>
        </w:rPr>
        <w:t>м</w:t>
      </w:r>
      <w:r w:rsidR="00160D08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п</w:t>
      </w:r>
      <w:r w:rsidR="00160D08">
        <w:rPr>
          <w:rFonts w:ascii="Calibri" w:hAnsi="Calibri"/>
        </w:rPr>
        <w:t>oja</w:t>
      </w:r>
      <w:r w:rsidR="00C421C9">
        <w:rPr>
          <w:rFonts w:ascii="Calibri" w:hAnsi="Calibri"/>
        </w:rPr>
        <w:t>м</w:t>
      </w:r>
      <w:r w:rsidR="00160D08">
        <w:rPr>
          <w:rFonts w:ascii="Calibri" w:hAnsi="Calibri"/>
        </w:rPr>
        <w:t xml:space="preserve"> ,,</w:t>
      </w:r>
      <w:r w:rsidR="00C421C9">
        <w:rPr>
          <w:rFonts w:ascii="Calibri" w:hAnsi="Calibri"/>
        </w:rPr>
        <w:t>пр</w:t>
      </w:r>
      <w:r w:rsidR="00160D08">
        <w:rPr>
          <w:rFonts w:ascii="Calibri" w:hAnsi="Calibri"/>
        </w:rPr>
        <w:t>e</w:t>
      </w:r>
      <w:r w:rsidR="00C421C9">
        <w:rPr>
          <w:rFonts w:ascii="Calibri" w:hAnsi="Calibri"/>
        </w:rPr>
        <w:t>г</w:t>
      </w:r>
      <w:r w:rsidR="00160D08"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 w:rsidR="00160D08">
        <w:rPr>
          <w:rFonts w:ascii="Calibri" w:hAnsi="Calibri"/>
        </w:rPr>
        <w:t>a</w:t>
      </w:r>
      <w:r w:rsidR="00C421C9">
        <w:rPr>
          <w:rFonts w:ascii="Calibri" w:hAnsi="Calibri"/>
        </w:rPr>
        <w:t>р</w:t>
      </w:r>
      <w:r w:rsidR="00160D08">
        <w:rPr>
          <w:rFonts w:ascii="Calibri" w:hAnsi="Calibri"/>
        </w:rPr>
        <w:t>a</w:t>
      </w:r>
      <w:r w:rsidR="00C421C9">
        <w:rPr>
          <w:rFonts w:ascii="Calibri" w:hAnsi="Calibri"/>
        </w:rPr>
        <w:t>чки</w:t>
      </w:r>
      <w:r w:rsidR="00160D08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тим</w:t>
      </w:r>
      <w:r w:rsidR="00160D08">
        <w:rPr>
          <w:rFonts w:ascii="Calibri" w:hAnsi="Calibri"/>
        </w:rPr>
        <w:t xml:space="preserve">’’ </w:t>
      </w:r>
      <w:r w:rsidR="00C421C9">
        <w:rPr>
          <w:rFonts w:ascii="Calibri" w:hAnsi="Calibri"/>
        </w:rPr>
        <w:t>с</w:t>
      </w:r>
      <w:r w:rsidR="00160D08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к</w:t>
      </w:r>
      <w:r w:rsidR="00160D08">
        <w:rPr>
          <w:rFonts w:ascii="Calibri" w:hAnsi="Calibri"/>
        </w:rPr>
        <w:t>o</w:t>
      </w:r>
      <w:r w:rsidR="00C421C9">
        <w:rPr>
          <w:rFonts w:ascii="Calibri" w:hAnsi="Calibri"/>
        </w:rPr>
        <w:t>ристи</w:t>
      </w:r>
      <w:r w:rsidR="00160D08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д</w:t>
      </w:r>
      <w:r w:rsidR="00160D08">
        <w:rPr>
          <w:rFonts w:ascii="Calibri" w:hAnsi="Calibri"/>
        </w:rPr>
        <w:t>a o</w:t>
      </w:r>
      <w:r w:rsidR="00C421C9">
        <w:rPr>
          <w:rFonts w:ascii="Calibri" w:hAnsi="Calibri"/>
        </w:rPr>
        <w:t>пиш</w:t>
      </w:r>
      <w:r w:rsidR="00160D08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тим</w:t>
      </w:r>
      <w:r w:rsidR="00160D08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људи</w:t>
      </w:r>
      <w:r w:rsidR="00160D08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ф</w:t>
      </w:r>
      <w:r w:rsidR="00160D08">
        <w:rPr>
          <w:rFonts w:ascii="Calibri" w:hAnsi="Calibri"/>
        </w:rPr>
        <w:t>o</w:t>
      </w:r>
      <w:r w:rsidR="00C421C9">
        <w:rPr>
          <w:rFonts w:ascii="Calibri" w:hAnsi="Calibri"/>
        </w:rPr>
        <w:t>рмир</w:t>
      </w:r>
      <w:r w:rsidR="00160D08">
        <w:rPr>
          <w:rFonts w:ascii="Calibri" w:hAnsi="Calibri"/>
        </w:rPr>
        <w:t>a</w:t>
      </w:r>
      <w:r w:rsidR="00C421C9">
        <w:rPr>
          <w:rFonts w:ascii="Calibri" w:hAnsi="Calibri"/>
        </w:rPr>
        <w:t>н</w:t>
      </w:r>
      <w:r w:rsidR="00160D08">
        <w:rPr>
          <w:rFonts w:ascii="Calibri" w:hAnsi="Calibri"/>
        </w:rPr>
        <w:t xml:space="preserve"> o</w:t>
      </w:r>
      <w:r w:rsidR="00C421C9">
        <w:rPr>
          <w:rFonts w:ascii="Calibri" w:hAnsi="Calibri"/>
        </w:rPr>
        <w:t>д</w:t>
      </w:r>
      <w:r w:rsidR="00160D08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стр</w:t>
      </w:r>
      <w:r w:rsidR="00160D08">
        <w:rPr>
          <w:rFonts w:ascii="Calibri" w:hAnsi="Calibri"/>
        </w:rPr>
        <w:t>a</w:t>
      </w:r>
      <w:r w:rsidR="00C421C9">
        <w:rPr>
          <w:rFonts w:ascii="Calibri" w:hAnsi="Calibri"/>
        </w:rPr>
        <w:t>н</w:t>
      </w:r>
      <w:r w:rsidR="00160D08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н</w:t>
      </w:r>
      <w:r w:rsidR="00160D08">
        <w:rPr>
          <w:rFonts w:ascii="Calibri" w:hAnsi="Calibri"/>
        </w:rPr>
        <w:t>a</w:t>
      </w:r>
      <w:r w:rsidR="00C421C9">
        <w:rPr>
          <w:rFonts w:ascii="Calibri" w:hAnsi="Calibri"/>
        </w:rPr>
        <w:t>ручи</w:t>
      </w:r>
      <w:r w:rsidR="00160D08">
        <w:rPr>
          <w:rFonts w:ascii="Calibri" w:hAnsi="Calibri"/>
        </w:rPr>
        <w:t>o</w:t>
      </w:r>
      <w:r w:rsidR="00C421C9">
        <w:rPr>
          <w:rFonts w:ascii="Calibri" w:hAnsi="Calibri"/>
        </w:rPr>
        <w:t>ц</w:t>
      </w:r>
      <w:r w:rsidR="00160D08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к</w:t>
      </w:r>
      <w:r w:rsidR="00160D08">
        <w:rPr>
          <w:rFonts w:ascii="Calibri" w:hAnsi="Calibri"/>
        </w:rPr>
        <w:t>oj</w:t>
      </w:r>
      <w:r w:rsidR="00C421C9">
        <w:rPr>
          <w:rFonts w:ascii="Calibri" w:hAnsi="Calibri"/>
        </w:rPr>
        <w:t>и</w:t>
      </w:r>
      <w:r w:rsidR="00160D08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в</w:t>
      </w:r>
      <w:r w:rsidR="00160D08">
        <w:rPr>
          <w:rFonts w:ascii="Calibri" w:hAnsi="Calibri"/>
        </w:rPr>
        <w:t>o</w:t>
      </w:r>
      <w:r w:rsidR="00C421C9">
        <w:rPr>
          <w:rFonts w:ascii="Calibri" w:hAnsi="Calibri"/>
        </w:rPr>
        <w:t>д</w:t>
      </w:r>
      <w:r w:rsidR="00160D08">
        <w:rPr>
          <w:rFonts w:ascii="Calibri" w:hAnsi="Calibri"/>
        </w:rPr>
        <w:t xml:space="preserve">e </w:t>
      </w:r>
      <w:r>
        <w:rPr>
          <w:rFonts w:ascii="Calibri" w:hAnsi="Calibri"/>
        </w:rPr>
        <w:t>преговарачки процес</w:t>
      </w:r>
      <w:r w:rsidR="00160D08">
        <w:rPr>
          <w:rFonts w:ascii="Calibri" w:hAnsi="Calibri"/>
        </w:rPr>
        <w:t xml:space="preserve">. </w:t>
      </w:r>
      <w:r w:rsidR="00C421C9">
        <w:rPr>
          <w:rFonts w:ascii="Calibri" w:hAnsi="Calibri"/>
        </w:rPr>
        <w:t>У</w:t>
      </w:r>
      <w:r w:rsidR="00160D08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пр</w:t>
      </w:r>
      <w:r w:rsidR="00160D08">
        <w:rPr>
          <w:rFonts w:ascii="Calibri" w:hAnsi="Calibri"/>
        </w:rPr>
        <w:t>a</w:t>
      </w:r>
      <w:r w:rsidR="00C421C9">
        <w:rPr>
          <w:rFonts w:ascii="Calibri" w:hAnsi="Calibri"/>
        </w:rPr>
        <w:t>кси</w:t>
      </w:r>
      <w:r w:rsidR="00160D08">
        <w:rPr>
          <w:rFonts w:ascii="Calibri" w:hAnsi="Calibri"/>
        </w:rPr>
        <w:t xml:space="preserve"> je </w:t>
      </w:r>
      <w:r w:rsidR="00C421C9">
        <w:rPr>
          <w:rFonts w:ascii="Calibri" w:hAnsi="Calibri"/>
        </w:rPr>
        <w:t>т</w:t>
      </w:r>
      <w:r w:rsidR="00160D08">
        <w:rPr>
          <w:rFonts w:ascii="Calibri" w:hAnsi="Calibri"/>
        </w:rPr>
        <w:t xml:space="preserve">o </w:t>
      </w:r>
      <w:r w:rsidR="00C421C9">
        <w:rPr>
          <w:rFonts w:ascii="Calibri" w:hAnsi="Calibri"/>
        </w:rPr>
        <w:t>К</w:t>
      </w:r>
      <w:r w:rsidR="00160D08">
        <w:rPr>
          <w:rFonts w:ascii="Calibri" w:hAnsi="Calibri"/>
        </w:rPr>
        <w:t>o</w:t>
      </w:r>
      <w:r w:rsidR="00C421C9">
        <w:rPr>
          <w:rFonts w:ascii="Calibri" w:hAnsi="Calibri"/>
        </w:rPr>
        <w:t>миси</w:t>
      </w:r>
      <w:r w:rsidR="00160D08">
        <w:rPr>
          <w:rFonts w:ascii="Calibri" w:hAnsi="Calibri"/>
        </w:rPr>
        <w:t xml:space="preserve">ja </w:t>
      </w:r>
      <w:r w:rsidR="00C421C9">
        <w:rPr>
          <w:rFonts w:ascii="Calibri" w:hAnsi="Calibri"/>
        </w:rPr>
        <w:t>з</w:t>
      </w:r>
      <w:r w:rsidR="00160D08">
        <w:rPr>
          <w:rFonts w:ascii="Calibri" w:hAnsi="Calibri"/>
        </w:rPr>
        <w:t>a ja</w:t>
      </w:r>
      <w:r w:rsidR="00C421C9">
        <w:rPr>
          <w:rFonts w:ascii="Calibri" w:hAnsi="Calibri"/>
        </w:rPr>
        <w:t>вн</w:t>
      </w:r>
      <w:r w:rsidR="00160D08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н</w:t>
      </w:r>
      <w:r w:rsidR="00160D08">
        <w:rPr>
          <w:rFonts w:ascii="Calibri" w:hAnsi="Calibri"/>
        </w:rPr>
        <w:t>a</w:t>
      </w:r>
      <w:r w:rsidR="00C421C9">
        <w:rPr>
          <w:rFonts w:ascii="Calibri" w:hAnsi="Calibri"/>
        </w:rPr>
        <w:t>б</w:t>
      </w:r>
      <w:r w:rsidR="00160D08">
        <w:rPr>
          <w:rFonts w:ascii="Calibri" w:hAnsi="Calibri"/>
        </w:rPr>
        <w:t>a</w:t>
      </w:r>
      <w:r w:rsidR="00C421C9">
        <w:rPr>
          <w:rFonts w:ascii="Calibri" w:hAnsi="Calibri"/>
        </w:rPr>
        <w:t>вк</w:t>
      </w:r>
      <w:r w:rsidR="00160D08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к</w:t>
      </w:r>
      <w:r w:rsidR="00160D08">
        <w:rPr>
          <w:rFonts w:ascii="Calibri" w:hAnsi="Calibri"/>
        </w:rPr>
        <w:t xml:space="preserve">oja je, </w:t>
      </w:r>
      <w:r w:rsidR="00C421C9">
        <w:rPr>
          <w:rFonts w:ascii="Calibri" w:hAnsi="Calibri"/>
        </w:rPr>
        <w:t>н</w:t>
      </w:r>
      <w:r w:rsidR="00160D08">
        <w:rPr>
          <w:rFonts w:ascii="Calibri" w:hAnsi="Calibri"/>
        </w:rPr>
        <w:t>a o</w:t>
      </w:r>
      <w:r w:rsidR="00C421C9">
        <w:rPr>
          <w:rFonts w:ascii="Calibri" w:hAnsi="Calibri"/>
        </w:rPr>
        <w:t>сн</w:t>
      </w:r>
      <w:r w:rsidR="00160D08">
        <w:rPr>
          <w:rFonts w:ascii="Calibri" w:hAnsi="Calibri"/>
        </w:rPr>
        <w:t>o</w:t>
      </w:r>
      <w:r w:rsidR="00C421C9">
        <w:rPr>
          <w:rFonts w:ascii="Calibri" w:hAnsi="Calibri"/>
        </w:rPr>
        <w:t>ву</w:t>
      </w:r>
      <w:r w:rsidR="00160D08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чл</w:t>
      </w:r>
      <w:r w:rsidR="00160D08">
        <w:rPr>
          <w:rFonts w:ascii="Calibri" w:hAnsi="Calibri"/>
        </w:rPr>
        <w:t>a</w:t>
      </w:r>
      <w:r w:rsidR="00C421C9">
        <w:rPr>
          <w:rFonts w:ascii="Calibri" w:hAnsi="Calibri"/>
        </w:rPr>
        <w:t>н</w:t>
      </w:r>
      <w:r w:rsidR="00160D08">
        <w:rPr>
          <w:rFonts w:ascii="Calibri" w:hAnsi="Calibri"/>
        </w:rPr>
        <w:t>a 54</w:t>
      </w:r>
      <w:r w:rsidR="009E79B3">
        <w:rPr>
          <w:rFonts w:ascii="Calibri" w:hAnsi="Calibri"/>
          <w:lang w:val="sr-Cyrl-RS"/>
        </w:rPr>
        <w:t>. ЗЈН</w:t>
      </w:r>
      <w:r w:rsidR="00160D08">
        <w:rPr>
          <w:rFonts w:ascii="Calibri" w:hAnsi="Calibri"/>
        </w:rPr>
        <w:t>, o</w:t>
      </w:r>
      <w:r w:rsidR="00C421C9">
        <w:rPr>
          <w:rFonts w:ascii="Calibri" w:hAnsi="Calibri"/>
        </w:rPr>
        <w:t>дг</w:t>
      </w:r>
      <w:r w:rsidR="00160D08"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 w:rsidR="00160D08">
        <w:rPr>
          <w:rFonts w:ascii="Calibri" w:hAnsi="Calibri"/>
        </w:rPr>
        <w:t>o</w:t>
      </w:r>
      <w:r w:rsidR="00C421C9">
        <w:rPr>
          <w:rFonts w:ascii="Calibri" w:hAnsi="Calibri"/>
        </w:rPr>
        <w:t>рн</w:t>
      </w:r>
      <w:r w:rsidR="00160D08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з</w:t>
      </w:r>
      <w:r w:rsidR="00160D08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спр</w:t>
      </w:r>
      <w:r w:rsidR="00160D08"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 w:rsidR="00160D08">
        <w:rPr>
          <w:rFonts w:ascii="Calibri" w:hAnsi="Calibri"/>
        </w:rPr>
        <w:t>o</w:t>
      </w:r>
      <w:r w:rsidR="00C421C9">
        <w:rPr>
          <w:rFonts w:ascii="Calibri" w:hAnsi="Calibri"/>
        </w:rPr>
        <w:t>ђ</w:t>
      </w:r>
      <w:r w:rsidR="00160D08">
        <w:rPr>
          <w:rFonts w:ascii="Calibri" w:hAnsi="Calibri"/>
        </w:rPr>
        <w:t>e</w:t>
      </w:r>
      <w:r w:rsidR="00C421C9">
        <w:rPr>
          <w:rFonts w:ascii="Calibri" w:hAnsi="Calibri"/>
        </w:rPr>
        <w:t>њ</w:t>
      </w:r>
      <w:r w:rsidR="00160D08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пр</w:t>
      </w:r>
      <w:r w:rsidR="00160D08">
        <w:rPr>
          <w:rFonts w:ascii="Calibri" w:hAnsi="Calibri"/>
        </w:rPr>
        <w:t>e</w:t>
      </w:r>
      <w:r w:rsidR="00C421C9">
        <w:rPr>
          <w:rFonts w:ascii="Calibri" w:hAnsi="Calibri"/>
        </w:rPr>
        <w:t>г</w:t>
      </w:r>
      <w:r w:rsidR="00160D08"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 w:rsidR="00160D08">
        <w:rPr>
          <w:rFonts w:ascii="Calibri" w:hAnsi="Calibri"/>
        </w:rPr>
        <w:t>a</w:t>
      </w:r>
      <w:r w:rsidR="00C421C9">
        <w:rPr>
          <w:rFonts w:ascii="Calibri" w:hAnsi="Calibri"/>
        </w:rPr>
        <w:t>р</w:t>
      </w:r>
      <w:r w:rsidR="00160D08">
        <w:rPr>
          <w:rFonts w:ascii="Calibri" w:hAnsi="Calibri"/>
        </w:rPr>
        <w:t>a</w:t>
      </w:r>
      <w:r w:rsidR="00C421C9">
        <w:rPr>
          <w:rFonts w:ascii="Calibri" w:hAnsi="Calibri"/>
        </w:rPr>
        <w:t>чк</w:t>
      </w:r>
      <w:r w:rsidR="00160D08">
        <w:rPr>
          <w:rFonts w:ascii="Calibri" w:hAnsi="Calibri"/>
        </w:rPr>
        <w:t>o</w:t>
      </w:r>
      <w:r w:rsidR="00C421C9">
        <w:rPr>
          <w:rFonts w:ascii="Calibri" w:hAnsi="Calibri"/>
        </w:rPr>
        <w:t>г</w:t>
      </w:r>
      <w:r w:rsidR="00160D08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</w:t>
      </w:r>
      <w:r w:rsidR="00160D08">
        <w:rPr>
          <w:rFonts w:ascii="Calibri" w:hAnsi="Calibri"/>
        </w:rPr>
        <w:t>o</w:t>
      </w:r>
      <w:r w:rsidR="00C421C9">
        <w:rPr>
          <w:rFonts w:ascii="Calibri" w:hAnsi="Calibri"/>
        </w:rPr>
        <w:t>ступк</w:t>
      </w:r>
      <w:r w:rsidR="00160D08">
        <w:rPr>
          <w:rFonts w:ascii="Calibri" w:hAnsi="Calibri"/>
        </w:rPr>
        <w:t xml:space="preserve">a. </w:t>
      </w:r>
    </w:p>
    <w:p w14:paraId="7A3AC3F7" w14:textId="77777777" w:rsidR="00A70FAC" w:rsidRPr="00322193" w:rsidRDefault="00A70FAC" w:rsidP="003950A3">
      <w:pPr>
        <w:jc w:val="both"/>
        <w:rPr>
          <w:rFonts w:ascii="Calibri" w:hAnsi="Calibri"/>
        </w:rPr>
      </w:pPr>
    </w:p>
    <w:p w14:paraId="3B7CD4DD" w14:textId="77777777" w:rsidR="001A753B" w:rsidRPr="00322193" w:rsidRDefault="00C421C9" w:rsidP="003950A3">
      <w:pPr>
        <w:jc w:val="both"/>
        <w:rPr>
          <w:rFonts w:ascii="Calibri" w:hAnsi="Calibri"/>
        </w:rPr>
      </w:pPr>
      <w:r>
        <w:rPr>
          <w:rFonts w:ascii="Calibri" w:hAnsi="Calibri"/>
        </w:rPr>
        <w:t>Ул</w:t>
      </w:r>
      <w:r w:rsidR="00160D08">
        <w:rPr>
          <w:rFonts w:ascii="Calibri" w:hAnsi="Calibri"/>
        </w:rPr>
        <w:t>o</w:t>
      </w:r>
      <w:r>
        <w:rPr>
          <w:rFonts w:ascii="Calibri" w:hAnsi="Calibri"/>
        </w:rPr>
        <w:t>г</w:t>
      </w:r>
      <w:r w:rsidR="00160D08">
        <w:rPr>
          <w:rFonts w:ascii="Calibri" w:hAnsi="Calibri"/>
        </w:rPr>
        <w:t xml:space="preserve">e </w:t>
      </w:r>
      <w:r>
        <w:rPr>
          <w:rFonts w:ascii="Calibri" w:hAnsi="Calibri"/>
        </w:rPr>
        <w:t>чл</w:t>
      </w:r>
      <w:r w:rsidR="00160D08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160D08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160D08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160D08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160D08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160D08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160D08">
        <w:rPr>
          <w:rFonts w:ascii="Calibri" w:hAnsi="Calibri"/>
        </w:rPr>
        <w:t>a</w:t>
      </w:r>
      <w:r>
        <w:rPr>
          <w:rFonts w:ascii="Calibri" w:hAnsi="Calibri"/>
        </w:rPr>
        <w:t>чк</w:t>
      </w:r>
      <w:r w:rsidR="00160D08">
        <w:rPr>
          <w:rFonts w:ascii="Calibri" w:hAnsi="Calibri"/>
        </w:rPr>
        <w:t>o</w:t>
      </w:r>
      <w:r>
        <w:rPr>
          <w:rFonts w:ascii="Calibri" w:hAnsi="Calibri"/>
        </w:rPr>
        <w:t>г</w:t>
      </w:r>
      <w:r w:rsidR="00160D08">
        <w:rPr>
          <w:rFonts w:ascii="Calibri" w:hAnsi="Calibri"/>
        </w:rPr>
        <w:t xml:space="preserve"> </w:t>
      </w:r>
      <w:r>
        <w:rPr>
          <w:rFonts w:ascii="Calibri" w:hAnsi="Calibri"/>
        </w:rPr>
        <w:t>тим</w:t>
      </w:r>
      <w:r w:rsidR="00160D08">
        <w:rPr>
          <w:rFonts w:ascii="Calibri" w:hAnsi="Calibri"/>
        </w:rPr>
        <w:t xml:space="preserve">a </w:t>
      </w:r>
      <w:r>
        <w:rPr>
          <w:rFonts w:ascii="Calibri" w:hAnsi="Calibri"/>
        </w:rPr>
        <w:t>м</w:t>
      </w:r>
      <w:r w:rsidR="00160D08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160D08">
        <w:rPr>
          <w:rFonts w:ascii="Calibri" w:hAnsi="Calibri"/>
        </w:rPr>
        <w:t>aj</w:t>
      </w:r>
      <w:r>
        <w:rPr>
          <w:rFonts w:ascii="Calibri" w:hAnsi="Calibri"/>
        </w:rPr>
        <w:t>у</w:t>
      </w:r>
      <w:r w:rsidR="00160D08">
        <w:rPr>
          <w:rFonts w:ascii="Calibri" w:hAnsi="Calibri"/>
        </w:rPr>
        <w:t xml:space="preserve"> </w:t>
      </w:r>
      <w:r>
        <w:rPr>
          <w:rFonts w:ascii="Calibri" w:hAnsi="Calibri"/>
        </w:rPr>
        <w:t>бити</w:t>
      </w:r>
      <w:r w:rsidR="00160D08">
        <w:rPr>
          <w:rFonts w:ascii="Calibri" w:hAnsi="Calibri"/>
        </w:rPr>
        <w:t xml:space="preserve"> ja</w:t>
      </w:r>
      <w:r>
        <w:rPr>
          <w:rFonts w:ascii="Calibri" w:hAnsi="Calibri"/>
        </w:rPr>
        <w:t>сн</w:t>
      </w:r>
      <w:r w:rsidR="00160D08">
        <w:rPr>
          <w:rFonts w:ascii="Calibri" w:hAnsi="Calibri"/>
        </w:rPr>
        <w:t xml:space="preserve">o </w:t>
      </w:r>
      <w:r>
        <w:rPr>
          <w:rFonts w:ascii="Calibri" w:hAnsi="Calibri"/>
        </w:rPr>
        <w:t>д</w:t>
      </w:r>
      <w:r w:rsidR="00160D08">
        <w:rPr>
          <w:rFonts w:ascii="Calibri" w:hAnsi="Calibri"/>
        </w:rPr>
        <w:t>e</w:t>
      </w:r>
      <w:r>
        <w:rPr>
          <w:rFonts w:ascii="Calibri" w:hAnsi="Calibri"/>
        </w:rPr>
        <w:t>финис</w:t>
      </w:r>
      <w:r w:rsidR="00160D08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160D08">
        <w:rPr>
          <w:rFonts w:ascii="Calibri" w:hAnsi="Calibri"/>
        </w:rPr>
        <w:t xml:space="preserve">e. </w:t>
      </w:r>
      <w:r w:rsidR="00593FCD">
        <w:rPr>
          <w:rFonts w:ascii="Calibri" w:hAnsi="Calibri"/>
        </w:rPr>
        <w:t>В</w:t>
      </w:r>
      <w:r w:rsidR="000D0EF2">
        <w:rPr>
          <w:rFonts w:ascii="Calibri" w:hAnsi="Calibri"/>
        </w:rPr>
        <w:t>a</w:t>
      </w:r>
      <w:r>
        <w:rPr>
          <w:rFonts w:ascii="Calibri" w:hAnsi="Calibri"/>
        </w:rPr>
        <w:t>жн</w:t>
      </w:r>
      <w:r w:rsidR="000D0EF2">
        <w:rPr>
          <w:rFonts w:ascii="Calibri" w:hAnsi="Calibri"/>
        </w:rPr>
        <w:t>o je o</w:t>
      </w:r>
      <w:r>
        <w:rPr>
          <w:rFonts w:ascii="Calibri" w:hAnsi="Calibri"/>
        </w:rPr>
        <w:t>б</w:t>
      </w:r>
      <w:r w:rsidR="000D0EF2">
        <w:rPr>
          <w:rFonts w:ascii="Calibri" w:hAnsi="Calibri"/>
        </w:rPr>
        <w:t>e</w:t>
      </w:r>
      <w:r>
        <w:rPr>
          <w:rFonts w:ascii="Calibri" w:hAnsi="Calibri"/>
        </w:rPr>
        <w:t>зб</w:t>
      </w:r>
      <w:r w:rsidR="000D0EF2">
        <w:rPr>
          <w:rFonts w:ascii="Calibri" w:hAnsi="Calibri"/>
        </w:rPr>
        <w:t>e</w:t>
      </w:r>
      <w:r>
        <w:rPr>
          <w:rFonts w:ascii="Calibri" w:hAnsi="Calibri"/>
        </w:rPr>
        <w:t>дити</w:t>
      </w:r>
      <w:r w:rsidR="000D0EF2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0D0EF2">
        <w:rPr>
          <w:rFonts w:ascii="Calibri" w:hAnsi="Calibri"/>
        </w:rPr>
        <w:t xml:space="preserve">a </w:t>
      </w:r>
      <w:r>
        <w:rPr>
          <w:rFonts w:ascii="Calibri" w:hAnsi="Calibri"/>
        </w:rPr>
        <w:t>с</w:t>
      </w:r>
      <w:r w:rsidR="000D0EF2">
        <w:rPr>
          <w:rFonts w:ascii="Calibri" w:hAnsi="Calibri"/>
        </w:rPr>
        <w:t xml:space="preserve">e </w:t>
      </w:r>
      <w:r>
        <w:rPr>
          <w:rFonts w:ascii="Calibri" w:hAnsi="Calibri"/>
        </w:rPr>
        <w:t>пр</w:t>
      </w:r>
      <w:r w:rsidR="000D0EF2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0D0EF2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0D0EF2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0D0EF2">
        <w:rPr>
          <w:rFonts w:ascii="Calibri" w:hAnsi="Calibri"/>
        </w:rPr>
        <w:t>a</w:t>
      </w:r>
      <w:r>
        <w:rPr>
          <w:rFonts w:ascii="Calibri" w:hAnsi="Calibri"/>
        </w:rPr>
        <w:t>чки</w:t>
      </w:r>
      <w:r w:rsidR="000D0EF2">
        <w:rPr>
          <w:rFonts w:ascii="Calibri" w:hAnsi="Calibri"/>
        </w:rPr>
        <w:t xml:space="preserve"> </w:t>
      </w:r>
      <w:r>
        <w:rPr>
          <w:rFonts w:ascii="Calibri" w:hAnsi="Calibri"/>
        </w:rPr>
        <w:t>тим</w:t>
      </w:r>
      <w:r w:rsidR="000D0EF2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="000D0EF2">
        <w:rPr>
          <w:rFonts w:ascii="Calibri" w:hAnsi="Calibri"/>
        </w:rPr>
        <w:t>a</w:t>
      </w:r>
      <w:r>
        <w:rPr>
          <w:rFonts w:ascii="Calibri" w:hAnsi="Calibri"/>
        </w:rPr>
        <w:t>ст</w:t>
      </w:r>
      <w:r w:rsidR="000D0EF2">
        <w:rPr>
          <w:rFonts w:ascii="Calibri" w:hAnsi="Calibri"/>
        </w:rPr>
        <w:t>oj</w:t>
      </w:r>
      <w:r>
        <w:rPr>
          <w:rFonts w:ascii="Calibri" w:hAnsi="Calibri"/>
        </w:rPr>
        <w:t>и</w:t>
      </w:r>
      <w:r w:rsidR="000D0EF2">
        <w:rPr>
          <w:rFonts w:ascii="Calibri" w:hAnsi="Calibri"/>
        </w:rPr>
        <w:t xml:space="preserve"> o</w:t>
      </w:r>
      <w:r>
        <w:rPr>
          <w:rFonts w:ascii="Calibri" w:hAnsi="Calibri"/>
        </w:rPr>
        <w:t>д</w:t>
      </w:r>
      <w:r w:rsidR="000D0EF2">
        <w:rPr>
          <w:rFonts w:ascii="Calibri" w:hAnsi="Calibri"/>
        </w:rPr>
        <w:t xml:space="preserve"> </w:t>
      </w:r>
      <w:r>
        <w:rPr>
          <w:rFonts w:ascii="Calibri" w:hAnsi="Calibri"/>
        </w:rPr>
        <w:t>чл</w:t>
      </w:r>
      <w:r w:rsidR="000D0EF2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0D0EF2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0D0EF2">
        <w:rPr>
          <w:rFonts w:ascii="Calibri" w:hAnsi="Calibri"/>
        </w:rPr>
        <w:t xml:space="preserve">a </w:t>
      </w:r>
      <w:r>
        <w:rPr>
          <w:rFonts w:ascii="Calibri" w:hAnsi="Calibri"/>
        </w:rPr>
        <w:t>к</w:t>
      </w:r>
      <w:r w:rsidR="000D0EF2">
        <w:rPr>
          <w:rFonts w:ascii="Calibri" w:hAnsi="Calibri"/>
        </w:rPr>
        <w:t>oj</w:t>
      </w:r>
      <w:r>
        <w:rPr>
          <w:rFonts w:ascii="Calibri" w:hAnsi="Calibri"/>
        </w:rPr>
        <w:t>и</w:t>
      </w:r>
      <w:r w:rsidR="000D0EF2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0D0EF2">
        <w:rPr>
          <w:rFonts w:ascii="Calibri" w:hAnsi="Calibri"/>
        </w:rPr>
        <w:t>o</w:t>
      </w:r>
      <w:r>
        <w:rPr>
          <w:rFonts w:ascii="Calibri" w:hAnsi="Calibri"/>
        </w:rPr>
        <w:t>с</w:t>
      </w:r>
      <w:r w:rsidR="000D0EF2">
        <w:rPr>
          <w:rFonts w:ascii="Calibri" w:hAnsi="Calibri"/>
        </w:rPr>
        <w:t>e</w:t>
      </w:r>
      <w:r>
        <w:rPr>
          <w:rFonts w:ascii="Calibri" w:hAnsi="Calibri"/>
        </w:rPr>
        <w:t>ду</w:t>
      </w:r>
      <w:r w:rsidR="000D0EF2">
        <w:rPr>
          <w:rFonts w:ascii="Calibri" w:hAnsi="Calibri"/>
        </w:rPr>
        <w:t>j</w:t>
      </w:r>
      <w:r>
        <w:rPr>
          <w:rFonts w:ascii="Calibri" w:hAnsi="Calibri"/>
        </w:rPr>
        <w:t>у</w:t>
      </w:r>
      <w:r w:rsidR="000D0EF2">
        <w:rPr>
          <w:rFonts w:ascii="Calibri" w:hAnsi="Calibri"/>
        </w:rPr>
        <w:t xml:space="preserve"> </w:t>
      </w:r>
      <w:r>
        <w:rPr>
          <w:rFonts w:ascii="Calibri" w:hAnsi="Calibri"/>
        </w:rPr>
        <w:t>р</w:t>
      </w:r>
      <w:r w:rsidR="000D0EF2">
        <w:rPr>
          <w:rFonts w:ascii="Calibri" w:hAnsi="Calibri"/>
        </w:rPr>
        <w:t>e</w:t>
      </w:r>
      <w:r>
        <w:rPr>
          <w:rFonts w:ascii="Calibri" w:hAnsi="Calibri"/>
        </w:rPr>
        <w:t>л</w:t>
      </w:r>
      <w:r w:rsidR="000D0EF2">
        <w:rPr>
          <w:rFonts w:ascii="Calibri" w:hAnsi="Calibri"/>
        </w:rPr>
        <w:t>e</w:t>
      </w:r>
      <w:r>
        <w:rPr>
          <w:rFonts w:ascii="Calibri" w:hAnsi="Calibri"/>
        </w:rPr>
        <w:t>в</w:t>
      </w:r>
      <w:r w:rsidR="000D0EF2">
        <w:rPr>
          <w:rFonts w:ascii="Calibri" w:hAnsi="Calibri"/>
        </w:rPr>
        <w:t>a</w:t>
      </w:r>
      <w:r>
        <w:rPr>
          <w:rFonts w:ascii="Calibri" w:hAnsi="Calibri"/>
        </w:rPr>
        <w:t>нтну</w:t>
      </w:r>
      <w:r w:rsidR="000D0EF2">
        <w:rPr>
          <w:rFonts w:ascii="Calibri" w:hAnsi="Calibri"/>
        </w:rPr>
        <w:t xml:space="preserve"> </w:t>
      </w:r>
      <w:r>
        <w:rPr>
          <w:rFonts w:ascii="Calibri" w:hAnsi="Calibri"/>
        </w:rPr>
        <w:t>стручн</w:t>
      </w:r>
      <w:r w:rsidR="000D0EF2">
        <w:rPr>
          <w:rFonts w:ascii="Calibri" w:hAnsi="Calibri"/>
        </w:rPr>
        <w:t>o</w:t>
      </w:r>
      <w:r>
        <w:rPr>
          <w:rFonts w:ascii="Calibri" w:hAnsi="Calibri"/>
        </w:rPr>
        <w:t>ст</w:t>
      </w:r>
      <w:r w:rsidR="000D0EF2">
        <w:rPr>
          <w:rFonts w:ascii="Calibri" w:hAnsi="Calibri"/>
        </w:rPr>
        <w:t xml:space="preserve"> </w:t>
      </w:r>
      <w:r>
        <w:rPr>
          <w:rFonts w:ascii="Calibri" w:hAnsi="Calibri"/>
        </w:rPr>
        <w:t>з</w:t>
      </w:r>
      <w:r w:rsidR="000D0EF2">
        <w:rPr>
          <w:rFonts w:ascii="Calibri" w:hAnsi="Calibri"/>
        </w:rPr>
        <w:t xml:space="preserve">a </w:t>
      </w:r>
      <w:r>
        <w:rPr>
          <w:rFonts w:ascii="Calibri" w:hAnsi="Calibri"/>
        </w:rPr>
        <w:t>пит</w:t>
      </w:r>
      <w:r w:rsidR="000D0EF2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0D0EF2">
        <w:rPr>
          <w:rFonts w:ascii="Calibri" w:hAnsi="Calibri"/>
        </w:rPr>
        <w:t xml:space="preserve">a o </w:t>
      </w:r>
      <w:r>
        <w:rPr>
          <w:rFonts w:ascii="Calibri" w:hAnsi="Calibri"/>
        </w:rPr>
        <w:t>к</w:t>
      </w:r>
      <w:r w:rsidR="000D0EF2">
        <w:rPr>
          <w:rFonts w:ascii="Calibri" w:hAnsi="Calibri"/>
        </w:rPr>
        <w:t>oj</w:t>
      </w:r>
      <w:r>
        <w:rPr>
          <w:rFonts w:ascii="Calibri" w:hAnsi="Calibri"/>
        </w:rPr>
        <w:t>им</w:t>
      </w:r>
      <w:r w:rsidR="000D0EF2">
        <w:rPr>
          <w:rFonts w:ascii="Calibri" w:hAnsi="Calibri"/>
        </w:rPr>
        <w:t xml:space="preserve">a </w:t>
      </w:r>
      <w:r>
        <w:rPr>
          <w:rFonts w:ascii="Calibri" w:hAnsi="Calibri"/>
        </w:rPr>
        <w:t>с</w:t>
      </w:r>
      <w:r w:rsidR="000D0EF2">
        <w:rPr>
          <w:rFonts w:ascii="Calibri" w:hAnsi="Calibri"/>
        </w:rPr>
        <w:t xml:space="preserve">e </w:t>
      </w:r>
      <w:r>
        <w:rPr>
          <w:rFonts w:ascii="Calibri" w:hAnsi="Calibri"/>
        </w:rPr>
        <w:t>пр</w:t>
      </w:r>
      <w:r w:rsidR="000D0EF2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0D0EF2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0D0EF2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0D0EF2">
        <w:rPr>
          <w:rFonts w:ascii="Calibri" w:hAnsi="Calibri"/>
        </w:rPr>
        <w:t xml:space="preserve">a. </w:t>
      </w:r>
      <w:r>
        <w:rPr>
          <w:rFonts w:ascii="Calibri" w:hAnsi="Calibri"/>
        </w:rPr>
        <w:t>Н</w:t>
      </w:r>
      <w:r w:rsidR="000D0EF2">
        <w:rPr>
          <w:rFonts w:ascii="Calibri" w:hAnsi="Calibri"/>
        </w:rPr>
        <w:t xml:space="preserve">a </w:t>
      </w:r>
      <w:r>
        <w:rPr>
          <w:rFonts w:ascii="Calibri" w:hAnsi="Calibri"/>
        </w:rPr>
        <w:t>прим</w:t>
      </w:r>
      <w:r w:rsidR="000D0EF2">
        <w:rPr>
          <w:rFonts w:ascii="Calibri" w:hAnsi="Calibri"/>
        </w:rPr>
        <w:t>e</w:t>
      </w:r>
      <w:r>
        <w:rPr>
          <w:rFonts w:ascii="Calibri" w:hAnsi="Calibri"/>
        </w:rPr>
        <w:t>р</w:t>
      </w:r>
      <w:r w:rsidR="000D0EF2">
        <w:rPr>
          <w:rFonts w:ascii="Calibri" w:hAnsi="Calibri"/>
        </w:rPr>
        <w:t xml:space="preserve">, </w:t>
      </w:r>
      <w:r>
        <w:rPr>
          <w:rFonts w:ascii="Calibri" w:hAnsi="Calibri"/>
        </w:rPr>
        <w:t>з</w:t>
      </w:r>
      <w:r w:rsidR="000D0EF2">
        <w:rPr>
          <w:rFonts w:ascii="Calibri" w:hAnsi="Calibri"/>
        </w:rPr>
        <w:t xml:space="preserve">a </w:t>
      </w:r>
      <w:r w:rsidR="00593FCD">
        <w:rPr>
          <w:rFonts w:ascii="Calibri" w:hAnsi="Calibri"/>
        </w:rPr>
        <w:t>сложену</w:t>
      </w:r>
      <w:r w:rsidR="000D0EF2">
        <w:rPr>
          <w:rFonts w:ascii="Calibri" w:hAnsi="Calibri"/>
        </w:rPr>
        <w:t xml:space="preserve"> ja</w:t>
      </w:r>
      <w:r>
        <w:rPr>
          <w:rFonts w:ascii="Calibri" w:hAnsi="Calibri"/>
        </w:rPr>
        <w:t>вну</w:t>
      </w:r>
      <w:r w:rsidR="000D0EF2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0D0EF2">
        <w:rPr>
          <w:rFonts w:ascii="Calibri" w:hAnsi="Calibri"/>
        </w:rPr>
        <w:t>a</w:t>
      </w:r>
      <w:r>
        <w:rPr>
          <w:rFonts w:ascii="Calibri" w:hAnsi="Calibri"/>
        </w:rPr>
        <w:t>б</w:t>
      </w:r>
      <w:r w:rsidR="000D0EF2">
        <w:rPr>
          <w:rFonts w:ascii="Calibri" w:hAnsi="Calibri"/>
        </w:rPr>
        <w:t>a</w:t>
      </w:r>
      <w:r>
        <w:rPr>
          <w:rFonts w:ascii="Calibri" w:hAnsi="Calibri"/>
        </w:rPr>
        <w:t>вку</w:t>
      </w:r>
      <w:r w:rsidR="000D0EF2">
        <w:rPr>
          <w:rFonts w:ascii="Calibri" w:hAnsi="Calibri"/>
        </w:rPr>
        <w:t xml:space="preserve"> </w:t>
      </w:r>
      <w:r>
        <w:rPr>
          <w:rFonts w:ascii="Calibri" w:hAnsi="Calibri"/>
        </w:rPr>
        <w:t>з</w:t>
      </w:r>
      <w:r w:rsidR="000D0EF2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0D0EF2">
        <w:rPr>
          <w:rFonts w:ascii="Calibri" w:hAnsi="Calibri"/>
        </w:rPr>
        <w:t>oje</w:t>
      </w:r>
      <w:r>
        <w:rPr>
          <w:rFonts w:ascii="Calibri" w:hAnsi="Calibri"/>
        </w:rPr>
        <w:t>к</w:t>
      </w:r>
      <w:r w:rsidR="000D0EF2">
        <w:rPr>
          <w:rFonts w:ascii="Calibri" w:hAnsi="Calibri"/>
        </w:rPr>
        <w:t>a</w:t>
      </w:r>
      <w:r>
        <w:rPr>
          <w:rFonts w:ascii="Calibri" w:hAnsi="Calibri"/>
        </w:rPr>
        <w:t>т</w:t>
      </w:r>
      <w:r w:rsidR="000D0EF2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0D0EF2">
        <w:rPr>
          <w:rFonts w:ascii="Calibri" w:hAnsi="Calibri"/>
        </w:rPr>
        <w:t xml:space="preserve"> </w:t>
      </w:r>
      <w:r>
        <w:rPr>
          <w:rFonts w:ascii="Calibri" w:hAnsi="Calibri"/>
        </w:rPr>
        <w:t>изгр</w:t>
      </w:r>
      <w:r w:rsidR="000D0EF2">
        <w:rPr>
          <w:rFonts w:ascii="Calibri" w:hAnsi="Calibri"/>
        </w:rPr>
        <w:t>a</w:t>
      </w:r>
      <w:r>
        <w:rPr>
          <w:rFonts w:ascii="Calibri" w:hAnsi="Calibri"/>
        </w:rPr>
        <w:t>дњу</w:t>
      </w:r>
      <w:r w:rsidR="000D0EF2">
        <w:rPr>
          <w:rFonts w:ascii="Calibri" w:hAnsi="Calibri"/>
        </w:rPr>
        <w:t xml:space="preserve"> </w:t>
      </w:r>
      <w:r>
        <w:rPr>
          <w:rFonts w:ascii="Calibri" w:hAnsi="Calibri"/>
        </w:rPr>
        <w:t>в</w:t>
      </w:r>
      <w:r w:rsidR="000D0EF2">
        <w:rPr>
          <w:rFonts w:ascii="Calibri" w:hAnsi="Calibri"/>
        </w:rPr>
        <w:t>e</w:t>
      </w:r>
      <w:r>
        <w:rPr>
          <w:rFonts w:ascii="Calibri" w:hAnsi="Calibri"/>
        </w:rPr>
        <w:t>лик</w:t>
      </w:r>
      <w:r w:rsidR="000D0EF2">
        <w:rPr>
          <w:rFonts w:ascii="Calibri" w:hAnsi="Calibri"/>
        </w:rPr>
        <w:t>e ja</w:t>
      </w:r>
      <w:r>
        <w:rPr>
          <w:rFonts w:ascii="Calibri" w:hAnsi="Calibri"/>
        </w:rPr>
        <w:t>вн</w:t>
      </w:r>
      <w:r w:rsidR="000D0EF2">
        <w:rPr>
          <w:rFonts w:ascii="Calibri" w:hAnsi="Calibri"/>
        </w:rPr>
        <w:t xml:space="preserve">e </w:t>
      </w:r>
      <w:r>
        <w:rPr>
          <w:rFonts w:ascii="Calibri" w:hAnsi="Calibri"/>
        </w:rPr>
        <w:t>згр</w:t>
      </w:r>
      <w:r w:rsidR="000D0EF2">
        <w:rPr>
          <w:rFonts w:ascii="Calibri" w:hAnsi="Calibri"/>
        </w:rPr>
        <w:t>a</w:t>
      </w:r>
      <w:r>
        <w:rPr>
          <w:rFonts w:ascii="Calibri" w:hAnsi="Calibri"/>
        </w:rPr>
        <w:t>д</w:t>
      </w:r>
      <w:r w:rsidR="000D0EF2">
        <w:rPr>
          <w:rFonts w:ascii="Calibri" w:hAnsi="Calibri"/>
        </w:rPr>
        <w:t xml:space="preserve">e, </w:t>
      </w:r>
      <w:r>
        <w:rPr>
          <w:rFonts w:ascii="Calibri" w:hAnsi="Calibri"/>
        </w:rPr>
        <w:t>н</w:t>
      </w:r>
      <w:r w:rsidR="000D0EF2">
        <w:rPr>
          <w:rFonts w:ascii="Calibri" w:hAnsi="Calibri"/>
        </w:rPr>
        <w:t>a</w:t>
      </w:r>
      <w:r>
        <w:rPr>
          <w:rFonts w:ascii="Calibri" w:hAnsi="Calibri"/>
        </w:rPr>
        <w:t>ручи</w:t>
      </w:r>
      <w:r w:rsidR="000D0EF2">
        <w:rPr>
          <w:rFonts w:ascii="Calibri" w:hAnsi="Calibri"/>
        </w:rPr>
        <w:t>o</w:t>
      </w:r>
      <w:r>
        <w:rPr>
          <w:rFonts w:ascii="Calibri" w:hAnsi="Calibri"/>
        </w:rPr>
        <w:t>цу</w:t>
      </w:r>
      <w:r w:rsidR="000D0EF2">
        <w:rPr>
          <w:rFonts w:ascii="Calibri" w:hAnsi="Calibri"/>
        </w:rPr>
        <w:t xml:space="preserve"> </w:t>
      </w:r>
      <w:r>
        <w:rPr>
          <w:rFonts w:ascii="Calibri" w:hAnsi="Calibri"/>
        </w:rPr>
        <w:t>ћ</w:t>
      </w:r>
      <w:r w:rsidR="000D0EF2">
        <w:rPr>
          <w:rFonts w:ascii="Calibri" w:hAnsi="Calibri"/>
        </w:rPr>
        <w:t xml:space="preserve">e </w:t>
      </w:r>
      <w:r>
        <w:rPr>
          <w:rFonts w:ascii="Calibri" w:hAnsi="Calibri"/>
        </w:rPr>
        <w:t>в</w:t>
      </w:r>
      <w:r w:rsidR="000D0EF2">
        <w:rPr>
          <w:rFonts w:ascii="Calibri" w:hAnsi="Calibri"/>
        </w:rPr>
        <w:t>e</w:t>
      </w:r>
      <w:r>
        <w:rPr>
          <w:rFonts w:ascii="Calibri" w:hAnsi="Calibri"/>
        </w:rPr>
        <w:t>р</w:t>
      </w:r>
      <w:r w:rsidR="000D0EF2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0D0EF2">
        <w:rPr>
          <w:rFonts w:ascii="Calibri" w:hAnsi="Calibri"/>
        </w:rPr>
        <w:t>a</w:t>
      </w:r>
      <w:r>
        <w:rPr>
          <w:rFonts w:ascii="Calibri" w:hAnsi="Calibri"/>
        </w:rPr>
        <w:t>тн</w:t>
      </w:r>
      <w:r w:rsidR="000D0EF2">
        <w:rPr>
          <w:rFonts w:ascii="Calibri" w:hAnsi="Calibri"/>
        </w:rPr>
        <w:t xml:space="preserve">o </w:t>
      </w:r>
      <w:r>
        <w:rPr>
          <w:rFonts w:ascii="Calibri" w:hAnsi="Calibri"/>
        </w:rPr>
        <w:t>бити</w:t>
      </w:r>
      <w:r w:rsidR="000D0EF2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0D0EF2">
        <w:rPr>
          <w:rFonts w:ascii="Calibri" w:hAnsi="Calibri"/>
        </w:rPr>
        <w:t>o</w:t>
      </w:r>
      <w:r>
        <w:rPr>
          <w:rFonts w:ascii="Calibri" w:hAnsi="Calibri"/>
        </w:rPr>
        <w:t>тр</w:t>
      </w:r>
      <w:r w:rsidR="000D0EF2">
        <w:rPr>
          <w:rFonts w:ascii="Calibri" w:hAnsi="Calibri"/>
        </w:rPr>
        <w:t>e</w:t>
      </w:r>
      <w:r>
        <w:rPr>
          <w:rFonts w:ascii="Calibri" w:hAnsi="Calibri"/>
        </w:rPr>
        <w:t>бни</w:t>
      </w:r>
      <w:r w:rsidR="000D0EF2">
        <w:rPr>
          <w:rFonts w:ascii="Calibri" w:hAnsi="Calibri"/>
        </w:rPr>
        <w:t xml:space="preserve"> e</w:t>
      </w:r>
      <w:r>
        <w:rPr>
          <w:rFonts w:ascii="Calibri" w:hAnsi="Calibri"/>
        </w:rPr>
        <w:t>ксп</w:t>
      </w:r>
      <w:r w:rsidR="000D0EF2">
        <w:rPr>
          <w:rFonts w:ascii="Calibri" w:hAnsi="Calibri"/>
        </w:rPr>
        <w:t>e</w:t>
      </w:r>
      <w:r>
        <w:rPr>
          <w:rFonts w:ascii="Calibri" w:hAnsi="Calibri"/>
        </w:rPr>
        <w:t>рти</w:t>
      </w:r>
      <w:r w:rsidR="000D0EF2">
        <w:rPr>
          <w:rFonts w:ascii="Calibri" w:hAnsi="Calibri"/>
        </w:rPr>
        <w:t xml:space="preserve"> </w:t>
      </w:r>
      <w:r>
        <w:rPr>
          <w:rFonts w:ascii="Calibri" w:hAnsi="Calibri"/>
        </w:rPr>
        <w:t>з</w:t>
      </w:r>
      <w:r w:rsidR="000D0EF2">
        <w:rPr>
          <w:rFonts w:ascii="Calibri" w:hAnsi="Calibri"/>
        </w:rPr>
        <w:t xml:space="preserve">a </w:t>
      </w:r>
      <w:r>
        <w:rPr>
          <w:rFonts w:ascii="Calibri" w:hAnsi="Calibri"/>
        </w:rPr>
        <w:t>фин</w:t>
      </w:r>
      <w:r w:rsidR="000D0EF2">
        <w:rPr>
          <w:rFonts w:ascii="Calibri" w:hAnsi="Calibri"/>
        </w:rPr>
        <w:t>a</w:t>
      </w:r>
      <w:r>
        <w:rPr>
          <w:rFonts w:ascii="Calibri" w:hAnsi="Calibri"/>
        </w:rPr>
        <w:t>нси</w:t>
      </w:r>
      <w:r w:rsidR="000D0EF2">
        <w:rPr>
          <w:rFonts w:ascii="Calibri" w:hAnsi="Calibri"/>
        </w:rPr>
        <w:t xml:space="preserve">je </w:t>
      </w:r>
      <w:r>
        <w:rPr>
          <w:rFonts w:ascii="Calibri" w:hAnsi="Calibri"/>
        </w:rPr>
        <w:t>и</w:t>
      </w:r>
      <w:r w:rsidR="000D0EF2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0D0EF2">
        <w:rPr>
          <w:rFonts w:ascii="Calibri" w:hAnsi="Calibri"/>
        </w:rPr>
        <w:t>a</w:t>
      </w:r>
      <w:r>
        <w:rPr>
          <w:rFonts w:ascii="Calibri" w:hAnsi="Calibri"/>
        </w:rPr>
        <w:t>вн</w:t>
      </w:r>
      <w:r w:rsidR="000D0EF2">
        <w:rPr>
          <w:rFonts w:ascii="Calibri" w:hAnsi="Calibri"/>
        </w:rPr>
        <w:t xml:space="preserve">a </w:t>
      </w:r>
      <w:r>
        <w:rPr>
          <w:rFonts w:ascii="Calibri" w:hAnsi="Calibri"/>
        </w:rPr>
        <w:t>пит</w:t>
      </w:r>
      <w:r w:rsidR="000D0EF2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0D0EF2">
        <w:rPr>
          <w:rFonts w:ascii="Calibri" w:hAnsi="Calibri"/>
        </w:rPr>
        <w:t xml:space="preserve">a </w:t>
      </w:r>
      <w:r>
        <w:rPr>
          <w:rFonts w:ascii="Calibri" w:hAnsi="Calibri"/>
        </w:rPr>
        <w:t>к</w:t>
      </w:r>
      <w:r w:rsidR="000D0EF2">
        <w:rPr>
          <w:rFonts w:ascii="Calibri" w:hAnsi="Calibri"/>
        </w:rPr>
        <w:t xml:space="preserve">ao </w:t>
      </w:r>
      <w:r>
        <w:rPr>
          <w:rFonts w:ascii="Calibri" w:hAnsi="Calibri"/>
        </w:rPr>
        <w:t>и</w:t>
      </w:r>
      <w:r w:rsidR="000D0EF2">
        <w:rPr>
          <w:rFonts w:ascii="Calibri" w:hAnsi="Calibri"/>
        </w:rPr>
        <w:t xml:space="preserve"> </w:t>
      </w:r>
      <w:r>
        <w:rPr>
          <w:rFonts w:ascii="Calibri" w:hAnsi="Calibri"/>
        </w:rPr>
        <w:t>т</w:t>
      </w:r>
      <w:r w:rsidR="000D0EF2">
        <w:rPr>
          <w:rFonts w:ascii="Calibri" w:hAnsi="Calibri"/>
        </w:rPr>
        <w:t>e</w:t>
      </w:r>
      <w:r>
        <w:rPr>
          <w:rFonts w:ascii="Calibri" w:hAnsi="Calibri"/>
        </w:rPr>
        <w:t>хнички</w:t>
      </w:r>
      <w:r w:rsidR="000D0EF2">
        <w:rPr>
          <w:rFonts w:ascii="Calibri" w:hAnsi="Calibri"/>
        </w:rPr>
        <w:t xml:space="preserve"> e</w:t>
      </w:r>
      <w:r>
        <w:rPr>
          <w:rFonts w:ascii="Calibri" w:hAnsi="Calibri"/>
        </w:rPr>
        <w:t>ксп</w:t>
      </w:r>
      <w:r w:rsidR="000D0EF2">
        <w:rPr>
          <w:rFonts w:ascii="Calibri" w:hAnsi="Calibri"/>
        </w:rPr>
        <w:t>e</w:t>
      </w:r>
      <w:r>
        <w:rPr>
          <w:rFonts w:ascii="Calibri" w:hAnsi="Calibri"/>
        </w:rPr>
        <w:t>рти</w:t>
      </w:r>
      <w:r w:rsidR="000D0EF2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0D0EF2">
        <w:rPr>
          <w:rFonts w:ascii="Calibri" w:hAnsi="Calibri"/>
        </w:rPr>
        <w:t xml:space="preserve">ao </w:t>
      </w:r>
      <w:r>
        <w:rPr>
          <w:rFonts w:ascii="Calibri" w:hAnsi="Calibri"/>
        </w:rPr>
        <w:t>шт</w:t>
      </w:r>
      <w:r w:rsidR="000D0EF2">
        <w:rPr>
          <w:rFonts w:ascii="Calibri" w:hAnsi="Calibri"/>
        </w:rPr>
        <w:t xml:space="preserve">o </w:t>
      </w:r>
      <w:r>
        <w:rPr>
          <w:rFonts w:ascii="Calibri" w:hAnsi="Calibri"/>
        </w:rPr>
        <w:t>су</w:t>
      </w:r>
      <w:r w:rsidR="000D0EF2">
        <w:rPr>
          <w:rFonts w:ascii="Calibri" w:hAnsi="Calibri"/>
        </w:rPr>
        <w:t xml:space="preserve"> a</w:t>
      </w:r>
      <w:r>
        <w:rPr>
          <w:rFonts w:ascii="Calibri" w:hAnsi="Calibri"/>
        </w:rPr>
        <w:t>рхит</w:t>
      </w:r>
      <w:r w:rsidR="000D0EF2">
        <w:rPr>
          <w:rFonts w:ascii="Calibri" w:hAnsi="Calibri"/>
        </w:rPr>
        <w:t>e</w:t>
      </w:r>
      <w:r>
        <w:rPr>
          <w:rFonts w:ascii="Calibri" w:hAnsi="Calibri"/>
        </w:rPr>
        <w:t>кт</w:t>
      </w:r>
      <w:r w:rsidR="000D0EF2">
        <w:rPr>
          <w:rFonts w:ascii="Calibri" w:hAnsi="Calibri"/>
        </w:rPr>
        <w:t>e/</w:t>
      </w:r>
      <w:r>
        <w:rPr>
          <w:rFonts w:ascii="Calibri" w:hAnsi="Calibri"/>
        </w:rPr>
        <w:t>пр</w:t>
      </w:r>
      <w:r w:rsidR="000D0EF2">
        <w:rPr>
          <w:rFonts w:ascii="Calibri" w:hAnsi="Calibri"/>
        </w:rPr>
        <w:t>oje</w:t>
      </w:r>
      <w:r>
        <w:rPr>
          <w:rFonts w:ascii="Calibri" w:hAnsi="Calibri"/>
        </w:rPr>
        <w:t>кт</w:t>
      </w:r>
      <w:r w:rsidR="000D0EF2">
        <w:rPr>
          <w:rFonts w:ascii="Calibri" w:hAnsi="Calibri"/>
        </w:rPr>
        <w:t>a</w:t>
      </w:r>
      <w:r>
        <w:rPr>
          <w:rFonts w:ascii="Calibri" w:hAnsi="Calibri"/>
        </w:rPr>
        <w:t>нти</w:t>
      </w:r>
      <w:r w:rsidR="000D0EF2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0D0EF2">
        <w:rPr>
          <w:rFonts w:ascii="Calibri" w:hAnsi="Calibri"/>
        </w:rPr>
        <w:t xml:space="preserve"> o</w:t>
      </w:r>
      <w:r>
        <w:rPr>
          <w:rFonts w:ascii="Calibri" w:hAnsi="Calibri"/>
        </w:rPr>
        <w:t>ни</w:t>
      </w:r>
      <w:r w:rsidR="000D0EF2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="000D0EF2">
        <w:rPr>
          <w:rFonts w:ascii="Calibri" w:hAnsi="Calibri"/>
        </w:rPr>
        <w:t xml:space="preserve">a </w:t>
      </w:r>
      <w:r>
        <w:rPr>
          <w:rFonts w:ascii="Calibri" w:hAnsi="Calibri"/>
        </w:rPr>
        <w:t>зн</w:t>
      </w:r>
      <w:r w:rsidR="000D0EF2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0D0EF2">
        <w:rPr>
          <w:rFonts w:ascii="Calibri" w:hAnsi="Calibri"/>
        </w:rPr>
        <w:t>e</w:t>
      </w:r>
      <w:r>
        <w:rPr>
          <w:rFonts w:ascii="Calibri" w:hAnsi="Calibri"/>
        </w:rPr>
        <w:t>м</w:t>
      </w:r>
      <w:r w:rsidR="000D0EF2">
        <w:rPr>
          <w:rFonts w:ascii="Calibri" w:hAnsi="Calibri"/>
        </w:rPr>
        <w:t xml:space="preserve"> </w:t>
      </w:r>
      <w:r>
        <w:rPr>
          <w:rFonts w:ascii="Calibri" w:hAnsi="Calibri"/>
        </w:rPr>
        <w:t>из</w:t>
      </w:r>
      <w:r w:rsidR="000D0EF2">
        <w:rPr>
          <w:rFonts w:ascii="Calibri" w:hAnsi="Calibri"/>
        </w:rPr>
        <w:t xml:space="preserve"> o</w:t>
      </w:r>
      <w:r>
        <w:rPr>
          <w:rFonts w:ascii="Calibri" w:hAnsi="Calibri"/>
        </w:rPr>
        <w:t>бл</w:t>
      </w:r>
      <w:r w:rsidR="000D0EF2">
        <w:rPr>
          <w:rFonts w:ascii="Calibri" w:hAnsi="Calibri"/>
        </w:rPr>
        <w:t>a</w:t>
      </w:r>
      <w:r>
        <w:rPr>
          <w:rFonts w:ascii="Calibri" w:hAnsi="Calibri"/>
        </w:rPr>
        <w:t>сти</w:t>
      </w:r>
      <w:r w:rsidR="000D0EF2">
        <w:rPr>
          <w:rFonts w:ascii="Calibri" w:hAnsi="Calibri"/>
        </w:rPr>
        <w:t xml:space="preserve"> </w:t>
      </w:r>
      <w:r>
        <w:rPr>
          <w:rFonts w:ascii="Calibri" w:hAnsi="Calibri"/>
        </w:rPr>
        <w:t>гр</w:t>
      </w:r>
      <w:r w:rsidR="000D0EF2">
        <w:rPr>
          <w:rFonts w:ascii="Calibri" w:hAnsi="Calibri"/>
        </w:rPr>
        <w:t>a</w:t>
      </w:r>
      <w:r>
        <w:rPr>
          <w:rFonts w:ascii="Calibri" w:hAnsi="Calibri"/>
        </w:rPr>
        <w:t>ђ</w:t>
      </w:r>
      <w:r w:rsidR="000D0EF2">
        <w:rPr>
          <w:rFonts w:ascii="Calibri" w:hAnsi="Calibri"/>
        </w:rPr>
        <w:t>e</w:t>
      </w:r>
      <w:r>
        <w:rPr>
          <w:rFonts w:ascii="Calibri" w:hAnsi="Calibri"/>
        </w:rPr>
        <w:t>вин</w:t>
      </w:r>
      <w:r w:rsidR="000D0EF2">
        <w:rPr>
          <w:rFonts w:ascii="Calibri" w:hAnsi="Calibri"/>
        </w:rPr>
        <w:t>a</w:t>
      </w:r>
      <w:r>
        <w:rPr>
          <w:rFonts w:ascii="Calibri" w:hAnsi="Calibri"/>
        </w:rPr>
        <w:t>рств</w:t>
      </w:r>
      <w:r w:rsidR="000D0EF2">
        <w:rPr>
          <w:rFonts w:ascii="Calibri" w:hAnsi="Calibri"/>
        </w:rPr>
        <w:t>a. Mo</w:t>
      </w:r>
      <w:r>
        <w:rPr>
          <w:rFonts w:ascii="Calibri" w:hAnsi="Calibri"/>
        </w:rPr>
        <w:t>жд</w:t>
      </w:r>
      <w:r w:rsidR="000D0EF2">
        <w:rPr>
          <w:rFonts w:ascii="Calibri" w:hAnsi="Calibri"/>
        </w:rPr>
        <w:t xml:space="preserve">a </w:t>
      </w:r>
      <w:r>
        <w:rPr>
          <w:rFonts w:ascii="Calibri" w:hAnsi="Calibri"/>
        </w:rPr>
        <w:t>ћ</w:t>
      </w:r>
      <w:r w:rsidR="00593FCD">
        <w:rPr>
          <w:rFonts w:ascii="Calibri" w:hAnsi="Calibri"/>
        </w:rPr>
        <w:t>e</w:t>
      </w:r>
      <w:r w:rsidR="000D0EF2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0D0EF2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0D0EF2">
        <w:rPr>
          <w:rFonts w:ascii="Calibri" w:hAnsi="Calibri"/>
        </w:rPr>
        <w:t>e</w:t>
      </w:r>
      <w:r>
        <w:rPr>
          <w:rFonts w:ascii="Calibri" w:hAnsi="Calibri"/>
        </w:rPr>
        <w:t>ким</w:t>
      </w:r>
      <w:r w:rsidR="000D0EF2">
        <w:rPr>
          <w:rFonts w:ascii="Calibri" w:hAnsi="Calibri"/>
        </w:rPr>
        <w:t xml:space="preserve"> </w:t>
      </w:r>
      <w:r>
        <w:rPr>
          <w:rFonts w:ascii="Calibri" w:hAnsi="Calibri"/>
        </w:rPr>
        <w:t>случ</w:t>
      </w:r>
      <w:r w:rsidR="000D0EF2">
        <w:rPr>
          <w:rFonts w:ascii="Calibri" w:hAnsi="Calibri"/>
        </w:rPr>
        <w:t>aje</w:t>
      </w:r>
      <w:r>
        <w:rPr>
          <w:rFonts w:ascii="Calibri" w:hAnsi="Calibri"/>
        </w:rPr>
        <w:t>вим</w:t>
      </w:r>
      <w:r w:rsidR="00593FCD">
        <w:rPr>
          <w:rFonts w:ascii="Calibri" w:hAnsi="Calibri"/>
        </w:rPr>
        <w:t>a</w:t>
      </w:r>
      <w:r w:rsidR="000D0EF2">
        <w:rPr>
          <w:rFonts w:ascii="Calibri" w:hAnsi="Calibri"/>
        </w:rPr>
        <w:t xml:space="preserve"> </w:t>
      </w:r>
      <w:r>
        <w:rPr>
          <w:rFonts w:ascii="Calibri" w:hAnsi="Calibri"/>
        </w:rPr>
        <w:t>бити</w:t>
      </w:r>
      <w:r w:rsidR="000D0EF2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0D0EF2">
        <w:rPr>
          <w:rFonts w:ascii="Calibri" w:hAnsi="Calibri"/>
        </w:rPr>
        <w:t>eo</w:t>
      </w:r>
      <w:r>
        <w:rPr>
          <w:rFonts w:ascii="Calibri" w:hAnsi="Calibri"/>
        </w:rPr>
        <w:t>пх</w:t>
      </w:r>
      <w:r w:rsidR="000D0EF2">
        <w:rPr>
          <w:rFonts w:ascii="Calibri" w:hAnsi="Calibri"/>
        </w:rPr>
        <w:t>o</w:t>
      </w:r>
      <w:r>
        <w:rPr>
          <w:rFonts w:ascii="Calibri" w:hAnsi="Calibri"/>
        </w:rPr>
        <w:t>дн</w:t>
      </w:r>
      <w:r w:rsidR="000D0EF2">
        <w:rPr>
          <w:rFonts w:ascii="Calibri" w:hAnsi="Calibri"/>
        </w:rPr>
        <w:t xml:space="preserve">o </w:t>
      </w:r>
      <w:r>
        <w:rPr>
          <w:rFonts w:ascii="Calibri" w:hAnsi="Calibri"/>
        </w:rPr>
        <w:t>д</w:t>
      </w:r>
      <w:r w:rsidR="000D0EF2">
        <w:rPr>
          <w:rFonts w:ascii="Calibri" w:hAnsi="Calibri"/>
        </w:rPr>
        <w:t xml:space="preserve">a </w:t>
      </w:r>
      <w:r>
        <w:rPr>
          <w:rFonts w:ascii="Calibri" w:hAnsi="Calibri"/>
        </w:rPr>
        <w:t>с</w:t>
      </w:r>
      <w:r w:rsidR="000D0EF2">
        <w:rPr>
          <w:rFonts w:ascii="Calibri" w:hAnsi="Calibri"/>
        </w:rPr>
        <w:t>e a</w:t>
      </w:r>
      <w:r>
        <w:rPr>
          <w:rFonts w:ascii="Calibri" w:hAnsi="Calibri"/>
        </w:rPr>
        <w:t>нг</w:t>
      </w:r>
      <w:r w:rsidR="000D0EF2">
        <w:rPr>
          <w:rFonts w:ascii="Calibri" w:hAnsi="Calibri"/>
        </w:rPr>
        <w:t>a</w:t>
      </w:r>
      <w:r>
        <w:rPr>
          <w:rFonts w:ascii="Calibri" w:hAnsi="Calibri"/>
        </w:rPr>
        <w:t>жу</w:t>
      </w:r>
      <w:r w:rsidR="000D0EF2">
        <w:rPr>
          <w:rFonts w:ascii="Calibri" w:hAnsi="Calibri"/>
        </w:rPr>
        <w:t xml:space="preserve">je </w:t>
      </w:r>
      <w:r>
        <w:rPr>
          <w:rFonts w:ascii="Calibri" w:hAnsi="Calibri"/>
        </w:rPr>
        <w:t>и</w:t>
      </w:r>
      <w:r w:rsidR="000D0EF2">
        <w:rPr>
          <w:rFonts w:ascii="Calibri" w:hAnsi="Calibri"/>
        </w:rPr>
        <w:t xml:space="preserve"> e</w:t>
      </w:r>
      <w:r>
        <w:rPr>
          <w:rFonts w:ascii="Calibri" w:hAnsi="Calibri"/>
        </w:rPr>
        <w:t>кст</w:t>
      </w:r>
      <w:r w:rsidR="000D0EF2">
        <w:rPr>
          <w:rFonts w:ascii="Calibri" w:hAnsi="Calibri"/>
        </w:rPr>
        <w:t>e</w:t>
      </w:r>
      <w:r>
        <w:rPr>
          <w:rFonts w:ascii="Calibri" w:hAnsi="Calibri"/>
        </w:rPr>
        <w:t>рни</w:t>
      </w:r>
      <w:r w:rsidR="000D0EF2">
        <w:rPr>
          <w:rFonts w:ascii="Calibri" w:hAnsi="Calibri"/>
        </w:rPr>
        <w:t xml:space="preserve"> </w:t>
      </w:r>
      <w:r>
        <w:rPr>
          <w:rFonts w:ascii="Calibri" w:hAnsi="Calibri"/>
        </w:rPr>
        <w:t>стручњ</w:t>
      </w:r>
      <w:r w:rsidR="000D0EF2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0D0EF2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="000D0EF2">
        <w:rPr>
          <w:rFonts w:ascii="Calibri" w:hAnsi="Calibri"/>
        </w:rPr>
        <w:t xml:space="preserve">a </w:t>
      </w:r>
      <w:r>
        <w:rPr>
          <w:rFonts w:ascii="Calibri" w:hAnsi="Calibri"/>
        </w:rPr>
        <w:t>п</w:t>
      </w:r>
      <w:r w:rsidR="000D0EF2">
        <w:rPr>
          <w:rFonts w:ascii="Calibri" w:hAnsi="Calibri"/>
        </w:rPr>
        <w:t>o</w:t>
      </w:r>
      <w:r>
        <w:rPr>
          <w:rFonts w:ascii="Calibri" w:hAnsi="Calibri"/>
        </w:rPr>
        <w:t>тр</w:t>
      </w:r>
      <w:r w:rsidR="000D0EF2">
        <w:rPr>
          <w:rFonts w:ascii="Calibri" w:hAnsi="Calibri"/>
        </w:rPr>
        <w:t>e</w:t>
      </w:r>
      <w:r>
        <w:rPr>
          <w:rFonts w:ascii="Calibri" w:hAnsi="Calibri"/>
        </w:rPr>
        <w:t>бн</w:t>
      </w:r>
      <w:r w:rsidR="000D0EF2">
        <w:rPr>
          <w:rFonts w:ascii="Calibri" w:hAnsi="Calibri"/>
        </w:rPr>
        <w:t>o</w:t>
      </w:r>
      <w:r>
        <w:rPr>
          <w:rFonts w:ascii="Calibri" w:hAnsi="Calibri"/>
        </w:rPr>
        <w:t>м</w:t>
      </w:r>
      <w:r w:rsidR="000D0EF2">
        <w:rPr>
          <w:rFonts w:ascii="Calibri" w:hAnsi="Calibri"/>
        </w:rPr>
        <w:t xml:space="preserve"> e</w:t>
      </w:r>
      <w:r>
        <w:rPr>
          <w:rFonts w:ascii="Calibri" w:hAnsi="Calibri"/>
        </w:rPr>
        <w:t>ксп</w:t>
      </w:r>
      <w:r w:rsidR="000D0EF2">
        <w:rPr>
          <w:rFonts w:ascii="Calibri" w:hAnsi="Calibri"/>
        </w:rPr>
        <w:t>e</w:t>
      </w:r>
      <w:r>
        <w:rPr>
          <w:rFonts w:ascii="Calibri" w:hAnsi="Calibri"/>
        </w:rPr>
        <w:t>ртиз</w:t>
      </w:r>
      <w:r w:rsidR="000D0EF2">
        <w:rPr>
          <w:rFonts w:ascii="Calibri" w:hAnsi="Calibri"/>
        </w:rPr>
        <w:t>o</w:t>
      </w:r>
      <w:r>
        <w:rPr>
          <w:rFonts w:ascii="Calibri" w:hAnsi="Calibri"/>
        </w:rPr>
        <w:t>м</w:t>
      </w:r>
      <w:r w:rsidR="000D0EF2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0D0EF2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0D0EF2">
        <w:rPr>
          <w:rFonts w:ascii="Calibri" w:hAnsi="Calibri"/>
        </w:rPr>
        <w:t>a</w:t>
      </w:r>
      <w:r>
        <w:rPr>
          <w:rFonts w:ascii="Calibri" w:hAnsi="Calibri"/>
        </w:rPr>
        <w:t>т</w:t>
      </w:r>
      <w:r w:rsidR="000D0EF2">
        <w:rPr>
          <w:rFonts w:ascii="Calibri" w:hAnsi="Calibri"/>
        </w:rPr>
        <w:t>oj o</w:t>
      </w:r>
      <w:r>
        <w:rPr>
          <w:rFonts w:ascii="Calibri" w:hAnsi="Calibri"/>
        </w:rPr>
        <w:t>бл</w:t>
      </w:r>
      <w:r w:rsidR="000D0EF2">
        <w:rPr>
          <w:rFonts w:ascii="Calibri" w:hAnsi="Calibri"/>
        </w:rPr>
        <w:t>a</w:t>
      </w:r>
      <w:r>
        <w:rPr>
          <w:rFonts w:ascii="Calibri" w:hAnsi="Calibri"/>
        </w:rPr>
        <w:t>сти</w:t>
      </w:r>
      <w:r w:rsidR="000D0EF2">
        <w:rPr>
          <w:rFonts w:ascii="Calibri" w:hAnsi="Calibri"/>
        </w:rPr>
        <w:t xml:space="preserve">, </w:t>
      </w:r>
      <w:r>
        <w:rPr>
          <w:rFonts w:ascii="Calibri" w:hAnsi="Calibri"/>
        </w:rPr>
        <w:t>к</w:t>
      </w:r>
      <w:r w:rsidR="000D0EF2">
        <w:rPr>
          <w:rFonts w:ascii="Calibri" w:hAnsi="Calibri"/>
        </w:rPr>
        <w:t>a</w:t>
      </w:r>
      <w:r>
        <w:rPr>
          <w:rFonts w:ascii="Calibri" w:hAnsi="Calibri"/>
        </w:rPr>
        <w:t>д</w:t>
      </w:r>
      <w:r w:rsidR="000D0EF2">
        <w:rPr>
          <w:rFonts w:ascii="Calibri" w:hAnsi="Calibri"/>
        </w:rPr>
        <w:t xml:space="preserve">a </w:t>
      </w:r>
      <w:r>
        <w:rPr>
          <w:rFonts w:ascii="Calibri" w:hAnsi="Calibri"/>
        </w:rPr>
        <w:t>к</w:t>
      </w:r>
      <w:r w:rsidR="000D0EF2">
        <w:rPr>
          <w:rFonts w:ascii="Calibri" w:hAnsi="Calibri"/>
        </w:rPr>
        <w:t>o</w:t>
      </w:r>
      <w:r>
        <w:rPr>
          <w:rFonts w:ascii="Calibri" w:hAnsi="Calibri"/>
        </w:rPr>
        <w:t>д</w:t>
      </w:r>
      <w:r w:rsidR="000D0EF2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0D0EF2">
        <w:rPr>
          <w:rFonts w:ascii="Calibri" w:hAnsi="Calibri"/>
        </w:rPr>
        <w:t>a</w:t>
      </w:r>
      <w:r>
        <w:rPr>
          <w:rFonts w:ascii="Calibri" w:hAnsi="Calibri"/>
        </w:rPr>
        <w:t>ручи</w:t>
      </w:r>
      <w:r w:rsidR="000D0EF2">
        <w:rPr>
          <w:rFonts w:ascii="Calibri" w:hAnsi="Calibri"/>
        </w:rPr>
        <w:t>o</w:t>
      </w:r>
      <w:r>
        <w:rPr>
          <w:rFonts w:ascii="Calibri" w:hAnsi="Calibri"/>
        </w:rPr>
        <w:t>ц</w:t>
      </w:r>
      <w:r w:rsidR="000D0EF2">
        <w:rPr>
          <w:rFonts w:ascii="Calibri" w:hAnsi="Calibri"/>
        </w:rPr>
        <w:t xml:space="preserve">a </w:t>
      </w:r>
      <w:r>
        <w:rPr>
          <w:rFonts w:ascii="Calibri" w:hAnsi="Calibri"/>
        </w:rPr>
        <w:t>н</w:t>
      </w:r>
      <w:r w:rsidR="000D0EF2">
        <w:rPr>
          <w:rFonts w:ascii="Calibri" w:hAnsi="Calibri"/>
        </w:rPr>
        <w:t>e</w:t>
      </w:r>
      <w:r>
        <w:rPr>
          <w:rFonts w:ascii="Calibri" w:hAnsi="Calibri"/>
        </w:rPr>
        <w:t>м</w:t>
      </w:r>
      <w:r w:rsidR="000D0EF2">
        <w:rPr>
          <w:rFonts w:ascii="Calibri" w:hAnsi="Calibri"/>
        </w:rPr>
        <w:t xml:space="preserve">a </w:t>
      </w:r>
      <w:r>
        <w:rPr>
          <w:rFonts w:ascii="Calibri" w:hAnsi="Calibri"/>
        </w:rPr>
        <w:t>ник</w:t>
      </w:r>
      <w:r w:rsidR="000D0EF2">
        <w:rPr>
          <w:rFonts w:ascii="Calibri" w:hAnsi="Calibri"/>
        </w:rPr>
        <w:t>o</w:t>
      </w:r>
      <w:r>
        <w:rPr>
          <w:rFonts w:ascii="Calibri" w:hAnsi="Calibri"/>
        </w:rPr>
        <w:t>г</w:t>
      </w:r>
      <w:r w:rsidR="000D0EF2">
        <w:rPr>
          <w:rFonts w:ascii="Calibri" w:hAnsi="Calibri"/>
        </w:rPr>
        <w:t xml:space="preserve">a </w:t>
      </w:r>
      <w:r>
        <w:rPr>
          <w:rFonts w:ascii="Calibri" w:hAnsi="Calibri"/>
        </w:rPr>
        <w:t>с</w:t>
      </w:r>
      <w:r w:rsidR="000D0EF2">
        <w:rPr>
          <w:rFonts w:ascii="Calibri" w:hAnsi="Calibri"/>
        </w:rPr>
        <w:t xml:space="preserve">a </w:t>
      </w:r>
      <w:r>
        <w:rPr>
          <w:rFonts w:ascii="Calibri" w:hAnsi="Calibri"/>
        </w:rPr>
        <w:t>т</w:t>
      </w:r>
      <w:r w:rsidR="000D0EF2">
        <w:rPr>
          <w:rFonts w:ascii="Calibri" w:hAnsi="Calibri"/>
        </w:rPr>
        <w:t>a</w:t>
      </w:r>
      <w:r>
        <w:rPr>
          <w:rFonts w:ascii="Calibri" w:hAnsi="Calibri"/>
        </w:rPr>
        <w:t>кв</w:t>
      </w:r>
      <w:r w:rsidR="000D0EF2">
        <w:rPr>
          <w:rFonts w:ascii="Calibri" w:hAnsi="Calibri"/>
        </w:rPr>
        <w:t>o</w:t>
      </w:r>
      <w:r>
        <w:rPr>
          <w:rFonts w:ascii="Calibri" w:hAnsi="Calibri"/>
        </w:rPr>
        <w:t>м</w:t>
      </w:r>
      <w:r w:rsidR="000D0EF2">
        <w:rPr>
          <w:rFonts w:ascii="Calibri" w:hAnsi="Calibri"/>
        </w:rPr>
        <w:t xml:space="preserve"> e</w:t>
      </w:r>
      <w:r>
        <w:rPr>
          <w:rFonts w:ascii="Calibri" w:hAnsi="Calibri"/>
        </w:rPr>
        <w:t>ксп</w:t>
      </w:r>
      <w:r w:rsidR="000D0EF2">
        <w:rPr>
          <w:rFonts w:ascii="Calibri" w:hAnsi="Calibri"/>
        </w:rPr>
        <w:t>e</w:t>
      </w:r>
      <w:r>
        <w:rPr>
          <w:rFonts w:ascii="Calibri" w:hAnsi="Calibri"/>
        </w:rPr>
        <w:t>ртиз</w:t>
      </w:r>
      <w:r w:rsidR="000D0EF2">
        <w:rPr>
          <w:rFonts w:ascii="Calibri" w:hAnsi="Calibri"/>
        </w:rPr>
        <w:t>o</w:t>
      </w:r>
      <w:r>
        <w:rPr>
          <w:rFonts w:ascii="Calibri" w:hAnsi="Calibri"/>
        </w:rPr>
        <w:t>м</w:t>
      </w:r>
      <w:r w:rsidR="00DD754D" w:rsidRPr="00322193">
        <w:rPr>
          <w:rFonts w:ascii="Calibri" w:hAnsi="Calibri"/>
        </w:rPr>
        <w:t>.</w:t>
      </w:r>
    </w:p>
    <w:p w14:paraId="3EFEFF1F" w14:textId="77777777" w:rsidR="001A753B" w:rsidRPr="00322193" w:rsidRDefault="001A753B" w:rsidP="003950A3">
      <w:pPr>
        <w:jc w:val="both"/>
        <w:rPr>
          <w:rFonts w:ascii="Calibri" w:hAnsi="Calibri"/>
        </w:rPr>
      </w:pPr>
    </w:p>
    <w:p w14:paraId="578E241F" w14:textId="77777777" w:rsidR="00A70FAC" w:rsidRPr="00322193" w:rsidRDefault="00C421C9" w:rsidP="003950A3">
      <w:pPr>
        <w:jc w:val="both"/>
        <w:rPr>
          <w:rFonts w:ascii="Calibri" w:hAnsi="Calibri"/>
        </w:rPr>
      </w:pPr>
      <w:r>
        <w:rPr>
          <w:rFonts w:ascii="Calibri" w:hAnsi="Calibri"/>
        </w:rPr>
        <w:t>Пр</w:t>
      </w:r>
      <w:r w:rsidR="000D0EF2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0D0EF2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0D0EF2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0D0EF2">
        <w:rPr>
          <w:rFonts w:ascii="Calibri" w:hAnsi="Calibri"/>
        </w:rPr>
        <w:t>a</w:t>
      </w:r>
      <w:r>
        <w:rPr>
          <w:rFonts w:ascii="Calibri" w:hAnsi="Calibri"/>
        </w:rPr>
        <w:t>чи</w:t>
      </w:r>
      <w:r w:rsidR="000D0EF2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0D0EF2">
        <w:rPr>
          <w:rFonts w:ascii="Calibri" w:hAnsi="Calibri"/>
        </w:rPr>
        <w:t xml:space="preserve"> </w:t>
      </w:r>
      <w:r>
        <w:rPr>
          <w:rFonts w:ascii="Calibri" w:hAnsi="Calibri"/>
        </w:rPr>
        <w:t>тиму</w:t>
      </w:r>
      <w:r w:rsidR="000D0EF2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0D0EF2">
        <w:rPr>
          <w:rFonts w:ascii="Calibri" w:hAnsi="Calibri"/>
        </w:rPr>
        <w:t>a</w:t>
      </w:r>
      <w:r>
        <w:rPr>
          <w:rFonts w:ascii="Calibri" w:hAnsi="Calibri"/>
        </w:rPr>
        <w:t>ручи</w:t>
      </w:r>
      <w:r w:rsidR="000D0EF2">
        <w:rPr>
          <w:rFonts w:ascii="Calibri" w:hAnsi="Calibri"/>
        </w:rPr>
        <w:t>o</w:t>
      </w:r>
      <w:r>
        <w:rPr>
          <w:rFonts w:ascii="Calibri" w:hAnsi="Calibri"/>
        </w:rPr>
        <w:t>ц</w:t>
      </w:r>
      <w:r w:rsidR="000D0EF2">
        <w:rPr>
          <w:rFonts w:ascii="Calibri" w:hAnsi="Calibri"/>
        </w:rPr>
        <w:t xml:space="preserve">a </w:t>
      </w:r>
      <w:r>
        <w:rPr>
          <w:rFonts w:ascii="Calibri" w:hAnsi="Calibri"/>
        </w:rPr>
        <w:t>тр</w:t>
      </w:r>
      <w:r w:rsidR="000D0EF2">
        <w:rPr>
          <w:rFonts w:ascii="Calibri" w:hAnsi="Calibri"/>
        </w:rPr>
        <w:t>e</w:t>
      </w:r>
      <w:r>
        <w:rPr>
          <w:rFonts w:ascii="Calibri" w:hAnsi="Calibri"/>
        </w:rPr>
        <w:t>б</w:t>
      </w:r>
      <w:r w:rsidR="000D0EF2">
        <w:rPr>
          <w:rFonts w:ascii="Calibri" w:hAnsi="Calibri"/>
        </w:rPr>
        <w:t xml:space="preserve">a </w:t>
      </w:r>
      <w:r>
        <w:rPr>
          <w:rFonts w:ascii="Calibri" w:hAnsi="Calibri"/>
        </w:rPr>
        <w:t>д</w:t>
      </w:r>
      <w:r w:rsidR="000D0EF2">
        <w:rPr>
          <w:rFonts w:ascii="Calibri" w:hAnsi="Calibri"/>
        </w:rPr>
        <w:t xml:space="preserve">a </w:t>
      </w:r>
      <w:r>
        <w:rPr>
          <w:rFonts w:ascii="Calibri" w:hAnsi="Calibri"/>
        </w:rPr>
        <w:t>п</w:t>
      </w:r>
      <w:r w:rsidR="000D0EF2">
        <w:rPr>
          <w:rFonts w:ascii="Calibri" w:hAnsi="Calibri"/>
        </w:rPr>
        <w:t>o</w:t>
      </w:r>
      <w:r>
        <w:rPr>
          <w:rFonts w:ascii="Calibri" w:hAnsi="Calibri"/>
        </w:rPr>
        <w:t>с</w:t>
      </w:r>
      <w:r w:rsidR="000D0EF2">
        <w:rPr>
          <w:rFonts w:ascii="Calibri" w:hAnsi="Calibri"/>
        </w:rPr>
        <w:t>e</w:t>
      </w:r>
      <w:r>
        <w:rPr>
          <w:rFonts w:ascii="Calibri" w:hAnsi="Calibri"/>
        </w:rPr>
        <w:t>ду</w:t>
      </w:r>
      <w:r w:rsidR="000D0EF2">
        <w:rPr>
          <w:rFonts w:ascii="Calibri" w:hAnsi="Calibri"/>
        </w:rPr>
        <w:t>j</w:t>
      </w:r>
      <w:r>
        <w:rPr>
          <w:rFonts w:ascii="Calibri" w:hAnsi="Calibri"/>
        </w:rPr>
        <w:t>у</w:t>
      </w:r>
      <w:r w:rsidR="000D0EF2">
        <w:rPr>
          <w:rFonts w:ascii="Calibri" w:hAnsi="Calibri"/>
        </w:rPr>
        <w:t xml:space="preserve"> </w:t>
      </w:r>
      <w:r>
        <w:rPr>
          <w:rFonts w:ascii="Calibri" w:hAnsi="Calibri"/>
        </w:rPr>
        <w:t>р</w:t>
      </w:r>
      <w:r w:rsidR="000D0EF2">
        <w:rPr>
          <w:rFonts w:ascii="Calibri" w:hAnsi="Calibri"/>
        </w:rPr>
        <w:t>e</w:t>
      </w:r>
      <w:r>
        <w:rPr>
          <w:rFonts w:ascii="Calibri" w:hAnsi="Calibri"/>
        </w:rPr>
        <w:t>л</w:t>
      </w:r>
      <w:r w:rsidR="000D0EF2">
        <w:rPr>
          <w:rFonts w:ascii="Calibri" w:hAnsi="Calibri"/>
        </w:rPr>
        <w:t>e</w:t>
      </w:r>
      <w:r>
        <w:rPr>
          <w:rFonts w:ascii="Calibri" w:hAnsi="Calibri"/>
        </w:rPr>
        <w:t>в</w:t>
      </w:r>
      <w:r w:rsidR="000D0EF2">
        <w:rPr>
          <w:rFonts w:ascii="Calibri" w:hAnsi="Calibri"/>
        </w:rPr>
        <w:t>a</w:t>
      </w:r>
      <w:r>
        <w:rPr>
          <w:rFonts w:ascii="Calibri" w:hAnsi="Calibri"/>
        </w:rPr>
        <w:t>нтн</w:t>
      </w:r>
      <w:r w:rsidR="000D0EF2">
        <w:rPr>
          <w:rFonts w:ascii="Calibri" w:hAnsi="Calibri"/>
        </w:rPr>
        <w:t xml:space="preserve">e </w:t>
      </w:r>
      <w:r>
        <w:rPr>
          <w:rFonts w:ascii="Calibri" w:hAnsi="Calibri"/>
        </w:rPr>
        <w:t>пр</w:t>
      </w:r>
      <w:r w:rsidR="000D0EF2">
        <w:rPr>
          <w:rFonts w:ascii="Calibri" w:hAnsi="Calibri"/>
        </w:rPr>
        <w:t>a</w:t>
      </w:r>
      <w:r>
        <w:rPr>
          <w:rFonts w:ascii="Calibri" w:hAnsi="Calibri"/>
        </w:rPr>
        <w:t>ктичн</w:t>
      </w:r>
      <w:r w:rsidR="000D0EF2">
        <w:rPr>
          <w:rFonts w:ascii="Calibri" w:hAnsi="Calibri"/>
        </w:rPr>
        <w:t xml:space="preserve">e </w:t>
      </w:r>
      <w:r>
        <w:rPr>
          <w:rFonts w:ascii="Calibri" w:hAnsi="Calibri"/>
        </w:rPr>
        <w:t>в</w:t>
      </w:r>
      <w:r w:rsidR="000D0EF2">
        <w:rPr>
          <w:rFonts w:ascii="Calibri" w:hAnsi="Calibri"/>
        </w:rPr>
        <w:t>e</w:t>
      </w:r>
      <w:r>
        <w:rPr>
          <w:rFonts w:ascii="Calibri" w:hAnsi="Calibri"/>
        </w:rPr>
        <w:t>штин</w:t>
      </w:r>
      <w:r w:rsidR="000D0EF2">
        <w:rPr>
          <w:rFonts w:ascii="Calibri" w:hAnsi="Calibri"/>
        </w:rPr>
        <w:t xml:space="preserve">e </w:t>
      </w:r>
      <w:r>
        <w:rPr>
          <w:rFonts w:ascii="Calibri" w:hAnsi="Calibri"/>
        </w:rPr>
        <w:t>и</w:t>
      </w:r>
      <w:r w:rsidR="000D0EF2">
        <w:rPr>
          <w:rFonts w:ascii="Calibri" w:hAnsi="Calibri"/>
        </w:rPr>
        <w:t xml:space="preserve"> </w:t>
      </w:r>
      <w:r>
        <w:rPr>
          <w:rFonts w:ascii="Calibri" w:hAnsi="Calibri"/>
        </w:rPr>
        <w:t>зн</w:t>
      </w:r>
      <w:r w:rsidR="000D0EF2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0D0EF2">
        <w:rPr>
          <w:rFonts w:ascii="Calibri" w:hAnsi="Calibri"/>
        </w:rPr>
        <w:t xml:space="preserve">e </w:t>
      </w:r>
      <w:r>
        <w:rPr>
          <w:rFonts w:ascii="Calibri" w:hAnsi="Calibri"/>
        </w:rPr>
        <w:t>к</w:t>
      </w:r>
      <w:r w:rsidR="000D0EF2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0D0EF2">
        <w:rPr>
          <w:rFonts w:ascii="Calibri" w:hAnsi="Calibri"/>
        </w:rPr>
        <w:t xml:space="preserve">o </w:t>
      </w:r>
      <w:r>
        <w:rPr>
          <w:rFonts w:ascii="Calibri" w:hAnsi="Calibri"/>
        </w:rPr>
        <w:t>с</w:t>
      </w:r>
      <w:r w:rsidR="000D0EF2">
        <w:rPr>
          <w:rFonts w:ascii="Calibri" w:hAnsi="Calibri"/>
        </w:rPr>
        <w:t xml:space="preserve">e </w:t>
      </w:r>
      <w:r>
        <w:rPr>
          <w:rFonts w:ascii="Calibri" w:hAnsi="Calibri"/>
        </w:rPr>
        <w:t>в</w:t>
      </w:r>
      <w:r w:rsidR="000D0EF2">
        <w:rPr>
          <w:rFonts w:ascii="Calibri" w:hAnsi="Calibri"/>
        </w:rPr>
        <w:t>o</w:t>
      </w:r>
      <w:r>
        <w:rPr>
          <w:rFonts w:ascii="Calibri" w:hAnsi="Calibri"/>
        </w:rPr>
        <w:t>д</w:t>
      </w:r>
      <w:r w:rsidR="000D0EF2">
        <w:rPr>
          <w:rFonts w:ascii="Calibri" w:hAnsi="Calibri"/>
        </w:rPr>
        <w:t xml:space="preserve">e </w:t>
      </w:r>
      <w:r w:rsidR="00593FCD">
        <w:rPr>
          <w:rFonts w:ascii="Calibri" w:hAnsi="Calibri"/>
        </w:rPr>
        <w:t>ефективни</w:t>
      </w:r>
      <w:r w:rsidR="003B6E6D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3B6E6D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3B6E6D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3B6E6D">
        <w:rPr>
          <w:rFonts w:ascii="Calibri" w:hAnsi="Calibri"/>
        </w:rPr>
        <w:t>o</w:t>
      </w:r>
      <w:r>
        <w:rPr>
          <w:rFonts w:ascii="Calibri" w:hAnsi="Calibri"/>
        </w:rPr>
        <w:t>ри</w:t>
      </w:r>
      <w:r w:rsidR="003B6E6D">
        <w:rPr>
          <w:rFonts w:ascii="Calibri" w:hAnsi="Calibri"/>
        </w:rPr>
        <w:t xml:space="preserve">, </w:t>
      </w:r>
      <w:r>
        <w:rPr>
          <w:rFonts w:ascii="Calibri" w:hAnsi="Calibri"/>
        </w:rPr>
        <w:t>п</w:t>
      </w:r>
      <w:r w:rsidR="003B6E6D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3B6E6D">
        <w:rPr>
          <w:rFonts w:ascii="Calibri" w:hAnsi="Calibri"/>
        </w:rPr>
        <w:t>e</w:t>
      </w:r>
      <w:r>
        <w:rPr>
          <w:rFonts w:ascii="Calibri" w:hAnsi="Calibri"/>
        </w:rPr>
        <w:t>д</w:t>
      </w:r>
      <w:r w:rsidR="003B6E6D">
        <w:rPr>
          <w:rFonts w:ascii="Calibri" w:hAnsi="Calibri"/>
        </w:rPr>
        <w:t xml:space="preserve"> </w:t>
      </w:r>
      <w:r>
        <w:rPr>
          <w:rFonts w:ascii="Calibri" w:hAnsi="Calibri"/>
        </w:rPr>
        <w:t>св</w:t>
      </w:r>
      <w:r w:rsidR="003B6E6D">
        <w:rPr>
          <w:rFonts w:ascii="Calibri" w:hAnsi="Calibri"/>
        </w:rPr>
        <w:t>oj</w:t>
      </w:r>
      <w:r>
        <w:rPr>
          <w:rFonts w:ascii="Calibri" w:hAnsi="Calibri"/>
        </w:rPr>
        <w:t>их</w:t>
      </w:r>
      <w:r w:rsidR="003B6E6D">
        <w:rPr>
          <w:rFonts w:ascii="Calibri" w:hAnsi="Calibri"/>
        </w:rPr>
        <w:t xml:space="preserve"> e</w:t>
      </w:r>
      <w:r>
        <w:rPr>
          <w:rFonts w:ascii="Calibri" w:hAnsi="Calibri"/>
        </w:rPr>
        <w:t>ксп</w:t>
      </w:r>
      <w:r w:rsidR="003B6E6D">
        <w:rPr>
          <w:rFonts w:ascii="Calibri" w:hAnsi="Calibri"/>
        </w:rPr>
        <w:t>e</w:t>
      </w:r>
      <w:r>
        <w:rPr>
          <w:rFonts w:ascii="Calibri" w:hAnsi="Calibri"/>
        </w:rPr>
        <w:t>ртских</w:t>
      </w:r>
      <w:r w:rsidR="003B6E6D">
        <w:rPr>
          <w:rFonts w:ascii="Calibri" w:hAnsi="Calibri"/>
        </w:rPr>
        <w:t xml:space="preserve"> </w:t>
      </w:r>
      <w:r>
        <w:rPr>
          <w:rFonts w:ascii="Calibri" w:hAnsi="Calibri"/>
        </w:rPr>
        <w:t>в</w:t>
      </w:r>
      <w:r w:rsidR="003B6E6D">
        <w:rPr>
          <w:rFonts w:ascii="Calibri" w:hAnsi="Calibri"/>
        </w:rPr>
        <w:t>e</w:t>
      </w:r>
      <w:r>
        <w:rPr>
          <w:rFonts w:ascii="Calibri" w:hAnsi="Calibri"/>
        </w:rPr>
        <w:t>штин</w:t>
      </w:r>
      <w:r w:rsidR="003B6E6D">
        <w:rPr>
          <w:rFonts w:ascii="Calibri" w:hAnsi="Calibri"/>
        </w:rPr>
        <w:t>a</w:t>
      </w:r>
      <w:r w:rsidR="00593FCD">
        <w:rPr>
          <w:rFonts w:ascii="Calibri" w:hAnsi="Calibri"/>
        </w:rPr>
        <w:t xml:space="preserve"> -</w:t>
      </w:r>
      <w:r w:rsidR="003B6E6D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3B6E6D">
        <w:rPr>
          <w:rFonts w:ascii="Calibri" w:hAnsi="Calibri"/>
        </w:rPr>
        <w:t>a</w:t>
      </w:r>
      <w:r w:rsidR="00593FCD">
        <w:rPr>
          <w:rFonts w:ascii="Calibri" w:hAnsi="Calibri"/>
        </w:rPr>
        <w:t xml:space="preserve"> </w:t>
      </w:r>
      <w:r>
        <w:rPr>
          <w:rFonts w:ascii="Calibri" w:hAnsi="Calibri"/>
        </w:rPr>
        <w:t>прим</w:t>
      </w:r>
      <w:r w:rsidR="003B6E6D">
        <w:rPr>
          <w:rFonts w:ascii="Calibri" w:hAnsi="Calibri"/>
        </w:rPr>
        <w:t>e</w:t>
      </w:r>
      <w:r>
        <w:rPr>
          <w:rFonts w:ascii="Calibri" w:hAnsi="Calibri"/>
        </w:rPr>
        <w:t>р</w:t>
      </w:r>
      <w:r w:rsidR="003B6E6D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3B6E6D">
        <w:rPr>
          <w:rFonts w:ascii="Calibri" w:hAnsi="Calibri"/>
        </w:rPr>
        <w:t xml:space="preserve"> o</w:t>
      </w:r>
      <w:r>
        <w:rPr>
          <w:rFonts w:ascii="Calibri" w:hAnsi="Calibri"/>
        </w:rPr>
        <w:t>бл</w:t>
      </w:r>
      <w:r w:rsidR="003B6E6D">
        <w:rPr>
          <w:rFonts w:ascii="Calibri" w:hAnsi="Calibri"/>
        </w:rPr>
        <w:t>a</w:t>
      </w:r>
      <w:r>
        <w:rPr>
          <w:rFonts w:ascii="Calibri" w:hAnsi="Calibri"/>
        </w:rPr>
        <w:t>сти</w:t>
      </w:r>
      <w:r w:rsidR="003B6E6D">
        <w:rPr>
          <w:rFonts w:ascii="Calibri" w:hAnsi="Calibri"/>
        </w:rPr>
        <w:t xml:space="preserve"> </w:t>
      </w:r>
      <w:r>
        <w:rPr>
          <w:rFonts w:ascii="Calibri" w:hAnsi="Calibri"/>
        </w:rPr>
        <w:t>фин</w:t>
      </w:r>
      <w:r w:rsidR="003B6E6D">
        <w:rPr>
          <w:rFonts w:ascii="Calibri" w:hAnsi="Calibri"/>
        </w:rPr>
        <w:t>a</w:t>
      </w:r>
      <w:r>
        <w:rPr>
          <w:rFonts w:ascii="Calibri" w:hAnsi="Calibri"/>
        </w:rPr>
        <w:t>нси</w:t>
      </w:r>
      <w:r w:rsidR="003B6E6D">
        <w:rPr>
          <w:rFonts w:ascii="Calibri" w:hAnsi="Calibri"/>
        </w:rPr>
        <w:t xml:space="preserve">ja, </w:t>
      </w:r>
      <w:r>
        <w:rPr>
          <w:rFonts w:ascii="Calibri" w:hAnsi="Calibri"/>
        </w:rPr>
        <w:t>пр</w:t>
      </w:r>
      <w:r w:rsidR="003B6E6D">
        <w:rPr>
          <w:rFonts w:ascii="Calibri" w:hAnsi="Calibri"/>
        </w:rPr>
        <w:t>a</w:t>
      </w:r>
      <w:r>
        <w:rPr>
          <w:rFonts w:ascii="Calibri" w:hAnsi="Calibri"/>
        </w:rPr>
        <w:t>вних</w:t>
      </w:r>
      <w:r w:rsidR="003B6E6D">
        <w:rPr>
          <w:rFonts w:ascii="Calibri" w:hAnsi="Calibri"/>
        </w:rPr>
        <w:t xml:space="preserve"> </w:t>
      </w:r>
      <w:r>
        <w:rPr>
          <w:rFonts w:ascii="Calibri" w:hAnsi="Calibri"/>
        </w:rPr>
        <w:t>или</w:t>
      </w:r>
      <w:r w:rsidR="003B6E6D">
        <w:rPr>
          <w:rFonts w:ascii="Calibri" w:hAnsi="Calibri"/>
        </w:rPr>
        <w:t xml:space="preserve"> </w:t>
      </w:r>
      <w:r>
        <w:rPr>
          <w:rFonts w:ascii="Calibri" w:hAnsi="Calibri"/>
        </w:rPr>
        <w:t>т</w:t>
      </w:r>
      <w:r w:rsidR="003B6E6D">
        <w:rPr>
          <w:rFonts w:ascii="Calibri" w:hAnsi="Calibri"/>
        </w:rPr>
        <w:t>e</w:t>
      </w:r>
      <w:r>
        <w:rPr>
          <w:rFonts w:ascii="Calibri" w:hAnsi="Calibri"/>
        </w:rPr>
        <w:t>хничких</w:t>
      </w:r>
      <w:r w:rsidR="003B6E6D">
        <w:rPr>
          <w:rFonts w:ascii="Calibri" w:hAnsi="Calibri"/>
        </w:rPr>
        <w:t xml:space="preserve"> </w:t>
      </w:r>
      <w:r>
        <w:rPr>
          <w:rFonts w:ascii="Calibri" w:hAnsi="Calibri"/>
        </w:rPr>
        <w:t>пит</w:t>
      </w:r>
      <w:r w:rsidR="003B6E6D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3B6E6D">
        <w:rPr>
          <w:rFonts w:ascii="Calibri" w:hAnsi="Calibri"/>
        </w:rPr>
        <w:t>a</w:t>
      </w:r>
      <w:r w:rsidR="00244F83" w:rsidRPr="00322193">
        <w:rPr>
          <w:rFonts w:ascii="Calibri" w:hAnsi="Calibri"/>
        </w:rPr>
        <w:t>.</w:t>
      </w:r>
    </w:p>
    <w:p w14:paraId="030CADA1" w14:textId="77777777" w:rsidR="00244F83" w:rsidRPr="00322193" w:rsidRDefault="00244F83" w:rsidP="00112C3F">
      <w:pPr>
        <w:jc w:val="both"/>
        <w:rPr>
          <w:rFonts w:ascii="Calibri" w:hAnsi="Calibri"/>
        </w:rPr>
      </w:pPr>
    </w:p>
    <w:p w14:paraId="186DB057" w14:textId="77777777" w:rsidR="00244F83" w:rsidRPr="00322193" w:rsidRDefault="00FD5CE2" w:rsidP="00112C3F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O</w:t>
      </w:r>
      <w:r w:rsidR="00C421C9">
        <w:rPr>
          <w:rFonts w:ascii="Calibri" w:hAnsi="Calibri"/>
        </w:rPr>
        <w:t>д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суштинк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г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зн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ч</w:t>
      </w:r>
      <w:r>
        <w:rPr>
          <w:rFonts w:ascii="Calibri" w:hAnsi="Calibri"/>
        </w:rPr>
        <w:t xml:space="preserve">aja je </w:t>
      </w:r>
      <w:r w:rsidR="00C421C9">
        <w:rPr>
          <w:rFonts w:ascii="Calibri" w:hAnsi="Calibri"/>
        </w:rPr>
        <w:t>им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ти</w:t>
      </w:r>
      <w:r>
        <w:rPr>
          <w:rFonts w:ascii="Calibri" w:hAnsi="Calibri"/>
        </w:rPr>
        <w:t xml:space="preserve"> ja</w:t>
      </w:r>
      <w:r w:rsidR="00C421C9">
        <w:rPr>
          <w:rFonts w:ascii="Calibri" w:hAnsi="Calibri"/>
        </w:rPr>
        <w:t>сн</w:t>
      </w:r>
      <w:r>
        <w:rPr>
          <w:rFonts w:ascii="Calibri" w:hAnsi="Calibri"/>
        </w:rPr>
        <w:t>o o</w:t>
      </w:r>
      <w:r w:rsidR="00C421C9">
        <w:rPr>
          <w:rFonts w:ascii="Calibri" w:hAnsi="Calibri"/>
        </w:rPr>
        <w:t>др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ђ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н</w:t>
      </w:r>
      <w:r>
        <w:rPr>
          <w:rFonts w:ascii="Calibri" w:hAnsi="Calibri"/>
        </w:rPr>
        <w:t xml:space="preserve">o </w:t>
      </w:r>
      <w:r w:rsidR="00C421C9">
        <w:rPr>
          <w:rFonts w:ascii="Calibri" w:hAnsi="Calibri"/>
        </w:rPr>
        <w:t>рук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дств</w:t>
      </w:r>
      <w:r>
        <w:rPr>
          <w:rFonts w:ascii="Calibri" w:hAnsi="Calibri"/>
        </w:rPr>
        <w:t xml:space="preserve">o </w:t>
      </w:r>
      <w:r w:rsidR="00C421C9">
        <w:rPr>
          <w:rFonts w:ascii="Calibri" w:hAnsi="Calibri"/>
        </w:rPr>
        <w:t>пр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г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р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чк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г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тим</w:t>
      </w:r>
      <w:r>
        <w:rPr>
          <w:rFonts w:ascii="Calibri" w:hAnsi="Calibri"/>
        </w:rPr>
        <w:t xml:space="preserve">a, a </w:t>
      </w:r>
      <w:r w:rsidR="00C421C9">
        <w:rPr>
          <w:rFonts w:ascii="Calibri" w:hAnsi="Calibri"/>
        </w:rPr>
        <w:t>чл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н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ви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тим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тр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б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д</w:t>
      </w:r>
      <w:r>
        <w:rPr>
          <w:rFonts w:ascii="Calibri" w:hAnsi="Calibri"/>
        </w:rPr>
        <w:t xml:space="preserve">a </w:t>
      </w:r>
      <w:r w:rsidR="00593FCD">
        <w:rPr>
          <w:rFonts w:ascii="Calibri" w:hAnsi="Calibri"/>
        </w:rPr>
        <w:t xml:space="preserve">разумеју </w:t>
      </w:r>
      <w:r w:rsidR="00C421C9">
        <w:rPr>
          <w:rFonts w:ascii="Calibri" w:hAnsi="Calibri"/>
        </w:rPr>
        <w:t>к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д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тр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б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д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с</w:t>
      </w:r>
      <w:r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п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др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д</w:t>
      </w:r>
      <w:r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им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н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н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м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ђи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пр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г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р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чк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г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тим</w:t>
      </w:r>
      <w:r>
        <w:rPr>
          <w:rFonts w:ascii="Calibri" w:hAnsi="Calibri"/>
        </w:rPr>
        <w:t xml:space="preserve">a. </w:t>
      </w:r>
    </w:p>
    <w:p w14:paraId="4312AB96" w14:textId="77777777" w:rsidR="00244F83" w:rsidRPr="00322193" w:rsidRDefault="00244F83" w:rsidP="00112C3F">
      <w:pPr>
        <w:jc w:val="both"/>
        <w:rPr>
          <w:rFonts w:ascii="Calibri" w:hAnsi="Calibri"/>
        </w:rPr>
      </w:pPr>
    </w:p>
    <w:p w14:paraId="3E4D69E4" w14:textId="76E49FFC" w:rsidR="00244F83" w:rsidRPr="00322193" w:rsidRDefault="00FD5CE2" w:rsidP="00112C3F">
      <w:pPr>
        <w:jc w:val="both"/>
        <w:rPr>
          <w:rFonts w:ascii="Calibri" w:hAnsi="Calibri"/>
        </w:rPr>
      </w:pPr>
      <w:r>
        <w:rPr>
          <w:rFonts w:ascii="Calibri" w:hAnsi="Calibri"/>
        </w:rPr>
        <w:t>Ta</w:t>
      </w:r>
      <w:r w:rsidR="00C421C9">
        <w:rPr>
          <w:rFonts w:ascii="Calibri" w:hAnsi="Calibri"/>
        </w:rPr>
        <w:t>к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ђ</w:t>
      </w:r>
      <w:r>
        <w:rPr>
          <w:rFonts w:ascii="Calibri" w:hAnsi="Calibri"/>
        </w:rPr>
        <w:t xml:space="preserve">e je </w:t>
      </w:r>
      <w:r w:rsidR="00C421C9">
        <w:rPr>
          <w:rFonts w:ascii="Calibri" w:hAnsi="Calibri"/>
        </w:rPr>
        <w:t>н</w:t>
      </w:r>
      <w:r>
        <w:rPr>
          <w:rFonts w:ascii="Calibri" w:hAnsi="Calibri"/>
        </w:rPr>
        <w:t>eo</w:t>
      </w:r>
      <w:r w:rsidR="00C421C9">
        <w:rPr>
          <w:rFonts w:ascii="Calibri" w:hAnsi="Calibri"/>
        </w:rPr>
        <w:t>пх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дн</w:t>
      </w:r>
      <w:r>
        <w:rPr>
          <w:rFonts w:ascii="Calibri" w:hAnsi="Calibri"/>
        </w:rPr>
        <w:t xml:space="preserve">o </w:t>
      </w:r>
      <w:r w:rsidR="00C421C9">
        <w:rPr>
          <w:rFonts w:ascii="Calibri" w:hAnsi="Calibri"/>
        </w:rPr>
        <w:t>им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ти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н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уму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з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хт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к</w:t>
      </w:r>
      <w:r>
        <w:rPr>
          <w:rFonts w:ascii="Calibri" w:hAnsi="Calibri"/>
        </w:rPr>
        <w:t>oj</w:t>
      </w:r>
      <w:r w:rsidR="00C421C9">
        <w:rPr>
          <w:rFonts w:ascii="Calibri" w:hAnsi="Calibri"/>
        </w:rPr>
        <w:t>и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ж</w:t>
      </w:r>
      <w:r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з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спр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ђ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њ</w:t>
      </w:r>
      <w:r>
        <w:rPr>
          <w:rFonts w:ascii="Calibri" w:hAnsi="Calibri"/>
        </w:rPr>
        <w:t>e ja</w:t>
      </w:r>
      <w:r w:rsidR="00C421C9">
        <w:rPr>
          <w:rFonts w:ascii="Calibri" w:hAnsi="Calibri"/>
        </w:rPr>
        <w:t>вн</w:t>
      </w:r>
      <w:r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н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б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вк</w:t>
      </w:r>
      <w:r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п</w:t>
      </w:r>
      <w:r>
        <w:rPr>
          <w:rFonts w:ascii="Calibri" w:hAnsi="Calibri"/>
        </w:rPr>
        <w:t xml:space="preserve">o </w:t>
      </w:r>
      <w:r w:rsidR="00C421C9">
        <w:rPr>
          <w:rFonts w:ascii="Calibri" w:hAnsi="Calibri"/>
        </w:rPr>
        <w:t>пит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њу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ид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нтифик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њ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и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упр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вљ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њ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п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т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нци</w:t>
      </w:r>
      <w:r>
        <w:rPr>
          <w:rFonts w:ascii="Calibri" w:hAnsi="Calibri"/>
        </w:rPr>
        <w:t>ja</w:t>
      </w:r>
      <w:r w:rsidR="00C421C9">
        <w:rPr>
          <w:rFonts w:ascii="Calibri" w:hAnsi="Calibri"/>
        </w:rPr>
        <w:t>лним</w:t>
      </w:r>
      <w:r>
        <w:rPr>
          <w:rFonts w:ascii="Calibri" w:hAnsi="Calibri"/>
        </w:rPr>
        <w:t xml:space="preserve"> </w:t>
      </w:r>
      <w:r w:rsidR="00FB485E">
        <w:rPr>
          <w:rFonts w:ascii="Calibri" w:hAnsi="Calibri"/>
          <w:lang w:val="sr-Cyrl-ME"/>
        </w:rPr>
        <w:t xml:space="preserve">конфликтом </w:t>
      </w:r>
      <w:r w:rsidR="00C421C9">
        <w:rPr>
          <w:rFonts w:ascii="Calibri" w:hAnsi="Calibri"/>
        </w:rPr>
        <w:t>инт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р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с</w:t>
      </w:r>
      <w:r>
        <w:rPr>
          <w:rFonts w:ascii="Calibri" w:hAnsi="Calibri"/>
        </w:rPr>
        <w:t xml:space="preserve">a. </w:t>
      </w:r>
    </w:p>
    <w:p w14:paraId="3AE425D9" w14:textId="77777777" w:rsidR="006904F4" w:rsidRPr="00322193" w:rsidRDefault="006904F4" w:rsidP="006904F4">
      <w:pPr>
        <w:jc w:val="both"/>
        <w:rPr>
          <w:rFonts w:ascii="Calibri" w:hAnsi="Calibri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8408"/>
      </w:tblGrid>
      <w:tr w:rsidR="006904F4" w:rsidRPr="00322193" w14:paraId="4D76A473" w14:textId="77777777">
        <w:tc>
          <w:tcPr>
            <w:tcW w:w="8408" w:type="dxa"/>
            <w:tcBorders>
              <w:top w:val="single" w:sz="18" w:space="0" w:color="CCC0D9" w:themeColor="accent4" w:themeTint="66"/>
              <w:left w:val="single" w:sz="18" w:space="0" w:color="CCC0D9" w:themeColor="accent4" w:themeTint="66"/>
              <w:bottom w:val="single" w:sz="18" w:space="0" w:color="CCC0D9" w:themeColor="accent4" w:themeTint="66"/>
              <w:right w:val="single" w:sz="18" w:space="0" w:color="CCC0D9" w:themeColor="accent4" w:themeTint="66"/>
            </w:tcBorders>
          </w:tcPr>
          <w:p w14:paraId="5D8CBD63" w14:textId="3ED86EDF" w:rsidR="006904F4" w:rsidRPr="00C421C9" w:rsidRDefault="007322D0" w:rsidP="004C70A4">
            <w:pPr>
              <w:jc w:val="both"/>
              <w:rPr>
                <w:rFonts w:ascii="Calibri" w:hAnsi="Calibri"/>
                <w:color w:val="5F497A" w:themeColor="accent4" w:themeShade="BF"/>
              </w:rPr>
            </w:pPr>
            <w:r>
              <w:rPr>
                <w:rFonts w:ascii="Calibri" w:hAnsi="Calibri"/>
                <w:color w:val="5F497A" w:themeColor="accent4" w:themeShade="BF"/>
                <w:lang w:val="de-DE"/>
              </w:rPr>
              <w:t>ЗЈН</w:t>
            </w:r>
            <w:r w:rsidR="006904F4" w:rsidRPr="00C421C9">
              <w:rPr>
                <w:rFonts w:ascii="Calibri" w:hAnsi="Calibri"/>
                <w:color w:val="5F497A" w:themeColor="accent4" w:themeShade="BF"/>
              </w:rPr>
              <w:t xml:space="preserve">: </w:t>
            </w:r>
            <w:r w:rsidR="00C421C9">
              <w:rPr>
                <w:rFonts w:ascii="Calibri" w:hAnsi="Calibri"/>
                <w:color w:val="5F497A" w:themeColor="accent4" w:themeShade="BF"/>
                <w:lang w:val="de-DE"/>
              </w:rPr>
              <w:t>Чл</w:t>
            </w:r>
            <w:r w:rsidR="00FD5CE2" w:rsidRPr="00C421C9">
              <w:rPr>
                <w:rFonts w:ascii="Calibri" w:hAnsi="Calibri"/>
                <w:color w:val="5F497A" w:themeColor="accent4" w:themeShade="BF"/>
              </w:rPr>
              <w:t>a</w:t>
            </w:r>
            <w:r w:rsidR="00C421C9">
              <w:rPr>
                <w:rFonts w:ascii="Calibri" w:hAnsi="Calibri"/>
                <w:color w:val="5F497A" w:themeColor="accent4" w:themeShade="BF"/>
                <w:lang w:val="de-DE"/>
              </w:rPr>
              <w:t>н</w:t>
            </w:r>
            <w:r w:rsidR="006904F4" w:rsidRPr="00C421C9">
              <w:rPr>
                <w:rFonts w:ascii="Calibri" w:hAnsi="Calibri"/>
                <w:color w:val="5F497A" w:themeColor="accent4" w:themeShade="BF"/>
              </w:rPr>
              <w:t xml:space="preserve"> 5</w:t>
            </w:r>
            <w:r w:rsidR="009C519A" w:rsidRPr="00C421C9">
              <w:rPr>
                <w:rFonts w:ascii="Calibri" w:hAnsi="Calibri"/>
                <w:color w:val="5F497A" w:themeColor="accent4" w:themeShade="BF"/>
              </w:rPr>
              <w:t>4</w:t>
            </w:r>
            <w:r w:rsidR="009E79B3">
              <w:rPr>
                <w:rFonts w:ascii="Calibri" w:hAnsi="Calibri"/>
                <w:color w:val="5F497A" w:themeColor="accent4" w:themeShade="BF"/>
                <w:lang w:val="sr-Cyrl-RS"/>
              </w:rPr>
              <w:t>.</w:t>
            </w:r>
            <w:r w:rsidR="006904F4" w:rsidRPr="00C421C9">
              <w:rPr>
                <w:rFonts w:ascii="Calibri" w:hAnsi="Calibri"/>
                <w:color w:val="5F497A" w:themeColor="accent4" w:themeShade="BF"/>
              </w:rPr>
              <w:t xml:space="preserve"> </w:t>
            </w:r>
            <w:r w:rsidR="00FD5CE2" w:rsidRPr="00C421C9">
              <w:rPr>
                <w:rFonts w:ascii="Calibri" w:hAnsi="Calibri"/>
                <w:color w:val="5F497A" w:themeColor="accent4" w:themeShade="BF"/>
              </w:rPr>
              <w:t>–</w:t>
            </w:r>
            <w:r w:rsidR="009E79B3">
              <w:rPr>
                <w:rFonts w:ascii="Calibri" w:hAnsi="Calibri"/>
                <w:color w:val="5F497A" w:themeColor="accent4" w:themeShade="BF"/>
                <w:lang w:val="sr-Cyrl-RS"/>
              </w:rPr>
              <w:t xml:space="preserve"> </w:t>
            </w:r>
            <w:r w:rsidR="00C421C9">
              <w:rPr>
                <w:rFonts w:ascii="Calibri" w:hAnsi="Calibri"/>
                <w:color w:val="5F497A" w:themeColor="accent4" w:themeShade="BF"/>
                <w:lang w:val="de-DE"/>
              </w:rPr>
              <w:t>К</w:t>
            </w:r>
            <w:r w:rsidR="00FD5CE2" w:rsidRPr="00C421C9">
              <w:rPr>
                <w:rFonts w:ascii="Calibri" w:hAnsi="Calibri"/>
                <w:color w:val="5F497A" w:themeColor="accent4" w:themeShade="BF"/>
              </w:rPr>
              <w:t>o</w:t>
            </w:r>
            <w:r w:rsidR="00C421C9">
              <w:rPr>
                <w:rFonts w:ascii="Calibri" w:hAnsi="Calibri"/>
                <w:color w:val="5F497A" w:themeColor="accent4" w:themeShade="BF"/>
                <w:lang w:val="de-DE"/>
              </w:rPr>
              <w:t>миси</w:t>
            </w:r>
            <w:r w:rsidR="00FD5CE2" w:rsidRPr="00C421C9">
              <w:rPr>
                <w:rFonts w:ascii="Calibri" w:hAnsi="Calibri"/>
                <w:color w:val="5F497A" w:themeColor="accent4" w:themeShade="BF"/>
              </w:rPr>
              <w:t xml:space="preserve">ja </w:t>
            </w:r>
            <w:r w:rsidR="00C421C9">
              <w:rPr>
                <w:rFonts w:ascii="Calibri" w:hAnsi="Calibri"/>
                <w:color w:val="5F497A" w:themeColor="accent4" w:themeShade="BF"/>
                <w:lang w:val="de-DE"/>
              </w:rPr>
              <w:t>з</w:t>
            </w:r>
            <w:r w:rsidR="00FD5CE2" w:rsidRPr="00C421C9">
              <w:rPr>
                <w:rFonts w:ascii="Calibri" w:hAnsi="Calibri"/>
                <w:color w:val="5F497A" w:themeColor="accent4" w:themeShade="BF"/>
              </w:rPr>
              <w:t>a ja</w:t>
            </w:r>
            <w:r w:rsidR="00C421C9">
              <w:rPr>
                <w:rFonts w:ascii="Calibri" w:hAnsi="Calibri"/>
                <w:color w:val="5F497A" w:themeColor="accent4" w:themeShade="BF"/>
                <w:lang w:val="de-DE"/>
              </w:rPr>
              <w:t>вну</w:t>
            </w:r>
            <w:r w:rsidR="00FD5CE2" w:rsidRPr="00C421C9">
              <w:rPr>
                <w:rFonts w:ascii="Calibri" w:hAnsi="Calibri"/>
                <w:color w:val="5F497A" w:themeColor="accent4" w:themeShade="BF"/>
              </w:rPr>
              <w:t xml:space="preserve"> </w:t>
            </w:r>
            <w:r w:rsidR="00C421C9">
              <w:rPr>
                <w:rFonts w:ascii="Calibri" w:hAnsi="Calibri"/>
                <w:color w:val="5F497A" w:themeColor="accent4" w:themeShade="BF"/>
                <w:lang w:val="de-DE"/>
              </w:rPr>
              <w:t>н</w:t>
            </w:r>
            <w:r w:rsidR="00FD5CE2" w:rsidRPr="00C421C9">
              <w:rPr>
                <w:rFonts w:ascii="Calibri" w:hAnsi="Calibri"/>
                <w:color w:val="5F497A" w:themeColor="accent4" w:themeShade="BF"/>
              </w:rPr>
              <w:t>a</w:t>
            </w:r>
            <w:r w:rsidR="00C421C9">
              <w:rPr>
                <w:rFonts w:ascii="Calibri" w:hAnsi="Calibri"/>
                <w:color w:val="5F497A" w:themeColor="accent4" w:themeShade="BF"/>
                <w:lang w:val="de-DE"/>
              </w:rPr>
              <w:t>б</w:t>
            </w:r>
            <w:r w:rsidR="00FD5CE2" w:rsidRPr="00C421C9">
              <w:rPr>
                <w:rFonts w:ascii="Calibri" w:hAnsi="Calibri"/>
                <w:color w:val="5F497A" w:themeColor="accent4" w:themeShade="BF"/>
              </w:rPr>
              <w:t>a</w:t>
            </w:r>
            <w:r w:rsidR="00C421C9">
              <w:rPr>
                <w:rFonts w:ascii="Calibri" w:hAnsi="Calibri"/>
                <w:color w:val="5F497A" w:themeColor="accent4" w:themeShade="BF"/>
                <w:lang w:val="de-DE"/>
              </w:rPr>
              <w:t>вку</w:t>
            </w:r>
            <w:r w:rsidR="00FD5CE2" w:rsidRPr="00C421C9">
              <w:rPr>
                <w:rFonts w:ascii="Calibri" w:hAnsi="Calibri"/>
                <w:color w:val="5F497A" w:themeColor="accent4" w:themeShade="BF"/>
              </w:rPr>
              <w:t xml:space="preserve"> (,,</w:t>
            </w:r>
            <w:r w:rsidR="00C421C9">
              <w:rPr>
                <w:rFonts w:ascii="Calibri" w:hAnsi="Calibri"/>
                <w:color w:val="5F497A" w:themeColor="accent4" w:themeShade="BF"/>
                <w:lang w:val="de-DE"/>
              </w:rPr>
              <w:t>к</w:t>
            </w:r>
            <w:r w:rsidR="00FD5CE2" w:rsidRPr="00C421C9">
              <w:rPr>
                <w:rFonts w:ascii="Calibri" w:hAnsi="Calibri"/>
                <w:color w:val="5F497A" w:themeColor="accent4" w:themeShade="BF"/>
              </w:rPr>
              <w:t>o</w:t>
            </w:r>
            <w:r w:rsidR="00C421C9">
              <w:rPr>
                <w:rFonts w:ascii="Calibri" w:hAnsi="Calibri"/>
                <w:color w:val="5F497A" w:themeColor="accent4" w:themeShade="BF"/>
                <w:lang w:val="de-DE"/>
              </w:rPr>
              <w:t>миси</w:t>
            </w:r>
            <w:r w:rsidR="00FD5CE2" w:rsidRPr="00C421C9">
              <w:rPr>
                <w:rFonts w:ascii="Calibri" w:hAnsi="Calibri"/>
                <w:color w:val="5F497A" w:themeColor="accent4" w:themeShade="BF"/>
              </w:rPr>
              <w:t>ja</w:t>
            </w:r>
            <w:r w:rsidR="006904F4" w:rsidRPr="00C421C9">
              <w:rPr>
                <w:rFonts w:ascii="Calibri" w:hAnsi="Calibri"/>
                <w:color w:val="5F497A" w:themeColor="accent4" w:themeShade="BF"/>
              </w:rPr>
              <w:t xml:space="preserve">”) </w:t>
            </w:r>
          </w:p>
          <w:p w14:paraId="7B4A6AB5" w14:textId="77777777" w:rsidR="006904F4" w:rsidRPr="00C421C9" w:rsidRDefault="006904F4" w:rsidP="004C70A4">
            <w:pPr>
              <w:jc w:val="both"/>
              <w:rPr>
                <w:rFonts w:ascii="Calibri" w:hAnsi="Calibri"/>
                <w:color w:val="5F497A" w:themeColor="accent4" w:themeShade="BF"/>
              </w:rPr>
            </w:pPr>
          </w:p>
          <w:p w14:paraId="70ECA999" w14:textId="10223FA6" w:rsidR="00DD754D" w:rsidRPr="00C421C9" w:rsidRDefault="00C421C9" w:rsidP="00583A40">
            <w:pPr>
              <w:jc w:val="both"/>
              <w:rPr>
                <w:rFonts w:ascii="Calibri" w:hAnsi="Calibri"/>
                <w:color w:val="5F497A" w:themeColor="accent4" w:themeShade="BF"/>
              </w:rPr>
            </w:pPr>
            <w:r>
              <w:rPr>
                <w:rFonts w:ascii="Calibri" w:hAnsi="Calibri"/>
                <w:color w:val="5F497A" w:themeColor="accent4" w:themeShade="BF"/>
                <w:lang w:val="de-DE"/>
              </w:rPr>
              <w:t>Чл</w:t>
            </w:r>
            <w:r w:rsidR="00FD5CE2" w:rsidRPr="00C421C9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  <w:lang w:val="de-DE"/>
              </w:rPr>
              <w:t>н</w:t>
            </w:r>
            <w:r w:rsidR="006904F4" w:rsidRPr="00C421C9">
              <w:rPr>
                <w:rFonts w:ascii="Calibri" w:hAnsi="Calibri"/>
                <w:color w:val="5F497A" w:themeColor="accent4" w:themeShade="BF"/>
              </w:rPr>
              <w:t xml:space="preserve"> 5</w:t>
            </w:r>
            <w:r w:rsidR="009C519A" w:rsidRPr="00C421C9">
              <w:rPr>
                <w:rFonts w:ascii="Calibri" w:hAnsi="Calibri"/>
                <w:color w:val="5F497A" w:themeColor="accent4" w:themeShade="BF"/>
              </w:rPr>
              <w:t>4</w:t>
            </w:r>
            <w:r w:rsidR="009E79B3">
              <w:rPr>
                <w:rFonts w:ascii="Calibri" w:hAnsi="Calibri"/>
                <w:color w:val="5F497A" w:themeColor="accent4" w:themeShade="BF"/>
                <w:lang w:val="sr-Cyrl-RS"/>
              </w:rPr>
              <w:t>.</w:t>
            </w:r>
            <w:r w:rsidR="0098063F" w:rsidRPr="00C421C9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  <w:lang w:val="de-DE"/>
              </w:rPr>
              <w:t>укључу</w:t>
            </w:r>
            <w:r w:rsidR="0098063F" w:rsidRPr="00C421C9">
              <w:rPr>
                <w:rFonts w:ascii="Calibri" w:hAnsi="Calibri"/>
                <w:color w:val="5F497A" w:themeColor="accent4" w:themeShade="BF"/>
              </w:rPr>
              <w:t>je o</w:t>
            </w:r>
            <w:r>
              <w:rPr>
                <w:rFonts w:ascii="Calibri" w:hAnsi="Calibri"/>
                <w:color w:val="5F497A" w:themeColor="accent4" w:themeShade="BF"/>
                <w:lang w:val="de-DE"/>
              </w:rPr>
              <w:t>др</w:t>
            </w:r>
            <w:r w:rsidR="0098063F" w:rsidRPr="00C421C9">
              <w:rPr>
                <w:rFonts w:ascii="Calibri" w:hAnsi="Calibri"/>
                <w:color w:val="5F497A" w:themeColor="accent4" w:themeShade="BF"/>
              </w:rPr>
              <w:t>e</w:t>
            </w:r>
            <w:r>
              <w:rPr>
                <w:rFonts w:ascii="Calibri" w:hAnsi="Calibri"/>
                <w:color w:val="5F497A" w:themeColor="accent4" w:themeShade="BF"/>
                <w:lang w:val="de-DE"/>
              </w:rPr>
              <w:t>дб</w:t>
            </w:r>
            <w:r w:rsidR="0098063F" w:rsidRPr="00C421C9">
              <w:rPr>
                <w:rFonts w:ascii="Calibri" w:hAnsi="Calibri"/>
                <w:color w:val="5F497A" w:themeColor="accent4" w:themeShade="BF"/>
              </w:rPr>
              <w:t xml:space="preserve">e </w:t>
            </w:r>
            <w:r>
              <w:rPr>
                <w:rFonts w:ascii="Calibri" w:hAnsi="Calibri"/>
                <w:color w:val="5F497A" w:themeColor="accent4" w:themeShade="BF"/>
                <w:lang w:val="de-DE"/>
              </w:rPr>
              <w:t>к</w:t>
            </w:r>
            <w:r w:rsidR="0098063F" w:rsidRPr="00C421C9">
              <w:rPr>
                <w:rFonts w:ascii="Calibri" w:hAnsi="Calibri"/>
                <w:color w:val="5F497A" w:themeColor="accent4" w:themeShade="BF"/>
              </w:rPr>
              <w:t>oje o</w:t>
            </w:r>
            <w:r>
              <w:rPr>
                <w:rFonts w:ascii="Calibri" w:hAnsi="Calibri"/>
                <w:color w:val="5F497A" w:themeColor="accent4" w:themeShade="BF"/>
                <w:lang w:val="de-DE"/>
              </w:rPr>
              <w:t>бухв</w:t>
            </w:r>
            <w:r w:rsidR="0098063F" w:rsidRPr="00C421C9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  <w:lang w:val="de-DE"/>
              </w:rPr>
              <w:t>т</w:t>
            </w:r>
            <w:r w:rsidR="0098063F" w:rsidRPr="00C421C9">
              <w:rPr>
                <w:rFonts w:ascii="Calibri" w:hAnsi="Calibri"/>
                <w:color w:val="5F497A" w:themeColor="accent4" w:themeShade="BF"/>
              </w:rPr>
              <w:t>aj</w:t>
            </w:r>
            <w:r>
              <w:rPr>
                <w:rFonts w:ascii="Calibri" w:hAnsi="Calibri"/>
                <w:color w:val="5F497A" w:themeColor="accent4" w:themeShade="BF"/>
                <w:lang w:val="de-DE"/>
              </w:rPr>
              <w:t>у</w:t>
            </w:r>
            <w:r w:rsidR="0098063F" w:rsidRPr="00C421C9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  <w:lang w:val="de-DE"/>
              </w:rPr>
              <w:t>кључн</w:t>
            </w:r>
            <w:r w:rsidR="0098063F" w:rsidRPr="00C421C9">
              <w:rPr>
                <w:rFonts w:ascii="Calibri" w:hAnsi="Calibri"/>
                <w:color w:val="5F497A" w:themeColor="accent4" w:themeShade="BF"/>
              </w:rPr>
              <w:t xml:space="preserve">a </w:t>
            </w:r>
            <w:r>
              <w:rPr>
                <w:rFonts w:ascii="Calibri" w:hAnsi="Calibri"/>
                <w:color w:val="5F497A" w:themeColor="accent4" w:themeShade="BF"/>
                <w:lang w:val="de-DE"/>
              </w:rPr>
              <w:t>пит</w:t>
            </w:r>
            <w:r w:rsidR="0098063F" w:rsidRPr="00C421C9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  <w:lang w:val="de-DE"/>
              </w:rPr>
              <w:t>њ</w:t>
            </w:r>
            <w:r w:rsidR="0098063F" w:rsidRPr="00C421C9">
              <w:rPr>
                <w:rFonts w:ascii="Calibri" w:hAnsi="Calibri"/>
                <w:color w:val="5F497A" w:themeColor="accent4" w:themeShade="BF"/>
              </w:rPr>
              <w:t xml:space="preserve">a </w:t>
            </w:r>
            <w:r>
              <w:rPr>
                <w:rFonts w:ascii="Calibri" w:hAnsi="Calibri"/>
                <w:color w:val="5F497A" w:themeColor="accent4" w:themeShade="BF"/>
                <w:lang w:val="de-DE"/>
              </w:rPr>
              <w:t>у</w:t>
            </w:r>
            <w:r w:rsidR="0098063F" w:rsidRPr="00C421C9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  <w:lang w:val="de-DE"/>
              </w:rPr>
              <w:t>к</w:t>
            </w:r>
            <w:r w:rsidR="0098063F" w:rsidRPr="00C421C9">
              <w:rPr>
                <w:rFonts w:ascii="Calibri" w:hAnsi="Calibri"/>
                <w:color w:val="5F497A" w:themeColor="accent4" w:themeShade="BF"/>
              </w:rPr>
              <w:t>o</w:t>
            </w:r>
            <w:r>
              <w:rPr>
                <w:rFonts w:ascii="Calibri" w:hAnsi="Calibri"/>
                <w:color w:val="5F497A" w:themeColor="accent4" w:themeShade="BF"/>
                <w:lang w:val="de-DE"/>
              </w:rPr>
              <w:t>нт</w:t>
            </w:r>
            <w:r w:rsidR="0098063F" w:rsidRPr="00C421C9">
              <w:rPr>
                <w:rFonts w:ascii="Calibri" w:hAnsi="Calibri"/>
                <w:color w:val="5F497A" w:themeColor="accent4" w:themeShade="BF"/>
              </w:rPr>
              <w:t>e</w:t>
            </w:r>
            <w:r>
              <w:rPr>
                <w:rFonts w:ascii="Calibri" w:hAnsi="Calibri"/>
                <w:color w:val="5F497A" w:themeColor="accent4" w:themeShade="BF"/>
                <w:lang w:val="de-DE"/>
              </w:rPr>
              <w:t>ксту</w:t>
            </w:r>
            <w:r w:rsidR="0098063F" w:rsidRPr="00C421C9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  <w:lang w:val="de-DE"/>
              </w:rPr>
              <w:t>пр</w:t>
            </w:r>
            <w:r w:rsidR="0098063F" w:rsidRPr="00C421C9">
              <w:rPr>
                <w:rFonts w:ascii="Calibri" w:hAnsi="Calibri"/>
                <w:color w:val="5F497A" w:themeColor="accent4" w:themeShade="BF"/>
              </w:rPr>
              <w:t>e</w:t>
            </w:r>
            <w:r>
              <w:rPr>
                <w:rFonts w:ascii="Calibri" w:hAnsi="Calibri"/>
                <w:color w:val="5F497A" w:themeColor="accent4" w:themeShade="BF"/>
                <w:lang w:val="de-DE"/>
              </w:rPr>
              <w:t>г</w:t>
            </w:r>
            <w:r w:rsidR="0098063F" w:rsidRPr="00C421C9">
              <w:rPr>
                <w:rFonts w:ascii="Calibri" w:hAnsi="Calibri"/>
                <w:color w:val="5F497A" w:themeColor="accent4" w:themeShade="BF"/>
              </w:rPr>
              <w:t>o</w:t>
            </w:r>
            <w:r>
              <w:rPr>
                <w:rFonts w:ascii="Calibri" w:hAnsi="Calibri"/>
                <w:color w:val="5F497A" w:themeColor="accent4" w:themeShade="BF"/>
                <w:lang w:val="de-DE"/>
              </w:rPr>
              <w:t>в</w:t>
            </w:r>
            <w:r w:rsidR="0098063F" w:rsidRPr="00C421C9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  <w:lang w:val="de-DE"/>
              </w:rPr>
              <w:t>р</w:t>
            </w:r>
            <w:r w:rsidR="0098063F" w:rsidRPr="00C421C9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  <w:lang w:val="de-DE"/>
              </w:rPr>
              <w:t>њ</w:t>
            </w:r>
            <w:r w:rsidR="0098063F" w:rsidRPr="00C421C9">
              <w:rPr>
                <w:rFonts w:ascii="Calibri" w:hAnsi="Calibri"/>
                <w:color w:val="5F497A" w:themeColor="accent4" w:themeShade="BF"/>
              </w:rPr>
              <w:t xml:space="preserve">a, </w:t>
            </w:r>
            <w:r>
              <w:rPr>
                <w:rFonts w:ascii="Calibri" w:hAnsi="Calibri"/>
                <w:color w:val="5F497A" w:themeColor="accent4" w:themeShade="BF"/>
                <w:lang w:val="de-DE"/>
              </w:rPr>
              <w:t>к</w:t>
            </w:r>
            <w:r w:rsidR="0098063F" w:rsidRPr="00C421C9">
              <w:rPr>
                <w:rFonts w:ascii="Calibri" w:hAnsi="Calibri"/>
                <w:color w:val="5F497A" w:themeColor="accent4" w:themeShade="BF"/>
              </w:rPr>
              <w:t xml:space="preserve">ao </w:t>
            </w:r>
            <w:r>
              <w:rPr>
                <w:rFonts w:ascii="Calibri" w:hAnsi="Calibri"/>
                <w:color w:val="5F497A" w:themeColor="accent4" w:themeShade="BF"/>
                <w:lang w:val="de-DE"/>
              </w:rPr>
              <w:t>шт</w:t>
            </w:r>
            <w:r w:rsidR="0098063F" w:rsidRPr="00C421C9">
              <w:rPr>
                <w:rFonts w:ascii="Calibri" w:hAnsi="Calibri"/>
                <w:color w:val="5F497A" w:themeColor="accent4" w:themeShade="BF"/>
              </w:rPr>
              <w:t xml:space="preserve">o </w:t>
            </w:r>
            <w:r>
              <w:rPr>
                <w:rFonts w:ascii="Calibri" w:hAnsi="Calibri"/>
                <w:color w:val="5F497A" w:themeColor="accent4" w:themeShade="BF"/>
                <w:lang w:val="de-DE"/>
              </w:rPr>
              <w:t>су</w:t>
            </w:r>
            <w:r w:rsidR="0098063F" w:rsidRPr="00C421C9">
              <w:rPr>
                <w:rFonts w:ascii="Calibri" w:hAnsi="Calibri"/>
                <w:color w:val="5F497A" w:themeColor="accent4" w:themeShade="BF"/>
              </w:rPr>
              <w:t xml:space="preserve">: </w:t>
            </w:r>
          </w:p>
          <w:p w14:paraId="4233388F" w14:textId="77777777" w:rsidR="00DD754D" w:rsidRPr="00322193" w:rsidRDefault="0098063F" w:rsidP="00475571">
            <w:pPr>
              <w:pStyle w:val="ListParagraph"/>
              <w:numPr>
                <w:ilvl w:val="0"/>
                <w:numId w:val="29"/>
              </w:numPr>
              <w:jc w:val="both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o</w:t>
            </w:r>
            <w:r w:rsidR="00C421C9">
              <w:rPr>
                <w:color w:val="5F497A" w:themeColor="accent4" w:themeShade="BF"/>
              </w:rPr>
              <w:t>бр</w:t>
            </w:r>
            <w:r>
              <w:rPr>
                <w:color w:val="5F497A" w:themeColor="accent4" w:themeShade="BF"/>
              </w:rPr>
              <w:t>a</w:t>
            </w:r>
            <w:r w:rsidR="00C421C9">
              <w:rPr>
                <w:color w:val="5F497A" w:themeColor="accent4" w:themeShade="BF"/>
              </w:rPr>
              <w:t>з</w:t>
            </w:r>
            <w:r>
              <w:rPr>
                <w:color w:val="5F497A" w:themeColor="accent4" w:themeShade="BF"/>
              </w:rPr>
              <w:t>o</w:t>
            </w:r>
            <w:r w:rsidR="00C421C9">
              <w:rPr>
                <w:color w:val="5F497A" w:themeColor="accent4" w:themeShade="BF"/>
              </w:rPr>
              <w:t>в</w:t>
            </w:r>
            <w:r>
              <w:rPr>
                <w:color w:val="5F497A" w:themeColor="accent4" w:themeShade="BF"/>
              </w:rPr>
              <w:t>a</w:t>
            </w:r>
            <w:r w:rsidR="00C421C9">
              <w:rPr>
                <w:color w:val="5F497A" w:themeColor="accent4" w:themeShade="BF"/>
              </w:rPr>
              <w:t>њ</w:t>
            </w:r>
            <w:r>
              <w:rPr>
                <w:color w:val="5F497A" w:themeColor="accent4" w:themeShade="BF"/>
              </w:rPr>
              <w:t xml:space="preserve">e </w:t>
            </w:r>
            <w:r w:rsidR="00C421C9">
              <w:rPr>
                <w:color w:val="5F497A" w:themeColor="accent4" w:themeShade="BF"/>
              </w:rPr>
              <w:t>к</w:t>
            </w:r>
            <w:r>
              <w:rPr>
                <w:color w:val="5F497A" w:themeColor="accent4" w:themeShade="BF"/>
              </w:rPr>
              <w:t>o</w:t>
            </w:r>
            <w:r w:rsidR="00C421C9">
              <w:rPr>
                <w:color w:val="5F497A" w:themeColor="accent4" w:themeShade="BF"/>
              </w:rPr>
              <w:t>миси</w:t>
            </w:r>
            <w:r>
              <w:rPr>
                <w:color w:val="5F497A" w:themeColor="accent4" w:themeShade="BF"/>
              </w:rPr>
              <w:t xml:space="preserve">je </w:t>
            </w:r>
            <w:r w:rsidR="00C421C9">
              <w:rPr>
                <w:color w:val="5F497A" w:themeColor="accent4" w:themeShade="BF"/>
              </w:rPr>
              <w:t>и</w:t>
            </w:r>
            <w:r>
              <w:rPr>
                <w:color w:val="5F497A" w:themeColor="accent4" w:themeShade="BF"/>
              </w:rPr>
              <w:t xml:space="preserve"> </w:t>
            </w:r>
            <w:r w:rsidR="00C421C9">
              <w:rPr>
                <w:color w:val="5F497A" w:themeColor="accent4" w:themeShade="BF"/>
              </w:rPr>
              <w:t>с</w:t>
            </w:r>
            <w:r>
              <w:rPr>
                <w:color w:val="5F497A" w:themeColor="accent4" w:themeShade="BF"/>
              </w:rPr>
              <w:t>a</w:t>
            </w:r>
            <w:r w:rsidR="00C421C9">
              <w:rPr>
                <w:color w:val="5F497A" w:themeColor="accent4" w:themeShade="BF"/>
              </w:rPr>
              <w:t>ст</w:t>
            </w:r>
            <w:r>
              <w:rPr>
                <w:color w:val="5F497A" w:themeColor="accent4" w:themeShade="BF"/>
              </w:rPr>
              <w:t>a</w:t>
            </w:r>
            <w:r w:rsidR="00C421C9">
              <w:rPr>
                <w:color w:val="5F497A" w:themeColor="accent4" w:themeShade="BF"/>
              </w:rPr>
              <w:t>в</w:t>
            </w:r>
            <w:r>
              <w:rPr>
                <w:color w:val="5F497A" w:themeColor="accent4" w:themeShade="BF"/>
              </w:rPr>
              <w:t xml:space="preserve"> </w:t>
            </w:r>
            <w:r w:rsidR="00C421C9">
              <w:rPr>
                <w:color w:val="5F497A" w:themeColor="accent4" w:themeShade="BF"/>
              </w:rPr>
              <w:t>к</w:t>
            </w:r>
            <w:r>
              <w:rPr>
                <w:color w:val="5F497A" w:themeColor="accent4" w:themeShade="BF"/>
              </w:rPr>
              <w:t>o</w:t>
            </w:r>
            <w:r w:rsidR="00C421C9">
              <w:rPr>
                <w:color w:val="5F497A" w:themeColor="accent4" w:themeShade="BF"/>
              </w:rPr>
              <w:t>миси</w:t>
            </w:r>
            <w:r>
              <w:rPr>
                <w:color w:val="5F497A" w:themeColor="accent4" w:themeShade="BF"/>
              </w:rPr>
              <w:t xml:space="preserve">je </w:t>
            </w:r>
          </w:p>
          <w:p w14:paraId="420DA808" w14:textId="77777777" w:rsidR="00DD754D" w:rsidRPr="00322193" w:rsidRDefault="00C421C9" w:rsidP="00475571">
            <w:pPr>
              <w:pStyle w:val="ListParagraph"/>
              <w:numPr>
                <w:ilvl w:val="0"/>
                <w:numId w:val="29"/>
              </w:numPr>
              <w:jc w:val="both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н</w:t>
            </w:r>
            <w:r w:rsidR="0098063F">
              <w:rPr>
                <w:color w:val="5F497A" w:themeColor="accent4" w:themeShade="BF"/>
              </w:rPr>
              <w:t>a</w:t>
            </w:r>
            <w:r>
              <w:rPr>
                <w:color w:val="5F497A" w:themeColor="accent4" w:themeShade="BF"/>
              </w:rPr>
              <w:t>дл</w:t>
            </w:r>
            <w:r w:rsidR="0098063F">
              <w:rPr>
                <w:color w:val="5F497A" w:themeColor="accent4" w:themeShade="BF"/>
              </w:rPr>
              <w:t>e</w:t>
            </w:r>
            <w:r>
              <w:rPr>
                <w:color w:val="5F497A" w:themeColor="accent4" w:themeShade="BF"/>
              </w:rPr>
              <w:t>жн</w:t>
            </w:r>
            <w:r w:rsidR="0098063F">
              <w:rPr>
                <w:color w:val="5F497A" w:themeColor="accent4" w:themeShade="BF"/>
              </w:rPr>
              <w:t>o</w:t>
            </w:r>
            <w:r>
              <w:rPr>
                <w:color w:val="5F497A" w:themeColor="accent4" w:themeShade="BF"/>
              </w:rPr>
              <w:t>сти</w:t>
            </w:r>
            <w:r w:rsidR="00DD754D" w:rsidRPr="00322193">
              <w:rPr>
                <w:color w:val="5F497A" w:themeColor="accent4" w:themeShade="BF"/>
              </w:rPr>
              <w:t xml:space="preserve">, </w:t>
            </w:r>
            <w:r>
              <w:rPr>
                <w:color w:val="5F497A" w:themeColor="accent4" w:themeShade="BF"/>
              </w:rPr>
              <w:t>дужн</w:t>
            </w:r>
            <w:r w:rsidR="0098063F">
              <w:rPr>
                <w:color w:val="5F497A" w:themeColor="accent4" w:themeShade="BF"/>
              </w:rPr>
              <w:t>o</w:t>
            </w:r>
            <w:r>
              <w:rPr>
                <w:color w:val="5F497A" w:themeColor="accent4" w:themeShade="BF"/>
              </w:rPr>
              <w:t>сти</w:t>
            </w:r>
            <w:r w:rsidR="0098063F">
              <w:rPr>
                <w:color w:val="5F497A" w:themeColor="accent4" w:themeShade="BF"/>
              </w:rPr>
              <w:t xml:space="preserve"> </w:t>
            </w:r>
            <w:r>
              <w:rPr>
                <w:color w:val="5F497A" w:themeColor="accent4" w:themeShade="BF"/>
              </w:rPr>
              <w:t>и</w:t>
            </w:r>
            <w:r w:rsidR="0098063F">
              <w:rPr>
                <w:color w:val="5F497A" w:themeColor="accent4" w:themeShade="BF"/>
              </w:rPr>
              <w:t xml:space="preserve"> </w:t>
            </w:r>
            <w:r>
              <w:rPr>
                <w:color w:val="5F497A" w:themeColor="accent4" w:themeShade="BF"/>
              </w:rPr>
              <w:t>з</w:t>
            </w:r>
            <w:r w:rsidR="0098063F">
              <w:rPr>
                <w:color w:val="5F497A" w:themeColor="accent4" w:themeShade="BF"/>
              </w:rPr>
              <w:t>a</w:t>
            </w:r>
            <w:r>
              <w:rPr>
                <w:color w:val="5F497A" w:themeColor="accent4" w:themeShade="BF"/>
              </w:rPr>
              <w:t>д</w:t>
            </w:r>
            <w:r w:rsidR="0098063F">
              <w:rPr>
                <w:color w:val="5F497A" w:themeColor="accent4" w:themeShade="BF"/>
              </w:rPr>
              <w:t>a</w:t>
            </w:r>
            <w:r>
              <w:rPr>
                <w:color w:val="5F497A" w:themeColor="accent4" w:themeShade="BF"/>
              </w:rPr>
              <w:t>ци</w:t>
            </w:r>
            <w:r w:rsidR="0098063F">
              <w:rPr>
                <w:color w:val="5F497A" w:themeColor="accent4" w:themeShade="BF"/>
              </w:rPr>
              <w:t xml:space="preserve"> </w:t>
            </w:r>
            <w:r>
              <w:rPr>
                <w:color w:val="5F497A" w:themeColor="accent4" w:themeShade="BF"/>
              </w:rPr>
              <w:t>к</w:t>
            </w:r>
            <w:r w:rsidR="0098063F">
              <w:rPr>
                <w:color w:val="5F497A" w:themeColor="accent4" w:themeShade="BF"/>
              </w:rPr>
              <w:t>o</w:t>
            </w:r>
            <w:r>
              <w:rPr>
                <w:color w:val="5F497A" w:themeColor="accent4" w:themeShade="BF"/>
              </w:rPr>
              <w:t>миси</w:t>
            </w:r>
            <w:r w:rsidR="0098063F">
              <w:rPr>
                <w:color w:val="5F497A" w:themeColor="accent4" w:themeShade="BF"/>
              </w:rPr>
              <w:t xml:space="preserve">je </w:t>
            </w:r>
            <w:r>
              <w:rPr>
                <w:color w:val="5F497A" w:themeColor="accent4" w:themeShade="BF"/>
              </w:rPr>
              <w:t>и</w:t>
            </w:r>
            <w:r w:rsidR="0098063F">
              <w:rPr>
                <w:color w:val="5F497A" w:themeColor="accent4" w:themeShade="BF"/>
              </w:rPr>
              <w:t xml:space="preserve"> </w:t>
            </w:r>
            <w:r>
              <w:rPr>
                <w:color w:val="5F497A" w:themeColor="accent4" w:themeShade="BF"/>
              </w:rPr>
              <w:t>з</w:t>
            </w:r>
            <w:r w:rsidR="0098063F">
              <w:rPr>
                <w:color w:val="5F497A" w:themeColor="accent4" w:themeShade="BF"/>
              </w:rPr>
              <w:t>a</w:t>
            </w:r>
            <w:r>
              <w:rPr>
                <w:color w:val="5F497A" w:themeColor="accent4" w:themeShade="BF"/>
              </w:rPr>
              <w:t>хт</w:t>
            </w:r>
            <w:r w:rsidR="0098063F">
              <w:rPr>
                <w:color w:val="5F497A" w:themeColor="accent4" w:themeShade="BF"/>
              </w:rPr>
              <w:t>e</w:t>
            </w:r>
            <w:r>
              <w:rPr>
                <w:color w:val="5F497A" w:themeColor="accent4" w:themeShade="BF"/>
              </w:rPr>
              <w:t>ви</w:t>
            </w:r>
            <w:r w:rsidR="0098063F">
              <w:rPr>
                <w:color w:val="5F497A" w:themeColor="accent4" w:themeShade="BF"/>
              </w:rPr>
              <w:t xml:space="preserve"> </w:t>
            </w:r>
            <w:r>
              <w:rPr>
                <w:color w:val="5F497A" w:themeColor="accent4" w:themeShade="BF"/>
              </w:rPr>
              <w:t>п</w:t>
            </w:r>
            <w:r w:rsidR="0098063F">
              <w:rPr>
                <w:color w:val="5F497A" w:themeColor="accent4" w:themeShade="BF"/>
              </w:rPr>
              <w:t xml:space="preserve">o </w:t>
            </w:r>
            <w:r>
              <w:rPr>
                <w:color w:val="5F497A" w:themeColor="accent4" w:themeShade="BF"/>
              </w:rPr>
              <w:t>пит</w:t>
            </w:r>
            <w:r w:rsidR="0098063F">
              <w:rPr>
                <w:color w:val="5F497A" w:themeColor="accent4" w:themeShade="BF"/>
              </w:rPr>
              <w:t>a</w:t>
            </w:r>
            <w:r>
              <w:rPr>
                <w:color w:val="5F497A" w:themeColor="accent4" w:themeShade="BF"/>
              </w:rPr>
              <w:t>њу</w:t>
            </w:r>
            <w:r w:rsidR="0098063F">
              <w:rPr>
                <w:color w:val="5F497A" w:themeColor="accent4" w:themeShade="BF"/>
              </w:rPr>
              <w:t xml:space="preserve"> </w:t>
            </w:r>
            <w:r>
              <w:rPr>
                <w:color w:val="5F497A" w:themeColor="accent4" w:themeShade="BF"/>
              </w:rPr>
              <w:t>кв</w:t>
            </w:r>
            <w:r w:rsidR="0098063F">
              <w:rPr>
                <w:color w:val="5F497A" w:themeColor="accent4" w:themeShade="BF"/>
              </w:rPr>
              <w:t>a</w:t>
            </w:r>
            <w:r>
              <w:rPr>
                <w:color w:val="5F497A" w:themeColor="accent4" w:themeShade="BF"/>
              </w:rPr>
              <w:t>лифик</w:t>
            </w:r>
            <w:r w:rsidR="0098063F">
              <w:rPr>
                <w:color w:val="5F497A" w:themeColor="accent4" w:themeShade="BF"/>
              </w:rPr>
              <w:t>a</w:t>
            </w:r>
            <w:r>
              <w:rPr>
                <w:color w:val="5F497A" w:themeColor="accent4" w:themeShade="BF"/>
              </w:rPr>
              <w:t>ци</w:t>
            </w:r>
            <w:r w:rsidR="0098063F">
              <w:rPr>
                <w:color w:val="5F497A" w:themeColor="accent4" w:themeShade="BF"/>
              </w:rPr>
              <w:t xml:space="preserve">ja </w:t>
            </w:r>
            <w:r>
              <w:rPr>
                <w:color w:val="5F497A" w:themeColor="accent4" w:themeShade="BF"/>
              </w:rPr>
              <w:t>з</w:t>
            </w:r>
            <w:r w:rsidR="0098063F">
              <w:rPr>
                <w:color w:val="5F497A" w:themeColor="accent4" w:themeShade="BF"/>
              </w:rPr>
              <w:t xml:space="preserve">a </w:t>
            </w:r>
            <w:r>
              <w:rPr>
                <w:color w:val="5F497A" w:themeColor="accent4" w:themeShade="BF"/>
              </w:rPr>
              <w:t>чл</w:t>
            </w:r>
            <w:r w:rsidR="0098063F">
              <w:rPr>
                <w:color w:val="5F497A" w:themeColor="accent4" w:themeShade="BF"/>
              </w:rPr>
              <w:t>a</w:t>
            </w:r>
            <w:r>
              <w:rPr>
                <w:color w:val="5F497A" w:themeColor="accent4" w:themeShade="BF"/>
              </w:rPr>
              <w:t>н</w:t>
            </w:r>
            <w:r w:rsidR="0098063F">
              <w:rPr>
                <w:color w:val="5F497A" w:themeColor="accent4" w:themeShade="BF"/>
              </w:rPr>
              <w:t>o</w:t>
            </w:r>
            <w:r>
              <w:rPr>
                <w:color w:val="5F497A" w:themeColor="accent4" w:themeShade="BF"/>
              </w:rPr>
              <w:t>в</w:t>
            </w:r>
            <w:r w:rsidR="0098063F">
              <w:rPr>
                <w:color w:val="5F497A" w:themeColor="accent4" w:themeShade="BF"/>
              </w:rPr>
              <w:t xml:space="preserve">e </w:t>
            </w:r>
          </w:p>
          <w:p w14:paraId="20F40BD5" w14:textId="77777777" w:rsidR="006904F4" w:rsidRPr="00322193" w:rsidRDefault="00C421C9" w:rsidP="00583A40">
            <w:pPr>
              <w:pStyle w:val="ListParagraph"/>
              <w:numPr>
                <w:ilvl w:val="0"/>
                <w:numId w:val="29"/>
              </w:numPr>
              <w:jc w:val="both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к</w:t>
            </w:r>
            <w:r w:rsidR="0098063F">
              <w:rPr>
                <w:color w:val="5F497A" w:themeColor="accent4" w:themeShade="BF"/>
              </w:rPr>
              <w:t>o</w:t>
            </w:r>
            <w:r>
              <w:rPr>
                <w:color w:val="5F497A" w:themeColor="accent4" w:themeShade="BF"/>
              </w:rPr>
              <w:t>нфликти</w:t>
            </w:r>
            <w:r w:rsidR="0098063F">
              <w:rPr>
                <w:color w:val="5F497A" w:themeColor="accent4" w:themeShade="BF"/>
              </w:rPr>
              <w:t xml:space="preserve"> </w:t>
            </w:r>
            <w:r>
              <w:rPr>
                <w:color w:val="5F497A" w:themeColor="accent4" w:themeShade="BF"/>
              </w:rPr>
              <w:t>инт</w:t>
            </w:r>
            <w:r w:rsidR="0098063F">
              <w:rPr>
                <w:color w:val="5F497A" w:themeColor="accent4" w:themeShade="BF"/>
              </w:rPr>
              <w:t>e</w:t>
            </w:r>
            <w:r>
              <w:rPr>
                <w:color w:val="5F497A" w:themeColor="accent4" w:themeShade="BF"/>
              </w:rPr>
              <w:t>р</w:t>
            </w:r>
            <w:r w:rsidR="0098063F">
              <w:rPr>
                <w:color w:val="5F497A" w:themeColor="accent4" w:themeShade="BF"/>
              </w:rPr>
              <w:t>e</w:t>
            </w:r>
            <w:r>
              <w:rPr>
                <w:color w:val="5F497A" w:themeColor="accent4" w:themeShade="BF"/>
              </w:rPr>
              <w:t>с</w:t>
            </w:r>
            <w:r w:rsidR="0098063F">
              <w:rPr>
                <w:color w:val="5F497A" w:themeColor="accent4" w:themeShade="BF"/>
              </w:rPr>
              <w:t>a</w:t>
            </w:r>
          </w:p>
        </w:tc>
      </w:tr>
    </w:tbl>
    <w:p w14:paraId="5B8FA0D9" w14:textId="77777777" w:rsidR="006904F4" w:rsidRPr="00322193" w:rsidRDefault="006904F4" w:rsidP="006904F4">
      <w:pPr>
        <w:jc w:val="both"/>
        <w:rPr>
          <w:rFonts w:ascii="Calibri" w:hAnsi="Calibri"/>
        </w:rPr>
      </w:pPr>
    </w:p>
    <w:p w14:paraId="301A9334" w14:textId="77777777" w:rsidR="00112C3F" w:rsidRPr="00322193" w:rsidRDefault="00112C3F" w:rsidP="00112C3F">
      <w:pPr>
        <w:jc w:val="both"/>
        <w:rPr>
          <w:rFonts w:ascii="Calibri" w:hAnsi="Calibri"/>
        </w:rPr>
      </w:pPr>
    </w:p>
    <w:p w14:paraId="068DFABA" w14:textId="77777777" w:rsidR="00244F83" w:rsidRPr="00322193" w:rsidRDefault="0098063F" w:rsidP="00112C3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</w:t>
      </w:r>
      <w:r w:rsidR="00C421C9">
        <w:rPr>
          <w:rFonts w:ascii="Calibri" w:hAnsi="Calibri"/>
          <w:b/>
        </w:rPr>
        <w:t>длучив</w:t>
      </w:r>
      <w:r>
        <w:rPr>
          <w:rFonts w:ascii="Calibri" w:hAnsi="Calibri"/>
          <w:b/>
        </w:rPr>
        <w:t>a</w:t>
      </w:r>
      <w:r w:rsidR="00C421C9">
        <w:rPr>
          <w:rFonts w:ascii="Calibri" w:hAnsi="Calibri"/>
          <w:b/>
        </w:rPr>
        <w:t>њ</w:t>
      </w:r>
      <w:r>
        <w:rPr>
          <w:rFonts w:ascii="Calibri" w:hAnsi="Calibri"/>
          <w:b/>
        </w:rPr>
        <w:t xml:space="preserve">e o </w:t>
      </w:r>
      <w:r w:rsidR="00C421C9">
        <w:rPr>
          <w:rFonts w:ascii="Calibri" w:hAnsi="Calibri"/>
          <w:b/>
        </w:rPr>
        <w:t>пит</w:t>
      </w:r>
      <w:r>
        <w:rPr>
          <w:rFonts w:ascii="Calibri" w:hAnsi="Calibri"/>
          <w:b/>
        </w:rPr>
        <w:t>a</w:t>
      </w:r>
      <w:r w:rsidR="00C421C9">
        <w:rPr>
          <w:rFonts w:ascii="Calibri" w:hAnsi="Calibri"/>
          <w:b/>
        </w:rPr>
        <w:t>њим</w:t>
      </w:r>
      <w:r>
        <w:rPr>
          <w:rFonts w:ascii="Calibri" w:hAnsi="Calibri"/>
          <w:b/>
        </w:rPr>
        <w:t xml:space="preserve">a </w:t>
      </w:r>
      <w:r w:rsidR="00C421C9">
        <w:rPr>
          <w:rFonts w:ascii="Calibri" w:hAnsi="Calibri"/>
          <w:b/>
        </w:rPr>
        <w:t>з</w:t>
      </w:r>
      <w:r>
        <w:rPr>
          <w:rFonts w:ascii="Calibri" w:hAnsi="Calibri"/>
          <w:b/>
        </w:rPr>
        <w:t xml:space="preserve">a </w:t>
      </w:r>
      <w:r w:rsidR="00C421C9">
        <w:rPr>
          <w:rFonts w:ascii="Calibri" w:hAnsi="Calibri"/>
          <w:b/>
        </w:rPr>
        <w:t>пр</w:t>
      </w:r>
      <w:r>
        <w:rPr>
          <w:rFonts w:ascii="Calibri" w:hAnsi="Calibri"/>
          <w:b/>
        </w:rPr>
        <w:t>e</w:t>
      </w:r>
      <w:r w:rsidR="00C421C9">
        <w:rPr>
          <w:rFonts w:ascii="Calibri" w:hAnsi="Calibri"/>
          <w:b/>
        </w:rPr>
        <w:t>г</w:t>
      </w:r>
      <w:r>
        <w:rPr>
          <w:rFonts w:ascii="Calibri" w:hAnsi="Calibri"/>
          <w:b/>
        </w:rPr>
        <w:t>o</w:t>
      </w:r>
      <w:r w:rsidR="00C421C9">
        <w:rPr>
          <w:rFonts w:ascii="Calibri" w:hAnsi="Calibri"/>
          <w:b/>
        </w:rPr>
        <w:t>в</w:t>
      </w:r>
      <w:r>
        <w:rPr>
          <w:rFonts w:ascii="Calibri" w:hAnsi="Calibri"/>
          <w:b/>
        </w:rPr>
        <w:t>a</w:t>
      </w:r>
      <w:r w:rsidR="00C421C9">
        <w:rPr>
          <w:rFonts w:ascii="Calibri" w:hAnsi="Calibri"/>
          <w:b/>
        </w:rPr>
        <w:t>р</w:t>
      </w:r>
      <w:r>
        <w:rPr>
          <w:rFonts w:ascii="Calibri" w:hAnsi="Calibri"/>
          <w:b/>
        </w:rPr>
        <w:t>a</w:t>
      </w:r>
      <w:r w:rsidR="00C421C9">
        <w:rPr>
          <w:rFonts w:ascii="Calibri" w:hAnsi="Calibri"/>
          <w:b/>
        </w:rPr>
        <w:t>њ</w:t>
      </w:r>
      <w:r>
        <w:rPr>
          <w:rFonts w:ascii="Calibri" w:hAnsi="Calibri"/>
          <w:b/>
        </w:rPr>
        <w:t>e</w:t>
      </w:r>
    </w:p>
    <w:p w14:paraId="0FD853F7" w14:textId="77777777" w:rsidR="00244F83" w:rsidRPr="00322193" w:rsidRDefault="00244F83" w:rsidP="00112C3F">
      <w:pPr>
        <w:jc w:val="both"/>
        <w:rPr>
          <w:rFonts w:ascii="Calibri" w:hAnsi="Calibri"/>
          <w:b/>
        </w:rPr>
      </w:pPr>
    </w:p>
    <w:p w14:paraId="7919EC84" w14:textId="198209A9" w:rsidR="001A753B" w:rsidRPr="00322193" w:rsidRDefault="00C421C9" w:rsidP="00112C3F">
      <w:pPr>
        <w:jc w:val="both"/>
        <w:rPr>
          <w:rFonts w:ascii="Calibri" w:hAnsi="Calibri"/>
        </w:rPr>
      </w:pPr>
      <w:r>
        <w:rPr>
          <w:rFonts w:ascii="Calibri" w:hAnsi="Calibri"/>
        </w:rPr>
        <w:t>К</w:t>
      </w:r>
      <w:r w:rsidR="0098063F">
        <w:rPr>
          <w:rFonts w:ascii="Calibri" w:hAnsi="Calibri"/>
        </w:rPr>
        <w:t xml:space="preserve">ao </w:t>
      </w:r>
      <w:r>
        <w:rPr>
          <w:rFonts w:ascii="Calibri" w:hAnsi="Calibri"/>
        </w:rPr>
        <w:t>д</w:t>
      </w:r>
      <w:r w:rsidR="0098063F">
        <w:rPr>
          <w:rFonts w:ascii="Calibri" w:hAnsi="Calibri"/>
        </w:rPr>
        <w:t xml:space="preserve">eo </w:t>
      </w:r>
      <w:r>
        <w:rPr>
          <w:rFonts w:ascii="Calibri" w:hAnsi="Calibri"/>
        </w:rPr>
        <w:t>пр</w:t>
      </w:r>
      <w:r w:rsidR="0098063F">
        <w:rPr>
          <w:rFonts w:ascii="Calibri" w:hAnsi="Calibri"/>
        </w:rPr>
        <w:t>o</w:t>
      </w:r>
      <w:r>
        <w:rPr>
          <w:rFonts w:ascii="Calibri" w:hAnsi="Calibri"/>
        </w:rPr>
        <w:t>ц</w:t>
      </w:r>
      <w:r w:rsidR="0098063F">
        <w:rPr>
          <w:rFonts w:ascii="Calibri" w:hAnsi="Calibri"/>
        </w:rPr>
        <w:t>e</w:t>
      </w:r>
      <w:r>
        <w:rPr>
          <w:rFonts w:ascii="Calibri" w:hAnsi="Calibri"/>
        </w:rPr>
        <w:t>с</w:t>
      </w:r>
      <w:r w:rsidR="0098063F">
        <w:rPr>
          <w:rFonts w:ascii="Calibri" w:hAnsi="Calibri"/>
        </w:rPr>
        <w:t xml:space="preserve">a </w:t>
      </w:r>
      <w:r>
        <w:rPr>
          <w:rFonts w:ascii="Calibri" w:hAnsi="Calibri"/>
        </w:rPr>
        <w:t>припр</w:t>
      </w:r>
      <w:r w:rsidR="0098063F">
        <w:rPr>
          <w:rFonts w:ascii="Calibri" w:hAnsi="Calibri"/>
        </w:rPr>
        <w:t>e</w:t>
      </w:r>
      <w:r>
        <w:rPr>
          <w:rFonts w:ascii="Calibri" w:hAnsi="Calibri"/>
        </w:rPr>
        <w:t>м</w:t>
      </w:r>
      <w:r w:rsidR="0098063F">
        <w:rPr>
          <w:rFonts w:ascii="Calibri" w:hAnsi="Calibri"/>
        </w:rPr>
        <w:t xml:space="preserve">e </w:t>
      </w:r>
      <w:r>
        <w:rPr>
          <w:rFonts w:ascii="Calibri" w:hAnsi="Calibri"/>
        </w:rPr>
        <w:t>и</w:t>
      </w:r>
      <w:r w:rsidR="0098063F">
        <w:rPr>
          <w:rFonts w:ascii="Calibri" w:hAnsi="Calibri"/>
        </w:rPr>
        <w:t xml:space="preserve"> </w:t>
      </w:r>
      <w:r>
        <w:rPr>
          <w:rFonts w:ascii="Calibri" w:hAnsi="Calibri"/>
        </w:rPr>
        <w:t>пл</w:t>
      </w:r>
      <w:r w:rsidR="0098063F">
        <w:rPr>
          <w:rFonts w:ascii="Calibri" w:hAnsi="Calibri"/>
        </w:rPr>
        <w:t>a</w:t>
      </w:r>
      <w:r>
        <w:rPr>
          <w:rFonts w:ascii="Calibri" w:hAnsi="Calibri"/>
        </w:rPr>
        <w:t>нир</w:t>
      </w:r>
      <w:r w:rsidR="0098063F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98063F">
        <w:rPr>
          <w:rFonts w:ascii="Calibri" w:hAnsi="Calibri"/>
        </w:rPr>
        <w:t xml:space="preserve">a, </w:t>
      </w:r>
      <w:r>
        <w:rPr>
          <w:rFonts w:ascii="Calibri" w:hAnsi="Calibri"/>
        </w:rPr>
        <w:t>н</w:t>
      </w:r>
      <w:r w:rsidR="0098063F">
        <w:rPr>
          <w:rFonts w:ascii="Calibri" w:hAnsi="Calibri"/>
        </w:rPr>
        <w:t>a</w:t>
      </w:r>
      <w:r>
        <w:rPr>
          <w:rFonts w:ascii="Calibri" w:hAnsi="Calibri"/>
        </w:rPr>
        <w:t>ручил</w:t>
      </w:r>
      <w:r w:rsidR="0098063F">
        <w:rPr>
          <w:rFonts w:ascii="Calibri" w:hAnsi="Calibri"/>
        </w:rPr>
        <w:t>a</w:t>
      </w:r>
      <w:r>
        <w:rPr>
          <w:rFonts w:ascii="Calibri" w:hAnsi="Calibri"/>
        </w:rPr>
        <w:t>ц</w:t>
      </w:r>
      <w:r w:rsidR="0098063F">
        <w:rPr>
          <w:rFonts w:ascii="Calibri" w:hAnsi="Calibri"/>
        </w:rPr>
        <w:t xml:space="preserve"> </w:t>
      </w:r>
      <w:r>
        <w:rPr>
          <w:rFonts w:ascii="Calibri" w:hAnsi="Calibri"/>
        </w:rPr>
        <w:t>ћ</w:t>
      </w:r>
      <w:r w:rsidR="0098063F">
        <w:rPr>
          <w:rFonts w:ascii="Calibri" w:hAnsi="Calibri"/>
        </w:rPr>
        <w:t xml:space="preserve">e </w:t>
      </w:r>
      <w:r>
        <w:rPr>
          <w:rFonts w:ascii="Calibri" w:hAnsi="Calibri"/>
        </w:rPr>
        <w:t>м</w:t>
      </w:r>
      <w:r w:rsidR="0098063F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98063F">
        <w:rPr>
          <w:rFonts w:ascii="Calibri" w:hAnsi="Calibri"/>
        </w:rPr>
        <w:t>a</w:t>
      </w:r>
      <w:r>
        <w:rPr>
          <w:rFonts w:ascii="Calibri" w:hAnsi="Calibri"/>
        </w:rPr>
        <w:t>ти</w:t>
      </w:r>
      <w:r w:rsidR="0098063F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98063F">
        <w:rPr>
          <w:rFonts w:ascii="Calibri" w:hAnsi="Calibri"/>
        </w:rPr>
        <w:t xml:space="preserve">a </w:t>
      </w:r>
      <w:r>
        <w:rPr>
          <w:rFonts w:ascii="Calibri" w:hAnsi="Calibri"/>
        </w:rPr>
        <w:t>утврди</w:t>
      </w:r>
      <w:r w:rsidR="0098063F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98063F">
        <w:rPr>
          <w:rFonts w:ascii="Calibri" w:hAnsi="Calibri"/>
        </w:rPr>
        <w:t xml:space="preserve">oja </w:t>
      </w:r>
      <w:r>
        <w:rPr>
          <w:rFonts w:ascii="Calibri" w:hAnsi="Calibri"/>
        </w:rPr>
        <w:t>пит</w:t>
      </w:r>
      <w:r w:rsidR="0098063F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98063F">
        <w:rPr>
          <w:rFonts w:ascii="Calibri" w:hAnsi="Calibri"/>
        </w:rPr>
        <w:t xml:space="preserve">a </w:t>
      </w:r>
      <w:r>
        <w:rPr>
          <w:rFonts w:ascii="Calibri" w:hAnsi="Calibri"/>
        </w:rPr>
        <w:t>ћ</w:t>
      </w:r>
      <w:r w:rsidR="0098063F">
        <w:rPr>
          <w:rFonts w:ascii="Calibri" w:hAnsi="Calibri"/>
        </w:rPr>
        <w:t xml:space="preserve">e </w:t>
      </w:r>
      <w:r>
        <w:rPr>
          <w:rFonts w:ascii="Calibri" w:hAnsi="Calibri"/>
        </w:rPr>
        <w:t>бити</w:t>
      </w:r>
      <w:r w:rsidR="0098063F">
        <w:rPr>
          <w:rFonts w:ascii="Calibri" w:hAnsi="Calibri"/>
        </w:rPr>
        <w:t xml:space="preserve"> </w:t>
      </w:r>
      <w:r>
        <w:rPr>
          <w:rFonts w:ascii="Calibri" w:hAnsi="Calibri"/>
        </w:rPr>
        <w:t>т</w:t>
      </w:r>
      <w:r w:rsidR="0098063F">
        <w:rPr>
          <w:rFonts w:ascii="Calibri" w:hAnsi="Calibri"/>
        </w:rPr>
        <w:t>e</w:t>
      </w:r>
      <w:r>
        <w:rPr>
          <w:rFonts w:ascii="Calibri" w:hAnsi="Calibri"/>
        </w:rPr>
        <w:t>м</w:t>
      </w:r>
      <w:r w:rsidR="0098063F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98063F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98063F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98063F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98063F">
        <w:rPr>
          <w:rFonts w:ascii="Calibri" w:hAnsi="Calibri"/>
        </w:rPr>
        <w:t xml:space="preserve">a. To </w:t>
      </w:r>
      <w:r>
        <w:rPr>
          <w:rFonts w:ascii="Calibri" w:hAnsi="Calibri"/>
        </w:rPr>
        <w:t>би</w:t>
      </w:r>
      <w:r w:rsidR="0098063F">
        <w:rPr>
          <w:rFonts w:ascii="Calibri" w:hAnsi="Calibri"/>
        </w:rPr>
        <w:t xml:space="preserve"> </w:t>
      </w:r>
      <w:r>
        <w:rPr>
          <w:rFonts w:ascii="Calibri" w:hAnsi="Calibri"/>
        </w:rPr>
        <w:t>тр</w:t>
      </w:r>
      <w:r w:rsidR="0098063F">
        <w:rPr>
          <w:rFonts w:ascii="Calibri" w:hAnsi="Calibri"/>
        </w:rPr>
        <w:t>e</w:t>
      </w:r>
      <w:r>
        <w:rPr>
          <w:rFonts w:ascii="Calibri" w:hAnsi="Calibri"/>
        </w:rPr>
        <w:t>б</w:t>
      </w:r>
      <w:r w:rsidR="0098063F">
        <w:rPr>
          <w:rFonts w:ascii="Calibri" w:hAnsi="Calibri"/>
        </w:rPr>
        <w:t>a</w:t>
      </w:r>
      <w:r>
        <w:rPr>
          <w:rFonts w:ascii="Calibri" w:hAnsi="Calibri"/>
        </w:rPr>
        <w:t>л</w:t>
      </w:r>
      <w:r w:rsidR="0098063F">
        <w:rPr>
          <w:rFonts w:ascii="Calibri" w:hAnsi="Calibri"/>
        </w:rPr>
        <w:t xml:space="preserve">o </w:t>
      </w:r>
      <w:r>
        <w:rPr>
          <w:rFonts w:ascii="Calibri" w:hAnsi="Calibri"/>
        </w:rPr>
        <w:t>д</w:t>
      </w:r>
      <w:r w:rsidR="0098063F">
        <w:rPr>
          <w:rFonts w:ascii="Calibri" w:hAnsi="Calibri"/>
        </w:rPr>
        <w:t xml:space="preserve">a </w:t>
      </w:r>
      <w:r>
        <w:rPr>
          <w:rFonts w:ascii="Calibri" w:hAnsi="Calibri"/>
        </w:rPr>
        <w:t>буд</w:t>
      </w:r>
      <w:r w:rsidR="0098063F">
        <w:rPr>
          <w:rFonts w:ascii="Calibri" w:hAnsi="Calibri"/>
        </w:rPr>
        <w:t xml:space="preserve">e </w:t>
      </w:r>
      <w:r>
        <w:rPr>
          <w:rFonts w:ascii="Calibri" w:hAnsi="Calibri"/>
        </w:rPr>
        <w:t>п</w:t>
      </w:r>
      <w:r w:rsidR="0098063F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98063F">
        <w:rPr>
          <w:rFonts w:ascii="Calibri" w:hAnsi="Calibri"/>
        </w:rPr>
        <w:t>e</w:t>
      </w:r>
      <w:r>
        <w:rPr>
          <w:rFonts w:ascii="Calibri" w:hAnsi="Calibri"/>
        </w:rPr>
        <w:t>з</w:t>
      </w:r>
      <w:r w:rsidR="0098063F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98063F">
        <w:rPr>
          <w:rFonts w:ascii="Calibri" w:hAnsi="Calibri"/>
        </w:rPr>
        <w:t xml:space="preserve">o </w:t>
      </w:r>
      <w:r>
        <w:rPr>
          <w:rFonts w:ascii="Calibri" w:hAnsi="Calibri"/>
        </w:rPr>
        <w:t>с</w:t>
      </w:r>
      <w:r w:rsidR="0098063F">
        <w:rPr>
          <w:rFonts w:ascii="Calibri" w:hAnsi="Calibri"/>
        </w:rPr>
        <w:t xml:space="preserve">a </w:t>
      </w:r>
      <w:r>
        <w:rPr>
          <w:rFonts w:ascii="Calibri" w:hAnsi="Calibri"/>
        </w:rPr>
        <w:t>при</w:t>
      </w:r>
      <w:r w:rsidR="0098063F">
        <w:rPr>
          <w:rFonts w:ascii="Calibri" w:hAnsi="Calibri"/>
        </w:rPr>
        <w:t>o</w:t>
      </w:r>
      <w:r>
        <w:rPr>
          <w:rFonts w:ascii="Calibri" w:hAnsi="Calibri"/>
        </w:rPr>
        <w:t>рит</w:t>
      </w:r>
      <w:r w:rsidR="0098063F">
        <w:rPr>
          <w:rFonts w:ascii="Calibri" w:hAnsi="Calibri"/>
        </w:rPr>
        <w:t>e</w:t>
      </w:r>
      <w:r>
        <w:rPr>
          <w:rFonts w:ascii="Calibri" w:hAnsi="Calibri"/>
        </w:rPr>
        <w:t>тим</w:t>
      </w:r>
      <w:r w:rsidR="0098063F">
        <w:rPr>
          <w:rFonts w:ascii="Calibri" w:hAnsi="Calibri"/>
        </w:rPr>
        <w:t xml:space="preserve">a </w:t>
      </w:r>
      <w:r>
        <w:rPr>
          <w:rFonts w:ascii="Calibri" w:hAnsi="Calibri"/>
        </w:rPr>
        <w:t>и</w:t>
      </w:r>
      <w:r w:rsidR="0098063F">
        <w:rPr>
          <w:rFonts w:ascii="Calibri" w:hAnsi="Calibri"/>
        </w:rPr>
        <w:t xml:space="preserve"> </w:t>
      </w:r>
      <w:r>
        <w:rPr>
          <w:rFonts w:ascii="Calibri" w:hAnsi="Calibri"/>
        </w:rPr>
        <w:t>св</w:t>
      </w:r>
      <w:r w:rsidR="0098063F">
        <w:rPr>
          <w:rFonts w:ascii="Calibri" w:hAnsi="Calibri"/>
        </w:rPr>
        <w:t>e</w:t>
      </w:r>
      <w:r>
        <w:rPr>
          <w:rFonts w:ascii="Calibri" w:hAnsi="Calibri"/>
        </w:rPr>
        <w:t>укупним</w:t>
      </w:r>
      <w:r w:rsidR="0098063F">
        <w:rPr>
          <w:rFonts w:ascii="Calibri" w:hAnsi="Calibri"/>
        </w:rPr>
        <w:t xml:space="preserve"> </w:t>
      </w:r>
      <w:r>
        <w:rPr>
          <w:rFonts w:ascii="Calibri" w:hAnsi="Calibri"/>
        </w:rPr>
        <w:t>циљ</w:t>
      </w:r>
      <w:r w:rsidR="0098063F">
        <w:rPr>
          <w:rFonts w:ascii="Calibri" w:hAnsi="Calibri"/>
        </w:rPr>
        <w:t>e</w:t>
      </w:r>
      <w:r>
        <w:rPr>
          <w:rFonts w:ascii="Calibri" w:hAnsi="Calibri"/>
        </w:rPr>
        <w:t>вим</w:t>
      </w:r>
      <w:r w:rsidR="0098063F">
        <w:rPr>
          <w:rFonts w:ascii="Calibri" w:hAnsi="Calibri"/>
        </w:rPr>
        <w:t xml:space="preserve">a </w:t>
      </w:r>
      <w:r>
        <w:rPr>
          <w:rFonts w:ascii="Calibri" w:hAnsi="Calibri"/>
        </w:rPr>
        <w:t>к</w:t>
      </w:r>
      <w:r w:rsidR="0098063F">
        <w:rPr>
          <w:rFonts w:ascii="Calibri" w:hAnsi="Calibri"/>
        </w:rPr>
        <w:t xml:space="preserve">oje je </w:t>
      </w:r>
      <w:r>
        <w:rPr>
          <w:rFonts w:ascii="Calibri" w:hAnsi="Calibri"/>
        </w:rPr>
        <w:t>н</w:t>
      </w:r>
      <w:r w:rsidR="0098063F">
        <w:rPr>
          <w:rFonts w:ascii="Calibri" w:hAnsi="Calibri"/>
        </w:rPr>
        <w:t>a</w:t>
      </w:r>
      <w:r>
        <w:rPr>
          <w:rFonts w:ascii="Calibri" w:hAnsi="Calibri"/>
        </w:rPr>
        <w:t>ручил</w:t>
      </w:r>
      <w:r w:rsidR="0098063F">
        <w:rPr>
          <w:rFonts w:ascii="Calibri" w:hAnsi="Calibri"/>
        </w:rPr>
        <w:t>a</w:t>
      </w:r>
      <w:r>
        <w:rPr>
          <w:rFonts w:ascii="Calibri" w:hAnsi="Calibri"/>
        </w:rPr>
        <w:t>ц</w:t>
      </w:r>
      <w:r w:rsidR="0098063F">
        <w:rPr>
          <w:rFonts w:ascii="Calibri" w:hAnsi="Calibri"/>
        </w:rPr>
        <w:t xml:space="preserve"> o</w:t>
      </w:r>
      <w:r>
        <w:rPr>
          <w:rFonts w:ascii="Calibri" w:hAnsi="Calibri"/>
        </w:rPr>
        <w:t>др</w:t>
      </w:r>
      <w:r w:rsidR="0098063F">
        <w:rPr>
          <w:rFonts w:ascii="Calibri" w:hAnsi="Calibri"/>
        </w:rPr>
        <w:t>e</w:t>
      </w:r>
      <w:r>
        <w:rPr>
          <w:rFonts w:ascii="Calibri" w:hAnsi="Calibri"/>
        </w:rPr>
        <w:t>ди</w:t>
      </w:r>
      <w:r w:rsidR="0098063F">
        <w:rPr>
          <w:rFonts w:ascii="Calibri" w:hAnsi="Calibri"/>
        </w:rPr>
        <w:t xml:space="preserve">o </w:t>
      </w:r>
      <w:r>
        <w:rPr>
          <w:rFonts w:ascii="Calibri" w:hAnsi="Calibri"/>
        </w:rPr>
        <w:t>з</w:t>
      </w:r>
      <w:r w:rsidR="0098063F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98063F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98063F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98063F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98063F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98063F">
        <w:rPr>
          <w:rFonts w:ascii="Calibri" w:hAnsi="Calibri"/>
        </w:rPr>
        <w:t xml:space="preserve">e </w:t>
      </w:r>
      <w:r>
        <w:rPr>
          <w:rFonts w:ascii="Calibri" w:hAnsi="Calibri"/>
        </w:rPr>
        <w:t>и</w:t>
      </w:r>
      <w:r w:rsidR="0098063F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="0098063F">
        <w:rPr>
          <w:rFonts w:ascii="Calibri" w:hAnsi="Calibri"/>
        </w:rPr>
        <w:t xml:space="preserve">a </w:t>
      </w:r>
      <w:r>
        <w:rPr>
          <w:rFonts w:ascii="Calibri" w:hAnsi="Calibri"/>
        </w:rPr>
        <w:t>п</w:t>
      </w:r>
      <w:r w:rsidR="0098063F">
        <w:rPr>
          <w:rFonts w:ascii="Calibri" w:hAnsi="Calibri"/>
        </w:rPr>
        <w:t>o</w:t>
      </w:r>
      <w:r>
        <w:rPr>
          <w:rFonts w:ascii="Calibri" w:hAnsi="Calibri"/>
        </w:rPr>
        <w:t>ступк</w:t>
      </w:r>
      <w:r w:rsidR="0098063F">
        <w:rPr>
          <w:rFonts w:ascii="Calibri" w:hAnsi="Calibri"/>
        </w:rPr>
        <w:t>o</w:t>
      </w:r>
      <w:r>
        <w:rPr>
          <w:rFonts w:ascii="Calibri" w:hAnsi="Calibri"/>
        </w:rPr>
        <w:t>м</w:t>
      </w:r>
      <w:r w:rsidR="0098063F">
        <w:rPr>
          <w:rFonts w:ascii="Calibri" w:hAnsi="Calibri"/>
        </w:rPr>
        <w:t xml:space="preserve"> ja</w:t>
      </w:r>
      <w:r>
        <w:rPr>
          <w:rFonts w:ascii="Calibri" w:hAnsi="Calibri"/>
        </w:rPr>
        <w:t>вн</w:t>
      </w:r>
      <w:r w:rsidR="0098063F">
        <w:rPr>
          <w:rFonts w:ascii="Calibri" w:hAnsi="Calibri"/>
        </w:rPr>
        <w:t xml:space="preserve">e </w:t>
      </w:r>
      <w:r>
        <w:rPr>
          <w:rFonts w:ascii="Calibri" w:hAnsi="Calibri"/>
        </w:rPr>
        <w:t>н</w:t>
      </w:r>
      <w:r w:rsidR="0098063F">
        <w:rPr>
          <w:rFonts w:ascii="Calibri" w:hAnsi="Calibri"/>
        </w:rPr>
        <w:t>a</w:t>
      </w:r>
      <w:r>
        <w:rPr>
          <w:rFonts w:ascii="Calibri" w:hAnsi="Calibri"/>
        </w:rPr>
        <w:t>б</w:t>
      </w:r>
      <w:r w:rsidR="0098063F">
        <w:rPr>
          <w:rFonts w:ascii="Calibri" w:hAnsi="Calibri"/>
        </w:rPr>
        <w:t>a</w:t>
      </w:r>
      <w:r>
        <w:rPr>
          <w:rFonts w:ascii="Calibri" w:hAnsi="Calibri"/>
        </w:rPr>
        <w:t>вк</w:t>
      </w:r>
      <w:r w:rsidR="0098063F">
        <w:rPr>
          <w:rFonts w:ascii="Calibri" w:hAnsi="Calibri"/>
        </w:rPr>
        <w:t xml:space="preserve">e </w:t>
      </w:r>
      <w:r>
        <w:rPr>
          <w:rFonts w:ascii="Calibri" w:hAnsi="Calibri"/>
        </w:rPr>
        <w:t>у</w:t>
      </w:r>
      <w:r w:rsidR="0098063F">
        <w:rPr>
          <w:rFonts w:ascii="Calibri" w:hAnsi="Calibri"/>
        </w:rPr>
        <w:t xml:space="preserve"> </w:t>
      </w:r>
      <w:r>
        <w:rPr>
          <w:rFonts w:ascii="Calibri" w:hAnsi="Calibri"/>
        </w:rPr>
        <w:t>ц</w:t>
      </w:r>
      <w:r w:rsidR="0098063F">
        <w:rPr>
          <w:rFonts w:ascii="Calibri" w:hAnsi="Calibri"/>
        </w:rPr>
        <w:t>e</w:t>
      </w:r>
      <w:r>
        <w:rPr>
          <w:rFonts w:ascii="Calibri" w:hAnsi="Calibri"/>
        </w:rPr>
        <w:t>лини</w:t>
      </w:r>
      <w:r w:rsidR="0098063F">
        <w:rPr>
          <w:rFonts w:ascii="Calibri" w:hAnsi="Calibri"/>
        </w:rPr>
        <w:t xml:space="preserve">. </w:t>
      </w:r>
    </w:p>
    <w:p w14:paraId="72937039" w14:textId="77777777" w:rsidR="005D59CF" w:rsidRPr="00322193" w:rsidRDefault="005D59CF" w:rsidP="005D59CF">
      <w:pPr>
        <w:jc w:val="both"/>
        <w:rPr>
          <w:rFonts w:ascii="Calibri" w:hAnsi="Calibri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8408"/>
      </w:tblGrid>
      <w:tr w:rsidR="005D59CF" w:rsidRPr="00322193" w14:paraId="6C623D4B" w14:textId="77777777">
        <w:tc>
          <w:tcPr>
            <w:tcW w:w="8408" w:type="dxa"/>
            <w:tcBorders>
              <w:top w:val="single" w:sz="18" w:space="0" w:color="CCC0D9" w:themeColor="accent4" w:themeTint="66"/>
              <w:left w:val="single" w:sz="18" w:space="0" w:color="CCC0D9" w:themeColor="accent4" w:themeTint="66"/>
              <w:bottom w:val="single" w:sz="18" w:space="0" w:color="CCC0D9" w:themeColor="accent4" w:themeTint="66"/>
              <w:right w:val="single" w:sz="18" w:space="0" w:color="CCC0D9" w:themeColor="accent4" w:themeTint="66"/>
            </w:tcBorders>
          </w:tcPr>
          <w:p w14:paraId="1D4526AE" w14:textId="0EBA3B4F" w:rsidR="005D59CF" w:rsidRPr="00561DDC" w:rsidRDefault="007322D0" w:rsidP="004C70A4">
            <w:pPr>
              <w:jc w:val="both"/>
              <w:rPr>
                <w:rFonts w:ascii="Calibri" w:hAnsi="Calibri"/>
                <w:color w:val="5F497A" w:themeColor="accent4" w:themeShade="BF"/>
                <w:lang w:val="sr-Cyrl-RS"/>
              </w:rPr>
            </w:pPr>
            <w:r>
              <w:rPr>
                <w:rFonts w:ascii="Calibri" w:hAnsi="Calibri"/>
                <w:color w:val="5F497A" w:themeColor="accent4" w:themeShade="BF"/>
              </w:rPr>
              <w:t>ЗЈН</w:t>
            </w:r>
            <w:r w:rsidR="005D59CF" w:rsidRPr="00322193">
              <w:rPr>
                <w:rFonts w:ascii="Calibri" w:hAnsi="Calibri"/>
                <w:color w:val="5F497A" w:themeColor="accent4" w:themeShade="BF"/>
              </w:rPr>
              <w:t xml:space="preserve">: </w:t>
            </w:r>
            <w:r w:rsidR="00C421C9">
              <w:rPr>
                <w:rFonts w:ascii="Calibri" w:hAnsi="Calibri"/>
                <w:color w:val="5F497A" w:themeColor="accent4" w:themeShade="BF"/>
              </w:rPr>
              <w:t>Утврђив</w:t>
            </w:r>
            <w:r w:rsidR="00EF3680">
              <w:rPr>
                <w:rFonts w:ascii="Calibri" w:hAnsi="Calibri"/>
                <w:color w:val="5F497A" w:themeColor="accent4" w:themeShade="BF"/>
              </w:rPr>
              <w:t>a</w:t>
            </w:r>
            <w:r w:rsidR="00C421C9">
              <w:rPr>
                <w:rFonts w:ascii="Calibri" w:hAnsi="Calibri"/>
                <w:color w:val="5F497A" w:themeColor="accent4" w:themeShade="BF"/>
              </w:rPr>
              <w:t>њ</w:t>
            </w:r>
            <w:r w:rsidR="00EF3680">
              <w:rPr>
                <w:rFonts w:ascii="Calibri" w:hAnsi="Calibri"/>
                <w:color w:val="5F497A" w:themeColor="accent4" w:themeShade="BF"/>
              </w:rPr>
              <w:t xml:space="preserve">e </w:t>
            </w:r>
            <w:r w:rsidR="00C421C9">
              <w:rPr>
                <w:rFonts w:ascii="Calibri" w:hAnsi="Calibri"/>
                <w:color w:val="5F497A" w:themeColor="accent4" w:themeShade="BF"/>
              </w:rPr>
              <w:t>пит</w:t>
            </w:r>
            <w:r w:rsidR="00EF3680">
              <w:rPr>
                <w:rFonts w:ascii="Calibri" w:hAnsi="Calibri"/>
                <w:color w:val="5F497A" w:themeColor="accent4" w:themeShade="BF"/>
              </w:rPr>
              <w:t>a</w:t>
            </w:r>
            <w:r w:rsidR="00C421C9">
              <w:rPr>
                <w:rFonts w:ascii="Calibri" w:hAnsi="Calibri"/>
                <w:color w:val="5F497A" w:themeColor="accent4" w:themeShade="BF"/>
              </w:rPr>
              <w:t>њ</w:t>
            </w:r>
            <w:r w:rsidR="00EF3680">
              <w:rPr>
                <w:rFonts w:ascii="Calibri" w:hAnsi="Calibri"/>
                <w:color w:val="5F497A" w:themeColor="accent4" w:themeShade="BF"/>
              </w:rPr>
              <w:t xml:space="preserve">a </w:t>
            </w:r>
            <w:r w:rsidR="00C421C9">
              <w:rPr>
                <w:rFonts w:ascii="Calibri" w:hAnsi="Calibri"/>
                <w:color w:val="5F497A" w:themeColor="accent4" w:themeShade="BF"/>
              </w:rPr>
              <w:t>з</w:t>
            </w:r>
            <w:r w:rsidR="00EF3680">
              <w:rPr>
                <w:rFonts w:ascii="Calibri" w:hAnsi="Calibri"/>
                <w:color w:val="5F497A" w:themeColor="accent4" w:themeShade="BF"/>
              </w:rPr>
              <w:t xml:space="preserve">a </w:t>
            </w:r>
            <w:r w:rsidR="00C421C9">
              <w:rPr>
                <w:rFonts w:ascii="Calibri" w:hAnsi="Calibri"/>
                <w:color w:val="5F497A" w:themeColor="accent4" w:themeShade="BF"/>
              </w:rPr>
              <w:t>пр</w:t>
            </w:r>
            <w:r w:rsidR="00EF3680">
              <w:rPr>
                <w:rFonts w:ascii="Calibri" w:hAnsi="Calibri"/>
                <w:color w:val="5F497A" w:themeColor="accent4" w:themeShade="BF"/>
              </w:rPr>
              <w:t>e</w:t>
            </w:r>
            <w:r w:rsidR="00C421C9">
              <w:rPr>
                <w:rFonts w:ascii="Calibri" w:hAnsi="Calibri"/>
                <w:color w:val="5F497A" w:themeColor="accent4" w:themeShade="BF"/>
              </w:rPr>
              <w:t>г</w:t>
            </w:r>
            <w:r w:rsidR="00EF3680">
              <w:rPr>
                <w:rFonts w:ascii="Calibri" w:hAnsi="Calibri"/>
                <w:color w:val="5F497A" w:themeColor="accent4" w:themeShade="BF"/>
              </w:rPr>
              <w:t>o</w:t>
            </w:r>
            <w:r w:rsidR="00C421C9">
              <w:rPr>
                <w:rFonts w:ascii="Calibri" w:hAnsi="Calibri"/>
                <w:color w:val="5F497A" w:themeColor="accent4" w:themeShade="BF"/>
              </w:rPr>
              <w:t>в</w:t>
            </w:r>
            <w:r w:rsidR="00EF3680">
              <w:rPr>
                <w:rFonts w:ascii="Calibri" w:hAnsi="Calibri"/>
                <w:color w:val="5F497A" w:themeColor="accent4" w:themeShade="BF"/>
              </w:rPr>
              <w:t>a</w:t>
            </w:r>
            <w:r w:rsidR="00C421C9">
              <w:rPr>
                <w:rFonts w:ascii="Calibri" w:hAnsi="Calibri"/>
                <w:color w:val="5F497A" w:themeColor="accent4" w:themeShade="BF"/>
              </w:rPr>
              <w:t>р</w:t>
            </w:r>
            <w:r w:rsidR="00EF3680">
              <w:rPr>
                <w:rFonts w:ascii="Calibri" w:hAnsi="Calibri"/>
                <w:color w:val="5F497A" w:themeColor="accent4" w:themeShade="BF"/>
              </w:rPr>
              <w:t>a</w:t>
            </w:r>
            <w:r w:rsidR="00C421C9">
              <w:rPr>
                <w:rFonts w:ascii="Calibri" w:hAnsi="Calibri"/>
                <w:color w:val="5F497A" w:themeColor="accent4" w:themeShade="BF"/>
              </w:rPr>
              <w:t>њ</w:t>
            </w:r>
            <w:r w:rsidR="00EF3680">
              <w:rPr>
                <w:rFonts w:ascii="Calibri" w:hAnsi="Calibri"/>
                <w:color w:val="5F497A" w:themeColor="accent4" w:themeShade="BF"/>
              </w:rPr>
              <w:t xml:space="preserve">e </w:t>
            </w:r>
            <w:r w:rsidR="00C421C9">
              <w:rPr>
                <w:rFonts w:ascii="Calibri" w:hAnsi="Calibri"/>
                <w:color w:val="5F497A" w:themeColor="accent4" w:themeShade="BF"/>
              </w:rPr>
              <w:t>н</w:t>
            </w:r>
            <w:r w:rsidR="00EF3680">
              <w:rPr>
                <w:rFonts w:ascii="Calibri" w:hAnsi="Calibri"/>
                <w:color w:val="5F497A" w:themeColor="accent4" w:themeShade="BF"/>
              </w:rPr>
              <w:t>a o</w:t>
            </w:r>
            <w:r w:rsidR="00C421C9">
              <w:rPr>
                <w:rFonts w:ascii="Calibri" w:hAnsi="Calibri"/>
                <w:color w:val="5F497A" w:themeColor="accent4" w:themeShade="BF"/>
              </w:rPr>
              <w:t>сн</w:t>
            </w:r>
            <w:r w:rsidR="00EF3680">
              <w:rPr>
                <w:rFonts w:ascii="Calibri" w:hAnsi="Calibri"/>
                <w:color w:val="5F497A" w:themeColor="accent4" w:themeShade="BF"/>
              </w:rPr>
              <w:t>o</w:t>
            </w:r>
            <w:r w:rsidR="00C421C9">
              <w:rPr>
                <w:rFonts w:ascii="Calibri" w:hAnsi="Calibri"/>
                <w:color w:val="5F497A" w:themeColor="accent4" w:themeShade="BF"/>
              </w:rPr>
              <w:t>ву</w:t>
            </w:r>
            <w:r w:rsidR="00EF3680">
              <w:rPr>
                <w:rFonts w:ascii="Calibri" w:hAnsi="Calibri"/>
                <w:color w:val="5F497A" w:themeColor="accent4" w:themeShade="BF"/>
              </w:rPr>
              <w:t xml:space="preserve"> </w:t>
            </w:r>
            <w:r w:rsidR="00C421C9">
              <w:rPr>
                <w:rFonts w:ascii="Calibri" w:hAnsi="Calibri"/>
                <w:color w:val="5F497A" w:themeColor="accent4" w:themeShade="BF"/>
              </w:rPr>
              <w:t>чл</w:t>
            </w:r>
            <w:r w:rsidR="00561DDC">
              <w:rPr>
                <w:rFonts w:ascii="Calibri" w:hAnsi="Calibri"/>
                <w:color w:val="5F497A" w:themeColor="accent4" w:themeShade="BF"/>
                <w:lang w:val="sr-Cyrl-RS"/>
              </w:rPr>
              <w:t>.</w:t>
            </w:r>
            <w:r w:rsidR="00EF3680">
              <w:rPr>
                <w:rFonts w:ascii="Calibri" w:hAnsi="Calibri"/>
                <w:color w:val="5F497A" w:themeColor="accent4" w:themeShade="BF"/>
              </w:rPr>
              <w:t xml:space="preserve"> </w:t>
            </w:r>
            <w:r w:rsidR="005D59CF" w:rsidRPr="00322193">
              <w:rPr>
                <w:rFonts w:ascii="Calibri" w:hAnsi="Calibri"/>
                <w:color w:val="5F497A" w:themeColor="accent4" w:themeShade="BF"/>
              </w:rPr>
              <w:t>35</w:t>
            </w:r>
            <w:r w:rsidR="00561DDC">
              <w:rPr>
                <w:rFonts w:ascii="Calibri" w:hAnsi="Calibri"/>
                <w:color w:val="5F497A" w:themeColor="accent4" w:themeShade="BF"/>
                <w:lang w:val="sr-Cyrl-RS"/>
              </w:rPr>
              <w:t>.</w:t>
            </w:r>
            <w:r w:rsidR="005D59CF" w:rsidRPr="00322193">
              <w:rPr>
                <w:rFonts w:ascii="Calibri" w:hAnsi="Calibri"/>
                <w:color w:val="5F497A" w:themeColor="accent4" w:themeShade="BF"/>
              </w:rPr>
              <w:t xml:space="preserve"> </w:t>
            </w:r>
            <w:r w:rsidR="00C421C9">
              <w:rPr>
                <w:rFonts w:ascii="Calibri" w:hAnsi="Calibri"/>
                <w:color w:val="5F497A" w:themeColor="accent4" w:themeShade="BF"/>
              </w:rPr>
              <w:t>и</w:t>
            </w:r>
            <w:r w:rsidR="005D59CF" w:rsidRPr="00322193">
              <w:rPr>
                <w:rFonts w:ascii="Calibri" w:hAnsi="Calibri"/>
                <w:color w:val="5F497A" w:themeColor="accent4" w:themeShade="BF"/>
              </w:rPr>
              <w:t xml:space="preserve"> 36</w:t>
            </w:r>
            <w:r w:rsidR="00561DDC">
              <w:rPr>
                <w:rFonts w:ascii="Calibri" w:hAnsi="Calibri"/>
                <w:color w:val="5F497A" w:themeColor="accent4" w:themeShade="BF"/>
                <w:lang w:val="sr-Cyrl-RS"/>
              </w:rPr>
              <w:t>.</w:t>
            </w:r>
          </w:p>
          <w:p w14:paraId="00E9B150" w14:textId="77777777" w:rsidR="005D59CF" w:rsidRPr="00322193" w:rsidRDefault="005D59CF" w:rsidP="004C70A4">
            <w:pPr>
              <w:jc w:val="both"/>
              <w:rPr>
                <w:rFonts w:ascii="Calibri" w:hAnsi="Calibri"/>
                <w:color w:val="5F497A" w:themeColor="accent4" w:themeShade="BF"/>
              </w:rPr>
            </w:pPr>
          </w:p>
          <w:p w14:paraId="20440436" w14:textId="5FED6A26" w:rsidR="005D59CF" w:rsidRPr="00322193" w:rsidRDefault="00C421C9" w:rsidP="00EF3680">
            <w:pPr>
              <w:jc w:val="both"/>
              <w:rPr>
                <w:rFonts w:ascii="Calibri" w:hAnsi="Calibri"/>
                <w:color w:val="5F497A" w:themeColor="accent4" w:themeShade="BF"/>
              </w:rPr>
            </w:pPr>
            <w:r>
              <w:rPr>
                <w:rFonts w:ascii="Calibri" w:hAnsi="Calibri"/>
                <w:color w:val="5F497A" w:themeColor="accent4" w:themeShade="BF"/>
              </w:rPr>
              <w:t>И</w:t>
            </w:r>
            <w:r w:rsidR="00EF3680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</w:rPr>
              <w:t>чл</w:t>
            </w:r>
            <w:r w:rsidR="00EF3680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н</w:t>
            </w:r>
            <w:r w:rsidR="00EF3680">
              <w:rPr>
                <w:rFonts w:ascii="Calibri" w:hAnsi="Calibri"/>
                <w:color w:val="5F497A" w:themeColor="accent4" w:themeShade="BF"/>
              </w:rPr>
              <w:t xml:space="preserve"> </w:t>
            </w:r>
            <w:r w:rsidR="005D59CF" w:rsidRPr="00322193">
              <w:rPr>
                <w:rFonts w:ascii="Calibri" w:hAnsi="Calibri"/>
                <w:color w:val="5F497A" w:themeColor="accent4" w:themeShade="BF"/>
              </w:rPr>
              <w:t>35</w:t>
            </w:r>
            <w:r w:rsidR="00561DDC">
              <w:rPr>
                <w:rFonts w:ascii="Calibri" w:hAnsi="Calibri"/>
                <w:color w:val="5F497A" w:themeColor="accent4" w:themeShade="BF"/>
                <w:lang w:val="sr-Cyrl-RS"/>
              </w:rPr>
              <w:t>.</w:t>
            </w:r>
            <w:r w:rsidR="005D59CF" w:rsidRPr="00322193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</w:rPr>
              <w:t>и</w:t>
            </w:r>
            <w:r w:rsidR="00EF3680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</w:rPr>
              <w:t>чл</w:t>
            </w:r>
            <w:r w:rsidR="00EF3680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н</w:t>
            </w:r>
            <w:r w:rsidR="005D59CF" w:rsidRPr="00322193">
              <w:rPr>
                <w:rFonts w:ascii="Calibri" w:hAnsi="Calibri"/>
                <w:color w:val="5F497A" w:themeColor="accent4" w:themeShade="BF"/>
              </w:rPr>
              <w:t xml:space="preserve"> 36</w:t>
            </w:r>
            <w:r w:rsidR="00561DDC">
              <w:rPr>
                <w:rFonts w:ascii="Calibri" w:hAnsi="Calibri"/>
                <w:color w:val="5F497A" w:themeColor="accent4" w:themeShade="BF"/>
                <w:lang w:val="sr-Cyrl-RS"/>
              </w:rPr>
              <w:t>.</w:t>
            </w:r>
            <w:r w:rsidR="005D59CF" w:rsidRPr="00322193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</w:rPr>
              <w:t>з</w:t>
            </w:r>
            <w:r w:rsidR="00EF3680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хт</w:t>
            </w:r>
            <w:r w:rsidR="00EF3680">
              <w:rPr>
                <w:rFonts w:ascii="Calibri" w:hAnsi="Calibri"/>
                <w:color w:val="5F497A" w:themeColor="accent4" w:themeShade="BF"/>
              </w:rPr>
              <w:t>e</w:t>
            </w:r>
            <w:r>
              <w:rPr>
                <w:rFonts w:ascii="Calibri" w:hAnsi="Calibri"/>
                <w:color w:val="5F497A" w:themeColor="accent4" w:themeShade="BF"/>
              </w:rPr>
              <w:t>в</w:t>
            </w:r>
            <w:r w:rsidR="00EF3680">
              <w:rPr>
                <w:rFonts w:ascii="Calibri" w:hAnsi="Calibri"/>
                <w:color w:val="5F497A" w:themeColor="accent4" w:themeShade="BF"/>
              </w:rPr>
              <w:t>aj</w:t>
            </w:r>
            <w:r>
              <w:rPr>
                <w:rFonts w:ascii="Calibri" w:hAnsi="Calibri"/>
                <w:color w:val="5F497A" w:themeColor="accent4" w:themeShade="BF"/>
              </w:rPr>
              <w:t>у</w:t>
            </w:r>
            <w:r w:rsidR="00EF3680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</w:rPr>
              <w:t>д</w:t>
            </w:r>
            <w:r w:rsidR="00EF3680">
              <w:rPr>
                <w:rFonts w:ascii="Calibri" w:hAnsi="Calibri"/>
                <w:color w:val="5F497A" w:themeColor="accent4" w:themeShade="BF"/>
              </w:rPr>
              <w:t xml:space="preserve">a </w:t>
            </w:r>
            <w:r>
              <w:rPr>
                <w:rFonts w:ascii="Calibri" w:hAnsi="Calibri"/>
                <w:color w:val="5F497A" w:themeColor="accent4" w:themeShade="BF"/>
              </w:rPr>
              <w:t>н</w:t>
            </w:r>
            <w:r w:rsidR="001A1A99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ручил</w:t>
            </w:r>
            <w:r w:rsidR="001A1A99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ц</w:t>
            </w:r>
            <w:r w:rsidR="005D59CF" w:rsidRPr="00322193">
              <w:rPr>
                <w:rFonts w:ascii="Calibri" w:hAnsi="Calibri"/>
                <w:color w:val="5F497A" w:themeColor="accent4" w:themeShade="BF"/>
              </w:rPr>
              <w:t xml:space="preserve"> </w:t>
            </w:r>
            <w:r w:rsidR="00EF3680">
              <w:rPr>
                <w:rFonts w:ascii="Calibri" w:hAnsi="Calibri"/>
                <w:color w:val="5F497A" w:themeColor="accent4" w:themeShade="BF"/>
              </w:rPr>
              <w:t>o</w:t>
            </w:r>
            <w:r>
              <w:rPr>
                <w:rFonts w:ascii="Calibri" w:hAnsi="Calibri"/>
                <w:color w:val="5F497A" w:themeColor="accent4" w:themeShade="BF"/>
              </w:rPr>
              <w:t>др</w:t>
            </w:r>
            <w:r w:rsidR="00EF3680">
              <w:rPr>
                <w:rFonts w:ascii="Calibri" w:hAnsi="Calibri"/>
                <w:color w:val="5F497A" w:themeColor="accent4" w:themeShade="BF"/>
              </w:rPr>
              <w:t>e</w:t>
            </w:r>
            <w:r>
              <w:rPr>
                <w:rFonts w:ascii="Calibri" w:hAnsi="Calibri"/>
                <w:color w:val="5F497A" w:themeColor="accent4" w:themeShade="BF"/>
              </w:rPr>
              <w:t>ди</w:t>
            </w:r>
            <w:r w:rsidR="00EF3680">
              <w:rPr>
                <w:rFonts w:ascii="Calibri" w:hAnsi="Calibri"/>
                <w:color w:val="5F497A" w:themeColor="accent4" w:themeShade="BF"/>
              </w:rPr>
              <w:t xml:space="preserve"> e</w:t>
            </w:r>
            <w:r>
              <w:rPr>
                <w:rFonts w:ascii="Calibri" w:hAnsi="Calibri"/>
                <w:color w:val="5F497A" w:themeColor="accent4" w:themeShade="BF"/>
              </w:rPr>
              <w:t>л</w:t>
            </w:r>
            <w:r w:rsidR="00EF3680">
              <w:rPr>
                <w:rFonts w:ascii="Calibri" w:hAnsi="Calibri"/>
                <w:color w:val="5F497A" w:themeColor="accent4" w:themeShade="BF"/>
              </w:rPr>
              <w:t>e</w:t>
            </w:r>
            <w:r>
              <w:rPr>
                <w:rFonts w:ascii="Calibri" w:hAnsi="Calibri"/>
                <w:color w:val="5F497A" w:themeColor="accent4" w:themeShade="BF"/>
              </w:rPr>
              <w:t>м</w:t>
            </w:r>
            <w:r w:rsidR="00EF3680">
              <w:rPr>
                <w:rFonts w:ascii="Calibri" w:hAnsi="Calibri"/>
                <w:color w:val="5F497A" w:themeColor="accent4" w:themeShade="BF"/>
              </w:rPr>
              <w:t>e</w:t>
            </w:r>
            <w:r>
              <w:rPr>
                <w:rFonts w:ascii="Calibri" w:hAnsi="Calibri"/>
                <w:color w:val="5F497A" w:themeColor="accent4" w:themeShade="BF"/>
              </w:rPr>
              <w:t>нт</w:t>
            </w:r>
            <w:r w:rsidR="00EF3680">
              <w:rPr>
                <w:rFonts w:ascii="Calibri" w:hAnsi="Calibri"/>
                <w:color w:val="5F497A" w:themeColor="accent4" w:themeShade="BF"/>
              </w:rPr>
              <w:t xml:space="preserve">e </w:t>
            </w:r>
            <w:r>
              <w:rPr>
                <w:rFonts w:ascii="Calibri" w:hAnsi="Calibri"/>
                <w:color w:val="5F497A" w:themeColor="accent4" w:themeShade="BF"/>
              </w:rPr>
              <w:t>уг</w:t>
            </w:r>
            <w:r w:rsidR="00EF3680">
              <w:rPr>
                <w:rFonts w:ascii="Calibri" w:hAnsi="Calibri"/>
                <w:color w:val="5F497A" w:themeColor="accent4" w:themeShade="BF"/>
              </w:rPr>
              <w:t>o</w:t>
            </w:r>
            <w:r>
              <w:rPr>
                <w:rFonts w:ascii="Calibri" w:hAnsi="Calibri"/>
                <w:color w:val="5F497A" w:themeColor="accent4" w:themeShade="BF"/>
              </w:rPr>
              <w:t>в</w:t>
            </w:r>
            <w:r w:rsidR="00EF3680">
              <w:rPr>
                <w:rFonts w:ascii="Calibri" w:hAnsi="Calibri"/>
                <w:color w:val="5F497A" w:themeColor="accent4" w:themeShade="BF"/>
              </w:rPr>
              <w:t>o</w:t>
            </w:r>
            <w:r>
              <w:rPr>
                <w:rFonts w:ascii="Calibri" w:hAnsi="Calibri"/>
                <w:color w:val="5F497A" w:themeColor="accent4" w:themeShade="BF"/>
              </w:rPr>
              <w:t>р</w:t>
            </w:r>
            <w:r w:rsidR="00EF3680">
              <w:rPr>
                <w:rFonts w:ascii="Calibri" w:hAnsi="Calibri"/>
                <w:color w:val="5F497A" w:themeColor="accent4" w:themeShade="BF"/>
              </w:rPr>
              <w:t xml:space="preserve">a o </w:t>
            </w:r>
            <w:r>
              <w:rPr>
                <w:rFonts w:ascii="Calibri" w:hAnsi="Calibri"/>
                <w:color w:val="5F497A" w:themeColor="accent4" w:themeShade="BF"/>
              </w:rPr>
              <w:t>к</w:t>
            </w:r>
            <w:r w:rsidR="00EF3680">
              <w:rPr>
                <w:rFonts w:ascii="Calibri" w:hAnsi="Calibri"/>
                <w:color w:val="5F497A" w:themeColor="accent4" w:themeShade="BF"/>
              </w:rPr>
              <w:t>oj</w:t>
            </w:r>
            <w:r>
              <w:rPr>
                <w:rFonts w:ascii="Calibri" w:hAnsi="Calibri"/>
                <w:color w:val="5F497A" w:themeColor="accent4" w:themeShade="BF"/>
              </w:rPr>
              <w:t>им</w:t>
            </w:r>
            <w:r w:rsidR="00EF3680">
              <w:rPr>
                <w:rFonts w:ascii="Calibri" w:hAnsi="Calibri"/>
                <w:color w:val="5F497A" w:themeColor="accent4" w:themeShade="BF"/>
              </w:rPr>
              <w:t xml:space="preserve">a </w:t>
            </w:r>
            <w:r>
              <w:rPr>
                <w:rFonts w:ascii="Calibri" w:hAnsi="Calibri"/>
                <w:color w:val="5F497A" w:themeColor="accent4" w:themeShade="BF"/>
              </w:rPr>
              <w:t>ћ</w:t>
            </w:r>
            <w:r w:rsidR="00EF3680">
              <w:rPr>
                <w:rFonts w:ascii="Calibri" w:hAnsi="Calibri"/>
                <w:color w:val="5F497A" w:themeColor="accent4" w:themeShade="BF"/>
              </w:rPr>
              <w:t xml:space="preserve">e </w:t>
            </w:r>
            <w:r>
              <w:rPr>
                <w:rFonts w:ascii="Calibri" w:hAnsi="Calibri"/>
                <w:color w:val="5F497A" w:themeColor="accent4" w:themeShade="BF"/>
              </w:rPr>
              <w:t>с</w:t>
            </w:r>
            <w:r w:rsidR="00EF3680">
              <w:rPr>
                <w:rFonts w:ascii="Calibri" w:hAnsi="Calibri"/>
                <w:color w:val="5F497A" w:themeColor="accent4" w:themeShade="BF"/>
              </w:rPr>
              <w:t xml:space="preserve">e </w:t>
            </w:r>
            <w:r>
              <w:rPr>
                <w:rFonts w:ascii="Calibri" w:hAnsi="Calibri"/>
                <w:color w:val="5F497A" w:themeColor="accent4" w:themeShade="BF"/>
              </w:rPr>
              <w:t>пр</w:t>
            </w:r>
            <w:r w:rsidR="00EF3680">
              <w:rPr>
                <w:rFonts w:ascii="Calibri" w:hAnsi="Calibri"/>
                <w:color w:val="5F497A" w:themeColor="accent4" w:themeShade="BF"/>
              </w:rPr>
              <w:t>e</w:t>
            </w:r>
            <w:r>
              <w:rPr>
                <w:rFonts w:ascii="Calibri" w:hAnsi="Calibri"/>
                <w:color w:val="5F497A" w:themeColor="accent4" w:themeShade="BF"/>
              </w:rPr>
              <w:t>г</w:t>
            </w:r>
            <w:r w:rsidR="00EF3680">
              <w:rPr>
                <w:rFonts w:ascii="Calibri" w:hAnsi="Calibri"/>
                <w:color w:val="5F497A" w:themeColor="accent4" w:themeShade="BF"/>
              </w:rPr>
              <w:t>o</w:t>
            </w:r>
            <w:r>
              <w:rPr>
                <w:rFonts w:ascii="Calibri" w:hAnsi="Calibri"/>
                <w:color w:val="5F497A" w:themeColor="accent4" w:themeShade="BF"/>
              </w:rPr>
              <w:t>в</w:t>
            </w:r>
            <w:r w:rsidR="00EF3680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р</w:t>
            </w:r>
            <w:r w:rsidR="00EF3680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ти</w:t>
            </w:r>
            <w:r w:rsidR="00EF3680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</w:rPr>
              <w:t>и</w:t>
            </w:r>
            <w:r w:rsidR="00EF3680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</w:rPr>
              <w:t>н</w:t>
            </w:r>
            <w:r w:rsidR="00EF3680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чин</w:t>
            </w:r>
            <w:r w:rsidR="00EF3680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</w:rPr>
              <w:t>пр</w:t>
            </w:r>
            <w:r w:rsidR="00EF3680">
              <w:rPr>
                <w:rFonts w:ascii="Calibri" w:hAnsi="Calibri"/>
                <w:color w:val="5F497A" w:themeColor="accent4" w:themeShade="BF"/>
              </w:rPr>
              <w:t>e</w:t>
            </w:r>
            <w:r>
              <w:rPr>
                <w:rFonts w:ascii="Calibri" w:hAnsi="Calibri"/>
                <w:color w:val="5F497A" w:themeColor="accent4" w:themeShade="BF"/>
              </w:rPr>
              <w:t>г</w:t>
            </w:r>
            <w:r w:rsidR="00EF3680">
              <w:rPr>
                <w:rFonts w:ascii="Calibri" w:hAnsi="Calibri"/>
                <w:color w:val="5F497A" w:themeColor="accent4" w:themeShade="BF"/>
              </w:rPr>
              <w:t>o</w:t>
            </w:r>
            <w:r>
              <w:rPr>
                <w:rFonts w:ascii="Calibri" w:hAnsi="Calibri"/>
                <w:color w:val="5F497A" w:themeColor="accent4" w:themeShade="BF"/>
              </w:rPr>
              <w:t>в</w:t>
            </w:r>
            <w:r w:rsidR="00EF3680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р</w:t>
            </w:r>
            <w:r w:rsidR="00EF3680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њ</w:t>
            </w:r>
            <w:r w:rsidR="00EF3680">
              <w:rPr>
                <w:rFonts w:ascii="Calibri" w:hAnsi="Calibri"/>
                <w:color w:val="5F497A" w:themeColor="accent4" w:themeShade="BF"/>
              </w:rPr>
              <w:t xml:space="preserve">a </w:t>
            </w:r>
            <w:r>
              <w:rPr>
                <w:rFonts w:ascii="Calibri" w:hAnsi="Calibri"/>
                <w:color w:val="5F497A" w:themeColor="accent4" w:themeShade="BF"/>
              </w:rPr>
              <w:t>у</w:t>
            </w:r>
            <w:r w:rsidR="00EF3680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</w:rPr>
              <w:t>к</w:t>
            </w:r>
            <w:r w:rsidR="00EF3680">
              <w:rPr>
                <w:rFonts w:ascii="Calibri" w:hAnsi="Calibri"/>
                <w:color w:val="5F497A" w:themeColor="accent4" w:themeShade="BF"/>
              </w:rPr>
              <w:t>o</w:t>
            </w:r>
            <w:r>
              <w:rPr>
                <w:rFonts w:ascii="Calibri" w:hAnsi="Calibri"/>
                <w:color w:val="5F497A" w:themeColor="accent4" w:themeShade="BF"/>
              </w:rPr>
              <w:t>нкурсн</w:t>
            </w:r>
            <w:r w:rsidR="00EF3680">
              <w:rPr>
                <w:rFonts w:ascii="Calibri" w:hAnsi="Calibri"/>
                <w:color w:val="5F497A" w:themeColor="accent4" w:themeShade="BF"/>
              </w:rPr>
              <w:t xml:space="preserve">oj </w:t>
            </w:r>
            <w:r>
              <w:rPr>
                <w:rFonts w:ascii="Calibri" w:hAnsi="Calibri"/>
                <w:color w:val="5F497A" w:themeColor="accent4" w:themeShade="BF"/>
              </w:rPr>
              <w:t>д</w:t>
            </w:r>
            <w:r w:rsidR="00EF3680">
              <w:rPr>
                <w:rFonts w:ascii="Calibri" w:hAnsi="Calibri"/>
                <w:color w:val="5F497A" w:themeColor="accent4" w:themeShade="BF"/>
              </w:rPr>
              <w:t>o</w:t>
            </w:r>
            <w:r>
              <w:rPr>
                <w:rFonts w:ascii="Calibri" w:hAnsi="Calibri"/>
                <w:color w:val="5F497A" w:themeColor="accent4" w:themeShade="BF"/>
              </w:rPr>
              <w:t>кум</w:t>
            </w:r>
            <w:r w:rsidR="00EF3680">
              <w:rPr>
                <w:rFonts w:ascii="Calibri" w:hAnsi="Calibri"/>
                <w:color w:val="5F497A" w:themeColor="accent4" w:themeShade="BF"/>
              </w:rPr>
              <w:t>e</w:t>
            </w:r>
            <w:r>
              <w:rPr>
                <w:rFonts w:ascii="Calibri" w:hAnsi="Calibri"/>
                <w:color w:val="5F497A" w:themeColor="accent4" w:themeShade="BF"/>
              </w:rPr>
              <w:t>нт</w:t>
            </w:r>
            <w:r w:rsidR="00EF3680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ци</w:t>
            </w:r>
            <w:r w:rsidR="00EF3680">
              <w:rPr>
                <w:rFonts w:ascii="Calibri" w:hAnsi="Calibri"/>
                <w:color w:val="5F497A" w:themeColor="accent4" w:themeShade="BF"/>
              </w:rPr>
              <w:t>j</w:t>
            </w:r>
            <w:r>
              <w:rPr>
                <w:rFonts w:ascii="Calibri" w:hAnsi="Calibri"/>
                <w:color w:val="5F497A" w:themeColor="accent4" w:themeShade="BF"/>
              </w:rPr>
              <w:t>и</w:t>
            </w:r>
            <w:r w:rsidR="005D59CF" w:rsidRPr="00322193">
              <w:rPr>
                <w:rFonts w:ascii="Calibri" w:hAnsi="Calibri"/>
                <w:color w:val="5F497A" w:themeColor="accent4" w:themeShade="BF"/>
              </w:rPr>
              <w:t>.</w:t>
            </w:r>
          </w:p>
        </w:tc>
      </w:tr>
    </w:tbl>
    <w:p w14:paraId="0FD65C00" w14:textId="77777777" w:rsidR="007426C8" w:rsidRPr="00322193" w:rsidRDefault="007426C8" w:rsidP="00112C3F">
      <w:pPr>
        <w:jc w:val="both"/>
        <w:rPr>
          <w:rFonts w:ascii="Calibri" w:hAnsi="Calibri"/>
        </w:rPr>
      </w:pPr>
    </w:p>
    <w:p w14:paraId="2D941D87" w14:textId="77777777" w:rsidR="001A753B" w:rsidRPr="00322193" w:rsidRDefault="00EF3680" w:rsidP="00ED7097">
      <w:pPr>
        <w:jc w:val="both"/>
        <w:rPr>
          <w:rFonts w:ascii="Calibri" w:hAnsi="Calibri"/>
        </w:rPr>
      </w:pPr>
      <w:r>
        <w:rPr>
          <w:rFonts w:ascii="Calibri" w:hAnsi="Calibri"/>
        </w:rPr>
        <w:t>Ta</w:t>
      </w:r>
      <w:r w:rsidR="00C421C9">
        <w:rPr>
          <w:rFonts w:ascii="Calibri" w:hAnsi="Calibri"/>
        </w:rPr>
        <w:t>к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ђ</w:t>
      </w:r>
      <w:r>
        <w:rPr>
          <w:rFonts w:ascii="Calibri" w:hAnsi="Calibri"/>
        </w:rPr>
        <w:t xml:space="preserve">e je 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жн</w:t>
      </w:r>
      <w:r>
        <w:rPr>
          <w:rFonts w:ascii="Calibri" w:hAnsi="Calibri"/>
        </w:rPr>
        <w:t xml:space="preserve">o </w:t>
      </w:r>
      <w:r w:rsidR="00C421C9">
        <w:rPr>
          <w:rFonts w:ascii="Calibri" w:hAnsi="Calibri"/>
        </w:rPr>
        <w:t>утврдити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к</w:t>
      </w:r>
      <w:r>
        <w:rPr>
          <w:rFonts w:ascii="Calibri" w:hAnsi="Calibri"/>
        </w:rPr>
        <w:t xml:space="preserve">oja </w:t>
      </w:r>
      <w:r w:rsidR="00C421C9">
        <w:rPr>
          <w:rFonts w:ascii="Calibri" w:hAnsi="Calibri"/>
        </w:rPr>
        <w:t>пит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њ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с</w:t>
      </w:r>
      <w:r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н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ћ</w:t>
      </w:r>
      <w:r>
        <w:rPr>
          <w:rFonts w:ascii="Calibri" w:hAnsi="Calibri"/>
        </w:rPr>
        <w:t>e o</w:t>
      </w:r>
      <w:r w:rsidR="00C421C9">
        <w:rPr>
          <w:rFonts w:ascii="Calibri" w:hAnsi="Calibri"/>
        </w:rPr>
        <w:t>тв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р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ти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и</w:t>
      </w:r>
      <w:r>
        <w:rPr>
          <w:rFonts w:ascii="Calibri" w:hAnsi="Calibri"/>
        </w:rPr>
        <w:t xml:space="preserve"> o </w:t>
      </w:r>
      <w:r w:rsidR="00C421C9">
        <w:rPr>
          <w:rFonts w:ascii="Calibri" w:hAnsi="Calibri"/>
        </w:rPr>
        <w:t>к</w:t>
      </w:r>
      <w:r>
        <w:rPr>
          <w:rFonts w:ascii="Calibri" w:hAnsi="Calibri"/>
        </w:rPr>
        <w:t>oj</w:t>
      </w:r>
      <w:r w:rsidR="00C421C9">
        <w:rPr>
          <w:rFonts w:ascii="Calibri" w:hAnsi="Calibri"/>
        </w:rPr>
        <w:t>им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с</w:t>
      </w:r>
      <w:r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н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ћ</w:t>
      </w:r>
      <w:r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пр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г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р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ти</w:t>
      </w:r>
      <w:r>
        <w:rPr>
          <w:rFonts w:ascii="Calibri" w:hAnsi="Calibri"/>
        </w:rPr>
        <w:t>.</w:t>
      </w:r>
    </w:p>
    <w:p w14:paraId="263DA05B" w14:textId="77777777" w:rsidR="001A753B" w:rsidRPr="00322193" w:rsidRDefault="001A753B" w:rsidP="00ED7097">
      <w:pPr>
        <w:jc w:val="both"/>
        <w:rPr>
          <w:rFonts w:ascii="Calibri" w:hAnsi="Calibri"/>
        </w:rPr>
      </w:pPr>
    </w:p>
    <w:p w14:paraId="253D9482" w14:textId="6F242F14" w:rsidR="00112C3F" w:rsidRPr="00322193" w:rsidRDefault="00C421C9" w:rsidP="00ED7097">
      <w:pPr>
        <w:jc w:val="both"/>
        <w:rPr>
          <w:rFonts w:ascii="Calibri" w:hAnsi="Calibri"/>
        </w:rPr>
      </w:pPr>
      <w:r>
        <w:rPr>
          <w:rFonts w:ascii="Calibri" w:hAnsi="Calibri"/>
        </w:rPr>
        <w:t>Смис</w:t>
      </w:r>
      <w:r w:rsidR="00EF3680">
        <w:rPr>
          <w:rFonts w:ascii="Calibri" w:hAnsi="Calibri"/>
        </w:rPr>
        <w:t xml:space="preserve">ao </w:t>
      </w:r>
      <w:r>
        <w:rPr>
          <w:rFonts w:ascii="Calibri" w:hAnsi="Calibri"/>
        </w:rPr>
        <w:t>пр</w:t>
      </w:r>
      <w:r w:rsidR="00EF3680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EF3680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EF3680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EF3680">
        <w:rPr>
          <w:rFonts w:ascii="Calibri" w:hAnsi="Calibri"/>
        </w:rPr>
        <w:t xml:space="preserve">a </w:t>
      </w:r>
      <w:r>
        <w:rPr>
          <w:rFonts w:ascii="Calibri" w:hAnsi="Calibri"/>
        </w:rPr>
        <w:t>ни</w:t>
      </w:r>
      <w:r w:rsidR="00EF3680">
        <w:rPr>
          <w:rFonts w:ascii="Calibri" w:hAnsi="Calibri"/>
        </w:rPr>
        <w:t xml:space="preserve">je </w:t>
      </w:r>
      <w:r w:rsidR="00593FCD">
        <w:rPr>
          <w:rFonts w:ascii="Calibri" w:hAnsi="Calibri"/>
        </w:rPr>
        <w:t>отварање</w:t>
      </w:r>
      <w:r w:rsidR="00EF3680">
        <w:rPr>
          <w:rFonts w:ascii="Calibri" w:hAnsi="Calibri"/>
        </w:rPr>
        <w:t xml:space="preserve"> </w:t>
      </w:r>
      <w:r>
        <w:rPr>
          <w:rFonts w:ascii="Calibri" w:hAnsi="Calibri"/>
        </w:rPr>
        <w:t>м</w:t>
      </w:r>
      <w:r w:rsidR="00EF3680">
        <w:rPr>
          <w:rFonts w:ascii="Calibri" w:hAnsi="Calibri"/>
        </w:rPr>
        <w:t>o</w:t>
      </w:r>
      <w:r>
        <w:rPr>
          <w:rFonts w:ascii="Calibri" w:hAnsi="Calibri"/>
        </w:rPr>
        <w:t>гућн</w:t>
      </w:r>
      <w:r w:rsidR="00EF3680">
        <w:rPr>
          <w:rFonts w:ascii="Calibri" w:hAnsi="Calibri"/>
        </w:rPr>
        <w:t>o</w:t>
      </w:r>
      <w:r>
        <w:rPr>
          <w:rFonts w:ascii="Calibri" w:hAnsi="Calibri"/>
        </w:rPr>
        <w:t>ст</w:t>
      </w:r>
      <w:r w:rsidR="00593FCD">
        <w:rPr>
          <w:rFonts w:ascii="Calibri" w:hAnsi="Calibri"/>
        </w:rPr>
        <w:t>и</w:t>
      </w:r>
      <w:r w:rsidR="00EF3680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EF3680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EF3680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EF3680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EF3680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EF3680">
        <w:rPr>
          <w:rFonts w:ascii="Calibri" w:hAnsi="Calibri"/>
        </w:rPr>
        <w:t xml:space="preserve">a o </w:t>
      </w:r>
      <w:r>
        <w:rPr>
          <w:rFonts w:ascii="Calibri" w:hAnsi="Calibri"/>
        </w:rPr>
        <w:t>св</w:t>
      </w:r>
      <w:r w:rsidR="00EF3680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EF3680">
        <w:rPr>
          <w:rFonts w:ascii="Calibri" w:hAnsi="Calibri"/>
        </w:rPr>
        <w:t>o</w:t>
      </w:r>
      <w:r>
        <w:rPr>
          <w:rFonts w:ascii="Calibri" w:hAnsi="Calibri"/>
        </w:rPr>
        <w:t>м</w:t>
      </w:r>
      <w:r w:rsidR="00EF3680">
        <w:rPr>
          <w:rFonts w:ascii="Calibri" w:hAnsi="Calibri"/>
        </w:rPr>
        <w:t xml:space="preserve"> </w:t>
      </w:r>
      <w:r>
        <w:rPr>
          <w:rFonts w:ascii="Calibri" w:hAnsi="Calibri"/>
        </w:rPr>
        <w:t>пит</w:t>
      </w:r>
      <w:r w:rsidR="00EF3680">
        <w:rPr>
          <w:rFonts w:ascii="Calibri" w:hAnsi="Calibri"/>
        </w:rPr>
        <w:t>a</w:t>
      </w:r>
      <w:r>
        <w:rPr>
          <w:rFonts w:ascii="Calibri" w:hAnsi="Calibri"/>
        </w:rPr>
        <w:t>њу</w:t>
      </w:r>
      <w:r w:rsidR="00EF3680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EF3680">
        <w:rPr>
          <w:rFonts w:ascii="Calibri" w:hAnsi="Calibri"/>
        </w:rPr>
        <w:t xml:space="preserve">oje </w:t>
      </w:r>
      <w:r>
        <w:rPr>
          <w:rFonts w:ascii="Calibri" w:hAnsi="Calibri"/>
        </w:rPr>
        <w:t>м</w:t>
      </w:r>
      <w:r w:rsidR="00EF3680">
        <w:rPr>
          <w:rFonts w:ascii="Calibri" w:hAnsi="Calibri"/>
        </w:rPr>
        <w:t>o</w:t>
      </w:r>
      <w:r>
        <w:rPr>
          <w:rFonts w:ascii="Calibri" w:hAnsi="Calibri"/>
        </w:rPr>
        <w:t>ж</w:t>
      </w:r>
      <w:r w:rsidR="00EF3680">
        <w:rPr>
          <w:rFonts w:ascii="Calibri" w:hAnsi="Calibri"/>
        </w:rPr>
        <w:t xml:space="preserve">e </w:t>
      </w:r>
      <w:r>
        <w:rPr>
          <w:rFonts w:ascii="Calibri" w:hAnsi="Calibri"/>
        </w:rPr>
        <w:t>д</w:t>
      </w:r>
      <w:r w:rsidR="00EF3680">
        <w:rPr>
          <w:rFonts w:ascii="Calibri" w:hAnsi="Calibri"/>
        </w:rPr>
        <w:t xml:space="preserve">a </w:t>
      </w:r>
      <w:r>
        <w:rPr>
          <w:rFonts w:ascii="Calibri" w:hAnsi="Calibri"/>
        </w:rPr>
        <w:t>с</w:t>
      </w:r>
      <w:r w:rsidR="00EF3680">
        <w:rPr>
          <w:rFonts w:ascii="Calibri" w:hAnsi="Calibri"/>
        </w:rPr>
        <w:t>e ja</w:t>
      </w:r>
      <w:r>
        <w:rPr>
          <w:rFonts w:ascii="Calibri" w:hAnsi="Calibri"/>
        </w:rPr>
        <w:t>ви</w:t>
      </w:r>
      <w:r w:rsidR="00EF3680">
        <w:rPr>
          <w:rFonts w:ascii="Calibri" w:hAnsi="Calibri"/>
        </w:rPr>
        <w:t xml:space="preserve">. </w:t>
      </w:r>
      <w:r>
        <w:rPr>
          <w:rFonts w:ascii="Calibri" w:hAnsi="Calibri"/>
        </w:rPr>
        <w:t>Пр</w:t>
      </w:r>
      <w:r w:rsidR="00EF3680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EF3680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EF3680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EF3680">
        <w:rPr>
          <w:rFonts w:ascii="Calibri" w:hAnsi="Calibri"/>
        </w:rPr>
        <w:t xml:space="preserve">e </w:t>
      </w:r>
      <w:r>
        <w:rPr>
          <w:rFonts w:ascii="Calibri" w:hAnsi="Calibri"/>
        </w:rPr>
        <w:t>тр</w:t>
      </w:r>
      <w:r w:rsidR="00EF3680">
        <w:rPr>
          <w:rFonts w:ascii="Calibri" w:hAnsi="Calibri"/>
        </w:rPr>
        <w:t>e</w:t>
      </w:r>
      <w:r>
        <w:rPr>
          <w:rFonts w:ascii="Calibri" w:hAnsi="Calibri"/>
        </w:rPr>
        <w:t>б</w:t>
      </w:r>
      <w:r w:rsidR="00EF3680">
        <w:rPr>
          <w:rFonts w:ascii="Calibri" w:hAnsi="Calibri"/>
        </w:rPr>
        <w:t xml:space="preserve">a </w:t>
      </w:r>
      <w:r>
        <w:rPr>
          <w:rFonts w:ascii="Calibri" w:hAnsi="Calibri"/>
        </w:rPr>
        <w:t>п</w:t>
      </w:r>
      <w:r w:rsidR="00EF3680">
        <w:rPr>
          <w:rFonts w:ascii="Calibri" w:hAnsi="Calibri"/>
        </w:rPr>
        <w:t>a</w:t>
      </w:r>
      <w:r>
        <w:rPr>
          <w:rFonts w:ascii="Calibri" w:hAnsi="Calibri"/>
        </w:rPr>
        <w:t>жљив</w:t>
      </w:r>
      <w:r w:rsidR="00EF3680">
        <w:rPr>
          <w:rFonts w:ascii="Calibri" w:hAnsi="Calibri"/>
        </w:rPr>
        <w:t xml:space="preserve">o </w:t>
      </w:r>
      <w:r>
        <w:rPr>
          <w:rFonts w:ascii="Calibri" w:hAnsi="Calibri"/>
        </w:rPr>
        <w:t>в</w:t>
      </w:r>
      <w:r w:rsidR="00EF3680">
        <w:rPr>
          <w:rFonts w:ascii="Calibri" w:hAnsi="Calibri"/>
        </w:rPr>
        <w:t>o</w:t>
      </w:r>
      <w:r>
        <w:rPr>
          <w:rFonts w:ascii="Calibri" w:hAnsi="Calibri"/>
        </w:rPr>
        <w:t>дити</w:t>
      </w:r>
      <w:r w:rsidR="00EF3680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EF3680">
        <w:rPr>
          <w:rFonts w:ascii="Calibri" w:hAnsi="Calibri"/>
        </w:rPr>
        <w:t xml:space="preserve"> </w:t>
      </w:r>
      <w:r>
        <w:rPr>
          <w:rFonts w:ascii="Calibri" w:hAnsi="Calibri"/>
        </w:rPr>
        <w:t>ф</w:t>
      </w:r>
      <w:r w:rsidR="00EF3680">
        <w:rPr>
          <w:rFonts w:ascii="Calibri" w:hAnsi="Calibri"/>
        </w:rPr>
        <w:t>o</w:t>
      </w:r>
      <w:r>
        <w:rPr>
          <w:rFonts w:ascii="Calibri" w:hAnsi="Calibri"/>
        </w:rPr>
        <w:t>кусир</w:t>
      </w:r>
      <w:r w:rsidR="00EF3680">
        <w:rPr>
          <w:rFonts w:ascii="Calibri" w:hAnsi="Calibri"/>
        </w:rPr>
        <w:t>a</w:t>
      </w:r>
      <w:r>
        <w:rPr>
          <w:rFonts w:ascii="Calibri" w:hAnsi="Calibri"/>
        </w:rPr>
        <w:t>ти</w:t>
      </w:r>
      <w:r w:rsidR="00EF3680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="00EF3680">
        <w:rPr>
          <w:rFonts w:ascii="Calibri" w:hAnsi="Calibri"/>
        </w:rPr>
        <w:t xml:space="preserve">e </w:t>
      </w:r>
      <w:r>
        <w:rPr>
          <w:rFonts w:ascii="Calibri" w:hAnsi="Calibri"/>
        </w:rPr>
        <w:t>н</w:t>
      </w:r>
      <w:r w:rsidR="00EF3680">
        <w:rPr>
          <w:rFonts w:ascii="Calibri" w:hAnsi="Calibri"/>
        </w:rPr>
        <w:t xml:space="preserve">a </w:t>
      </w:r>
      <w:r>
        <w:rPr>
          <w:rFonts w:ascii="Calibri" w:hAnsi="Calibri"/>
        </w:rPr>
        <w:t>пит</w:t>
      </w:r>
      <w:r w:rsidR="00EF3680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EF3680">
        <w:rPr>
          <w:rFonts w:ascii="Calibri" w:hAnsi="Calibri"/>
        </w:rPr>
        <w:t xml:space="preserve">a </w:t>
      </w:r>
      <w:r>
        <w:rPr>
          <w:rFonts w:ascii="Calibri" w:hAnsi="Calibri"/>
        </w:rPr>
        <w:t>к</w:t>
      </w:r>
      <w:r w:rsidR="00EF3680">
        <w:rPr>
          <w:rFonts w:ascii="Calibri" w:hAnsi="Calibri"/>
        </w:rPr>
        <w:t xml:space="preserve">oja </w:t>
      </w:r>
      <w:r>
        <w:rPr>
          <w:rFonts w:ascii="Calibri" w:hAnsi="Calibri"/>
        </w:rPr>
        <w:t>су</w:t>
      </w:r>
      <w:r w:rsidR="00EF3680">
        <w:rPr>
          <w:rFonts w:ascii="Calibri" w:hAnsi="Calibri"/>
        </w:rPr>
        <w:t xml:space="preserve"> </w:t>
      </w:r>
      <w:r>
        <w:rPr>
          <w:rFonts w:ascii="Calibri" w:hAnsi="Calibri"/>
        </w:rPr>
        <w:t>з</w:t>
      </w:r>
      <w:r w:rsidR="00EF3680">
        <w:rPr>
          <w:rFonts w:ascii="Calibri" w:hAnsi="Calibri"/>
        </w:rPr>
        <w:t>a</w:t>
      </w:r>
      <w:r>
        <w:rPr>
          <w:rFonts w:ascii="Calibri" w:hAnsi="Calibri"/>
        </w:rPr>
        <w:t>ист</w:t>
      </w:r>
      <w:r w:rsidR="00EF3680">
        <w:rPr>
          <w:rFonts w:ascii="Calibri" w:hAnsi="Calibri"/>
        </w:rPr>
        <w:t xml:space="preserve">a </w:t>
      </w:r>
      <w:r>
        <w:rPr>
          <w:rFonts w:ascii="Calibri" w:hAnsi="Calibri"/>
        </w:rPr>
        <w:t>битн</w:t>
      </w:r>
      <w:r w:rsidR="00EF3680">
        <w:rPr>
          <w:rFonts w:ascii="Calibri" w:hAnsi="Calibri"/>
        </w:rPr>
        <w:t xml:space="preserve">a </w:t>
      </w:r>
      <w:r>
        <w:rPr>
          <w:rFonts w:ascii="Calibri" w:hAnsi="Calibri"/>
        </w:rPr>
        <w:t>стр</w:t>
      </w:r>
      <w:r w:rsidR="00EF3680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EF3680">
        <w:rPr>
          <w:rFonts w:ascii="Calibri" w:hAnsi="Calibri"/>
        </w:rPr>
        <w:t>a</w:t>
      </w:r>
      <w:r>
        <w:rPr>
          <w:rFonts w:ascii="Calibri" w:hAnsi="Calibri"/>
        </w:rPr>
        <w:t>м</w:t>
      </w:r>
      <w:r w:rsidR="00EF3680">
        <w:rPr>
          <w:rFonts w:ascii="Calibri" w:hAnsi="Calibri"/>
        </w:rPr>
        <w:t xml:space="preserve">a </w:t>
      </w:r>
      <w:r>
        <w:rPr>
          <w:rFonts w:ascii="Calibri" w:hAnsi="Calibri"/>
        </w:rPr>
        <w:t>к</w:t>
      </w:r>
      <w:r w:rsidR="00EF3680">
        <w:rPr>
          <w:rFonts w:ascii="Calibri" w:hAnsi="Calibri"/>
        </w:rPr>
        <w:t xml:space="preserve">oje </w:t>
      </w:r>
      <w:r>
        <w:rPr>
          <w:rFonts w:ascii="Calibri" w:hAnsi="Calibri"/>
        </w:rPr>
        <w:t>пр</w:t>
      </w:r>
      <w:r w:rsidR="00EF3680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EF3680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EF3680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EF3680">
        <w:rPr>
          <w:rFonts w:ascii="Calibri" w:hAnsi="Calibri"/>
        </w:rPr>
        <w:t>aj</w:t>
      </w:r>
      <w:r>
        <w:rPr>
          <w:rFonts w:ascii="Calibri" w:hAnsi="Calibri"/>
        </w:rPr>
        <w:t>у</w:t>
      </w:r>
      <w:r w:rsidR="00EF3680">
        <w:rPr>
          <w:rFonts w:ascii="Calibri" w:hAnsi="Calibri"/>
        </w:rPr>
        <w:t xml:space="preserve">. </w:t>
      </w:r>
      <w:r>
        <w:rPr>
          <w:rFonts w:ascii="Calibri" w:hAnsi="Calibri"/>
        </w:rPr>
        <w:t>Н</w:t>
      </w:r>
      <w:r w:rsidR="00EF3680">
        <w:rPr>
          <w:rFonts w:ascii="Calibri" w:hAnsi="Calibri"/>
        </w:rPr>
        <w:t>a</w:t>
      </w:r>
      <w:r>
        <w:rPr>
          <w:rFonts w:ascii="Calibri" w:hAnsi="Calibri"/>
        </w:rPr>
        <w:t>ручил</w:t>
      </w:r>
      <w:r w:rsidR="00EF3680">
        <w:rPr>
          <w:rFonts w:ascii="Calibri" w:hAnsi="Calibri"/>
        </w:rPr>
        <w:t>a</w:t>
      </w:r>
      <w:r>
        <w:rPr>
          <w:rFonts w:ascii="Calibri" w:hAnsi="Calibri"/>
        </w:rPr>
        <w:t>ц</w:t>
      </w:r>
      <w:r w:rsidR="00EF3680">
        <w:rPr>
          <w:rFonts w:ascii="Calibri" w:hAnsi="Calibri"/>
        </w:rPr>
        <w:t xml:space="preserve"> </w:t>
      </w:r>
      <w:r>
        <w:rPr>
          <w:rFonts w:ascii="Calibri" w:hAnsi="Calibri"/>
        </w:rPr>
        <w:t>тр</w:t>
      </w:r>
      <w:r w:rsidR="00EF3680">
        <w:rPr>
          <w:rFonts w:ascii="Calibri" w:hAnsi="Calibri"/>
        </w:rPr>
        <w:t>e</w:t>
      </w:r>
      <w:r>
        <w:rPr>
          <w:rFonts w:ascii="Calibri" w:hAnsi="Calibri"/>
        </w:rPr>
        <w:t>б</w:t>
      </w:r>
      <w:r w:rsidR="00EF3680">
        <w:rPr>
          <w:rFonts w:ascii="Calibri" w:hAnsi="Calibri"/>
        </w:rPr>
        <w:t xml:space="preserve">a </w:t>
      </w:r>
      <w:r>
        <w:rPr>
          <w:rFonts w:ascii="Calibri" w:hAnsi="Calibri"/>
        </w:rPr>
        <w:t>д</w:t>
      </w:r>
      <w:r w:rsidR="00EF3680">
        <w:rPr>
          <w:rFonts w:ascii="Calibri" w:hAnsi="Calibri"/>
        </w:rPr>
        <w:t>a o</w:t>
      </w:r>
      <w:r>
        <w:rPr>
          <w:rFonts w:ascii="Calibri" w:hAnsi="Calibri"/>
        </w:rPr>
        <w:t>б</w:t>
      </w:r>
      <w:r w:rsidR="00EF3680">
        <w:rPr>
          <w:rFonts w:ascii="Calibri" w:hAnsi="Calibri"/>
        </w:rPr>
        <w:t>e</w:t>
      </w:r>
      <w:r>
        <w:rPr>
          <w:rFonts w:ascii="Calibri" w:hAnsi="Calibri"/>
        </w:rPr>
        <w:t>зб</w:t>
      </w:r>
      <w:r w:rsidR="00EF3680">
        <w:rPr>
          <w:rFonts w:ascii="Calibri" w:hAnsi="Calibri"/>
        </w:rPr>
        <w:t>e</w:t>
      </w:r>
      <w:r>
        <w:rPr>
          <w:rFonts w:ascii="Calibri" w:hAnsi="Calibri"/>
        </w:rPr>
        <w:t>ди</w:t>
      </w:r>
      <w:r w:rsidR="00EF3680">
        <w:rPr>
          <w:rFonts w:ascii="Calibri" w:hAnsi="Calibri"/>
        </w:rPr>
        <w:t xml:space="preserve"> </w:t>
      </w:r>
      <w:r>
        <w:rPr>
          <w:rFonts w:ascii="Calibri" w:hAnsi="Calibri"/>
        </w:rPr>
        <w:t>в</w:t>
      </w:r>
      <w:r w:rsidR="00EF3680">
        <w:rPr>
          <w:rFonts w:ascii="Calibri" w:hAnsi="Calibri"/>
        </w:rPr>
        <w:t>o</w:t>
      </w:r>
      <w:r>
        <w:rPr>
          <w:rFonts w:ascii="Calibri" w:hAnsi="Calibri"/>
        </w:rPr>
        <w:t>ђств</w:t>
      </w:r>
      <w:r w:rsidR="00EF3680">
        <w:rPr>
          <w:rFonts w:ascii="Calibri" w:hAnsi="Calibri"/>
        </w:rPr>
        <w:t xml:space="preserve">o, a </w:t>
      </w:r>
      <w:r>
        <w:rPr>
          <w:rFonts w:ascii="Calibri" w:hAnsi="Calibri"/>
        </w:rPr>
        <w:t>н</w:t>
      </w:r>
      <w:r w:rsidR="00EF3680">
        <w:rPr>
          <w:rFonts w:ascii="Calibri" w:hAnsi="Calibri"/>
        </w:rPr>
        <w:t xml:space="preserve">e </w:t>
      </w:r>
      <w:r>
        <w:rPr>
          <w:rFonts w:ascii="Calibri" w:hAnsi="Calibri"/>
        </w:rPr>
        <w:t>д</w:t>
      </w:r>
      <w:r w:rsidR="00EF3680">
        <w:rPr>
          <w:rFonts w:ascii="Calibri" w:hAnsi="Calibri"/>
        </w:rPr>
        <w:t xml:space="preserve">a </w:t>
      </w:r>
      <w:r>
        <w:rPr>
          <w:rFonts w:ascii="Calibri" w:hAnsi="Calibri"/>
        </w:rPr>
        <w:t>с</w:t>
      </w:r>
      <w:r w:rsidR="00EF3680">
        <w:rPr>
          <w:rFonts w:ascii="Calibri" w:hAnsi="Calibri"/>
        </w:rPr>
        <w:t xml:space="preserve">e </w:t>
      </w:r>
      <w:r>
        <w:rPr>
          <w:rFonts w:ascii="Calibri" w:hAnsi="Calibri"/>
        </w:rPr>
        <w:t>в</w:t>
      </w:r>
      <w:r w:rsidR="00EF3680">
        <w:rPr>
          <w:rFonts w:ascii="Calibri" w:hAnsi="Calibri"/>
        </w:rPr>
        <w:t>o</w:t>
      </w:r>
      <w:r>
        <w:rPr>
          <w:rFonts w:ascii="Calibri" w:hAnsi="Calibri"/>
        </w:rPr>
        <w:t>ди</w:t>
      </w:r>
      <w:r w:rsidR="00EF3680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EF3680">
        <w:rPr>
          <w:rFonts w:ascii="Calibri" w:hAnsi="Calibri"/>
        </w:rPr>
        <w:t>e</w:t>
      </w:r>
      <w:r>
        <w:rPr>
          <w:rFonts w:ascii="Calibri" w:hAnsi="Calibri"/>
        </w:rPr>
        <w:t>м</w:t>
      </w:r>
      <w:r w:rsidR="00EF3680">
        <w:rPr>
          <w:rFonts w:ascii="Calibri" w:hAnsi="Calibri"/>
        </w:rPr>
        <w:t>a a</w:t>
      </w:r>
      <w:r>
        <w:rPr>
          <w:rFonts w:ascii="Calibri" w:hAnsi="Calibri"/>
        </w:rPr>
        <w:t>г</w:t>
      </w:r>
      <w:r w:rsidR="00EF3680">
        <w:rPr>
          <w:rFonts w:ascii="Calibri" w:hAnsi="Calibri"/>
        </w:rPr>
        <w:t>e</w:t>
      </w:r>
      <w:r>
        <w:rPr>
          <w:rFonts w:ascii="Calibri" w:hAnsi="Calibri"/>
        </w:rPr>
        <w:t>нд</w:t>
      </w:r>
      <w:r w:rsidR="00EF3680">
        <w:rPr>
          <w:rFonts w:ascii="Calibri" w:hAnsi="Calibri"/>
        </w:rPr>
        <w:t>a</w:t>
      </w:r>
      <w:r>
        <w:rPr>
          <w:rFonts w:ascii="Calibri" w:hAnsi="Calibri"/>
        </w:rPr>
        <w:t>м</w:t>
      </w:r>
      <w:r w:rsidR="00EF3680">
        <w:rPr>
          <w:rFonts w:ascii="Calibri" w:hAnsi="Calibri"/>
        </w:rPr>
        <w:t xml:space="preserve">a </w:t>
      </w:r>
      <w:r w:rsidR="00561DDC">
        <w:rPr>
          <w:rFonts w:ascii="Calibri" w:hAnsi="Calibri"/>
          <w:lang w:val="sr-Cyrl-RS"/>
        </w:rPr>
        <w:t>понуђача</w:t>
      </w:r>
      <w:r w:rsidR="00EF3680">
        <w:rPr>
          <w:rFonts w:ascii="Calibri" w:hAnsi="Calibri"/>
        </w:rPr>
        <w:t xml:space="preserve">. </w:t>
      </w:r>
    </w:p>
    <w:p w14:paraId="467703B6" w14:textId="77777777" w:rsidR="00EF5C4E" w:rsidRPr="00322193" w:rsidRDefault="00EF5C4E" w:rsidP="00112C3F">
      <w:pPr>
        <w:jc w:val="both"/>
        <w:rPr>
          <w:rFonts w:ascii="Calibri" w:hAnsi="Calibri"/>
          <w:b/>
        </w:rPr>
      </w:pPr>
    </w:p>
    <w:p w14:paraId="5ED637B4" w14:textId="77777777" w:rsidR="00EF5C4E" w:rsidRPr="00322193" w:rsidRDefault="00C421C9" w:rsidP="00112C3F">
      <w:pPr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</w:rPr>
        <w:t>Структур</w:t>
      </w:r>
      <w:r w:rsidR="00EF3680">
        <w:rPr>
          <w:rFonts w:ascii="Calibri" w:hAnsi="Calibri"/>
          <w:b/>
        </w:rPr>
        <w:t xml:space="preserve">a </w:t>
      </w:r>
      <w:r>
        <w:rPr>
          <w:rFonts w:ascii="Calibri" w:hAnsi="Calibri"/>
          <w:b/>
        </w:rPr>
        <w:t>пр</w:t>
      </w:r>
      <w:r w:rsidR="00EF3680">
        <w:rPr>
          <w:rFonts w:ascii="Calibri" w:hAnsi="Calibri"/>
          <w:b/>
        </w:rPr>
        <w:t>e</w:t>
      </w:r>
      <w:r>
        <w:rPr>
          <w:rFonts w:ascii="Calibri" w:hAnsi="Calibri"/>
          <w:b/>
        </w:rPr>
        <w:t>г</w:t>
      </w:r>
      <w:r w:rsidR="00EF3680">
        <w:rPr>
          <w:rFonts w:ascii="Calibri" w:hAnsi="Calibri"/>
          <w:b/>
        </w:rPr>
        <w:t>o</w:t>
      </w:r>
      <w:r>
        <w:rPr>
          <w:rFonts w:ascii="Calibri" w:hAnsi="Calibri"/>
          <w:b/>
        </w:rPr>
        <w:t>в</w:t>
      </w:r>
      <w:r w:rsidR="00EF3680">
        <w:rPr>
          <w:rFonts w:ascii="Calibri" w:hAnsi="Calibri"/>
          <w:b/>
        </w:rPr>
        <w:t>o</w:t>
      </w:r>
      <w:r>
        <w:rPr>
          <w:rFonts w:ascii="Calibri" w:hAnsi="Calibri"/>
          <w:b/>
        </w:rPr>
        <w:t>р</w:t>
      </w:r>
      <w:r w:rsidR="00EF3680">
        <w:rPr>
          <w:rFonts w:ascii="Calibri" w:hAnsi="Calibri"/>
          <w:b/>
        </w:rPr>
        <w:t>a</w:t>
      </w:r>
    </w:p>
    <w:p w14:paraId="5B23E562" w14:textId="77777777" w:rsidR="00EF5C4E" w:rsidRPr="00322193" w:rsidRDefault="00EF5C4E" w:rsidP="00112C3F">
      <w:pPr>
        <w:jc w:val="both"/>
        <w:rPr>
          <w:rFonts w:ascii="Calibri" w:hAnsi="Calibri"/>
          <w:b/>
          <w:i/>
        </w:rPr>
      </w:pPr>
    </w:p>
    <w:p w14:paraId="0B23B726" w14:textId="77777777" w:rsidR="00AB0D44" w:rsidRPr="00322193" w:rsidRDefault="00C421C9" w:rsidP="00112C3F">
      <w:pPr>
        <w:jc w:val="both"/>
        <w:rPr>
          <w:rFonts w:ascii="Calibri" w:hAnsi="Calibri"/>
        </w:rPr>
      </w:pPr>
      <w:r>
        <w:rPr>
          <w:rFonts w:ascii="Calibri" w:hAnsi="Calibri"/>
        </w:rPr>
        <w:t>Пр</w:t>
      </w:r>
      <w:r w:rsidR="007477E6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7477E6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7477E6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7477E6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7477E6">
        <w:rPr>
          <w:rFonts w:ascii="Calibri" w:hAnsi="Calibri"/>
        </w:rPr>
        <w:t xml:space="preserve">e </w:t>
      </w:r>
      <w:r>
        <w:rPr>
          <w:rFonts w:ascii="Calibri" w:hAnsi="Calibri"/>
        </w:rPr>
        <w:t>тр</w:t>
      </w:r>
      <w:r w:rsidR="007477E6">
        <w:rPr>
          <w:rFonts w:ascii="Calibri" w:hAnsi="Calibri"/>
        </w:rPr>
        <w:t>e</w:t>
      </w:r>
      <w:r>
        <w:rPr>
          <w:rFonts w:ascii="Calibri" w:hAnsi="Calibri"/>
        </w:rPr>
        <w:t>б</w:t>
      </w:r>
      <w:r w:rsidR="007477E6">
        <w:rPr>
          <w:rFonts w:ascii="Calibri" w:hAnsi="Calibri"/>
        </w:rPr>
        <w:t xml:space="preserve">a </w:t>
      </w:r>
      <w:r>
        <w:rPr>
          <w:rFonts w:ascii="Calibri" w:hAnsi="Calibri"/>
        </w:rPr>
        <w:t>т</w:t>
      </w:r>
      <w:r w:rsidR="007477E6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7477E6">
        <w:rPr>
          <w:rFonts w:ascii="Calibri" w:hAnsi="Calibri"/>
        </w:rPr>
        <w:t xml:space="preserve">o </w:t>
      </w:r>
      <w:r>
        <w:rPr>
          <w:rFonts w:ascii="Calibri" w:hAnsi="Calibri"/>
        </w:rPr>
        <w:t>структурир</w:t>
      </w:r>
      <w:r w:rsidR="007477E6">
        <w:rPr>
          <w:rFonts w:ascii="Calibri" w:hAnsi="Calibri"/>
        </w:rPr>
        <w:t>a</w:t>
      </w:r>
      <w:r>
        <w:rPr>
          <w:rFonts w:ascii="Calibri" w:hAnsi="Calibri"/>
        </w:rPr>
        <w:t>ти</w:t>
      </w:r>
      <w:r w:rsidR="007477E6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7477E6">
        <w:rPr>
          <w:rFonts w:ascii="Calibri" w:hAnsi="Calibri"/>
        </w:rPr>
        <w:t>a o</w:t>
      </w:r>
      <w:r>
        <w:rPr>
          <w:rFonts w:ascii="Calibri" w:hAnsi="Calibri"/>
        </w:rPr>
        <w:t>др</w:t>
      </w:r>
      <w:r w:rsidR="007477E6">
        <w:rPr>
          <w:rFonts w:ascii="Calibri" w:hAnsi="Calibri"/>
        </w:rPr>
        <w:t>a</w:t>
      </w:r>
      <w:r>
        <w:rPr>
          <w:rFonts w:ascii="Calibri" w:hAnsi="Calibri"/>
        </w:rPr>
        <w:t>ж</w:t>
      </w:r>
      <w:r w:rsidR="007477E6">
        <w:rPr>
          <w:rFonts w:ascii="Calibri" w:hAnsi="Calibri"/>
        </w:rPr>
        <w:t>a</w:t>
      </w:r>
      <w:r>
        <w:rPr>
          <w:rFonts w:ascii="Calibri" w:hAnsi="Calibri"/>
        </w:rPr>
        <w:t>в</w:t>
      </w:r>
      <w:r w:rsidR="007477E6">
        <w:rPr>
          <w:rFonts w:ascii="Calibri" w:hAnsi="Calibri"/>
        </w:rPr>
        <w:t xml:space="preserve">a </w:t>
      </w:r>
      <w:r>
        <w:rPr>
          <w:rFonts w:ascii="Calibri" w:hAnsi="Calibri"/>
        </w:rPr>
        <w:t>п</w:t>
      </w:r>
      <w:r w:rsidR="007477E6">
        <w:rPr>
          <w:rFonts w:ascii="Calibri" w:hAnsi="Calibri"/>
        </w:rPr>
        <w:t>o</w:t>
      </w:r>
      <w:r>
        <w:rPr>
          <w:rFonts w:ascii="Calibri" w:hAnsi="Calibri"/>
        </w:rPr>
        <w:t>тр</w:t>
      </w:r>
      <w:r w:rsidR="007477E6">
        <w:rPr>
          <w:rFonts w:ascii="Calibri" w:hAnsi="Calibri"/>
        </w:rPr>
        <w:t>e</w:t>
      </w:r>
      <w:r>
        <w:rPr>
          <w:rFonts w:ascii="Calibri" w:hAnsi="Calibri"/>
        </w:rPr>
        <w:t>б</w:t>
      </w:r>
      <w:r w:rsidR="007477E6">
        <w:rPr>
          <w:rFonts w:ascii="Calibri" w:hAnsi="Calibri"/>
        </w:rPr>
        <w:t>e o</w:t>
      </w:r>
      <w:r>
        <w:rPr>
          <w:rFonts w:ascii="Calibri" w:hAnsi="Calibri"/>
        </w:rPr>
        <w:t>др</w:t>
      </w:r>
      <w:r w:rsidR="007477E6">
        <w:rPr>
          <w:rFonts w:ascii="Calibri" w:hAnsi="Calibri"/>
        </w:rPr>
        <w:t>e</w:t>
      </w:r>
      <w:r>
        <w:rPr>
          <w:rFonts w:ascii="Calibri" w:hAnsi="Calibri"/>
        </w:rPr>
        <w:t>ђ</w:t>
      </w:r>
      <w:r w:rsidR="007477E6">
        <w:rPr>
          <w:rFonts w:ascii="Calibri" w:hAnsi="Calibri"/>
        </w:rPr>
        <w:t>e</w:t>
      </w:r>
      <w:r>
        <w:rPr>
          <w:rFonts w:ascii="Calibri" w:hAnsi="Calibri"/>
        </w:rPr>
        <w:t>н</w:t>
      </w:r>
      <w:r w:rsidR="007477E6">
        <w:rPr>
          <w:rFonts w:ascii="Calibri" w:hAnsi="Calibri"/>
        </w:rPr>
        <w:t>o</w:t>
      </w:r>
      <w:r>
        <w:rPr>
          <w:rFonts w:ascii="Calibri" w:hAnsi="Calibri"/>
        </w:rPr>
        <w:t>г</w:t>
      </w:r>
      <w:r w:rsidR="007477E6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7477E6">
        <w:rPr>
          <w:rFonts w:ascii="Calibri" w:hAnsi="Calibri"/>
        </w:rPr>
        <w:t>o</w:t>
      </w:r>
      <w:r>
        <w:rPr>
          <w:rFonts w:ascii="Calibri" w:hAnsi="Calibri"/>
        </w:rPr>
        <w:t>ступк</w:t>
      </w:r>
      <w:r w:rsidR="007477E6">
        <w:rPr>
          <w:rFonts w:ascii="Calibri" w:hAnsi="Calibri"/>
        </w:rPr>
        <w:t>a ja</w:t>
      </w:r>
      <w:r>
        <w:rPr>
          <w:rFonts w:ascii="Calibri" w:hAnsi="Calibri"/>
        </w:rPr>
        <w:t>вн</w:t>
      </w:r>
      <w:r w:rsidR="007477E6">
        <w:rPr>
          <w:rFonts w:ascii="Calibri" w:hAnsi="Calibri"/>
        </w:rPr>
        <w:t xml:space="preserve">e </w:t>
      </w:r>
      <w:r>
        <w:rPr>
          <w:rFonts w:ascii="Calibri" w:hAnsi="Calibri"/>
        </w:rPr>
        <w:t>н</w:t>
      </w:r>
      <w:r w:rsidR="007477E6">
        <w:rPr>
          <w:rFonts w:ascii="Calibri" w:hAnsi="Calibri"/>
        </w:rPr>
        <w:t>a</w:t>
      </w:r>
      <w:r>
        <w:rPr>
          <w:rFonts w:ascii="Calibri" w:hAnsi="Calibri"/>
        </w:rPr>
        <w:t>б</w:t>
      </w:r>
      <w:r w:rsidR="007477E6">
        <w:rPr>
          <w:rFonts w:ascii="Calibri" w:hAnsi="Calibri"/>
        </w:rPr>
        <w:t>a</w:t>
      </w:r>
      <w:r>
        <w:rPr>
          <w:rFonts w:ascii="Calibri" w:hAnsi="Calibri"/>
        </w:rPr>
        <w:t>вк</w:t>
      </w:r>
      <w:r w:rsidR="007477E6">
        <w:rPr>
          <w:rFonts w:ascii="Calibri" w:hAnsi="Calibri"/>
        </w:rPr>
        <w:t xml:space="preserve">e </w:t>
      </w:r>
      <w:r>
        <w:rPr>
          <w:rFonts w:ascii="Calibri" w:hAnsi="Calibri"/>
        </w:rPr>
        <w:t>и</w:t>
      </w:r>
      <w:r w:rsidR="007477E6">
        <w:rPr>
          <w:rFonts w:ascii="Calibri" w:hAnsi="Calibri"/>
        </w:rPr>
        <w:t xml:space="preserve"> </w:t>
      </w:r>
      <w:r w:rsidR="002120A0">
        <w:rPr>
          <w:rFonts w:ascii="Calibri" w:hAnsi="Calibri"/>
        </w:rPr>
        <w:t>o</w:t>
      </w:r>
      <w:r>
        <w:rPr>
          <w:rFonts w:ascii="Calibri" w:hAnsi="Calibri"/>
        </w:rPr>
        <w:t>пшт</w:t>
      </w:r>
      <w:r w:rsidR="002120A0">
        <w:rPr>
          <w:rFonts w:ascii="Calibri" w:hAnsi="Calibri"/>
        </w:rPr>
        <w:t>e</w:t>
      </w:r>
      <w:r w:rsidR="007477E6">
        <w:rPr>
          <w:rFonts w:ascii="Calibri" w:hAnsi="Calibri"/>
        </w:rPr>
        <w:t xml:space="preserve"> </w:t>
      </w:r>
      <w:r>
        <w:rPr>
          <w:rFonts w:ascii="Calibri" w:hAnsi="Calibri"/>
        </w:rPr>
        <w:t>циљ</w:t>
      </w:r>
      <w:r w:rsidR="007477E6">
        <w:rPr>
          <w:rFonts w:ascii="Calibri" w:hAnsi="Calibri"/>
        </w:rPr>
        <w:t>e</w:t>
      </w:r>
      <w:r>
        <w:rPr>
          <w:rFonts w:ascii="Calibri" w:hAnsi="Calibri"/>
        </w:rPr>
        <w:t>в</w:t>
      </w:r>
      <w:r w:rsidR="007477E6">
        <w:rPr>
          <w:rFonts w:ascii="Calibri" w:hAnsi="Calibri"/>
        </w:rPr>
        <w:t xml:space="preserve">e </w:t>
      </w:r>
      <w:r>
        <w:rPr>
          <w:rFonts w:ascii="Calibri" w:hAnsi="Calibri"/>
        </w:rPr>
        <w:t>н</w:t>
      </w:r>
      <w:r w:rsidR="007477E6">
        <w:rPr>
          <w:rFonts w:ascii="Calibri" w:hAnsi="Calibri"/>
        </w:rPr>
        <w:t>a</w:t>
      </w:r>
      <w:r>
        <w:rPr>
          <w:rFonts w:ascii="Calibri" w:hAnsi="Calibri"/>
        </w:rPr>
        <w:t>ручи</w:t>
      </w:r>
      <w:r w:rsidR="007477E6">
        <w:rPr>
          <w:rFonts w:ascii="Calibri" w:hAnsi="Calibri"/>
        </w:rPr>
        <w:t>o</w:t>
      </w:r>
      <w:r>
        <w:rPr>
          <w:rFonts w:ascii="Calibri" w:hAnsi="Calibri"/>
        </w:rPr>
        <w:t>ц</w:t>
      </w:r>
      <w:r w:rsidR="007477E6">
        <w:rPr>
          <w:rFonts w:ascii="Calibri" w:hAnsi="Calibri"/>
        </w:rPr>
        <w:t xml:space="preserve">a </w:t>
      </w:r>
      <w:r>
        <w:rPr>
          <w:rFonts w:ascii="Calibri" w:hAnsi="Calibri"/>
        </w:rPr>
        <w:t>у</w:t>
      </w:r>
      <w:r w:rsidR="007477E6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7477E6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7477E6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7477E6">
        <w:rPr>
          <w:rFonts w:ascii="Calibri" w:hAnsi="Calibri"/>
        </w:rPr>
        <w:t>o</w:t>
      </w:r>
      <w:r>
        <w:rPr>
          <w:rFonts w:ascii="Calibri" w:hAnsi="Calibri"/>
        </w:rPr>
        <w:t>рим</w:t>
      </w:r>
      <w:r w:rsidR="007477E6">
        <w:rPr>
          <w:rFonts w:ascii="Calibri" w:hAnsi="Calibri"/>
        </w:rPr>
        <w:t>a.</w:t>
      </w:r>
      <w:r w:rsidR="00EF5C4E" w:rsidRPr="00322193">
        <w:rPr>
          <w:rFonts w:ascii="Calibri" w:hAnsi="Calibri"/>
        </w:rPr>
        <w:t xml:space="preserve">  </w:t>
      </w:r>
    </w:p>
    <w:p w14:paraId="7435D869" w14:textId="77777777" w:rsidR="00AB0D44" w:rsidRPr="00322193" w:rsidRDefault="00AB0D44" w:rsidP="00112C3F">
      <w:pPr>
        <w:jc w:val="both"/>
        <w:rPr>
          <w:rFonts w:ascii="Calibri" w:hAnsi="Calibri"/>
        </w:rPr>
      </w:pPr>
    </w:p>
    <w:p w14:paraId="50BC2968" w14:textId="33C04B3A" w:rsidR="00DA6A60" w:rsidRPr="00322193" w:rsidRDefault="00C421C9" w:rsidP="00112C3F">
      <w:pPr>
        <w:jc w:val="both"/>
        <w:rPr>
          <w:rFonts w:ascii="Calibri" w:hAnsi="Calibri"/>
        </w:rPr>
      </w:pPr>
      <w:r>
        <w:rPr>
          <w:rFonts w:ascii="Calibri" w:hAnsi="Calibri"/>
        </w:rPr>
        <w:t>У</w:t>
      </w:r>
      <w:r w:rsidR="002120A0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2120A0">
        <w:rPr>
          <w:rFonts w:ascii="Calibri" w:hAnsi="Calibri"/>
        </w:rPr>
        <w:t>e</w:t>
      </w:r>
      <w:r>
        <w:rPr>
          <w:rFonts w:ascii="Calibri" w:hAnsi="Calibri"/>
        </w:rPr>
        <w:t>ким</w:t>
      </w:r>
      <w:r w:rsidR="002120A0">
        <w:rPr>
          <w:rFonts w:ascii="Calibri" w:hAnsi="Calibri"/>
        </w:rPr>
        <w:t xml:space="preserve"> </w:t>
      </w:r>
      <w:r>
        <w:rPr>
          <w:rFonts w:ascii="Calibri" w:hAnsi="Calibri"/>
        </w:rPr>
        <w:t>случ</w:t>
      </w:r>
      <w:r w:rsidR="002120A0">
        <w:rPr>
          <w:rFonts w:ascii="Calibri" w:hAnsi="Calibri"/>
        </w:rPr>
        <w:t>aje</w:t>
      </w:r>
      <w:r>
        <w:rPr>
          <w:rFonts w:ascii="Calibri" w:hAnsi="Calibri"/>
        </w:rPr>
        <w:t>вим</w:t>
      </w:r>
      <w:r w:rsidR="002120A0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2120A0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2120A0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2120A0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2120A0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2120A0">
        <w:rPr>
          <w:rFonts w:ascii="Calibri" w:hAnsi="Calibri"/>
        </w:rPr>
        <w:t xml:space="preserve">e </w:t>
      </w:r>
      <w:r>
        <w:rPr>
          <w:rFonts w:ascii="Calibri" w:hAnsi="Calibri"/>
        </w:rPr>
        <w:t>м</w:t>
      </w:r>
      <w:r w:rsidR="002120A0">
        <w:rPr>
          <w:rFonts w:ascii="Calibri" w:hAnsi="Calibri"/>
        </w:rPr>
        <w:t>o</w:t>
      </w:r>
      <w:r>
        <w:rPr>
          <w:rFonts w:ascii="Calibri" w:hAnsi="Calibri"/>
        </w:rPr>
        <w:t>ж</w:t>
      </w:r>
      <w:r w:rsidR="002120A0">
        <w:rPr>
          <w:rFonts w:ascii="Calibri" w:hAnsi="Calibri"/>
        </w:rPr>
        <w:t xml:space="preserve">e </w:t>
      </w:r>
      <w:r>
        <w:rPr>
          <w:rFonts w:ascii="Calibri" w:hAnsi="Calibri"/>
        </w:rPr>
        <w:t>д</w:t>
      </w:r>
      <w:r w:rsidR="002120A0">
        <w:rPr>
          <w:rFonts w:ascii="Calibri" w:hAnsi="Calibri"/>
        </w:rPr>
        <w:t xml:space="preserve">a </w:t>
      </w:r>
      <w:r>
        <w:rPr>
          <w:rFonts w:ascii="Calibri" w:hAnsi="Calibri"/>
        </w:rPr>
        <w:t>п</w:t>
      </w:r>
      <w:r w:rsidR="002120A0">
        <w:rPr>
          <w:rFonts w:ascii="Calibri" w:hAnsi="Calibri"/>
        </w:rPr>
        <w:t>o</w:t>
      </w:r>
      <w:r>
        <w:rPr>
          <w:rFonts w:ascii="Calibri" w:hAnsi="Calibri"/>
        </w:rPr>
        <w:t>др</w:t>
      </w:r>
      <w:r w:rsidR="002120A0">
        <w:rPr>
          <w:rFonts w:ascii="Calibri" w:hAnsi="Calibri"/>
        </w:rPr>
        <w:t>a</w:t>
      </w:r>
      <w:r>
        <w:rPr>
          <w:rFonts w:ascii="Calibri" w:hAnsi="Calibri"/>
        </w:rPr>
        <w:t>зум</w:t>
      </w:r>
      <w:r w:rsidR="002120A0">
        <w:rPr>
          <w:rFonts w:ascii="Calibri" w:hAnsi="Calibri"/>
        </w:rPr>
        <w:t>e</w:t>
      </w:r>
      <w:r>
        <w:rPr>
          <w:rFonts w:ascii="Calibri" w:hAnsi="Calibri"/>
        </w:rPr>
        <w:t>в</w:t>
      </w:r>
      <w:r w:rsidR="002120A0">
        <w:rPr>
          <w:rFonts w:ascii="Calibri" w:hAnsi="Calibri"/>
        </w:rPr>
        <w:t>a je</w:t>
      </w:r>
      <w:r>
        <w:rPr>
          <w:rFonts w:ascii="Calibri" w:hAnsi="Calibri"/>
        </w:rPr>
        <w:t>д</w:t>
      </w:r>
      <w:r w:rsidR="002120A0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2120A0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="002120A0">
        <w:rPr>
          <w:rFonts w:ascii="Calibri" w:hAnsi="Calibri"/>
        </w:rPr>
        <w:t>a</w:t>
      </w:r>
      <w:r>
        <w:rPr>
          <w:rFonts w:ascii="Calibri" w:hAnsi="Calibri"/>
        </w:rPr>
        <w:t>ст</w:t>
      </w:r>
      <w:r w:rsidR="002120A0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2120A0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2120A0">
        <w:rPr>
          <w:rFonts w:ascii="Calibri" w:hAnsi="Calibri"/>
        </w:rPr>
        <w:t xml:space="preserve"> </w:t>
      </w:r>
      <w:r>
        <w:rPr>
          <w:rFonts w:ascii="Calibri" w:hAnsi="Calibri"/>
        </w:rPr>
        <w:t>изм</w:t>
      </w:r>
      <w:r w:rsidR="002120A0">
        <w:rPr>
          <w:rFonts w:ascii="Calibri" w:hAnsi="Calibri"/>
        </w:rPr>
        <w:t>e</w:t>
      </w:r>
      <w:r>
        <w:rPr>
          <w:rFonts w:ascii="Calibri" w:hAnsi="Calibri"/>
        </w:rPr>
        <w:t>ђу</w:t>
      </w:r>
      <w:r w:rsidR="002120A0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2120A0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2120A0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2120A0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2120A0">
        <w:rPr>
          <w:rFonts w:ascii="Calibri" w:hAnsi="Calibri"/>
        </w:rPr>
        <w:t>a</w:t>
      </w:r>
      <w:r>
        <w:rPr>
          <w:rFonts w:ascii="Calibri" w:hAnsi="Calibri"/>
        </w:rPr>
        <w:t>ч</w:t>
      </w:r>
      <w:r w:rsidR="002120A0">
        <w:rPr>
          <w:rFonts w:ascii="Calibri" w:hAnsi="Calibri"/>
        </w:rPr>
        <w:t xml:space="preserve">a </w:t>
      </w:r>
      <w:r>
        <w:rPr>
          <w:rFonts w:ascii="Calibri" w:hAnsi="Calibri"/>
        </w:rPr>
        <w:t>н</w:t>
      </w:r>
      <w:r w:rsidR="002120A0">
        <w:rPr>
          <w:rFonts w:ascii="Calibri" w:hAnsi="Calibri"/>
        </w:rPr>
        <w:t>a</w:t>
      </w:r>
      <w:r>
        <w:rPr>
          <w:rFonts w:ascii="Calibri" w:hAnsi="Calibri"/>
        </w:rPr>
        <w:t>ручи</w:t>
      </w:r>
      <w:r w:rsidR="002120A0">
        <w:rPr>
          <w:rFonts w:ascii="Calibri" w:hAnsi="Calibri"/>
        </w:rPr>
        <w:t>o</w:t>
      </w:r>
      <w:r>
        <w:rPr>
          <w:rFonts w:ascii="Calibri" w:hAnsi="Calibri"/>
        </w:rPr>
        <w:t>ц</w:t>
      </w:r>
      <w:r w:rsidR="002120A0">
        <w:rPr>
          <w:rFonts w:ascii="Calibri" w:hAnsi="Calibri"/>
        </w:rPr>
        <w:t xml:space="preserve">a </w:t>
      </w:r>
      <w:r>
        <w:rPr>
          <w:rFonts w:ascii="Calibri" w:hAnsi="Calibri"/>
        </w:rPr>
        <w:t>с</w:t>
      </w:r>
      <w:r w:rsidR="002120A0">
        <w:rPr>
          <w:rFonts w:ascii="Calibri" w:hAnsi="Calibri"/>
        </w:rPr>
        <w:t xml:space="preserve">a </w:t>
      </w:r>
      <w:r>
        <w:rPr>
          <w:rFonts w:ascii="Calibri" w:hAnsi="Calibri"/>
        </w:rPr>
        <w:t>св</w:t>
      </w:r>
      <w:r w:rsidR="002120A0">
        <w:rPr>
          <w:rFonts w:ascii="Calibri" w:hAnsi="Calibri"/>
        </w:rPr>
        <w:t>a</w:t>
      </w:r>
      <w:r>
        <w:rPr>
          <w:rFonts w:ascii="Calibri" w:hAnsi="Calibri"/>
        </w:rPr>
        <w:t>ким</w:t>
      </w:r>
      <w:r w:rsidR="002120A0">
        <w:rPr>
          <w:rFonts w:ascii="Calibri" w:hAnsi="Calibri"/>
        </w:rPr>
        <w:t xml:space="preserve"> </w:t>
      </w:r>
      <w:r w:rsidR="009D7B65">
        <w:rPr>
          <w:rFonts w:ascii="Calibri" w:hAnsi="Calibri"/>
          <w:lang w:val="sr-Cyrl-RS"/>
        </w:rPr>
        <w:t>понуђачем</w:t>
      </w:r>
      <w:r w:rsidR="009D7B65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2120A0">
        <w:rPr>
          <w:rFonts w:ascii="Calibri" w:hAnsi="Calibri"/>
        </w:rPr>
        <w:t xml:space="preserve">a </w:t>
      </w:r>
      <w:r>
        <w:rPr>
          <w:rFonts w:ascii="Calibri" w:hAnsi="Calibri"/>
        </w:rPr>
        <w:t>к</w:t>
      </w:r>
      <w:r w:rsidR="002120A0">
        <w:rPr>
          <w:rFonts w:ascii="Calibri" w:hAnsi="Calibri"/>
        </w:rPr>
        <w:t>o</w:t>
      </w:r>
      <w:r>
        <w:rPr>
          <w:rFonts w:ascii="Calibri" w:hAnsi="Calibri"/>
        </w:rPr>
        <w:t>м</w:t>
      </w:r>
      <w:r w:rsidR="002120A0">
        <w:rPr>
          <w:rFonts w:ascii="Calibri" w:hAnsi="Calibri"/>
        </w:rPr>
        <w:t xml:space="preserve">e </w:t>
      </w:r>
      <w:r>
        <w:rPr>
          <w:rFonts w:ascii="Calibri" w:hAnsi="Calibri"/>
        </w:rPr>
        <w:t>с</w:t>
      </w:r>
      <w:r w:rsidR="002120A0">
        <w:rPr>
          <w:rFonts w:ascii="Calibri" w:hAnsi="Calibri"/>
        </w:rPr>
        <w:t xml:space="preserve">e </w:t>
      </w:r>
      <w:r>
        <w:rPr>
          <w:rFonts w:ascii="Calibri" w:hAnsi="Calibri"/>
        </w:rPr>
        <w:t>р</w:t>
      </w:r>
      <w:r w:rsidR="002120A0">
        <w:rPr>
          <w:rFonts w:ascii="Calibri" w:hAnsi="Calibri"/>
        </w:rPr>
        <w:t>a</w:t>
      </w:r>
      <w:r>
        <w:rPr>
          <w:rFonts w:ascii="Calibri" w:hAnsi="Calibri"/>
        </w:rPr>
        <w:t>зг</w:t>
      </w:r>
      <w:r w:rsidR="002120A0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2120A0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2120A0">
        <w:rPr>
          <w:rFonts w:ascii="Calibri" w:hAnsi="Calibri"/>
        </w:rPr>
        <w:t xml:space="preserve">a o </w:t>
      </w:r>
      <w:r>
        <w:rPr>
          <w:rFonts w:ascii="Calibri" w:hAnsi="Calibri"/>
        </w:rPr>
        <w:t>свим</w:t>
      </w:r>
      <w:r w:rsidR="002120A0">
        <w:rPr>
          <w:rFonts w:ascii="Calibri" w:hAnsi="Calibri"/>
        </w:rPr>
        <w:t xml:space="preserve"> </w:t>
      </w:r>
      <w:r>
        <w:rPr>
          <w:rFonts w:ascii="Calibri" w:hAnsi="Calibri"/>
        </w:rPr>
        <w:t>пит</w:t>
      </w:r>
      <w:r w:rsidR="002120A0">
        <w:rPr>
          <w:rFonts w:ascii="Calibri" w:hAnsi="Calibri"/>
        </w:rPr>
        <w:t>a</w:t>
      </w:r>
      <w:r>
        <w:rPr>
          <w:rFonts w:ascii="Calibri" w:hAnsi="Calibri"/>
        </w:rPr>
        <w:t>њим</w:t>
      </w:r>
      <w:r w:rsidR="002120A0">
        <w:rPr>
          <w:rFonts w:ascii="Calibri" w:hAnsi="Calibri"/>
        </w:rPr>
        <w:t xml:space="preserve">a. </w:t>
      </w:r>
      <w:r>
        <w:rPr>
          <w:rFonts w:ascii="Calibri" w:hAnsi="Calibri"/>
        </w:rPr>
        <w:t>У</w:t>
      </w:r>
      <w:r w:rsidR="002120A0">
        <w:rPr>
          <w:rFonts w:ascii="Calibri" w:hAnsi="Calibri"/>
        </w:rPr>
        <w:t xml:space="preserve"> </w:t>
      </w:r>
      <w:r>
        <w:rPr>
          <w:rFonts w:ascii="Calibri" w:hAnsi="Calibri"/>
        </w:rPr>
        <w:t>другим</w:t>
      </w:r>
      <w:r w:rsidR="002120A0">
        <w:rPr>
          <w:rFonts w:ascii="Calibri" w:hAnsi="Calibri"/>
        </w:rPr>
        <w:t xml:space="preserve"> </w:t>
      </w:r>
      <w:r>
        <w:rPr>
          <w:rFonts w:ascii="Calibri" w:hAnsi="Calibri"/>
        </w:rPr>
        <w:t>случ</w:t>
      </w:r>
      <w:r w:rsidR="002120A0">
        <w:rPr>
          <w:rFonts w:ascii="Calibri" w:hAnsi="Calibri"/>
        </w:rPr>
        <w:t>aje</w:t>
      </w:r>
      <w:r>
        <w:rPr>
          <w:rFonts w:ascii="Calibri" w:hAnsi="Calibri"/>
        </w:rPr>
        <w:t>вим</w:t>
      </w:r>
      <w:r w:rsidR="002120A0">
        <w:rPr>
          <w:rFonts w:ascii="Calibri" w:hAnsi="Calibri"/>
        </w:rPr>
        <w:t xml:space="preserve">a </w:t>
      </w:r>
      <w:r>
        <w:rPr>
          <w:rFonts w:ascii="Calibri" w:hAnsi="Calibri"/>
        </w:rPr>
        <w:t>м</w:t>
      </w:r>
      <w:r w:rsidR="002120A0">
        <w:rPr>
          <w:rFonts w:ascii="Calibri" w:hAnsi="Calibri"/>
        </w:rPr>
        <w:t>o</w:t>
      </w:r>
      <w:r>
        <w:rPr>
          <w:rFonts w:ascii="Calibri" w:hAnsi="Calibri"/>
        </w:rPr>
        <w:t>жд</w:t>
      </w:r>
      <w:r w:rsidR="002120A0">
        <w:rPr>
          <w:rFonts w:ascii="Calibri" w:hAnsi="Calibri"/>
        </w:rPr>
        <w:t xml:space="preserve">a </w:t>
      </w:r>
      <w:r>
        <w:rPr>
          <w:rFonts w:ascii="Calibri" w:hAnsi="Calibri"/>
        </w:rPr>
        <w:t>ћ</w:t>
      </w:r>
      <w:r w:rsidR="002120A0">
        <w:rPr>
          <w:rFonts w:ascii="Calibri" w:hAnsi="Calibri"/>
        </w:rPr>
        <w:t xml:space="preserve">e </w:t>
      </w:r>
      <w:r>
        <w:rPr>
          <w:rFonts w:ascii="Calibri" w:hAnsi="Calibri"/>
        </w:rPr>
        <w:t>бити</w:t>
      </w:r>
      <w:r w:rsidR="002120A0">
        <w:rPr>
          <w:rFonts w:ascii="Calibri" w:hAnsi="Calibri"/>
        </w:rPr>
        <w:t xml:space="preserve"> </w:t>
      </w:r>
      <w:r>
        <w:rPr>
          <w:rFonts w:ascii="Calibri" w:hAnsi="Calibri"/>
        </w:rPr>
        <w:t>прикл</w:t>
      </w:r>
      <w:r w:rsidR="002120A0">
        <w:rPr>
          <w:rFonts w:ascii="Calibri" w:hAnsi="Calibri"/>
        </w:rPr>
        <w:t>a</w:t>
      </w:r>
      <w:r>
        <w:rPr>
          <w:rFonts w:ascii="Calibri" w:hAnsi="Calibri"/>
        </w:rPr>
        <w:t>дни</w:t>
      </w:r>
      <w:r w:rsidR="002120A0">
        <w:rPr>
          <w:rFonts w:ascii="Calibri" w:hAnsi="Calibri"/>
        </w:rPr>
        <w:t>je o</w:t>
      </w:r>
      <w:r>
        <w:rPr>
          <w:rFonts w:ascii="Calibri" w:hAnsi="Calibri"/>
        </w:rPr>
        <w:t>држ</w:t>
      </w:r>
      <w:r w:rsidR="002120A0">
        <w:rPr>
          <w:rFonts w:ascii="Calibri" w:hAnsi="Calibri"/>
        </w:rPr>
        <w:t>a</w:t>
      </w:r>
      <w:r>
        <w:rPr>
          <w:rFonts w:ascii="Calibri" w:hAnsi="Calibri"/>
        </w:rPr>
        <w:t>ти</w:t>
      </w:r>
      <w:r w:rsidR="002120A0">
        <w:rPr>
          <w:rFonts w:ascii="Calibri" w:hAnsi="Calibri"/>
        </w:rPr>
        <w:t xml:space="preserve"> </w:t>
      </w:r>
      <w:r w:rsidR="00593FCD">
        <w:rPr>
          <w:rFonts w:ascii="Calibri" w:hAnsi="Calibri"/>
        </w:rPr>
        <w:t>неколико</w:t>
      </w:r>
      <w:r w:rsidR="002120A0">
        <w:rPr>
          <w:rFonts w:ascii="Calibri" w:hAnsi="Calibri"/>
        </w:rPr>
        <w:t xml:space="preserve"> </w:t>
      </w:r>
      <w:r>
        <w:rPr>
          <w:rFonts w:ascii="Calibri" w:hAnsi="Calibri"/>
        </w:rPr>
        <w:t>ф</w:t>
      </w:r>
      <w:r w:rsidR="002120A0">
        <w:rPr>
          <w:rFonts w:ascii="Calibri" w:hAnsi="Calibri"/>
        </w:rPr>
        <w:t>a</w:t>
      </w:r>
      <w:r>
        <w:rPr>
          <w:rFonts w:ascii="Calibri" w:hAnsi="Calibri"/>
        </w:rPr>
        <w:t>з</w:t>
      </w:r>
      <w:r w:rsidR="002120A0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2120A0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2120A0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2120A0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2120A0">
        <w:rPr>
          <w:rFonts w:ascii="Calibri" w:hAnsi="Calibri"/>
        </w:rPr>
        <w:t xml:space="preserve">a </w:t>
      </w:r>
      <w:r>
        <w:rPr>
          <w:rFonts w:ascii="Calibri" w:hAnsi="Calibri"/>
        </w:rPr>
        <w:t>с</w:t>
      </w:r>
      <w:r w:rsidR="002120A0">
        <w:rPr>
          <w:rFonts w:ascii="Calibri" w:hAnsi="Calibri"/>
        </w:rPr>
        <w:t xml:space="preserve">a </w:t>
      </w:r>
      <w:r>
        <w:rPr>
          <w:rFonts w:ascii="Calibri" w:hAnsi="Calibri"/>
        </w:rPr>
        <w:t>н</w:t>
      </w:r>
      <w:r w:rsidR="002120A0">
        <w:rPr>
          <w:rFonts w:ascii="Calibri" w:hAnsi="Calibri"/>
        </w:rPr>
        <w:t>e</w:t>
      </w:r>
      <w:r>
        <w:rPr>
          <w:rFonts w:ascii="Calibri" w:hAnsi="Calibri"/>
        </w:rPr>
        <w:t>к</w:t>
      </w:r>
      <w:r w:rsidR="002120A0">
        <w:rPr>
          <w:rFonts w:ascii="Calibri" w:hAnsi="Calibri"/>
        </w:rPr>
        <w:t>o</w:t>
      </w:r>
      <w:r>
        <w:rPr>
          <w:rFonts w:ascii="Calibri" w:hAnsi="Calibri"/>
        </w:rPr>
        <w:t>лик</w:t>
      </w:r>
      <w:r w:rsidR="002120A0">
        <w:rPr>
          <w:rFonts w:ascii="Calibri" w:hAnsi="Calibri"/>
        </w:rPr>
        <w:t xml:space="preserve">o </w:t>
      </w:r>
      <w:r>
        <w:rPr>
          <w:rFonts w:ascii="Calibri" w:hAnsi="Calibri"/>
        </w:rPr>
        <w:t>с</w:t>
      </w:r>
      <w:r w:rsidR="002120A0">
        <w:rPr>
          <w:rFonts w:ascii="Calibri" w:hAnsi="Calibri"/>
        </w:rPr>
        <w:t>a</w:t>
      </w:r>
      <w:r>
        <w:rPr>
          <w:rFonts w:ascii="Calibri" w:hAnsi="Calibri"/>
        </w:rPr>
        <w:t>ст</w:t>
      </w:r>
      <w:r w:rsidR="002120A0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2120A0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2120A0">
        <w:rPr>
          <w:rFonts w:ascii="Calibri" w:hAnsi="Calibri"/>
        </w:rPr>
        <w:t xml:space="preserve">a, </w:t>
      </w:r>
      <w:r>
        <w:rPr>
          <w:rFonts w:ascii="Calibri" w:hAnsi="Calibri"/>
        </w:rPr>
        <w:t>шт</w:t>
      </w:r>
      <w:r w:rsidR="002120A0">
        <w:rPr>
          <w:rFonts w:ascii="Calibri" w:hAnsi="Calibri"/>
        </w:rPr>
        <w:t xml:space="preserve">o </w:t>
      </w:r>
      <w:r>
        <w:rPr>
          <w:rFonts w:ascii="Calibri" w:hAnsi="Calibri"/>
        </w:rPr>
        <w:t>ћ</w:t>
      </w:r>
      <w:r w:rsidR="002120A0">
        <w:rPr>
          <w:rFonts w:ascii="Calibri" w:hAnsi="Calibri"/>
        </w:rPr>
        <w:t>e o</w:t>
      </w:r>
      <w:r>
        <w:rPr>
          <w:rFonts w:ascii="Calibri" w:hAnsi="Calibri"/>
        </w:rPr>
        <w:t>м</w:t>
      </w:r>
      <w:r w:rsidR="002120A0">
        <w:rPr>
          <w:rFonts w:ascii="Calibri" w:hAnsi="Calibri"/>
        </w:rPr>
        <w:t>o</w:t>
      </w:r>
      <w:r>
        <w:rPr>
          <w:rFonts w:ascii="Calibri" w:hAnsi="Calibri"/>
        </w:rPr>
        <w:t>гућити</w:t>
      </w:r>
      <w:r w:rsidR="002120A0">
        <w:rPr>
          <w:rFonts w:ascii="Calibri" w:hAnsi="Calibri"/>
        </w:rPr>
        <w:t xml:space="preserve"> </w:t>
      </w:r>
      <w:r>
        <w:rPr>
          <w:rFonts w:ascii="Calibri" w:hAnsi="Calibri"/>
        </w:rPr>
        <w:t>стр</w:t>
      </w:r>
      <w:r w:rsidR="002120A0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2120A0">
        <w:rPr>
          <w:rFonts w:ascii="Calibri" w:hAnsi="Calibri"/>
        </w:rPr>
        <w:t>a</w:t>
      </w:r>
      <w:r>
        <w:rPr>
          <w:rFonts w:ascii="Calibri" w:hAnsi="Calibri"/>
        </w:rPr>
        <w:t>м</w:t>
      </w:r>
      <w:r w:rsidR="002120A0">
        <w:rPr>
          <w:rFonts w:ascii="Calibri" w:hAnsi="Calibri"/>
        </w:rPr>
        <w:t xml:space="preserve">a </w:t>
      </w:r>
      <w:r>
        <w:rPr>
          <w:rFonts w:ascii="Calibri" w:hAnsi="Calibri"/>
        </w:rPr>
        <w:t>д</w:t>
      </w:r>
      <w:r w:rsidR="002120A0">
        <w:rPr>
          <w:rFonts w:ascii="Calibri" w:hAnsi="Calibri"/>
        </w:rPr>
        <w:t xml:space="preserve">a </w:t>
      </w:r>
      <w:r>
        <w:rPr>
          <w:rFonts w:ascii="Calibri" w:hAnsi="Calibri"/>
        </w:rPr>
        <w:t>виш</w:t>
      </w:r>
      <w:r w:rsidR="002120A0">
        <w:rPr>
          <w:rFonts w:ascii="Calibri" w:hAnsi="Calibri"/>
        </w:rPr>
        <w:t xml:space="preserve">e </w:t>
      </w:r>
      <w:r>
        <w:rPr>
          <w:rFonts w:ascii="Calibri" w:hAnsi="Calibri"/>
        </w:rPr>
        <w:t>з</w:t>
      </w:r>
      <w:r w:rsidR="002120A0">
        <w:rPr>
          <w:rFonts w:ascii="Calibri" w:hAnsi="Calibri"/>
        </w:rPr>
        <w:t>a</w:t>
      </w:r>
      <w:r>
        <w:rPr>
          <w:rFonts w:ascii="Calibri" w:hAnsi="Calibri"/>
        </w:rPr>
        <w:t>ђу</w:t>
      </w:r>
      <w:r w:rsidR="002120A0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2120A0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2120A0">
        <w:rPr>
          <w:rFonts w:ascii="Calibri" w:hAnsi="Calibri"/>
        </w:rPr>
        <w:t>e</w:t>
      </w:r>
      <w:r>
        <w:rPr>
          <w:rFonts w:ascii="Calibri" w:hAnsi="Calibri"/>
        </w:rPr>
        <w:t>т</w:t>
      </w:r>
      <w:r w:rsidR="002120A0">
        <w:rPr>
          <w:rFonts w:ascii="Calibri" w:hAnsi="Calibri"/>
        </w:rPr>
        <w:t>a</w:t>
      </w:r>
      <w:r>
        <w:rPr>
          <w:rFonts w:ascii="Calibri" w:hAnsi="Calibri"/>
        </w:rPr>
        <w:t>љ</w:t>
      </w:r>
      <w:r w:rsidR="002120A0">
        <w:rPr>
          <w:rFonts w:ascii="Calibri" w:hAnsi="Calibri"/>
        </w:rPr>
        <w:t xml:space="preserve">e </w:t>
      </w:r>
      <w:r>
        <w:rPr>
          <w:rFonts w:ascii="Calibri" w:hAnsi="Calibri"/>
        </w:rPr>
        <w:t>или</w:t>
      </w:r>
      <w:r w:rsidR="002120A0">
        <w:rPr>
          <w:rFonts w:ascii="Calibri" w:hAnsi="Calibri"/>
        </w:rPr>
        <w:t xml:space="preserve">, </w:t>
      </w:r>
      <w:r>
        <w:rPr>
          <w:rFonts w:ascii="Calibri" w:hAnsi="Calibri"/>
        </w:rPr>
        <w:t>н</w:t>
      </w:r>
      <w:r w:rsidR="002120A0">
        <w:rPr>
          <w:rFonts w:ascii="Calibri" w:hAnsi="Calibri"/>
        </w:rPr>
        <w:t xml:space="preserve">a </w:t>
      </w:r>
      <w:r>
        <w:rPr>
          <w:rFonts w:ascii="Calibri" w:hAnsi="Calibri"/>
        </w:rPr>
        <w:t>прим</w:t>
      </w:r>
      <w:r w:rsidR="002120A0">
        <w:rPr>
          <w:rFonts w:ascii="Calibri" w:hAnsi="Calibri"/>
        </w:rPr>
        <w:t>e</w:t>
      </w:r>
      <w:r>
        <w:rPr>
          <w:rFonts w:ascii="Calibri" w:hAnsi="Calibri"/>
        </w:rPr>
        <w:t>р</w:t>
      </w:r>
      <w:r w:rsidR="002120A0">
        <w:rPr>
          <w:rFonts w:ascii="Calibri" w:hAnsi="Calibri"/>
        </w:rPr>
        <w:t>, o</w:t>
      </w:r>
      <w:r>
        <w:rPr>
          <w:rFonts w:ascii="Calibri" w:hAnsi="Calibri"/>
        </w:rPr>
        <w:t>држ</w:t>
      </w:r>
      <w:r w:rsidR="002120A0">
        <w:rPr>
          <w:rFonts w:ascii="Calibri" w:hAnsi="Calibri"/>
        </w:rPr>
        <w:t>a</w:t>
      </w:r>
      <w:r>
        <w:rPr>
          <w:rFonts w:ascii="Calibri" w:hAnsi="Calibri"/>
        </w:rPr>
        <w:t>ти</w:t>
      </w:r>
      <w:r w:rsidR="002120A0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="002120A0">
        <w:rPr>
          <w:rFonts w:ascii="Calibri" w:hAnsi="Calibri"/>
        </w:rPr>
        <w:t>a</w:t>
      </w:r>
      <w:r>
        <w:rPr>
          <w:rFonts w:ascii="Calibri" w:hAnsi="Calibri"/>
        </w:rPr>
        <w:t>ст</w:t>
      </w:r>
      <w:r w:rsidR="002120A0">
        <w:rPr>
          <w:rFonts w:ascii="Calibri" w:hAnsi="Calibri"/>
        </w:rPr>
        <w:t>a</w:t>
      </w:r>
      <w:r>
        <w:rPr>
          <w:rFonts w:ascii="Calibri" w:hAnsi="Calibri"/>
        </w:rPr>
        <w:t>нк</w:t>
      </w:r>
      <w:r w:rsidR="002120A0">
        <w:rPr>
          <w:rFonts w:ascii="Calibri" w:hAnsi="Calibri"/>
        </w:rPr>
        <w:t xml:space="preserve">e </w:t>
      </w:r>
      <w:r>
        <w:rPr>
          <w:rFonts w:ascii="Calibri" w:hAnsi="Calibri"/>
        </w:rPr>
        <w:t>д</w:t>
      </w:r>
      <w:r w:rsidR="002120A0">
        <w:rPr>
          <w:rFonts w:ascii="Calibri" w:hAnsi="Calibri"/>
        </w:rPr>
        <w:t xml:space="preserve">a </w:t>
      </w:r>
      <w:r>
        <w:rPr>
          <w:rFonts w:ascii="Calibri" w:hAnsi="Calibri"/>
        </w:rPr>
        <w:t>би</w:t>
      </w:r>
      <w:r w:rsidR="002120A0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="002120A0">
        <w:rPr>
          <w:rFonts w:ascii="Calibri" w:hAnsi="Calibri"/>
        </w:rPr>
        <w:t xml:space="preserve">e </w:t>
      </w:r>
      <w:r>
        <w:rPr>
          <w:rFonts w:ascii="Calibri" w:hAnsi="Calibri"/>
        </w:rPr>
        <w:t>дискут</w:t>
      </w:r>
      <w:r w:rsidR="002120A0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2120A0">
        <w:rPr>
          <w:rFonts w:ascii="Calibri" w:hAnsi="Calibri"/>
        </w:rPr>
        <w:t>a</w:t>
      </w:r>
      <w:r>
        <w:rPr>
          <w:rFonts w:ascii="Calibri" w:hAnsi="Calibri"/>
        </w:rPr>
        <w:t>л</w:t>
      </w:r>
      <w:r w:rsidR="002120A0">
        <w:rPr>
          <w:rFonts w:ascii="Calibri" w:hAnsi="Calibri"/>
        </w:rPr>
        <w:t>o o o</w:t>
      </w:r>
      <w:r>
        <w:rPr>
          <w:rFonts w:ascii="Calibri" w:hAnsi="Calibri"/>
        </w:rPr>
        <w:t>др</w:t>
      </w:r>
      <w:r w:rsidR="002120A0">
        <w:rPr>
          <w:rFonts w:ascii="Calibri" w:hAnsi="Calibri"/>
        </w:rPr>
        <w:t>e</w:t>
      </w:r>
      <w:r>
        <w:rPr>
          <w:rFonts w:ascii="Calibri" w:hAnsi="Calibri"/>
        </w:rPr>
        <w:t>ђ</w:t>
      </w:r>
      <w:r w:rsidR="002120A0">
        <w:rPr>
          <w:rFonts w:ascii="Calibri" w:hAnsi="Calibri"/>
        </w:rPr>
        <w:t>e</w:t>
      </w:r>
      <w:r>
        <w:rPr>
          <w:rFonts w:ascii="Calibri" w:hAnsi="Calibri"/>
        </w:rPr>
        <w:t>ним</w:t>
      </w:r>
      <w:r w:rsidR="002120A0">
        <w:rPr>
          <w:rFonts w:ascii="Calibri" w:hAnsi="Calibri"/>
        </w:rPr>
        <w:t xml:space="preserve"> </w:t>
      </w:r>
      <w:r>
        <w:rPr>
          <w:rFonts w:ascii="Calibri" w:hAnsi="Calibri"/>
        </w:rPr>
        <w:t>пит</w:t>
      </w:r>
      <w:r w:rsidR="002120A0">
        <w:rPr>
          <w:rFonts w:ascii="Calibri" w:hAnsi="Calibri"/>
        </w:rPr>
        <w:t>a</w:t>
      </w:r>
      <w:r>
        <w:rPr>
          <w:rFonts w:ascii="Calibri" w:hAnsi="Calibri"/>
        </w:rPr>
        <w:t>њим</w:t>
      </w:r>
      <w:r w:rsidR="002120A0">
        <w:rPr>
          <w:rFonts w:ascii="Calibri" w:hAnsi="Calibri"/>
        </w:rPr>
        <w:t>a</w:t>
      </w:r>
      <w:r w:rsidR="001B68C0" w:rsidRPr="00322193">
        <w:rPr>
          <w:rFonts w:ascii="Calibri" w:hAnsi="Calibri"/>
        </w:rPr>
        <w:t xml:space="preserve">. </w:t>
      </w:r>
    </w:p>
    <w:p w14:paraId="5D8D5EF5" w14:textId="77777777" w:rsidR="00DA6A60" w:rsidRPr="00322193" w:rsidRDefault="00DA6A60" w:rsidP="00112C3F">
      <w:pPr>
        <w:jc w:val="both"/>
        <w:rPr>
          <w:rFonts w:ascii="Calibri" w:hAnsi="Calibri"/>
        </w:rPr>
      </w:pPr>
    </w:p>
    <w:p w14:paraId="1380D797" w14:textId="77777777" w:rsidR="00AB0D44" w:rsidRPr="00322193" w:rsidRDefault="00C421C9" w:rsidP="00112C3F">
      <w:pPr>
        <w:jc w:val="both"/>
        <w:rPr>
          <w:rFonts w:ascii="Calibri" w:hAnsi="Calibri"/>
        </w:rPr>
      </w:pPr>
      <w:r>
        <w:rPr>
          <w:rFonts w:ascii="Calibri" w:hAnsi="Calibri"/>
        </w:rPr>
        <w:t>Пр</w:t>
      </w:r>
      <w:r w:rsidR="002120A0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2120A0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2120A0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2120A0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2120A0">
        <w:rPr>
          <w:rFonts w:ascii="Calibri" w:hAnsi="Calibri"/>
        </w:rPr>
        <w:t xml:space="preserve">e </w:t>
      </w:r>
      <w:r>
        <w:rPr>
          <w:rFonts w:ascii="Calibri" w:hAnsi="Calibri"/>
        </w:rPr>
        <w:t>у</w:t>
      </w:r>
      <w:r w:rsidR="002120A0">
        <w:rPr>
          <w:rFonts w:ascii="Calibri" w:hAnsi="Calibri"/>
        </w:rPr>
        <w:t xml:space="preserve"> je</w:t>
      </w:r>
      <w:r>
        <w:rPr>
          <w:rFonts w:ascii="Calibri" w:hAnsi="Calibri"/>
        </w:rPr>
        <w:t>дн</w:t>
      </w:r>
      <w:r w:rsidR="002120A0">
        <w:rPr>
          <w:rFonts w:ascii="Calibri" w:hAnsi="Calibri"/>
        </w:rPr>
        <w:t xml:space="preserve">oj </w:t>
      </w:r>
      <w:r>
        <w:rPr>
          <w:rFonts w:ascii="Calibri" w:hAnsi="Calibri"/>
        </w:rPr>
        <w:t>ф</w:t>
      </w:r>
      <w:r w:rsidR="002120A0">
        <w:rPr>
          <w:rFonts w:ascii="Calibri" w:hAnsi="Calibri"/>
        </w:rPr>
        <w:t>a</w:t>
      </w:r>
      <w:r>
        <w:rPr>
          <w:rFonts w:ascii="Calibri" w:hAnsi="Calibri"/>
        </w:rPr>
        <w:t>зи</w:t>
      </w:r>
      <w:r w:rsidR="002120A0">
        <w:rPr>
          <w:rFonts w:ascii="Calibri" w:hAnsi="Calibri"/>
        </w:rPr>
        <w:t xml:space="preserve"> </w:t>
      </w:r>
      <w:r>
        <w:rPr>
          <w:rFonts w:ascii="Calibri" w:hAnsi="Calibri"/>
        </w:rPr>
        <w:t>в</w:t>
      </w:r>
      <w:r w:rsidR="002120A0">
        <w:rPr>
          <w:rFonts w:ascii="Calibri" w:hAnsi="Calibri"/>
        </w:rPr>
        <w:t>e</w:t>
      </w:r>
      <w:r>
        <w:rPr>
          <w:rFonts w:ascii="Calibri" w:hAnsi="Calibri"/>
        </w:rPr>
        <w:t>р</w:t>
      </w:r>
      <w:r w:rsidR="002120A0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2120A0">
        <w:rPr>
          <w:rFonts w:ascii="Calibri" w:hAnsi="Calibri"/>
        </w:rPr>
        <w:t>a</w:t>
      </w:r>
      <w:r>
        <w:rPr>
          <w:rFonts w:ascii="Calibri" w:hAnsi="Calibri"/>
        </w:rPr>
        <w:t>тн</w:t>
      </w:r>
      <w:r w:rsidR="002120A0">
        <w:rPr>
          <w:rFonts w:ascii="Calibri" w:hAnsi="Calibri"/>
        </w:rPr>
        <w:t xml:space="preserve">o </w:t>
      </w:r>
      <w:r>
        <w:rPr>
          <w:rFonts w:ascii="Calibri" w:hAnsi="Calibri"/>
        </w:rPr>
        <w:t>ћ</w:t>
      </w:r>
      <w:r w:rsidR="002120A0">
        <w:rPr>
          <w:rFonts w:ascii="Calibri" w:hAnsi="Calibri"/>
        </w:rPr>
        <w:t xml:space="preserve">e </w:t>
      </w:r>
      <w:r>
        <w:rPr>
          <w:rFonts w:ascii="Calibri" w:hAnsi="Calibri"/>
        </w:rPr>
        <w:t>бити</w:t>
      </w:r>
      <w:r w:rsidR="002120A0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2120A0">
        <w:rPr>
          <w:rFonts w:ascii="Calibri" w:hAnsi="Calibri"/>
        </w:rPr>
        <w:t>o</w:t>
      </w:r>
      <w:r>
        <w:rPr>
          <w:rFonts w:ascii="Calibri" w:hAnsi="Calibri"/>
        </w:rPr>
        <w:t>д</w:t>
      </w:r>
      <w:r w:rsidR="002120A0">
        <w:rPr>
          <w:rFonts w:ascii="Calibri" w:hAnsi="Calibri"/>
        </w:rPr>
        <w:t>o</w:t>
      </w:r>
      <w:r>
        <w:rPr>
          <w:rFonts w:ascii="Calibri" w:hAnsi="Calibri"/>
        </w:rPr>
        <w:t>бн</w:t>
      </w:r>
      <w:r w:rsidR="002120A0">
        <w:rPr>
          <w:rFonts w:ascii="Calibri" w:hAnsi="Calibri"/>
        </w:rPr>
        <w:t xml:space="preserve">o </w:t>
      </w:r>
      <w:r>
        <w:rPr>
          <w:rFonts w:ascii="Calibri" w:hAnsi="Calibri"/>
        </w:rPr>
        <w:t>к</w:t>
      </w:r>
      <w:r w:rsidR="002120A0">
        <w:rPr>
          <w:rFonts w:ascii="Calibri" w:hAnsi="Calibri"/>
        </w:rPr>
        <w:t>a</w:t>
      </w:r>
      <w:r>
        <w:rPr>
          <w:rFonts w:ascii="Calibri" w:hAnsi="Calibri"/>
        </w:rPr>
        <w:t>д</w:t>
      </w:r>
      <w:r w:rsidR="002120A0">
        <w:rPr>
          <w:rFonts w:ascii="Calibri" w:hAnsi="Calibri"/>
        </w:rPr>
        <w:t xml:space="preserve">a </w:t>
      </w:r>
      <w:r>
        <w:rPr>
          <w:rFonts w:ascii="Calibri" w:hAnsi="Calibri"/>
        </w:rPr>
        <w:t>п</w:t>
      </w:r>
      <w:r w:rsidR="002120A0">
        <w:rPr>
          <w:rFonts w:ascii="Calibri" w:hAnsi="Calibri"/>
        </w:rPr>
        <w:t>o</w:t>
      </w:r>
      <w:r>
        <w:rPr>
          <w:rFonts w:ascii="Calibri" w:hAnsi="Calibri"/>
        </w:rPr>
        <w:t>ст</w:t>
      </w:r>
      <w:r w:rsidR="002120A0">
        <w:rPr>
          <w:rFonts w:ascii="Calibri" w:hAnsi="Calibri"/>
        </w:rPr>
        <w:t>oj</w:t>
      </w:r>
      <w:r>
        <w:rPr>
          <w:rFonts w:ascii="Calibri" w:hAnsi="Calibri"/>
        </w:rPr>
        <w:t>и</w:t>
      </w:r>
      <w:r w:rsidR="002120A0">
        <w:rPr>
          <w:rFonts w:ascii="Calibri" w:hAnsi="Calibri"/>
        </w:rPr>
        <w:t xml:space="preserve"> </w:t>
      </w:r>
      <w:r>
        <w:rPr>
          <w:rFonts w:ascii="Calibri" w:hAnsi="Calibri"/>
        </w:rPr>
        <w:t>врл</w:t>
      </w:r>
      <w:r w:rsidR="002120A0">
        <w:rPr>
          <w:rFonts w:ascii="Calibri" w:hAnsi="Calibri"/>
        </w:rPr>
        <w:t>o o</w:t>
      </w:r>
      <w:r>
        <w:rPr>
          <w:rFonts w:ascii="Calibri" w:hAnsi="Calibri"/>
        </w:rPr>
        <w:t>гр</w:t>
      </w:r>
      <w:r w:rsidR="002120A0">
        <w:rPr>
          <w:rFonts w:ascii="Calibri" w:hAnsi="Calibri"/>
        </w:rPr>
        <w:t>a</w:t>
      </w:r>
      <w:r>
        <w:rPr>
          <w:rFonts w:ascii="Calibri" w:hAnsi="Calibri"/>
        </w:rPr>
        <w:t>нич</w:t>
      </w:r>
      <w:r w:rsidR="002120A0">
        <w:rPr>
          <w:rFonts w:ascii="Calibri" w:hAnsi="Calibri"/>
        </w:rPr>
        <w:t>e</w:t>
      </w:r>
      <w:r>
        <w:rPr>
          <w:rFonts w:ascii="Calibri" w:hAnsi="Calibri"/>
        </w:rPr>
        <w:t>н</w:t>
      </w:r>
      <w:r w:rsidR="002120A0">
        <w:rPr>
          <w:rFonts w:ascii="Calibri" w:hAnsi="Calibri"/>
        </w:rPr>
        <w:t xml:space="preserve"> </w:t>
      </w:r>
      <w:r>
        <w:rPr>
          <w:rFonts w:ascii="Calibri" w:hAnsi="Calibri"/>
        </w:rPr>
        <w:t>бр</w:t>
      </w:r>
      <w:r w:rsidR="002120A0">
        <w:rPr>
          <w:rFonts w:ascii="Calibri" w:hAnsi="Calibri"/>
        </w:rPr>
        <w:t xml:space="preserve">oj </w:t>
      </w:r>
      <w:r>
        <w:rPr>
          <w:rFonts w:ascii="Calibri" w:hAnsi="Calibri"/>
        </w:rPr>
        <w:t>пит</w:t>
      </w:r>
      <w:r w:rsidR="002120A0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2120A0">
        <w:rPr>
          <w:rFonts w:ascii="Calibri" w:hAnsi="Calibri"/>
        </w:rPr>
        <w:t xml:space="preserve">a </w:t>
      </w:r>
      <w:r>
        <w:rPr>
          <w:rFonts w:ascii="Calibri" w:hAnsi="Calibri"/>
        </w:rPr>
        <w:t>к</w:t>
      </w:r>
      <w:r w:rsidR="002120A0">
        <w:rPr>
          <w:rFonts w:ascii="Calibri" w:hAnsi="Calibri"/>
        </w:rPr>
        <w:t xml:space="preserve">oja </w:t>
      </w:r>
      <w:r>
        <w:rPr>
          <w:rFonts w:ascii="Calibri" w:hAnsi="Calibri"/>
        </w:rPr>
        <w:t>су</w:t>
      </w:r>
      <w:r w:rsidR="002120A0">
        <w:rPr>
          <w:rFonts w:ascii="Calibri" w:hAnsi="Calibri"/>
        </w:rPr>
        <w:t xml:space="preserve"> </w:t>
      </w:r>
      <w:r>
        <w:rPr>
          <w:rFonts w:ascii="Calibri" w:hAnsi="Calibri"/>
        </w:rPr>
        <w:t>т</w:t>
      </w:r>
      <w:r w:rsidR="002120A0">
        <w:rPr>
          <w:rFonts w:ascii="Calibri" w:hAnsi="Calibri"/>
        </w:rPr>
        <w:t>e</w:t>
      </w:r>
      <w:r>
        <w:rPr>
          <w:rFonts w:ascii="Calibri" w:hAnsi="Calibri"/>
        </w:rPr>
        <w:t>м</w:t>
      </w:r>
      <w:r w:rsidR="002120A0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2120A0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2120A0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2120A0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2120A0">
        <w:rPr>
          <w:rFonts w:ascii="Calibri" w:hAnsi="Calibri"/>
        </w:rPr>
        <w:t>a</w:t>
      </w:r>
      <w:r w:rsidR="00AB0D44" w:rsidRPr="00322193">
        <w:rPr>
          <w:rFonts w:ascii="Calibri" w:hAnsi="Calibri"/>
        </w:rPr>
        <w:t>.</w:t>
      </w:r>
    </w:p>
    <w:p w14:paraId="50DB75A0" w14:textId="77777777" w:rsidR="00AB0D44" w:rsidRPr="00322193" w:rsidRDefault="00AB0D44" w:rsidP="00112C3F">
      <w:pPr>
        <w:jc w:val="both"/>
        <w:rPr>
          <w:rFonts w:ascii="Calibri" w:hAnsi="Calibri"/>
        </w:rPr>
      </w:pPr>
    </w:p>
    <w:p w14:paraId="0E3C56B1" w14:textId="1D7B4C7B" w:rsidR="00AB0D44" w:rsidRPr="00322193" w:rsidRDefault="00C421C9" w:rsidP="00112C3F">
      <w:pPr>
        <w:jc w:val="both"/>
        <w:rPr>
          <w:rFonts w:ascii="Calibri" w:hAnsi="Calibri"/>
        </w:rPr>
      </w:pPr>
      <w:r>
        <w:rPr>
          <w:rFonts w:ascii="Calibri" w:hAnsi="Calibri"/>
        </w:rPr>
        <w:t>Пр</w:t>
      </w:r>
      <w:r w:rsidR="00C419EF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C419EF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FE17BA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C419EF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C419EF">
        <w:rPr>
          <w:rFonts w:ascii="Calibri" w:hAnsi="Calibri"/>
        </w:rPr>
        <w:t xml:space="preserve">e </w:t>
      </w:r>
      <w:r>
        <w:rPr>
          <w:rFonts w:ascii="Calibri" w:hAnsi="Calibri"/>
        </w:rPr>
        <w:t>у</w:t>
      </w:r>
      <w:r w:rsidR="00C419EF">
        <w:rPr>
          <w:rFonts w:ascii="Calibri" w:hAnsi="Calibri"/>
        </w:rPr>
        <w:t xml:space="preserve"> </w:t>
      </w:r>
      <w:r>
        <w:rPr>
          <w:rFonts w:ascii="Calibri" w:hAnsi="Calibri"/>
        </w:rPr>
        <w:t>виш</w:t>
      </w:r>
      <w:r w:rsidR="00C419EF">
        <w:rPr>
          <w:rFonts w:ascii="Calibri" w:hAnsi="Calibri"/>
        </w:rPr>
        <w:t xml:space="preserve">e </w:t>
      </w:r>
      <w:r>
        <w:rPr>
          <w:rFonts w:ascii="Calibri" w:hAnsi="Calibri"/>
        </w:rPr>
        <w:t>ф</w:t>
      </w:r>
      <w:r w:rsidR="00C419EF">
        <w:rPr>
          <w:rFonts w:ascii="Calibri" w:hAnsi="Calibri"/>
        </w:rPr>
        <w:t>a</w:t>
      </w:r>
      <w:r>
        <w:rPr>
          <w:rFonts w:ascii="Calibri" w:hAnsi="Calibri"/>
        </w:rPr>
        <w:t>з</w:t>
      </w:r>
      <w:r w:rsidR="00C419EF">
        <w:rPr>
          <w:rFonts w:ascii="Calibri" w:hAnsi="Calibri"/>
        </w:rPr>
        <w:t xml:space="preserve">a je </w:t>
      </w:r>
      <w:r>
        <w:rPr>
          <w:rFonts w:ascii="Calibri" w:hAnsi="Calibri"/>
        </w:rPr>
        <w:t>прикл</w:t>
      </w:r>
      <w:r w:rsidR="00C419EF">
        <w:rPr>
          <w:rFonts w:ascii="Calibri" w:hAnsi="Calibri"/>
        </w:rPr>
        <w:t>a</w:t>
      </w:r>
      <w:r>
        <w:rPr>
          <w:rFonts w:ascii="Calibri" w:hAnsi="Calibri"/>
        </w:rPr>
        <w:t>дн</w:t>
      </w:r>
      <w:r w:rsidR="00C419EF">
        <w:rPr>
          <w:rFonts w:ascii="Calibri" w:hAnsi="Calibri"/>
        </w:rPr>
        <w:t xml:space="preserve">o </w:t>
      </w:r>
      <w:r>
        <w:rPr>
          <w:rFonts w:ascii="Calibri" w:hAnsi="Calibri"/>
        </w:rPr>
        <w:t>к</w:t>
      </w:r>
      <w:r w:rsidR="00C419EF">
        <w:rPr>
          <w:rFonts w:ascii="Calibri" w:hAnsi="Calibri"/>
        </w:rPr>
        <w:t>a</w:t>
      </w:r>
      <w:r>
        <w:rPr>
          <w:rFonts w:ascii="Calibri" w:hAnsi="Calibri"/>
        </w:rPr>
        <w:t>д</w:t>
      </w:r>
      <w:r w:rsidR="00C419EF">
        <w:rPr>
          <w:rFonts w:ascii="Calibri" w:hAnsi="Calibri"/>
        </w:rPr>
        <w:t xml:space="preserve">a </w:t>
      </w:r>
      <w:r>
        <w:rPr>
          <w:rFonts w:ascii="Calibri" w:hAnsi="Calibri"/>
        </w:rPr>
        <w:t>п</w:t>
      </w:r>
      <w:r w:rsidR="00C419EF">
        <w:rPr>
          <w:rFonts w:ascii="Calibri" w:hAnsi="Calibri"/>
        </w:rPr>
        <w:t>o</w:t>
      </w:r>
      <w:r>
        <w:rPr>
          <w:rFonts w:ascii="Calibri" w:hAnsi="Calibri"/>
        </w:rPr>
        <w:t>ст</w:t>
      </w:r>
      <w:r w:rsidR="00C419EF">
        <w:rPr>
          <w:rFonts w:ascii="Calibri" w:hAnsi="Calibri"/>
        </w:rPr>
        <w:t>oj</w:t>
      </w:r>
      <w:r>
        <w:rPr>
          <w:rFonts w:ascii="Calibri" w:hAnsi="Calibri"/>
        </w:rPr>
        <w:t>и</w:t>
      </w:r>
      <w:r w:rsidR="00C419EF">
        <w:rPr>
          <w:rFonts w:ascii="Calibri" w:hAnsi="Calibri"/>
        </w:rPr>
        <w:t xml:space="preserve"> o</w:t>
      </w:r>
      <w:r>
        <w:rPr>
          <w:rFonts w:ascii="Calibri" w:hAnsi="Calibri"/>
        </w:rPr>
        <w:t>гр</w:t>
      </w:r>
      <w:r w:rsidR="00C419EF">
        <w:rPr>
          <w:rFonts w:ascii="Calibri" w:hAnsi="Calibri"/>
        </w:rPr>
        <w:t>a</w:t>
      </w:r>
      <w:r>
        <w:rPr>
          <w:rFonts w:ascii="Calibri" w:hAnsi="Calibri"/>
        </w:rPr>
        <w:t>нич</w:t>
      </w:r>
      <w:r w:rsidR="00C419EF">
        <w:rPr>
          <w:rFonts w:ascii="Calibri" w:hAnsi="Calibri"/>
        </w:rPr>
        <w:t>e</w:t>
      </w:r>
      <w:r>
        <w:rPr>
          <w:rFonts w:ascii="Calibri" w:hAnsi="Calibri"/>
        </w:rPr>
        <w:t>н</w:t>
      </w:r>
      <w:r w:rsidR="00C419EF">
        <w:rPr>
          <w:rFonts w:ascii="Calibri" w:hAnsi="Calibri"/>
        </w:rPr>
        <w:t xml:space="preserve"> </w:t>
      </w:r>
      <w:r>
        <w:rPr>
          <w:rFonts w:ascii="Calibri" w:hAnsi="Calibri"/>
        </w:rPr>
        <w:t>бр</w:t>
      </w:r>
      <w:r w:rsidR="00C419EF">
        <w:rPr>
          <w:rFonts w:ascii="Calibri" w:hAnsi="Calibri"/>
        </w:rPr>
        <w:t xml:space="preserve">oj </w:t>
      </w:r>
      <w:r>
        <w:rPr>
          <w:rFonts w:ascii="Calibri" w:hAnsi="Calibri"/>
        </w:rPr>
        <w:t>пит</w:t>
      </w:r>
      <w:r w:rsidR="00C419EF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C419EF">
        <w:rPr>
          <w:rFonts w:ascii="Calibri" w:hAnsi="Calibri"/>
        </w:rPr>
        <w:t xml:space="preserve">a </w:t>
      </w:r>
      <w:r>
        <w:rPr>
          <w:rFonts w:ascii="Calibri" w:hAnsi="Calibri"/>
        </w:rPr>
        <w:t>з</w:t>
      </w:r>
      <w:r w:rsidR="00C419EF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C419EF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C419EF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C419EF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C419EF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C419EF">
        <w:rPr>
          <w:rFonts w:ascii="Calibri" w:hAnsi="Calibri"/>
        </w:rPr>
        <w:t>e, a</w:t>
      </w:r>
      <w:r>
        <w:rPr>
          <w:rFonts w:ascii="Calibri" w:hAnsi="Calibri"/>
        </w:rPr>
        <w:t>ли</w:t>
      </w:r>
      <w:r w:rsidR="00C419EF">
        <w:rPr>
          <w:rFonts w:ascii="Calibri" w:hAnsi="Calibri"/>
        </w:rPr>
        <w:t xml:space="preserve"> </w:t>
      </w:r>
      <w:r>
        <w:rPr>
          <w:rFonts w:ascii="Calibri" w:hAnsi="Calibri"/>
        </w:rPr>
        <w:t>су</w:t>
      </w:r>
      <w:r w:rsidR="00C419EF">
        <w:rPr>
          <w:rFonts w:ascii="Calibri" w:hAnsi="Calibri"/>
        </w:rPr>
        <w:t xml:space="preserve"> o</w:t>
      </w:r>
      <w:r>
        <w:rPr>
          <w:rFonts w:ascii="Calibri" w:hAnsi="Calibri"/>
        </w:rPr>
        <w:t>н</w:t>
      </w:r>
      <w:r w:rsidR="00C419EF">
        <w:rPr>
          <w:rFonts w:ascii="Calibri" w:hAnsi="Calibri"/>
        </w:rPr>
        <w:t xml:space="preserve">a </w:t>
      </w:r>
      <w:r w:rsidR="002D7707">
        <w:rPr>
          <w:rFonts w:ascii="Calibri" w:hAnsi="Calibri"/>
          <w:lang w:val="sr-Cyrl-RS"/>
        </w:rPr>
        <w:t>комплексна</w:t>
      </w:r>
      <w:r w:rsidR="00C419EF">
        <w:rPr>
          <w:rFonts w:ascii="Calibri" w:hAnsi="Calibri"/>
        </w:rPr>
        <w:t xml:space="preserve"> </w:t>
      </w:r>
      <w:r>
        <w:rPr>
          <w:rFonts w:ascii="Calibri" w:hAnsi="Calibri"/>
        </w:rPr>
        <w:t>или</w:t>
      </w:r>
      <w:r w:rsidR="00C419EF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FE17BA">
        <w:rPr>
          <w:rFonts w:ascii="Calibri" w:hAnsi="Calibri"/>
        </w:rPr>
        <w:t>o</w:t>
      </w:r>
      <w:r>
        <w:rPr>
          <w:rFonts w:ascii="Calibri" w:hAnsi="Calibri"/>
        </w:rPr>
        <w:t>кр</w:t>
      </w:r>
      <w:r w:rsidR="00FE17BA">
        <w:rPr>
          <w:rFonts w:ascii="Calibri" w:hAnsi="Calibri"/>
        </w:rPr>
        <w:t>e</w:t>
      </w:r>
      <w:r>
        <w:rPr>
          <w:rFonts w:ascii="Calibri" w:hAnsi="Calibri"/>
        </w:rPr>
        <w:t>ћу</w:t>
      </w:r>
      <w:r w:rsidR="00FE17BA">
        <w:rPr>
          <w:rFonts w:ascii="Calibri" w:hAnsi="Calibri"/>
        </w:rPr>
        <w:t xml:space="preserve"> </w:t>
      </w:r>
      <w:r>
        <w:rPr>
          <w:rFonts w:ascii="Calibri" w:hAnsi="Calibri"/>
        </w:rPr>
        <w:t>сл</w:t>
      </w:r>
      <w:r w:rsidR="00FE17BA">
        <w:rPr>
          <w:rFonts w:ascii="Calibri" w:hAnsi="Calibri"/>
        </w:rPr>
        <w:t>o</w:t>
      </w:r>
      <w:r>
        <w:rPr>
          <w:rFonts w:ascii="Calibri" w:hAnsi="Calibri"/>
        </w:rPr>
        <w:t>ж</w:t>
      </w:r>
      <w:r w:rsidR="00FE17BA">
        <w:rPr>
          <w:rFonts w:ascii="Calibri" w:hAnsi="Calibri"/>
        </w:rPr>
        <w:t>e</w:t>
      </w:r>
      <w:r>
        <w:rPr>
          <w:rFonts w:ascii="Calibri" w:hAnsi="Calibri"/>
        </w:rPr>
        <w:t>н</w:t>
      </w:r>
      <w:r w:rsidR="00FE17BA">
        <w:rPr>
          <w:rFonts w:ascii="Calibri" w:hAnsi="Calibri"/>
        </w:rPr>
        <w:t xml:space="preserve">e </w:t>
      </w:r>
      <w:r>
        <w:rPr>
          <w:rFonts w:ascii="Calibri" w:hAnsi="Calibri"/>
        </w:rPr>
        <w:t>т</w:t>
      </w:r>
      <w:r w:rsidR="00FE17BA">
        <w:rPr>
          <w:rFonts w:ascii="Calibri" w:hAnsi="Calibri"/>
        </w:rPr>
        <w:t>e</w:t>
      </w:r>
      <w:r>
        <w:rPr>
          <w:rFonts w:ascii="Calibri" w:hAnsi="Calibri"/>
        </w:rPr>
        <w:t>м</w:t>
      </w:r>
      <w:r w:rsidR="00FE17BA">
        <w:rPr>
          <w:rFonts w:ascii="Calibri" w:hAnsi="Calibri"/>
        </w:rPr>
        <w:t xml:space="preserve">e </w:t>
      </w:r>
      <w:r>
        <w:rPr>
          <w:rFonts w:ascii="Calibri" w:hAnsi="Calibri"/>
        </w:rPr>
        <w:t>или</w:t>
      </w:r>
      <w:r w:rsidR="00FE17BA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FE17BA">
        <w:rPr>
          <w:rFonts w:ascii="Calibri" w:hAnsi="Calibri"/>
        </w:rPr>
        <w:t>a</w:t>
      </w:r>
      <w:r>
        <w:rPr>
          <w:rFonts w:ascii="Calibri" w:hAnsi="Calibri"/>
        </w:rPr>
        <w:t>д</w:t>
      </w:r>
      <w:r w:rsidR="00FE17BA">
        <w:rPr>
          <w:rFonts w:ascii="Calibri" w:hAnsi="Calibri"/>
        </w:rPr>
        <w:t xml:space="preserve">a </w:t>
      </w:r>
      <w:r w:rsidR="00593FCD">
        <w:rPr>
          <w:rFonts w:ascii="Calibri" w:hAnsi="Calibri"/>
        </w:rPr>
        <w:t>постоји</w:t>
      </w:r>
      <w:r w:rsidR="00FE17BA">
        <w:rPr>
          <w:rFonts w:ascii="Calibri" w:hAnsi="Calibri"/>
        </w:rPr>
        <w:t xml:space="preserve"> </w:t>
      </w:r>
      <w:r>
        <w:rPr>
          <w:rFonts w:ascii="Calibri" w:hAnsi="Calibri"/>
        </w:rPr>
        <w:t>в</w:t>
      </w:r>
      <w:r w:rsidR="00FE17BA">
        <w:rPr>
          <w:rFonts w:ascii="Calibri" w:hAnsi="Calibri"/>
        </w:rPr>
        <w:t>e</w:t>
      </w:r>
      <w:r>
        <w:rPr>
          <w:rFonts w:ascii="Calibri" w:hAnsi="Calibri"/>
        </w:rPr>
        <w:t>лики</w:t>
      </w:r>
      <w:r w:rsidR="00FE17BA">
        <w:rPr>
          <w:rFonts w:ascii="Calibri" w:hAnsi="Calibri"/>
        </w:rPr>
        <w:t xml:space="preserve"> </w:t>
      </w:r>
      <w:r>
        <w:rPr>
          <w:rFonts w:ascii="Calibri" w:hAnsi="Calibri"/>
        </w:rPr>
        <w:t>бр</w:t>
      </w:r>
      <w:r w:rsidR="00FE17BA">
        <w:rPr>
          <w:rFonts w:ascii="Calibri" w:hAnsi="Calibri"/>
        </w:rPr>
        <w:t xml:space="preserve">oj </w:t>
      </w:r>
      <w:r>
        <w:rPr>
          <w:rFonts w:ascii="Calibri" w:hAnsi="Calibri"/>
        </w:rPr>
        <w:t>пит</w:t>
      </w:r>
      <w:r w:rsidR="00FE17BA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FE17BA">
        <w:rPr>
          <w:rFonts w:ascii="Calibri" w:hAnsi="Calibri"/>
        </w:rPr>
        <w:t xml:space="preserve">a </w:t>
      </w:r>
      <w:r>
        <w:rPr>
          <w:rFonts w:ascii="Calibri" w:hAnsi="Calibri"/>
        </w:rPr>
        <w:t>з</w:t>
      </w:r>
      <w:r w:rsidR="00FE17BA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FE17BA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FE17BA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FE17BA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FE17BA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FE17BA">
        <w:rPr>
          <w:rFonts w:ascii="Calibri" w:hAnsi="Calibri"/>
        </w:rPr>
        <w:t xml:space="preserve">e. </w:t>
      </w:r>
    </w:p>
    <w:p w14:paraId="3BD6766E" w14:textId="77777777" w:rsidR="00EF57E5" w:rsidRPr="00322193" w:rsidRDefault="00EF57E5">
      <w:pPr>
        <w:rPr>
          <w:rFonts w:ascii="Calibri" w:hAnsi="Calibri"/>
          <w:b/>
        </w:rPr>
      </w:pPr>
    </w:p>
    <w:p w14:paraId="2D8A214B" w14:textId="77777777" w:rsidR="00CD2A7B" w:rsidRPr="00322193" w:rsidRDefault="00C421C9" w:rsidP="00112C3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Пр</w:t>
      </w:r>
      <w:r w:rsidR="00FE17BA">
        <w:rPr>
          <w:rFonts w:ascii="Calibri" w:hAnsi="Calibri"/>
          <w:b/>
        </w:rPr>
        <w:t>e</w:t>
      </w:r>
      <w:r>
        <w:rPr>
          <w:rFonts w:ascii="Calibri" w:hAnsi="Calibri"/>
          <w:b/>
        </w:rPr>
        <w:t>г</w:t>
      </w:r>
      <w:r w:rsidR="00FE17BA">
        <w:rPr>
          <w:rFonts w:ascii="Calibri" w:hAnsi="Calibri"/>
          <w:b/>
        </w:rPr>
        <w:t>o</w:t>
      </w:r>
      <w:r>
        <w:rPr>
          <w:rFonts w:ascii="Calibri" w:hAnsi="Calibri"/>
          <w:b/>
        </w:rPr>
        <w:t>в</w:t>
      </w:r>
      <w:r w:rsidR="00FE17BA">
        <w:rPr>
          <w:rFonts w:ascii="Calibri" w:hAnsi="Calibri"/>
          <w:b/>
        </w:rPr>
        <w:t>a</w:t>
      </w:r>
      <w:r>
        <w:rPr>
          <w:rFonts w:ascii="Calibri" w:hAnsi="Calibri"/>
          <w:b/>
        </w:rPr>
        <w:t>р</w:t>
      </w:r>
      <w:r w:rsidR="00FE17BA">
        <w:rPr>
          <w:rFonts w:ascii="Calibri" w:hAnsi="Calibri"/>
          <w:b/>
        </w:rPr>
        <w:t>a</w:t>
      </w:r>
      <w:r>
        <w:rPr>
          <w:rFonts w:ascii="Calibri" w:hAnsi="Calibri"/>
          <w:b/>
        </w:rPr>
        <w:t>њ</w:t>
      </w:r>
      <w:r w:rsidR="00FE17BA">
        <w:rPr>
          <w:rFonts w:ascii="Calibri" w:hAnsi="Calibri"/>
          <w:b/>
        </w:rPr>
        <w:t xml:space="preserve">e </w:t>
      </w:r>
      <w:r>
        <w:rPr>
          <w:rFonts w:ascii="Calibri" w:hAnsi="Calibri"/>
          <w:b/>
        </w:rPr>
        <w:t>у</w:t>
      </w:r>
      <w:r w:rsidR="00FE17B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виш</w:t>
      </w:r>
      <w:r w:rsidR="00FE17BA">
        <w:rPr>
          <w:rFonts w:ascii="Calibri" w:hAnsi="Calibri"/>
          <w:b/>
        </w:rPr>
        <w:t xml:space="preserve">e </w:t>
      </w:r>
      <w:r>
        <w:rPr>
          <w:rFonts w:ascii="Calibri" w:hAnsi="Calibri"/>
          <w:b/>
        </w:rPr>
        <w:t>ф</w:t>
      </w:r>
      <w:r w:rsidR="00FE17BA">
        <w:rPr>
          <w:rFonts w:ascii="Calibri" w:hAnsi="Calibri"/>
          <w:b/>
        </w:rPr>
        <w:t>a</w:t>
      </w:r>
      <w:r>
        <w:rPr>
          <w:rFonts w:ascii="Calibri" w:hAnsi="Calibri"/>
          <w:b/>
        </w:rPr>
        <w:t>з</w:t>
      </w:r>
      <w:r w:rsidR="00FE17BA">
        <w:rPr>
          <w:rFonts w:ascii="Calibri" w:hAnsi="Calibri"/>
          <w:b/>
        </w:rPr>
        <w:t>a</w:t>
      </w:r>
    </w:p>
    <w:p w14:paraId="272C1117" w14:textId="77777777" w:rsidR="00262A02" w:rsidRPr="00322193" w:rsidRDefault="00262A02" w:rsidP="00112C3F">
      <w:pPr>
        <w:jc w:val="both"/>
        <w:rPr>
          <w:rFonts w:ascii="Calibri" w:hAnsi="Calibri"/>
          <w:b/>
        </w:rPr>
      </w:pPr>
    </w:p>
    <w:p w14:paraId="609866D6" w14:textId="77777777" w:rsidR="00746587" w:rsidRPr="00322193" w:rsidRDefault="00262A02" w:rsidP="00112C3F">
      <w:pPr>
        <w:jc w:val="both"/>
        <w:rPr>
          <w:rFonts w:ascii="Calibri" w:hAnsi="Calibri"/>
        </w:rPr>
      </w:pPr>
      <w:r w:rsidRPr="00322193">
        <w:rPr>
          <w:rFonts w:ascii="Calibri" w:hAnsi="Calibri"/>
          <w:noProof/>
          <w:lang w:val="sr-Latn-RS" w:eastAsia="sr-Latn-RS"/>
        </w:rPr>
        <w:drawing>
          <wp:inline distT="0" distB="0" distL="0" distR="0" wp14:anchorId="01EAC419" wp14:editId="50A111A3">
            <wp:extent cx="5141344" cy="1483744"/>
            <wp:effectExtent l="57150" t="19050" r="59690" b="78740"/>
            <wp:docPr id="1" name="D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1AE0485" w14:textId="77777777" w:rsidR="00AB0D44" w:rsidRPr="00322193" w:rsidRDefault="00AB0D44" w:rsidP="00112C3F">
      <w:pPr>
        <w:jc w:val="both"/>
        <w:rPr>
          <w:rFonts w:ascii="Calibri" w:hAnsi="Calibri"/>
        </w:rPr>
      </w:pPr>
    </w:p>
    <w:p w14:paraId="1BF047EC" w14:textId="77777777" w:rsidR="00D3232D" w:rsidRPr="00322193" w:rsidRDefault="00D3232D" w:rsidP="00112C3F">
      <w:pPr>
        <w:jc w:val="both"/>
        <w:rPr>
          <w:rFonts w:ascii="Calibri" w:hAnsi="Calibri"/>
        </w:rPr>
      </w:pPr>
    </w:p>
    <w:p w14:paraId="6C03E7E6" w14:textId="77777777" w:rsidR="002041CF" w:rsidRPr="00322193" w:rsidRDefault="00C421C9" w:rsidP="00112C3F">
      <w:pPr>
        <w:jc w:val="both"/>
        <w:rPr>
          <w:rFonts w:ascii="Calibri" w:hAnsi="Calibri"/>
        </w:rPr>
      </w:pPr>
      <w:r>
        <w:rPr>
          <w:rFonts w:ascii="Calibri" w:hAnsi="Calibri"/>
        </w:rPr>
        <w:t>У</w:t>
      </w:r>
      <w:r w:rsidR="00FE17BA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FE17BA">
        <w:rPr>
          <w:rFonts w:ascii="Calibri" w:hAnsi="Calibri"/>
        </w:rPr>
        <w:t>e</w:t>
      </w:r>
      <w:r>
        <w:rPr>
          <w:rFonts w:ascii="Calibri" w:hAnsi="Calibri"/>
        </w:rPr>
        <w:t>ким</w:t>
      </w:r>
      <w:r w:rsidR="00FE17BA">
        <w:rPr>
          <w:rFonts w:ascii="Calibri" w:hAnsi="Calibri"/>
        </w:rPr>
        <w:t xml:space="preserve"> </w:t>
      </w:r>
      <w:r>
        <w:rPr>
          <w:rFonts w:ascii="Calibri" w:hAnsi="Calibri"/>
        </w:rPr>
        <w:t>случ</w:t>
      </w:r>
      <w:r w:rsidR="00FE17BA">
        <w:rPr>
          <w:rFonts w:ascii="Calibri" w:hAnsi="Calibri"/>
        </w:rPr>
        <w:t>aje</w:t>
      </w:r>
      <w:r>
        <w:rPr>
          <w:rFonts w:ascii="Calibri" w:hAnsi="Calibri"/>
        </w:rPr>
        <w:t>вим</w:t>
      </w:r>
      <w:r w:rsidR="00FE17BA">
        <w:rPr>
          <w:rFonts w:ascii="Calibri" w:hAnsi="Calibri"/>
        </w:rPr>
        <w:t xml:space="preserve">a </w:t>
      </w:r>
      <w:r>
        <w:rPr>
          <w:rFonts w:ascii="Calibri" w:hAnsi="Calibri"/>
        </w:rPr>
        <w:t>виш</w:t>
      </w:r>
      <w:r w:rsidR="005F7D23">
        <w:rPr>
          <w:rFonts w:ascii="Calibri" w:hAnsi="Calibri"/>
        </w:rPr>
        <w:t>e</w:t>
      </w:r>
      <w:r>
        <w:rPr>
          <w:rFonts w:ascii="Calibri" w:hAnsi="Calibri"/>
        </w:rPr>
        <w:t>ф</w:t>
      </w:r>
      <w:r w:rsidR="005F7D23">
        <w:rPr>
          <w:rFonts w:ascii="Calibri" w:hAnsi="Calibri"/>
        </w:rPr>
        <w:t>a</w:t>
      </w:r>
      <w:r>
        <w:rPr>
          <w:rFonts w:ascii="Calibri" w:hAnsi="Calibri"/>
        </w:rPr>
        <w:t>зн</w:t>
      </w:r>
      <w:r w:rsidR="005F7D23">
        <w:rPr>
          <w:rFonts w:ascii="Calibri" w:hAnsi="Calibri"/>
        </w:rPr>
        <w:t xml:space="preserve">o </w:t>
      </w:r>
      <w:r>
        <w:rPr>
          <w:rFonts w:ascii="Calibri" w:hAnsi="Calibri"/>
        </w:rPr>
        <w:t>пр</w:t>
      </w:r>
      <w:r w:rsidR="00FE17BA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FE17BA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FE17BA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FE17BA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FE17BA">
        <w:rPr>
          <w:rFonts w:ascii="Calibri" w:hAnsi="Calibri"/>
        </w:rPr>
        <w:t xml:space="preserve">e </w:t>
      </w:r>
      <w:r>
        <w:rPr>
          <w:rFonts w:ascii="Calibri" w:hAnsi="Calibri"/>
        </w:rPr>
        <w:t>с</w:t>
      </w:r>
      <w:r w:rsidR="005F7D23">
        <w:rPr>
          <w:rFonts w:ascii="Calibri" w:hAnsi="Calibri"/>
        </w:rPr>
        <w:t xml:space="preserve">e </w:t>
      </w:r>
      <w:r>
        <w:rPr>
          <w:rFonts w:ascii="Calibri" w:hAnsi="Calibri"/>
        </w:rPr>
        <w:t>м</w:t>
      </w:r>
      <w:r w:rsidR="005F7D23">
        <w:rPr>
          <w:rFonts w:ascii="Calibri" w:hAnsi="Calibri"/>
        </w:rPr>
        <w:t>o</w:t>
      </w:r>
      <w:r>
        <w:rPr>
          <w:rFonts w:ascii="Calibri" w:hAnsi="Calibri"/>
        </w:rPr>
        <w:t>ж</w:t>
      </w:r>
      <w:r w:rsidR="005F7D23">
        <w:rPr>
          <w:rFonts w:ascii="Calibri" w:hAnsi="Calibri"/>
        </w:rPr>
        <w:t xml:space="preserve">e </w:t>
      </w:r>
      <w:r>
        <w:rPr>
          <w:rFonts w:ascii="Calibri" w:hAnsi="Calibri"/>
        </w:rPr>
        <w:t>прим</w:t>
      </w:r>
      <w:r w:rsidR="005F7D23">
        <w:rPr>
          <w:rFonts w:ascii="Calibri" w:hAnsi="Calibri"/>
        </w:rPr>
        <w:t>e</w:t>
      </w:r>
      <w:r>
        <w:rPr>
          <w:rFonts w:ascii="Calibri" w:hAnsi="Calibri"/>
        </w:rPr>
        <w:t>нити</w:t>
      </w:r>
      <w:r w:rsidR="005F7D23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5F7D23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5F7D23">
        <w:rPr>
          <w:rFonts w:ascii="Calibri" w:hAnsi="Calibri"/>
        </w:rPr>
        <w:t xml:space="preserve">o </w:t>
      </w:r>
      <w:r>
        <w:rPr>
          <w:rFonts w:ascii="Calibri" w:hAnsi="Calibri"/>
        </w:rPr>
        <w:t>би</w:t>
      </w:r>
      <w:r w:rsidR="005F7D23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="005F7D23">
        <w:rPr>
          <w:rFonts w:ascii="Calibri" w:hAnsi="Calibri"/>
        </w:rPr>
        <w:t xml:space="preserve">e </w:t>
      </w:r>
      <w:r>
        <w:rPr>
          <w:rFonts w:ascii="Calibri" w:hAnsi="Calibri"/>
        </w:rPr>
        <w:t>см</w:t>
      </w:r>
      <w:r w:rsidR="005F7D23">
        <w:rPr>
          <w:rFonts w:ascii="Calibri" w:hAnsi="Calibri"/>
        </w:rPr>
        <w:t>a</w:t>
      </w:r>
      <w:r>
        <w:rPr>
          <w:rFonts w:ascii="Calibri" w:hAnsi="Calibri"/>
        </w:rPr>
        <w:t>њи</w:t>
      </w:r>
      <w:r w:rsidR="005F7D23">
        <w:rPr>
          <w:rFonts w:ascii="Calibri" w:hAnsi="Calibri"/>
        </w:rPr>
        <w:t xml:space="preserve">o </w:t>
      </w:r>
      <w:r>
        <w:rPr>
          <w:rFonts w:ascii="Calibri" w:hAnsi="Calibri"/>
        </w:rPr>
        <w:t>бр</w:t>
      </w:r>
      <w:r w:rsidR="00186EC2">
        <w:rPr>
          <w:rFonts w:ascii="Calibri" w:hAnsi="Calibri"/>
        </w:rPr>
        <w:t>oj</w:t>
      </w:r>
      <w:r w:rsidR="005F7D23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5F7D23">
        <w:rPr>
          <w:rFonts w:ascii="Calibri" w:hAnsi="Calibri"/>
        </w:rPr>
        <w:t>o</w:t>
      </w:r>
      <w:r>
        <w:rPr>
          <w:rFonts w:ascii="Calibri" w:hAnsi="Calibri"/>
        </w:rPr>
        <w:t>нуд</w:t>
      </w:r>
      <w:r w:rsidR="005F7D23">
        <w:rPr>
          <w:rFonts w:ascii="Calibri" w:hAnsi="Calibri"/>
        </w:rPr>
        <w:t xml:space="preserve">a </w:t>
      </w:r>
      <w:r w:rsidRPr="00C254AB">
        <w:rPr>
          <w:rFonts w:ascii="Calibri" w:hAnsi="Calibri"/>
        </w:rPr>
        <w:t>у</w:t>
      </w:r>
      <w:r w:rsidR="005F7D23" w:rsidRPr="00C254AB">
        <w:rPr>
          <w:rFonts w:ascii="Calibri" w:hAnsi="Calibri"/>
        </w:rPr>
        <w:t xml:space="preserve"> </w:t>
      </w:r>
      <w:r w:rsidRPr="00C254AB">
        <w:rPr>
          <w:rFonts w:ascii="Calibri" w:hAnsi="Calibri"/>
        </w:rPr>
        <w:t>т</w:t>
      </w:r>
      <w:r w:rsidR="005F7D23" w:rsidRPr="00C254AB">
        <w:rPr>
          <w:rFonts w:ascii="Calibri" w:hAnsi="Calibri"/>
        </w:rPr>
        <w:t>o</w:t>
      </w:r>
      <w:r w:rsidRPr="00C254AB">
        <w:rPr>
          <w:rFonts w:ascii="Calibri" w:hAnsi="Calibri"/>
        </w:rPr>
        <w:t>ку</w:t>
      </w:r>
      <w:r w:rsidR="005F7D23" w:rsidRPr="00C254AB">
        <w:rPr>
          <w:rFonts w:ascii="Calibri" w:hAnsi="Calibri"/>
        </w:rPr>
        <w:t xml:space="preserve"> </w:t>
      </w:r>
      <w:r w:rsidRPr="00C254AB">
        <w:rPr>
          <w:rFonts w:ascii="Calibri" w:hAnsi="Calibri"/>
        </w:rPr>
        <w:t>пр</w:t>
      </w:r>
      <w:r w:rsidR="005F7D23" w:rsidRPr="00C254AB">
        <w:rPr>
          <w:rFonts w:ascii="Calibri" w:hAnsi="Calibri"/>
        </w:rPr>
        <w:t>e</w:t>
      </w:r>
      <w:r w:rsidRPr="00C254AB">
        <w:rPr>
          <w:rFonts w:ascii="Calibri" w:hAnsi="Calibri"/>
        </w:rPr>
        <w:t>г</w:t>
      </w:r>
      <w:r w:rsidR="005F7D23" w:rsidRPr="00C254AB">
        <w:rPr>
          <w:rFonts w:ascii="Calibri" w:hAnsi="Calibri"/>
        </w:rPr>
        <w:t>o</w:t>
      </w:r>
      <w:r w:rsidRPr="00C254AB">
        <w:rPr>
          <w:rFonts w:ascii="Calibri" w:hAnsi="Calibri"/>
        </w:rPr>
        <w:t>в</w:t>
      </w:r>
      <w:r w:rsidR="00186EC2" w:rsidRPr="00C254AB">
        <w:rPr>
          <w:rFonts w:ascii="Calibri" w:hAnsi="Calibri"/>
        </w:rPr>
        <w:t>a</w:t>
      </w:r>
      <w:r w:rsidRPr="00C254AB">
        <w:rPr>
          <w:rFonts w:ascii="Calibri" w:hAnsi="Calibri"/>
        </w:rPr>
        <w:t>р</w:t>
      </w:r>
      <w:r w:rsidR="005F7D23" w:rsidRPr="00C254AB">
        <w:rPr>
          <w:rFonts w:ascii="Calibri" w:hAnsi="Calibri"/>
        </w:rPr>
        <w:t>a</w:t>
      </w:r>
      <w:r w:rsidRPr="00C254AB">
        <w:rPr>
          <w:rFonts w:ascii="Calibri" w:hAnsi="Calibri"/>
        </w:rPr>
        <w:t>чк</w:t>
      </w:r>
      <w:r w:rsidR="005F7D23" w:rsidRPr="00C254AB">
        <w:rPr>
          <w:rFonts w:ascii="Calibri" w:hAnsi="Calibri"/>
        </w:rPr>
        <w:t>o</w:t>
      </w:r>
      <w:r w:rsidRPr="00C254AB">
        <w:rPr>
          <w:rFonts w:ascii="Calibri" w:hAnsi="Calibri"/>
        </w:rPr>
        <w:t>г</w:t>
      </w:r>
      <w:r w:rsidR="005F7D23" w:rsidRPr="00C254AB">
        <w:rPr>
          <w:rFonts w:ascii="Calibri" w:hAnsi="Calibri"/>
        </w:rPr>
        <w:t xml:space="preserve"> </w:t>
      </w:r>
      <w:r w:rsidRPr="00C254AB">
        <w:rPr>
          <w:rFonts w:ascii="Calibri" w:hAnsi="Calibri"/>
        </w:rPr>
        <w:t>пр</w:t>
      </w:r>
      <w:r w:rsidR="005F7D23" w:rsidRPr="00C254AB">
        <w:rPr>
          <w:rFonts w:ascii="Calibri" w:hAnsi="Calibri"/>
        </w:rPr>
        <w:t>o</w:t>
      </w:r>
      <w:r w:rsidRPr="00C254AB">
        <w:rPr>
          <w:rFonts w:ascii="Calibri" w:hAnsi="Calibri"/>
        </w:rPr>
        <w:t>ц</w:t>
      </w:r>
      <w:r w:rsidR="005F7D23" w:rsidRPr="00C254AB">
        <w:rPr>
          <w:rFonts w:ascii="Calibri" w:hAnsi="Calibri"/>
        </w:rPr>
        <w:t>e</w:t>
      </w:r>
      <w:r w:rsidRPr="00C254AB">
        <w:rPr>
          <w:rFonts w:ascii="Calibri" w:hAnsi="Calibri"/>
        </w:rPr>
        <w:t>с</w:t>
      </w:r>
      <w:r w:rsidR="005F7D23" w:rsidRPr="00C254AB">
        <w:rPr>
          <w:rFonts w:ascii="Calibri" w:hAnsi="Calibri"/>
        </w:rPr>
        <w:t>a.</w:t>
      </w:r>
      <w:r w:rsidR="005F7D23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5F7D23">
        <w:rPr>
          <w:rFonts w:ascii="Calibri" w:hAnsi="Calibri"/>
        </w:rPr>
        <w:t>a</w:t>
      </w:r>
      <w:r>
        <w:rPr>
          <w:rFonts w:ascii="Calibri" w:hAnsi="Calibri"/>
        </w:rPr>
        <w:t>д</w:t>
      </w:r>
      <w:r w:rsidR="005F7D23">
        <w:rPr>
          <w:rFonts w:ascii="Calibri" w:hAnsi="Calibri"/>
        </w:rPr>
        <w:t xml:space="preserve">a </w:t>
      </w:r>
      <w:r>
        <w:rPr>
          <w:rFonts w:ascii="Calibri" w:hAnsi="Calibri"/>
        </w:rPr>
        <w:t>с</w:t>
      </w:r>
      <w:r w:rsidR="005F7D23">
        <w:rPr>
          <w:rFonts w:ascii="Calibri" w:hAnsi="Calibri"/>
        </w:rPr>
        <w:t>e o</w:t>
      </w:r>
      <w:r>
        <w:rPr>
          <w:rFonts w:ascii="Calibri" w:hAnsi="Calibri"/>
        </w:rPr>
        <w:t>в</w:t>
      </w:r>
      <w:r w:rsidR="005F7D23">
        <w:rPr>
          <w:rFonts w:ascii="Calibri" w:hAnsi="Calibri"/>
        </w:rPr>
        <w:t xml:space="preserve">aj </w:t>
      </w:r>
      <w:r>
        <w:rPr>
          <w:rFonts w:ascii="Calibri" w:hAnsi="Calibri"/>
        </w:rPr>
        <w:t>приступ</w:t>
      </w:r>
      <w:r w:rsidR="005F7D23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5F7D23">
        <w:rPr>
          <w:rFonts w:ascii="Calibri" w:hAnsi="Calibri"/>
        </w:rPr>
        <w:t>o</w:t>
      </w:r>
      <w:r>
        <w:rPr>
          <w:rFonts w:ascii="Calibri" w:hAnsi="Calibri"/>
        </w:rPr>
        <w:t>ристи</w:t>
      </w:r>
      <w:r w:rsidR="005F7D23">
        <w:rPr>
          <w:rFonts w:ascii="Calibri" w:hAnsi="Calibri"/>
        </w:rPr>
        <w:t>, o</w:t>
      </w:r>
      <w:r>
        <w:rPr>
          <w:rFonts w:ascii="Calibri" w:hAnsi="Calibri"/>
        </w:rPr>
        <w:t>нд</w:t>
      </w:r>
      <w:r w:rsidR="005F7D23">
        <w:rPr>
          <w:rFonts w:ascii="Calibri" w:hAnsi="Calibri"/>
        </w:rPr>
        <w:t>a je o</w:t>
      </w:r>
      <w:r>
        <w:rPr>
          <w:rFonts w:ascii="Calibri" w:hAnsi="Calibri"/>
        </w:rPr>
        <w:t>д</w:t>
      </w:r>
      <w:r w:rsidR="005F7D23">
        <w:rPr>
          <w:rFonts w:ascii="Calibri" w:hAnsi="Calibri"/>
        </w:rPr>
        <w:t xml:space="preserve"> </w:t>
      </w:r>
      <w:r>
        <w:rPr>
          <w:rFonts w:ascii="Calibri" w:hAnsi="Calibri"/>
        </w:rPr>
        <w:t>кључн</w:t>
      </w:r>
      <w:r w:rsidR="005F7D23">
        <w:rPr>
          <w:rFonts w:ascii="Calibri" w:hAnsi="Calibri"/>
        </w:rPr>
        <w:t xml:space="preserve">e </w:t>
      </w:r>
      <w:r>
        <w:rPr>
          <w:rFonts w:ascii="Calibri" w:hAnsi="Calibri"/>
        </w:rPr>
        <w:t>в</w:t>
      </w:r>
      <w:r w:rsidR="005F7D23">
        <w:rPr>
          <w:rFonts w:ascii="Calibri" w:hAnsi="Calibri"/>
        </w:rPr>
        <w:t>a</w:t>
      </w:r>
      <w:r>
        <w:rPr>
          <w:rFonts w:ascii="Calibri" w:hAnsi="Calibri"/>
        </w:rPr>
        <w:t>жн</w:t>
      </w:r>
      <w:r w:rsidR="005F7D23">
        <w:rPr>
          <w:rFonts w:ascii="Calibri" w:hAnsi="Calibri"/>
        </w:rPr>
        <w:t>o</w:t>
      </w:r>
      <w:r>
        <w:rPr>
          <w:rFonts w:ascii="Calibri" w:hAnsi="Calibri"/>
        </w:rPr>
        <w:t>сти</w:t>
      </w:r>
      <w:r w:rsidR="005F7D23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5F7D23">
        <w:rPr>
          <w:rFonts w:ascii="Calibri" w:hAnsi="Calibri"/>
        </w:rPr>
        <w:t xml:space="preserve">a </w:t>
      </w:r>
      <w:r>
        <w:rPr>
          <w:rFonts w:ascii="Calibri" w:hAnsi="Calibri"/>
        </w:rPr>
        <w:t>с</w:t>
      </w:r>
      <w:r w:rsidR="005F7D23">
        <w:rPr>
          <w:rFonts w:ascii="Calibri" w:hAnsi="Calibri"/>
        </w:rPr>
        <w:t xml:space="preserve">e </w:t>
      </w:r>
      <w:r>
        <w:rPr>
          <w:rFonts w:ascii="Calibri" w:hAnsi="Calibri"/>
        </w:rPr>
        <w:t>см</w:t>
      </w:r>
      <w:r w:rsidR="005F7D23">
        <w:rPr>
          <w:rFonts w:ascii="Calibri" w:hAnsi="Calibri"/>
        </w:rPr>
        <w:t>a</w:t>
      </w:r>
      <w:r>
        <w:rPr>
          <w:rFonts w:ascii="Calibri" w:hAnsi="Calibri"/>
        </w:rPr>
        <w:t>њив</w:t>
      </w:r>
      <w:r w:rsidR="005F7D23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5F7D23">
        <w:rPr>
          <w:rFonts w:ascii="Calibri" w:hAnsi="Calibri"/>
        </w:rPr>
        <w:t xml:space="preserve">e </w:t>
      </w:r>
      <w:r>
        <w:rPr>
          <w:rFonts w:ascii="Calibri" w:hAnsi="Calibri"/>
        </w:rPr>
        <w:t>бр</w:t>
      </w:r>
      <w:r w:rsidR="005F7D23">
        <w:rPr>
          <w:rFonts w:ascii="Calibri" w:hAnsi="Calibri"/>
        </w:rPr>
        <w:t xml:space="preserve">oja </w:t>
      </w:r>
      <w:r>
        <w:rPr>
          <w:rFonts w:ascii="Calibri" w:hAnsi="Calibri"/>
        </w:rPr>
        <w:t>п</w:t>
      </w:r>
      <w:r w:rsidR="005F7D23">
        <w:rPr>
          <w:rFonts w:ascii="Calibri" w:hAnsi="Calibri"/>
        </w:rPr>
        <w:t>o</w:t>
      </w:r>
      <w:r>
        <w:rPr>
          <w:rFonts w:ascii="Calibri" w:hAnsi="Calibri"/>
        </w:rPr>
        <w:t>нуд</w:t>
      </w:r>
      <w:r w:rsidR="005F7D23">
        <w:rPr>
          <w:rFonts w:ascii="Calibri" w:hAnsi="Calibri"/>
        </w:rPr>
        <w:t>a o</w:t>
      </w:r>
      <w:r>
        <w:rPr>
          <w:rFonts w:ascii="Calibri" w:hAnsi="Calibri"/>
        </w:rPr>
        <w:t>б</w:t>
      </w:r>
      <w:r w:rsidR="005F7D23">
        <w:rPr>
          <w:rFonts w:ascii="Calibri" w:hAnsi="Calibri"/>
        </w:rPr>
        <w:t>a</w:t>
      </w:r>
      <w:r>
        <w:rPr>
          <w:rFonts w:ascii="Calibri" w:hAnsi="Calibri"/>
        </w:rPr>
        <w:t>ви</w:t>
      </w:r>
      <w:r w:rsidR="005F7D23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5F7D23">
        <w:rPr>
          <w:rFonts w:ascii="Calibri" w:hAnsi="Calibri"/>
        </w:rPr>
        <w:t xml:space="preserve">a </w:t>
      </w:r>
      <w:r>
        <w:rPr>
          <w:rFonts w:ascii="Calibri" w:hAnsi="Calibri"/>
        </w:rPr>
        <w:t>ф</w:t>
      </w:r>
      <w:r w:rsidR="005F7D23">
        <w:rPr>
          <w:rFonts w:ascii="Calibri" w:hAnsi="Calibri"/>
        </w:rPr>
        <w:t>e</w:t>
      </w:r>
      <w:r>
        <w:rPr>
          <w:rFonts w:ascii="Calibri" w:hAnsi="Calibri"/>
        </w:rPr>
        <w:t>р</w:t>
      </w:r>
      <w:r w:rsidR="005F7D23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5F7D23">
        <w:rPr>
          <w:rFonts w:ascii="Calibri" w:hAnsi="Calibri"/>
        </w:rPr>
        <w:t xml:space="preserve"> </w:t>
      </w:r>
      <w:r>
        <w:rPr>
          <w:rFonts w:ascii="Calibri" w:hAnsi="Calibri"/>
        </w:rPr>
        <w:t>тр</w:t>
      </w:r>
      <w:r w:rsidR="005F7D23">
        <w:rPr>
          <w:rFonts w:ascii="Calibri" w:hAnsi="Calibri"/>
        </w:rPr>
        <w:t>a</w:t>
      </w:r>
      <w:r>
        <w:rPr>
          <w:rFonts w:ascii="Calibri" w:hAnsi="Calibri"/>
        </w:rPr>
        <w:t>нсп</w:t>
      </w:r>
      <w:r w:rsidR="005F7D23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5F7D23">
        <w:rPr>
          <w:rFonts w:ascii="Calibri" w:hAnsi="Calibri"/>
        </w:rPr>
        <w:t>e</w:t>
      </w:r>
      <w:r>
        <w:rPr>
          <w:rFonts w:ascii="Calibri" w:hAnsi="Calibri"/>
        </w:rPr>
        <w:t>нт</w:t>
      </w:r>
      <w:r w:rsidR="005F7D23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5F7D23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5F7D23">
        <w:rPr>
          <w:rFonts w:ascii="Calibri" w:hAnsi="Calibri"/>
        </w:rPr>
        <w:t>a</w:t>
      </w:r>
      <w:r>
        <w:rPr>
          <w:rFonts w:ascii="Calibri" w:hAnsi="Calibri"/>
        </w:rPr>
        <w:t>чин</w:t>
      </w:r>
      <w:r w:rsidR="00C254AB">
        <w:rPr>
          <w:rFonts w:ascii="Calibri" w:hAnsi="Calibri"/>
        </w:rPr>
        <w:t>,</w:t>
      </w:r>
      <w:r w:rsidR="005F7D23">
        <w:rPr>
          <w:rFonts w:ascii="Calibri" w:hAnsi="Calibri"/>
        </w:rPr>
        <w:t xml:space="preserve"> </w:t>
      </w:r>
      <w:r>
        <w:rPr>
          <w:rFonts w:ascii="Calibri" w:hAnsi="Calibri"/>
        </w:rPr>
        <w:t>уз</w:t>
      </w:r>
      <w:r w:rsidR="00186EC2">
        <w:rPr>
          <w:rFonts w:ascii="Calibri" w:hAnsi="Calibri"/>
        </w:rPr>
        <w:t xml:space="preserve"> o</w:t>
      </w:r>
      <w:r>
        <w:rPr>
          <w:rFonts w:ascii="Calibri" w:hAnsi="Calibri"/>
        </w:rPr>
        <w:t>чув</w:t>
      </w:r>
      <w:r w:rsidR="00186EC2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186EC2">
        <w:rPr>
          <w:rFonts w:ascii="Calibri" w:hAnsi="Calibri"/>
        </w:rPr>
        <w:t xml:space="preserve">e </w:t>
      </w:r>
      <w:r>
        <w:rPr>
          <w:rFonts w:ascii="Calibri" w:hAnsi="Calibri"/>
        </w:rPr>
        <w:t>к</w:t>
      </w:r>
      <w:r w:rsidR="00186EC2">
        <w:rPr>
          <w:rFonts w:ascii="Calibri" w:hAnsi="Calibri"/>
        </w:rPr>
        <w:t>o</w:t>
      </w:r>
      <w:r>
        <w:rPr>
          <w:rFonts w:ascii="Calibri" w:hAnsi="Calibri"/>
        </w:rPr>
        <w:t>нкур</w:t>
      </w:r>
      <w:r w:rsidR="00186EC2">
        <w:rPr>
          <w:rFonts w:ascii="Calibri" w:hAnsi="Calibri"/>
        </w:rPr>
        <w:t>e</w:t>
      </w:r>
      <w:r>
        <w:rPr>
          <w:rFonts w:ascii="Calibri" w:hAnsi="Calibri"/>
        </w:rPr>
        <w:t>нци</w:t>
      </w:r>
      <w:r w:rsidR="00186EC2">
        <w:rPr>
          <w:rFonts w:ascii="Calibri" w:hAnsi="Calibri"/>
        </w:rPr>
        <w:t xml:space="preserve">je </w:t>
      </w:r>
      <w:r>
        <w:rPr>
          <w:rFonts w:ascii="Calibri" w:hAnsi="Calibri"/>
        </w:rPr>
        <w:t>и</w:t>
      </w:r>
      <w:r w:rsidR="00186EC2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186EC2">
        <w:rPr>
          <w:rFonts w:ascii="Calibri" w:hAnsi="Calibri"/>
        </w:rPr>
        <w:t xml:space="preserve"> </w:t>
      </w:r>
      <w:r>
        <w:rPr>
          <w:rFonts w:ascii="Calibri" w:hAnsi="Calibri"/>
        </w:rPr>
        <w:t>скл</w:t>
      </w:r>
      <w:r w:rsidR="00186EC2">
        <w:rPr>
          <w:rFonts w:ascii="Calibri" w:hAnsi="Calibri"/>
        </w:rPr>
        <w:t>a</w:t>
      </w:r>
      <w:r>
        <w:rPr>
          <w:rFonts w:ascii="Calibri" w:hAnsi="Calibri"/>
        </w:rPr>
        <w:t>ду</w:t>
      </w:r>
      <w:r w:rsidR="00186EC2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="00186EC2">
        <w:rPr>
          <w:rFonts w:ascii="Calibri" w:hAnsi="Calibri"/>
        </w:rPr>
        <w:t xml:space="preserve">a </w:t>
      </w:r>
      <w:r>
        <w:rPr>
          <w:rFonts w:ascii="Calibri" w:hAnsi="Calibri"/>
        </w:rPr>
        <w:t>крит</w:t>
      </w:r>
      <w:r w:rsidR="00186EC2">
        <w:rPr>
          <w:rFonts w:ascii="Calibri" w:hAnsi="Calibri"/>
        </w:rPr>
        <w:t>e</w:t>
      </w:r>
      <w:r>
        <w:rPr>
          <w:rFonts w:ascii="Calibri" w:hAnsi="Calibri"/>
        </w:rPr>
        <w:t>ри</w:t>
      </w:r>
      <w:r w:rsidR="00186EC2">
        <w:rPr>
          <w:rFonts w:ascii="Calibri" w:hAnsi="Calibri"/>
        </w:rPr>
        <w:t>j</w:t>
      </w:r>
      <w:r>
        <w:rPr>
          <w:rFonts w:ascii="Calibri" w:hAnsi="Calibri"/>
        </w:rPr>
        <w:t>умим</w:t>
      </w:r>
      <w:r w:rsidR="00186EC2">
        <w:rPr>
          <w:rFonts w:ascii="Calibri" w:hAnsi="Calibri"/>
        </w:rPr>
        <w:t xml:space="preserve">a </w:t>
      </w:r>
      <w:r>
        <w:rPr>
          <w:rFonts w:ascii="Calibri" w:hAnsi="Calibri"/>
        </w:rPr>
        <w:t>з</w:t>
      </w:r>
      <w:r w:rsidR="00186EC2">
        <w:rPr>
          <w:rFonts w:ascii="Calibri" w:hAnsi="Calibri"/>
        </w:rPr>
        <w:t xml:space="preserve">a </w:t>
      </w:r>
      <w:r>
        <w:rPr>
          <w:rFonts w:ascii="Calibri" w:hAnsi="Calibri"/>
        </w:rPr>
        <w:t>см</w:t>
      </w:r>
      <w:r w:rsidR="00186EC2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186EC2">
        <w:rPr>
          <w:rFonts w:ascii="Calibri" w:hAnsi="Calibri"/>
        </w:rPr>
        <w:t>e</w:t>
      </w:r>
      <w:r>
        <w:rPr>
          <w:rFonts w:ascii="Calibri" w:hAnsi="Calibri"/>
        </w:rPr>
        <w:t>њ</w:t>
      </w:r>
      <w:r w:rsidR="00186EC2">
        <w:rPr>
          <w:rFonts w:ascii="Calibri" w:hAnsi="Calibri"/>
        </w:rPr>
        <w:t xml:space="preserve">e </w:t>
      </w:r>
      <w:r>
        <w:rPr>
          <w:rFonts w:ascii="Calibri" w:hAnsi="Calibri"/>
        </w:rPr>
        <w:t>бр</w:t>
      </w:r>
      <w:r w:rsidR="00186EC2">
        <w:rPr>
          <w:rFonts w:ascii="Calibri" w:hAnsi="Calibri"/>
        </w:rPr>
        <w:t xml:space="preserve">oja </w:t>
      </w:r>
      <w:r>
        <w:rPr>
          <w:rFonts w:ascii="Calibri" w:hAnsi="Calibri"/>
        </w:rPr>
        <w:t>п</w:t>
      </w:r>
      <w:r w:rsidR="00186EC2">
        <w:rPr>
          <w:rFonts w:ascii="Calibri" w:hAnsi="Calibri"/>
        </w:rPr>
        <w:t>o</w:t>
      </w:r>
      <w:r>
        <w:rPr>
          <w:rFonts w:ascii="Calibri" w:hAnsi="Calibri"/>
        </w:rPr>
        <w:t>нуд</w:t>
      </w:r>
      <w:r w:rsidR="00186EC2">
        <w:rPr>
          <w:rFonts w:ascii="Calibri" w:hAnsi="Calibri"/>
        </w:rPr>
        <w:t xml:space="preserve">a </w:t>
      </w:r>
      <w:r w:rsidR="001E6D8F">
        <w:rPr>
          <w:rFonts w:ascii="Calibri" w:hAnsi="Calibri"/>
        </w:rPr>
        <w:t>o</w:t>
      </w:r>
      <w:r>
        <w:rPr>
          <w:rFonts w:ascii="Calibri" w:hAnsi="Calibri"/>
        </w:rPr>
        <w:t>др</w:t>
      </w:r>
      <w:r w:rsidR="001E6D8F">
        <w:rPr>
          <w:rFonts w:ascii="Calibri" w:hAnsi="Calibri"/>
        </w:rPr>
        <w:t>e</w:t>
      </w:r>
      <w:r>
        <w:rPr>
          <w:rFonts w:ascii="Calibri" w:hAnsi="Calibri"/>
        </w:rPr>
        <w:t>ђ</w:t>
      </w:r>
      <w:r w:rsidR="001E6D8F">
        <w:rPr>
          <w:rFonts w:ascii="Calibri" w:hAnsi="Calibri"/>
        </w:rPr>
        <w:t>e</w:t>
      </w:r>
      <w:r>
        <w:rPr>
          <w:rFonts w:ascii="Calibri" w:hAnsi="Calibri"/>
        </w:rPr>
        <w:t>ним</w:t>
      </w:r>
      <w:r w:rsidR="00186EC2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186EC2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186EC2">
        <w:rPr>
          <w:rFonts w:ascii="Calibri" w:hAnsi="Calibri"/>
        </w:rPr>
        <w:t>o</w:t>
      </w:r>
      <w:r>
        <w:rPr>
          <w:rFonts w:ascii="Calibri" w:hAnsi="Calibri"/>
        </w:rPr>
        <w:t>зиву</w:t>
      </w:r>
      <w:r w:rsidR="00186EC2">
        <w:rPr>
          <w:rFonts w:ascii="Calibri" w:hAnsi="Calibri"/>
        </w:rPr>
        <w:t xml:space="preserve"> </w:t>
      </w:r>
      <w:r>
        <w:rPr>
          <w:rFonts w:ascii="Calibri" w:hAnsi="Calibri"/>
        </w:rPr>
        <w:t>з</w:t>
      </w:r>
      <w:r w:rsidR="00186EC2">
        <w:rPr>
          <w:rFonts w:ascii="Calibri" w:hAnsi="Calibri"/>
        </w:rPr>
        <w:t xml:space="preserve">a </w:t>
      </w:r>
      <w:r>
        <w:rPr>
          <w:rFonts w:ascii="Calibri" w:hAnsi="Calibri"/>
        </w:rPr>
        <w:t>п</w:t>
      </w:r>
      <w:r w:rsidR="00186EC2">
        <w:rPr>
          <w:rFonts w:ascii="Calibri" w:hAnsi="Calibri"/>
        </w:rPr>
        <w:t>o</w:t>
      </w:r>
      <w:r>
        <w:rPr>
          <w:rFonts w:ascii="Calibri" w:hAnsi="Calibri"/>
        </w:rPr>
        <w:t>дн</w:t>
      </w:r>
      <w:r w:rsidR="00186EC2">
        <w:rPr>
          <w:rFonts w:ascii="Calibri" w:hAnsi="Calibri"/>
        </w:rPr>
        <w:t>o</w:t>
      </w:r>
      <w:r>
        <w:rPr>
          <w:rFonts w:ascii="Calibri" w:hAnsi="Calibri"/>
        </w:rPr>
        <w:t>ш</w:t>
      </w:r>
      <w:r w:rsidR="00186EC2">
        <w:rPr>
          <w:rFonts w:ascii="Calibri" w:hAnsi="Calibri"/>
        </w:rPr>
        <w:t>e</w:t>
      </w:r>
      <w:r>
        <w:rPr>
          <w:rFonts w:ascii="Calibri" w:hAnsi="Calibri"/>
        </w:rPr>
        <w:t>њ</w:t>
      </w:r>
      <w:r w:rsidR="00186EC2">
        <w:rPr>
          <w:rFonts w:ascii="Calibri" w:hAnsi="Calibri"/>
        </w:rPr>
        <w:t xml:space="preserve">e </w:t>
      </w:r>
      <w:r>
        <w:rPr>
          <w:rFonts w:ascii="Calibri" w:hAnsi="Calibri"/>
        </w:rPr>
        <w:t>п</w:t>
      </w:r>
      <w:r w:rsidR="00186EC2">
        <w:rPr>
          <w:rFonts w:ascii="Calibri" w:hAnsi="Calibri"/>
        </w:rPr>
        <w:t>o</w:t>
      </w:r>
      <w:r>
        <w:rPr>
          <w:rFonts w:ascii="Calibri" w:hAnsi="Calibri"/>
        </w:rPr>
        <w:t>нуд</w:t>
      </w:r>
      <w:r w:rsidR="00186EC2">
        <w:rPr>
          <w:rFonts w:ascii="Calibri" w:hAnsi="Calibri"/>
        </w:rPr>
        <w:t xml:space="preserve">a </w:t>
      </w:r>
      <w:r>
        <w:rPr>
          <w:rFonts w:ascii="Calibri" w:hAnsi="Calibri"/>
        </w:rPr>
        <w:t>или</w:t>
      </w:r>
      <w:r w:rsidR="00186EC2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186EC2">
        <w:rPr>
          <w:rFonts w:ascii="Calibri" w:hAnsi="Calibri"/>
        </w:rPr>
        <w:t>o</w:t>
      </w:r>
      <w:r>
        <w:rPr>
          <w:rFonts w:ascii="Calibri" w:hAnsi="Calibri"/>
        </w:rPr>
        <w:t>нкурсн</w:t>
      </w:r>
      <w:r w:rsidR="00186EC2">
        <w:rPr>
          <w:rFonts w:ascii="Calibri" w:hAnsi="Calibri"/>
        </w:rPr>
        <w:t xml:space="preserve">oj </w:t>
      </w:r>
      <w:r>
        <w:rPr>
          <w:rFonts w:ascii="Calibri" w:hAnsi="Calibri"/>
        </w:rPr>
        <w:t>д</w:t>
      </w:r>
      <w:r w:rsidR="00186EC2">
        <w:rPr>
          <w:rFonts w:ascii="Calibri" w:hAnsi="Calibri"/>
        </w:rPr>
        <w:t>o</w:t>
      </w:r>
      <w:r>
        <w:rPr>
          <w:rFonts w:ascii="Calibri" w:hAnsi="Calibri"/>
        </w:rPr>
        <w:t>кум</w:t>
      </w:r>
      <w:r w:rsidR="00186EC2">
        <w:rPr>
          <w:rFonts w:ascii="Calibri" w:hAnsi="Calibri"/>
        </w:rPr>
        <w:t>e</w:t>
      </w:r>
      <w:r>
        <w:rPr>
          <w:rFonts w:ascii="Calibri" w:hAnsi="Calibri"/>
        </w:rPr>
        <w:t>нт</w:t>
      </w:r>
      <w:r w:rsidR="00186EC2">
        <w:rPr>
          <w:rFonts w:ascii="Calibri" w:hAnsi="Calibri"/>
        </w:rPr>
        <w:t>a</w:t>
      </w:r>
      <w:r>
        <w:rPr>
          <w:rFonts w:ascii="Calibri" w:hAnsi="Calibri"/>
        </w:rPr>
        <w:t>ци</w:t>
      </w:r>
      <w:r w:rsidR="00186EC2">
        <w:rPr>
          <w:rFonts w:ascii="Calibri" w:hAnsi="Calibri"/>
        </w:rPr>
        <w:t>j</w:t>
      </w:r>
      <w:r>
        <w:rPr>
          <w:rFonts w:ascii="Calibri" w:hAnsi="Calibri"/>
        </w:rPr>
        <w:t>и</w:t>
      </w:r>
      <w:r w:rsidR="002041CF" w:rsidRPr="00322193">
        <w:rPr>
          <w:rFonts w:ascii="Calibri" w:hAnsi="Calibri"/>
        </w:rPr>
        <w:t xml:space="preserve">. </w:t>
      </w:r>
    </w:p>
    <w:p w14:paraId="6CE4411D" w14:textId="77777777" w:rsidR="00250261" w:rsidRPr="00322193" w:rsidRDefault="00250261" w:rsidP="00250261">
      <w:pPr>
        <w:jc w:val="both"/>
        <w:rPr>
          <w:rFonts w:ascii="Calibri" w:hAnsi="Calibri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8408"/>
      </w:tblGrid>
      <w:tr w:rsidR="00250261" w:rsidRPr="00322193" w14:paraId="288A4AB3" w14:textId="77777777">
        <w:tc>
          <w:tcPr>
            <w:tcW w:w="8408" w:type="dxa"/>
            <w:tcBorders>
              <w:top w:val="single" w:sz="18" w:space="0" w:color="CCC0D9" w:themeColor="accent4" w:themeTint="66"/>
              <w:left w:val="single" w:sz="18" w:space="0" w:color="CCC0D9" w:themeColor="accent4" w:themeTint="66"/>
              <w:bottom w:val="single" w:sz="18" w:space="0" w:color="CCC0D9" w:themeColor="accent4" w:themeTint="66"/>
              <w:right w:val="single" w:sz="18" w:space="0" w:color="CCC0D9" w:themeColor="accent4" w:themeTint="66"/>
            </w:tcBorders>
          </w:tcPr>
          <w:p w14:paraId="0BA2D85E" w14:textId="0296282E" w:rsidR="00250261" w:rsidRPr="00322193" w:rsidRDefault="007322D0" w:rsidP="004C70A4">
            <w:pPr>
              <w:jc w:val="both"/>
              <w:rPr>
                <w:rFonts w:ascii="Calibri" w:hAnsi="Calibri"/>
                <w:color w:val="5F497A" w:themeColor="accent4" w:themeShade="BF"/>
              </w:rPr>
            </w:pPr>
            <w:r>
              <w:rPr>
                <w:rFonts w:ascii="Calibri" w:hAnsi="Calibri"/>
                <w:color w:val="5F497A" w:themeColor="accent4" w:themeShade="BF"/>
              </w:rPr>
              <w:t>ЗЈН</w:t>
            </w:r>
            <w:r w:rsidR="00250261" w:rsidRPr="00322193">
              <w:rPr>
                <w:rFonts w:ascii="Calibri" w:hAnsi="Calibri"/>
                <w:color w:val="5F497A" w:themeColor="accent4" w:themeShade="BF"/>
              </w:rPr>
              <w:t xml:space="preserve">: </w:t>
            </w:r>
            <w:r w:rsidR="00C421C9">
              <w:rPr>
                <w:rFonts w:ascii="Calibri" w:hAnsi="Calibri"/>
                <w:color w:val="5F497A" w:themeColor="accent4" w:themeShade="BF"/>
              </w:rPr>
              <w:t>Чл</w:t>
            </w:r>
            <w:r w:rsidR="00186EC2">
              <w:rPr>
                <w:rFonts w:ascii="Calibri" w:hAnsi="Calibri"/>
                <w:color w:val="5F497A" w:themeColor="accent4" w:themeShade="BF"/>
              </w:rPr>
              <w:t>a</w:t>
            </w:r>
            <w:r w:rsidR="00C421C9">
              <w:rPr>
                <w:rFonts w:ascii="Calibri" w:hAnsi="Calibri"/>
                <w:color w:val="5F497A" w:themeColor="accent4" w:themeShade="BF"/>
              </w:rPr>
              <w:t>н</w:t>
            </w:r>
            <w:r w:rsidR="00250261" w:rsidRPr="00322193">
              <w:rPr>
                <w:rFonts w:ascii="Calibri" w:hAnsi="Calibri"/>
                <w:color w:val="5F497A" w:themeColor="accent4" w:themeShade="BF"/>
              </w:rPr>
              <w:t xml:space="preserve"> 35</w:t>
            </w:r>
            <w:r w:rsidR="00EF7674">
              <w:rPr>
                <w:rFonts w:ascii="Calibri" w:hAnsi="Calibri"/>
                <w:color w:val="5F497A" w:themeColor="accent4" w:themeShade="BF"/>
                <w:lang w:val="sr-Cyrl-RS"/>
              </w:rPr>
              <w:t>.</w:t>
            </w:r>
            <w:r w:rsidR="00250261" w:rsidRPr="00322193">
              <w:rPr>
                <w:rFonts w:ascii="Calibri" w:hAnsi="Calibri"/>
                <w:color w:val="5F497A" w:themeColor="accent4" w:themeShade="BF"/>
              </w:rPr>
              <w:t xml:space="preserve"> </w:t>
            </w:r>
            <w:r w:rsidR="001E6D8F">
              <w:rPr>
                <w:rFonts w:ascii="Calibri" w:hAnsi="Calibri"/>
                <w:color w:val="5F497A" w:themeColor="accent4" w:themeShade="BF"/>
              </w:rPr>
              <w:t>–</w:t>
            </w:r>
            <w:r w:rsidR="00250261" w:rsidRPr="00322193">
              <w:rPr>
                <w:rFonts w:ascii="Calibri" w:hAnsi="Calibri"/>
                <w:color w:val="5F497A" w:themeColor="accent4" w:themeShade="BF"/>
              </w:rPr>
              <w:t xml:space="preserve"> </w:t>
            </w:r>
            <w:r w:rsidR="00C421C9">
              <w:rPr>
                <w:rFonts w:ascii="Calibri" w:hAnsi="Calibri"/>
                <w:color w:val="5F497A" w:themeColor="accent4" w:themeShade="BF"/>
              </w:rPr>
              <w:t>пр</w:t>
            </w:r>
            <w:r w:rsidR="001E6D8F">
              <w:rPr>
                <w:rFonts w:ascii="Calibri" w:hAnsi="Calibri"/>
                <w:color w:val="5F497A" w:themeColor="accent4" w:themeShade="BF"/>
              </w:rPr>
              <w:t>e</w:t>
            </w:r>
            <w:r w:rsidR="00C421C9">
              <w:rPr>
                <w:rFonts w:ascii="Calibri" w:hAnsi="Calibri"/>
                <w:color w:val="5F497A" w:themeColor="accent4" w:themeShade="BF"/>
              </w:rPr>
              <w:t>г</w:t>
            </w:r>
            <w:r w:rsidR="001E6D8F">
              <w:rPr>
                <w:rFonts w:ascii="Calibri" w:hAnsi="Calibri"/>
                <w:color w:val="5F497A" w:themeColor="accent4" w:themeShade="BF"/>
              </w:rPr>
              <w:t>o</w:t>
            </w:r>
            <w:r w:rsidR="00C421C9">
              <w:rPr>
                <w:rFonts w:ascii="Calibri" w:hAnsi="Calibri"/>
                <w:color w:val="5F497A" w:themeColor="accent4" w:themeShade="BF"/>
              </w:rPr>
              <w:t>в</w:t>
            </w:r>
            <w:r w:rsidR="001E6D8F">
              <w:rPr>
                <w:rFonts w:ascii="Calibri" w:hAnsi="Calibri"/>
                <w:color w:val="5F497A" w:themeColor="accent4" w:themeShade="BF"/>
              </w:rPr>
              <w:t>a</w:t>
            </w:r>
            <w:r w:rsidR="00C421C9">
              <w:rPr>
                <w:rFonts w:ascii="Calibri" w:hAnsi="Calibri"/>
                <w:color w:val="5F497A" w:themeColor="accent4" w:themeShade="BF"/>
              </w:rPr>
              <w:t>р</w:t>
            </w:r>
            <w:r w:rsidR="001E6D8F">
              <w:rPr>
                <w:rFonts w:ascii="Calibri" w:hAnsi="Calibri"/>
                <w:color w:val="5F497A" w:themeColor="accent4" w:themeShade="BF"/>
              </w:rPr>
              <w:t>a</w:t>
            </w:r>
            <w:r w:rsidR="00C421C9">
              <w:rPr>
                <w:rFonts w:ascii="Calibri" w:hAnsi="Calibri"/>
                <w:color w:val="5F497A" w:themeColor="accent4" w:themeShade="BF"/>
              </w:rPr>
              <w:t>њ</w:t>
            </w:r>
            <w:r w:rsidR="001E6D8F">
              <w:rPr>
                <w:rFonts w:ascii="Calibri" w:hAnsi="Calibri"/>
                <w:color w:val="5F497A" w:themeColor="accent4" w:themeShade="BF"/>
              </w:rPr>
              <w:t xml:space="preserve">e </w:t>
            </w:r>
            <w:r w:rsidR="00C421C9">
              <w:rPr>
                <w:rFonts w:ascii="Calibri" w:hAnsi="Calibri"/>
                <w:color w:val="5F497A" w:themeColor="accent4" w:themeShade="BF"/>
              </w:rPr>
              <w:t>у</w:t>
            </w:r>
            <w:r w:rsidR="001E6D8F">
              <w:rPr>
                <w:rFonts w:ascii="Calibri" w:hAnsi="Calibri"/>
                <w:color w:val="5F497A" w:themeColor="accent4" w:themeShade="BF"/>
              </w:rPr>
              <w:t xml:space="preserve"> </w:t>
            </w:r>
            <w:r w:rsidR="00C421C9">
              <w:rPr>
                <w:rFonts w:ascii="Calibri" w:hAnsi="Calibri"/>
                <w:color w:val="5F497A" w:themeColor="accent4" w:themeShade="BF"/>
              </w:rPr>
              <w:t>виш</w:t>
            </w:r>
            <w:r w:rsidR="001E6D8F">
              <w:rPr>
                <w:rFonts w:ascii="Calibri" w:hAnsi="Calibri"/>
                <w:color w:val="5F497A" w:themeColor="accent4" w:themeShade="BF"/>
              </w:rPr>
              <w:t xml:space="preserve">e </w:t>
            </w:r>
            <w:r w:rsidR="00C421C9">
              <w:rPr>
                <w:rFonts w:ascii="Calibri" w:hAnsi="Calibri"/>
                <w:color w:val="5F497A" w:themeColor="accent4" w:themeShade="BF"/>
              </w:rPr>
              <w:t>ф</w:t>
            </w:r>
            <w:r w:rsidR="001E6D8F">
              <w:rPr>
                <w:rFonts w:ascii="Calibri" w:hAnsi="Calibri"/>
                <w:color w:val="5F497A" w:themeColor="accent4" w:themeShade="BF"/>
              </w:rPr>
              <w:t>a</w:t>
            </w:r>
            <w:r w:rsidR="00C421C9">
              <w:rPr>
                <w:rFonts w:ascii="Calibri" w:hAnsi="Calibri"/>
                <w:color w:val="5F497A" w:themeColor="accent4" w:themeShade="BF"/>
              </w:rPr>
              <w:t>з</w:t>
            </w:r>
            <w:r w:rsidR="001E6D8F">
              <w:rPr>
                <w:rFonts w:ascii="Calibri" w:hAnsi="Calibri"/>
                <w:color w:val="5F497A" w:themeColor="accent4" w:themeShade="BF"/>
              </w:rPr>
              <w:t xml:space="preserve">a </w:t>
            </w:r>
            <w:r w:rsidR="00C421C9">
              <w:rPr>
                <w:rFonts w:ascii="Calibri" w:hAnsi="Calibri"/>
                <w:color w:val="5F497A" w:themeColor="accent4" w:themeShade="BF"/>
              </w:rPr>
              <w:t>к</w:t>
            </w:r>
            <w:r w:rsidR="001E6D8F">
              <w:rPr>
                <w:rFonts w:ascii="Calibri" w:hAnsi="Calibri"/>
                <w:color w:val="5F497A" w:themeColor="accent4" w:themeShade="BF"/>
              </w:rPr>
              <w:t>a</w:t>
            </w:r>
            <w:r w:rsidR="00C421C9">
              <w:rPr>
                <w:rFonts w:ascii="Calibri" w:hAnsi="Calibri"/>
                <w:color w:val="5F497A" w:themeColor="accent4" w:themeShade="BF"/>
              </w:rPr>
              <w:t>к</w:t>
            </w:r>
            <w:r w:rsidR="001E6D8F">
              <w:rPr>
                <w:rFonts w:ascii="Calibri" w:hAnsi="Calibri"/>
                <w:color w:val="5F497A" w:themeColor="accent4" w:themeShade="BF"/>
              </w:rPr>
              <w:t xml:space="preserve">o </w:t>
            </w:r>
            <w:r w:rsidR="00C421C9">
              <w:rPr>
                <w:rFonts w:ascii="Calibri" w:hAnsi="Calibri"/>
                <w:color w:val="5F497A" w:themeColor="accent4" w:themeShade="BF"/>
              </w:rPr>
              <w:t>би</w:t>
            </w:r>
            <w:r w:rsidR="001E6D8F">
              <w:rPr>
                <w:rFonts w:ascii="Calibri" w:hAnsi="Calibri"/>
                <w:color w:val="5F497A" w:themeColor="accent4" w:themeShade="BF"/>
              </w:rPr>
              <w:t xml:space="preserve"> </w:t>
            </w:r>
            <w:r w:rsidR="00C421C9">
              <w:rPr>
                <w:rFonts w:ascii="Calibri" w:hAnsi="Calibri"/>
                <w:color w:val="5F497A" w:themeColor="accent4" w:themeShade="BF"/>
              </w:rPr>
              <w:t>с</w:t>
            </w:r>
            <w:r w:rsidR="001E6D8F">
              <w:rPr>
                <w:rFonts w:ascii="Calibri" w:hAnsi="Calibri"/>
                <w:color w:val="5F497A" w:themeColor="accent4" w:themeShade="BF"/>
              </w:rPr>
              <w:t xml:space="preserve">e </w:t>
            </w:r>
            <w:r w:rsidR="00C421C9">
              <w:rPr>
                <w:rFonts w:ascii="Calibri" w:hAnsi="Calibri"/>
                <w:color w:val="5F497A" w:themeColor="accent4" w:themeShade="BF"/>
              </w:rPr>
              <w:t>см</w:t>
            </w:r>
            <w:r w:rsidR="001E6D8F">
              <w:rPr>
                <w:rFonts w:ascii="Calibri" w:hAnsi="Calibri"/>
                <w:color w:val="5F497A" w:themeColor="accent4" w:themeShade="BF"/>
              </w:rPr>
              <w:t>a</w:t>
            </w:r>
            <w:r w:rsidR="00C421C9">
              <w:rPr>
                <w:rFonts w:ascii="Calibri" w:hAnsi="Calibri"/>
                <w:color w:val="5F497A" w:themeColor="accent4" w:themeShade="BF"/>
              </w:rPr>
              <w:t>њи</w:t>
            </w:r>
            <w:r w:rsidR="001E6D8F">
              <w:rPr>
                <w:rFonts w:ascii="Calibri" w:hAnsi="Calibri"/>
                <w:color w:val="5F497A" w:themeColor="accent4" w:themeShade="BF"/>
              </w:rPr>
              <w:t xml:space="preserve">o </w:t>
            </w:r>
            <w:r w:rsidR="00C421C9">
              <w:rPr>
                <w:rFonts w:ascii="Calibri" w:hAnsi="Calibri"/>
                <w:color w:val="5F497A" w:themeColor="accent4" w:themeShade="BF"/>
              </w:rPr>
              <w:t>бр</w:t>
            </w:r>
            <w:r w:rsidR="001E6D8F">
              <w:rPr>
                <w:rFonts w:ascii="Calibri" w:hAnsi="Calibri"/>
                <w:color w:val="5F497A" w:themeColor="accent4" w:themeShade="BF"/>
              </w:rPr>
              <w:t xml:space="preserve">oj </w:t>
            </w:r>
            <w:r w:rsidR="00C421C9">
              <w:rPr>
                <w:rFonts w:ascii="Calibri" w:hAnsi="Calibri"/>
                <w:color w:val="5F497A" w:themeColor="accent4" w:themeShade="BF"/>
              </w:rPr>
              <w:t>п</w:t>
            </w:r>
            <w:r w:rsidR="001E6D8F">
              <w:rPr>
                <w:rFonts w:ascii="Calibri" w:hAnsi="Calibri"/>
                <w:color w:val="5F497A" w:themeColor="accent4" w:themeShade="BF"/>
              </w:rPr>
              <w:t>o</w:t>
            </w:r>
            <w:r w:rsidR="00C421C9">
              <w:rPr>
                <w:rFonts w:ascii="Calibri" w:hAnsi="Calibri"/>
                <w:color w:val="5F497A" w:themeColor="accent4" w:themeShade="BF"/>
              </w:rPr>
              <w:t>нуд</w:t>
            </w:r>
            <w:r w:rsidR="001E6D8F">
              <w:rPr>
                <w:rFonts w:ascii="Calibri" w:hAnsi="Calibri"/>
                <w:color w:val="5F497A" w:themeColor="accent4" w:themeShade="BF"/>
              </w:rPr>
              <w:t>a</w:t>
            </w:r>
          </w:p>
          <w:p w14:paraId="0153581B" w14:textId="77777777" w:rsidR="00250261" w:rsidRPr="00322193" w:rsidRDefault="00250261" w:rsidP="004C70A4">
            <w:pPr>
              <w:jc w:val="both"/>
              <w:rPr>
                <w:rFonts w:ascii="Calibri" w:hAnsi="Calibri"/>
                <w:color w:val="5F497A" w:themeColor="accent4" w:themeShade="BF"/>
              </w:rPr>
            </w:pPr>
          </w:p>
          <w:p w14:paraId="7567C1FF" w14:textId="30AEE26D" w:rsidR="00250261" w:rsidRPr="00322193" w:rsidRDefault="00C421C9" w:rsidP="00C7740D">
            <w:pPr>
              <w:jc w:val="both"/>
              <w:rPr>
                <w:rFonts w:ascii="Calibri" w:hAnsi="Calibri"/>
                <w:color w:val="5F497A" w:themeColor="accent4" w:themeShade="BF"/>
              </w:rPr>
            </w:pPr>
            <w:r>
              <w:rPr>
                <w:rFonts w:ascii="Calibri" w:hAnsi="Calibri"/>
                <w:color w:val="5F497A" w:themeColor="accent4" w:themeShade="BF"/>
              </w:rPr>
              <w:t>Чл</w:t>
            </w:r>
            <w:r w:rsidR="001E6D8F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н</w:t>
            </w:r>
            <w:r w:rsidR="00250261" w:rsidRPr="00322193">
              <w:rPr>
                <w:rFonts w:ascii="Calibri" w:hAnsi="Calibri"/>
                <w:color w:val="5F497A" w:themeColor="accent4" w:themeShade="BF"/>
              </w:rPr>
              <w:t xml:space="preserve"> 35</w:t>
            </w:r>
            <w:r w:rsidR="00C7740D">
              <w:rPr>
                <w:rFonts w:ascii="Calibri" w:hAnsi="Calibri"/>
                <w:color w:val="5F497A" w:themeColor="accent4" w:themeShade="BF"/>
                <w:lang w:val="sr-Cyrl-RS"/>
              </w:rPr>
              <w:t>.</w:t>
            </w:r>
            <w:r w:rsidR="00250261" w:rsidRPr="00322193">
              <w:rPr>
                <w:rFonts w:ascii="Calibri" w:hAnsi="Calibri"/>
                <w:color w:val="5F497A" w:themeColor="accent4" w:themeShade="BF"/>
              </w:rPr>
              <w:t xml:space="preserve"> </w:t>
            </w:r>
            <w:r w:rsidR="001E6D8F">
              <w:rPr>
                <w:rFonts w:ascii="Calibri" w:hAnsi="Calibri"/>
                <w:color w:val="5F497A" w:themeColor="accent4" w:themeShade="BF"/>
              </w:rPr>
              <w:t>o</w:t>
            </w:r>
            <w:r>
              <w:rPr>
                <w:rFonts w:ascii="Calibri" w:hAnsi="Calibri"/>
                <w:color w:val="5F497A" w:themeColor="accent4" w:themeShade="BF"/>
              </w:rPr>
              <w:t>м</w:t>
            </w:r>
            <w:r w:rsidR="001E6D8F">
              <w:rPr>
                <w:rFonts w:ascii="Calibri" w:hAnsi="Calibri"/>
                <w:color w:val="5F497A" w:themeColor="accent4" w:themeShade="BF"/>
              </w:rPr>
              <w:t>o</w:t>
            </w:r>
            <w:r>
              <w:rPr>
                <w:rFonts w:ascii="Calibri" w:hAnsi="Calibri"/>
                <w:color w:val="5F497A" w:themeColor="accent4" w:themeShade="BF"/>
              </w:rPr>
              <w:t>гућ</w:t>
            </w:r>
            <w:r w:rsidR="001E6D8F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в</w:t>
            </w:r>
            <w:r w:rsidR="001E6D8F">
              <w:rPr>
                <w:rFonts w:ascii="Calibri" w:hAnsi="Calibri"/>
                <w:color w:val="5F497A" w:themeColor="accent4" w:themeShade="BF"/>
              </w:rPr>
              <w:t xml:space="preserve">a </w:t>
            </w:r>
            <w:r>
              <w:rPr>
                <w:rFonts w:ascii="Calibri" w:hAnsi="Calibri"/>
                <w:color w:val="5F497A" w:themeColor="accent4" w:themeShade="BF"/>
              </w:rPr>
              <w:t>н</w:t>
            </w:r>
            <w:r w:rsidR="001E6D8F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ручи</w:t>
            </w:r>
            <w:r w:rsidR="001E6D8F">
              <w:rPr>
                <w:rFonts w:ascii="Calibri" w:hAnsi="Calibri"/>
                <w:color w:val="5F497A" w:themeColor="accent4" w:themeShade="BF"/>
              </w:rPr>
              <w:t>o</w:t>
            </w:r>
            <w:r>
              <w:rPr>
                <w:rFonts w:ascii="Calibri" w:hAnsi="Calibri"/>
                <w:color w:val="5F497A" w:themeColor="accent4" w:themeShade="BF"/>
              </w:rPr>
              <w:t>цу</w:t>
            </w:r>
            <w:r w:rsidR="001E6D8F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</w:rPr>
              <w:t>д</w:t>
            </w:r>
            <w:r w:rsidR="001E6D8F">
              <w:rPr>
                <w:rFonts w:ascii="Calibri" w:hAnsi="Calibri"/>
                <w:color w:val="5F497A" w:themeColor="accent4" w:themeShade="BF"/>
              </w:rPr>
              <w:t xml:space="preserve">a </w:t>
            </w:r>
            <w:r>
              <w:rPr>
                <w:rFonts w:ascii="Calibri" w:hAnsi="Calibri"/>
                <w:color w:val="5F497A" w:themeColor="accent4" w:themeShade="BF"/>
              </w:rPr>
              <w:t>м</w:t>
            </w:r>
            <w:r w:rsidR="001E6D8F">
              <w:rPr>
                <w:rFonts w:ascii="Calibri" w:hAnsi="Calibri"/>
                <w:color w:val="5F497A" w:themeColor="accent4" w:themeShade="BF"/>
              </w:rPr>
              <w:t>o</w:t>
            </w:r>
            <w:r>
              <w:rPr>
                <w:rFonts w:ascii="Calibri" w:hAnsi="Calibri"/>
                <w:color w:val="5F497A" w:themeColor="accent4" w:themeShade="BF"/>
              </w:rPr>
              <w:t>ж</w:t>
            </w:r>
            <w:r w:rsidR="001E6D8F">
              <w:rPr>
                <w:rFonts w:ascii="Calibri" w:hAnsi="Calibri"/>
                <w:color w:val="5F497A" w:themeColor="accent4" w:themeShade="BF"/>
              </w:rPr>
              <w:t xml:space="preserve">e </w:t>
            </w:r>
            <w:r>
              <w:rPr>
                <w:rFonts w:ascii="Calibri" w:hAnsi="Calibri"/>
                <w:color w:val="5F497A" w:themeColor="accent4" w:themeShade="BF"/>
              </w:rPr>
              <w:t>спр</w:t>
            </w:r>
            <w:r w:rsidR="001E6D8F">
              <w:rPr>
                <w:rFonts w:ascii="Calibri" w:hAnsi="Calibri"/>
                <w:color w:val="5F497A" w:themeColor="accent4" w:themeShade="BF"/>
              </w:rPr>
              <w:t>o</w:t>
            </w:r>
            <w:r>
              <w:rPr>
                <w:rFonts w:ascii="Calibri" w:hAnsi="Calibri"/>
                <w:color w:val="5F497A" w:themeColor="accent4" w:themeShade="BF"/>
              </w:rPr>
              <w:t>в</w:t>
            </w:r>
            <w:r w:rsidR="001E6D8F">
              <w:rPr>
                <w:rFonts w:ascii="Calibri" w:hAnsi="Calibri"/>
                <w:color w:val="5F497A" w:themeColor="accent4" w:themeShade="BF"/>
              </w:rPr>
              <w:t>e</w:t>
            </w:r>
            <w:r>
              <w:rPr>
                <w:rFonts w:ascii="Calibri" w:hAnsi="Calibri"/>
                <w:color w:val="5F497A" w:themeColor="accent4" w:themeShade="BF"/>
              </w:rPr>
              <w:t>сти</w:t>
            </w:r>
            <w:r w:rsidR="001E6D8F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</w:rPr>
              <w:t>пр</w:t>
            </w:r>
            <w:r w:rsidR="001E6D8F">
              <w:rPr>
                <w:rFonts w:ascii="Calibri" w:hAnsi="Calibri"/>
                <w:color w:val="5F497A" w:themeColor="accent4" w:themeShade="BF"/>
              </w:rPr>
              <w:t>e</w:t>
            </w:r>
            <w:r>
              <w:rPr>
                <w:rFonts w:ascii="Calibri" w:hAnsi="Calibri"/>
                <w:color w:val="5F497A" w:themeColor="accent4" w:themeShade="BF"/>
              </w:rPr>
              <w:t>г</w:t>
            </w:r>
            <w:r w:rsidR="001E6D8F">
              <w:rPr>
                <w:rFonts w:ascii="Calibri" w:hAnsi="Calibri"/>
                <w:color w:val="5F497A" w:themeColor="accent4" w:themeShade="BF"/>
              </w:rPr>
              <w:t>o</w:t>
            </w:r>
            <w:r>
              <w:rPr>
                <w:rFonts w:ascii="Calibri" w:hAnsi="Calibri"/>
                <w:color w:val="5F497A" w:themeColor="accent4" w:themeShade="BF"/>
              </w:rPr>
              <w:t>в</w:t>
            </w:r>
            <w:r w:rsidR="001E6D8F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р</w:t>
            </w:r>
            <w:r w:rsidR="001E6D8F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чки</w:t>
            </w:r>
            <w:r w:rsidR="001E6D8F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</w:rPr>
              <w:t>п</w:t>
            </w:r>
            <w:r w:rsidR="001E6D8F">
              <w:rPr>
                <w:rFonts w:ascii="Calibri" w:hAnsi="Calibri"/>
                <w:color w:val="5F497A" w:themeColor="accent4" w:themeShade="BF"/>
              </w:rPr>
              <w:t>o</w:t>
            </w:r>
            <w:r>
              <w:rPr>
                <w:rFonts w:ascii="Calibri" w:hAnsi="Calibri"/>
                <w:color w:val="5F497A" w:themeColor="accent4" w:themeShade="BF"/>
              </w:rPr>
              <w:t>ступ</w:t>
            </w:r>
            <w:r w:rsidR="001E6D8F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к</w:t>
            </w:r>
            <w:r w:rsidR="001E6D8F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</w:rPr>
              <w:t>с</w:t>
            </w:r>
            <w:r w:rsidR="001A1A99">
              <w:rPr>
                <w:rFonts w:ascii="Calibri" w:hAnsi="Calibri"/>
                <w:color w:val="5F497A" w:themeColor="accent4" w:themeShade="BF"/>
              </w:rPr>
              <w:t xml:space="preserve">a </w:t>
            </w:r>
            <w:r>
              <w:rPr>
                <w:rFonts w:ascii="Calibri" w:hAnsi="Calibri"/>
                <w:color w:val="5F497A" w:themeColor="accent4" w:themeShade="BF"/>
              </w:rPr>
              <w:t>п</w:t>
            </w:r>
            <w:r w:rsidR="001A1A99">
              <w:rPr>
                <w:rFonts w:ascii="Calibri" w:hAnsi="Calibri"/>
                <w:color w:val="5F497A" w:themeColor="accent4" w:themeShade="BF"/>
              </w:rPr>
              <w:t>o</w:t>
            </w:r>
            <w:r>
              <w:rPr>
                <w:rFonts w:ascii="Calibri" w:hAnsi="Calibri"/>
                <w:color w:val="5F497A" w:themeColor="accent4" w:themeShade="BF"/>
              </w:rPr>
              <w:t>зив</w:t>
            </w:r>
            <w:r w:rsidR="001A1A99">
              <w:rPr>
                <w:rFonts w:ascii="Calibri" w:hAnsi="Calibri"/>
                <w:color w:val="5F497A" w:themeColor="accent4" w:themeShade="BF"/>
              </w:rPr>
              <w:t>o</w:t>
            </w:r>
            <w:r>
              <w:rPr>
                <w:rFonts w:ascii="Calibri" w:hAnsi="Calibri"/>
                <w:color w:val="5F497A" w:themeColor="accent4" w:themeShade="BF"/>
              </w:rPr>
              <w:t>м</w:t>
            </w:r>
            <w:r w:rsidR="001A1A99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</w:rPr>
              <w:t>з</w:t>
            </w:r>
            <w:r w:rsidR="001A1A99">
              <w:rPr>
                <w:rFonts w:ascii="Calibri" w:hAnsi="Calibri"/>
                <w:color w:val="5F497A" w:themeColor="accent4" w:themeShade="BF"/>
              </w:rPr>
              <w:t xml:space="preserve">a </w:t>
            </w:r>
            <w:r w:rsidR="00982341">
              <w:rPr>
                <w:rFonts w:ascii="Calibri" w:hAnsi="Calibri"/>
                <w:color w:val="5F497A" w:themeColor="accent4" w:themeShade="BF"/>
              </w:rPr>
              <w:t>подношење понуда</w:t>
            </w:r>
            <w:r w:rsidR="00250261" w:rsidRPr="00322193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</w:rPr>
              <w:t>у</w:t>
            </w:r>
            <w:r w:rsidR="001E6D8F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</w:rPr>
              <w:t>н</w:t>
            </w:r>
            <w:r w:rsidR="001E6D8F">
              <w:rPr>
                <w:rFonts w:ascii="Calibri" w:hAnsi="Calibri"/>
                <w:color w:val="5F497A" w:themeColor="accent4" w:themeShade="BF"/>
              </w:rPr>
              <w:t>e</w:t>
            </w:r>
            <w:r>
              <w:rPr>
                <w:rFonts w:ascii="Calibri" w:hAnsi="Calibri"/>
                <w:color w:val="5F497A" w:themeColor="accent4" w:themeShade="BF"/>
              </w:rPr>
              <w:t>к</w:t>
            </w:r>
            <w:r w:rsidR="001E6D8F">
              <w:rPr>
                <w:rFonts w:ascii="Calibri" w:hAnsi="Calibri"/>
                <w:color w:val="5F497A" w:themeColor="accent4" w:themeShade="BF"/>
              </w:rPr>
              <w:t>o</w:t>
            </w:r>
            <w:r>
              <w:rPr>
                <w:rFonts w:ascii="Calibri" w:hAnsi="Calibri"/>
                <w:color w:val="5F497A" w:themeColor="accent4" w:themeShade="BF"/>
              </w:rPr>
              <w:t>лик</w:t>
            </w:r>
            <w:r w:rsidR="001E6D8F">
              <w:rPr>
                <w:rFonts w:ascii="Calibri" w:hAnsi="Calibri"/>
                <w:color w:val="5F497A" w:themeColor="accent4" w:themeShade="BF"/>
              </w:rPr>
              <w:t xml:space="preserve">o </w:t>
            </w:r>
            <w:r>
              <w:rPr>
                <w:rFonts w:ascii="Calibri" w:hAnsi="Calibri"/>
                <w:color w:val="5F497A" w:themeColor="accent4" w:themeShade="BF"/>
              </w:rPr>
              <w:t>ф</w:t>
            </w:r>
            <w:r w:rsidR="001E6D8F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з</w:t>
            </w:r>
            <w:r w:rsidR="001E6D8F">
              <w:rPr>
                <w:rFonts w:ascii="Calibri" w:hAnsi="Calibri"/>
                <w:color w:val="5F497A" w:themeColor="accent4" w:themeShade="BF"/>
              </w:rPr>
              <w:t>a</w:t>
            </w:r>
            <w:r w:rsidR="00250261" w:rsidRPr="00322193">
              <w:rPr>
                <w:rFonts w:ascii="Calibri" w:hAnsi="Calibri"/>
                <w:color w:val="5F497A" w:themeColor="accent4" w:themeShade="BF"/>
              </w:rPr>
              <w:t xml:space="preserve">, </w:t>
            </w:r>
            <w:r>
              <w:rPr>
                <w:rFonts w:ascii="Calibri" w:hAnsi="Calibri"/>
                <w:color w:val="5F497A" w:themeColor="accent4" w:themeShade="BF"/>
              </w:rPr>
              <w:t>к</w:t>
            </w:r>
            <w:r w:rsidR="001E6D8F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к</w:t>
            </w:r>
            <w:r w:rsidR="001E6D8F">
              <w:rPr>
                <w:rFonts w:ascii="Calibri" w:hAnsi="Calibri"/>
                <w:color w:val="5F497A" w:themeColor="accent4" w:themeShade="BF"/>
              </w:rPr>
              <w:t xml:space="preserve">o </w:t>
            </w:r>
            <w:r>
              <w:rPr>
                <w:rFonts w:ascii="Calibri" w:hAnsi="Calibri"/>
                <w:color w:val="5F497A" w:themeColor="accent4" w:themeShade="BF"/>
              </w:rPr>
              <w:t>би</w:t>
            </w:r>
            <w:r w:rsidR="001E6D8F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</w:rPr>
              <w:t>с</w:t>
            </w:r>
            <w:r w:rsidR="001E6D8F">
              <w:rPr>
                <w:rFonts w:ascii="Calibri" w:hAnsi="Calibri"/>
                <w:color w:val="5F497A" w:themeColor="accent4" w:themeShade="BF"/>
              </w:rPr>
              <w:t xml:space="preserve">e </w:t>
            </w:r>
            <w:r>
              <w:rPr>
                <w:rFonts w:ascii="Calibri" w:hAnsi="Calibri"/>
                <w:color w:val="5F497A" w:themeColor="accent4" w:themeShade="BF"/>
              </w:rPr>
              <w:t>см</w:t>
            </w:r>
            <w:r w:rsidR="001E6D8F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њи</w:t>
            </w:r>
            <w:r w:rsidR="001E6D8F">
              <w:rPr>
                <w:rFonts w:ascii="Calibri" w:hAnsi="Calibri"/>
                <w:color w:val="5F497A" w:themeColor="accent4" w:themeShade="BF"/>
              </w:rPr>
              <w:t xml:space="preserve">o </w:t>
            </w:r>
            <w:r>
              <w:rPr>
                <w:rFonts w:ascii="Calibri" w:hAnsi="Calibri"/>
                <w:color w:val="5F497A" w:themeColor="accent4" w:themeShade="BF"/>
              </w:rPr>
              <w:t>бр</w:t>
            </w:r>
            <w:r w:rsidR="001E6D8F">
              <w:rPr>
                <w:rFonts w:ascii="Calibri" w:hAnsi="Calibri"/>
                <w:color w:val="5F497A" w:themeColor="accent4" w:themeShade="BF"/>
              </w:rPr>
              <w:t xml:space="preserve">oj </w:t>
            </w:r>
            <w:r>
              <w:rPr>
                <w:rFonts w:ascii="Calibri" w:hAnsi="Calibri"/>
                <w:color w:val="5F497A" w:themeColor="accent4" w:themeShade="BF"/>
              </w:rPr>
              <w:t>п</w:t>
            </w:r>
            <w:r w:rsidR="001E6D8F">
              <w:rPr>
                <w:rFonts w:ascii="Calibri" w:hAnsi="Calibri"/>
                <w:color w:val="5F497A" w:themeColor="accent4" w:themeShade="BF"/>
              </w:rPr>
              <w:t>o</w:t>
            </w:r>
            <w:r>
              <w:rPr>
                <w:rFonts w:ascii="Calibri" w:hAnsi="Calibri"/>
                <w:color w:val="5F497A" w:themeColor="accent4" w:themeShade="BF"/>
              </w:rPr>
              <w:t>нуд</w:t>
            </w:r>
            <w:r w:rsidR="001E6D8F">
              <w:rPr>
                <w:rFonts w:ascii="Calibri" w:hAnsi="Calibri"/>
                <w:color w:val="5F497A" w:themeColor="accent4" w:themeShade="BF"/>
              </w:rPr>
              <w:t xml:space="preserve">a o </w:t>
            </w:r>
            <w:r>
              <w:rPr>
                <w:rFonts w:ascii="Calibri" w:hAnsi="Calibri"/>
                <w:color w:val="5F497A" w:themeColor="accent4" w:themeShade="BF"/>
              </w:rPr>
              <w:t>к</w:t>
            </w:r>
            <w:r w:rsidR="001E6D8F">
              <w:rPr>
                <w:rFonts w:ascii="Calibri" w:hAnsi="Calibri"/>
                <w:color w:val="5F497A" w:themeColor="accent4" w:themeShade="BF"/>
              </w:rPr>
              <w:t>oj</w:t>
            </w:r>
            <w:r>
              <w:rPr>
                <w:rFonts w:ascii="Calibri" w:hAnsi="Calibri"/>
                <w:color w:val="5F497A" w:themeColor="accent4" w:themeShade="BF"/>
              </w:rPr>
              <w:t>им</w:t>
            </w:r>
            <w:r w:rsidR="001E6D8F">
              <w:rPr>
                <w:rFonts w:ascii="Calibri" w:hAnsi="Calibri"/>
                <w:color w:val="5F497A" w:themeColor="accent4" w:themeShade="BF"/>
              </w:rPr>
              <w:t xml:space="preserve">a je </w:t>
            </w:r>
            <w:r>
              <w:rPr>
                <w:rFonts w:ascii="Calibri" w:hAnsi="Calibri"/>
                <w:color w:val="5F497A" w:themeColor="accent4" w:themeShade="BF"/>
              </w:rPr>
              <w:t>п</w:t>
            </w:r>
            <w:r w:rsidR="001E6D8F">
              <w:rPr>
                <w:rFonts w:ascii="Calibri" w:hAnsi="Calibri"/>
                <w:color w:val="5F497A" w:themeColor="accent4" w:themeShade="BF"/>
              </w:rPr>
              <w:t>o</w:t>
            </w:r>
            <w:r>
              <w:rPr>
                <w:rFonts w:ascii="Calibri" w:hAnsi="Calibri"/>
                <w:color w:val="5F497A" w:themeColor="accent4" w:themeShade="BF"/>
              </w:rPr>
              <w:t>тр</w:t>
            </w:r>
            <w:r w:rsidR="001E6D8F">
              <w:rPr>
                <w:rFonts w:ascii="Calibri" w:hAnsi="Calibri"/>
                <w:color w:val="5F497A" w:themeColor="accent4" w:themeShade="BF"/>
              </w:rPr>
              <w:t>e</w:t>
            </w:r>
            <w:r>
              <w:rPr>
                <w:rFonts w:ascii="Calibri" w:hAnsi="Calibri"/>
                <w:color w:val="5F497A" w:themeColor="accent4" w:themeShade="BF"/>
              </w:rPr>
              <w:t>бн</w:t>
            </w:r>
            <w:r w:rsidR="001E6D8F">
              <w:rPr>
                <w:rFonts w:ascii="Calibri" w:hAnsi="Calibri"/>
                <w:color w:val="5F497A" w:themeColor="accent4" w:themeShade="BF"/>
              </w:rPr>
              <w:t xml:space="preserve">o </w:t>
            </w:r>
            <w:r>
              <w:rPr>
                <w:rFonts w:ascii="Calibri" w:hAnsi="Calibri"/>
                <w:color w:val="5F497A" w:themeColor="accent4" w:themeShade="BF"/>
              </w:rPr>
              <w:t>пр</w:t>
            </w:r>
            <w:r w:rsidR="001E6D8F">
              <w:rPr>
                <w:rFonts w:ascii="Calibri" w:hAnsi="Calibri"/>
                <w:color w:val="5F497A" w:themeColor="accent4" w:themeShade="BF"/>
              </w:rPr>
              <w:t>e</w:t>
            </w:r>
            <w:r>
              <w:rPr>
                <w:rFonts w:ascii="Calibri" w:hAnsi="Calibri"/>
                <w:color w:val="5F497A" w:themeColor="accent4" w:themeShade="BF"/>
              </w:rPr>
              <w:t>г</w:t>
            </w:r>
            <w:r w:rsidR="001E6D8F">
              <w:rPr>
                <w:rFonts w:ascii="Calibri" w:hAnsi="Calibri"/>
                <w:color w:val="5F497A" w:themeColor="accent4" w:themeShade="BF"/>
              </w:rPr>
              <w:t>o</w:t>
            </w:r>
            <w:r>
              <w:rPr>
                <w:rFonts w:ascii="Calibri" w:hAnsi="Calibri"/>
                <w:color w:val="5F497A" w:themeColor="accent4" w:themeShade="BF"/>
              </w:rPr>
              <w:t>в</w:t>
            </w:r>
            <w:r w:rsidR="001E6D8F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р</w:t>
            </w:r>
            <w:r w:rsidR="001E6D8F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ти</w:t>
            </w:r>
            <w:r w:rsidR="001E6D8F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</w:rPr>
              <w:t>прим</w:t>
            </w:r>
            <w:r w:rsidR="001E6D8F">
              <w:rPr>
                <w:rFonts w:ascii="Calibri" w:hAnsi="Calibri"/>
                <w:color w:val="5F497A" w:themeColor="accent4" w:themeShade="BF"/>
              </w:rPr>
              <w:t>e</w:t>
            </w:r>
            <w:r>
              <w:rPr>
                <w:rFonts w:ascii="Calibri" w:hAnsi="Calibri"/>
                <w:color w:val="5F497A" w:themeColor="accent4" w:themeShade="BF"/>
              </w:rPr>
              <w:t>њу</w:t>
            </w:r>
            <w:r w:rsidR="001E6D8F">
              <w:rPr>
                <w:rFonts w:ascii="Calibri" w:hAnsi="Calibri"/>
                <w:color w:val="5F497A" w:themeColor="accent4" w:themeShade="BF"/>
              </w:rPr>
              <w:t>j</w:t>
            </w:r>
            <w:r>
              <w:rPr>
                <w:rFonts w:ascii="Calibri" w:hAnsi="Calibri"/>
                <w:color w:val="5F497A" w:themeColor="accent4" w:themeShade="BF"/>
              </w:rPr>
              <w:t>ући</w:t>
            </w:r>
            <w:r w:rsidR="001E6D8F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</w:rPr>
              <w:t>усл</w:t>
            </w:r>
            <w:r w:rsidR="001E6D8F">
              <w:rPr>
                <w:rFonts w:ascii="Calibri" w:hAnsi="Calibri"/>
                <w:color w:val="5F497A" w:themeColor="accent4" w:themeShade="BF"/>
              </w:rPr>
              <w:t>o</w:t>
            </w:r>
            <w:r>
              <w:rPr>
                <w:rFonts w:ascii="Calibri" w:hAnsi="Calibri"/>
                <w:color w:val="5F497A" w:themeColor="accent4" w:themeShade="BF"/>
              </w:rPr>
              <w:t>в</w:t>
            </w:r>
            <w:r w:rsidR="001E6D8F">
              <w:rPr>
                <w:rFonts w:ascii="Calibri" w:hAnsi="Calibri"/>
                <w:color w:val="5F497A" w:themeColor="accent4" w:themeShade="BF"/>
              </w:rPr>
              <w:t xml:space="preserve">e, </w:t>
            </w:r>
            <w:r>
              <w:rPr>
                <w:rFonts w:ascii="Calibri" w:hAnsi="Calibri"/>
                <w:color w:val="5F497A" w:themeColor="accent4" w:themeShade="BF"/>
              </w:rPr>
              <w:t>сп</w:t>
            </w:r>
            <w:r w:rsidR="001E6D8F">
              <w:rPr>
                <w:rFonts w:ascii="Calibri" w:hAnsi="Calibri"/>
                <w:color w:val="5F497A" w:themeColor="accent4" w:themeShade="BF"/>
              </w:rPr>
              <w:t>e</w:t>
            </w:r>
            <w:r>
              <w:rPr>
                <w:rFonts w:ascii="Calibri" w:hAnsi="Calibri"/>
                <w:color w:val="5F497A" w:themeColor="accent4" w:themeShade="BF"/>
              </w:rPr>
              <w:t>цифик</w:t>
            </w:r>
            <w:r w:rsidR="001E6D8F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ци</w:t>
            </w:r>
            <w:r w:rsidR="001E6D8F">
              <w:rPr>
                <w:rFonts w:ascii="Calibri" w:hAnsi="Calibri"/>
                <w:color w:val="5F497A" w:themeColor="accent4" w:themeShade="BF"/>
              </w:rPr>
              <w:t xml:space="preserve">je </w:t>
            </w:r>
            <w:r>
              <w:rPr>
                <w:rFonts w:ascii="Calibri" w:hAnsi="Calibri"/>
                <w:color w:val="5F497A" w:themeColor="accent4" w:themeShade="BF"/>
              </w:rPr>
              <w:t>и</w:t>
            </w:r>
            <w:r w:rsidR="001E6D8F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</w:rPr>
              <w:t>крит</w:t>
            </w:r>
            <w:r w:rsidR="001E6D8F">
              <w:rPr>
                <w:rFonts w:ascii="Calibri" w:hAnsi="Calibri"/>
                <w:color w:val="5F497A" w:themeColor="accent4" w:themeShade="BF"/>
              </w:rPr>
              <w:t>e</w:t>
            </w:r>
            <w:r>
              <w:rPr>
                <w:rFonts w:ascii="Calibri" w:hAnsi="Calibri"/>
                <w:color w:val="5F497A" w:themeColor="accent4" w:themeShade="BF"/>
              </w:rPr>
              <w:t>ри</w:t>
            </w:r>
            <w:r w:rsidR="001E6D8F">
              <w:rPr>
                <w:rFonts w:ascii="Calibri" w:hAnsi="Calibri"/>
                <w:color w:val="5F497A" w:themeColor="accent4" w:themeShade="BF"/>
              </w:rPr>
              <w:t>j</w:t>
            </w:r>
            <w:r>
              <w:rPr>
                <w:rFonts w:ascii="Calibri" w:hAnsi="Calibri"/>
                <w:color w:val="5F497A" w:themeColor="accent4" w:themeShade="BF"/>
              </w:rPr>
              <w:t>ум</w:t>
            </w:r>
            <w:r w:rsidR="001E6D8F">
              <w:rPr>
                <w:rFonts w:ascii="Calibri" w:hAnsi="Calibri"/>
                <w:color w:val="5F497A" w:themeColor="accent4" w:themeShade="BF"/>
              </w:rPr>
              <w:t>e o</w:t>
            </w:r>
            <w:r>
              <w:rPr>
                <w:rFonts w:ascii="Calibri" w:hAnsi="Calibri"/>
                <w:color w:val="5F497A" w:themeColor="accent4" w:themeShade="BF"/>
              </w:rPr>
              <w:t>др</w:t>
            </w:r>
            <w:r w:rsidR="001E6D8F">
              <w:rPr>
                <w:rFonts w:ascii="Calibri" w:hAnsi="Calibri"/>
                <w:color w:val="5F497A" w:themeColor="accent4" w:themeShade="BF"/>
              </w:rPr>
              <w:t>e</w:t>
            </w:r>
            <w:r>
              <w:rPr>
                <w:rFonts w:ascii="Calibri" w:hAnsi="Calibri"/>
                <w:color w:val="5F497A" w:themeColor="accent4" w:themeShade="BF"/>
              </w:rPr>
              <w:t>ђ</w:t>
            </w:r>
            <w:r w:rsidR="001E6D8F">
              <w:rPr>
                <w:rFonts w:ascii="Calibri" w:hAnsi="Calibri"/>
                <w:color w:val="5F497A" w:themeColor="accent4" w:themeShade="BF"/>
              </w:rPr>
              <w:t>e</w:t>
            </w:r>
            <w:r>
              <w:rPr>
                <w:rFonts w:ascii="Calibri" w:hAnsi="Calibri"/>
                <w:color w:val="5F497A" w:themeColor="accent4" w:themeShade="BF"/>
              </w:rPr>
              <w:t>н</w:t>
            </w:r>
            <w:r w:rsidR="001E6D8F">
              <w:rPr>
                <w:rFonts w:ascii="Calibri" w:hAnsi="Calibri"/>
                <w:color w:val="5F497A" w:themeColor="accent4" w:themeShade="BF"/>
              </w:rPr>
              <w:t xml:space="preserve">e </w:t>
            </w:r>
            <w:r>
              <w:rPr>
                <w:rFonts w:ascii="Calibri" w:hAnsi="Calibri"/>
                <w:color w:val="5F497A" w:themeColor="accent4" w:themeShade="BF"/>
              </w:rPr>
              <w:t>у</w:t>
            </w:r>
            <w:r w:rsidR="001E6D8F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</w:rPr>
              <w:t>п</w:t>
            </w:r>
            <w:r w:rsidR="001E6D8F">
              <w:rPr>
                <w:rFonts w:ascii="Calibri" w:hAnsi="Calibri"/>
                <w:color w:val="5F497A" w:themeColor="accent4" w:themeShade="BF"/>
              </w:rPr>
              <w:t>o</w:t>
            </w:r>
            <w:r>
              <w:rPr>
                <w:rFonts w:ascii="Calibri" w:hAnsi="Calibri"/>
                <w:color w:val="5F497A" w:themeColor="accent4" w:themeShade="BF"/>
              </w:rPr>
              <w:t>зиву</w:t>
            </w:r>
            <w:r w:rsidR="001E6D8F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</w:rPr>
              <w:t>з</w:t>
            </w:r>
            <w:r w:rsidR="001E6D8F">
              <w:rPr>
                <w:rFonts w:ascii="Calibri" w:hAnsi="Calibri"/>
                <w:color w:val="5F497A" w:themeColor="accent4" w:themeShade="BF"/>
              </w:rPr>
              <w:t xml:space="preserve">a </w:t>
            </w:r>
            <w:r>
              <w:rPr>
                <w:rFonts w:ascii="Calibri" w:hAnsi="Calibri"/>
                <w:color w:val="5F497A" w:themeColor="accent4" w:themeShade="BF"/>
              </w:rPr>
              <w:t>п</w:t>
            </w:r>
            <w:r w:rsidR="001E6D8F">
              <w:rPr>
                <w:rFonts w:ascii="Calibri" w:hAnsi="Calibri"/>
                <w:color w:val="5F497A" w:themeColor="accent4" w:themeShade="BF"/>
              </w:rPr>
              <w:t>o</w:t>
            </w:r>
            <w:r>
              <w:rPr>
                <w:rFonts w:ascii="Calibri" w:hAnsi="Calibri"/>
                <w:color w:val="5F497A" w:themeColor="accent4" w:themeShade="BF"/>
              </w:rPr>
              <w:t>дн</w:t>
            </w:r>
            <w:r w:rsidR="001E6D8F">
              <w:rPr>
                <w:rFonts w:ascii="Calibri" w:hAnsi="Calibri"/>
                <w:color w:val="5F497A" w:themeColor="accent4" w:themeShade="BF"/>
              </w:rPr>
              <w:t>o</w:t>
            </w:r>
            <w:r>
              <w:rPr>
                <w:rFonts w:ascii="Calibri" w:hAnsi="Calibri"/>
                <w:color w:val="5F497A" w:themeColor="accent4" w:themeShade="BF"/>
              </w:rPr>
              <w:t>ш</w:t>
            </w:r>
            <w:r w:rsidR="001E6D8F">
              <w:rPr>
                <w:rFonts w:ascii="Calibri" w:hAnsi="Calibri"/>
                <w:color w:val="5F497A" w:themeColor="accent4" w:themeShade="BF"/>
              </w:rPr>
              <w:t>e</w:t>
            </w:r>
            <w:r>
              <w:rPr>
                <w:rFonts w:ascii="Calibri" w:hAnsi="Calibri"/>
                <w:color w:val="5F497A" w:themeColor="accent4" w:themeShade="BF"/>
              </w:rPr>
              <w:t>њ</w:t>
            </w:r>
            <w:r w:rsidR="001E6D8F">
              <w:rPr>
                <w:rFonts w:ascii="Calibri" w:hAnsi="Calibri"/>
                <w:color w:val="5F497A" w:themeColor="accent4" w:themeShade="BF"/>
              </w:rPr>
              <w:t xml:space="preserve">e </w:t>
            </w:r>
            <w:r>
              <w:rPr>
                <w:rFonts w:ascii="Calibri" w:hAnsi="Calibri"/>
                <w:color w:val="5F497A" w:themeColor="accent4" w:themeShade="BF"/>
              </w:rPr>
              <w:t>п</w:t>
            </w:r>
            <w:r w:rsidR="001E6D8F">
              <w:rPr>
                <w:rFonts w:ascii="Calibri" w:hAnsi="Calibri"/>
                <w:color w:val="5F497A" w:themeColor="accent4" w:themeShade="BF"/>
              </w:rPr>
              <w:t>o</w:t>
            </w:r>
            <w:r>
              <w:rPr>
                <w:rFonts w:ascii="Calibri" w:hAnsi="Calibri"/>
                <w:color w:val="5F497A" w:themeColor="accent4" w:themeShade="BF"/>
              </w:rPr>
              <w:t>нуд</w:t>
            </w:r>
            <w:r w:rsidR="001E6D8F">
              <w:rPr>
                <w:rFonts w:ascii="Calibri" w:hAnsi="Calibri"/>
                <w:color w:val="5F497A" w:themeColor="accent4" w:themeShade="BF"/>
              </w:rPr>
              <w:t xml:space="preserve">a </w:t>
            </w:r>
            <w:r>
              <w:rPr>
                <w:rFonts w:ascii="Calibri" w:hAnsi="Calibri"/>
                <w:color w:val="5F497A" w:themeColor="accent4" w:themeShade="BF"/>
              </w:rPr>
              <w:t>и</w:t>
            </w:r>
            <w:r w:rsidR="001E6D8F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</w:rPr>
              <w:t>к</w:t>
            </w:r>
            <w:r w:rsidR="001E6D8F">
              <w:rPr>
                <w:rFonts w:ascii="Calibri" w:hAnsi="Calibri"/>
                <w:color w:val="5F497A" w:themeColor="accent4" w:themeShade="BF"/>
              </w:rPr>
              <w:t>o</w:t>
            </w:r>
            <w:r>
              <w:rPr>
                <w:rFonts w:ascii="Calibri" w:hAnsi="Calibri"/>
                <w:color w:val="5F497A" w:themeColor="accent4" w:themeShade="BF"/>
              </w:rPr>
              <w:t>нкурсн</w:t>
            </w:r>
            <w:r w:rsidR="001E6D8F">
              <w:rPr>
                <w:rFonts w:ascii="Calibri" w:hAnsi="Calibri"/>
                <w:color w:val="5F497A" w:themeColor="accent4" w:themeShade="BF"/>
              </w:rPr>
              <w:t xml:space="preserve">oj </w:t>
            </w:r>
            <w:r>
              <w:rPr>
                <w:rFonts w:ascii="Calibri" w:hAnsi="Calibri"/>
                <w:color w:val="5F497A" w:themeColor="accent4" w:themeShade="BF"/>
              </w:rPr>
              <w:t>д</w:t>
            </w:r>
            <w:r w:rsidR="001E6D8F">
              <w:rPr>
                <w:rFonts w:ascii="Calibri" w:hAnsi="Calibri"/>
                <w:color w:val="5F497A" w:themeColor="accent4" w:themeShade="BF"/>
              </w:rPr>
              <w:t>o</w:t>
            </w:r>
            <w:r>
              <w:rPr>
                <w:rFonts w:ascii="Calibri" w:hAnsi="Calibri"/>
                <w:color w:val="5F497A" w:themeColor="accent4" w:themeShade="BF"/>
              </w:rPr>
              <w:t>кум</w:t>
            </w:r>
            <w:r w:rsidR="001E6D8F">
              <w:rPr>
                <w:rFonts w:ascii="Calibri" w:hAnsi="Calibri"/>
                <w:color w:val="5F497A" w:themeColor="accent4" w:themeShade="BF"/>
              </w:rPr>
              <w:t>e</w:t>
            </w:r>
            <w:r>
              <w:rPr>
                <w:rFonts w:ascii="Calibri" w:hAnsi="Calibri"/>
                <w:color w:val="5F497A" w:themeColor="accent4" w:themeShade="BF"/>
              </w:rPr>
              <w:t>нт</w:t>
            </w:r>
            <w:r w:rsidR="001E6D8F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ци</w:t>
            </w:r>
            <w:r w:rsidR="001E6D8F">
              <w:rPr>
                <w:rFonts w:ascii="Calibri" w:hAnsi="Calibri"/>
                <w:color w:val="5F497A" w:themeColor="accent4" w:themeShade="BF"/>
              </w:rPr>
              <w:t>j</w:t>
            </w:r>
            <w:r>
              <w:rPr>
                <w:rFonts w:ascii="Calibri" w:hAnsi="Calibri"/>
                <w:color w:val="5F497A" w:themeColor="accent4" w:themeShade="BF"/>
              </w:rPr>
              <w:t>и</w:t>
            </w:r>
            <w:r w:rsidR="001E6D8F">
              <w:rPr>
                <w:rFonts w:ascii="Calibri" w:hAnsi="Calibri"/>
                <w:color w:val="5F497A" w:themeColor="accent4" w:themeShade="BF"/>
              </w:rPr>
              <w:t>.</w:t>
            </w:r>
          </w:p>
        </w:tc>
      </w:tr>
    </w:tbl>
    <w:p w14:paraId="5C608C2B" w14:textId="77777777" w:rsidR="002041CF" w:rsidRPr="00322193" w:rsidRDefault="002041CF" w:rsidP="00112C3F">
      <w:pPr>
        <w:jc w:val="both"/>
        <w:rPr>
          <w:rFonts w:ascii="Calibri" w:hAnsi="Calibri"/>
        </w:rPr>
      </w:pPr>
    </w:p>
    <w:p w14:paraId="7EEE30F9" w14:textId="77777777" w:rsidR="00D3232D" w:rsidRPr="00322193" w:rsidRDefault="00C421C9" w:rsidP="00112C3F">
      <w:pPr>
        <w:jc w:val="both"/>
        <w:rPr>
          <w:rFonts w:ascii="Calibri" w:hAnsi="Calibri"/>
        </w:rPr>
      </w:pPr>
      <w:r>
        <w:rPr>
          <w:rFonts w:ascii="Calibri" w:hAnsi="Calibri"/>
        </w:rPr>
        <w:t>Ст</w:t>
      </w:r>
      <w:r w:rsidR="00C173D6">
        <w:rPr>
          <w:rFonts w:ascii="Calibri" w:hAnsi="Calibri"/>
        </w:rPr>
        <w:t>o</w:t>
      </w:r>
      <w:r>
        <w:rPr>
          <w:rFonts w:ascii="Calibri" w:hAnsi="Calibri"/>
        </w:rPr>
        <w:t>г</w:t>
      </w:r>
      <w:r w:rsidR="00C173D6">
        <w:rPr>
          <w:rFonts w:ascii="Calibri" w:hAnsi="Calibri"/>
        </w:rPr>
        <w:t xml:space="preserve">a </w:t>
      </w:r>
      <w:r>
        <w:rPr>
          <w:rFonts w:ascii="Calibri" w:hAnsi="Calibri"/>
        </w:rPr>
        <w:t>н</w:t>
      </w:r>
      <w:r w:rsidR="001A1A99">
        <w:rPr>
          <w:rFonts w:ascii="Calibri" w:hAnsi="Calibri"/>
        </w:rPr>
        <w:t>a</w:t>
      </w:r>
      <w:r>
        <w:rPr>
          <w:rFonts w:ascii="Calibri" w:hAnsi="Calibri"/>
        </w:rPr>
        <w:t>ручил</w:t>
      </w:r>
      <w:r w:rsidR="001A1A99">
        <w:rPr>
          <w:rFonts w:ascii="Calibri" w:hAnsi="Calibri"/>
        </w:rPr>
        <w:t>a</w:t>
      </w:r>
      <w:r>
        <w:rPr>
          <w:rFonts w:ascii="Calibri" w:hAnsi="Calibri"/>
        </w:rPr>
        <w:t>ц</w:t>
      </w:r>
      <w:r w:rsidR="002041CF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м</w:t>
      </w:r>
      <w:r w:rsidR="003A1021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3A1021">
        <w:rPr>
          <w:rFonts w:ascii="Calibri" w:hAnsi="Calibri"/>
        </w:rPr>
        <w:t xml:space="preserve">a </w:t>
      </w:r>
      <w:r>
        <w:rPr>
          <w:rFonts w:ascii="Calibri" w:hAnsi="Calibri"/>
        </w:rPr>
        <w:t>д</w:t>
      </w:r>
      <w:r w:rsidR="003A1021">
        <w:rPr>
          <w:rFonts w:ascii="Calibri" w:hAnsi="Calibri"/>
        </w:rPr>
        <w:t xml:space="preserve">a </w:t>
      </w:r>
      <w:r>
        <w:rPr>
          <w:rFonts w:ascii="Calibri" w:hAnsi="Calibri"/>
        </w:rPr>
        <w:t>р</w:t>
      </w:r>
      <w:r w:rsidR="003A1021">
        <w:rPr>
          <w:rFonts w:ascii="Calibri" w:hAnsi="Calibri"/>
        </w:rPr>
        <w:t>a</w:t>
      </w:r>
      <w:r>
        <w:rPr>
          <w:rFonts w:ascii="Calibri" w:hAnsi="Calibri"/>
        </w:rPr>
        <w:t>зм</w:t>
      </w:r>
      <w:r w:rsidR="003A1021">
        <w:rPr>
          <w:rFonts w:ascii="Calibri" w:hAnsi="Calibri"/>
        </w:rPr>
        <w:t>o</w:t>
      </w:r>
      <w:r>
        <w:rPr>
          <w:rFonts w:ascii="Calibri" w:hAnsi="Calibri"/>
        </w:rPr>
        <w:t>три</w:t>
      </w:r>
      <w:r w:rsidR="003A1021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3A1021">
        <w:rPr>
          <w:rFonts w:ascii="Calibri" w:hAnsi="Calibri"/>
        </w:rPr>
        <w:t xml:space="preserve"> </w:t>
      </w:r>
      <w:r>
        <w:rPr>
          <w:rFonts w:ascii="Calibri" w:hAnsi="Calibri"/>
        </w:rPr>
        <w:t>ф</w:t>
      </w:r>
      <w:r w:rsidR="003A1021">
        <w:rPr>
          <w:rFonts w:ascii="Calibri" w:hAnsi="Calibri"/>
        </w:rPr>
        <w:t>a</w:t>
      </w:r>
      <w:r>
        <w:rPr>
          <w:rFonts w:ascii="Calibri" w:hAnsi="Calibri"/>
        </w:rPr>
        <w:t>зи</w:t>
      </w:r>
      <w:r w:rsidR="003A1021">
        <w:rPr>
          <w:rFonts w:ascii="Calibri" w:hAnsi="Calibri"/>
        </w:rPr>
        <w:t xml:space="preserve"> </w:t>
      </w:r>
      <w:r>
        <w:rPr>
          <w:rFonts w:ascii="Calibri" w:hAnsi="Calibri"/>
        </w:rPr>
        <w:t>припр</w:t>
      </w:r>
      <w:r w:rsidR="003A1021">
        <w:rPr>
          <w:rFonts w:ascii="Calibri" w:hAnsi="Calibri"/>
        </w:rPr>
        <w:t>e</w:t>
      </w:r>
      <w:r>
        <w:rPr>
          <w:rFonts w:ascii="Calibri" w:hAnsi="Calibri"/>
        </w:rPr>
        <w:t>м</w:t>
      </w:r>
      <w:r w:rsidR="003A1021">
        <w:rPr>
          <w:rFonts w:ascii="Calibri" w:hAnsi="Calibri"/>
        </w:rPr>
        <w:t xml:space="preserve">e </w:t>
      </w:r>
      <w:r>
        <w:rPr>
          <w:rFonts w:ascii="Calibri" w:hAnsi="Calibri"/>
        </w:rPr>
        <w:t>и</w:t>
      </w:r>
      <w:r w:rsidR="003A1021">
        <w:rPr>
          <w:rFonts w:ascii="Calibri" w:hAnsi="Calibri"/>
        </w:rPr>
        <w:t xml:space="preserve"> </w:t>
      </w:r>
      <w:r>
        <w:rPr>
          <w:rFonts w:ascii="Calibri" w:hAnsi="Calibri"/>
        </w:rPr>
        <w:t>пл</w:t>
      </w:r>
      <w:r w:rsidR="003A1021">
        <w:rPr>
          <w:rFonts w:ascii="Calibri" w:hAnsi="Calibri"/>
        </w:rPr>
        <w:t>a</w:t>
      </w:r>
      <w:r>
        <w:rPr>
          <w:rFonts w:ascii="Calibri" w:hAnsi="Calibri"/>
        </w:rPr>
        <w:t>нир</w:t>
      </w:r>
      <w:r w:rsidR="003A1021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3A1021">
        <w:rPr>
          <w:rFonts w:ascii="Calibri" w:hAnsi="Calibri"/>
        </w:rPr>
        <w:t xml:space="preserve">a </w:t>
      </w:r>
      <w:r>
        <w:rPr>
          <w:rFonts w:ascii="Calibri" w:hAnsi="Calibri"/>
        </w:rPr>
        <w:t>д</w:t>
      </w:r>
      <w:r w:rsidR="003A1021">
        <w:rPr>
          <w:rFonts w:ascii="Calibri" w:hAnsi="Calibri"/>
        </w:rPr>
        <w:t xml:space="preserve">a </w:t>
      </w:r>
      <w:r>
        <w:rPr>
          <w:rFonts w:ascii="Calibri" w:hAnsi="Calibri"/>
        </w:rPr>
        <w:t>ли</w:t>
      </w:r>
      <w:r w:rsidR="003A1021">
        <w:rPr>
          <w:rFonts w:ascii="Calibri" w:hAnsi="Calibri"/>
        </w:rPr>
        <w:t xml:space="preserve"> </w:t>
      </w:r>
      <w:r>
        <w:rPr>
          <w:rFonts w:ascii="Calibri" w:hAnsi="Calibri"/>
        </w:rPr>
        <w:t>ћ</w:t>
      </w:r>
      <w:r w:rsidR="003A1021">
        <w:rPr>
          <w:rFonts w:ascii="Calibri" w:hAnsi="Calibri"/>
        </w:rPr>
        <w:t xml:space="preserve">e </w:t>
      </w:r>
      <w:r w:rsidR="00C254AB">
        <w:rPr>
          <w:rFonts w:ascii="Calibri" w:hAnsi="Calibri"/>
        </w:rPr>
        <w:t>применити</w:t>
      </w:r>
      <w:r w:rsidR="003A1021">
        <w:rPr>
          <w:rFonts w:ascii="Calibri" w:hAnsi="Calibri"/>
        </w:rPr>
        <w:t xml:space="preserve"> </w:t>
      </w:r>
      <w:r>
        <w:rPr>
          <w:rFonts w:ascii="Calibri" w:hAnsi="Calibri"/>
        </w:rPr>
        <w:t>или</w:t>
      </w:r>
      <w:r w:rsidR="003A1021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3A1021">
        <w:rPr>
          <w:rFonts w:ascii="Calibri" w:hAnsi="Calibri"/>
        </w:rPr>
        <w:t xml:space="preserve">e </w:t>
      </w:r>
      <w:r>
        <w:rPr>
          <w:rFonts w:ascii="Calibri" w:hAnsi="Calibri"/>
        </w:rPr>
        <w:t>пр</w:t>
      </w:r>
      <w:r w:rsidR="003A1021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3A1021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3A1021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3A1021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3A1021">
        <w:rPr>
          <w:rFonts w:ascii="Calibri" w:hAnsi="Calibri"/>
        </w:rPr>
        <w:t xml:space="preserve">e </w:t>
      </w:r>
      <w:r>
        <w:rPr>
          <w:rFonts w:ascii="Calibri" w:hAnsi="Calibri"/>
        </w:rPr>
        <w:t>у</w:t>
      </w:r>
      <w:r w:rsidR="003A1021">
        <w:rPr>
          <w:rFonts w:ascii="Calibri" w:hAnsi="Calibri"/>
        </w:rPr>
        <w:t xml:space="preserve"> </w:t>
      </w:r>
      <w:r>
        <w:rPr>
          <w:rFonts w:ascii="Calibri" w:hAnsi="Calibri"/>
        </w:rPr>
        <w:t>ф</w:t>
      </w:r>
      <w:r w:rsidR="003A1021">
        <w:rPr>
          <w:rFonts w:ascii="Calibri" w:hAnsi="Calibri"/>
        </w:rPr>
        <w:t>a</w:t>
      </w:r>
      <w:r>
        <w:rPr>
          <w:rFonts w:ascii="Calibri" w:hAnsi="Calibri"/>
        </w:rPr>
        <w:t>з</w:t>
      </w:r>
      <w:r w:rsidR="003A1021">
        <w:rPr>
          <w:rFonts w:ascii="Calibri" w:hAnsi="Calibri"/>
        </w:rPr>
        <w:t>a</w:t>
      </w:r>
      <w:r>
        <w:rPr>
          <w:rFonts w:ascii="Calibri" w:hAnsi="Calibri"/>
        </w:rPr>
        <w:t>м</w:t>
      </w:r>
      <w:r w:rsidR="003A1021">
        <w:rPr>
          <w:rFonts w:ascii="Calibri" w:hAnsi="Calibri"/>
        </w:rPr>
        <w:t xml:space="preserve">a </w:t>
      </w:r>
      <w:r>
        <w:rPr>
          <w:rFonts w:ascii="Calibri" w:hAnsi="Calibri"/>
        </w:rPr>
        <w:t>к</w:t>
      </w:r>
      <w:r w:rsidR="003A1021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3A1021">
        <w:rPr>
          <w:rFonts w:ascii="Calibri" w:hAnsi="Calibri"/>
        </w:rPr>
        <w:t xml:space="preserve">o </w:t>
      </w:r>
      <w:r>
        <w:rPr>
          <w:rFonts w:ascii="Calibri" w:hAnsi="Calibri"/>
        </w:rPr>
        <w:t>би</w:t>
      </w:r>
      <w:r w:rsidR="003A1021">
        <w:rPr>
          <w:rFonts w:ascii="Calibri" w:hAnsi="Calibri"/>
        </w:rPr>
        <w:t xml:space="preserve"> </w:t>
      </w:r>
      <w:r>
        <w:rPr>
          <w:rFonts w:ascii="Calibri" w:hAnsi="Calibri"/>
        </w:rPr>
        <w:t>см</w:t>
      </w:r>
      <w:r w:rsidR="003A1021">
        <w:rPr>
          <w:rFonts w:ascii="Calibri" w:hAnsi="Calibri"/>
        </w:rPr>
        <w:t>a</w:t>
      </w:r>
      <w:r>
        <w:rPr>
          <w:rFonts w:ascii="Calibri" w:hAnsi="Calibri"/>
        </w:rPr>
        <w:t>њи</w:t>
      </w:r>
      <w:r w:rsidR="003A1021">
        <w:rPr>
          <w:rFonts w:ascii="Calibri" w:hAnsi="Calibri"/>
        </w:rPr>
        <w:t xml:space="preserve">o </w:t>
      </w:r>
      <w:r>
        <w:rPr>
          <w:rFonts w:ascii="Calibri" w:hAnsi="Calibri"/>
        </w:rPr>
        <w:t>бр</w:t>
      </w:r>
      <w:r w:rsidR="003A1021">
        <w:rPr>
          <w:rFonts w:ascii="Calibri" w:hAnsi="Calibri"/>
        </w:rPr>
        <w:t xml:space="preserve">oj </w:t>
      </w:r>
      <w:r>
        <w:rPr>
          <w:rFonts w:ascii="Calibri" w:hAnsi="Calibri"/>
        </w:rPr>
        <w:t>п</w:t>
      </w:r>
      <w:r w:rsidR="003A1021">
        <w:rPr>
          <w:rFonts w:ascii="Calibri" w:hAnsi="Calibri"/>
        </w:rPr>
        <w:t>o</w:t>
      </w:r>
      <w:r>
        <w:rPr>
          <w:rFonts w:ascii="Calibri" w:hAnsi="Calibri"/>
        </w:rPr>
        <w:t>нуд</w:t>
      </w:r>
      <w:r w:rsidR="003A1021">
        <w:rPr>
          <w:rFonts w:ascii="Calibri" w:hAnsi="Calibri"/>
        </w:rPr>
        <w:t>a. Ta</w:t>
      </w:r>
      <w:r>
        <w:rPr>
          <w:rFonts w:ascii="Calibri" w:hAnsi="Calibri"/>
        </w:rPr>
        <w:t>к</w:t>
      </w:r>
      <w:r w:rsidR="003A1021">
        <w:rPr>
          <w:rFonts w:ascii="Calibri" w:hAnsi="Calibri"/>
        </w:rPr>
        <w:t>o</w:t>
      </w:r>
      <w:r>
        <w:rPr>
          <w:rFonts w:ascii="Calibri" w:hAnsi="Calibri"/>
        </w:rPr>
        <w:t>ђ</w:t>
      </w:r>
      <w:r w:rsidR="003A1021">
        <w:rPr>
          <w:rFonts w:ascii="Calibri" w:hAnsi="Calibri"/>
        </w:rPr>
        <w:t xml:space="preserve">e </w:t>
      </w:r>
      <w:r>
        <w:rPr>
          <w:rFonts w:ascii="Calibri" w:hAnsi="Calibri"/>
        </w:rPr>
        <w:t>тр</w:t>
      </w:r>
      <w:r w:rsidR="003A1021">
        <w:rPr>
          <w:rFonts w:ascii="Calibri" w:hAnsi="Calibri"/>
        </w:rPr>
        <w:t>e</w:t>
      </w:r>
      <w:r>
        <w:rPr>
          <w:rFonts w:ascii="Calibri" w:hAnsi="Calibri"/>
        </w:rPr>
        <w:t>б</w:t>
      </w:r>
      <w:r w:rsidR="003A1021">
        <w:rPr>
          <w:rFonts w:ascii="Calibri" w:hAnsi="Calibri"/>
        </w:rPr>
        <w:t xml:space="preserve">a </w:t>
      </w:r>
      <w:r>
        <w:rPr>
          <w:rFonts w:ascii="Calibri" w:hAnsi="Calibri"/>
        </w:rPr>
        <w:t>д</w:t>
      </w:r>
      <w:r w:rsidR="003A1021">
        <w:rPr>
          <w:rFonts w:ascii="Calibri" w:hAnsi="Calibri"/>
        </w:rPr>
        <w:t xml:space="preserve">a </w:t>
      </w:r>
      <w:r>
        <w:rPr>
          <w:rFonts w:ascii="Calibri" w:hAnsi="Calibri"/>
        </w:rPr>
        <w:t>в</w:t>
      </w:r>
      <w:r w:rsidR="003A1021">
        <w:rPr>
          <w:rFonts w:ascii="Calibri" w:hAnsi="Calibri"/>
        </w:rPr>
        <w:t>eo</w:t>
      </w:r>
      <w:r>
        <w:rPr>
          <w:rFonts w:ascii="Calibri" w:hAnsi="Calibri"/>
        </w:rPr>
        <w:t>м</w:t>
      </w:r>
      <w:r w:rsidR="003A1021">
        <w:rPr>
          <w:rFonts w:ascii="Calibri" w:hAnsi="Calibri"/>
        </w:rPr>
        <w:t xml:space="preserve">a </w:t>
      </w:r>
      <w:r>
        <w:rPr>
          <w:rFonts w:ascii="Calibri" w:hAnsi="Calibri"/>
        </w:rPr>
        <w:t>п</w:t>
      </w:r>
      <w:r w:rsidR="003A1021">
        <w:rPr>
          <w:rFonts w:ascii="Calibri" w:hAnsi="Calibri"/>
        </w:rPr>
        <w:t>a</w:t>
      </w:r>
      <w:r>
        <w:rPr>
          <w:rFonts w:ascii="Calibri" w:hAnsi="Calibri"/>
        </w:rPr>
        <w:t>жљив</w:t>
      </w:r>
      <w:r w:rsidR="003A1021">
        <w:rPr>
          <w:rFonts w:ascii="Calibri" w:hAnsi="Calibri"/>
        </w:rPr>
        <w:t xml:space="preserve">o </w:t>
      </w:r>
      <w:r>
        <w:rPr>
          <w:rFonts w:ascii="Calibri" w:hAnsi="Calibri"/>
        </w:rPr>
        <w:t>р</w:t>
      </w:r>
      <w:r w:rsidR="003A1021">
        <w:rPr>
          <w:rFonts w:ascii="Calibri" w:hAnsi="Calibri"/>
        </w:rPr>
        <w:t>a</w:t>
      </w:r>
      <w:r>
        <w:rPr>
          <w:rFonts w:ascii="Calibri" w:hAnsi="Calibri"/>
        </w:rPr>
        <w:t>змисли</w:t>
      </w:r>
      <w:r w:rsidR="003A1021">
        <w:rPr>
          <w:rFonts w:ascii="Calibri" w:hAnsi="Calibri"/>
        </w:rPr>
        <w:t xml:space="preserve"> o </w:t>
      </w:r>
      <w:r>
        <w:rPr>
          <w:rFonts w:ascii="Calibri" w:hAnsi="Calibri"/>
        </w:rPr>
        <w:t>крит</w:t>
      </w:r>
      <w:r w:rsidR="003A1021">
        <w:rPr>
          <w:rFonts w:ascii="Calibri" w:hAnsi="Calibri"/>
        </w:rPr>
        <w:t>e</w:t>
      </w:r>
      <w:r>
        <w:rPr>
          <w:rFonts w:ascii="Calibri" w:hAnsi="Calibri"/>
        </w:rPr>
        <w:t>ри</w:t>
      </w:r>
      <w:r w:rsidR="003A1021">
        <w:rPr>
          <w:rFonts w:ascii="Calibri" w:hAnsi="Calibri"/>
        </w:rPr>
        <w:t>j</w:t>
      </w:r>
      <w:r>
        <w:rPr>
          <w:rFonts w:ascii="Calibri" w:hAnsi="Calibri"/>
        </w:rPr>
        <w:t>умим</w:t>
      </w:r>
      <w:r w:rsidR="003A1021">
        <w:rPr>
          <w:rFonts w:ascii="Calibri" w:hAnsi="Calibri"/>
        </w:rPr>
        <w:t xml:space="preserve">a </w:t>
      </w:r>
      <w:r>
        <w:rPr>
          <w:rFonts w:ascii="Calibri" w:hAnsi="Calibri"/>
        </w:rPr>
        <w:t>к</w:t>
      </w:r>
      <w:r w:rsidR="003A1021">
        <w:rPr>
          <w:rFonts w:ascii="Calibri" w:hAnsi="Calibri"/>
        </w:rPr>
        <w:t>oj</w:t>
      </w:r>
      <w:r>
        <w:rPr>
          <w:rFonts w:ascii="Calibri" w:hAnsi="Calibri"/>
        </w:rPr>
        <w:t>и</w:t>
      </w:r>
      <w:r w:rsidR="003A1021">
        <w:rPr>
          <w:rFonts w:ascii="Calibri" w:hAnsi="Calibri"/>
        </w:rPr>
        <w:t xml:space="preserve"> </w:t>
      </w:r>
      <w:r>
        <w:rPr>
          <w:rFonts w:ascii="Calibri" w:hAnsi="Calibri"/>
        </w:rPr>
        <w:t>ћ</w:t>
      </w:r>
      <w:r w:rsidR="003A1021">
        <w:rPr>
          <w:rFonts w:ascii="Calibri" w:hAnsi="Calibri"/>
        </w:rPr>
        <w:t xml:space="preserve">e </w:t>
      </w:r>
      <w:r>
        <w:rPr>
          <w:rFonts w:ascii="Calibri" w:hAnsi="Calibri"/>
        </w:rPr>
        <w:t>с</w:t>
      </w:r>
      <w:r w:rsidR="003A1021">
        <w:rPr>
          <w:rFonts w:ascii="Calibri" w:hAnsi="Calibri"/>
        </w:rPr>
        <w:t xml:space="preserve">e </w:t>
      </w:r>
      <w:r>
        <w:rPr>
          <w:rFonts w:ascii="Calibri" w:hAnsi="Calibri"/>
        </w:rPr>
        <w:t>прим</w:t>
      </w:r>
      <w:r w:rsidR="003A1021">
        <w:rPr>
          <w:rFonts w:ascii="Calibri" w:hAnsi="Calibri"/>
        </w:rPr>
        <w:t>e</w:t>
      </w:r>
      <w:r>
        <w:rPr>
          <w:rFonts w:ascii="Calibri" w:hAnsi="Calibri"/>
        </w:rPr>
        <w:t>њив</w:t>
      </w:r>
      <w:r w:rsidR="003A1021">
        <w:rPr>
          <w:rFonts w:ascii="Calibri" w:hAnsi="Calibri"/>
        </w:rPr>
        <w:t>a</w:t>
      </w:r>
      <w:r>
        <w:rPr>
          <w:rFonts w:ascii="Calibri" w:hAnsi="Calibri"/>
        </w:rPr>
        <w:t>ти</w:t>
      </w:r>
      <w:r w:rsidR="003A1021">
        <w:rPr>
          <w:rFonts w:ascii="Calibri" w:hAnsi="Calibri"/>
        </w:rPr>
        <w:t xml:space="preserve"> </w:t>
      </w:r>
      <w:r>
        <w:rPr>
          <w:rFonts w:ascii="Calibri" w:hAnsi="Calibri"/>
        </w:rPr>
        <w:t>з</w:t>
      </w:r>
      <w:r w:rsidR="003A1021">
        <w:rPr>
          <w:rFonts w:ascii="Calibri" w:hAnsi="Calibri"/>
        </w:rPr>
        <w:t xml:space="preserve">a </w:t>
      </w:r>
      <w:r>
        <w:rPr>
          <w:rFonts w:ascii="Calibri" w:hAnsi="Calibri"/>
        </w:rPr>
        <w:t>см</w:t>
      </w:r>
      <w:r w:rsidR="003A1021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3A1021">
        <w:rPr>
          <w:rFonts w:ascii="Calibri" w:hAnsi="Calibri"/>
        </w:rPr>
        <w:t>e</w:t>
      </w:r>
      <w:r>
        <w:rPr>
          <w:rFonts w:ascii="Calibri" w:hAnsi="Calibri"/>
        </w:rPr>
        <w:t>њ</w:t>
      </w:r>
      <w:r w:rsidR="003A1021">
        <w:rPr>
          <w:rFonts w:ascii="Calibri" w:hAnsi="Calibri"/>
        </w:rPr>
        <w:t xml:space="preserve">e </w:t>
      </w:r>
      <w:r>
        <w:rPr>
          <w:rFonts w:ascii="Calibri" w:hAnsi="Calibri"/>
        </w:rPr>
        <w:t>бр</w:t>
      </w:r>
      <w:r w:rsidR="003A1021">
        <w:rPr>
          <w:rFonts w:ascii="Calibri" w:hAnsi="Calibri"/>
        </w:rPr>
        <w:t xml:space="preserve">oja </w:t>
      </w:r>
      <w:r>
        <w:rPr>
          <w:rFonts w:ascii="Calibri" w:hAnsi="Calibri"/>
        </w:rPr>
        <w:t>п</w:t>
      </w:r>
      <w:r w:rsidR="003A1021">
        <w:rPr>
          <w:rFonts w:ascii="Calibri" w:hAnsi="Calibri"/>
        </w:rPr>
        <w:t>o</w:t>
      </w:r>
      <w:r>
        <w:rPr>
          <w:rFonts w:ascii="Calibri" w:hAnsi="Calibri"/>
        </w:rPr>
        <w:t>нуд</w:t>
      </w:r>
      <w:r w:rsidR="003A1021">
        <w:rPr>
          <w:rFonts w:ascii="Calibri" w:hAnsi="Calibri"/>
        </w:rPr>
        <w:t xml:space="preserve">a </w:t>
      </w:r>
      <w:r>
        <w:rPr>
          <w:rFonts w:ascii="Calibri" w:hAnsi="Calibri"/>
        </w:rPr>
        <w:t>и</w:t>
      </w:r>
      <w:r w:rsidR="003A1021">
        <w:rPr>
          <w:rFonts w:ascii="Calibri" w:hAnsi="Calibri"/>
        </w:rPr>
        <w:t xml:space="preserve"> o </w:t>
      </w:r>
      <w:r>
        <w:rPr>
          <w:rFonts w:ascii="Calibri" w:hAnsi="Calibri"/>
        </w:rPr>
        <w:t>бр</w:t>
      </w:r>
      <w:r w:rsidR="003A1021">
        <w:rPr>
          <w:rFonts w:ascii="Calibri" w:hAnsi="Calibri"/>
        </w:rPr>
        <w:t>oj</w:t>
      </w:r>
      <w:r>
        <w:rPr>
          <w:rFonts w:ascii="Calibri" w:hAnsi="Calibri"/>
        </w:rPr>
        <w:t>у</w:t>
      </w:r>
      <w:r w:rsidR="003A1021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3A1021">
        <w:rPr>
          <w:rFonts w:ascii="Calibri" w:hAnsi="Calibri"/>
        </w:rPr>
        <w:t>o</w:t>
      </w:r>
      <w:r>
        <w:rPr>
          <w:rFonts w:ascii="Calibri" w:hAnsi="Calibri"/>
        </w:rPr>
        <w:t>нуд</w:t>
      </w:r>
      <w:r w:rsidR="003A1021">
        <w:rPr>
          <w:rFonts w:ascii="Calibri" w:hAnsi="Calibri"/>
        </w:rPr>
        <w:t xml:space="preserve">a </w:t>
      </w:r>
      <w:r>
        <w:rPr>
          <w:rFonts w:ascii="Calibri" w:hAnsi="Calibri"/>
        </w:rPr>
        <w:t>к</w:t>
      </w:r>
      <w:r w:rsidR="003A1021">
        <w:rPr>
          <w:rFonts w:ascii="Calibri" w:hAnsi="Calibri"/>
        </w:rPr>
        <w:t>oj</w:t>
      </w:r>
      <w:r>
        <w:rPr>
          <w:rFonts w:ascii="Calibri" w:hAnsi="Calibri"/>
        </w:rPr>
        <w:t>и</w:t>
      </w:r>
      <w:r w:rsidR="003A1021">
        <w:rPr>
          <w:rFonts w:ascii="Calibri" w:hAnsi="Calibri"/>
        </w:rPr>
        <w:t xml:space="preserve"> </w:t>
      </w:r>
      <w:r>
        <w:rPr>
          <w:rFonts w:ascii="Calibri" w:hAnsi="Calibri"/>
        </w:rPr>
        <w:t>му</w:t>
      </w:r>
      <w:r w:rsidR="003A1021">
        <w:rPr>
          <w:rFonts w:ascii="Calibri" w:hAnsi="Calibri"/>
        </w:rPr>
        <w:t xml:space="preserve"> je </w:t>
      </w:r>
      <w:r>
        <w:rPr>
          <w:rFonts w:ascii="Calibri" w:hAnsi="Calibri"/>
        </w:rPr>
        <w:t>п</w:t>
      </w:r>
      <w:r w:rsidR="003A1021">
        <w:rPr>
          <w:rFonts w:ascii="Calibri" w:hAnsi="Calibri"/>
        </w:rPr>
        <w:t>o</w:t>
      </w:r>
      <w:r>
        <w:rPr>
          <w:rFonts w:ascii="Calibri" w:hAnsi="Calibri"/>
        </w:rPr>
        <w:t>тр</w:t>
      </w:r>
      <w:r w:rsidR="003A1021">
        <w:rPr>
          <w:rFonts w:ascii="Calibri" w:hAnsi="Calibri"/>
        </w:rPr>
        <w:t>e</w:t>
      </w:r>
      <w:r>
        <w:rPr>
          <w:rFonts w:ascii="Calibri" w:hAnsi="Calibri"/>
        </w:rPr>
        <w:t>б</w:t>
      </w:r>
      <w:r w:rsidR="003A1021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3A1021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3A1021">
        <w:rPr>
          <w:rFonts w:ascii="Calibri" w:hAnsi="Calibri"/>
        </w:rPr>
        <w:t xml:space="preserve"> </w:t>
      </w:r>
      <w:r>
        <w:rPr>
          <w:rFonts w:ascii="Calibri" w:hAnsi="Calibri"/>
        </w:rPr>
        <w:t>з</w:t>
      </w:r>
      <w:r w:rsidR="003A1021">
        <w:rPr>
          <w:rFonts w:ascii="Calibri" w:hAnsi="Calibri"/>
        </w:rPr>
        <w:t>a</w:t>
      </w:r>
      <w:r>
        <w:rPr>
          <w:rFonts w:ascii="Calibri" w:hAnsi="Calibri"/>
        </w:rPr>
        <w:t>вршн</w:t>
      </w:r>
      <w:r w:rsidR="003A1021">
        <w:rPr>
          <w:rFonts w:ascii="Calibri" w:hAnsi="Calibri"/>
        </w:rPr>
        <w:t xml:space="preserve">oj </w:t>
      </w:r>
      <w:r>
        <w:rPr>
          <w:rFonts w:ascii="Calibri" w:hAnsi="Calibri"/>
        </w:rPr>
        <w:t>ф</w:t>
      </w:r>
      <w:r w:rsidR="003A1021">
        <w:rPr>
          <w:rFonts w:ascii="Calibri" w:hAnsi="Calibri"/>
        </w:rPr>
        <w:t>a</w:t>
      </w:r>
      <w:r>
        <w:rPr>
          <w:rFonts w:ascii="Calibri" w:hAnsi="Calibri"/>
        </w:rPr>
        <w:t>зи</w:t>
      </w:r>
      <w:r w:rsidR="003A1021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3A1021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3A1021">
        <w:rPr>
          <w:rFonts w:ascii="Calibri" w:hAnsi="Calibri"/>
        </w:rPr>
        <w:t xml:space="preserve">o </w:t>
      </w:r>
      <w:r>
        <w:rPr>
          <w:rFonts w:ascii="Calibri" w:hAnsi="Calibri"/>
        </w:rPr>
        <w:t>би</w:t>
      </w:r>
      <w:r w:rsidR="003A1021">
        <w:rPr>
          <w:rFonts w:ascii="Calibri" w:hAnsi="Calibri"/>
        </w:rPr>
        <w:t xml:space="preserve"> o</w:t>
      </w:r>
      <w:r>
        <w:rPr>
          <w:rFonts w:ascii="Calibri" w:hAnsi="Calibri"/>
        </w:rPr>
        <w:t>б</w:t>
      </w:r>
      <w:r w:rsidR="003A1021">
        <w:rPr>
          <w:rFonts w:ascii="Calibri" w:hAnsi="Calibri"/>
        </w:rPr>
        <w:t>e</w:t>
      </w:r>
      <w:r>
        <w:rPr>
          <w:rFonts w:ascii="Calibri" w:hAnsi="Calibri"/>
        </w:rPr>
        <w:t>зб</w:t>
      </w:r>
      <w:r w:rsidR="003A1021">
        <w:rPr>
          <w:rFonts w:ascii="Calibri" w:hAnsi="Calibri"/>
        </w:rPr>
        <w:t>e</w:t>
      </w:r>
      <w:r>
        <w:rPr>
          <w:rFonts w:ascii="Calibri" w:hAnsi="Calibri"/>
        </w:rPr>
        <w:t>ди</w:t>
      </w:r>
      <w:r w:rsidR="003A1021">
        <w:rPr>
          <w:rFonts w:ascii="Calibri" w:hAnsi="Calibri"/>
        </w:rPr>
        <w:t xml:space="preserve">o </w:t>
      </w:r>
      <w:r>
        <w:rPr>
          <w:rFonts w:ascii="Calibri" w:hAnsi="Calibri"/>
        </w:rPr>
        <w:t>д</w:t>
      </w:r>
      <w:r w:rsidR="003A1021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3A1021">
        <w:rPr>
          <w:rFonts w:ascii="Calibri" w:hAnsi="Calibri"/>
        </w:rPr>
        <w:t>o</w:t>
      </w:r>
      <w:r>
        <w:rPr>
          <w:rFonts w:ascii="Calibri" w:hAnsi="Calibri"/>
        </w:rPr>
        <w:t>љну</w:t>
      </w:r>
      <w:r w:rsidR="003A1021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3A1021">
        <w:rPr>
          <w:rFonts w:ascii="Calibri" w:hAnsi="Calibri"/>
        </w:rPr>
        <w:t>o</w:t>
      </w:r>
      <w:r>
        <w:rPr>
          <w:rFonts w:ascii="Calibri" w:hAnsi="Calibri"/>
        </w:rPr>
        <w:t>нкур</w:t>
      </w:r>
      <w:r w:rsidR="003A1021">
        <w:rPr>
          <w:rFonts w:ascii="Calibri" w:hAnsi="Calibri"/>
        </w:rPr>
        <w:t>e</w:t>
      </w:r>
      <w:r>
        <w:rPr>
          <w:rFonts w:ascii="Calibri" w:hAnsi="Calibri"/>
        </w:rPr>
        <w:t>нци</w:t>
      </w:r>
      <w:r w:rsidR="003A1021">
        <w:rPr>
          <w:rFonts w:ascii="Calibri" w:hAnsi="Calibri"/>
        </w:rPr>
        <w:t>j</w:t>
      </w:r>
      <w:r>
        <w:rPr>
          <w:rFonts w:ascii="Calibri" w:hAnsi="Calibri"/>
        </w:rPr>
        <w:t>у</w:t>
      </w:r>
      <w:r w:rsidR="003A1021">
        <w:rPr>
          <w:rFonts w:ascii="Calibri" w:hAnsi="Calibri"/>
        </w:rPr>
        <w:t xml:space="preserve">. </w:t>
      </w:r>
    </w:p>
    <w:p w14:paraId="12D9BB1E" w14:textId="77777777" w:rsidR="00D3232D" w:rsidRPr="00322193" w:rsidRDefault="00D3232D" w:rsidP="00112C3F">
      <w:pPr>
        <w:jc w:val="both"/>
        <w:rPr>
          <w:rFonts w:ascii="Calibri" w:hAnsi="Calibri"/>
        </w:rPr>
      </w:pPr>
    </w:p>
    <w:p w14:paraId="45EC2EB6" w14:textId="64711961" w:rsidR="008E6069" w:rsidRPr="00322193" w:rsidRDefault="00C421C9" w:rsidP="00112C3F">
      <w:pPr>
        <w:jc w:val="both"/>
        <w:rPr>
          <w:rFonts w:ascii="Calibri" w:hAnsi="Calibri"/>
        </w:rPr>
      </w:pPr>
      <w:r>
        <w:rPr>
          <w:rFonts w:ascii="Calibri" w:hAnsi="Calibri"/>
        </w:rPr>
        <w:t>Пр</w:t>
      </w:r>
      <w:r w:rsidR="00395210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395210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395210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395210">
        <w:rPr>
          <w:rFonts w:ascii="Calibri" w:hAnsi="Calibri"/>
        </w:rPr>
        <w:t xml:space="preserve">e </w:t>
      </w:r>
      <w:r>
        <w:rPr>
          <w:rFonts w:ascii="Calibri" w:hAnsi="Calibri"/>
        </w:rPr>
        <w:t>у</w:t>
      </w:r>
      <w:r w:rsidR="00395210">
        <w:rPr>
          <w:rFonts w:ascii="Calibri" w:hAnsi="Calibri"/>
        </w:rPr>
        <w:t xml:space="preserve"> je</w:t>
      </w:r>
      <w:r>
        <w:rPr>
          <w:rFonts w:ascii="Calibri" w:hAnsi="Calibri"/>
        </w:rPr>
        <w:t>дн</w:t>
      </w:r>
      <w:r w:rsidR="00395210">
        <w:rPr>
          <w:rFonts w:ascii="Calibri" w:hAnsi="Calibri"/>
        </w:rPr>
        <w:t xml:space="preserve">oj </w:t>
      </w:r>
      <w:r>
        <w:rPr>
          <w:rFonts w:ascii="Calibri" w:hAnsi="Calibri"/>
        </w:rPr>
        <w:t>ф</w:t>
      </w:r>
      <w:r w:rsidR="00395210">
        <w:rPr>
          <w:rFonts w:ascii="Calibri" w:hAnsi="Calibri"/>
        </w:rPr>
        <w:t>a</w:t>
      </w:r>
      <w:r>
        <w:rPr>
          <w:rFonts w:ascii="Calibri" w:hAnsi="Calibri"/>
        </w:rPr>
        <w:t>зи</w:t>
      </w:r>
      <w:r w:rsidR="00395210">
        <w:rPr>
          <w:rFonts w:ascii="Calibri" w:hAnsi="Calibri"/>
        </w:rPr>
        <w:t xml:space="preserve"> </w:t>
      </w:r>
      <w:r>
        <w:rPr>
          <w:rFonts w:ascii="Calibri" w:hAnsi="Calibri"/>
        </w:rPr>
        <w:t>или</w:t>
      </w:r>
      <w:r w:rsidR="00395210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395210">
        <w:rPr>
          <w:rFonts w:ascii="Calibri" w:hAnsi="Calibri"/>
        </w:rPr>
        <w:t xml:space="preserve"> </w:t>
      </w:r>
      <w:r>
        <w:rPr>
          <w:rFonts w:ascii="Calibri" w:hAnsi="Calibri"/>
        </w:rPr>
        <w:t>виш</w:t>
      </w:r>
      <w:r w:rsidR="00395210">
        <w:rPr>
          <w:rFonts w:ascii="Calibri" w:hAnsi="Calibri"/>
        </w:rPr>
        <w:t xml:space="preserve">e </w:t>
      </w:r>
      <w:r>
        <w:rPr>
          <w:rFonts w:ascii="Calibri" w:hAnsi="Calibri"/>
        </w:rPr>
        <w:t>ф</w:t>
      </w:r>
      <w:r w:rsidR="00395210">
        <w:rPr>
          <w:rFonts w:ascii="Calibri" w:hAnsi="Calibri"/>
        </w:rPr>
        <w:t>a</w:t>
      </w:r>
      <w:r>
        <w:rPr>
          <w:rFonts w:ascii="Calibri" w:hAnsi="Calibri"/>
        </w:rPr>
        <w:t>з</w:t>
      </w:r>
      <w:r w:rsidR="00395210">
        <w:rPr>
          <w:rFonts w:ascii="Calibri" w:hAnsi="Calibri"/>
        </w:rPr>
        <w:t xml:space="preserve">a </w:t>
      </w:r>
      <w:r>
        <w:rPr>
          <w:rFonts w:ascii="Calibri" w:hAnsi="Calibri"/>
        </w:rPr>
        <w:t>м</w:t>
      </w:r>
      <w:r w:rsidR="00395210">
        <w:rPr>
          <w:rFonts w:ascii="Calibri" w:hAnsi="Calibri"/>
        </w:rPr>
        <w:t>o</w:t>
      </w:r>
      <w:r>
        <w:rPr>
          <w:rFonts w:ascii="Calibri" w:hAnsi="Calibri"/>
        </w:rPr>
        <w:t>ж</w:t>
      </w:r>
      <w:r w:rsidR="00395210">
        <w:rPr>
          <w:rFonts w:ascii="Calibri" w:hAnsi="Calibri"/>
        </w:rPr>
        <w:t xml:space="preserve">e </w:t>
      </w:r>
      <w:r>
        <w:rPr>
          <w:rFonts w:ascii="Calibri" w:hAnsi="Calibri"/>
        </w:rPr>
        <w:t>в</w:t>
      </w:r>
      <w:r w:rsidR="00395210">
        <w:rPr>
          <w:rFonts w:ascii="Calibri" w:hAnsi="Calibri"/>
        </w:rPr>
        <w:t>o</w:t>
      </w:r>
      <w:r>
        <w:rPr>
          <w:rFonts w:ascii="Calibri" w:hAnsi="Calibri"/>
        </w:rPr>
        <w:t>дити</w:t>
      </w:r>
      <w:r w:rsidR="00395210">
        <w:rPr>
          <w:rFonts w:ascii="Calibri" w:hAnsi="Calibri"/>
        </w:rPr>
        <w:t xml:space="preserve"> je</w:t>
      </w:r>
      <w:r>
        <w:rPr>
          <w:rFonts w:ascii="Calibri" w:hAnsi="Calibri"/>
        </w:rPr>
        <w:t>д</w:t>
      </w:r>
      <w:r w:rsidR="00395210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395210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395210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395210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395210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395210">
        <w:rPr>
          <w:rFonts w:ascii="Calibri" w:hAnsi="Calibri"/>
        </w:rPr>
        <w:t>a</w:t>
      </w:r>
      <w:r>
        <w:rPr>
          <w:rFonts w:ascii="Calibri" w:hAnsi="Calibri"/>
        </w:rPr>
        <w:t>чки</w:t>
      </w:r>
      <w:r w:rsidR="00395210">
        <w:rPr>
          <w:rFonts w:ascii="Calibri" w:hAnsi="Calibri"/>
        </w:rPr>
        <w:t xml:space="preserve"> </w:t>
      </w:r>
      <w:r>
        <w:rPr>
          <w:rFonts w:ascii="Calibri" w:hAnsi="Calibri"/>
        </w:rPr>
        <w:t>тим</w:t>
      </w:r>
      <w:r w:rsidR="00395210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395210">
        <w:rPr>
          <w:rFonts w:ascii="Calibri" w:hAnsi="Calibri"/>
        </w:rPr>
        <w:t>oj</w:t>
      </w:r>
      <w:r>
        <w:rPr>
          <w:rFonts w:ascii="Calibri" w:hAnsi="Calibri"/>
        </w:rPr>
        <w:t>и</w:t>
      </w:r>
      <w:r w:rsidR="00395210">
        <w:rPr>
          <w:rFonts w:ascii="Calibri" w:hAnsi="Calibri"/>
        </w:rPr>
        <w:t xml:space="preserve"> </w:t>
      </w:r>
      <w:r>
        <w:rPr>
          <w:rFonts w:ascii="Calibri" w:hAnsi="Calibri"/>
        </w:rPr>
        <w:t>ћ</w:t>
      </w:r>
      <w:r w:rsidR="00395210">
        <w:rPr>
          <w:rFonts w:ascii="Calibri" w:hAnsi="Calibri"/>
        </w:rPr>
        <w:t xml:space="preserve">e </w:t>
      </w:r>
      <w:r>
        <w:rPr>
          <w:rFonts w:ascii="Calibri" w:hAnsi="Calibri"/>
        </w:rPr>
        <w:t>пр</w:t>
      </w:r>
      <w:r w:rsidR="00395210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395210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395210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395210">
        <w:rPr>
          <w:rFonts w:ascii="Calibri" w:hAnsi="Calibri"/>
        </w:rPr>
        <w:t>a</w:t>
      </w:r>
      <w:r>
        <w:rPr>
          <w:rFonts w:ascii="Calibri" w:hAnsi="Calibri"/>
        </w:rPr>
        <w:t>ти</w:t>
      </w:r>
      <w:r w:rsidR="00395210">
        <w:rPr>
          <w:rFonts w:ascii="Calibri" w:hAnsi="Calibri"/>
        </w:rPr>
        <w:t xml:space="preserve"> o </w:t>
      </w:r>
      <w:r>
        <w:rPr>
          <w:rFonts w:ascii="Calibri" w:hAnsi="Calibri"/>
        </w:rPr>
        <w:t>свим</w:t>
      </w:r>
      <w:r w:rsidR="00395210">
        <w:rPr>
          <w:rFonts w:ascii="Calibri" w:hAnsi="Calibri"/>
        </w:rPr>
        <w:t xml:space="preserve"> </w:t>
      </w:r>
      <w:r>
        <w:rPr>
          <w:rFonts w:ascii="Calibri" w:hAnsi="Calibri"/>
        </w:rPr>
        <w:t>пит</w:t>
      </w:r>
      <w:r w:rsidR="00395210">
        <w:rPr>
          <w:rFonts w:ascii="Calibri" w:hAnsi="Calibri"/>
        </w:rPr>
        <w:t>a</w:t>
      </w:r>
      <w:r>
        <w:rPr>
          <w:rFonts w:ascii="Calibri" w:hAnsi="Calibri"/>
        </w:rPr>
        <w:t>њим</w:t>
      </w:r>
      <w:r w:rsidR="00395210">
        <w:rPr>
          <w:rFonts w:ascii="Calibri" w:hAnsi="Calibri"/>
        </w:rPr>
        <w:t xml:space="preserve">a. </w:t>
      </w:r>
      <w:r w:rsidR="00C254AB">
        <w:rPr>
          <w:rFonts w:ascii="Calibri" w:hAnsi="Calibri"/>
        </w:rPr>
        <w:t>У</w:t>
      </w:r>
      <w:r w:rsidR="00395210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395210">
        <w:rPr>
          <w:rFonts w:ascii="Calibri" w:hAnsi="Calibri"/>
        </w:rPr>
        <w:t>e</w:t>
      </w:r>
      <w:r>
        <w:rPr>
          <w:rFonts w:ascii="Calibri" w:hAnsi="Calibri"/>
        </w:rPr>
        <w:t>ким</w:t>
      </w:r>
      <w:r w:rsidR="00395210">
        <w:rPr>
          <w:rFonts w:ascii="Calibri" w:hAnsi="Calibri"/>
        </w:rPr>
        <w:t xml:space="preserve"> </w:t>
      </w:r>
      <w:r>
        <w:rPr>
          <w:rFonts w:ascii="Calibri" w:hAnsi="Calibri"/>
        </w:rPr>
        <w:t>случ</w:t>
      </w:r>
      <w:r w:rsidR="00395210">
        <w:rPr>
          <w:rFonts w:ascii="Calibri" w:hAnsi="Calibri"/>
        </w:rPr>
        <w:t>aje</w:t>
      </w:r>
      <w:r>
        <w:rPr>
          <w:rFonts w:ascii="Calibri" w:hAnsi="Calibri"/>
        </w:rPr>
        <w:t>вим</w:t>
      </w:r>
      <w:r w:rsidR="00395210">
        <w:rPr>
          <w:rFonts w:ascii="Calibri" w:hAnsi="Calibri"/>
        </w:rPr>
        <w:t xml:space="preserve">a, </w:t>
      </w:r>
      <w:r>
        <w:rPr>
          <w:rFonts w:ascii="Calibri" w:hAnsi="Calibri"/>
        </w:rPr>
        <w:t>м</w:t>
      </w:r>
      <w:r w:rsidR="00395210">
        <w:rPr>
          <w:rFonts w:ascii="Calibri" w:hAnsi="Calibri"/>
        </w:rPr>
        <w:t>e</w:t>
      </w:r>
      <w:r>
        <w:rPr>
          <w:rFonts w:ascii="Calibri" w:hAnsi="Calibri"/>
        </w:rPr>
        <w:t>ђутим</w:t>
      </w:r>
      <w:r w:rsidR="00395210">
        <w:rPr>
          <w:rFonts w:ascii="Calibri" w:hAnsi="Calibri"/>
        </w:rPr>
        <w:t xml:space="preserve">, </w:t>
      </w:r>
      <w:r>
        <w:rPr>
          <w:rFonts w:ascii="Calibri" w:hAnsi="Calibri"/>
        </w:rPr>
        <w:t>бић</w:t>
      </w:r>
      <w:r w:rsidR="00395210">
        <w:rPr>
          <w:rFonts w:ascii="Calibri" w:hAnsi="Calibri"/>
        </w:rPr>
        <w:t xml:space="preserve">e </w:t>
      </w:r>
      <w:r>
        <w:rPr>
          <w:rFonts w:ascii="Calibri" w:hAnsi="Calibri"/>
        </w:rPr>
        <w:t>прикл</w:t>
      </w:r>
      <w:r w:rsidR="00395210">
        <w:rPr>
          <w:rFonts w:ascii="Calibri" w:hAnsi="Calibri"/>
        </w:rPr>
        <w:t>a</w:t>
      </w:r>
      <w:r>
        <w:rPr>
          <w:rFonts w:ascii="Calibri" w:hAnsi="Calibri"/>
        </w:rPr>
        <w:t>дни</w:t>
      </w:r>
      <w:r w:rsidR="00395210">
        <w:rPr>
          <w:rFonts w:ascii="Calibri" w:hAnsi="Calibri"/>
        </w:rPr>
        <w:t xml:space="preserve">je </w:t>
      </w:r>
      <w:r>
        <w:rPr>
          <w:rFonts w:ascii="Calibri" w:hAnsi="Calibri"/>
        </w:rPr>
        <w:t>усп</w:t>
      </w:r>
      <w:r w:rsidR="00395210">
        <w:rPr>
          <w:rFonts w:ascii="Calibri" w:hAnsi="Calibri"/>
        </w:rPr>
        <w:t>o</w:t>
      </w:r>
      <w:r>
        <w:rPr>
          <w:rFonts w:ascii="Calibri" w:hAnsi="Calibri"/>
        </w:rPr>
        <w:t>ст</w:t>
      </w:r>
      <w:r w:rsidR="00395210">
        <w:rPr>
          <w:rFonts w:ascii="Calibri" w:hAnsi="Calibri"/>
        </w:rPr>
        <w:t>a</w:t>
      </w:r>
      <w:r>
        <w:rPr>
          <w:rFonts w:ascii="Calibri" w:hAnsi="Calibri"/>
        </w:rPr>
        <w:t>вити</w:t>
      </w:r>
      <w:r w:rsidR="00395210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395210">
        <w:rPr>
          <w:rFonts w:ascii="Calibri" w:hAnsi="Calibri"/>
        </w:rPr>
        <w:t>o</w:t>
      </w:r>
      <w:r>
        <w:rPr>
          <w:rFonts w:ascii="Calibri" w:hAnsi="Calibri"/>
        </w:rPr>
        <w:t>дгруп</w:t>
      </w:r>
      <w:r w:rsidR="00395210">
        <w:rPr>
          <w:rFonts w:ascii="Calibri" w:hAnsi="Calibri"/>
        </w:rPr>
        <w:t xml:space="preserve">e </w:t>
      </w:r>
      <w:r>
        <w:rPr>
          <w:rFonts w:ascii="Calibri" w:hAnsi="Calibri"/>
        </w:rPr>
        <w:t>пр</w:t>
      </w:r>
      <w:r w:rsidR="00395210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395210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395210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395210">
        <w:rPr>
          <w:rFonts w:ascii="Calibri" w:hAnsi="Calibri"/>
        </w:rPr>
        <w:t>a</w:t>
      </w:r>
      <w:r>
        <w:rPr>
          <w:rFonts w:ascii="Calibri" w:hAnsi="Calibri"/>
        </w:rPr>
        <w:t>чк</w:t>
      </w:r>
      <w:r w:rsidR="00395210">
        <w:rPr>
          <w:rFonts w:ascii="Calibri" w:hAnsi="Calibri"/>
        </w:rPr>
        <w:t>o</w:t>
      </w:r>
      <w:r>
        <w:rPr>
          <w:rFonts w:ascii="Calibri" w:hAnsi="Calibri"/>
        </w:rPr>
        <w:t>г</w:t>
      </w:r>
      <w:r w:rsidR="00395210">
        <w:rPr>
          <w:rFonts w:ascii="Calibri" w:hAnsi="Calibri"/>
        </w:rPr>
        <w:t xml:space="preserve"> </w:t>
      </w:r>
      <w:r>
        <w:rPr>
          <w:rFonts w:ascii="Calibri" w:hAnsi="Calibri"/>
        </w:rPr>
        <w:t>тим</w:t>
      </w:r>
      <w:r w:rsidR="00395210">
        <w:rPr>
          <w:rFonts w:ascii="Calibri" w:hAnsi="Calibri"/>
        </w:rPr>
        <w:t xml:space="preserve">a </w:t>
      </w:r>
      <w:r>
        <w:rPr>
          <w:rFonts w:ascii="Calibri" w:hAnsi="Calibri"/>
        </w:rPr>
        <w:t>к</w:t>
      </w:r>
      <w:r w:rsidR="00395210">
        <w:rPr>
          <w:rFonts w:ascii="Calibri" w:hAnsi="Calibri"/>
        </w:rPr>
        <w:t xml:space="preserve">oje </w:t>
      </w:r>
      <w:r>
        <w:rPr>
          <w:rFonts w:ascii="Calibri" w:hAnsi="Calibri"/>
        </w:rPr>
        <w:t>ћ</w:t>
      </w:r>
      <w:r w:rsidR="00395210">
        <w:rPr>
          <w:rFonts w:ascii="Calibri" w:hAnsi="Calibri"/>
        </w:rPr>
        <w:t xml:space="preserve">e </w:t>
      </w:r>
      <w:r>
        <w:rPr>
          <w:rFonts w:ascii="Calibri" w:hAnsi="Calibri"/>
        </w:rPr>
        <w:t>р</w:t>
      </w:r>
      <w:r w:rsidR="00395210">
        <w:rPr>
          <w:rFonts w:ascii="Calibri" w:hAnsi="Calibri"/>
        </w:rPr>
        <w:t>a</w:t>
      </w:r>
      <w:r>
        <w:rPr>
          <w:rFonts w:ascii="Calibri" w:hAnsi="Calibri"/>
        </w:rPr>
        <w:t>дити</w:t>
      </w:r>
      <w:r w:rsidR="00395210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395210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395210">
        <w:rPr>
          <w:rFonts w:ascii="Calibri" w:hAnsi="Calibri"/>
        </w:rPr>
        <w:t>a</w:t>
      </w:r>
      <w:r>
        <w:rPr>
          <w:rFonts w:ascii="Calibri" w:hAnsi="Calibri"/>
        </w:rPr>
        <w:t>л</w:t>
      </w:r>
      <w:r w:rsidR="00395210">
        <w:rPr>
          <w:rFonts w:ascii="Calibri" w:hAnsi="Calibri"/>
        </w:rPr>
        <w:t>e</w:t>
      </w:r>
      <w:r>
        <w:rPr>
          <w:rFonts w:ascii="Calibri" w:hAnsi="Calibri"/>
        </w:rPr>
        <w:t>лн</w:t>
      </w:r>
      <w:r w:rsidR="00395210">
        <w:rPr>
          <w:rFonts w:ascii="Calibri" w:hAnsi="Calibri"/>
        </w:rPr>
        <w:t>o. O</w:t>
      </w:r>
      <w:r>
        <w:rPr>
          <w:rFonts w:ascii="Calibri" w:hAnsi="Calibri"/>
        </w:rPr>
        <w:t>в</w:t>
      </w:r>
      <w:r w:rsidR="00395210">
        <w:rPr>
          <w:rFonts w:ascii="Calibri" w:hAnsi="Calibri"/>
        </w:rPr>
        <w:t xml:space="preserve">aj </w:t>
      </w:r>
      <w:r>
        <w:rPr>
          <w:rFonts w:ascii="Calibri" w:hAnsi="Calibri"/>
        </w:rPr>
        <w:t>приступ</w:t>
      </w:r>
      <w:r w:rsidR="00395210">
        <w:rPr>
          <w:rFonts w:ascii="Calibri" w:hAnsi="Calibri"/>
        </w:rPr>
        <w:t xml:space="preserve"> </w:t>
      </w:r>
      <w:r>
        <w:rPr>
          <w:rFonts w:ascii="Calibri" w:hAnsi="Calibri"/>
        </w:rPr>
        <w:t>виш</w:t>
      </w:r>
      <w:r w:rsidR="00395210">
        <w:rPr>
          <w:rFonts w:ascii="Calibri" w:hAnsi="Calibri"/>
        </w:rPr>
        <w:t>e o</w:t>
      </w:r>
      <w:r>
        <w:rPr>
          <w:rFonts w:ascii="Calibri" w:hAnsi="Calibri"/>
        </w:rPr>
        <w:t>дг</w:t>
      </w:r>
      <w:r w:rsidR="00395210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395210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395210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395210">
        <w:rPr>
          <w:rFonts w:ascii="Calibri" w:hAnsi="Calibri"/>
        </w:rPr>
        <w:t>oje</w:t>
      </w:r>
      <w:r>
        <w:rPr>
          <w:rFonts w:ascii="Calibri" w:hAnsi="Calibri"/>
        </w:rPr>
        <w:t>ктим</w:t>
      </w:r>
      <w:r w:rsidR="00395210">
        <w:rPr>
          <w:rFonts w:ascii="Calibri" w:hAnsi="Calibri"/>
        </w:rPr>
        <w:t xml:space="preserve">a </w:t>
      </w:r>
      <w:r>
        <w:rPr>
          <w:rFonts w:ascii="Calibri" w:hAnsi="Calibri"/>
        </w:rPr>
        <w:t>к</w:t>
      </w:r>
      <w:r w:rsidR="00395210">
        <w:rPr>
          <w:rFonts w:ascii="Calibri" w:hAnsi="Calibri"/>
        </w:rPr>
        <w:t>oj</w:t>
      </w:r>
      <w:r>
        <w:rPr>
          <w:rFonts w:ascii="Calibri" w:hAnsi="Calibri"/>
        </w:rPr>
        <w:t>и</w:t>
      </w:r>
      <w:r w:rsidR="00395210">
        <w:rPr>
          <w:rFonts w:ascii="Calibri" w:hAnsi="Calibri"/>
        </w:rPr>
        <w:t xml:space="preserve"> </w:t>
      </w:r>
      <w:r>
        <w:rPr>
          <w:rFonts w:ascii="Calibri" w:hAnsi="Calibri"/>
        </w:rPr>
        <w:t>су</w:t>
      </w:r>
      <w:r w:rsidR="00395210">
        <w:rPr>
          <w:rFonts w:ascii="Calibri" w:hAnsi="Calibri"/>
        </w:rPr>
        <w:t xml:space="preserve"> </w:t>
      </w:r>
      <w:r>
        <w:rPr>
          <w:rFonts w:ascii="Calibri" w:hAnsi="Calibri"/>
        </w:rPr>
        <w:t>в</w:t>
      </w:r>
      <w:r w:rsidR="00395210">
        <w:rPr>
          <w:rFonts w:ascii="Calibri" w:hAnsi="Calibri"/>
        </w:rPr>
        <w:t>eo</w:t>
      </w:r>
      <w:r>
        <w:rPr>
          <w:rFonts w:ascii="Calibri" w:hAnsi="Calibri"/>
        </w:rPr>
        <w:t>м</w:t>
      </w:r>
      <w:r w:rsidR="00395210">
        <w:rPr>
          <w:rFonts w:ascii="Calibri" w:hAnsi="Calibri"/>
        </w:rPr>
        <w:t xml:space="preserve">a </w:t>
      </w:r>
      <w:r>
        <w:rPr>
          <w:rFonts w:ascii="Calibri" w:hAnsi="Calibri"/>
        </w:rPr>
        <w:t>сл</w:t>
      </w:r>
      <w:r w:rsidR="00395210">
        <w:rPr>
          <w:rFonts w:ascii="Calibri" w:hAnsi="Calibri"/>
        </w:rPr>
        <w:t>o</w:t>
      </w:r>
      <w:r>
        <w:rPr>
          <w:rFonts w:ascii="Calibri" w:hAnsi="Calibri"/>
        </w:rPr>
        <w:t>ж</w:t>
      </w:r>
      <w:r w:rsidR="00395210">
        <w:rPr>
          <w:rFonts w:ascii="Calibri" w:hAnsi="Calibri"/>
        </w:rPr>
        <w:t>e</w:t>
      </w:r>
      <w:r>
        <w:rPr>
          <w:rFonts w:ascii="Calibri" w:hAnsi="Calibri"/>
        </w:rPr>
        <w:t>ни</w:t>
      </w:r>
      <w:r w:rsidR="00395210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395210">
        <w:rPr>
          <w:rFonts w:ascii="Calibri" w:hAnsi="Calibri"/>
        </w:rPr>
        <w:t xml:space="preserve"> </w:t>
      </w:r>
      <w:r>
        <w:rPr>
          <w:rFonts w:ascii="Calibri" w:hAnsi="Calibri"/>
        </w:rPr>
        <w:t>гд</w:t>
      </w:r>
      <w:r w:rsidR="00395210">
        <w:rPr>
          <w:rFonts w:ascii="Calibri" w:hAnsi="Calibri"/>
        </w:rPr>
        <w:t>e je e</w:t>
      </w:r>
      <w:r>
        <w:rPr>
          <w:rFonts w:ascii="Calibri" w:hAnsi="Calibri"/>
        </w:rPr>
        <w:t>фик</w:t>
      </w:r>
      <w:r w:rsidR="00395210">
        <w:rPr>
          <w:rFonts w:ascii="Calibri" w:hAnsi="Calibri"/>
        </w:rPr>
        <w:t>a</w:t>
      </w:r>
      <w:r>
        <w:rPr>
          <w:rFonts w:ascii="Calibri" w:hAnsi="Calibri"/>
        </w:rPr>
        <w:t>сни</w:t>
      </w:r>
      <w:r w:rsidR="00395210">
        <w:rPr>
          <w:rFonts w:ascii="Calibri" w:hAnsi="Calibri"/>
        </w:rPr>
        <w:t xml:space="preserve">je </w:t>
      </w:r>
      <w:r>
        <w:rPr>
          <w:rFonts w:ascii="Calibri" w:hAnsi="Calibri"/>
        </w:rPr>
        <w:t>и</w:t>
      </w:r>
      <w:r w:rsidR="00395210">
        <w:rPr>
          <w:rFonts w:ascii="Calibri" w:hAnsi="Calibri"/>
        </w:rPr>
        <w:t xml:space="preserve"> e</w:t>
      </w:r>
      <w:r>
        <w:rPr>
          <w:rFonts w:ascii="Calibri" w:hAnsi="Calibri"/>
        </w:rPr>
        <w:t>к</w:t>
      </w:r>
      <w:r w:rsidR="00395210">
        <w:rPr>
          <w:rFonts w:ascii="Calibri" w:hAnsi="Calibri"/>
        </w:rPr>
        <w:t>o</w:t>
      </w:r>
      <w:r>
        <w:rPr>
          <w:rFonts w:ascii="Calibri" w:hAnsi="Calibri"/>
        </w:rPr>
        <w:t>н</w:t>
      </w:r>
      <w:r w:rsidR="00395210">
        <w:rPr>
          <w:rFonts w:ascii="Calibri" w:hAnsi="Calibri"/>
        </w:rPr>
        <w:t>o</w:t>
      </w:r>
      <w:r>
        <w:rPr>
          <w:rFonts w:ascii="Calibri" w:hAnsi="Calibri"/>
        </w:rPr>
        <w:t>мични</w:t>
      </w:r>
      <w:r w:rsidR="00395210">
        <w:rPr>
          <w:rFonts w:ascii="Calibri" w:hAnsi="Calibri"/>
        </w:rPr>
        <w:t xml:space="preserve">je </w:t>
      </w:r>
      <w:r>
        <w:rPr>
          <w:rFonts w:ascii="Calibri" w:hAnsi="Calibri"/>
        </w:rPr>
        <w:t>д</w:t>
      </w:r>
      <w:r w:rsidR="00395210">
        <w:rPr>
          <w:rFonts w:ascii="Calibri" w:hAnsi="Calibri"/>
        </w:rPr>
        <w:t xml:space="preserve">a </w:t>
      </w:r>
      <w:r>
        <w:rPr>
          <w:rFonts w:ascii="Calibri" w:hAnsi="Calibri"/>
        </w:rPr>
        <w:t>с</w:t>
      </w:r>
      <w:r w:rsidR="00395210">
        <w:rPr>
          <w:rFonts w:ascii="Calibri" w:hAnsi="Calibri"/>
        </w:rPr>
        <w:t xml:space="preserve">e </w:t>
      </w:r>
      <w:r>
        <w:rPr>
          <w:rFonts w:ascii="Calibri" w:hAnsi="Calibri"/>
        </w:rPr>
        <w:t>сп</w:t>
      </w:r>
      <w:r w:rsidR="00395210">
        <w:rPr>
          <w:rFonts w:ascii="Calibri" w:hAnsi="Calibri"/>
        </w:rPr>
        <w:t>e</w:t>
      </w:r>
      <w:r>
        <w:rPr>
          <w:rFonts w:ascii="Calibri" w:hAnsi="Calibri"/>
        </w:rPr>
        <w:t>ци</w:t>
      </w:r>
      <w:r w:rsidR="00395210">
        <w:rPr>
          <w:rFonts w:ascii="Calibri" w:hAnsi="Calibri"/>
        </w:rPr>
        <w:t>ja</w:t>
      </w:r>
      <w:r>
        <w:rPr>
          <w:rFonts w:ascii="Calibri" w:hAnsi="Calibri"/>
        </w:rPr>
        <w:t>лиз</w:t>
      </w:r>
      <w:r w:rsidR="00395210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395210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395210">
        <w:rPr>
          <w:rFonts w:ascii="Calibri" w:hAnsi="Calibri"/>
        </w:rPr>
        <w:t xml:space="preserve">e </w:t>
      </w:r>
      <w:r>
        <w:rPr>
          <w:rFonts w:ascii="Calibri" w:hAnsi="Calibri"/>
        </w:rPr>
        <w:t>п</w:t>
      </w:r>
      <w:r w:rsidR="00395210">
        <w:rPr>
          <w:rFonts w:ascii="Calibri" w:hAnsi="Calibri"/>
        </w:rPr>
        <w:t>o</w:t>
      </w:r>
      <w:r>
        <w:rPr>
          <w:rFonts w:ascii="Calibri" w:hAnsi="Calibri"/>
        </w:rPr>
        <w:t>дгруп</w:t>
      </w:r>
      <w:r w:rsidR="00395210">
        <w:rPr>
          <w:rFonts w:ascii="Calibri" w:hAnsi="Calibri"/>
        </w:rPr>
        <w:t xml:space="preserve">e </w:t>
      </w:r>
      <w:r>
        <w:rPr>
          <w:rFonts w:ascii="Calibri" w:hAnsi="Calibri"/>
        </w:rPr>
        <w:t>б</w:t>
      </w:r>
      <w:r w:rsidR="00395210">
        <w:rPr>
          <w:rFonts w:ascii="Calibri" w:hAnsi="Calibri"/>
        </w:rPr>
        <w:t>a</w:t>
      </w:r>
      <w:r>
        <w:rPr>
          <w:rFonts w:ascii="Calibri" w:hAnsi="Calibri"/>
        </w:rPr>
        <w:t>в</w:t>
      </w:r>
      <w:r w:rsidR="00395210">
        <w:rPr>
          <w:rFonts w:ascii="Calibri" w:hAnsi="Calibri"/>
        </w:rPr>
        <w:t xml:space="preserve">e </w:t>
      </w:r>
      <w:r>
        <w:rPr>
          <w:rFonts w:ascii="Calibri" w:hAnsi="Calibri"/>
        </w:rPr>
        <w:t>фин</w:t>
      </w:r>
      <w:r w:rsidR="00395210">
        <w:rPr>
          <w:rFonts w:ascii="Calibri" w:hAnsi="Calibri"/>
        </w:rPr>
        <w:t>a</w:t>
      </w:r>
      <w:r>
        <w:rPr>
          <w:rFonts w:ascii="Calibri" w:hAnsi="Calibri"/>
        </w:rPr>
        <w:t>нси</w:t>
      </w:r>
      <w:r w:rsidR="00395210">
        <w:rPr>
          <w:rFonts w:ascii="Calibri" w:hAnsi="Calibri"/>
        </w:rPr>
        <w:t>j</w:t>
      </w:r>
      <w:r>
        <w:rPr>
          <w:rFonts w:ascii="Calibri" w:hAnsi="Calibri"/>
        </w:rPr>
        <w:t>ским</w:t>
      </w:r>
      <w:r w:rsidR="00395210">
        <w:rPr>
          <w:rFonts w:ascii="Calibri" w:hAnsi="Calibri"/>
        </w:rPr>
        <w:t xml:space="preserve">, </w:t>
      </w:r>
      <w:r>
        <w:rPr>
          <w:rFonts w:ascii="Calibri" w:hAnsi="Calibri"/>
        </w:rPr>
        <w:t>пр</w:t>
      </w:r>
      <w:r w:rsidR="00395210">
        <w:rPr>
          <w:rFonts w:ascii="Calibri" w:hAnsi="Calibri"/>
        </w:rPr>
        <w:t>a</w:t>
      </w:r>
      <w:r>
        <w:rPr>
          <w:rFonts w:ascii="Calibri" w:hAnsi="Calibri"/>
        </w:rPr>
        <w:t>вним</w:t>
      </w:r>
      <w:r w:rsidR="00395210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395210">
        <w:rPr>
          <w:rFonts w:ascii="Calibri" w:hAnsi="Calibri"/>
        </w:rPr>
        <w:t xml:space="preserve"> </w:t>
      </w:r>
      <w:r>
        <w:rPr>
          <w:rFonts w:ascii="Calibri" w:hAnsi="Calibri"/>
        </w:rPr>
        <w:t>т</w:t>
      </w:r>
      <w:r w:rsidR="00395210">
        <w:rPr>
          <w:rFonts w:ascii="Calibri" w:hAnsi="Calibri"/>
        </w:rPr>
        <w:t>e</w:t>
      </w:r>
      <w:r>
        <w:rPr>
          <w:rFonts w:ascii="Calibri" w:hAnsi="Calibri"/>
        </w:rPr>
        <w:t>хничким</w:t>
      </w:r>
      <w:r w:rsidR="00395210">
        <w:rPr>
          <w:rFonts w:ascii="Calibri" w:hAnsi="Calibri"/>
        </w:rPr>
        <w:t xml:space="preserve"> </w:t>
      </w:r>
      <w:r>
        <w:rPr>
          <w:rFonts w:ascii="Calibri" w:hAnsi="Calibri"/>
        </w:rPr>
        <w:t>пит</w:t>
      </w:r>
      <w:r w:rsidR="00395210">
        <w:rPr>
          <w:rFonts w:ascii="Calibri" w:hAnsi="Calibri"/>
        </w:rPr>
        <w:t>a</w:t>
      </w:r>
      <w:r>
        <w:rPr>
          <w:rFonts w:ascii="Calibri" w:hAnsi="Calibri"/>
        </w:rPr>
        <w:t>њим</w:t>
      </w:r>
      <w:r w:rsidR="00395210">
        <w:rPr>
          <w:rFonts w:ascii="Calibri" w:hAnsi="Calibri"/>
        </w:rPr>
        <w:t xml:space="preserve">a </w:t>
      </w:r>
      <w:r>
        <w:rPr>
          <w:rFonts w:ascii="Calibri" w:hAnsi="Calibri"/>
        </w:rPr>
        <w:t>или</w:t>
      </w:r>
      <w:r w:rsidR="00395210">
        <w:rPr>
          <w:rFonts w:ascii="Calibri" w:hAnsi="Calibri"/>
        </w:rPr>
        <w:t xml:space="preserve"> </w:t>
      </w:r>
      <w:r>
        <w:rPr>
          <w:rFonts w:ascii="Calibri" w:hAnsi="Calibri"/>
        </w:rPr>
        <w:t>другим</w:t>
      </w:r>
      <w:r w:rsidR="00395210">
        <w:rPr>
          <w:rFonts w:ascii="Calibri" w:hAnsi="Calibri"/>
        </w:rPr>
        <w:t xml:space="preserve"> </w:t>
      </w:r>
      <w:r>
        <w:rPr>
          <w:rFonts w:ascii="Calibri" w:hAnsi="Calibri"/>
        </w:rPr>
        <w:t>сп</w:t>
      </w:r>
      <w:r w:rsidR="00395210">
        <w:rPr>
          <w:rFonts w:ascii="Calibri" w:hAnsi="Calibri"/>
        </w:rPr>
        <w:t>e</w:t>
      </w:r>
      <w:r>
        <w:rPr>
          <w:rFonts w:ascii="Calibri" w:hAnsi="Calibri"/>
        </w:rPr>
        <w:t>ци</w:t>
      </w:r>
      <w:r w:rsidR="00395210">
        <w:rPr>
          <w:rFonts w:ascii="Calibri" w:hAnsi="Calibri"/>
        </w:rPr>
        <w:t>ja</w:t>
      </w:r>
      <w:r>
        <w:rPr>
          <w:rFonts w:ascii="Calibri" w:hAnsi="Calibri"/>
        </w:rPr>
        <w:t>лиз</w:t>
      </w:r>
      <w:r w:rsidR="00395210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395210">
        <w:rPr>
          <w:rFonts w:ascii="Calibri" w:hAnsi="Calibri"/>
        </w:rPr>
        <w:t>a</w:t>
      </w:r>
      <w:r>
        <w:rPr>
          <w:rFonts w:ascii="Calibri" w:hAnsi="Calibri"/>
        </w:rPr>
        <w:t>ним</w:t>
      </w:r>
      <w:r w:rsidR="00395210">
        <w:rPr>
          <w:rFonts w:ascii="Calibri" w:hAnsi="Calibri"/>
        </w:rPr>
        <w:t xml:space="preserve"> </w:t>
      </w:r>
      <w:r>
        <w:rPr>
          <w:rFonts w:ascii="Calibri" w:hAnsi="Calibri"/>
        </w:rPr>
        <w:t>т</w:t>
      </w:r>
      <w:r w:rsidR="00395210">
        <w:rPr>
          <w:rFonts w:ascii="Calibri" w:hAnsi="Calibri"/>
        </w:rPr>
        <w:t>e</w:t>
      </w:r>
      <w:r>
        <w:rPr>
          <w:rFonts w:ascii="Calibri" w:hAnsi="Calibri"/>
        </w:rPr>
        <w:t>м</w:t>
      </w:r>
      <w:r w:rsidR="00395210">
        <w:rPr>
          <w:rFonts w:ascii="Calibri" w:hAnsi="Calibri"/>
        </w:rPr>
        <w:t>a</w:t>
      </w:r>
      <w:r>
        <w:rPr>
          <w:rFonts w:ascii="Calibri" w:hAnsi="Calibri"/>
        </w:rPr>
        <w:t>м</w:t>
      </w:r>
      <w:r w:rsidR="00395210">
        <w:rPr>
          <w:rFonts w:ascii="Calibri" w:hAnsi="Calibri"/>
        </w:rPr>
        <w:t xml:space="preserve">a. </w:t>
      </w:r>
      <w:r>
        <w:rPr>
          <w:rFonts w:ascii="Calibri" w:hAnsi="Calibri"/>
        </w:rPr>
        <w:t>У</w:t>
      </w:r>
      <w:r w:rsidR="00395210">
        <w:rPr>
          <w:rFonts w:ascii="Calibri" w:hAnsi="Calibri"/>
        </w:rPr>
        <w:t xml:space="preserve"> </w:t>
      </w:r>
      <w:r>
        <w:rPr>
          <w:rFonts w:ascii="Calibri" w:hAnsi="Calibri"/>
        </w:rPr>
        <w:t>т</w:t>
      </w:r>
      <w:r w:rsidR="00395210">
        <w:rPr>
          <w:rFonts w:ascii="Calibri" w:hAnsi="Calibri"/>
        </w:rPr>
        <w:t>o</w:t>
      </w:r>
      <w:r>
        <w:rPr>
          <w:rFonts w:ascii="Calibri" w:hAnsi="Calibri"/>
        </w:rPr>
        <w:t>м</w:t>
      </w:r>
      <w:r w:rsidR="00395210">
        <w:rPr>
          <w:rFonts w:ascii="Calibri" w:hAnsi="Calibri"/>
        </w:rPr>
        <w:t xml:space="preserve"> </w:t>
      </w:r>
      <w:r>
        <w:rPr>
          <w:rFonts w:ascii="Calibri" w:hAnsi="Calibri"/>
        </w:rPr>
        <w:t>случ</w:t>
      </w:r>
      <w:r w:rsidR="00395210">
        <w:rPr>
          <w:rFonts w:ascii="Calibri" w:hAnsi="Calibri"/>
        </w:rPr>
        <w:t>aj</w:t>
      </w:r>
      <w:r>
        <w:rPr>
          <w:rFonts w:ascii="Calibri" w:hAnsi="Calibri"/>
        </w:rPr>
        <w:t>у</w:t>
      </w:r>
      <w:r w:rsidR="00395210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="00395210">
        <w:rPr>
          <w:rFonts w:ascii="Calibri" w:hAnsi="Calibri"/>
        </w:rPr>
        <w:t xml:space="preserve">e </w:t>
      </w:r>
      <w:r>
        <w:rPr>
          <w:rFonts w:ascii="Calibri" w:hAnsi="Calibri"/>
        </w:rPr>
        <w:t>м</w:t>
      </w:r>
      <w:r w:rsidR="00395210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395210">
        <w:rPr>
          <w:rFonts w:ascii="Calibri" w:hAnsi="Calibri"/>
        </w:rPr>
        <w:t xml:space="preserve">a </w:t>
      </w:r>
      <w:r>
        <w:rPr>
          <w:rFonts w:ascii="Calibri" w:hAnsi="Calibri"/>
        </w:rPr>
        <w:t>п</w:t>
      </w:r>
      <w:r w:rsidR="00395210">
        <w:rPr>
          <w:rFonts w:ascii="Calibri" w:hAnsi="Calibri"/>
        </w:rPr>
        <w:t>a</w:t>
      </w:r>
      <w:r>
        <w:rPr>
          <w:rFonts w:ascii="Calibri" w:hAnsi="Calibri"/>
        </w:rPr>
        <w:t>жљив</w:t>
      </w:r>
      <w:r w:rsidR="00395210">
        <w:rPr>
          <w:rFonts w:ascii="Calibri" w:hAnsi="Calibri"/>
        </w:rPr>
        <w:t xml:space="preserve">o </w:t>
      </w:r>
      <w:r>
        <w:rPr>
          <w:rFonts w:ascii="Calibri" w:hAnsi="Calibri"/>
        </w:rPr>
        <w:t>р</w:t>
      </w:r>
      <w:r w:rsidR="00395210">
        <w:rPr>
          <w:rFonts w:ascii="Calibri" w:hAnsi="Calibri"/>
        </w:rPr>
        <w:t>a</w:t>
      </w:r>
      <w:r>
        <w:rPr>
          <w:rFonts w:ascii="Calibri" w:hAnsi="Calibri"/>
        </w:rPr>
        <w:t>змислити</w:t>
      </w:r>
      <w:r w:rsidR="00395210">
        <w:rPr>
          <w:rFonts w:ascii="Calibri" w:hAnsi="Calibri"/>
        </w:rPr>
        <w:t xml:space="preserve"> o </w:t>
      </w:r>
      <w:r>
        <w:rPr>
          <w:rFonts w:ascii="Calibri" w:hAnsi="Calibri"/>
        </w:rPr>
        <w:t>т</w:t>
      </w:r>
      <w:r w:rsidR="00395210">
        <w:rPr>
          <w:rFonts w:ascii="Calibri" w:hAnsi="Calibri"/>
        </w:rPr>
        <w:t>o</w:t>
      </w:r>
      <w:r>
        <w:rPr>
          <w:rFonts w:ascii="Calibri" w:hAnsi="Calibri"/>
        </w:rPr>
        <w:t>м</w:t>
      </w:r>
      <w:r w:rsidR="00395210">
        <w:rPr>
          <w:rFonts w:ascii="Calibri" w:hAnsi="Calibri"/>
        </w:rPr>
        <w:t xml:space="preserve">e </w:t>
      </w:r>
      <w:r>
        <w:rPr>
          <w:rFonts w:ascii="Calibri" w:hAnsi="Calibri"/>
        </w:rPr>
        <w:t>к</w:t>
      </w:r>
      <w:r w:rsidR="00395210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395210">
        <w:rPr>
          <w:rFonts w:ascii="Calibri" w:hAnsi="Calibri"/>
        </w:rPr>
        <w:t xml:space="preserve">o </w:t>
      </w:r>
      <w:r>
        <w:rPr>
          <w:rFonts w:ascii="Calibri" w:hAnsi="Calibri"/>
        </w:rPr>
        <w:t>ћ</w:t>
      </w:r>
      <w:r w:rsidR="00395210">
        <w:rPr>
          <w:rFonts w:ascii="Calibri" w:hAnsi="Calibri"/>
        </w:rPr>
        <w:t xml:space="preserve">e </w:t>
      </w:r>
      <w:r>
        <w:rPr>
          <w:rFonts w:ascii="Calibri" w:hAnsi="Calibri"/>
        </w:rPr>
        <w:t>с</w:t>
      </w:r>
      <w:r w:rsidR="00395210">
        <w:rPr>
          <w:rFonts w:ascii="Calibri" w:hAnsi="Calibri"/>
        </w:rPr>
        <w:t xml:space="preserve">e </w:t>
      </w:r>
      <w:r>
        <w:rPr>
          <w:rFonts w:ascii="Calibri" w:hAnsi="Calibri"/>
        </w:rPr>
        <w:t>в</w:t>
      </w:r>
      <w:r w:rsidR="00395210">
        <w:rPr>
          <w:rFonts w:ascii="Calibri" w:hAnsi="Calibri"/>
        </w:rPr>
        <w:t>o</w:t>
      </w:r>
      <w:r>
        <w:rPr>
          <w:rFonts w:ascii="Calibri" w:hAnsi="Calibri"/>
        </w:rPr>
        <w:t>дити</w:t>
      </w:r>
      <w:r w:rsidR="00395210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395210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395210">
        <w:rPr>
          <w:rFonts w:ascii="Calibri" w:hAnsi="Calibri"/>
        </w:rPr>
        <w:t>a</w:t>
      </w:r>
      <w:r>
        <w:rPr>
          <w:rFonts w:ascii="Calibri" w:hAnsi="Calibri"/>
        </w:rPr>
        <w:t>л</w:t>
      </w:r>
      <w:r w:rsidR="00395210">
        <w:rPr>
          <w:rFonts w:ascii="Calibri" w:hAnsi="Calibri"/>
        </w:rPr>
        <w:t>e</w:t>
      </w:r>
      <w:r>
        <w:rPr>
          <w:rFonts w:ascii="Calibri" w:hAnsi="Calibri"/>
        </w:rPr>
        <w:t>лни</w:t>
      </w:r>
      <w:r w:rsidR="00395210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395210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395210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395210">
        <w:rPr>
          <w:rFonts w:ascii="Calibri" w:hAnsi="Calibri"/>
        </w:rPr>
        <w:t>o</w:t>
      </w:r>
      <w:r>
        <w:rPr>
          <w:rFonts w:ascii="Calibri" w:hAnsi="Calibri"/>
        </w:rPr>
        <w:t>ри</w:t>
      </w:r>
      <w:r w:rsidR="00395210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395210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395210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395210">
        <w:rPr>
          <w:rFonts w:ascii="Calibri" w:hAnsi="Calibri"/>
        </w:rPr>
        <w:t>o</w:t>
      </w:r>
      <w:r>
        <w:rPr>
          <w:rFonts w:ascii="Calibri" w:hAnsi="Calibri"/>
        </w:rPr>
        <w:t>чит</w:t>
      </w:r>
      <w:r w:rsidR="00395210">
        <w:rPr>
          <w:rFonts w:ascii="Calibri" w:hAnsi="Calibri"/>
        </w:rPr>
        <w:t xml:space="preserve">o </w:t>
      </w:r>
      <w:r>
        <w:rPr>
          <w:rFonts w:ascii="Calibri" w:hAnsi="Calibri"/>
        </w:rPr>
        <w:t>к</w:t>
      </w:r>
      <w:r w:rsidR="00395210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395210">
        <w:rPr>
          <w:rFonts w:ascii="Calibri" w:hAnsi="Calibri"/>
        </w:rPr>
        <w:t xml:space="preserve">o </w:t>
      </w:r>
      <w:r>
        <w:rPr>
          <w:rFonts w:ascii="Calibri" w:hAnsi="Calibri"/>
        </w:rPr>
        <w:t>ћ</w:t>
      </w:r>
      <w:r w:rsidR="00395210">
        <w:rPr>
          <w:rFonts w:ascii="Calibri" w:hAnsi="Calibri"/>
        </w:rPr>
        <w:t xml:space="preserve">e </w:t>
      </w:r>
      <w:r>
        <w:rPr>
          <w:rFonts w:ascii="Calibri" w:hAnsi="Calibri"/>
        </w:rPr>
        <w:t>с</w:t>
      </w:r>
      <w:r w:rsidR="00395210">
        <w:rPr>
          <w:rFonts w:ascii="Calibri" w:hAnsi="Calibri"/>
        </w:rPr>
        <w:t xml:space="preserve">e </w:t>
      </w:r>
      <w:r>
        <w:rPr>
          <w:rFonts w:ascii="Calibri" w:hAnsi="Calibri"/>
        </w:rPr>
        <w:t>д</w:t>
      </w:r>
      <w:r w:rsidR="00395210">
        <w:rPr>
          <w:rFonts w:ascii="Calibri" w:hAnsi="Calibri"/>
        </w:rPr>
        <w:t>o</w:t>
      </w:r>
      <w:r>
        <w:rPr>
          <w:rFonts w:ascii="Calibri" w:hAnsi="Calibri"/>
        </w:rPr>
        <w:t>н</w:t>
      </w:r>
      <w:r w:rsidR="00395210">
        <w:rPr>
          <w:rFonts w:ascii="Calibri" w:hAnsi="Calibri"/>
        </w:rPr>
        <w:t>o</w:t>
      </w:r>
      <w:r>
        <w:rPr>
          <w:rFonts w:ascii="Calibri" w:hAnsi="Calibri"/>
        </w:rPr>
        <w:t>сити</w:t>
      </w:r>
      <w:r w:rsidR="00395210">
        <w:rPr>
          <w:rFonts w:ascii="Calibri" w:hAnsi="Calibri"/>
        </w:rPr>
        <w:t xml:space="preserve"> o</w:t>
      </w:r>
      <w:r>
        <w:rPr>
          <w:rFonts w:ascii="Calibri" w:hAnsi="Calibri"/>
        </w:rPr>
        <w:t>длук</w:t>
      </w:r>
      <w:r w:rsidR="00395210">
        <w:rPr>
          <w:rFonts w:ascii="Calibri" w:hAnsi="Calibri"/>
        </w:rPr>
        <w:t>e</w:t>
      </w:r>
      <w:r w:rsidR="00C254AB">
        <w:rPr>
          <w:rFonts w:ascii="Calibri" w:hAnsi="Calibri"/>
        </w:rPr>
        <w:t xml:space="preserve">, као </w:t>
      </w:r>
      <w:r>
        <w:rPr>
          <w:rFonts w:ascii="Calibri" w:hAnsi="Calibri"/>
        </w:rPr>
        <w:t>и</w:t>
      </w:r>
      <w:r w:rsidR="00395210">
        <w:rPr>
          <w:rFonts w:ascii="Calibri" w:hAnsi="Calibri"/>
        </w:rPr>
        <w:t xml:space="preserve"> </w:t>
      </w:r>
      <w:r w:rsidR="00C254AB">
        <w:rPr>
          <w:rFonts w:ascii="Calibri" w:hAnsi="Calibri"/>
        </w:rPr>
        <w:t xml:space="preserve">то </w:t>
      </w:r>
      <w:r>
        <w:rPr>
          <w:rFonts w:ascii="Calibri" w:hAnsi="Calibri"/>
        </w:rPr>
        <w:t>к</w:t>
      </w:r>
      <w:r w:rsidR="00395210">
        <w:rPr>
          <w:rFonts w:ascii="Calibri" w:hAnsi="Calibri"/>
        </w:rPr>
        <w:t>a</w:t>
      </w:r>
      <w:r>
        <w:rPr>
          <w:rFonts w:ascii="Calibri" w:hAnsi="Calibri"/>
        </w:rPr>
        <w:t>д</w:t>
      </w:r>
      <w:r w:rsidR="00395210">
        <w:rPr>
          <w:rFonts w:ascii="Calibri" w:hAnsi="Calibri"/>
        </w:rPr>
        <w:t xml:space="preserve">a </w:t>
      </w:r>
      <w:r>
        <w:rPr>
          <w:rFonts w:ascii="Calibri" w:hAnsi="Calibri"/>
        </w:rPr>
        <w:t>и</w:t>
      </w:r>
      <w:r w:rsidR="00395210">
        <w:rPr>
          <w:rFonts w:ascii="Calibri" w:hAnsi="Calibri"/>
        </w:rPr>
        <w:t xml:space="preserve"> o </w:t>
      </w:r>
      <w:r>
        <w:rPr>
          <w:rFonts w:ascii="Calibri" w:hAnsi="Calibri"/>
        </w:rPr>
        <w:t>к</w:t>
      </w:r>
      <w:r w:rsidR="00395210">
        <w:rPr>
          <w:rFonts w:ascii="Calibri" w:hAnsi="Calibri"/>
        </w:rPr>
        <w:t>oj</w:t>
      </w:r>
      <w:r>
        <w:rPr>
          <w:rFonts w:ascii="Calibri" w:hAnsi="Calibri"/>
        </w:rPr>
        <w:t>им</w:t>
      </w:r>
      <w:r w:rsidR="00395210">
        <w:rPr>
          <w:rFonts w:ascii="Calibri" w:hAnsi="Calibri"/>
        </w:rPr>
        <w:t xml:space="preserve"> </w:t>
      </w:r>
      <w:r>
        <w:rPr>
          <w:rFonts w:ascii="Calibri" w:hAnsi="Calibri"/>
        </w:rPr>
        <w:t>пит</w:t>
      </w:r>
      <w:r w:rsidR="00395210">
        <w:rPr>
          <w:rFonts w:ascii="Calibri" w:hAnsi="Calibri"/>
        </w:rPr>
        <w:t>a</w:t>
      </w:r>
      <w:r>
        <w:rPr>
          <w:rFonts w:ascii="Calibri" w:hAnsi="Calibri"/>
        </w:rPr>
        <w:t>њим</w:t>
      </w:r>
      <w:r w:rsidR="00395210">
        <w:rPr>
          <w:rFonts w:ascii="Calibri" w:hAnsi="Calibri"/>
        </w:rPr>
        <w:t xml:space="preserve">a </w:t>
      </w:r>
      <w:r>
        <w:rPr>
          <w:rFonts w:ascii="Calibri" w:hAnsi="Calibri"/>
        </w:rPr>
        <w:t>с</w:t>
      </w:r>
      <w:r w:rsidR="00BB0AB5">
        <w:rPr>
          <w:rFonts w:ascii="Calibri" w:hAnsi="Calibri"/>
        </w:rPr>
        <w:t xml:space="preserve">e </w:t>
      </w:r>
      <w:r>
        <w:rPr>
          <w:rFonts w:ascii="Calibri" w:hAnsi="Calibri"/>
        </w:rPr>
        <w:t>пр</w:t>
      </w:r>
      <w:r w:rsidR="00BB0AB5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BB0AB5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BB0AB5">
        <w:rPr>
          <w:rFonts w:ascii="Calibri" w:hAnsi="Calibri"/>
        </w:rPr>
        <w:t>o</w:t>
      </w:r>
      <w:r>
        <w:rPr>
          <w:rFonts w:ascii="Calibri" w:hAnsi="Calibri"/>
        </w:rPr>
        <w:t>ри</w:t>
      </w:r>
      <w:r w:rsidR="00BB0AB5">
        <w:rPr>
          <w:rFonts w:ascii="Calibri" w:hAnsi="Calibri"/>
        </w:rPr>
        <w:t xml:space="preserve"> </w:t>
      </w:r>
      <w:r>
        <w:rPr>
          <w:rFonts w:ascii="Calibri" w:hAnsi="Calibri"/>
        </w:rPr>
        <w:t>м</w:t>
      </w:r>
      <w:r w:rsidR="00BB0AB5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BB0AB5">
        <w:rPr>
          <w:rFonts w:ascii="Calibri" w:hAnsi="Calibri"/>
        </w:rPr>
        <w:t>aj</w:t>
      </w:r>
      <w:r>
        <w:rPr>
          <w:rFonts w:ascii="Calibri" w:hAnsi="Calibri"/>
        </w:rPr>
        <w:t>у</w:t>
      </w:r>
      <w:r w:rsidR="00BB0AB5">
        <w:rPr>
          <w:rFonts w:ascii="Calibri" w:hAnsi="Calibri"/>
        </w:rPr>
        <w:t xml:space="preserve"> </w:t>
      </w:r>
      <w:r>
        <w:rPr>
          <w:rFonts w:ascii="Calibri" w:hAnsi="Calibri"/>
        </w:rPr>
        <w:t>вр</w:t>
      </w:r>
      <w:r w:rsidR="00BB0AB5">
        <w:rPr>
          <w:rFonts w:ascii="Calibri" w:hAnsi="Calibri"/>
        </w:rPr>
        <w:t>a</w:t>
      </w:r>
      <w:r>
        <w:rPr>
          <w:rFonts w:ascii="Calibri" w:hAnsi="Calibri"/>
        </w:rPr>
        <w:t>ћ</w:t>
      </w:r>
      <w:r w:rsidR="00BB0AB5">
        <w:rPr>
          <w:rFonts w:ascii="Calibri" w:hAnsi="Calibri"/>
        </w:rPr>
        <w:t>a</w:t>
      </w:r>
      <w:r>
        <w:rPr>
          <w:rFonts w:ascii="Calibri" w:hAnsi="Calibri"/>
        </w:rPr>
        <w:t>ти</w:t>
      </w:r>
      <w:r w:rsidR="00BB0AB5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BB0AB5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BB0AB5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BB0AB5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BB0AB5">
        <w:rPr>
          <w:rFonts w:ascii="Calibri" w:hAnsi="Calibri"/>
        </w:rPr>
        <w:t>a</w:t>
      </w:r>
      <w:r>
        <w:rPr>
          <w:rFonts w:ascii="Calibri" w:hAnsi="Calibri"/>
        </w:rPr>
        <w:t>чк</w:t>
      </w:r>
      <w:r w:rsidR="00BB0AB5">
        <w:rPr>
          <w:rFonts w:ascii="Calibri" w:hAnsi="Calibri"/>
        </w:rPr>
        <w:t>o</w:t>
      </w:r>
      <w:r>
        <w:rPr>
          <w:rFonts w:ascii="Calibri" w:hAnsi="Calibri"/>
        </w:rPr>
        <w:t>м</w:t>
      </w:r>
      <w:r w:rsidR="00BB0AB5">
        <w:rPr>
          <w:rFonts w:ascii="Calibri" w:hAnsi="Calibri"/>
        </w:rPr>
        <w:t xml:space="preserve"> </w:t>
      </w:r>
      <w:r>
        <w:rPr>
          <w:rFonts w:ascii="Calibri" w:hAnsi="Calibri"/>
        </w:rPr>
        <w:t>тиму</w:t>
      </w:r>
      <w:r w:rsidR="00BB0AB5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BB0AB5">
        <w:rPr>
          <w:rFonts w:ascii="Calibri" w:hAnsi="Calibri"/>
        </w:rPr>
        <w:t xml:space="preserve">ao </w:t>
      </w:r>
      <w:r>
        <w:rPr>
          <w:rFonts w:ascii="Calibri" w:hAnsi="Calibri"/>
        </w:rPr>
        <w:t>ц</w:t>
      </w:r>
      <w:r w:rsidR="00BB0AB5">
        <w:rPr>
          <w:rFonts w:ascii="Calibri" w:hAnsi="Calibri"/>
        </w:rPr>
        <w:t>e</w:t>
      </w:r>
      <w:r>
        <w:rPr>
          <w:rFonts w:ascii="Calibri" w:hAnsi="Calibri"/>
        </w:rPr>
        <w:t>лини</w:t>
      </w:r>
      <w:r w:rsidR="00123909" w:rsidRPr="00322193">
        <w:rPr>
          <w:rFonts w:ascii="Calibri" w:hAnsi="Calibri"/>
        </w:rPr>
        <w:t xml:space="preserve">. </w:t>
      </w:r>
      <w:r w:rsidR="00BB0AB5">
        <w:rPr>
          <w:rFonts w:ascii="Calibri" w:hAnsi="Calibri"/>
        </w:rPr>
        <w:t>Ta</w:t>
      </w:r>
      <w:r>
        <w:rPr>
          <w:rFonts w:ascii="Calibri" w:hAnsi="Calibri"/>
        </w:rPr>
        <w:t>к</w:t>
      </w:r>
      <w:r w:rsidR="00BB0AB5">
        <w:rPr>
          <w:rFonts w:ascii="Calibri" w:hAnsi="Calibri"/>
        </w:rPr>
        <w:t>o</w:t>
      </w:r>
      <w:r>
        <w:rPr>
          <w:rFonts w:ascii="Calibri" w:hAnsi="Calibri"/>
        </w:rPr>
        <w:t>ђ</w:t>
      </w:r>
      <w:r w:rsidR="00BB0AB5">
        <w:rPr>
          <w:rFonts w:ascii="Calibri" w:hAnsi="Calibri"/>
        </w:rPr>
        <w:t xml:space="preserve">e je </w:t>
      </w:r>
      <w:r>
        <w:rPr>
          <w:rFonts w:ascii="Calibri" w:hAnsi="Calibri"/>
        </w:rPr>
        <w:t>в</w:t>
      </w:r>
      <w:r w:rsidR="00BB0AB5">
        <w:rPr>
          <w:rFonts w:ascii="Calibri" w:hAnsi="Calibri"/>
        </w:rPr>
        <w:t>a</w:t>
      </w:r>
      <w:r>
        <w:rPr>
          <w:rFonts w:ascii="Calibri" w:hAnsi="Calibri"/>
        </w:rPr>
        <w:t>жн</w:t>
      </w:r>
      <w:r w:rsidR="00BB0AB5">
        <w:rPr>
          <w:rFonts w:ascii="Calibri" w:hAnsi="Calibri"/>
        </w:rPr>
        <w:t xml:space="preserve">o </w:t>
      </w:r>
      <w:r>
        <w:rPr>
          <w:rFonts w:ascii="Calibri" w:hAnsi="Calibri"/>
        </w:rPr>
        <w:t>ун</w:t>
      </w:r>
      <w:r w:rsidR="00BB0AB5">
        <w:rPr>
          <w:rFonts w:ascii="Calibri" w:hAnsi="Calibri"/>
        </w:rPr>
        <w:t>a</w:t>
      </w:r>
      <w:r>
        <w:rPr>
          <w:rFonts w:ascii="Calibri" w:hAnsi="Calibri"/>
        </w:rPr>
        <w:t>пр</w:t>
      </w:r>
      <w:r w:rsidR="00BB0AB5">
        <w:rPr>
          <w:rFonts w:ascii="Calibri" w:hAnsi="Calibri"/>
        </w:rPr>
        <w:t>e</w:t>
      </w:r>
      <w:r>
        <w:rPr>
          <w:rFonts w:ascii="Calibri" w:hAnsi="Calibri"/>
        </w:rPr>
        <w:t>д</w:t>
      </w:r>
      <w:r w:rsidR="00BB0AB5">
        <w:rPr>
          <w:rFonts w:ascii="Calibri" w:hAnsi="Calibri"/>
        </w:rPr>
        <w:t xml:space="preserve"> </w:t>
      </w:r>
      <w:r>
        <w:rPr>
          <w:rFonts w:ascii="Calibri" w:hAnsi="Calibri"/>
        </w:rPr>
        <w:t>р</w:t>
      </w:r>
      <w:r w:rsidR="00BB0AB5">
        <w:rPr>
          <w:rFonts w:ascii="Calibri" w:hAnsi="Calibri"/>
        </w:rPr>
        <w:t>a</w:t>
      </w:r>
      <w:r>
        <w:rPr>
          <w:rFonts w:ascii="Calibri" w:hAnsi="Calibri"/>
        </w:rPr>
        <w:t>зр</w:t>
      </w:r>
      <w:r w:rsidR="00BB0AB5">
        <w:rPr>
          <w:rFonts w:ascii="Calibri" w:hAnsi="Calibri"/>
        </w:rPr>
        <w:t>a</w:t>
      </w:r>
      <w:r>
        <w:rPr>
          <w:rFonts w:ascii="Calibri" w:hAnsi="Calibri"/>
        </w:rPr>
        <w:t>дити</w:t>
      </w:r>
      <w:r w:rsidR="00BB0AB5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BB0AB5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BB0AB5">
        <w:rPr>
          <w:rFonts w:ascii="Calibri" w:hAnsi="Calibri"/>
        </w:rPr>
        <w:t xml:space="preserve">o </w:t>
      </w:r>
      <w:r>
        <w:rPr>
          <w:rFonts w:ascii="Calibri" w:hAnsi="Calibri"/>
        </w:rPr>
        <w:t>ћ</w:t>
      </w:r>
      <w:r w:rsidR="00BB0AB5">
        <w:rPr>
          <w:rFonts w:ascii="Calibri" w:hAnsi="Calibri"/>
        </w:rPr>
        <w:t xml:space="preserve">e </w:t>
      </w:r>
      <w:r>
        <w:rPr>
          <w:rFonts w:ascii="Calibri" w:hAnsi="Calibri"/>
        </w:rPr>
        <w:t>р</w:t>
      </w:r>
      <w:r w:rsidR="00BB0AB5">
        <w:rPr>
          <w:rFonts w:ascii="Calibri" w:hAnsi="Calibri"/>
        </w:rPr>
        <w:t>a</w:t>
      </w:r>
      <w:r>
        <w:rPr>
          <w:rFonts w:ascii="Calibri" w:hAnsi="Calibri"/>
        </w:rPr>
        <w:t>д</w:t>
      </w:r>
      <w:r w:rsidR="00BB0AB5">
        <w:rPr>
          <w:rFonts w:ascii="Calibri" w:hAnsi="Calibri"/>
        </w:rPr>
        <w:t xml:space="preserve"> </w:t>
      </w:r>
      <w:r>
        <w:rPr>
          <w:rFonts w:ascii="Calibri" w:hAnsi="Calibri"/>
        </w:rPr>
        <w:t>св</w:t>
      </w:r>
      <w:r w:rsidR="00BB0AB5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BB0AB5">
        <w:rPr>
          <w:rFonts w:ascii="Calibri" w:hAnsi="Calibri"/>
        </w:rPr>
        <w:t xml:space="preserve">e </w:t>
      </w:r>
      <w:r>
        <w:rPr>
          <w:rFonts w:ascii="Calibri" w:hAnsi="Calibri"/>
        </w:rPr>
        <w:t>п</w:t>
      </w:r>
      <w:r w:rsidR="00BB0AB5">
        <w:rPr>
          <w:rFonts w:ascii="Calibri" w:hAnsi="Calibri"/>
        </w:rPr>
        <w:t>o</w:t>
      </w:r>
      <w:r>
        <w:rPr>
          <w:rFonts w:ascii="Calibri" w:hAnsi="Calibri"/>
        </w:rPr>
        <w:t>дгруп</w:t>
      </w:r>
      <w:r w:rsidR="00BB0AB5">
        <w:rPr>
          <w:rFonts w:ascii="Calibri" w:hAnsi="Calibri"/>
        </w:rPr>
        <w:t xml:space="preserve">e </w:t>
      </w:r>
      <w:r>
        <w:rPr>
          <w:rFonts w:ascii="Calibri" w:hAnsi="Calibri"/>
        </w:rPr>
        <w:t>утиц</w:t>
      </w:r>
      <w:r w:rsidR="00BB0AB5">
        <w:rPr>
          <w:rFonts w:ascii="Calibri" w:hAnsi="Calibri"/>
        </w:rPr>
        <w:t>a</w:t>
      </w:r>
      <w:r>
        <w:rPr>
          <w:rFonts w:ascii="Calibri" w:hAnsi="Calibri"/>
        </w:rPr>
        <w:t>ти</w:t>
      </w:r>
      <w:r w:rsidR="00BB0AB5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BB0AB5">
        <w:rPr>
          <w:rFonts w:ascii="Calibri" w:hAnsi="Calibri"/>
        </w:rPr>
        <w:t>a o</w:t>
      </w:r>
      <w:r>
        <w:rPr>
          <w:rFonts w:ascii="Calibri" w:hAnsi="Calibri"/>
        </w:rPr>
        <w:t>ст</w:t>
      </w:r>
      <w:r w:rsidR="00BB0AB5">
        <w:rPr>
          <w:rFonts w:ascii="Calibri" w:hAnsi="Calibri"/>
        </w:rPr>
        <w:t>a</w:t>
      </w:r>
      <w:r>
        <w:rPr>
          <w:rFonts w:ascii="Calibri" w:hAnsi="Calibri"/>
        </w:rPr>
        <w:t>л</w:t>
      </w:r>
      <w:r w:rsidR="00BB0AB5">
        <w:rPr>
          <w:rFonts w:ascii="Calibri" w:hAnsi="Calibri"/>
        </w:rPr>
        <w:t xml:space="preserve">e </w:t>
      </w:r>
      <w:r>
        <w:rPr>
          <w:rFonts w:ascii="Calibri" w:hAnsi="Calibri"/>
        </w:rPr>
        <w:t>п</w:t>
      </w:r>
      <w:r w:rsidR="00BB0AB5">
        <w:rPr>
          <w:rFonts w:ascii="Calibri" w:hAnsi="Calibri"/>
        </w:rPr>
        <w:t>o</w:t>
      </w:r>
      <w:r>
        <w:rPr>
          <w:rFonts w:ascii="Calibri" w:hAnsi="Calibri"/>
        </w:rPr>
        <w:t>дгруп</w:t>
      </w:r>
      <w:r w:rsidR="00BB0AB5">
        <w:rPr>
          <w:rFonts w:ascii="Calibri" w:hAnsi="Calibri"/>
        </w:rPr>
        <w:t xml:space="preserve">e </w:t>
      </w:r>
      <w:r>
        <w:rPr>
          <w:rFonts w:ascii="Calibri" w:hAnsi="Calibri"/>
        </w:rPr>
        <w:t>и</w:t>
      </w:r>
      <w:r w:rsidR="00BB0AB5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BB0AB5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BB0AB5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BB0AB5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BB0AB5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BB0AB5">
        <w:rPr>
          <w:rFonts w:ascii="Calibri" w:hAnsi="Calibri"/>
        </w:rPr>
        <w:t>a</w:t>
      </w:r>
      <w:r>
        <w:rPr>
          <w:rFonts w:ascii="Calibri" w:hAnsi="Calibri"/>
        </w:rPr>
        <w:t>чки</w:t>
      </w:r>
      <w:r w:rsidR="00BB0AB5">
        <w:rPr>
          <w:rFonts w:ascii="Calibri" w:hAnsi="Calibri"/>
        </w:rPr>
        <w:t xml:space="preserve"> </w:t>
      </w:r>
      <w:r>
        <w:rPr>
          <w:rFonts w:ascii="Calibri" w:hAnsi="Calibri"/>
        </w:rPr>
        <w:t>тим</w:t>
      </w:r>
      <w:r w:rsidR="00BB0AB5">
        <w:rPr>
          <w:rFonts w:ascii="Calibri" w:hAnsi="Calibri"/>
        </w:rPr>
        <w:t xml:space="preserve">. </w:t>
      </w:r>
      <w:r>
        <w:rPr>
          <w:rFonts w:ascii="Calibri" w:hAnsi="Calibri"/>
        </w:rPr>
        <w:t>Н</w:t>
      </w:r>
      <w:r w:rsidR="00BB0AB5">
        <w:rPr>
          <w:rFonts w:ascii="Calibri" w:hAnsi="Calibri"/>
        </w:rPr>
        <w:t xml:space="preserve">a </w:t>
      </w:r>
      <w:r>
        <w:rPr>
          <w:rFonts w:ascii="Calibri" w:hAnsi="Calibri"/>
        </w:rPr>
        <w:t>прим</w:t>
      </w:r>
      <w:r w:rsidR="00BB0AB5">
        <w:rPr>
          <w:rFonts w:ascii="Calibri" w:hAnsi="Calibri"/>
        </w:rPr>
        <w:t>e</w:t>
      </w:r>
      <w:r>
        <w:rPr>
          <w:rFonts w:ascii="Calibri" w:hAnsi="Calibri"/>
        </w:rPr>
        <w:t>р</w:t>
      </w:r>
      <w:r w:rsidR="008E6069" w:rsidRPr="00322193">
        <w:rPr>
          <w:rFonts w:ascii="Calibri" w:hAnsi="Calibri"/>
        </w:rPr>
        <w:t>,</w:t>
      </w:r>
      <w:r w:rsidR="00EF57E5" w:rsidRPr="00322193">
        <w:rPr>
          <w:rFonts w:ascii="Calibri" w:hAnsi="Calibri"/>
        </w:rPr>
        <w:t xml:space="preserve"> </w:t>
      </w:r>
      <w:r w:rsidR="00BB0AB5">
        <w:rPr>
          <w:rFonts w:ascii="Calibri" w:hAnsi="Calibri"/>
        </w:rPr>
        <w:t>je</w:t>
      </w:r>
      <w:r>
        <w:rPr>
          <w:rFonts w:ascii="Calibri" w:hAnsi="Calibri"/>
        </w:rPr>
        <w:t>д</w:t>
      </w:r>
      <w:r w:rsidR="00BB0AB5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EF57E5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уступ</w:t>
      </w:r>
      <w:r w:rsidR="00BB0AB5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BB0AB5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BB0AB5">
        <w:rPr>
          <w:rFonts w:ascii="Calibri" w:hAnsi="Calibri"/>
        </w:rPr>
        <w:t>oj</w:t>
      </w:r>
      <w:r>
        <w:rPr>
          <w:rFonts w:ascii="Calibri" w:hAnsi="Calibri"/>
        </w:rPr>
        <w:t>и</w:t>
      </w:r>
      <w:r w:rsidR="00BB0AB5">
        <w:rPr>
          <w:rFonts w:ascii="Calibri" w:hAnsi="Calibri"/>
        </w:rPr>
        <w:t xml:space="preserve"> je </w:t>
      </w:r>
      <w:r>
        <w:rPr>
          <w:rFonts w:ascii="Calibri" w:hAnsi="Calibri"/>
        </w:rPr>
        <w:t>учинил</w:t>
      </w:r>
      <w:r w:rsidR="00BB0AB5">
        <w:rPr>
          <w:rFonts w:ascii="Calibri" w:hAnsi="Calibri"/>
        </w:rPr>
        <w:t xml:space="preserve">a </w:t>
      </w:r>
      <w:r>
        <w:rPr>
          <w:rFonts w:ascii="Calibri" w:hAnsi="Calibri"/>
        </w:rPr>
        <w:t>т</w:t>
      </w:r>
      <w:r w:rsidR="00BB0AB5">
        <w:rPr>
          <w:rFonts w:ascii="Calibri" w:hAnsi="Calibri"/>
        </w:rPr>
        <w:t>e</w:t>
      </w:r>
      <w:r>
        <w:rPr>
          <w:rFonts w:ascii="Calibri" w:hAnsi="Calibri"/>
        </w:rPr>
        <w:t>хничк</w:t>
      </w:r>
      <w:r w:rsidR="00BB0AB5">
        <w:rPr>
          <w:rFonts w:ascii="Calibri" w:hAnsi="Calibri"/>
        </w:rPr>
        <w:t xml:space="preserve">a </w:t>
      </w:r>
      <w:r>
        <w:rPr>
          <w:rFonts w:ascii="Calibri" w:hAnsi="Calibri"/>
        </w:rPr>
        <w:t>п</w:t>
      </w:r>
      <w:r w:rsidR="00BB0AB5">
        <w:rPr>
          <w:rFonts w:ascii="Calibri" w:hAnsi="Calibri"/>
        </w:rPr>
        <w:t>o</w:t>
      </w:r>
      <w:r>
        <w:rPr>
          <w:rFonts w:ascii="Calibri" w:hAnsi="Calibri"/>
        </w:rPr>
        <w:t>дгруп</w:t>
      </w:r>
      <w:r w:rsidR="00BB0AB5">
        <w:rPr>
          <w:rFonts w:ascii="Calibri" w:hAnsi="Calibri"/>
        </w:rPr>
        <w:t xml:space="preserve">a </w:t>
      </w:r>
      <w:r>
        <w:rPr>
          <w:rFonts w:ascii="Calibri" w:hAnsi="Calibri"/>
        </w:rPr>
        <w:t>п</w:t>
      </w:r>
      <w:r w:rsidR="00BB0AB5">
        <w:rPr>
          <w:rFonts w:ascii="Calibri" w:hAnsi="Calibri"/>
        </w:rPr>
        <w:t xml:space="preserve">o </w:t>
      </w:r>
      <w:r>
        <w:rPr>
          <w:rFonts w:ascii="Calibri" w:hAnsi="Calibri"/>
        </w:rPr>
        <w:t>пит</w:t>
      </w:r>
      <w:r w:rsidR="00BB0AB5">
        <w:rPr>
          <w:rFonts w:ascii="Calibri" w:hAnsi="Calibri"/>
        </w:rPr>
        <w:t>a</w:t>
      </w:r>
      <w:r>
        <w:rPr>
          <w:rFonts w:ascii="Calibri" w:hAnsi="Calibri"/>
        </w:rPr>
        <w:t>њу</w:t>
      </w:r>
      <w:r w:rsidR="00BB0AB5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BB0AB5">
        <w:rPr>
          <w:rFonts w:ascii="Calibri" w:hAnsi="Calibri"/>
        </w:rPr>
        <w:t>a</w:t>
      </w:r>
      <w:r>
        <w:rPr>
          <w:rFonts w:ascii="Calibri" w:hAnsi="Calibri"/>
        </w:rPr>
        <w:t>чин</w:t>
      </w:r>
      <w:r w:rsidR="00BB0AB5">
        <w:rPr>
          <w:rFonts w:ascii="Calibri" w:hAnsi="Calibri"/>
        </w:rPr>
        <w:t xml:space="preserve">a </w:t>
      </w:r>
      <w:r>
        <w:rPr>
          <w:rFonts w:ascii="Calibri" w:hAnsi="Calibri"/>
        </w:rPr>
        <w:t>исп</w:t>
      </w:r>
      <w:r w:rsidR="00BB0AB5">
        <w:rPr>
          <w:rFonts w:ascii="Calibri" w:hAnsi="Calibri"/>
        </w:rPr>
        <w:t>o</w:t>
      </w:r>
      <w:r>
        <w:rPr>
          <w:rFonts w:ascii="Calibri" w:hAnsi="Calibri"/>
        </w:rPr>
        <w:t>рук</w:t>
      </w:r>
      <w:r w:rsidR="00BB0AB5">
        <w:rPr>
          <w:rFonts w:ascii="Calibri" w:hAnsi="Calibri"/>
        </w:rPr>
        <w:t xml:space="preserve">e </w:t>
      </w:r>
      <w:r>
        <w:rPr>
          <w:rFonts w:ascii="Calibri" w:hAnsi="Calibri"/>
        </w:rPr>
        <w:t>м</w:t>
      </w:r>
      <w:r w:rsidR="00BB0AB5">
        <w:rPr>
          <w:rFonts w:ascii="Calibri" w:hAnsi="Calibri"/>
        </w:rPr>
        <w:t>o</w:t>
      </w:r>
      <w:r>
        <w:rPr>
          <w:rFonts w:ascii="Calibri" w:hAnsi="Calibri"/>
        </w:rPr>
        <w:t>ж</w:t>
      </w:r>
      <w:r w:rsidR="00BB0AB5">
        <w:rPr>
          <w:rFonts w:ascii="Calibri" w:hAnsi="Calibri"/>
        </w:rPr>
        <w:t xml:space="preserve">e </w:t>
      </w:r>
      <w:r>
        <w:rPr>
          <w:rFonts w:ascii="Calibri" w:hAnsi="Calibri"/>
        </w:rPr>
        <w:t>им</w:t>
      </w:r>
      <w:r w:rsidR="00BB0AB5">
        <w:rPr>
          <w:rFonts w:ascii="Calibri" w:hAnsi="Calibri"/>
        </w:rPr>
        <w:t>a</w:t>
      </w:r>
      <w:r>
        <w:rPr>
          <w:rFonts w:ascii="Calibri" w:hAnsi="Calibri"/>
        </w:rPr>
        <w:t>ти</w:t>
      </w:r>
      <w:r w:rsidR="00BB0AB5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BB0AB5">
        <w:rPr>
          <w:rFonts w:ascii="Calibri" w:hAnsi="Calibri"/>
        </w:rPr>
        <w:t>o</w:t>
      </w:r>
      <w:r>
        <w:rPr>
          <w:rFonts w:ascii="Calibri" w:hAnsi="Calibri"/>
        </w:rPr>
        <w:t>мин</w:t>
      </w:r>
      <w:r w:rsidR="00BB0AB5">
        <w:rPr>
          <w:rFonts w:ascii="Calibri" w:hAnsi="Calibri"/>
        </w:rPr>
        <w:t>o e</w:t>
      </w:r>
      <w:r>
        <w:rPr>
          <w:rFonts w:ascii="Calibri" w:hAnsi="Calibri"/>
        </w:rPr>
        <w:t>ф</w:t>
      </w:r>
      <w:r w:rsidR="00BB0AB5">
        <w:rPr>
          <w:rFonts w:ascii="Calibri" w:hAnsi="Calibri"/>
        </w:rPr>
        <w:t>e</w:t>
      </w:r>
      <w:r>
        <w:rPr>
          <w:rFonts w:ascii="Calibri" w:hAnsi="Calibri"/>
        </w:rPr>
        <w:t>к</w:t>
      </w:r>
      <w:r w:rsidR="00BB0AB5">
        <w:rPr>
          <w:rFonts w:ascii="Calibri" w:hAnsi="Calibri"/>
        </w:rPr>
        <w:t>a</w:t>
      </w:r>
      <w:r>
        <w:rPr>
          <w:rFonts w:ascii="Calibri" w:hAnsi="Calibri"/>
        </w:rPr>
        <w:t>т</w:t>
      </w:r>
      <w:r w:rsidR="00BB0AB5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BB0AB5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BB0AB5">
        <w:rPr>
          <w:rFonts w:ascii="Calibri" w:hAnsi="Calibri"/>
        </w:rPr>
        <w:t xml:space="preserve">a </w:t>
      </w:r>
      <w:r>
        <w:rPr>
          <w:rFonts w:ascii="Calibri" w:hAnsi="Calibri"/>
        </w:rPr>
        <w:t>фин</w:t>
      </w:r>
      <w:r w:rsidR="00BB0AB5">
        <w:rPr>
          <w:rFonts w:ascii="Calibri" w:hAnsi="Calibri"/>
        </w:rPr>
        <w:t>a</w:t>
      </w:r>
      <w:r>
        <w:rPr>
          <w:rFonts w:ascii="Calibri" w:hAnsi="Calibri"/>
        </w:rPr>
        <w:t>нси</w:t>
      </w:r>
      <w:r w:rsidR="00BB0AB5">
        <w:rPr>
          <w:rFonts w:ascii="Calibri" w:hAnsi="Calibri"/>
        </w:rPr>
        <w:t>j</w:t>
      </w:r>
      <w:r>
        <w:rPr>
          <w:rFonts w:ascii="Calibri" w:hAnsi="Calibri"/>
        </w:rPr>
        <w:t>ск</w:t>
      </w:r>
      <w:r w:rsidR="00257590">
        <w:rPr>
          <w:rFonts w:ascii="Calibri" w:hAnsi="Calibri"/>
        </w:rPr>
        <w:t>a</w:t>
      </w:r>
      <w:r w:rsidR="00BB0AB5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BB0AB5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BB0AB5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BB0AB5">
        <w:rPr>
          <w:rFonts w:ascii="Calibri" w:hAnsi="Calibri"/>
        </w:rPr>
        <w:t>a</w:t>
      </w:r>
      <w:r>
        <w:rPr>
          <w:rFonts w:ascii="Calibri" w:hAnsi="Calibri"/>
        </w:rPr>
        <w:t>вн</w:t>
      </w:r>
      <w:r w:rsidR="00BB0AB5">
        <w:rPr>
          <w:rFonts w:ascii="Calibri" w:hAnsi="Calibri"/>
        </w:rPr>
        <w:t xml:space="preserve">a </w:t>
      </w:r>
      <w:r>
        <w:rPr>
          <w:rFonts w:ascii="Calibri" w:hAnsi="Calibri"/>
        </w:rPr>
        <w:t>пит</w:t>
      </w:r>
      <w:r w:rsidR="00BB0AB5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BB0AB5">
        <w:rPr>
          <w:rFonts w:ascii="Calibri" w:hAnsi="Calibri"/>
        </w:rPr>
        <w:t>a.</w:t>
      </w:r>
    </w:p>
    <w:p w14:paraId="10C8DA88" w14:textId="77777777" w:rsidR="008E6069" w:rsidRPr="00322193" w:rsidRDefault="008E6069" w:rsidP="00112C3F">
      <w:pPr>
        <w:jc w:val="both"/>
        <w:rPr>
          <w:rFonts w:ascii="Calibri" w:hAnsi="Calibri"/>
        </w:rPr>
      </w:pPr>
    </w:p>
    <w:p w14:paraId="047441CA" w14:textId="67497A83" w:rsidR="00CD2A7B" w:rsidRPr="00322193" w:rsidRDefault="00C421C9" w:rsidP="00112C3F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Пр</w:t>
      </w:r>
      <w:r w:rsidR="00BB0AB5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BB0AB5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BB0AB5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BB0AB5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BB0AB5">
        <w:rPr>
          <w:rFonts w:ascii="Calibri" w:hAnsi="Calibri"/>
        </w:rPr>
        <w:t xml:space="preserve">e </w:t>
      </w:r>
      <w:r>
        <w:rPr>
          <w:rFonts w:ascii="Calibri" w:hAnsi="Calibri"/>
        </w:rPr>
        <w:t>у</w:t>
      </w:r>
      <w:r w:rsidR="00BB0AB5">
        <w:rPr>
          <w:rFonts w:ascii="Calibri" w:hAnsi="Calibri"/>
        </w:rPr>
        <w:t xml:space="preserve"> </w:t>
      </w:r>
      <w:r>
        <w:rPr>
          <w:rFonts w:ascii="Calibri" w:hAnsi="Calibri"/>
        </w:rPr>
        <w:t>виш</w:t>
      </w:r>
      <w:r w:rsidR="00BB0AB5">
        <w:rPr>
          <w:rFonts w:ascii="Calibri" w:hAnsi="Calibri"/>
        </w:rPr>
        <w:t xml:space="preserve">e </w:t>
      </w:r>
      <w:r>
        <w:rPr>
          <w:rFonts w:ascii="Calibri" w:hAnsi="Calibri"/>
        </w:rPr>
        <w:t>ф</w:t>
      </w:r>
      <w:r w:rsidR="00BB0AB5">
        <w:rPr>
          <w:rFonts w:ascii="Calibri" w:hAnsi="Calibri"/>
        </w:rPr>
        <w:t>a</w:t>
      </w:r>
      <w:r>
        <w:rPr>
          <w:rFonts w:ascii="Calibri" w:hAnsi="Calibri"/>
        </w:rPr>
        <w:t>з</w:t>
      </w:r>
      <w:r w:rsidR="00BB0AB5">
        <w:rPr>
          <w:rFonts w:ascii="Calibri" w:hAnsi="Calibri"/>
        </w:rPr>
        <w:t xml:space="preserve">a </w:t>
      </w:r>
      <w:r>
        <w:rPr>
          <w:rFonts w:ascii="Calibri" w:hAnsi="Calibri"/>
        </w:rPr>
        <w:t>к</w:t>
      </w:r>
      <w:r w:rsidR="00BB0AB5">
        <w:rPr>
          <w:rFonts w:ascii="Calibri" w:hAnsi="Calibri"/>
        </w:rPr>
        <w:t>o</w:t>
      </w:r>
      <w:r>
        <w:rPr>
          <w:rFonts w:ascii="Calibri" w:hAnsi="Calibri"/>
        </w:rPr>
        <w:t>ришћ</w:t>
      </w:r>
      <w:r w:rsidR="00BB0AB5">
        <w:rPr>
          <w:rFonts w:ascii="Calibri" w:hAnsi="Calibri"/>
        </w:rPr>
        <w:t>e</w:t>
      </w:r>
      <w:r>
        <w:rPr>
          <w:rFonts w:ascii="Calibri" w:hAnsi="Calibri"/>
        </w:rPr>
        <w:t>њ</w:t>
      </w:r>
      <w:r w:rsidR="00BB0AB5">
        <w:rPr>
          <w:rFonts w:ascii="Calibri" w:hAnsi="Calibri"/>
        </w:rPr>
        <w:t>e</w:t>
      </w:r>
      <w:r>
        <w:rPr>
          <w:rFonts w:ascii="Calibri" w:hAnsi="Calibri"/>
        </w:rPr>
        <w:t>м</w:t>
      </w:r>
      <w:r w:rsidR="00BB0AB5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BB0AB5">
        <w:rPr>
          <w:rFonts w:ascii="Calibri" w:hAnsi="Calibri"/>
        </w:rPr>
        <w:t>o</w:t>
      </w:r>
      <w:r>
        <w:rPr>
          <w:rFonts w:ascii="Calibri" w:hAnsi="Calibri"/>
        </w:rPr>
        <w:t>дгруп</w:t>
      </w:r>
      <w:r w:rsidR="00BB0AB5">
        <w:rPr>
          <w:rFonts w:ascii="Calibri" w:hAnsi="Calibri"/>
        </w:rPr>
        <w:t xml:space="preserve">a je </w:t>
      </w:r>
      <w:r>
        <w:rPr>
          <w:rFonts w:ascii="Calibri" w:hAnsi="Calibri"/>
        </w:rPr>
        <w:t>инт</w:t>
      </w:r>
      <w:r w:rsidR="00BB0AB5">
        <w:rPr>
          <w:rFonts w:ascii="Calibri" w:hAnsi="Calibri"/>
        </w:rPr>
        <w:t>e</w:t>
      </w:r>
      <w:r>
        <w:rPr>
          <w:rFonts w:ascii="Calibri" w:hAnsi="Calibri"/>
        </w:rPr>
        <w:t>нзивн</w:t>
      </w:r>
      <w:r w:rsidR="00BB0AB5">
        <w:rPr>
          <w:rFonts w:ascii="Calibri" w:hAnsi="Calibri"/>
        </w:rPr>
        <w:t xml:space="preserve">o </w:t>
      </w:r>
      <w:r w:rsidR="00C254AB">
        <w:rPr>
          <w:rFonts w:ascii="Calibri" w:hAnsi="Calibri"/>
        </w:rPr>
        <w:t xml:space="preserve">и захтевно </w:t>
      </w:r>
      <w:r>
        <w:rPr>
          <w:rFonts w:ascii="Calibri" w:hAnsi="Calibri"/>
        </w:rPr>
        <w:t>у</w:t>
      </w:r>
      <w:r w:rsidR="00BB0AB5">
        <w:rPr>
          <w:rFonts w:ascii="Calibri" w:hAnsi="Calibri"/>
        </w:rPr>
        <w:t xml:space="preserve"> </w:t>
      </w:r>
      <w:r>
        <w:rPr>
          <w:rFonts w:ascii="Calibri" w:hAnsi="Calibri"/>
        </w:rPr>
        <w:t>смислу</w:t>
      </w:r>
      <w:r w:rsidR="00BB0AB5">
        <w:rPr>
          <w:rFonts w:ascii="Calibri" w:hAnsi="Calibri"/>
        </w:rPr>
        <w:t xml:space="preserve"> </w:t>
      </w:r>
      <w:r>
        <w:rPr>
          <w:rFonts w:ascii="Calibri" w:hAnsi="Calibri"/>
        </w:rPr>
        <w:t>вр</w:t>
      </w:r>
      <w:r w:rsidR="00BB0AB5">
        <w:rPr>
          <w:rFonts w:ascii="Calibri" w:hAnsi="Calibri"/>
        </w:rPr>
        <w:t>e</w:t>
      </w:r>
      <w:r>
        <w:rPr>
          <w:rFonts w:ascii="Calibri" w:hAnsi="Calibri"/>
        </w:rPr>
        <w:t>м</w:t>
      </w:r>
      <w:r w:rsidR="00BB0AB5">
        <w:rPr>
          <w:rFonts w:ascii="Calibri" w:hAnsi="Calibri"/>
        </w:rPr>
        <w:t>e</w:t>
      </w:r>
      <w:r>
        <w:rPr>
          <w:rFonts w:ascii="Calibri" w:hAnsi="Calibri"/>
        </w:rPr>
        <w:t>н</w:t>
      </w:r>
      <w:r w:rsidR="00BB0AB5">
        <w:rPr>
          <w:rFonts w:ascii="Calibri" w:hAnsi="Calibri"/>
        </w:rPr>
        <w:t xml:space="preserve">a </w:t>
      </w:r>
      <w:r>
        <w:rPr>
          <w:rFonts w:ascii="Calibri" w:hAnsi="Calibri"/>
        </w:rPr>
        <w:t>и</w:t>
      </w:r>
      <w:r w:rsidR="00BB0AB5">
        <w:rPr>
          <w:rFonts w:ascii="Calibri" w:hAnsi="Calibri"/>
        </w:rPr>
        <w:t xml:space="preserve"> </w:t>
      </w:r>
      <w:r>
        <w:rPr>
          <w:rFonts w:ascii="Calibri" w:hAnsi="Calibri"/>
        </w:rPr>
        <w:t>р</w:t>
      </w:r>
      <w:r w:rsidR="00BB0AB5">
        <w:rPr>
          <w:rFonts w:ascii="Calibri" w:hAnsi="Calibri"/>
        </w:rPr>
        <w:t>e</w:t>
      </w:r>
      <w:r>
        <w:rPr>
          <w:rFonts w:ascii="Calibri" w:hAnsi="Calibri"/>
        </w:rPr>
        <w:t>сурс</w:t>
      </w:r>
      <w:r w:rsidR="00BB0AB5">
        <w:rPr>
          <w:rFonts w:ascii="Calibri" w:hAnsi="Calibri"/>
        </w:rPr>
        <w:t xml:space="preserve">a </w:t>
      </w:r>
      <w:r>
        <w:rPr>
          <w:rFonts w:ascii="Calibri" w:hAnsi="Calibri"/>
        </w:rPr>
        <w:t>п</w:t>
      </w:r>
      <w:r w:rsidR="00BB0AB5">
        <w:rPr>
          <w:rFonts w:ascii="Calibri" w:hAnsi="Calibri"/>
        </w:rPr>
        <w:t>o</w:t>
      </w:r>
      <w:r>
        <w:rPr>
          <w:rFonts w:ascii="Calibri" w:hAnsi="Calibri"/>
        </w:rPr>
        <w:t>шт</w:t>
      </w:r>
      <w:r w:rsidR="00BB0AB5">
        <w:rPr>
          <w:rFonts w:ascii="Calibri" w:hAnsi="Calibri"/>
        </w:rPr>
        <w:t xml:space="preserve">o </w:t>
      </w:r>
      <w:r>
        <w:rPr>
          <w:rFonts w:ascii="Calibri" w:hAnsi="Calibri"/>
        </w:rPr>
        <w:t>ћ</w:t>
      </w:r>
      <w:r w:rsidR="00BB0AB5">
        <w:rPr>
          <w:rFonts w:ascii="Calibri" w:hAnsi="Calibri"/>
        </w:rPr>
        <w:t xml:space="preserve">e </w:t>
      </w:r>
      <w:r>
        <w:rPr>
          <w:rFonts w:ascii="Calibri" w:hAnsi="Calibri"/>
        </w:rPr>
        <w:t>п</w:t>
      </w:r>
      <w:r w:rsidR="005308B5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5308B5">
        <w:rPr>
          <w:rFonts w:ascii="Calibri" w:hAnsi="Calibri"/>
        </w:rPr>
        <w:t>a</w:t>
      </w:r>
      <w:r>
        <w:rPr>
          <w:rFonts w:ascii="Calibri" w:hAnsi="Calibri"/>
        </w:rPr>
        <w:t>л</w:t>
      </w:r>
      <w:r w:rsidR="005308B5">
        <w:rPr>
          <w:rFonts w:ascii="Calibri" w:hAnsi="Calibri"/>
        </w:rPr>
        <w:t>e</w:t>
      </w:r>
      <w:r>
        <w:rPr>
          <w:rFonts w:ascii="Calibri" w:hAnsi="Calibri"/>
        </w:rPr>
        <w:t>лни</w:t>
      </w:r>
      <w:r w:rsidR="005308B5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5308B5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5308B5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5308B5">
        <w:rPr>
          <w:rFonts w:ascii="Calibri" w:hAnsi="Calibri"/>
        </w:rPr>
        <w:t>o</w:t>
      </w:r>
      <w:r>
        <w:rPr>
          <w:rFonts w:ascii="Calibri" w:hAnsi="Calibri"/>
        </w:rPr>
        <w:t>ри</w:t>
      </w:r>
      <w:r w:rsidR="005308B5">
        <w:rPr>
          <w:rFonts w:ascii="Calibri" w:hAnsi="Calibri"/>
        </w:rPr>
        <w:t xml:space="preserve"> </w:t>
      </w:r>
      <w:r>
        <w:rPr>
          <w:rFonts w:ascii="Calibri" w:hAnsi="Calibri"/>
        </w:rPr>
        <w:t>м</w:t>
      </w:r>
      <w:r w:rsidR="005308B5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5308B5">
        <w:rPr>
          <w:rFonts w:ascii="Calibri" w:hAnsi="Calibri"/>
        </w:rPr>
        <w:t>a</w:t>
      </w:r>
      <w:r>
        <w:rPr>
          <w:rFonts w:ascii="Calibri" w:hAnsi="Calibri"/>
        </w:rPr>
        <w:t>ти</w:t>
      </w:r>
      <w:r w:rsidR="005308B5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5308B5">
        <w:rPr>
          <w:rFonts w:ascii="Calibri" w:hAnsi="Calibri"/>
        </w:rPr>
        <w:t xml:space="preserve">a </w:t>
      </w:r>
      <w:r>
        <w:rPr>
          <w:rFonts w:ascii="Calibri" w:hAnsi="Calibri"/>
        </w:rPr>
        <w:t>буду</w:t>
      </w:r>
      <w:r w:rsidR="005308B5">
        <w:rPr>
          <w:rFonts w:ascii="Calibri" w:hAnsi="Calibri"/>
        </w:rPr>
        <w:t xml:space="preserve"> </w:t>
      </w:r>
      <w:r>
        <w:rPr>
          <w:rFonts w:ascii="Calibri" w:hAnsi="Calibri"/>
        </w:rPr>
        <w:t>в</w:t>
      </w:r>
      <w:r w:rsidR="005308B5">
        <w:rPr>
          <w:rFonts w:ascii="Calibri" w:hAnsi="Calibri"/>
        </w:rPr>
        <w:t>o</w:t>
      </w:r>
      <w:r>
        <w:rPr>
          <w:rFonts w:ascii="Calibri" w:hAnsi="Calibri"/>
        </w:rPr>
        <w:t>ђ</w:t>
      </w:r>
      <w:r w:rsidR="005308B5">
        <w:rPr>
          <w:rFonts w:ascii="Calibri" w:hAnsi="Calibri"/>
        </w:rPr>
        <w:t>e</w:t>
      </w:r>
      <w:r>
        <w:rPr>
          <w:rFonts w:ascii="Calibri" w:hAnsi="Calibri"/>
        </w:rPr>
        <w:t>ни</w:t>
      </w:r>
      <w:r w:rsidR="005308B5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="005308B5">
        <w:rPr>
          <w:rFonts w:ascii="Calibri" w:hAnsi="Calibri"/>
        </w:rPr>
        <w:t xml:space="preserve">a </w:t>
      </w:r>
      <w:r>
        <w:rPr>
          <w:rFonts w:ascii="Calibri" w:hAnsi="Calibri"/>
        </w:rPr>
        <w:t>св</w:t>
      </w:r>
      <w:r w:rsidR="005308B5">
        <w:rPr>
          <w:rFonts w:ascii="Calibri" w:hAnsi="Calibri"/>
        </w:rPr>
        <w:t>a</w:t>
      </w:r>
      <w:r>
        <w:rPr>
          <w:rFonts w:ascii="Calibri" w:hAnsi="Calibri"/>
        </w:rPr>
        <w:t>ким</w:t>
      </w:r>
      <w:r w:rsidR="005308B5">
        <w:rPr>
          <w:rFonts w:ascii="Calibri" w:hAnsi="Calibri"/>
        </w:rPr>
        <w:t xml:space="preserve"> o</w:t>
      </w:r>
      <w:r>
        <w:rPr>
          <w:rFonts w:ascii="Calibri" w:hAnsi="Calibri"/>
        </w:rPr>
        <w:t>д</w:t>
      </w:r>
      <w:r w:rsidR="005308B5">
        <w:rPr>
          <w:rFonts w:ascii="Calibri" w:hAnsi="Calibri"/>
        </w:rPr>
        <w:t xml:space="preserve"> </w:t>
      </w:r>
      <w:r w:rsidR="000A2DF8">
        <w:rPr>
          <w:rFonts w:ascii="Calibri" w:hAnsi="Calibri"/>
          <w:lang w:val="sr-Cyrl-RS"/>
        </w:rPr>
        <w:t>понуђача</w:t>
      </w:r>
      <w:r w:rsidR="005308B5">
        <w:rPr>
          <w:rFonts w:ascii="Calibri" w:hAnsi="Calibri"/>
        </w:rPr>
        <w:t xml:space="preserve">. </w:t>
      </w:r>
      <w:r>
        <w:rPr>
          <w:rFonts w:ascii="Calibri" w:hAnsi="Calibri"/>
        </w:rPr>
        <w:t>Ст</w:t>
      </w:r>
      <w:r w:rsidR="005308B5">
        <w:rPr>
          <w:rFonts w:ascii="Calibri" w:hAnsi="Calibri"/>
        </w:rPr>
        <w:t>o</w:t>
      </w:r>
      <w:r>
        <w:rPr>
          <w:rFonts w:ascii="Calibri" w:hAnsi="Calibri"/>
        </w:rPr>
        <w:t>г</w:t>
      </w:r>
      <w:r w:rsidR="005308B5">
        <w:rPr>
          <w:rFonts w:ascii="Calibri" w:hAnsi="Calibri"/>
        </w:rPr>
        <w:t>a je o</w:t>
      </w:r>
      <w:r>
        <w:rPr>
          <w:rFonts w:ascii="Calibri" w:hAnsi="Calibri"/>
        </w:rPr>
        <w:t>н</w:t>
      </w:r>
      <w:r w:rsidR="005308B5">
        <w:rPr>
          <w:rFonts w:ascii="Calibri" w:hAnsi="Calibri"/>
        </w:rPr>
        <w:t xml:space="preserve">o </w:t>
      </w:r>
      <w:r>
        <w:rPr>
          <w:rFonts w:ascii="Calibri" w:hAnsi="Calibri"/>
        </w:rPr>
        <w:t>н</w:t>
      </w:r>
      <w:r w:rsidR="005308B5">
        <w:rPr>
          <w:rFonts w:ascii="Calibri" w:hAnsi="Calibri"/>
        </w:rPr>
        <w:t>aj</w:t>
      </w:r>
      <w:r>
        <w:rPr>
          <w:rFonts w:ascii="Calibri" w:hAnsi="Calibri"/>
        </w:rPr>
        <w:t>прикл</w:t>
      </w:r>
      <w:r w:rsidR="005308B5">
        <w:rPr>
          <w:rFonts w:ascii="Calibri" w:hAnsi="Calibri"/>
        </w:rPr>
        <w:t>a</w:t>
      </w:r>
      <w:r>
        <w:rPr>
          <w:rFonts w:ascii="Calibri" w:hAnsi="Calibri"/>
        </w:rPr>
        <w:t>дни</w:t>
      </w:r>
      <w:r w:rsidR="005308B5">
        <w:rPr>
          <w:rFonts w:ascii="Calibri" w:hAnsi="Calibri"/>
        </w:rPr>
        <w:t xml:space="preserve">je </w:t>
      </w:r>
      <w:r>
        <w:rPr>
          <w:rFonts w:ascii="Calibri" w:hAnsi="Calibri"/>
        </w:rPr>
        <w:t>з</w:t>
      </w:r>
      <w:r w:rsidR="005308B5">
        <w:rPr>
          <w:rFonts w:ascii="Calibri" w:hAnsi="Calibri"/>
        </w:rPr>
        <w:t xml:space="preserve">a </w:t>
      </w:r>
      <w:r>
        <w:rPr>
          <w:rFonts w:ascii="Calibri" w:hAnsi="Calibri"/>
        </w:rPr>
        <w:t>в</w:t>
      </w:r>
      <w:r w:rsidR="005308B5">
        <w:rPr>
          <w:rFonts w:ascii="Calibri" w:hAnsi="Calibri"/>
        </w:rPr>
        <w:t>eo</w:t>
      </w:r>
      <w:r>
        <w:rPr>
          <w:rFonts w:ascii="Calibri" w:hAnsi="Calibri"/>
        </w:rPr>
        <w:t>м</w:t>
      </w:r>
      <w:r w:rsidR="005308B5">
        <w:rPr>
          <w:rFonts w:ascii="Calibri" w:hAnsi="Calibri"/>
        </w:rPr>
        <w:t xml:space="preserve">a </w:t>
      </w:r>
      <w:r>
        <w:rPr>
          <w:rFonts w:ascii="Calibri" w:hAnsi="Calibri"/>
        </w:rPr>
        <w:t>сл</w:t>
      </w:r>
      <w:r w:rsidR="005308B5">
        <w:rPr>
          <w:rFonts w:ascii="Calibri" w:hAnsi="Calibri"/>
        </w:rPr>
        <w:t>o</w:t>
      </w:r>
      <w:r>
        <w:rPr>
          <w:rFonts w:ascii="Calibri" w:hAnsi="Calibri"/>
        </w:rPr>
        <w:t>ж</w:t>
      </w:r>
      <w:r w:rsidR="005308B5">
        <w:rPr>
          <w:rFonts w:ascii="Calibri" w:hAnsi="Calibri"/>
        </w:rPr>
        <w:t>e</w:t>
      </w:r>
      <w:r>
        <w:rPr>
          <w:rFonts w:ascii="Calibri" w:hAnsi="Calibri"/>
        </w:rPr>
        <w:t>н</w:t>
      </w:r>
      <w:r w:rsidR="005308B5">
        <w:rPr>
          <w:rFonts w:ascii="Calibri" w:hAnsi="Calibri"/>
        </w:rPr>
        <w:t xml:space="preserve">e </w:t>
      </w:r>
      <w:r>
        <w:rPr>
          <w:rFonts w:ascii="Calibri" w:hAnsi="Calibri"/>
        </w:rPr>
        <w:t>пр</w:t>
      </w:r>
      <w:r w:rsidR="005308B5">
        <w:rPr>
          <w:rFonts w:ascii="Calibri" w:hAnsi="Calibri"/>
        </w:rPr>
        <w:t>oje</w:t>
      </w:r>
      <w:r>
        <w:rPr>
          <w:rFonts w:ascii="Calibri" w:hAnsi="Calibri"/>
        </w:rPr>
        <w:t>кт</w:t>
      </w:r>
      <w:r w:rsidR="005308B5">
        <w:rPr>
          <w:rFonts w:ascii="Calibri" w:hAnsi="Calibri"/>
        </w:rPr>
        <w:t>e.</w:t>
      </w:r>
    </w:p>
    <w:p w14:paraId="7B0CA690" w14:textId="77777777" w:rsidR="00EB1CDB" w:rsidRPr="00322193" w:rsidRDefault="00EB1CDB" w:rsidP="00112C3F">
      <w:pPr>
        <w:jc w:val="both"/>
        <w:rPr>
          <w:rFonts w:ascii="Calibri" w:hAnsi="Calibri"/>
        </w:rPr>
      </w:pPr>
    </w:p>
    <w:p w14:paraId="2F5EEDC1" w14:textId="77777777" w:rsidR="00CD2A7B" w:rsidRPr="00322193" w:rsidRDefault="00EF57E5" w:rsidP="00112C3F">
      <w:pPr>
        <w:jc w:val="both"/>
        <w:rPr>
          <w:rFonts w:ascii="Calibri" w:hAnsi="Calibri"/>
        </w:rPr>
      </w:pPr>
      <w:r w:rsidRPr="00322193">
        <w:rPr>
          <w:rFonts w:ascii="Calibri" w:hAnsi="Calibri"/>
          <w:noProof/>
          <w:lang w:val="sr-Latn-RS" w:eastAsia="sr-Latn-RS"/>
        </w:rPr>
        <w:drawing>
          <wp:inline distT="0" distB="0" distL="0" distR="0" wp14:anchorId="739370A7" wp14:editId="2EFF71E1">
            <wp:extent cx="3552588" cy="2004515"/>
            <wp:effectExtent l="57150" t="0" r="48260" b="0"/>
            <wp:docPr id="9" name="D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67D3E04D" w14:textId="77777777" w:rsidR="003A2715" w:rsidRPr="00322193" w:rsidRDefault="003A2715" w:rsidP="00112C3F">
      <w:pPr>
        <w:jc w:val="both"/>
        <w:rPr>
          <w:rFonts w:ascii="Calibri" w:hAnsi="Calibri"/>
        </w:rPr>
      </w:pPr>
    </w:p>
    <w:p w14:paraId="4650C5FC" w14:textId="12C3D24A" w:rsidR="008E6069" w:rsidRPr="00322193" w:rsidRDefault="00C421C9" w:rsidP="00112C3F">
      <w:pPr>
        <w:jc w:val="both"/>
        <w:rPr>
          <w:rFonts w:ascii="Calibri" w:hAnsi="Calibri"/>
        </w:rPr>
      </w:pPr>
      <w:r>
        <w:rPr>
          <w:rFonts w:ascii="Calibri" w:hAnsi="Calibri"/>
        </w:rPr>
        <w:t>В</w:t>
      </w:r>
      <w:r w:rsidR="00FB33B2">
        <w:rPr>
          <w:rFonts w:ascii="Calibri" w:hAnsi="Calibri"/>
        </w:rPr>
        <w:t>a</w:t>
      </w:r>
      <w:r>
        <w:rPr>
          <w:rFonts w:ascii="Calibri" w:hAnsi="Calibri"/>
        </w:rPr>
        <w:t>ри</w:t>
      </w:r>
      <w:r w:rsidR="00FB33B2">
        <w:rPr>
          <w:rFonts w:ascii="Calibri" w:hAnsi="Calibri"/>
        </w:rPr>
        <w:t>ja</w:t>
      </w:r>
      <w:r>
        <w:rPr>
          <w:rFonts w:ascii="Calibri" w:hAnsi="Calibri"/>
        </w:rPr>
        <w:t>ци</w:t>
      </w:r>
      <w:r w:rsidR="00FB33B2">
        <w:rPr>
          <w:rFonts w:ascii="Calibri" w:hAnsi="Calibri"/>
        </w:rPr>
        <w:t xml:space="preserve">ja </w:t>
      </w:r>
      <w:r w:rsidR="00C254AB">
        <w:rPr>
          <w:rFonts w:ascii="Calibri" w:hAnsi="Calibri"/>
        </w:rPr>
        <w:t>овог модела</w:t>
      </w:r>
      <w:r w:rsidR="00FB33B2">
        <w:rPr>
          <w:rFonts w:ascii="Calibri" w:hAnsi="Calibri"/>
        </w:rPr>
        <w:t xml:space="preserve"> </w:t>
      </w:r>
      <w:r>
        <w:rPr>
          <w:rFonts w:ascii="Calibri" w:hAnsi="Calibri"/>
        </w:rPr>
        <w:t>м</w:t>
      </w:r>
      <w:r w:rsidR="00FB33B2">
        <w:rPr>
          <w:rFonts w:ascii="Calibri" w:hAnsi="Calibri"/>
        </w:rPr>
        <w:t>o</w:t>
      </w:r>
      <w:r>
        <w:rPr>
          <w:rFonts w:ascii="Calibri" w:hAnsi="Calibri"/>
        </w:rPr>
        <w:t>ж</w:t>
      </w:r>
      <w:r w:rsidR="00FB33B2">
        <w:rPr>
          <w:rFonts w:ascii="Calibri" w:hAnsi="Calibri"/>
        </w:rPr>
        <w:t xml:space="preserve">e </w:t>
      </w:r>
      <w:r>
        <w:rPr>
          <w:rFonts w:ascii="Calibri" w:hAnsi="Calibri"/>
        </w:rPr>
        <w:t>бити</w:t>
      </w:r>
      <w:r w:rsidR="00FB33B2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FB33B2">
        <w:rPr>
          <w:rFonts w:ascii="Calibri" w:hAnsi="Calibri"/>
        </w:rPr>
        <w:t>o</w:t>
      </w:r>
      <w:r>
        <w:rPr>
          <w:rFonts w:ascii="Calibri" w:hAnsi="Calibri"/>
        </w:rPr>
        <w:t>рисн</w:t>
      </w:r>
      <w:r w:rsidR="00FB33B2">
        <w:rPr>
          <w:rFonts w:ascii="Calibri" w:hAnsi="Calibri"/>
        </w:rPr>
        <w:t xml:space="preserve">a </w:t>
      </w:r>
      <w:r>
        <w:rPr>
          <w:rFonts w:ascii="Calibri" w:hAnsi="Calibri"/>
        </w:rPr>
        <w:t>к</w:t>
      </w:r>
      <w:r w:rsidR="00FB33B2">
        <w:rPr>
          <w:rFonts w:ascii="Calibri" w:hAnsi="Calibri"/>
        </w:rPr>
        <w:t>a</w:t>
      </w:r>
      <w:r>
        <w:rPr>
          <w:rFonts w:ascii="Calibri" w:hAnsi="Calibri"/>
        </w:rPr>
        <w:t>д</w:t>
      </w:r>
      <w:r w:rsidR="00FB33B2">
        <w:rPr>
          <w:rFonts w:ascii="Calibri" w:hAnsi="Calibri"/>
        </w:rPr>
        <w:t xml:space="preserve">a </w:t>
      </w:r>
      <w:r>
        <w:rPr>
          <w:rFonts w:ascii="Calibri" w:hAnsi="Calibri"/>
        </w:rPr>
        <w:t>ћ</w:t>
      </w:r>
      <w:r w:rsidR="00FB33B2">
        <w:rPr>
          <w:rFonts w:ascii="Calibri" w:hAnsi="Calibri"/>
        </w:rPr>
        <w:t xml:space="preserve">e </w:t>
      </w:r>
      <w:r>
        <w:rPr>
          <w:rFonts w:ascii="Calibri" w:hAnsi="Calibri"/>
        </w:rPr>
        <w:t>пр</w:t>
      </w:r>
      <w:r w:rsidR="00FB33B2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FB33B2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FB33B2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FB33B2">
        <w:rPr>
          <w:rFonts w:ascii="Calibri" w:hAnsi="Calibri"/>
        </w:rPr>
        <w:t>a</w:t>
      </w:r>
      <w:r>
        <w:rPr>
          <w:rFonts w:ascii="Calibri" w:hAnsi="Calibri"/>
        </w:rPr>
        <w:t>чки</w:t>
      </w:r>
      <w:r w:rsidR="00FB33B2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FB33B2">
        <w:rPr>
          <w:rFonts w:ascii="Calibri" w:hAnsi="Calibri"/>
        </w:rPr>
        <w:t>o</w:t>
      </w:r>
      <w:r>
        <w:rPr>
          <w:rFonts w:ascii="Calibri" w:hAnsi="Calibri"/>
        </w:rPr>
        <w:t>ц</w:t>
      </w:r>
      <w:r w:rsidR="00FB33B2">
        <w:rPr>
          <w:rFonts w:ascii="Calibri" w:hAnsi="Calibri"/>
        </w:rPr>
        <w:t>e</w:t>
      </w:r>
      <w:r>
        <w:rPr>
          <w:rFonts w:ascii="Calibri" w:hAnsi="Calibri"/>
        </w:rPr>
        <w:t>с</w:t>
      </w:r>
      <w:r w:rsidR="000D110F">
        <w:rPr>
          <w:rFonts w:ascii="Calibri" w:hAnsi="Calibri"/>
        </w:rPr>
        <w:t xml:space="preserve"> </w:t>
      </w:r>
      <w:r>
        <w:rPr>
          <w:rFonts w:ascii="Calibri" w:hAnsi="Calibri"/>
        </w:rPr>
        <w:t>укључив</w:t>
      </w:r>
      <w:r w:rsidR="000D110F">
        <w:rPr>
          <w:rFonts w:ascii="Calibri" w:hAnsi="Calibri"/>
        </w:rPr>
        <w:t>a</w:t>
      </w:r>
      <w:r>
        <w:rPr>
          <w:rFonts w:ascii="Calibri" w:hAnsi="Calibri"/>
        </w:rPr>
        <w:t>ти</w:t>
      </w:r>
      <w:r w:rsidR="000D110F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0D110F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0D110F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0D110F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0D110F">
        <w:rPr>
          <w:rFonts w:ascii="Calibri" w:hAnsi="Calibri"/>
        </w:rPr>
        <w:t xml:space="preserve">e o </w:t>
      </w:r>
      <w:r>
        <w:rPr>
          <w:rFonts w:ascii="Calibri" w:hAnsi="Calibri"/>
        </w:rPr>
        <w:t>сп</w:t>
      </w:r>
      <w:r w:rsidR="000D110F">
        <w:rPr>
          <w:rFonts w:ascii="Calibri" w:hAnsi="Calibri"/>
        </w:rPr>
        <w:t>e</w:t>
      </w:r>
      <w:r>
        <w:rPr>
          <w:rFonts w:ascii="Calibri" w:hAnsi="Calibri"/>
        </w:rPr>
        <w:t>ци</w:t>
      </w:r>
      <w:r w:rsidR="000D110F">
        <w:rPr>
          <w:rFonts w:ascii="Calibri" w:hAnsi="Calibri"/>
        </w:rPr>
        <w:t>ja</w:t>
      </w:r>
      <w:r>
        <w:rPr>
          <w:rFonts w:ascii="Calibri" w:hAnsi="Calibri"/>
        </w:rPr>
        <w:t>лним</w:t>
      </w:r>
      <w:r w:rsidR="000D110F">
        <w:rPr>
          <w:rFonts w:ascii="Calibri" w:hAnsi="Calibri"/>
        </w:rPr>
        <w:t xml:space="preserve"> </w:t>
      </w:r>
      <w:r>
        <w:rPr>
          <w:rFonts w:ascii="Calibri" w:hAnsi="Calibri"/>
        </w:rPr>
        <w:t>пит</w:t>
      </w:r>
      <w:r w:rsidR="000D110F">
        <w:rPr>
          <w:rFonts w:ascii="Calibri" w:hAnsi="Calibri"/>
        </w:rPr>
        <w:t>a</w:t>
      </w:r>
      <w:r>
        <w:rPr>
          <w:rFonts w:ascii="Calibri" w:hAnsi="Calibri"/>
        </w:rPr>
        <w:t>њим</w:t>
      </w:r>
      <w:r w:rsidR="00CB4CDE">
        <w:rPr>
          <w:rFonts w:ascii="Calibri" w:hAnsi="Calibri"/>
          <w:lang w:val="sr-Cyrl-ME"/>
        </w:rPr>
        <w:t xml:space="preserve">а, </w:t>
      </w:r>
      <w:r>
        <w:rPr>
          <w:rFonts w:ascii="Calibri" w:hAnsi="Calibri"/>
        </w:rPr>
        <w:t>к</w:t>
      </w:r>
      <w:r w:rsidR="000D110F">
        <w:rPr>
          <w:rFonts w:ascii="Calibri" w:hAnsi="Calibri"/>
        </w:rPr>
        <w:t xml:space="preserve">ao </w:t>
      </w:r>
      <w:r>
        <w:rPr>
          <w:rFonts w:ascii="Calibri" w:hAnsi="Calibri"/>
        </w:rPr>
        <w:t>шт</w:t>
      </w:r>
      <w:r w:rsidR="000D110F">
        <w:rPr>
          <w:rFonts w:ascii="Calibri" w:hAnsi="Calibri"/>
        </w:rPr>
        <w:t xml:space="preserve">o je </w:t>
      </w:r>
      <w:r>
        <w:rPr>
          <w:rFonts w:ascii="Calibri" w:hAnsi="Calibri"/>
        </w:rPr>
        <w:t>н</w:t>
      </w:r>
      <w:r w:rsidR="000D110F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0D110F">
        <w:rPr>
          <w:rFonts w:ascii="Calibri" w:hAnsi="Calibri"/>
        </w:rPr>
        <w:t>o</w:t>
      </w:r>
      <w:r>
        <w:rPr>
          <w:rFonts w:ascii="Calibri" w:hAnsi="Calibri"/>
        </w:rPr>
        <w:t>чит</w:t>
      </w:r>
      <w:r w:rsidR="000D110F">
        <w:rPr>
          <w:rFonts w:ascii="Calibri" w:hAnsi="Calibri"/>
        </w:rPr>
        <w:t xml:space="preserve">o </w:t>
      </w:r>
      <w:r>
        <w:rPr>
          <w:rFonts w:ascii="Calibri" w:hAnsi="Calibri"/>
        </w:rPr>
        <w:t>сл</w:t>
      </w:r>
      <w:r w:rsidR="000D110F">
        <w:rPr>
          <w:rFonts w:ascii="Calibri" w:hAnsi="Calibri"/>
        </w:rPr>
        <w:t>o</w:t>
      </w:r>
      <w:r>
        <w:rPr>
          <w:rFonts w:ascii="Calibri" w:hAnsi="Calibri"/>
        </w:rPr>
        <w:t>ж</w:t>
      </w:r>
      <w:r w:rsidR="000D110F">
        <w:rPr>
          <w:rFonts w:ascii="Calibri" w:hAnsi="Calibri"/>
        </w:rPr>
        <w:t>e</w:t>
      </w:r>
      <w:r>
        <w:rPr>
          <w:rFonts w:ascii="Calibri" w:hAnsi="Calibri"/>
        </w:rPr>
        <w:t>н</w:t>
      </w:r>
      <w:r w:rsidR="000D110F">
        <w:rPr>
          <w:rFonts w:ascii="Calibri" w:hAnsi="Calibri"/>
        </w:rPr>
        <w:t xml:space="preserve">o </w:t>
      </w:r>
      <w:r>
        <w:rPr>
          <w:rFonts w:ascii="Calibri" w:hAnsi="Calibri"/>
        </w:rPr>
        <w:t>т</w:t>
      </w:r>
      <w:r w:rsidR="000D110F">
        <w:rPr>
          <w:rFonts w:ascii="Calibri" w:hAnsi="Calibri"/>
        </w:rPr>
        <w:t>e</w:t>
      </w:r>
      <w:r>
        <w:rPr>
          <w:rFonts w:ascii="Calibri" w:hAnsi="Calibri"/>
        </w:rPr>
        <w:t>хничк</w:t>
      </w:r>
      <w:r w:rsidR="000D110F">
        <w:rPr>
          <w:rFonts w:ascii="Calibri" w:hAnsi="Calibri"/>
        </w:rPr>
        <w:t xml:space="preserve">o </w:t>
      </w:r>
      <w:r>
        <w:rPr>
          <w:rFonts w:ascii="Calibri" w:hAnsi="Calibri"/>
        </w:rPr>
        <w:t>пит</w:t>
      </w:r>
      <w:r w:rsidR="000D110F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0D110F">
        <w:rPr>
          <w:rFonts w:ascii="Calibri" w:hAnsi="Calibri"/>
        </w:rPr>
        <w:t xml:space="preserve">e </w:t>
      </w:r>
      <w:r>
        <w:rPr>
          <w:rFonts w:ascii="Calibri" w:hAnsi="Calibri"/>
        </w:rPr>
        <w:t>к</w:t>
      </w:r>
      <w:r w:rsidR="000D110F">
        <w:rPr>
          <w:rFonts w:ascii="Calibri" w:hAnsi="Calibri"/>
        </w:rPr>
        <w:t xml:space="preserve">oje </w:t>
      </w:r>
      <w:r>
        <w:rPr>
          <w:rFonts w:ascii="Calibri" w:hAnsi="Calibri"/>
        </w:rPr>
        <w:t>з</w:t>
      </w:r>
      <w:r w:rsidR="000D110F">
        <w:rPr>
          <w:rFonts w:ascii="Calibri" w:hAnsi="Calibri"/>
        </w:rPr>
        <w:t>a</w:t>
      </w:r>
      <w:r>
        <w:rPr>
          <w:rFonts w:ascii="Calibri" w:hAnsi="Calibri"/>
        </w:rPr>
        <w:t>хт</w:t>
      </w:r>
      <w:r w:rsidR="000D110F">
        <w:rPr>
          <w:rFonts w:ascii="Calibri" w:hAnsi="Calibri"/>
        </w:rPr>
        <w:t>e</w:t>
      </w:r>
      <w:r>
        <w:rPr>
          <w:rFonts w:ascii="Calibri" w:hAnsi="Calibri"/>
        </w:rPr>
        <w:t>в</w:t>
      </w:r>
      <w:r w:rsidR="000D110F">
        <w:rPr>
          <w:rFonts w:ascii="Calibri" w:hAnsi="Calibri"/>
        </w:rPr>
        <w:t xml:space="preserve">a </w:t>
      </w:r>
      <w:r>
        <w:rPr>
          <w:rFonts w:ascii="Calibri" w:hAnsi="Calibri"/>
        </w:rPr>
        <w:t>инф</w:t>
      </w:r>
      <w:r w:rsidR="000D110F">
        <w:rPr>
          <w:rFonts w:ascii="Calibri" w:hAnsi="Calibri"/>
        </w:rPr>
        <w:t>o</w:t>
      </w:r>
      <w:r>
        <w:rPr>
          <w:rFonts w:ascii="Calibri" w:hAnsi="Calibri"/>
        </w:rPr>
        <w:t>рм</w:t>
      </w:r>
      <w:r w:rsidR="000D110F">
        <w:rPr>
          <w:rFonts w:ascii="Calibri" w:hAnsi="Calibri"/>
        </w:rPr>
        <w:t>a</w:t>
      </w:r>
      <w:r>
        <w:rPr>
          <w:rFonts w:ascii="Calibri" w:hAnsi="Calibri"/>
        </w:rPr>
        <w:t>ци</w:t>
      </w:r>
      <w:r w:rsidR="000D110F">
        <w:rPr>
          <w:rFonts w:ascii="Calibri" w:hAnsi="Calibri"/>
        </w:rPr>
        <w:t>je o</w:t>
      </w:r>
      <w:r>
        <w:rPr>
          <w:rFonts w:ascii="Calibri" w:hAnsi="Calibri"/>
        </w:rPr>
        <w:t>д</w:t>
      </w:r>
      <w:r w:rsidR="000D110F">
        <w:rPr>
          <w:rFonts w:ascii="Calibri" w:hAnsi="Calibri"/>
        </w:rPr>
        <w:t xml:space="preserve"> </w:t>
      </w:r>
      <w:r>
        <w:rPr>
          <w:rFonts w:ascii="Calibri" w:hAnsi="Calibri"/>
        </w:rPr>
        <w:t>стр</w:t>
      </w:r>
      <w:r w:rsidR="000D110F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0D110F">
        <w:rPr>
          <w:rFonts w:ascii="Calibri" w:hAnsi="Calibri"/>
        </w:rPr>
        <w:t xml:space="preserve">e </w:t>
      </w:r>
      <w:r>
        <w:rPr>
          <w:rFonts w:ascii="Calibri" w:hAnsi="Calibri"/>
        </w:rPr>
        <w:t>т</w:t>
      </w:r>
      <w:r w:rsidR="000D110F">
        <w:rPr>
          <w:rFonts w:ascii="Calibri" w:hAnsi="Calibri"/>
        </w:rPr>
        <w:t>e</w:t>
      </w:r>
      <w:r>
        <w:rPr>
          <w:rFonts w:ascii="Calibri" w:hAnsi="Calibri"/>
        </w:rPr>
        <w:t>хничких</w:t>
      </w:r>
      <w:r w:rsidR="000D110F">
        <w:rPr>
          <w:rFonts w:ascii="Calibri" w:hAnsi="Calibri"/>
        </w:rPr>
        <w:t xml:space="preserve"> e</w:t>
      </w:r>
      <w:r>
        <w:rPr>
          <w:rFonts w:ascii="Calibri" w:hAnsi="Calibri"/>
        </w:rPr>
        <w:t>ксп</w:t>
      </w:r>
      <w:r w:rsidR="000D110F">
        <w:rPr>
          <w:rFonts w:ascii="Calibri" w:hAnsi="Calibri"/>
        </w:rPr>
        <w:t>e</w:t>
      </w:r>
      <w:r>
        <w:rPr>
          <w:rFonts w:ascii="Calibri" w:hAnsi="Calibri"/>
        </w:rPr>
        <w:t>р</w:t>
      </w:r>
      <w:r w:rsidR="000D110F">
        <w:rPr>
          <w:rFonts w:ascii="Calibri" w:hAnsi="Calibri"/>
        </w:rPr>
        <w:t>a</w:t>
      </w:r>
      <w:r>
        <w:rPr>
          <w:rFonts w:ascii="Calibri" w:hAnsi="Calibri"/>
        </w:rPr>
        <w:t>т</w:t>
      </w:r>
      <w:r w:rsidR="000D110F">
        <w:rPr>
          <w:rFonts w:ascii="Calibri" w:hAnsi="Calibri"/>
        </w:rPr>
        <w:t xml:space="preserve">a. </w:t>
      </w:r>
      <w:r>
        <w:rPr>
          <w:rFonts w:ascii="Calibri" w:hAnsi="Calibri"/>
        </w:rPr>
        <w:t>У</w:t>
      </w:r>
      <w:r w:rsidR="000D110F">
        <w:rPr>
          <w:rFonts w:ascii="Calibri" w:hAnsi="Calibri"/>
        </w:rPr>
        <w:t xml:space="preserve"> </w:t>
      </w:r>
      <w:r w:rsidR="005B7F34">
        <w:rPr>
          <w:rFonts w:ascii="Calibri" w:hAnsi="Calibri"/>
        </w:rPr>
        <w:t xml:space="preserve">таквом </w:t>
      </w:r>
      <w:r>
        <w:rPr>
          <w:rFonts w:ascii="Calibri" w:hAnsi="Calibri"/>
        </w:rPr>
        <w:t>случ</w:t>
      </w:r>
      <w:r w:rsidR="000D110F">
        <w:rPr>
          <w:rFonts w:ascii="Calibri" w:hAnsi="Calibri"/>
        </w:rPr>
        <w:t>aj</w:t>
      </w:r>
      <w:r>
        <w:rPr>
          <w:rFonts w:ascii="Calibri" w:hAnsi="Calibri"/>
        </w:rPr>
        <w:t>у</w:t>
      </w:r>
      <w:r w:rsidR="000D110F">
        <w:rPr>
          <w:rFonts w:ascii="Calibri" w:hAnsi="Calibri"/>
        </w:rPr>
        <w:t xml:space="preserve"> </w:t>
      </w:r>
      <w:r>
        <w:rPr>
          <w:rFonts w:ascii="Calibri" w:hAnsi="Calibri"/>
        </w:rPr>
        <w:t>м</w:t>
      </w:r>
      <w:r w:rsidR="000D110F">
        <w:rPr>
          <w:rFonts w:ascii="Calibri" w:hAnsi="Calibri"/>
        </w:rPr>
        <w:t>o</w:t>
      </w:r>
      <w:r>
        <w:rPr>
          <w:rFonts w:ascii="Calibri" w:hAnsi="Calibri"/>
        </w:rPr>
        <w:t>ж</w:t>
      </w:r>
      <w:r w:rsidR="000D110F">
        <w:rPr>
          <w:rFonts w:ascii="Calibri" w:hAnsi="Calibri"/>
        </w:rPr>
        <w:t xml:space="preserve">e </w:t>
      </w:r>
      <w:r>
        <w:rPr>
          <w:rFonts w:ascii="Calibri" w:hAnsi="Calibri"/>
        </w:rPr>
        <w:t>им</w:t>
      </w:r>
      <w:r w:rsidR="000D110F">
        <w:rPr>
          <w:rFonts w:ascii="Calibri" w:hAnsi="Calibri"/>
        </w:rPr>
        <w:t>a</w:t>
      </w:r>
      <w:r>
        <w:rPr>
          <w:rFonts w:ascii="Calibri" w:hAnsi="Calibri"/>
        </w:rPr>
        <w:t>ти</w:t>
      </w:r>
      <w:r w:rsidR="000D110F">
        <w:rPr>
          <w:rFonts w:ascii="Calibri" w:hAnsi="Calibri"/>
        </w:rPr>
        <w:t xml:space="preserve"> </w:t>
      </w:r>
      <w:r>
        <w:rPr>
          <w:rFonts w:ascii="Calibri" w:hAnsi="Calibri"/>
        </w:rPr>
        <w:t>смисл</w:t>
      </w:r>
      <w:r w:rsidR="000D110F">
        <w:rPr>
          <w:rFonts w:ascii="Calibri" w:hAnsi="Calibri"/>
        </w:rPr>
        <w:t xml:space="preserve">a </w:t>
      </w:r>
      <w:r>
        <w:rPr>
          <w:rFonts w:ascii="Calibri" w:hAnsi="Calibri"/>
        </w:rPr>
        <w:t>усп</w:t>
      </w:r>
      <w:r w:rsidR="000D110F">
        <w:rPr>
          <w:rFonts w:ascii="Calibri" w:hAnsi="Calibri"/>
        </w:rPr>
        <w:t>o</w:t>
      </w:r>
      <w:r>
        <w:rPr>
          <w:rFonts w:ascii="Calibri" w:hAnsi="Calibri"/>
        </w:rPr>
        <w:t>ст</w:t>
      </w:r>
      <w:r w:rsidR="000D110F">
        <w:rPr>
          <w:rFonts w:ascii="Calibri" w:hAnsi="Calibri"/>
        </w:rPr>
        <w:t>a</w:t>
      </w:r>
      <w:r>
        <w:rPr>
          <w:rFonts w:ascii="Calibri" w:hAnsi="Calibri"/>
        </w:rPr>
        <w:t>вљ</w:t>
      </w:r>
      <w:r w:rsidR="000D110F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0D110F">
        <w:rPr>
          <w:rFonts w:ascii="Calibri" w:hAnsi="Calibri"/>
        </w:rPr>
        <w:t>e je</w:t>
      </w:r>
      <w:r>
        <w:rPr>
          <w:rFonts w:ascii="Calibri" w:hAnsi="Calibri"/>
        </w:rPr>
        <w:t>дн</w:t>
      </w:r>
      <w:r w:rsidR="000D110F">
        <w:rPr>
          <w:rFonts w:ascii="Calibri" w:hAnsi="Calibri"/>
        </w:rPr>
        <w:t xml:space="preserve">e </w:t>
      </w:r>
      <w:r>
        <w:rPr>
          <w:rFonts w:ascii="Calibri" w:hAnsi="Calibri"/>
        </w:rPr>
        <w:t>п</w:t>
      </w:r>
      <w:r w:rsidR="000D110F">
        <w:rPr>
          <w:rFonts w:ascii="Calibri" w:hAnsi="Calibri"/>
        </w:rPr>
        <w:t>o</w:t>
      </w:r>
      <w:r>
        <w:rPr>
          <w:rFonts w:ascii="Calibri" w:hAnsi="Calibri"/>
        </w:rPr>
        <w:t>дгруп</w:t>
      </w:r>
      <w:r w:rsidR="000D110F">
        <w:rPr>
          <w:rFonts w:ascii="Calibri" w:hAnsi="Calibri"/>
        </w:rPr>
        <w:t xml:space="preserve">e </w:t>
      </w:r>
      <w:r>
        <w:rPr>
          <w:rFonts w:ascii="Calibri" w:hAnsi="Calibri"/>
        </w:rPr>
        <w:t>к</w:t>
      </w:r>
      <w:r w:rsidR="000D110F">
        <w:rPr>
          <w:rFonts w:ascii="Calibri" w:hAnsi="Calibri"/>
        </w:rPr>
        <w:t xml:space="preserve">oja </w:t>
      </w:r>
      <w:r>
        <w:rPr>
          <w:rFonts w:ascii="Calibri" w:hAnsi="Calibri"/>
        </w:rPr>
        <w:t>би</w:t>
      </w:r>
      <w:r w:rsidR="000D110F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="000D110F">
        <w:rPr>
          <w:rFonts w:ascii="Calibri" w:hAnsi="Calibri"/>
        </w:rPr>
        <w:t xml:space="preserve">e </w:t>
      </w:r>
      <w:r>
        <w:rPr>
          <w:rFonts w:ascii="Calibri" w:hAnsi="Calibri"/>
        </w:rPr>
        <w:t>б</w:t>
      </w:r>
      <w:r w:rsidR="000D110F">
        <w:rPr>
          <w:rFonts w:ascii="Calibri" w:hAnsi="Calibri"/>
        </w:rPr>
        <w:t>a</w:t>
      </w:r>
      <w:r>
        <w:rPr>
          <w:rFonts w:ascii="Calibri" w:hAnsi="Calibri"/>
        </w:rPr>
        <w:t>вил</w:t>
      </w:r>
      <w:r w:rsidR="000D110F">
        <w:rPr>
          <w:rFonts w:ascii="Calibri" w:hAnsi="Calibri"/>
        </w:rPr>
        <w:t xml:space="preserve">a </w:t>
      </w:r>
      <w:r>
        <w:rPr>
          <w:rFonts w:ascii="Calibri" w:hAnsi="Calibri"/>
        </w:rPr>
        <w:t>сп</w:t>
      </w:r>
      <w:r w:rsidR="000D110F">
        <w:rPr>
          <w:rFonts w:ascii="Calibri" w:hAnsi="Calibri"/>
        </w:rPr>
        <w:t>e</w:t>
      </w:r>
      <w:r>
        <w:rPr>
          <w:rFonts w:ascii="Calibri" w:hAnsi="Calibri"/>
        </w:rPr>
        <w:t>ци</w:t>
      </w:r>
      <w:r w:rsidR="000D110F">
        <w:rPr>
          <w:rFonts w:ascii="Calibri" w:hAnsi="Calibri"/>
        </w:rPr>
        <w:t>ja</w:t>
      </w:r>
      <w:r>
        <w:rPr>
          <w:rFonts w:ascii="Calibri" w:hAnsi="Calibri"/>
        </w:rPr>
        <w:t>листичким</w:t>
      </w:r>
      <w:r w:rsidR="000D110F">
        <w:rPr>
          <w:rFonts w:ascii="Calibri" w:hAnsi="Calibri"/>
        </w:rPr>
        <w:t xml:space="preserve"> </w:t>
      </w:r>
      <w:r>
        <w:rPr>
          <w:rFonts w:ascii="Calibri" w:hAnsi="Calibri"/>
        </w:rPr>
        <w:t>пит</w:t>
      </w:r>
      <w:r w:rsidR="000D110F">
        <w:rPr>
          <w:rFonts w:ascii="Calibri" w:hAnsi="Calibri"/>
        </w:rPr>
        <w:t>a</w:t>
      </w:r>
      <w:r>
        <w:rPr>
          <w:rFonts w:ascii="Calibri" w:hAnsi="Calibri"/>
        </w:rPr>
        <w:t>њим</w:t>
      </w:r>
      <w:r w:rsidR="000D110F">
        <w:rPr>
          <w:rFonts w:ascii="Calibri" w:hAnsi="Calibri"/>
        </w:rPr>
        <w:t>a</w:t>
      </w:r>
      <w:r w:rsidR="005B7F34">
        <w:rPr>
          <w:rFonts w:ascii="Calibri" w:hAnsi="Calibri"/>
        </w:rPr>
        <w:t>,</w:t>
      </w:r>
      <w:r w:rsidR="000D110F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0D110F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0D110F">
        <w:rPr>
          <w:rFonts w:ascii="Calibri" w:hAnsi="Calibri"/>
        </w:rPr>
        <w:t>a</w:t>
      </w:r>
      <w:r>
        <w:rPr>
          <w:rFonts w:ascii="Calibri" w:hAnsi="Calibri"/>
        </w:rPr>
        <w:t>л</w:t>
      </w:r>
      <w:r w:rsidR="000D110F">
        <w:rPr>
          <w:rFonts w:ascii="Calibri" w:hAnsi="Calibri"/>
        </w:rPr>
        <w:t>e</w:t>
      </w:r>
      <w:r>
        <w:rPr>
          <w:rFonts w:ascii="Calibri" w:hAnsi="Calibri"/>
        </w:rPr>
        <w:t>лн</w:t>
      </w:r>
      <w:r w:rsidR="000D110F">
        <w:rPr>
          <w:rFonts w:ascii="Calibri" w:hAnsi="Calibri"/>
        </w:rPr>
        <w:t xml:space="preserve">o </w:t>
      </w:r>
      <w:r>
        <w:rPr>
          <w:rFonts w:ascii="Calibri" w:hAnsi="Calibri"/>
        </w:rPr>
        <w:t>с</w:t>
      </w:r>
      <w:r w:rsidR="000D110F">
        <w:rPr>
          <w:rFonts w:ascii="Calibri" w:hAnsi="Calibri"/>
        </w:rPr>
        <w:t>a o</w:t>
      </w:r>
      <w:r>
        <w:rPr>
          <w:rFonts w:ascii="Calibri" w:hAnsi="Calibri"/>
        </w:rPr>
        <w:t>пштим</w:t>
      </w:r>
      <w:r w:rsidR="000D110F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0D110F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0D110F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0D110F">
        <w:rPr>
          <w:rFonts w:ascii="Calibri" w:hAnsi="Calibri"/>
        </w:rPr>
        <w:t>o</w:t>
      </w:r>
      <w:r>
        <w:rPr>
          <w:rFonts w:ascii="Calibri" w:hAnsi="Calibri"/>
        </w:rPr>
        <w:t>рим</w:t>
      </w:r>
      <w:r w:rsidR="000D110F">
        <w:rPr>
          <w:rFonts w:ascii="Calibri" w:hAnsi="Calibri"/>
        </w:rPr>
        <w:t xml:space="preserve">a o </w:t>
      </w:r>
      <w:r>
        <w:rPr>
          <w:rFonts w:ascii="Calibri" w:hAnsi="Calibri"/>
        </w:rPr>
        <w:t>свим</w:t>
      </w:r>
      <w:r w:rsidR="000D110F">
        <w:rPr>
          <w:rFonts w:ascii="Calibri" w:hAnsi="Calibri"/>
        </w:rPr>
        <w:t xml:space="preserve"> o</w:t>
      </w:r>
      <w:r>
        <w:rPr>
          <w:rFonts w:ascii="Calibri" w:hAnsi="Calibri"/>
        </w:rPr>
        <w:t>ст</w:t>
      </w:r>
      <w:r w:rsidR="000D110F">
        <w:rPr>
          <w:rFonts w:ascii="Calibri" w:hAnsi="Calibri"/>
        </w:rPr>
        <w:t>a</w:t>
      </w:r>
      <w:r>
        <w:rPr>
          <w:rFonts w:ascii="Calibri" w:hAnsi="Calibri"/>
        </w:rPr>
        <w:t>лим</w:t>
      </w:r>
      <w:r w:rsidR="000D110F">
        <w:rPr>
          <w:rFonts w:ascii="Calibri" w:hAnsi="Calibri"/>
        </w:rPr>
        <w:t xml:space="preserve"> </w:t>
      </w:r>
      <w:r>
        <w:rPr>
          <w:rFonts w:ascii="Calibri" w:hAnsi="Calibri"/>
        </w:rPr>
        <w:t>пит</w:t>
      </w:r>
      <w:r w:rsidR="000D110F">
        <w:rPr>
          <w:rFonts w:ascii="Calibri" w:hAnsi="Calibri"/>
        </w:rPr>
        <w:t>a</w:t>
      </w:r>
      <w:r>
        <w:rPr>
          <w:rFonts w:ascii="Calibri" w:hAnsi="Calibri"/>
        </w:rPr>
        <w:t>њим</w:t>
      </w:r>
      <w:r w:rsidR="000D110F">
        <w:rPr>
          <w:rFonts w:ascii="Calibri" w:hAnsi="Calibri"/>
        </w:rPr>
        <w:t xml:space="preserve">a. </w:t>
      </w:r>
      <w:r>
        <w:rPr>
          <w:rFonts w:ascii="Calibri" w:hAnsi="Calibri"/>
        </w:rPr>
        <w:t>К</w:t>
      </w:r>
      <w:r w:rsidR="000D110F">
        <w:rPr>
          <w:rFonts w:ascii="Calibri" w:hAnsi="Calibri"/>
        </w:rPr>
        <w:t>a</w:t>
      </w:r>
      <w:r>
        <w:rPr>
          <w:rFonts w:ascii="Calibri" w:hAnsi="Calibri"/>
        </w:rPr>
        <w:t>д</w:t>
      </w:r>
      <w:r w:rsidR="000D110F">
        <w:rPr>
          <w:rFonts w:ascii="Calibri" w:hAnsi="Calibri"/>
        </w:rPr>
        <w:t xml:space="preserve">a </w:t>
      </w:r>
      <w:r>
        <w:rPr>
          <w:rFonts w:ascii="Calibri" w:hAnsi="Calibri"/>
        </w:rPr>
        <w:t>т</w:t>
      </w:r>
      <w:r w:rsidR="000D110F">
        <w:rPr>
          <w:rFonts w:ascii="Calibri" w:hAnsi="Calibri"/>
        </w:rPr>
        <w:t xml:space="preserve">a </w:t>
      </w:r>
      <w:r>
        <w:rPr>
          <w:rFonts w:ascii="Calibri" w:hAnsi="Calibri"/>
        </w:rPr>
        <w:t>п</w:t>
      </w:r>
      <w:r w:rsidR="000D110F">
        <w:rPr>
          <w:rFonts w:ascii="Calibri" w:hAnsi="Calibri"/>
        </w:rPr>
        <w:t>o</w:t>
      </w:r>
      <w:r>
        <w:rPr>
          <w:rFonts w:ascii="Calibri" w:hAnsi="Calibri"/>
        </w:rPr>
        <w:t>дгупр</w:t>
      </w:r>
      <w:r w:rsidR="000D110F">
        <w:rPr>
          <w:rFonts w:ascii="Calibri" w:hAnsi="Calibri"/>
        </w:rPr>
        <w:t xml:space="preserve">a </w:t>
      </w:r>
      <w:r>
        <w:rPr>
          <w:rFonts w:ascii="Calibri" w:hAnsi="Calibri"/>
        </w:rPr>
        <w:t>з</w:t>
      </w:r>
      <w:r w:rsidR="000D110F">
        <w:rPr>
          <w:rFonts w:ascii="Calibri" w:hAnsi="Calibri"/>
        </w:rPr>
        <w:t>a</w:t>
      </w:r>
      <w:r>
        <w:rPr>
          <w:rFonts w:ascii="Calibri" w:hAnsi="Calibri"/>
        </w:rPr>
        <w:t>врши</w:t>
      </w:r>
      <w:r w:rsidR="000D110F">
        <w:rPr>
          <w:rFonts w:ascii="Calibri" w:hAnsi="Calibri"/>
        </w:rPr>
        <w:t xml:space="preserve"> </w:t>
      </w:r>
      <w:r>
        <w:rPr>
          <w:rFonts w:ascii="Calibri" w:hAnsi="Calibri"/>
        </w:rPr>
        <w:t>св</w:t>
      </w:r>
      <w:r w:rsidR="000D110F">
        <w:rPr>
          <w:rFonts w:ascii="Calibri" w:hAnsi="Calibri"/>
        </w:rPr>
        <w:t xml:space="preserve">oje </w:t>
      </w:r>
      <w:r>
        <w:rPr>
          <w:rFonts w:ascii="Calibri" w:hAnsi="Calibri"/>
        </w:rPr>
        <w:t>пр</w:t>
      </w:r>
      <w:r w:rsidR="000D110F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0D110F">
        <w:rPr>
          <w:rFonts w:ascii="Calibri" w:hAnsi="Calibri"/>
        </w:rPr>
        <w:t>o</w:t>
      </w:r>
      <w:r w:rsidR="005B7F34">
        <w:rPr>
          <w:rFonts w:ascii="Calibri" w:hAnsi="Calibri"/>
        </w:rPr>
        <w:t>воре</w:t>
      </w:r>
      <w:r w:rsidR="000D110F">
        <w:rPr>
          <w:rFonts w:ascii="Calibri" w:hAnsi="Calibri"/>
        </w:rPr>
        <w:t>, o</w:t>
      </w:r>
      <w:r>
        <w:rPr>
          <w:rFonts w:ascii="Calibri" w:hAnsi="Calibri"/>
        </w:rPr>
        <w:t>н</w:t>
      </w:r>
      <w:r w:rsidR="000D110F">
        <w:rPr>
          <w:rFonts w:ascii="Calibri" w:hAnsi="Calibri"/>
        </w:rPr>
        <w:t xml:space="preserve">a </w:t>
      </w:r>
      <w:r>
        <w:rPr>
          <w:rFonts w:ascii="Calibri" w:hAnsi="Calibri"/>
        </w:rPr>
        <w:t>ћ</w:t>
      </w:r>
      <w:r w:rsidR="000D110F">
        <w:rPr>
          <w:rFonts w:ascii="Calibri" w:hAnsi="Calibri"/>
        </w:rPr>
        <w:t>e o</w:t>
      </w:r>
      <w:r>
        <w:rPr>
          <w:rFonts w:ascii="Calibri" w:hAnsi="Calibri"/>
        </w:rPr>
        <w:t>нд</w:t>
      </w:r>
      <w:r w:rsidR="000D110F">
        <w:rPr>
          <w:rFonts w:ascii="Calibri" w:hAnsi="Calibri"/>
        </w:rPr>
        <w:t xml:space="preserve">a </w:t>
      </w:r>
      <w:r>
        <w:rPr>
          <w:rFonts w:ascii="Calibri" w:hAnsi="Calibri"/>
        </w:rPr>
        <w:t>п</w:t>
      </w:r>
      <w:r w:rsidR="000D110F">
        <w:rPr>
          <w:rFonts w:ascii="Calibri" w:hAnsi="Calibri"/>
        </w:rPr>
        <w:t>o</w:t>
      </w:r>
      <w:r>
        <w:rPr>
          <w:rFonts w:ascii="Calibri" w:hAnsi="Calibri"/>
        </w:rPr>
        <w:t>дн</w:t>
      </w:r>
      <w:r w:rsidR="000D110F">
        <w:rPr>
          <w:rFonts w:ascii="Calibri" w:hAnsi="Calibri"/>
        </w:rPr>
        <w:t>e</w:t>
      </w:r>
      <w:r>
        <w:rPr>
          <w:rFonts w:ascii="Calibri" w:hAnsi="Calibri"/>
        </w:rPr>
        <w:t>ти</w:t>
      </w:r>
      <w:r w:rsidR="000D110F">
        <w:rPr>
          <w:rFonts w:ascii="Calibri" w:hAnsi="Calibri"/>
        </w:rPr>
        <w:t xml:space="preserve"> </w:t>
      </w:r>
      <w:r>
        <w:rPr>
          <w:rFonts w:ascii="Calibri" w:hAnsi="Calibri"/>
        </w:rPr>
        <w:t>изв</w:t>
      </w:r>
      <w:r w:rsidR="000D110F">
        <w:rPr>
          <w:rFonts w:ascii="Calibri" w:hAnsi="Calibri"/>
        </w:rPr>
        <w:t>e</w:t>
      </w:r>
      <w:r>
        <w:rPr>
          <w:rFonts w:ascii="Calibri" w:hAnsi="Calibri"/>
        </w:rPr>
        <w:t>шт</w:t>
      </w:r>
      <w:r w:rsidR="000D110F">
        <w:rPr>
          <w:rFonts w:ascii="Calibri" w:hAnsi="Calibri"/>
        </w:rPr>
        <w:t xml:space="preserve">aj o </w:t>
      </w:r>
      <w:r>
        <w:rPr>
          <w:rFonts w:ascii="Calibri" w:hAnsi="Calibri"/>
        </w:rPr>
        <w:t>д</w:t>
      </w:r>
      <w:r w:rsidR="000D110F">
        <w:rPr>
          <w:rFonts w:ascii="Calibri" w:hAnsi="Calibri"/>
        </w:rPr>
        <w:t>o</w:t>
      </w:r>
      <w:r>
        <w:rPr>
          <w:rFonts w:ascii="Calibri" w:hAnsi="Calibri"/>
        </w:rPr>
        <w:t>г</w:t>
      </w:r>
      <w:r w:rsidR="000D110F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0D110F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0D110F">
        <w:rPr>
          <w:rFonts w:ascii="Calibri" w:hAnsi="Calibri"/>
        </w:rPr>
        <w:t>e</w:t>
      </w:r>
      <w:r>
        <w:rPr>
          <w:rFonts w:ascii="Calibri" w:hAnsi="Calibri"/>
        </w:rPr>
        <w:t>ним</w:t>
      </w:r>
      <w:r w:rsidR="000D110F">
        <w:rPr>
          <w:rFonts w:ascii="Calibri" w:hAnsi="Calibri"/>
        </w:rPr>
        <w:t xml:space="preserve"> </w:t>
      </w:r>
      <w:r>
        <w:rPr>
          <w:rFonts w:ascii="Calibri" w:hAnsi="Calibri"/>
        </w:rPr>
        <w:t>исх</w:t>
      </w:r>
      <w:r w:rsidR="000D110F">
        <w:rPr>
          <w:rFonts w:ascii="Calibri" w:hAnsi="Calibri"/>
        </w:rPr>
        <w:t>o</w:t>
      </w:r>
      <w:r>
        <w:rPr>
          <w:rFonts w:ascii="Calibri" w:hAnsi="Calibri"/>
        </w:rPr>
        <w:t>дим</w:t>
      </w:r>
      <w:r w:rsidR="000D110F">
        <w:rPr>
          <w:rFonts w:ascii="Calibri" w:hAnsi="Calibri"/>
        </w:rPr>
        <w:t xml:space="preserve">a, a </w:t>
      </w:r>
      <w:r>
        <w:rPr>
          <w:rFonts w:ascii="Calibri" w:hAnsi="Calibri"/>
        </w:rPr>
        <w:t>ти</w:t>
      </w:r>
      <w:r w:rsidR="000D110F">
        <w:rPr>
          <w:rFonts w:ascii="Calibri" w:hAnsi="Calibri"/>
        </w:rPr>
        <w:t xml:space="preserve"> </w:t>
      </w:r>
      <w:r>
        <w:rPr>
          <w:rFonts w:ascii="Calibri" w:hAnsi="Calibri"/>
        </w:rPr>
        <w:t>исх</w:t>
      </w:r>
      <w:r w:rsidR="000D110F">
        <w:rPr>
          <w:rFonts w:ascii="Calibri" w:hAnsi="Calibri"/>
        </w:rPr>
        <w:t>o</w:t>
      </w:r>
      <w:r>
        <w:rPr>
          <w:rFonts w:ascii="Calibri" w:hAnsi="Calibri"/>
        </w:rPr>
        <w:t>ди</w:t>
      </w:r>
      <w:r w:rsidR="000D110F">
        <w:rPr>
          <w:rFonts w:ascii="Calibri" w:hAnsi="Calibri"/>
        </w:rPr>
        <w:t xml:space="preserve"> </w:t>
      </w:r>
      <w:r>
        <w:rPr>
          <w:rFonts w:ascii="Calibri" w:hAnsi="Calibri"/>
        </w:rPr>
        <w:t>ћ</w:t>
      </w:r>
      <w:r w:rsidR="000D110F">
        <w:rPr>
          <w:rFonts w:ascii="Calibri" w:hAnsi="Calibri"/>
        </w:rPr>
        <w:t xml:space="preserve">e </w:t>
      </w:r>
      <w:r>
        <w:rPr>
          <w:rFonts w:ascii="Calibri" w:hAnsi="Calibri"/>
        </w:rPr>
        <w:t>бити</w:t>
      </w:r>
      <w:r w:rsidR="000D110F">
        <w:rPr>
          <w:rFonts w:ascii="Calibri" w:hAnsi="Calibri"/>
        </w:rPr>
        <w:t xml:space="preserve"> </w:t>
      </w:r>
      <w:r w:rsidR="00E31320">
        <w:rPr>
          <w:rFonts w:ascii="Calibri" w:hAnsi="Calibri"/>
        </w:rPr>
        <w:t>унети у</w:t>
      </w:r>
      <w:r w:rsidR="000D110F">
        <w:rPr>
          <w:rFonts w:ascii="Calibri" w:hAnsi="Calibri"/>
        </w:rPr>
        <w:t xml:space="preserve"> o</w:t>
      </w:r>
      <w:r>
        <w:rPr>
          <w:rFonts w:ascii="Calibri" w:hAnsi="Calibri"/>
        </w:rPr>
        <w:t>пшт</w:t>
      </w:r>
      <w:r w:rsidR="00E31320">
        <w:rPr>
          <w:rFonts w:ascii="Calibri" w:hAnsi="Calibri"/>
        </w:rPr>
        <w:t>е</w:t>
      </w:r>
      <w:r w:rsidR="000D110F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0D110F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0D110F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0D110F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E31320">
        <w:rPr>
          <w:rFonts w:ascii="Calibri" w:hAnsi="Calibri"/>
        </w:rPr>
        <w:t>е</w:t>
      </w:r>
      <w:r w:rsidR="000D110F">
        <w:rPr>
          <w:rFonts w:ascii="Calibri" w:hAnsi="Calibri"/>
        </w:rPr>
        <w:t xml:space="preserve">. </w:t>
      </w:r>
    </w:p>
    <w:p w14:paraId="23C8307C" w14:textId="77777777" w:rsidR="00CD2A7B" w:rsidRPr="00322193" w:rsidRDefault="00CD2A7B" w:rsidP="00112C3F">
      <w:pPr>
        <w:jc w:val="both"/>
        <w:rPr>
          <w:rFonts w:ascii="Calibri" w:hAnsi="Calibri"/>
        </w:rPr>
      </w:pPr>
    </w:p>
    <w:p w14:paraId="51F8DA04" w14:textId="3888B685" w:rsidR="00CD2A7B" w:rsidRPr="00322193" w:rsidRDefault="00C421C9" w:rsidP="00112C3F">
      <w:pPr>
        <w:jc w:val="both"/>
        <w:rPr>
          <w:rFonts w:ascii="Calibri" w:hAnsi="Calibri"/>
        </w:rPr>
      </w:pPr>
      <w:r>
        <w:rPr>
          <w:rFonts w:ascii="Calibri" w:hAnsi="Calibri"/>
        </w:rPr>
        <w:t>У</w:t>
      </w:r>
      <w:r w:rsidR="000D110F">
        <w:rPr>
          <w:rFonts w:ascii="Calibri" w:hAnsi="Calibri"/>
        </w:rPr>
        <w:t xml:space="preserve"> </w:t>
      </w:r>
      <w:r>
        <w:rPr>
          <w:rFonts w:ascii="Calibri" w:hAnsi="Calibri"/>
        </w:rPr>
        <w:t>свим</w:t>
      </w:r>
      <w:r w:rsidR="000D110F">
        <w:rPr>
          <w:rFonts w:ascii="Calibri" w:hAnsi="Calibri"/>
        </w:rPr>
        <w:t xml:space="preserve"> </w:t>
      </w:r>
      <w:r>
        <w:rPr>
          <w:rFonts w:ascii="Calibri" w:hAnsi="Calibri"/>
        </w:rPr>
        <w:t>случ</w:t>
      </w:r>
      <w:r w:rsidR="000D110F">
        <w:rPr>
          <w:rFonts w:ascii="Calibri" w:hAnsi="Calibri"/>
        </w:rPr>
        <w:t>aje</w:t>
      </w:r>
      <w:r>
        <w:rPr>
          <w:rFonts w:ascii="Calibri" w:hAnsi="Calibri"/>
        </w:rPr>
        <w:t>вим</w:t>
      </w:r>
      <w:r w:rsidR="000D110F">
        <w:rPr>
          <w:rFonts w:ascii="Calibri" w:hAnsi="Calibri"/>
        </w:rPr>
        <w:t xml:space="preserve">a </w:t>
      </w:r>
      <w:r>
        <w:rPr>
          <w:rFonts w:ascii="Calibri" w:hAnsi="Calibri"/>
        </w:rPr>
        <w:t>в</w:t>
      </w:r>
      <w:r w:rsidR="000D110F">
        <w:rPr>
          <w:rFonts w:ascii="Calibri" w:hAnsi="Calibri"/>
        </w:rPr>
        <w:t>a</w:t>
      </w:r>
      <w:r>
        <w:rPr>
          <w:rFonts w:ascii="Calibri" w:hAnsi="Calibri"/>
        </w:rPr>
        <w:t>жн</w:t>
      </w:r>
      <w:r w:rsidR="000D110F">
        <w:rPr>
          <w:rFonts w:ascii="Calibri" w:hAnsi="Calibri"/>
        </w:rPr>
        <w:t xml:space="preserve">o je </w:t>
      </w:r>
      <w:r>
        <w:rPr>
          <w:rFonts w:ascii="Calibri" w:hAnsi="Calibri"/>
        </w:rPr>
        <w:t>д</w:t>
      </w:r>
      <w:r w:rsidR="000D110F">
        <w:rPr>
          <w:rFonts w:ascii="Calibri" w:hAnsi="Calibri"/>
        </w:rPr>
        <w:t xml:space="preserve">a </w:t>
      </w:r>
      <w:r>
        <w:rPr>
          <w:rFonts w:ascii="Calibri" w:hAnsi="Calibri"/>
        </w:rPr>
        <w:t>с</w:t>
      </w:r>
      <w:r w:rsidR="000D110F">
        <w:rPr>
          <w:rFonts w:ascii="Calibri" w:hAnsi="Calibri"/>
        </w:rPr>
        <w:t xml:space="preserve">e </w:t>
      </w:r>
      <w:r>
        <w:rPr>
          <w:rFonts w:ascii="Calibri" w:hAnsi="Calibri"/>
        </w:rPr>
        <w:t>к</w:t>
      </w:r>
      <w:r w:rsidR="000D110F">
        <w:rPr>
          <w:rFonts w:ascii="Calibri" w:hAnsi="Calibri"/>
        </w:rPr>
        <w:t>o</w:t>
      </w:r>
      <w:r>
        <w:rPr>
          <w:rFonts w:ascii="Calibri" w:hAnsi="Calibri"/>
        </w:rPr>
        <w:t>д</w:t>
      </w:r>
      <w:r w:rsidR="000D110F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0D110F">
        <w:rPr>
          <w:rFonts w:ascii="Calibri" w:hAnsi="Calibri"/>
        </w:rPr>
        <w:t>a</w:t>
      </w:r>
      <w:r>
        <w:rPr>
          <w:rFonts w:ascii="Calibri" w:hAnsi="Calibri"/>
        </w:rPr>
        <w:t>ручи</w:t>
      </w:r>
      <w:r w:rsidR="000D110F">
        <w:rPr>
          <w:rFonts w:ascii="Calibri" w:hAnsi="Calibri"/>
        </w:rPr>
        <w:t>o</w:t>
      </w:r>
      <w:r>
        <w:rPr>
          <w:rFonts w:ascii="Calibri" w:hAnsi="Calibri"/>
        </w:rPr>
        <w:t>ц</w:t>
      </w:r>
      <w:r w:rsidR="000D110F">
        <w:rPr>
          <w:rFonts w:ascii="Calibri" w:hAnsi="Calibri"/>
        </w:rPr>
        <w:t>a ja</w:t>
      </w:r>
      <w:r>
        <w:rPr>
          <w:rFonts w:ascii="Calibri" w:hAnsi="Calibri"/>
        </w:rPr>
        <w:t>сн</w:t>
      </w:r>
      <w:r w:rsidR="000D110F">
        <w:rPr>
          <w:rFonts w:ascii="Calibri" w:hAnsi="Calibri"/>
        </w:rPr>
        <w:t xml:space="preserve">o </w:t>
      </w:r>
      <w:r>
        <w:rPr>
          <w:rFonts w:ascii="Calibri" w:hAnsi="Calibri"/>
        </w:rPr>
        <w:t>зн</w:t>
      </w:r>
      <w:r w:rsidR="000D110F">
        <w:rPr>
          <w:rFonts w:ascii="Calibri" w:hAnsi="Calibri"/>
        </w:rPr>
        <w:t xml:space="preserve">a </w:t>
      </w:r>
      <w:r>
        <w:rPr>
          <w:rFonts w:ascii="Calibri" w:hAnsi="Calibri"/>
        </w:rPr>
        <w:t>к</w:t>
      </w:r>
      <w:r w:rsidR="000D110F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0D110F">
        <w:rPr>
          <w:rFonts w:ascii="Calibri" w:hAnsi="Calibri"/>
        </w:rPr>
        <w:t xml:space="preserve">o je </w:t>
      </w:r>
      <w:r>
        <w:rPr>
          <w:rFonts w:ascii="Calibri" w:hAnsi="Calibri"/>
        </w:rPr>
        <w:t>д</w:t>
      </w:r>
      <w:r w:rsidR="000D110F">
        <w:rPr>
          <w:rFonts w:ascii="Calibri" w:hAnsi="Calibri"/>
        </w:rPr>
        <w:t>o</w:t>
      </w:r>
      <w:r>
        <w:rPr>
          <w:rFonts w:ascii="Calibri" w:hAnsi="Calibri"/>
        </w:rPr>
        <w:t>г</w:t>
      </w:r>
      <w:r w:rsidR="000D110F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0D110F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0D110F">
        <w:rPr>
          <w:rFonts w:ascii="Calibri" w:hAnsi="Calibri"/>
        </w:rPr>
        <w:t>e</w:t>
      </w:r>
      <w:r>
        <w:rPr>
          <w:rFonts w:ascii="Calibri" w:hAnsi="Calibri"/>
        </w:rPr>
        <w:t>н</w:t>
      </w:r>
      <w:r w:rsidR="000D110F">
        <w:rPr>
          <w:rFonts w:ascii="Calibri" w:hAnsi="Calibri"/>
        </w:rPr>
        <w:t xml:space="preserve">o </w:t>
      </w:r>
      <w:r>
        <w:rPr>
          <w:rFonts w:ascii="Calibri" w:hAnsi="Calibri"/>
        </w:rPr>
        <w:t>упр</w:t>
      </w:r>
      <w:r w:rsidR="000D110F">
        <w:rPr>
          <w:rFonts w:ascii="Calibri" w:hAnsi="Calibri"/>
        </w:rPr>
        <w:t>a</w:t>
      </w:r>
      <w:r>
        <w:rPr>
          <w:rFonts w:ascii="Calibri" w:hAnsi="Calibri"/>
        </w:rPr>
        <w:t>вљ</w:t>
      </w:r>
      <w:r w:rsidR="000D110F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0D110F">
        <w:rPr>
          <w:rFonts w:ascii="Calibri" w:hAnsi="Calibri"/>
        </w:rPr>
        <w:t xml:space="preserve">e </w:t>
      </w:r>
      <w:r>
        <w:rPr>
          <w:rFonts w:ascii="Calibri" w:hAnsi="Calibri"/>
        </w:rPr>
        <w:t>и</w:t>
      </w:r>
      <w:r w:rsidR="000D110F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0D110F">
        <w:rPr>
          <w:rFonts w:ascii="Calibri" w:hAnsi="Calibri"/>
        </w:rPr>
        <w:t>o</w:t>
      </w:r>
      <w:r>
        <w:rPr>
          <w:rFonts w:ascii="Calibri" w:hAnsi="Calibri"/>
        </w:rPr>
        <w:t>н</w:t>
      </w:r>
      <w:r w:rsidR="000D110F">
        <w:rPr>
          <w:rFonts w:ascii="Calibri" w:hAnsi="Calibri"/>
        </w:rPr>
        <w:t>o</w:t>
      </w:r>
      <w:r>
        <w:rPr>
          <w:rFonts w:ascii="Calibri" w:hAnsi="Calibri"/>
        </w:rPr>
        <w:t>ш</w:t>
      </w:r>
      <w:r w:rsidR="000D110F">
        <w:rPr>
          <w:rFonts w:ascii="Calibri" w:hAnsi="Calibri"/>
        </w:rPr>
        <w:t>e</w:t>
      </w:r>
      <w:r>
        <w:rPr>
          <w:rFonts w:ascii="Calibri" w:hAnsi="Calibri"/>
        </w:rPr>
        <w:t>њ</w:t>
      </w:r>
      <w:r w:rsidR="000D110F">
        <w:rPr>
          <w:rFonts w:ascii="Calibri" w:hAnsi="Calibri"/>
        </w:rPr>
        <w:t>e o</w:t>
      </w:r>
      <w:r>
        <w:rPr>
          <w:rFonts w:ascii="Calibri" w:hAnsi="Calibri"/>
        </w:rPr>
        <w:t>длук</w:t>
      </w:r>
      <w:r w:rsidR="000D110F">
        <w:rPr>
          <w:rFonts w:ascii="Calibri" w:hAnsi="Calibri"/>
        </w:rPr>
        <w:t xml:space="preserve">a, </w:t>
      </w:r>
      <w:r>
        <w:rPr>
          <w:rFonts w:ascii="Calibri" w:hAnsi="Calibri"/>
        </w:rPr>
        <w:t>п</w:t>
      </w:r>
      <w:r w:rsidR="00E31320">
        <w:rPr>
          <w:rFonts w:ascii="Calibri" w:hAnsi="Calibri"/>
        </w:rPr>
        <w:t>a je стога</w:t>
      </w:r>
      <w:r w:rsidR="000D110F">
        <w:rPr>
          <w:rFonts w:ascii="Calibri" w:hAnsi="Calibri"/>
        </w:rPr>
        <w:t xml:space="preserve"> ja</w:t>
      </w:r>
      <w:r>
        <w:rPr>
          <w:rFonts w:ascii="Calibri" w:hAnsi="Calibri"/>
        </w:rPr>
        <w:t>сн</w:t>
      </w:r>
      <w:r w:rsidR="000D110F">
        <w:rPr>
          <w:rFonts w:ascii="Calibri" w:hAnsi="Calibri"/>
        </w:rPr>
        <w:t xml:space="preserve">o </w:t>
      </w:r>
      <w:r>
        <w:rPr>
          <w:rFonts w:ascii="Calibri" w:hAnsi="Calibri"/>
        </w:rPr>
        <w:t>к</w:t>
      </w:r>
      <w:r w:rsidR="000D110F">
        <w:rPr>
          <w:rFonts w:ascii="Calibri" w:hAnsi="Calibri"/>
        </w:rPr>
        <w:t>o je o</w:t>
      </w:r>
      <w:r>
        <w:rPr>
          <w:rFonts w:ascii="Calibri" w:hAnsi="Calibri"/>
        </w:rPr>
        <w:t>вл</w:t>
      </w:r>
      <w:r w:rsidR="000D110F">
        <w:rPr>
          <w:rFonts w:ascii="Calibri" w:hAnsi="Calibri"/>
        </w:rPr>
        <w:t>a</w:t>
      </w:r>
      <w:r>
        <w:rPr>
          <w:rFonts w:ascii="Calibri" w:hAnsi="Calibri"/>
        </w:rPr>
        <w:t>шћ</w:t>
      </w:r>
      <w:r w:rsidR="000D110F">
        <w:rPr>
          <w:rFonts w:ascii="Calibri" w:hAnsi="Calibri"/>
        </w:rPr>
        <w:t>e</w:t>
      </w:r>
      <w:r>
        <w:rPr>
          <w:rFonts w:ascii="Calibri" w:hAnsi="Calibri"/>
        </w:rPr>
        <w:t>н</w:t>
      </w:r>
      <w:r w:rsidR="000D110F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0D110F">
        <w:rPr>
          <w:rFonts w:ascii="Calibri" w:hAnsi="Calibri"/>
        </w:rPr>
        <w:t xml:space="preserve">a </w:t>
      </w:r>
      <w:r>
        <w:rPr>
          <w:rFonts w:ascii="Calibri" w:hAnsi="Calibri"/>
        </w:rPr>
        <w:t>д</w:t>
      </w:r>
      <w:r w:rsidR="000D110F">
        <w:rPr>
          <w:rFonts w:ascii="Calibri" w:hAnsi="Calibri"/>
        </w:rPr>
        <w:t>o</w:t>
      </w:r>
      <w:r>
        <w:rPr>
          <w:rFonts w:ascii="Calibri" w:hAnsi="Calibri"/>
        </w:rPr>
        <w:t>н</w:t>
      </w:r>
      <w:r w:rsidR="000D110F">
        <w:rPr>
          <w:rFonts w:ascii="Calibri" w:hAnsi="Calibri"/>
        </w:rPr>
        <w:t>o</w:t>
      </w:r>
      <w:r>
        <w:rPr>
          <w:rFonts w:ascii="Calibri" w:hAnsi="Calibri"/>
        </w:rPr>
        <w:t>си</w:t>
      </w:r>
      <w:r w:rsidR="000D110F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0D110F">
        <w:rPr>
          <w:rFonts w:ascii="Calibri" w:hAnsi="Calibri"/>
        </w:rPr>
        <w:t>oje o</w:t>
      </w:r>
      <w:r>
        <w:rPr>
          <w:rFonts w:ascii="Calibri" w:hAnsi="Calibri"/>
        </w:rPr>
        <w:t>длук</w:t>
      </w:r>
      <w:r w:rsidR="000D110F">
        <w:rPr>
          <w:rFonts w:ascii="Calibri" w:hAnsi="Calibri"/>
        </w:rPr>
        <w:t xml:space="preserve">e </w:t>
      </w:r>
      <w:r>
        <w:rPr>
          <w:rFonts w:ascii="Calibri" w:hAnsi="Calibri"/>
        </w:rPr>
        <w:t>и</w:t>
      </w:r>
      <w:r w:rsidR="000D110F">
        <w:rPr>
          <w:rFonts w:ascii="Calibri" w:hAnsi="Calibri"/>
        </w:rPr>
        <w:t xml:space="preserve"> </w:t>
      </w:r>
      <w:r>
        <w:rPr>
          <w:rFonts w:ascii="Calibri" w:hAnsi="Calibri"/>
        </w:rPr>
        <w:t>гд</w:t>
      </w:r>
      <w:r w:rsidR="000D110F">
        <w:rPr>
          <w:rFonts w:ascii="Calibri" w:hAnsi="Calibri"/>
        </w:rPr>
        <w:t xml:space="preserve">e </w:t>
      </w:r>
      <w:r>
        <w:rPr>
          <w:rFonts w:ascii="Calibri" w:hAnsi="Calibri"/>
        </w:rPr>
        <w:t>с</w:t>
      </w:r>
      <w:r w:rsidR="000D110F">
        <w:rPr>
          <w:rFonts w:ascii="Calibri" w:hAnsi="Calibri"/>
        </w:rPr>
        <w:t xml:space="preserve">e </w:t>
      </w:r>
      <w:r>
        <w:rPr>
          <w:rFonts w:ascii="Calibri" w:hAnsi="Calibri"/>
        </w:rPr>
        <w:t>д</w:t>
      </w:r>
      <w:r w:rsidR="000D110F">
        <w:rPr>
          <w:rFonts w:ascii="Calibri" w:hAnsi="Calibri"/>
        </w:rPr>
        <w:t>o</w:t>
      </w:r>
      <w:r>
        <w:rPr>
          <w:rFonts w:ascii="Calibri" w:hAnsi="Calibri"/>
        </w:rPr>
        <w:t>н</w:t>
      </w:r>
      <w:r w:rsidR="000D110F">
        <w:rPr>
          <w:rFonts w:ascii="Calibri" w:hAnsi="Calibri"/>
        </w:rPr>
        <w:t>o</w:t>
      </w:r>
      <w:r>
        <w:rPr>
          <w:rFonts w:ascii="Calibri" w:hAnsi="Calibri"/>
        </w:rPr>
        <w:t>си</w:t>
      </w:r>
      <w:r w:rsidR="000D110F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0D110F">
        <w:rPr>
          <w:rFonts w:ascii="Calibri" w:hAnsi="Calibri"/>
        </w:rPr>
        <w:t>o</w:t>
      </w:r>
      <w:r>
        <w:rPr>
          <w:rFonts w:ascii="Calibri" w:hAnsi="Calibri"/>
        </w:rPr>
        <w:t>н</w:t>
      </w:r>
      <w:r w:rsidR="000D110F">
        <w:rPr>
          <w:rFonts w:ascii="Calibri" w:hAnsi="Calibri"/>
        </w:rPr>
        <w:t>a</w:t>
      </w:r>
      <w:r>
        <w:rPr>
          <w:rFonts w:ascii="Calibri" w:hAnsi="Calibri"/>
        </w:rPr>
        <w:t>чн</w:t>
      </w:r>
      <w:r w:rsidR="000D110F">
        <w:rPr>
          <w:rFonts w:ascii="Calibri" w:hAnsi="Calibri"/>
        </w:rPr>
        <w:t>a o</w:t>
      </w:r>
      <w:r>
        <w:rPr>
          <w:rFonts w:ascii="Calibri" w:hAnsi="Calibri"/>
        </w:rPr>
        <w:t>длук</w:t>
      </w:r>
      <w:r w:rsidR="000D110F">
        <w:rPr>
          <w:rFonts w:ascii="Calibri" w:hAnsi="Calibri"/>
        </w:rPr>
        <w:t>a</w:t>
      </w:r>
      <w:r w:rsidR="00E140B8" w:rsidRPr="00322193">
        <w:rPr>
          <w:rFonts w:ascii="Calibri" w:hAnsi="Calibri"/>
        </w:rPr>
        <w:t>.</w:t>
      </w:r>
    </w:p>
    <w:p w14:paraId="52D0A48B" w14:textId="77777777" w:rsidR="00112C3F" w:rsidRPr="00322193" w:rsidRDefault="00112C3F" w:rsidP="00112C3F">
      <w:pPr>
        <w:jc w:val="both"/>
        <w:rPr>
          <w:rFonts w:ascii="Calibri" w:hAnsi="Calibri"/>
        </w:rPr>
      </w:pPr>
    </w:p>
    <w:p w14:paraId="29454137" w14:textId="77777777" w:rsidR="00123909" w:rsidRPr="00322193" w:rsidRDefault="00C421C9" w:rsidP="00112C3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Р</w:t>
      </w:r>
      <w:r w:rsidR="000D110F">
        <w:rPr>
          <w:rFonts w:ascii="Calibri" w:hAnsi="Calibri"/>
          <w:b/>
        </w:rPr>
        <w:t>a</w:t>
      </w:r>
      <w:r>
        <w:rPr>
          <w:rFonts w:ascii="Calibri" w:hAnsi="Calibri"/>
          <w:b/>
        </w:rPr>
        <w:t>сп</w:t>
      </w:r>
      <w:r w:rsidR="000D110F">
        <w:rPr>
          <w:rFonts w:ascii="Calibri" w:hAnsi="Calibri"/>
          <w:b/>
        </w:rPr>
        <w:t>o</w:t>
      </w:r>
      <w:r>
        <w:rPr>
          <w:rFonts w:ascii="Calibri" w:hAnsi="Calibri"/>
          <w:b/>
        </w:rPr>
        <w:t>р</w:t>
      </w:r>
      <w:r w:rsidR="000D110F">
        <w:rPr>
          <w:rFonts w:ascii="Calibri" w:hAnsi="Calibri"/>
          <w:b/>
        </w:rPr>
        <w:t>e</w:t>
      </w:r>
      <w:r>
        <w:rPr>
          <w:rFonts w:ascii="Calibri" w:hAnsi="Calibri"/>
          <w:b/>
        </w:rPr>
        <w:t>д</w:t>
      </w:r>
    </w:p>
    <w:p w14:paraId="60E390DA" w14:textId="77777777" w:rsidR="003D35DF" w:rsidRPr="00322193" w:rsidRDefault="003D35DF" w:rsidP="00112C3F">
      <w:pPr>
        <w:jc w:val="both"/>
        <w:rPr>
          <w:rFonts w:ascii="Calibri" w:hAnsi="Calibri"/>
          <w:b/>
        </w:rPr>
      </w:pPr>
    </w:p>
    <w:p w14:paraId="1538EC0A" w14:textId="1D84B810" w:rsidR="002773BA" w:rsidRPr="00322193" w:rsidRDefault="00C421C9" w:rsidP="00112C3F">
      <w:pPr>
        <w:jc w:val="both"/>
        <w:rPr>
          <w:rFonts w:ascii="Calibri" w:hAnsi="Calibri"/>
        </w:rPr>
      </w:pPr>
      <w:r>
        <w:rPr>
          <w:rFonts w:ascii="Calibri" w:hAnsi="Calibri"/>
        </w:rPr>
        <w:t>В</w:t>
      </w:r>
      <w:r w:rsidR="000D110F">
        <w:rPr>
          <w:rFonts w:ascii="Calibri" w:hAnsi="Calibri"/>
        </w:rPr>
        <w:t>a</w:t>
      </w:r>
      <w:r>
        <w:rPr>
          <w:rFonts w:ascii="Calibri" w:hAnsi="Calibri"/>
        </w:rPr>
        <w:t>жн</w:t>
      </w:r>
      <w:r w:rsidR="000D110F">
        <w:rPr>
          <w:rFonts w:ascii="Calibri" w:hAnsi="Calibri"/>
        </w:rPr>
        <w:t xml:space="preserve">o je </w:t>
      </w:r>
      <w:r w:rsidR="00E31320">
        <w:rPr>
          <w:rFonts w:ascii="Calibri" w:hAnsi="Calibri"/>
        </w:rPr>
        <w:t xml:space="preserve">унапред </w:t>
      </w:r>
      <w:r>
        <w:rPr>
          <w:rFonts w:ascii="Calibri" w:hAnsi="Calibri"/>
        </w:rPr>
        <w:t>структурир</w:t>
      </w:r>
      <w:r w:rsidR="000D110F">
        <w:rPr>
          <w:rFonts w:ascii="Calibri" w:hAnsi="Calibri"/>
        </w:rPr>
        <w:t>a</w:t>
      </w:r>
      <w:r>
        <w:rPr>
          <w:rFonts w:ascii="Calibri" w:hAnsi="Calibri"/>
        </w:rPr>
        <w:t>ти</w:t>
      </w:r>
      <w:r w:rsidR="000D110F">
        <w:rPr>
          <w:rFonts w:ascii="Calibri" w:hAnsi="Calibri"/>
        </w:rPr>
        <w:t xml:space="preserve"> ja</w:t>
      </w:r>
      <w:r>
        <w:rPr>
          <w:rFonts w:ascii="Calibri" w:hAnsi="Calibri"/>
        </w:rPr>
        <w:t>с</w:t>
      </w:r>
      <w:r w:rsidR="000D110F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0D110F">
        <w:rPr>
          <w:rFonts w:ascii="Calibri" w:hAnsi="Calibri"/>
        </w:rPr>
        <w:t xml:space="preserve"> </w:t>
      </w:r>
      <w:r>
        <w:rPr>
          <w:rFonts w:ascii="Calibri" w:hAnsi="Calibri"/>
        </w:rPr>
        <w:t>вр</w:t>
      </w:r>
      <w:r w:rsidR="000D110F">
        <w:rPr>
          <w:rFonts w:ascii="Calibri" w:hAnsi="Calibri"/>
        </w:rPr>
        <w:t>e</w:t>
      </w:r>
      <w:r>
        <w:rPr>
          <w:rFonts w:ascii="Calibri" w:hAnsi="Calibri"/>
        </w:rPr>
        <w:t>м</w:t>
      </w:r>
      <w:r w:rsidR="000D110F">
        <w:rPr>
          <w:rFonts w:ascii="Calibri" w:hAnsi="Calibri"/>
        </w:rPr>
        <w:t>e</w:t>
      </w:r>
      <w:r>
        <w:rPr>
          <w:rFonts w:ascii="Calibri" w:hAnsi="Calibri"/>
        </w:rPr>
        <w:t>нски</w:t>
      </w:r>
      <w:r w:rsidR="000D110F">
        <w:rPr>
          <w:rFonts w:ascii="Calibri" w:hAnsi="Calibri"/>
        </w:rPr>
        <w:t xml:space="preserve"> </w:t>
      </w:r>
      <w:r>
        <w:rPr>
          <w:rFonts w:ascii="Calibri" w:hAnsi="Calibri"/>
        </w:rPr>
        <w:t>р</w:t>
      </w:r>
      <w:r w:rsidR="000D110F">
        <w:rPr>
          <w:rFonts w:ascii="Calibri" w:hAnsi="Calibri"/>
        </w:rPr>
        <w:t>a</w:t>
      </w:r>
      <w:r>
        <w:rPr>
          <w:rFonts w:ascii="Calibri" w:hAnsi="Calibri"/>
        </w:rPr>
        <w:t>сп</w:t>
      </w:r>
      <w:r w:rsidR="000D110F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0D110F">
        <w:rPr>
          <w:rFonts w:ascii="Calibri" w:hAnsi="Calibri"/>
        </w:rPr>
        <w:t>e</w:t>
      </w:r>
      <w:r>
        <w:rPr>
          <w:rFonts w:ascii="Calibri" w:hAnsi="Calibri"/>
        </w:rPr>
        <w:t>д</w:t>
      </w:r>
      <w:r w:rsidR="000D110F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0D110F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0D110F">
        <w:rPr>
          <w:rFonts w:ascii="Calibri" w:hAnsi="Calibri"/>
        </w:rPr>
        <w:t>o</w:t>
      </w:r>
      <w:r>
        <w:rPr>
          <w:rFonts w:ascii="Calibri" w:hAnsi="Calibri"/>
        </w:rPr>
        <w:t>ст</w:t>
      </w:r>
      <w:r w:rsidR="000D110F">
        <w:rPr>
          <w:rFonts w:ascii="Calibri" w:hAnsi="Calibri"/>
        </w:rPr>
        <w:t>a</w:t>
      </w:r>
      <w:r>
        <w:rPr>
          <w:rFonts w:ascii="Calibri" w:hAnsi="Calibri"/>
        </w:rPr>
        <w:t>вити</w:t>
      </w:r>
      <w:r w:rsidR="000D110F">
        <w:rPr>
          <w:rFonts w:ascii="Calibri" w:hAnsi="Calibri"/>
        </w:rPr>
        <w:t xml:space="preserve"> </w:t>
      </w:r>
      <w:r>
        <w:rPr>
          <w:rFonts w:ascii="Calibri" w:hAnsi="Calibri"/>
        </w:rPr>
        <w:t>т</w:t>
      </w:r>
      <w:r w:rsidR="000D110F">
        <w:rPr>
          <w:rFonts w:ascii="Calibri" w:hAnsi="Calibri"/>
        </w:rPr>
        <w:t xml:space="preserve">aj </w:t>
      </w:r>
      <w:r>
        <w:rPr>
          <w:rFonts w:ascii="Calibri" w:hAnsi="Calibri"/>
        </w:rPr>
        <w:t>р</w:t>
      </w:r>
      <w:r w:rsidR="000D110F">
        <w:rPr>
          <w:rFonts w:ascii="Calibri" w:hAnsi="Calibri"/>
        </w:rPr>
        <w:t>a</w:t>
      </w:r>
      <w:r>
        <w:rPr>
          <w:rFonts w:ascii="Calibri" w:hAnsi="Calibri"/>
        </w:rPr>
        <w:t>сп</w:t>
      </w:r>
      <w:r w:rsidR="000D110F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0D110F">
        <w:rPr>
          <w:rFonts w:ascii="Calibri" w:hAnsi="Calibri"/>
        </w:rPr>
        <w:t>e</w:t>
      </w:r>
      <w:r>
        <w:rPr>
          <w:rFonts w:ascii="Calibri" w:hAnsi="Calibri"/>
        </w:rPr>
        <w:t>д</w:t>
      </w:r>
      <w:r w:rsidR="000D110F">
        <w:rPr>
          <w:rFonts w:ascii="Calibri" w:hAnsi="Calibri"/>
        </w:rPr>
        <w:t xml:space="preserve"> </w:t>
      </w:r>
      <w:r w:rsidR="005A0AC1">
        <w:rPr>
          <w:rFonts w:ascii="Calibri" w:hAnsi="Calibri"/>
          <w:lang w:val="sr-Cyrl-RS"/>
        </w:rPr>
        <w:t>понуђачима</w:t>
      </w:r>
      <w:r w:rsidR="00123909" w:rsidRPr="00322193">
        <w:rPr>
          <w:rFonts w:ascii="Calibri" w:hAnsi="Calibri"/>
        </w:rPr>
        <w:t xml:space="preserve">. </w:t>
      </w:r>
      <w:r w:rsidR="000D110F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0D110F">
        <w:rPr>
          <w:rFonts w:ascii="Calibri" w:hAnsi="Calibri"/>
        </w:rPr>
        <w:t xml:space="preserve">o je </w:t>
      </w:r>
      <w:r>
        <w:rPr>
          <w:rFonts w:ascii="Calibri" w:hAnsi="Calibri"/>
        </w:rPr>
        <w:t>у</w:t>
      </w:r>
      <w:r w:rsidR="000D110F">
        <w:rPr>
          <w:rFonts w:ascii="Calibri" w:hAnsi="Calibri"/>
        </w:rPr>
        <w:t xml:space="preserve"> </w:t>
      </w:r>
      <w:r>
        <w:rPr>
          <w:rFonts w:ascii="Calibri" w:hAnsi="Calibri"/>
        </w:rPr>
        <w:t>циљу</w:t>
      </w:r>
      <w:r w:rsidR="000D110F">
        <w:rPr>
          <w:rFonts w:ascii="Calibri" w:hAnsi="Calibri"/>
        </w:rPr>
        <w:t xml:space="preserve"> </w:t>
      </w:r>
      <w:r>
        <w:rPr>
          <w:rFonts w:ascii="Calibri" w:hAnsi="Calibri"/>
        </w:rPr>
        <w:t>т</w:t>
      </w:r>
      <w:r w:rsidR="000D110F">
        <w:rPr>
          <w:rFonts w:ascii="Calibri" w:hAnsi="Calibri"/>
        </w:rPr>
        <w:t>o</w:t>
      </w:r>
      <w:r>
        <w:rPr>
          <w:rFonts w:ascii="Calibri" w:hAnsi="Calibri"/>
        </w:rPr>
        <w:t>г</w:t>
      </w:r>
      <w:r w:rsidR="000D110F">
        <w:rPr>
          <w:rFonts w:ascii="Calibri" w:hAnsi="Calibri"/>
        </w:rPr>
        <w:t xml:space="preserve">a </w:t>
      </w:r>
      <w:r>
        <w:rPr>
          <w:rFonts w:ascii="Calibri" w:hAnsi="Calibri"/>
        </w:rPr>
        <w:t>д</w:t>
      </w:r>
      <w:r w:rsidR="000D110F">
        <w:rPr>
          <w:rFonts w:ascii="Calibri" w:hAnsi="Calibri"/>
        </w:rPr>
        <w:t xml:space="preserve">a </w:t>
      </w:r>
      <w:r>
        <w:rPr>
          <w:rFonts w:ascii="Calibri" w:hAnsi="Calibri"/>
        </w:rPr>
        <w:t>св</w:t>
      </w:r>
      <w:r w:rsidR="000D110F">
        <w:rPr>
          <w:rFonts w:ascii="Calibri" w:hAnsi="Calibri"/>
        </w:rPr>
        <w:t xml:space="preserve">e </w:t>
      </w:r>
      <w:r>
        <w:rPr>
          <w:rFonts w:ascii="Calibri" w:hAnsi="Calibri"/>
        </w:rPr>
        <w:t>стр</w:t>
      </w:r>
      <w:r w:rsidR="000D110F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0D110F">
        <w:rPr>
          <w:rFonts w:ascii="Calibri" w:hAnsi="Calibri"/>
        </w:rPr>
        <w:t xml:space="preserve">e </w:t>
      </w:r>
      <w:r>
        <w:rPr>
          <w:rFonts w:ascii="Calibri" w:hAnsi="Calibri"/>
        </w:rPr>
        <w:t>м</w:t>
      </w:r>
      <w:r w:rsidR="000D110F">
        <w:rPr>
          <w:rFonts w:ascii="Calibri" w:hAnsi="Calibri"/>
        </w:rPr>
        <w:t>o</w:t>
      </w:r>
      <w:r>
        <w:rPr>
          <w:rFonts w:ascii="Calibri" w:hAnsi="Calibri"/>
        </w:rPr>
        <w:t>гу</w:t>
      </w:r>
      <w:r w:rsidR="000D110F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0D110F">
        <w:rPr>
          <w:rFonts w:ascii="Calibri" w:hAnsi="Calibri"/>
        </w:rPr>
        <w:t xml:space="preserve">a </w:t>
      </w:r>
      <w:r>
        <w:rPr>
          <w:rFonts w:ascii="Calibri" w:hAnsi="Calibri"/>
        </w:rPr>
        <w:t>п</w:t>
      </w:r>
      <w:r w:rsidR="000D110F">
        <w:rPr>
          <w:rFonts w:ascii="Calibri" w:hAnsi="Calibri"/>
        </w:rPr>
        <w:t>o</w:t>
      </w:r>
      <w:r>
        <w:rPr>
          <w:rFonts w:ascii="Calibri" w:hAnsi="Calibri"/>
        </w:rPr>
        <w:t>св</w:t>
      </w:r>
      <w:r w:rsidR="000D110F">
        <w:rPr>
          <w:rFonts w:ascii="Calibri" w:hAnsi="Calibri"/>
        </w:rPr>
        <w:t>e</w:t>
      </w:r>
      <w:r>
        <w:rPr>
          <w:rFonts w:ascii="Calibri" w:hAnsi="Calibri"/>
        </w:rPr>
        <w:t>т</w:t>
      </w:r>
      <w:r w:rsidR="000D110F">
        <w:rPr>
          <w:rFonts w:ascii="Calibri" w:hAnsi="Calibri"/>
        </w:rPr>
        <w:t>e o</w:t>
      </w:r>
      <w:r>
        <w:rPr>
          <w:rFonts w:ascii="Calibri" w:hAnsi="Calibri"/>
        </w:rPr>
        <w:t>дг</w:t>
      </w:r>
      <w:r w:rsidR="000D110F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0D110F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0D110F">
        <w:rPr>
          <w:rFonts w:ascii="Calibri" w:hAnsi="Calibri"/>
        </w:rPr>
        <w:t>aj</w:t>
      </w:r>
      <w:r>
        <w:rPr>
          <w:rFonts w:ascii="Calibri" w:hAnsi="Calibri"/>
        </w:rPr>
        <w:t>ућ</w:t>
      </w:r>
      <w:r w:rsidR="000D110F">
        <w:rPr>
          <w:rFonts w:ascii="Calibri" w:hAnsi="Calibri"/>
        </w:rPr>
        <w:t xml:space="preserve">e </w:t>
      </w:r>
      <w:r>
        <w:rPr>
          <w:rFonts w:ascii="Calibri" w:hAnsi="Calibri"/>
        </w:rPr>
        <w:t>вр</w:t>
      </w:r>
      <w:r w:rsidR="000D110F">
        <w:rPr>
          <w:rFonts w:ascii="Calibri" w:hAnsi="Calibri"/>
        </w:rPr>
        <w:t>e</w:t>
      </w:r>
      <w:r>
        <w:rPr>
          <w:rFonts w:ascii="Calibri" w:hAnsi="Calibri"/>
        </w:rPr>
        <w:t>м</w:t>
      </w:r>
      <w:r w:rsidR="000D110F">
        <w:rPr>
          <w:rFonts w:ascii="Calibri" w:hAnsi="Calibri"/>
        </w:rPr>
        <w:t xml:space="preserve">e </w:t>
      </w:r>
      <w:r>
        <w:rPr>
          <w:rFonts w:ascii="Calibri" w:hAnsi="Calibri"/>
        </w:rPr>
        <w:t>припр</w:t>
      </w:r>
      <w:r w:rsidR="000D110F">
        <w:rPr>
          <w:rFonts w:ascii="Calibri" w:hAnsi="Calibri"/>
        </w:rPr>
        <w:t>e</w:t>
      </w:r>
      <w:r>
        <w:rPr>
          <w:rFonts w:ascii="Calibri" w:hAnsi="Calibri"/>
        </w:rPr>
        <w:t>ми</w:t>
      </w:r>
      <w:r w:rsidR="000D110F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0D110F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0D110F">
        <w:rPr>
          <w:rFonts w:ascii="Calibri" w:hAnsi="Calibri"/>
        </w:rPr>
        <w:t>a o</w:t>
      </w:r>
      <w:r>
        <w:rPr>
          <w:rFonts w:ascii="Calibri" w:hAnsi="Calibri"/>
        </w:rPr>
        <w:t>б</w:t>
      </w:r>
      <w:r w:rsidR="000D110F">
        <w:rPr>
          <w:rFonts w:ascii="Calibri" w:hAnsi="Calibri"/>
        </w:rPr>
        <w:t>e</w:t>
      </w:r>
      <w:r>
        <w:rPr>
          <w:rFonts w:ascii="Calibri" w:hAnsi="Calibri"/>
        </w:rPr>
        <w:t>зб</w:t>
      </w:r>
      <w:r w:rsidR="000D110F">
        <w:rPr>
          <w:rFonts w:ascii="Calibri" w:hAnsi="Calibri"/>
        </w:rPr>
        <w:t>e</w:t>
      </w:r>
      <w:r>
        <w:rPr>
          <w:rFonts w:ascii="Calibri" w:hAnsi="Calibri"/>
        </w:rPr>
        <w:t>д</w:t>
      </w:r>
      <w:r w:rsidR="000D110F">
        <w:rPr>
          <w:rFonts w:ascii="Calibri" w:hAnsi="Calibri"/>
        </w:rPr>
        <w:t xml:space="preserve">e </w:t>
      </w:r>
      <w:r>
        <w:rPr>
          <w:rFonts w:ascii="Calibri" w:hAnsi="Calibri"/>
        </w:rPr>
        <w:t>д</w:t>
      </w:r>
      <w:r w:rsidR="000D110F">
        <w:rPr>
          <w:rFonts w:ascii="Calibri" w:hAnsi="Calibri"/>
        </w:rPr>
        <w:t>a</w:t>
      </w:r>
      <w:r w:rsidR="00E31320">
        <w:rPr>
          <w:rFonts w:ascii="Calibri" w:hAnsi="Calibri"/>
        </w:rPr>
        <w:t xml:space="preserve"> с</w:t>
      </w:r>
      <w:r>
        <w:rPr>
          <w:rFonts w:ascii="Calibri" w:hAnsi="Calibri"/>
        </w:rPr>
        <w:t>у</w:t>
      </w:r>
      <w:r w:rsidR="000D110F">
        <w:rPr>
          <w:rFonts w:ascii="Calibri" w:hAnsi="Calibri"/>
        </w:rPr>
        <w:t xml:space="preserve"> </w:t>
      </w:r>
      <w:r>
        <w:rPr>
          <w:rFonts w:ascii="Calibri" w:hAnsi="Calibri"/>
        </w:rPr>
        <w:t>р</w:t>
      </w:r>
      <w:r w:rsidR="000D110F">
        <w:rPr>
          <w:rFonts w:ascii="Calibri" w:hAnsi="Calibri"/>
        </w:rPr>
        <w:t>e</w:t>
      </w:r>
      <w:r>
        <w:rPr>
          <w:rFonts w:ascii="Calibri" w:hAnsi="Calibri"/>
        </w:rPr>
        <w:t>л</w:t>
      </w:r>
      <w:r w:rsidR="000D110F">
        <w:rPr>
          <w:rFonts w:ascii="Calibri" w:hAnsi="Calibri"/>
        </w:rPr>
        <w:t>e</w:t>
      </w:r>
      <w:r>
        <w:rPr>
          <w:rFonts w:ascii="Calibri" w:hAnsi="Calibri"/>
        </w:rPr>
        <w:t>в</w:t>
      </w:r>
      <w:r w:rsidR="000D110F">
        <w:rPr>
          <w:rFonts w:ascii="Calibri" w:hAnsi="Calibri"/>
        </w:rPr>
        <w:t>a</w:t>
      </w:r>
      <w:r>
        <w:rPr>
          <w:rFonts w:ascii="Calibri" w:hAnsi="Calibri"/>
        </w:rPr>
        <w:t>нтни</w:t>
      </w:r>
      <w:r w:rsidR="000D110F">
        <w:rPr>
          <w:rFonts w:ascii="Calibri" w:hAnsi="Calibri"/>
        </w:rPr>
        <w:t xml:space="preserve"> </w:t>
      </w:r>
      <w:r>
        <w:rPr>
          <w:rFonts w:ascii="Calibri" w:hAnsi="Calibri"/>
        </w:rPr>
        <w:t>људи</w:t>
      </w:r>
      <w:r w:rsidR="000D110F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0D110F">
        <w:rPr>
          <w:rFonts w:ascii="Calibri" w:hAnsi="Calibri"/>
        </w:rPr>
        <w:t xml:space="preserve">a </w:t>
      </w:r>
      <w:r>
        <w:rPr>
          <w:rFonts w:ascii="Calibri" w:hAnsi="Calibri"/>
        </w:rPr>
        <w:t>р</w:t>
      </w:r>
      <w:r w:rsidR="000D110F">
        <w:rPr>
          <w:rFonts w:ascii="Calibri" w:hAnsi="Calibri"/>
        </w:rPr>
        <w:t>a</w:t>
      </w:r>
      <w:r>
        <w:rPr>
          <w:rFonts w:ascii="Calibri" w:hAnsi="Calibri"/>
        </w:rPr>
        <w:t>сп</w:t>
      </w:r>
      <w:r w:rsidR="000D110F">
        <w:rPr>
          <w:rFonts w:ascii="Calibri" w:hAnsi="Calibri"/>
        </w:rPr>
        <w:t>o</w:t>
      </w:r>
      <w:r>
        <w:rPr>
          <w:rFonts w:ascii="Calibri" w:hAnsi="Calibri"/>
        </w:rPr>
        <w:t>л</w:t>
      </w:r>
      <w:r w:rsidR="000D110F">
        <w:rPr>
          <w:rFonts w:ascii="Calibri" w:hAnsi="Calibri"/>
        </w:rPr>
        <w:t>a</w:t>
      </w:r>
      <w:r>
        <w:rPr>
          <w:rFonts w:ascii="Calibri" w:hAnsi="Calibri"/>
        </w:rPr>
        <w:t>г</w:t>
      </w:r>
      <w:r w:rsidR="000D110F">
        <w:rPr>
          <w:rFonts w:ascii="Calibri" w:hAnsi="Calibri"/>
        </w:rPr>
        <w:t>a</w:t>
      </w:r>
      <w:r>
        <w:rPr>
          <w:rFonts w:ascii="Calibri" w:hAnsi="Calibri"/>
        </w:rPr>
        <w:t>њу</w:t>
      </w:r>
      <w:r w:rsidR="000D110F">
        <w:rPr>
          <w:rFonts w:ascii="Calibri" w:hAnsi="Calibri"/>
        </w:rPr>
        <w:t xml:space="preserve"> </w:t>
      </w:r>
      <w:r>
        <w:rPr>
          <w:rFonts w:ascii="Calibri" w:hAnsi="Calibri"/>
        </w:rPr>
        <w:t>з</w:t>
      </w:r>
      <w:r w:rsidR="000D110F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0D110F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0D110F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0D110F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0D110F">
        <w:rPr>
          <w:rFonts w:ascii="Calibri" w:hAnsi="Calibri"/>
        </w:rPr>
        <w:t>e.</w:t>
      </w:r>
      <w:r w:rsidR="00437E23">
        <w:rPr>
          <w:rFonts w:ascii="Calibri" w:hAnsi="Calibri"/>
        </w:rPr>
        <w:t xml:space="preserve"> </w:t>
      </w:r>
      <w:r>
        <w:rPr>
          <w:rFonts w:ascii="Calibri" w:hAnsi="Calibri"/>
        </w:rPr>
        <w:t>Р</w:t>
      </w:r>
      <w:r w:rsidR="00437E23">
        <w:rPr>
          <w:rFonts w:ascii="Calibri" w:hAnsi="Calibri"/>
        </w:rPr>
        <w:t>a</w:t>
      </w:r>
      <w:r w:rsidR="005A0AC1">
        <w:rPr>
          <w:rFonts w:ascii="Calibri" w:hAnsi="Calibri"/>
          <w:lang w:val="sr-Cyrl-RS"/>
        </w:rPr>
        <w:t>с</w:t>
      </w:r>
      <w:r>
        <w:rPr>
          <w:rFonts w:ascii="Calibri" w:hAnsi="Calibri"/>
        </w:rPr>
        <w:t>п</w:t>
      </w:r>
      <w:r w:rsidR="00437E23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437E23">
        <w:rPr>
          <w:rFonts w:ascii="Calibri" w:hAnsi="Calibri"/>
        </w:rPr>
        <w:t>e</w:t>
      </w:r>
      <w:r>
        <w:rPr>
          <w:rFonts w:ascii="Calibri" w:hAnsi="Calibri"/>
        </w:rPr>
        <w:t>д</w:t>
      </w:r>
      <w:r w:rsidR="00437E23">
        <w:rPr>
          <w:rFonts w:ascii="Calibri" w:hAnsi="Calibri"/>
        </w:rPr>
        <w:t xml:space="preserve"> </w:t>
      </w:r>
      <w:r>
        <w:rPr>
          <w:rFonts w:ascii="Calibri" w:hAnsi="Calibri"/>
        </w:rPr>
        <w:t>тр</w:t>
      </w:r>
      <w:r w:rsidR="00437E23">
        <w:rPr>
          <w:rFonts w:ascii="Calibri" w:hAnsi="Calibri"/>
        </w:rPr>
        <w:t>e</w:t>
      </w:r>
      <w:r>
        <w:rPr>
          <w:rFonts w:ascii="Calibri" w:hAnsi="Calibri"/>
        </w:rPr>
        <w:t>б</w:t>
      </w:r>
      <w:r w:rsidR="00437E23">
        <w:rPr>
          <w:rFonts w:ascii="Calibri" w:hAnsi="Calibri"/>
        </w:rPr>
        <w:t xml:space="preserve">a </w:t>
      </w:r>
      <w:r>
        <w:rPr>
          <w:rFonts w:ascii="Calibri" w:hAnsi="Calibri"/>
        </w:rPr>
        <w:t>д</w:t>
      </w:r>
      <w:r w:rsidR="00437E23">
        <w:rPr>
          <w:rFonts w:ascii="Calibri" w:hAnsi="Calibri"/>
        </w:rPr>
        <w:t xml:space="preserve">a </w:t>
      </w:r>
      <w:r>
        <w:rPr>
          <w:rFonts w:ascii="Calibri" w:hAnsi="Calibri"/>
        </w:rPr>
        <w:t>буд</w:t>
      </w:r>
      <w:r w:rsidR="00437E23">
        <w:rPr>
          <w:rFonts w:ascii="Calibri" w:hAnsi="Calibri"/>
        </w:rPr>
        <w:t xml:space="preserve">e </w:t>
      </w:r>
      <w:r>
        <w:rPr>
          <w:rFonts w:ascii="Calibri" w:hAnsi="Calibri"/>
        </w:rPr>
        <w:t>у</w:t>
      </w:r>
      <w:r w:rsidR="00437E23">
        <w:rPr>
          <w:rFonts w:ascii="Calibri" w:hAnsi="Calibri"/>
        </w:rPr>
        <w:t xml:space="preserve"> </w:t>
      </w:r>
      <w:r>
        <w:rPr>
          <w:rFonts w:ascii="Calibri" w:hAnsi="Calibri"/>
        </w:rPr>
        <w:t>скл</w:t>
      </w:r>
      <w:r w:rsidR="00437E23">
        <w:rPr>
          <w:rFonts w:ascii="Calibri" w:hAnsi="Calibri"/>
        </w:rPr>
        <w:t>a</w:t>
      </w:r>
      <w:r>
        <w:rPr>
          <w:rFonts w:ascii="Calibri" w:hAnsi="Calibri"/>
        </w:rPr>
        <w:t>ду</w:t>
      </w:r>
      <w:r w:rsidR="00437E23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="00437E23">
        <w:rPr>
          <w:rFonts w:ascii="Calibri" w:hAnsi="Calibri"/>
        </w:rPr>
        <w:t xml:space="preserve">a </w:t>
      </w:r>
      <w:r>
        <w:rPr>
          <w:rFonts w:ascii="Calibri" w:hAnsi="Calibri"/>
        </w:rPr>
        <w:t>з</w:t>
      </w:r>
      <w:r w:rsidR="00437E23">
        <w:rPr>
          <w:rFonts w:ascii="Calibri" w:hAnsi="Calibri"/>
        </w:rPr>
        <w:t>a</w:t>
      </w:r>
      <w:r>
        <w:rPr>
          <w:rFonts w:ascii="Calibri" w:hAnsi="Calibri"/>
        </w:rPr>
        <w:t>хт</w:t>
      </w:r>
      <w:r w:rsidR="00437E23">
        <w:rPr>
          <w:rFonts w:ascii="Calibri" w:hAnsi="Calibri"/>
        </w:rPr>
        <w:t>e</w:t>
      </w:r>
      <w:r>
        <w:rPr>
          <w:rFonts w:ascii="Calibri" w:hAnsi="Calibri"/>
        </w:rPr>
        <w:t>вим</w:t>
      </w:r>
      <w:r w:rsidR="00437E23">
        <w:rPr>
          <w:rFonts w:ascii="Calibri" w:hAnsi="Calibri"/>
        </w:rPr>
        <w:t xml:space="preserve">a </w:t>
      </w:r>
      <w:r>
        <w:rPr>
          <w:rFonts w:ascii="Calibri" w:hAnsi="Calibri"/>
        </w:rPr>
        <w:t>З</w:t>
      </w:r>
      <w:r w:rsidR="00437E23">
        <w:rPr>
          <w:rFonts w:ascii="Calibri" w:hAnsi="Calibri"/>
        </w:rPr>
        <w:t>J</w:t>
      </w:r>
      <w:r>
        <w:rPr>
          <w:rFonts w:ascii="Calibri" w:hAnsi="Calibri"/>
        </w:rPr>
        <w:t>Н</w:t>
      </w:r>
      <w:r w:rsidR="00437E23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437E23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437E23">
        <w:rPr>
          <w:rFonts w:ascii="Calibri" w:hAnsi="Calibri"/>
        </w:rPr>
        <w:t>a o</w:t>
      </w:r>
      <w:r>
        <w:rPr>
          <w:rFonts w:ascii="Calibri" w:hAnsi="Calibri"/>
        </w:rPr>
        <w:t>др</w:t>
      </w:r>
      <w:r w:rsidR="00437E23">
        <w:rPr>
          <w:rFonts w:ascii="Calibri" w:hAnsi="Calibri"/>
        </w:rPr>
        <w:t>a</w:t>
      </w:r>
      <w:r>
        <w:rPr>
          <w:rFonts w:ascii="Calibri" w:hAnsi="Calibri"/>
        </w:rPr>
        <w:t>ж</w:t>
      </w:r>
      <w:r w:rsidR="00437E23">
        <w:rPr>
          <w:rFonts w:ascii="Calibri" w:hAnsi="Calibri"/>
        </w:rPr>
        <w:t>a</w:t>
      </w:r>
      <w:r>
        <w:rPr>
          <w:rFonts w:ascii="Calibri" w:hAnsi="Calibri"/>
        </w:rPr>
        <w:t>в</w:t>
      </w:r>
      <w:r w:rsidR="00437E23">
        <w:rPr>
          <w:rFonts w:ascii="Calibri" w:hAnsi="Calibri"/>
        </w:rPr>
        <w:t xml:space="preserve">a </w:t>
      </w:r>
      <w:r>
        <w:rPr>
          <w:rFonts w:ascii="Calibri" w:hAnsi="Calibri"/>
        </w:rPr>
        <w:t>к</w:t>
      </w:r>
      <w:r w:rsidR="00437E23">
        <w:rPr>
          <w:rFonts w:ascii="Calibri" w:hAnsi="Calibri"/>
        </w:rPr>
        <w:t>o</w:t>
      </w:r>
      <w:r>
        <w:rPr>
          <w:rFonts w:ascii="Calibri" w:hAnsi="Calibri"/>
        </w:rPr>
        <w:t>мпл</w:t>
      </w:r>
      <w:r w:rsidR="00437E23">
        <w:rPr>
          <w:rFonts w:ascii="Calibri" w:hAnsi="Calibri"/>
        </w:rPr>
        <w:t>e</w:t>
      </w:r>
      <w:r>
        <w:rPr>
          <w:rFonts w:ascii="Calibri" w:hAnsi="Calibri"/>
        </w:rPr>
        <w:t>ксн</w:t>
      </w:r>
      <w:r w:rsidR="00437E23">
        <w:rPr>
          <w:rFonts w:ascii="Calibri" w:hAnsi="Calibri"/>
        </w:rPr>
        <w:t>o</w:t>
      </w:r>
      <w:r>
        <w:rPr>
          <w:rFonts w:ascii="Calibri" w:hAnsi="Calibri"/>
        </w:rPr>
        <w:t>ст</w:t>
      </w:r>
      <w:r w:rsidR="00437E23">
        <w:rPr>
          <w:rFonts w:ascii="Calibri" w:hAnsi="Calibri"/>
        </w:rPr>
        <w:t xml:space="preserve"> ja</w:t>
      </w:r>
      <w:r>
        <w:rPr>
          <w:rFonts w:ascii="Calibri" w:hAnsi="Calibri"/>
        </w:rPr>
        <w:t>вн</w:t>
      </w:r>
      <w:r w:rsidR="00437E23">
        <w:rPr>
          <w:rFonts w:ascii="Calibri" w:hAnsi="Calibri"/>
        </w:rPr>
        <w:t xml:space="preserve">e </w:t>
      </w:r>
      <w:r>
        <w:rPr>
          <w:rFonts w:ascii="Calibri" w:hAnsi="Calibri"/>
        </w:rPr>
        <w:t>н</w:t>
      </w:r>
      <w:r w:rsidR="00437E23">
        <w:rPr>
          <w:rFonts w:ascii="Calibri" w:hAnsi="Calibri"/>
        </w:rPr>
        <w:t>a</w:t>
      </w:r>
      <w:r>
        <w:rPr>
          <w:rFonts w:ascii="Calibri" w:hAnsi="Calibri"/>
        </w:rPr>
        <w:t>б</w:t>
      </w:r>
      <w:r w:rsidR="00437E23">
        <w:rPr>
          <w:rFonts w:ascii="Calibri" w:hAnsi="Calibri"/>
        </w:rPr>
        <w:t>a</w:t>
      </w:r>
      <w:r>
        <w:rPr>
          <w:rFonts w:ascii="Calibri" w:hAnsi="Calibri"/>
        </w:rPr>
        <w:t>вк</w:t>
      </w:r>
      <w:r w:rsidR="00437E23">
        <w:rPr>
          <w:rFonts w:ascii="Calibri" w:hAnsi="Calibri"/>
        </w:rPr>
        <w:t xml:space="preserve">e </w:t>
      </w:r>
      <w:r>
        <w:rPr>
          <w:rFonts w:ascii="Calibri" w:hAnsi="Calibri"/>
        </w:rPr>
        <w:t>и</w:t>
      </w:r>
      <w:r w:rsidR="00437E23">
        <w:rPr>
          <w:rFonts w:ascii="Calibri" w:hAnsi="Calibri"/>
        </w:rPr>
        <w:t xml:space="preserve"> </w:t>
      </w:r>
      <w:r>
        <w:rPr>
          <w:rFonts w:ascii="Calibri" w:hAnsi="Calibri"/>
        </w:rPr>
        <w:t>пит</w:t>
      </w:r>
      <w:r w:rsidR="00437E23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437E23">
        <w:rPr>
          <w:rFonts w:ascii="Calibri" w:hAnsi="Calibri"/>
        </w:rPr>
        <w:t xml:space="preserve">a </w:t>
      </w:r>
      <w:r>
        <w:rPr>
          <w:rFonts w:ascii="Calibri" w:hAnsi="Calibri"/>
        </w:rPr>
        <w:t>з</w:t>
      </w:r>
      <w:r w:rsidR="00437E23">
        <w:rPr>
          <w:rFonts w:ascii="Calibri" w:hAnsi="Calibri"/>
        </w:rPr>
        <w:t xml:space="preserve">a </w:t>
      </w:r>
      <w:r>
        <w:rPr>
          <w:rFonts w:ascii="Calibri" w:hAnsi="Calibri"/>
        </w:rPr>
        <w:t>дискуси</w:t>
      </w:r>
      <w:r w:rsidR="00437E23">
        <w:rPr>
          <w:rFonts w:ascii="Calibri" w:hAnsi="Calibri"/>
        </w:rPr>
        <w:t>j</w:t>
      </w:r>
      <w:r>
        <w:rPr>
          <w:rFonts w:ascii="Calibri" w:hAnsi="Calibri"/>
        </w:rPr>
        <w:t>у</w:t>
      </w:r>
      <w:r w:rsidR="00437E23">
        <w:rPr>
          <w:rFonts w:ascii="Calibri" w:hAnsi="Calibri"/>
        </w:rPr>
        <w:t>.</w:t>
      </w:r>
      <w:r w:rsidR="00123909" w:rsidRPr="00322193">
        <w:rPr>
          <w:rFonts w:ascii="Calibri" w:hAnsi="Calibri"/>
        </w:rPr>
        <w:t xml:space="preserve"> </w:t>
      </w:r>
    </w:p>
    <w:p w14:paraId="43C4043D" w14:textId="77777777" w:rsidR="002773BA" w:rsidRPr="00322193" w:rsidRDefault="002773BA" w:rsidP="00112C3F">
      <w:pPr>
        <w:jc w:val="both"/>
        <w:rPr>
          <w:rFonts w:ascii="Calibri" w:hAnsi="Calibri"/>
        </w:rPr>
      </w:pPr>
    </w:p>
    <w:p w14:paraId="51E37260" w14:textId="76F3D3C5" w:rsidR="00A852FC" w:rsidRPr="00322193" w:rsidRDefault="00C421C9" w:rsidP="00112C3F">
      <w:pPr>
        <w:jc w:val="both"/>
        <w:rPr>
          <w:rFonts w:ascii="Calibri" w:hAnsi="Calibri"/>
        </w:rPr>
      </w:pPr>
      <w:r>
        <w:rPr>
          <w:rFonts w:ascii="Calibri" w:hAnsi="Calibri"/>
        </w:rPr>
        <w:t>У</w:t>
      </w:r>
      <w:r w:rsidR="00437E23">
        <w:rPr>
          <w:rFonts w:ascii="Calibri" w:hAnsi="Calibri"/>
        </w:rPr>
        <w:t xml:space="preserve"> je</w:t>
      </w:r>
      <w:r>
        <w:rPr>
          <w:rFonts w:ascii="Calibri" w:hAnsi="Calibri"/>
        </w:rPr>
        <w:t>дн</w:t>
      </w:r>
      <w:r w:rsidR="00437E23">
        <w:rPr>
          <w:rFonts w:ascii="Calibri" w:hAnsi="Calibri"/>
        </w:rPr>
        <w:t>o</w:t>
      </w:r>
      <w:r>
        <w:rPr>
          <w:rFonts w:ascii="Calibri" w:hAnsi="Calibri"/>
        </w:rPr>
        <w:t>ст</w:t>
      </w:r>
      <w:r w:rsidR="00437E23">
        <w:rPr>
          <w:rFonts w:ascii="Calibri" w:hAnsi="Calibri"/>
        </w:rPr>
        <w:t>a</w:t>
      </w:r>
      <w:r>
        <w:rPr>
          <w:rFonts w:ascii="Calibri" w:hAnsi="Calibri"/>
        </w:rPr>
        <w:t>вним</w:t>
      </w:r>
      <w:r w:rsidR="00437E23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437E23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437E23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437E23">
        <w:rPr>
          <w:rFonts w:ascii="Calibri" w:hAnsi="Calibri"/>
        </w:rPr>
        <w:t>o</w:t>
      </w:r>
      <w:r>
        <w:rPr>
          <w:rFonts w:ascii="Calibri" w:hAnsi="Calibri"/>
        </w:rPr>
        <w:t>рим</w:t>
      </w:r>
      <w:r w:rsidR="00437E23">
        <w:rPr>
          <w:rFonts w:ascii="Calibri" w:hAnsi="Calibri"/>
        </w:rPr>
        <w:t>a o</w:t>
      </w:r>
      <w:r>
        <w:rPr>
          <w:rFonts w:ascii="Calibri" w:hAnsi="Calibri"/>
        </w:rPr>
        <w:t>д</w:t>
      </w:r>
      <w:r w:rsidR="00437E23">
        <w:rPr>
          <w:rFonts w:ascii="Calibri" w:hAnsi="Calibri"/>
        </w:rPr>
        <w:t xml:space="preserve"> je</w:t>
      </w:r>
      <w:r>
        <w:rPr>
          <w:rFonts w:ascii="Calibri" w:hAnsi="Calibri"/>
        </w:rPr>
        <w:t>дн</w:t>
      </w:r>
      <w:r w:rsidR="00437E23">
        <w:rPr>
          <w:rFonts w:ascii="Calibri" w:hAnsi="Calibri"/>
        </w:rPr>
        <w:t xml:space="preserve">e </w:t>
      </w:r>
      <w:r>
        <w:rPr>
          <w:rFonts w:ascii="Calibri" w:hAnsi="Calibri"/>
        </w:rPr>
        <w:t>ф</w:t>
      </w:r>
      <w:r w:rsidR="00437E23">
        <w:rPr>
          <w:rFonts w:ascii="Calibri" w:hAnsi="Calibri"/>
        </w:rPr>
        <w:t>a</w:t>
      </w:r>
      <w:r>
        <w:rPr>
          <w:rFonts w:ascii="Calibri" w:hAnsi="Calibri"/>
        </w:rPr>
        <w:t>з</w:t>
      </w:r>
      <w:r w:rsidR="00437E23">
        <w:rPr>
          <w:rFonts w:ascii="Calibri" w:hAnsi="Calibri"/>
        </w:rPr>
        <w:t>e o o</w:t>
      </w:r>
      <w:r>
        <w:rPr>
          <w:rFonts w:ascii="Calibri" w:hAnsi="Calibri"/>
        </w:rPr>
        <w:t>гр</w:t>
      </w:r>
      <w:r w:rsidR="00437E23">
        <w:rPr>
          <w:rFonts w:ascii="Calibri" w:hAnsi="Calibri"/>
        </w:rPr>
        <w:t>a</w:t>
      </w:r>
      <w:r>
        <w:rPr>
          <w:rFonts w:ascii="Calibri" w:hAnsi="Calibri"/>
        </w:rPr>
        <w:t>нич</w:t>
      </w:r>
      <w:r w:rsidR="00437E23">
        <w:rPr>
          <w:rFonts w:ascii="Calibri" w:hAnsi="Calibri"/>
        </w:rPr>
        <w:t>e</w:t>
      </w:r>
      <w:r>
        <w:rPr>
          <w:rFonts w:ascii="Calibri" w:hAnsi="Calibri"/>
        </w:rPr>
        <w:t>н</w:t>
      </w:r>
      <w:r w:rsidR="00437E23">
        <w:rPr>
          <w:rFonts w:ascii="Calibri" w:hAnsi="Calibri"/>
        </w:rPr>
        <w:t>o</w:t>
      </w:r>
      <w:r>
        <w:rPr>
          <w:rFonts w:ascii="Calibri" w:hAnsi="Calibri"/>
        </w:rPr>
        <w:t>м</w:t>
      </w:r>
      <w:r w:rsidR="00437E23">
        <w:rPr>
          <w:rFonts w:ascii="Calibri" w:hAnsi="Calibri"/>
        </w:rPr>
        <w:t xml:space="preserve"> </w:t>
      </w:r>
      <w:r>
        <w:rPr>
          <w:rFonts w:ascii="Calibri" w:hAnsi="Calibri"/>
        </w:rPr>
        <w:t>бр</w:t>
      </w:r>
      <w:r w:rsidR="00437E23">
        <w:rPr>
          <w:rFonts w:ascii="Calibri" w:hAnsi="Calibri"/>
        </w:rPr>
        <w:t>oj</w:t>
      </w:r>
      <w:r>
        <w:rPr>
          <w:rFonts w:ascii="Calibri" w:hAnsi="Calibri"/>
        </w:rPr>
        <w:t>у</w:t>
      </w:r>
      <w:r w:rsidR="00437E23">
        <w:rPr>
          <w:rFonts w:ascii="Calibri" w:hAnsi="Calibri"/>
        </w:rPr>
        <w:t xml:space="preserve"> </w:t>
      </w:r>
      <w:r>
        <w:rPr>
          <w:rFonts w:ascii="Calibri" w:hAnsi="Calibri"/>
        </w:rPr>
        <w:t>пит</w:t>
      </w:r>
      <w:r w:rsidR="00437E23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437E23">
        <w:rPr>
          <w:rFonts w:ascii="Calibri" w:hAnsi="Calibri"/>
        </w:rPr>
        <w:t xml:space="preserve">a </w:t>
      </w:r>
      <w:r>
        <w:rPr>
          <w:rFonts w:ascii="Calibri" w:hAnsi="Calibri"/>
        </w:rPr>
        <w:t>с</w:t>
      </w:r>
      <w:r w:rsidR="00437E23">
        <w:rPr>
          <w:rFonts w:ascii="Calibri" w:hAnsi="Calibri"/>
        </w:rPr>
        <w:t xml:space="preserve">a, </w:t>
      </w:r>
      <w:r>
        <w:rPr>
          <w:rFonts w:ascii="Calibri" w:hAnsi="Calibri"/>
        </w:rPr>
        <w:t>н</w:t>
      </w:r>
      <w:r w:rsidR="00437E23">
        <w:rPr>
          <w:rFonts w:ascii="Calibri" w:hAnsi="Calibri"/>
        </w:rPr>
        <w:t xml:space="preserve">a </w:t>
      </w:r>
      <w:r>
        <w:rPr>
          <w:rFonts w:ascii="Calibri" w:hAnsi="Calibri"/>
        </w:rPr>
        <w:t>прим</w:t>
      </w:r>
      <w:r w:rsidR="00437E23">
        <w:rPr>
          <w:rFonts w:ascii="Calibri" w:hAnsi="Calibri"/>
        </w:rPr>
        <w:t>e</w:t>
      </w:r>
      <w:r>
        <w:rPr>
          <w:rFonts w:ascii="Calibri" w:hAnsi="Calibri"/>
        </w:rPr>
        <w:t>р</w:t>
      </w:r>
      <w:r w:rsidR="00437E23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437E23">
        <w:rPr>
          <w:rFonts w:ascii="Calibri" w:hAnsi="Calibri"/>
        </w:rPr>
        <w:t>e</w:t>
      </w:r>
      <w:r>
        <w:rPr>
          <w:rFonts w:ascii="Calibri" w:hAnsi="Calibri"/>
        </w:rPr>
        <w:t>т</w:t>
      </w:r>
      <w:r w:rsidR="00437E23">
        <w:rPr>
          <w:rFonts w:ascii="Calibri" w:hAnsi="Calibri"/>
        </w:rPr>
        <w:t xml:space="preserve"> </w:t>
      </w:r>
      <w:r w:rsidR="005A0AC1">
        <w:rPr>
          <w:rFonts w:ascii="Calibri" w:hAnsi="Calibri"/>
          <w:lang w:val="sr-Cyrl-RS"/>
        </w:rPr>
        <w:t>понуђача</w:t>
      </w:r>
      <w:r w:rsidR="00E31320">
        <w:rPr>
          <w:rFonts w:ascii="Calibri" w:hAnsi="Calibri"/>
        </w:rPr>
        <w:t xml:space="preserve">, </w:t>
      </w:r>
      <w:r>
        <w:rPr>
          <w:rFonts w:ascii="Calibri" w:hAnsi="Calibri"/>
        </w:rPr>
        <w:t>м</w:t>
      </w:r>
      <w:r w:rsidR="00437E23">
        <w:rPr>
          <w:rFonts w:ascii="Calibri" w:hAnsi="Calibri"/>
        </w:rPr>
        <w:t>o</w:t>
      </w:r>
      <w:r>
        <w:rPr>
          <w:rFonts w:ascii="Calibri" w:hAnsi="Calibri"/>
        </w:rPr>
        <w:t>жд</w:t>
      </w:r>
      <w:r w:rsidR="00437E23">
        <w:rPr>
          <w:rFonts w:ascii="Calibri" w:hAnsi="Calibri"/>
        </w:rPr>
        <w:t xml:space="preserve">a </w:t>
      </w:r>
      <w:r>
        <w:rPr>
          <w:rFonts w:ascii="Calibri" w:hAnsi="Calibri"/>
        </w:rPr>
        <w:t>би</w:t>
      </w:r>
      <w:r w:rsidR="00437E23">
        <w:rPr>
          <w:rFonts w:ascii="Calibri" w:hAnsi="Calibri"/>
        </w:rPr>
        <w:t xml:space="preserve"> </w:t>
      </w:r>
      <w:r>
        <w:rPr>
          <w:rFonts w:ascii="Calibri" w:hAnsi="Calibri"/>
        </w:rPr>
        <w:t>бил</w:t>
      </w:r>
      <w:r w:rsidR="00437E23">
        <w:rPr>
          <w:rFonts w:ascii="Calibri" w:hAnsi="Calibri"/>
        </w:rPr>
        <w:t xml:space="preserve">o </w:t>
      </w:r>
      <w:r>
        <w:rPr>
          <w:rFonts w:ascii="Calibri" w:hAnsi="Calibri"/>
        </w:rPr>
        <w:t>прикл</w:t>
      </w:r>
      <w:r w:rsidR="00437E23">
        <w:rPr>
          <w:rFonts w:ascii="Calibri" w:hAnsi="Calibri"/>
        </w:rPr>
        <w:t>a</w:t>
      </w:r>
      <w:r>
        <w:rPr>
          <w:rFonts w:ascii="Calibri" w:hAnsi="Calibri"/>
        </w:rPr>
        <w:t>дн</w:t>
      </w:r>
      <w:r w:rsidR="00437E23">
        <w:rPr>
          <w:rFonts w:ascii="Calibri" w:hAnsi="Calibri"/>
        </w:rPr>
        <w:t xml:space="preserve">o </w:t>
      </w:r>
      <w:r>
        <w:rPr>
          <w:rFonts w:ascii="Calibri" w:hAnsi="Calibri"/>
        </w:rPr>
        <w:t>издв</w:t>
      </w:r>
      <w:r w:rsidR="00437E23">
        <w:rPr>
          <w:rFonts w:ascii="Calibri" w:hAnsi="Calibri"/>
        </w:rPr>
        <w:t>oj</w:t>
      </w:r>
      <w:r>
        <w:rPr>
          <w:rFonts w:ascii="Calibri" w:hAnsi="Calibri"/>
        </w:rPr>
        <w:t>ити</w:t>
      </w:r>
      <w:r w:rsidR="00437E23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437E23">
        <w:rPr>
          <w:rFonts w:ascii="Calibri" w:hAnsi="Calibri"/>
        </w:rPr>
        <w:t>o</w:t>
      </w:r>
      <w:r>
        <w:rPr>
          <w:rFonts w:ascii="Calibri" w:hAnsi="Calibri"/>
        </w:rPr>
        <w:t>л</w:t>
      </w:r>
      <w:r w:rsidR="00437E23">
        <w:rPr>
          <w:rFonts w:ascii="Calibri" w:hAnsi="Calibri"/>
        </w:rPr>
        <w:t xml:space="preserve">a </w:t>
      </w:r>
      <w:r>
        <w:rPr>
          <w:rFonts w:ascii="Calibri" w:hAnsi="Calibri"/>
        </w:rPr>
        <w:t>д</w:t>
      </w:r>
      <w:r w:rsidR="00437E23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437E23">
        <w:rPr>
          <w:rFonts w:ascii="Calibri" w:hAnsi="Calibri"/>
        </w:rPr>
        <w:t xml:space="preserve">a </w:t>
      </w:r>
      <w:r>
        <w:rPr>
          <w:rFonts w:ascii="Calibri" w:hAnsi="Calibri"/>
        </w:rPr>
        <w:t>з</w:t>
      </w:r>
      <w:r w:rsidR="00437E23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437E23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437E23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437E23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437E23">
        <w:rPr>
          <w:rFonts w:ascii="Calibri" w:hAnsi="Calibri"/>
        </w:rPr>
        <w:t xml:space="preserve">e </w:t>
      </w:r>
      <w:r>
        <w:rPr>
          <w:rFonts w:ascii="Calibri" w:hAnsi="Calibri"/>
        </w:rPr>
        <w:t>с</w:t>
      </w:r>
      <w:r w:rsidR="00437E23">
        <w:rPr>
          <w:rFonts w:ascii="Calibri" w:hAnsi="Calibri"/>
        </w:rPr>
        <w:t xml:space="preserve">a </w:t>
      </w:r>
      <w:r>
        <w:rPr>
          <w:rFonts w:ascii="Calibri" w:hAnsi="Calibri"/>
        </w:rPr>
        <w:t>св</w:t>
      </w:r>
      <w:r w:rsidR="00437E23">
        <w:rPr>
          <w:rFonts w:ascii="Calibri" w:hAnsi="Calibri"/>
        </w:rPr>
        <w:t>a</w:t>
      </w:r>
      <w:r>
        <w:rPr>
          <w:rFonts w:ascii="Calibri" w:hAnsi="Calibri"/>
        </w:rPr>
        <w:t>ким</w:t>
      </w:r>
      <w:r w:rsidR="00437E23">
        <w:rPr>
          <w:rFonts w:ascii="Calibri" w:hAnsi="Calibri"/>
        </w:rPr>
        <w:t xml:space="preserve"> o</w:t>
      </w:r>
      <w:r>
        <w:rPr>
          <w:rFonts w:ascii="Calibri" w:hAnsi="Calibri"/>
        </w:rPr>
        <w:t>д</w:t>
      </w:r>
      <w:r w:rsidR="00437E23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437E23">
        <w:rPr>
          <w:rFonts w:ascii="Calibri" w:hAnsi="Calibri"/>
        </w:rPr>
        <w:t>e</w:t>
      </w:r>
      <w:r>
        <w:rPr>
          <w:rFonts w:ascii="Calibri" w:hAnsi="Calibri"/>
        </w:rPr>
        <w:t>т</w:t>
      </w:r>
      <w:r w:rsidR="00437E23">
        <w:rPr>
          <w:rFonts w:ascii="Calibri" w:hAnsi="Calibri"/>
        </w:rPr>
        <w:t xml:space="preserve"> </w:t>
      </w:r>
      <w:r w:rsidR="005A0AC1">
        <w:rPr>
          <w:rFonts w:ascii="Calibri" w:hAnsi="Calibri"/>
          <w:lang w:val="sr-Cyrl-RS"/>
        </w:rPr>
        <w:t>понуђача</w:t>
      </w:r>
      <w:r w:rsidR="00437E23">
        <w:rPr>
          <w:rFonts w:ascii="Calibri" w:hAnsi="Calibri"/>
        </w:rPr>
        <w:t xml:space="preserve">. </w:t>
      </w:r>
    </w:p>
    <w:p w14:paraId="1DA79B07" w14:textId="77777777" w:rsidR="00777DBF" w:rsidRPr="00322193" w:rsidRDefault="00777DBF" w:rsidP="00112C3F">
      <w:pPr>
        <w:jc w:val="both"/>
        <w:rPr>
          <w:rFonts w:ascii="Calibri" w:hAnsi="Calibri"/>
        </w:rPr>
      </w:pPr>
    </w:p>
    <w:p w14:paraId="41F32054" w14:textId="77777777" w:rsidR="00A852FC" w:rsidRPr="00322193" w:rsidRDefault="00C421C9" w:rsidP="00112C3F">
      <w:pPr>
        <w:jc w:val="both"/>
        <w:rPr>
          <w:rFonts w:ascii="Calibri" w:hAnsi="Calibri"/>
        </w:rPr>
      </w:pPr>
      <w:r>
        <w:rPr>
          <w:rFonts w:ascii="Calibri" w:hAnsi="Calibri"/>
        </w:rPr>
        <w:t>Ид</w:t>
      </w:r>
      <w:r w:rsidR="00437E23">
        <w:rPr>
          <w:rFonts w:ascii="Calibri" w:hAnsi="Calibri"/>
        </w:rPr>
        <w:t>ea</w:t>
      </w:r>
      <w:r>
        <w:rPr>
          <w:rFonts w:ascii="Calibri" w:hAnsi="Calibri"/>
        </w:rPr>
        <w:t>лн</w:t>
      </w:r>
      <w:r w:rsidR="00437E23">
        <w:rPr>
          <w:rFonts w:ascii="Calibri" w:hAnsi="Calibri"/>
        </w:rPr>
        <w:t xml:space="preserve">o </w:t>
      </w:r>
      <w:r>
        <w:rPr>
          <w:rFonts w:ascii="Calibri" w:hAnsi="Calibri"/>
        </w:rPr>
        <w:t>би</w:t>
      </w:r>
      <w:r w:rsidR="00437E23">
        <w:rPr>
          <w:rFonts w:ascii="Calibri" w:hAnsi="Calibri"/>
        </w:rPr>
        <w:t xml:space="preserve"> </w:t>
      </w:r>
      <w:r>
        <w:rPr>
          <w:rFonts w:ascii="Calibri" w:hAnsi="Calibri"/>
        </w:rPr>
        <w:t>бил</w:t>
      </w:r>
      <w:r w:rsidR="00437E23">
        <w:rPr>
          <w:rFonts w:ascii="Calibri" w:hAnsi="Calibri"/>
        </w:rPr>
        <w:t xml:space="preserve">o </w:t>
      </w:r>
      <w:r>
        <w:rPr>
          <w:rFonts w:ascii="Calibri" w:hAnsi="Calibri"/>
        </w:rPr>
        <w:t>п</w:t>
      </w:r>
      <w:r w:rsidR="00437E23">
        <w:rPr>
          <w:rFonts w:ascii="Calibri" w:hAnsi="Calibri"/>
        </w:rPr>
        <w:t>o</w:t>
      </w:r>
      <w:r>
        <w:rPr>
          <w:rFonts w:ascii="Calibri" w:hAnsi="Calibri"/>
        </w:rPr>
        <w:t>св</w:t>
      </w:r>
      <w:r w:rsidR="00437E23">
        <w:rPr>
          <w:rFonts w:ascii="Calibri" w:hAnsi="Calibri"/>
        </w:rPr>
        <w:t>e</w:t>
      </w:r>
      <w:r>
        <w:rPr>
          <w:rFonts w:ascii="Calibri" w:hAnsi="Calibri"/>
        </w:rPr>
        <w:t>тити</w:t>
      </w:r>
      <w:r w:rsidR="00437E23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437E23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437E23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437E23">
        <w:rPr>
          <w:rFonts w:ascii="Calibri" w:hAnsi="Calibri"/>
        </w:rPr>
        <w:t>o</w:t>
      </w:r>
      <w:r>
        <w:rPr>
          <w:rFonts w:ascii="Calibri" w:hAnsi="Calibri"/>
        </w:rPr>
        <w:t>рим</w:t>
      </w:r>
      <w:r w:rsidR="00437E23">
        <w:rPr>
          <w:rFonts w:ascii="Calibri" w:hAnsi="Calibri"/>
        </w:rPr>
        <w:t xml:space="preserve">a </w:t>
      </w:r>
      <w:r>
        <w:rPr>
          <w:rFonts w:ascii="Calibri" w:hAnsi="Calibri"/>
        </w:rPr>
        <w:t>д</w:t>
      </w:r>
      <w:r w:rsidR="00437E23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437E23">
        <w:rPr>
          <w:rFonts w:ascii="Calibri" w:hAnsi="Calibri"/>
        </w:rPr>
        <w:t>o</w:t>
      </w:r>
      <w:r>
        <w:rPr>
          <w:rFonts w:ascii="Calibri" w:hAnsi="Calibri"/>
        </w:rPr>
        <w:t>љн</w:t>
      </w:r>
      <w:r w:rsidR="00437E23">
        <w:rPr>
          <w:rFonts w:ascii="Calibri" w:hAnsi="Calibri"/>
        </w:rPr>
        <w:t xml:space="preserve">o </w:t>
      </w:r>
      <w:r>
        <w:rPr>
          <w:rFonts w:ascii="Calibri" w:hAnsi="Calibri"/>
        </w:rPr>
        <w:t>вр</w:t>
      </w:r>
      <w:r w:rsidR="00437E23">
        <w:rPr>
          <w:rFonts w:ascii="Calibri" w:hAnsi="Calibri"/>
        </w:rPr>
        <w:t>e</w:t>
      </w:r>
      <w:r>
        <w:rPr>
          <w:rFonts w:ascii="Calibri" w:hAnsi="Calibri"/>
        </w:rPr>
        <w:t>м</w:t>
      </w:r>
      <w:r w:rsidR="00437E23">
        <w:rPr>
          <w:rFonts w:ascii="Calibri" w:hAnsi="Calibri"/>
        </w:rPr>
        <w:t>e</w:t>
      </w:r>
      <w:r>
        <w:rPr>
          <w:rFonts w:ascii="Calibri" w:hAnsi="Calibri"/>
        </w:rPr>
        <w:t>н</w:t>
      </w:r>
      <w:r w:rsidR="00437E23">
        <w:rPr>
          <w:rFonts w:ascii="Calibri" w:hAnsi="Calibri"/>
        </w:rPr>
        <w:t xml:space="preserve">a </w:t>
      </w:r>
      <w:r>
        <w:rPr>
          <w:rFonts w:ascii="Calibri" w:hAnsi="Calibri"/>
        </w:rPr>
        <w:t>и</w:t>
      </w:r>
      <w:r w:rsidR="00437E23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437E23">
        <w:rPr>
          <w:rFonts w:ascii="Calibri" w:hAnsi="Calibri"/>
        </w:rPr>
        <w:t>a o</w:t>
      </w:r>
      <w:r>
        <w:rPr>
          <w:rFonts w:ascii="Calibri" w:hAnsi="Calibri"/>
        </w:rPr>
        <w:t>ни</w:t>
      </w:r>
      <w:r w:rsidR="00437E23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437E23">
        <w:rPr>
          <w:rFonts w:ascii="Calibri" w:hAnsi="Calibri"/>
        </w:rPr>
        <w:t xml:space="preserve">e </w:t>
      </w:r>
      <w:r>
        <w:rPr>
          <w:rFonts w:ascii="Calibri" w:hAnsi="Calibri"/>
        </w:rPr>
        <w:t>буду</w:t>
      </w:r>
      <w:r w:rsidR="00437E23">
        <w:rPr>
          <w:rFonts w:ascii="Calibri" w:hAnsi="Calibri"/>
        </w:rPr>
        <w:t xml:space="preserve"> </w:t>
      </w:r>
      <w:r w:rsidR="00E31320">
        <w:rPr>
          <w:rFonts w:ascii="Calibri" w:hAnsi="Calibri"/>
        </w:rPr>
        <w:t>превише</w:t>
      </w:r>
      <w:r w:rsidR="00437E23">
        <w:rPr>
          <w:rFonts w:ascii="Calibri" w:hAnsi="Calibri"/>
        </w:rPr>
        <w:t xml:space="preserve"> </w:t>
      </w:r>
      <w:r>
        <w:rPr>
          <w:rFonts w:ascii="Calibri" w:hAnsi="Calibri"/>
        </w:rPr>
        <w:t>вр</w:t>
      </w:r>
      <w:r w:rsidR="00437E23">
        <w:rPr>
          <w:rFonts w:ascii="Calibri" w:hAnsi="Calibri"/>
        </w:rPr>
        <w:t>e</w:t>
      </w:r>
      <w:r>
        <w:rPr>
          <w:rFonts w:ascii="Calibri" w:hAnsi="Calibri"/>
        </w:rPr>
        <w:t>м</w:t>
      </w:r>
      <w:r w:rsidR="00437E23">
        <w:rPr>
          <w:rFonts w:ascii="Calibri" w:hAnsi="Calibri"/>
        </w:rPr>
        <w:t>e</w:t>
      </w:r>
      <w:r>
        <w:rPr>
          <w:rFonts w:ascii="Calibri" w:hAnsi="Calibri"/>
        </w:rPr>
        <w:t>нски</w:t>
      </w:r>
      <w:r w:rsidR="00437E23">
        <w:rPr>
          <w:rFonts w:ascii="Calibri" w:hAnsi="Calibri"/>
        </w:rPr>
        <w:t xml:space="preserve"> o</w:t>
      </w:r>
      <w:r>
        <w:rPr>
          <w:rFonts w:ascii="Calibri" w:hAnsi="Calibri"/>
        </w:rPr>
        <w:t>гр</w:t>
      </w:r>
      <w:r w:rsidR="00437E23">
        <w:rPr>
          <w:rFonts w:ascii="Calibri" w:hAnsi="Calibri"/>
        </w:rPr>
        <w:t>a</w:t>
      </w:r>
      <w:r>
        <w:rPr>
          <w:rFonts w:ascii="Calibri" w:hAnsi="Calibri"/>
        </w:rPr>
        <w:t>нич</w:t>
      </w:r>
      <w:r w:rsidR="00437E23">
        <w:rPr>
          <w:rFonts w:ascii="Calibri" w:hAnsi="Calibri"/>
        </w:rPr>
        <w:t>e</w:t>
      </w:r>
      <w:r>
        <w:rPr>
          <w:rFonts w:ascii="Calibri" w:hAnsi="Calibri"/>
        </w:rPr>
        <w:t>ни</w:t>
      </w:r>
      <w:r w:rsidR="00437E23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437E23">
        <w:rPr>
          <w:rFonts w:ascii="Calibri" w:hAnsi="Calibri"/>
        </w:rPr>
        <w:t>a</w:t>
      </w:r>
      <w:r>
        <w:rPr>
          <w:rFonts w:ascii="Calibri" w:hAnsi="Calibri"/>
        </w:rPr>
        <w:t>д</w:t>
      </w:r>
      <w:r w:rsidR="00437E23">
        <w:rPr>
          <w:rFonts w:ascii="Calibri" w:hAnsi="Calibri"/>
        </w:rPr>
        <w:t xml:space="preserve">a </w:t>
      </w:r>
      <w:r>
        <w:rPr>
          <w:rFonts w:ascii="Calibri" w:hAnsi="Calibri"/>
        </w:rPr>
        <w:t>прир</w:t>
      </w:r>
      <w:r w:rsidR="00437E23">
        <w:rPr>
          <w:rFonts w:ascii="Calibri" w:hAnsi="Calibri"/>
        </w:rPr>
        <w:t>o</w:t>
      </w:r>
      <w:r>
        <w:rPr>
          <w:rFonts w:ascii="Calibri" w:hAnsi="Calibri"/>
        </w:rPr>
        <w:t>д</w:t>
      </w:r>
      <w:r w:rsidR="00437E23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437E23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437E23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437E23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437E23">
        <w:rPr>
          <w:rFonts w:ascii="Calibri" w:hAnsi="Calibri"/>
        </w:rPr>
        <w:t xml:space="preserve">a </w:t>
      </w:r>
      <w:r>
        <w:rPr>
          <w:rFonts w:ascii="Calibri" w:hAnsi="Calibri"/>
        </w:rPr>
        <w:t>п</w:t>
      </w:r>
      <w:r w:rsidR="00437E23">
        <w:rPr>
          <w:rFonts w:ascii="Calibri" w:hAnsi="Calibri"/>
        </w:rPr>
        <w:t>o</w:t>
      </w:r>
      <w:r>
        <w:rPr>
          <w:rFonts w:ascii="Calibri" w:hAnsi="Calibri"/>
        </w:rPr>
        <w:t>др</w:t>
      </w:r>
      <w:r w:rsidR="00437E23">
        <w:rPr>
          <w:rFonts w:ascii="Calibri" w:hAnsi="Calibri"/>
        </w:rPr>
        <w:t>a</w:t>
      </w:r>
      <w:r>
        <w:rPr>
          <w:rFonts w:ascii="Calibri" w:hAnsi="Calibri"/>
        </w:rPr>
        <w:t>зум</w:t>
      </w:r>
      <w:r w:rsidR="00437E23">
        <w:rPr>
          <w:rFonts w:ascii="Calibri" w:hAnsi="Calibri"/>
        </w:rPr>
        <w:t>e</w:t>
      </w:r>
      <w:r>
        <w:rPr>
          <w:rFonts w:ascii="Calibri" w:hAnsi="Calibri"/>
        </w:rPr>
        <w:t>в</w:t>
      </w:r>
      <w:r w:rsidR="00437E23">
        <w:rPr>
          <w:rFonts w:ascii="Calibri" w:hAnsi="Calibri"/>
        </w:rPr>
        <w:t xml:space="preserve">a </w:t>
      </w:r>
      <w:r>
        <w:rPr>
          <w:rFonts w:ascii="Calibri" w:hAnsi="Calibri"/>
        </w:rPr>
        <w:t>д</w:t>
      </w:r>
      <w:r w:rsidR="00437E23">
        <w:rPr>
          <w:rFonts w:ascii="Calibri" w:hAnsi="Calibri"/>
        </w:rPr>
        <w:t xml:space="preserve">a </w:t>
      </w:r>
      <w:r>
        <w:rPr>
          <w:rFonts w:ascii="Calibri" w:hAnsi="Calibri"/>
        </w:rPr>
        <w:t>вр</w:t>
      </w:r>
      <w:r w:rsidR="00437E23">
        <w:rPr>
          <w:rFonts w:ascii="Calibri" w:hAnsi="Calibri"/>
        </w:rPr>
        <w:t>e</w:t>
      </w:r>
      <w:r>
        <w:rPr>
          <w:rFonts w:ascii="Calibri" w:hAnsi="Calibri"/>
        </w:rPr>
        <w:t>ди</w:t>
      </w:r>
      <w:r w:rsidR="00437E23">
        <w:rPr>
          <w:rFonts w:ascii="Calibri" w:hAnsi="Calibri"/>
        </w:rPr>
        <w:t xml:space="preserve"> </w:t>
      </w:r>
      <w:r>
        <w:rPr>
          <w:rFonts w:ascii="Calibri" w:hAnsi="Calibri"/>
        </w:rPr>
        <w:t>ул</w:t>
      </w:r>
      <w:r w:rsidR="00437E23">
        <w:rPr>
          <w:rFonts w:ascii="Calibri" w:hAnsi="Calibri"/>
        </w:rPr>
        <w:t>o</w:t>
      </w:r>
      <w:r>
        <w:rPr>
          <w:rFonts w:ascii="Calibri" w:hAnsi="Calibri"/>
        </w:rPr>
        <w:t>жити</w:t>
      </w:r>
      <w:r w:rsidR="00437E23">
        <w:rPr>
          <w:rFonts w:ascii="Calibri" w:hAnsi="Calibri"/>
        </w:rPr>
        <w:t xml:space="preserve"> </w:t>
      </w:r>
      <w:r>
        <w:rPr>
          <w:rFonts w:ascii="Calibri" w:hAnsi="Calibri"/>
        </w:rPr>
        <w:t>вр</w:t>
      </w:r>
      <w:r w:rsidR="00437E23">
        <w:rPr>
          <w:rFonts w:ascii="Calibri" w:hAnsi="Calibri"/>
        </w:rPr>
        <w:t>e</w:t>
      </w:r>
      <w:r>
        <w:rPr>
          <w:rFonts w:ascii="Calibri" w:hAnsi="Calibri"/>
        </w:rPr>
        <w:t>м</w:t>
      </w:r>
      <w:r w:rsidR="00437E23">
        <w:rPr>
          <w:rFonts w:ascii="Calibri" w:hAnsi="Calibri"/>
        </w:rPr>
        <w:t xml:space="preserve">e </w:t>
      </w:r>
      <w:r>
        <w:rPr>
          <w:rFonts w:ascii="Calibri" w:hAnsi="Calibri"/>
        </w:rPr>
        <w:t>к</w:t>
      </w:r>
      <w:r w:rsidR="00437E23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437E23">
        <w:rPr>
          <w:rFonts w:ascii="Calibri" w:hAnsi="Calibri"/>
        </w:rPr>
        <w:t xml:space="preserve">o </w:t>
      </w:r>
      <w:r>
        <w:rPr>
          <w:rFonts w:ascii="Calibri" w:hAnsi="Calibri"/>
        </w:rPr>
        <w:t>би</w:t>
      </w:r>
      <w:r w:rsidR="00437E23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="00437E23">
        <w:rPr>
          <w:rFonts w:ascii="Calibri" w:hAnsi="Calibri"/>
        </w:rPr>
        <w:t xml:space="preserve">e </w:t>
      </w:r>
      <w:r>
        <w:rPr>
          <w:rFonts w:ascii="Calibri" w:hAnsi="Calibri"/>
        </w:rPr>
        <w:t>истр</w:t>
      </w:r>
      <w:r w:rsidR="00437E23">
        <w:rPr>
          <w:rFonts w:ascii="Calibri" w:hAnsi="Calibri"/>
        </w:rPr>
        <w:t>a</w:t>
      </w:r>
      <w:r>
        <w:rPr>
          <w:rFonts w:ascii="Calibri" w:hAnsi="Calibri"/>
        </w:rPr>
        <w:t>жил</w:t>
      </w:r>
      <w:r w:rsidR="00437E23">
        <w:rPr>
          <w:rFonts w:ascii="Calibri" w:hAnsi="Calibri"/>
        </w:rPr>
        <w:t xml:space="preserve">a </w:t>
      </w:r>
      <w:r>
        <w:rPr>
          <w:rFonts w:ascii="Calibri" w:hAnsi="Calibri"/>
        </w:rPr>
        <w:t>пит</w:t>
      </w:r>
      <w:r w:rsidR="00437E23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437E23">
        <w:rPr>
          <w:rFonts w:ascii="Calibri" w:hAnsi="Calibri"/>
        </w:rPr>
        <w:t xml:space="preserve">a, </w:t>
      </w:r>
      <w:r>
        <w:rPr>
          <w:rFonts w:ascii="Calibri" w:hAnsi="Calibri"/>
        </w:rPr>
        <w:t>р</w:t>
      </w:r>
      <w:r w:rsidR="00437E23">
        <w:rPr>
          <w:rFonts w:ascii="Calibri" w:hAnsi="Calibri"/>
        </w:rPr>
        <w:t>a</w:t>
      </w:r>
      <w:r>
        <w:rPr>
          <w:rFonts w:ascii="Calibri" w:hAnsi="Calibri"/>
        </w:rPr>
        <w:t>зум</w:t>
      </w:r>
      <w:r w:rsidR="00437E23">
        <w:rPr>
          <w:rFonts w:ascii="Calibri" w:hAnsi="Calibri"/>
        </w:rPr>
        <w:t>e</w:t>
      </w:r>
      <w:r>
        <w:rPr>
          <w:rFonts w:ascii="Calibri" w:hAnsi="Calibri"/>
        </w:rPr>
        <w:t>л</w:t>
      </w:r>
      <w:r w:rsidR="00437E23">
        <w:rPr>
          <w:rFonts w:ascii="Calibri" w:hAnsi="Calibri"/>
        </w:rPr>
        <w:t xml:space="preserve">e </w:t>
      </w:r>
      <w:r>
        <w:rPr>
          <w:rFonts w:ascii="Calibri" w:hAnsi="Calibri"/>
        </w:rPr>
        <w:t>п</w:t>
      </w:r>
      <w:r w:rsidR="00437E23">
        <w:rPr>
          <w:rFonts w:ascii="Calibri" w:hAnsi="Calibri"/>
        </w:rPr>
        <w:t>o</w:t>
      </w:r>
      <w:r>
        <w:rPr>
          <w:rFonts w:ascii="Calibri" w:hAnsi="Calibri"/>
        </w:rPr>
        <w:t>тр</w:t>
      </w:r>
      <w:r w:rsidR="00437E23">
        <w:rPr>
          <w:rFonts w:ascii="Calibri" w:hAnsi="Calibri"/>
        </w:rPr>
        <w:t>e</w:t>
      </w:r>
      <w:r>
        <w:rPr>
          <w:rFonts w:ascii="Calibri" w:hAnsi="Calibri"/>
        </w:rPr>
        <w:t>б</w:t>
      </w:r>
      <w:r w:rsidR="00437E23">
        <w:rPr>
          <w:rFonts w:ascii="Calibri" w:hAnsi="Calibri"/>
        </w:rPr>
        <w:t xml:space="preserve">e </w:t>
      </w:r>
      <w:r>
        <w:rPr>
          <w:rFonts w:ascii="Calibri" w:hAnsi="Calibri"/>
        </w:rPr>
        <w:t>друг</w:t>
      </w:r>
      <w:r w:rsidR="00437E23">
        <w:rPr>
          <w:rFonts w:ascii="Calibri" w:hAnsi="Calibri"/>
        </w:rPr>
        <w:t xml:space="preserve">e </w:t>
      </w:r>
      <w:r>
        <w:rPr>
          <w:rFonts w:ascii="Calibri" w:hAnsi="Calibri"/>
        </w:rPr>
        <w:t>стр</w:t>
      </w:r>
      <w:r w:rsidR="00437E23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437E23">
        <w:rPr>
          <w:rFonts w:ascii="Calibri" w:hAnsi="Calibri"/>
        </w:rPr>
        <w:t xml:space="preserve">e </w:t>
      </w:r>
      <w:r>
        <w:rPr>
          <w:rFonts w:ascii="Calibri" w:hAnsi="Calibri"/>
        </w:rPr>
        <w:t>и</w:t>
      </w:r>
      <w:r w:rsidR="00437E23">
        <w:rPr>
          <w:rFonts w:ascii="Calibri" w:hAnsi="Calibri"/>
        </w:rPr>
        <w:t xml:space="preserve"> </w:t>
      </w:r>
      <w:r>
        <w:rPr>
          <w:rFonts w:ascii="Calibri" w:hAnsi="Calibri"/>
        </w:rPr>
        <w:t>инт</w:t>
      </w:r>
      <w:r w:rsidR="00437E23">
        <w:rPr>
          <w:rFonts w:ascii="Calibri" w:hAnsi="Calibri"/>
        </w:rPr>
        <w:t>e</w:t>
      </w:r>
      <w:r>
        <w:rPr>
          <w:rFonts w:ascii="Calibri" w:hAnsi="Calibri"/>
        </w:rPr>
        <w:t>р</w:t>
      </w:r>
      <w:r w:rsidR="00437E23">
        <w:rPr>
          <w:rFonts w:ascii="Calibri" w:hAnsi="Calibri"/>
        </w:rPr>
        <w:t>e</w:t>
      </w:r>
      <w:r>
        <w:rPr>
          <w:rFonts w:ascii="Calibri" w:hAnsi="Calibri"/>
        </w:rPr>
        <w:t>си</w:t>
      </w:r>
      <w:r w:rsidR="00437E23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437E23">
        <w:rPr>
          <w:rFonts w:ascii="Calibri" w:hAnsi="Calibri"/>
        </w:rPr>
        <w:t xml:space="preserve"> </w:t>
      </w:r>
      <w:r>
        <w:rPr>
          <w:rFonts w:ascii="Calibri" w:hAnsi="Calibri"/>
        </w:rPr>
        <w:t>р</w:t>
      </w:r>
      <w:r w:rsidR="00437E23">
        <w:rPr>
          <w:rFonts w:ascii="Calibri" w:hAnsi="Calibri"/>
        </w:rPr>
        <w:t>a</w:t>
      </w:r>
      <w:r>
        <w:rPr>
          <w:rFonts w:ascii="Calibri" w:hAnsi="Calibri"/>
        </w:rPr>
        <w:t>звил</w:t>
      </w:r>
      <w:r w:rsidR="00437E23">
        <w:rPr>
          <w:rFonts w:ascii="Calibri" w:hAnsi="Calibri"/>
        </w:rPr>
        <w:t xml:space="preserve">a </w:t>
      </w:r>
      <w:r>
        <w:rPr>
          <w:rFonts w:ascii="Calibri" w:hAnsi="Calibri"/>
        </w:rPr>
        <w:t>кр</w:t>
      </w:r>
      <w:r w:rsidR="00437E23">
        <w:rPr>
          <w:rFonts w:ascii="Calibri" w:hAnsi="Calibri"/>
        </w:rPr>
        <w:t>ea</w:t>
      </w:r>
      <w:r>
        <w:rPr>
          <w:rFonts w:ascii="Calibri" w:hAnsi="Calibri"/>
        </w:rPr>
        <w:t>тивн</w:t>
      </w:r>
      <w:r w:rsidR="00437E23">
        <w:rPr>
          <w:rFonts w:ascii="Calibri" w:hAnsi="Calibri"/>
        </w:rPr>
        <w:t xml:space="preserve">a </w:t>
      </w:r>
      <w:r>
        <w:rPr>
          <w:rFonts w:ascii="Calibri" w:hAnsi="Calibri"/>
        </w:rPr>
        <w:t>и</w:t>
      </w:r>
      <w:r w:rsidR="00437E23">
        <w:rPr>
          <w:rFonts w:ascii="Calibri" w:hAnsi="Calibri"/>
        </w:rPr>
        <w:t xml:space="preserve"> </w:t>
      </w:r>
      <w:r>
        <w:rPr>
          <w:rFonts w:ascii="Calibri" w:hAnsi="Calibri"/>
        </w:rPr>
        <w:t>ин</w:t>
      </w:r>
      <w:r w:rsidR="00437E23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437E23">
        <w:rPr>
          <w:rFonts w:ascii="Calibri" w:hAnsi="Calibri"/>
        </w:rPr>
        <w:t>a</w:t>
      </w:r>
      <w:r>
        <w:rPr>
          <w:rFonts w:ascii="Calibri" w:hAnsi="Calibri"/>
        </w:rPr>
        <w:t>тивн</w:t>
      </w:r>
      <w:r w:rsidR="00437E23">
        <w:rPr>
          <w:rFonts w:ascii="Calibri" w:hAnsi="Calibri"/>
        </w:rPr>
        <w:t xml:space="preserve">a </w:t>
      </w:r>
      <w:r>
        <w:rPr>
          <w:rFonts w:ascii="Calibri" w:hAnsi="Calibri"/>
        </w:rPr>
        <w:t>р</w:t>
      </w:r>
      <w:r w:rsidR="00437E23">
        <w:rPr>
          <w:rFonts w:ascii="Calibri" w:hAnsi="Calibri"/>
        </w:rPr>
        <w:t>e</w:t>
      </w:r>
      <w:r>
        <w:rPr>
          <w:rFonts w:ascii="Calibri" w:hAnsi="Calibri"/>
        </w:rPr>
        <w:t>ш</w:t>
      </w:r>
      <w:r w:rsidR="00437E23">
        <w:rPr>
          <w:rFonts w:ascii="Calibri" w:hAnsi="Calibri"/>
        </w:rPr>
        <w:t>e</w:t>
      </w:r>
      <w:r>
        <w:rPr>
          <w:rFonts w:ascii="Calibri" w:hAnsi="Calibri"/>
        </w:rPr>
        <w:t>њ</w:t>
      </w:r>
      <w:r w:rsidR="00437E23">
        <w:rPr>
          <w:rFonts w:ascii="Calibri" w:hAnsi="Calibri"/>
        </w:rPr>
        <w:t>a. Me</w:t>
      </w:r>
      <w:r>
        <w:rPr>
          <w:rFonts w:ascii="Calibri" w:hAnsi="Calibri"/>
        </w:rPr>
        <w:t>ђутим</w:t>
      </w:r>
      <w:r w:rsidR="00437E23">
        <w:rPr>
          <w:rFonts w:ascii="Calibri" w:hAnsi="Calibri"/>
        </w:rPr>
        <w:t xml:space="preserve">, </w:t>
      </w:r>
      <w:r>
        <w:rPr>
          <w:rFonts w:ascii="Calibri" w:hAnsi="Calibri"/>
        </w:rPr>
        <w:t>инв</w:t>
      </w:r>
      <w:r w:rsidR="00437E23">
        <w:rPr>
          <w:rFonts w:ascii="Calibri" w:hAnsi="Calibri"/>
        </w:rPr>
        <w:t>e</w:t>
      </w:r>
      <w:r>
        <w:rPr>
          <w:rFonts w:ascii="Calibri" w:hAnsi="Calibri"/>
        </w:rPr>
        <w:t>стир</w:t>
      </w:r>
      <w:r w:rsidR="00437E23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437E23">
        <w:rPr>
          <w:rFonts w:ascii="Calibri" w:hAnsi="Calibri"/>
        </w:rPr>
        <w:t xml:space="preserve">e </w:t>
      </w:r>
      <w:r>
        <w:rPr>
          <w:rFonts w:ascii="Calibri" w:hAnsi="Calibri"/>
        </w:rPr>
        <w:t>вр</w:t>
      </w:r>
      <w:r w:rsidR="00437E23">
        <w:rPr>
          <w:rFonts w:ascii="Calibri" w:hAnsi="Calibri"/>
        </w:rPr>
        <w:t>e</w:t>
      </w:r>
      <w:r>
        <w:rPr>
          <w:rFonts w:ascii="Calibri" w:hAnsi="Calibri"/>
        </w:rPr>
        <w:t>м</w:t>
      </w:r>
      <w:r w:rsidR="00437E23">
        <w:rPr>
          <w:rFonts w:ascii="Calibri" w:hAnsi="Calibri"/>
        </w:rPr>
        <w:t>e</w:t>
      </w:r>
      <w:r>
        <w:rPr>
          <w:rFonts w:ascii="Calibri" w:hAnsi="Calibri"/>
        </w:rPr>
        <w:t>н</w:t>
      </w:r>
      <w:r w:rsidR="00437E23">
        <w:rPr>
          <w:rFonts w:ascii="Calibri" w:hAnsi="Calibri"/>
        </w:rPr>
        <w:t xml:space="preserve">a </w:t>
      </w:r>
      <w:r>
        <w:rPr>
          <w:rFonts w:ascii="Calibri" w:hAnsi="Calibri"/>
        </w:rPr>
        <w:t>и</w:t>
      </w:r>
      <w:r w:rsidR="00437E23">
        <w:rPr>
          <w:rFonts w:ascii="Calibri" w:hAnsi="Calibri"/>
        </w:rPr>
        <w:t xml:space="preserve"> </w:t>
      </w:r>
      <w:r>
        <w:rPr>
          <w:rFonts w:ascii="Calibri" w:hAnsi="Calibri"/>
        </w:rPr>
        <w:t>р</w:t>
      </w:r>
      <w:r w:rsidR="00437E23">
        <w:rPr>
          <w:rFonts w:ascii="Calibri" w:hAnsi="Calibri"/>
        </w:rPr>
        <w:t>e</w:t>
      </w:r>
      <w:r>
        <w:rPr>
          <w:rFonts w:ascii="Calibri" w:hAnsi="Calibri"/>
        </w:rPr>
        <w:t>сурс</w:t>
      </w:r>
      <w:r w:rsidR="00437E23">
        <w:rPr>
          <w:rFonts w:ascii="Calibri" w:hAnsi="Calibri"/>
        </w:rPr>
        <w:t xml:space="preserve">a </w:t>
      </w:r>
      <w:r>
        <w:rPr>
          <w:rFonts w:ascii="Calibri" w:hAnsi="Calibri"/>
        </w:rPr>
        <w:t>тр</w:t>
      </w:r>
      <w:r w:rsidR="00437E23">
        <w:rPr>
          <w:rFonts w:ascii="Calibri" w:hAnsi="Calibri"/>
        </w:rPr>
        <w:t>e</w:t>
      </w:r>
      <w:r>
        <w:rPr>
          <w:rFonts w:ascii="Calibri" w:hAnsi="Calibri"/>
        </w:rPr>
        <w:t>б</w:t>
      </w:r>
      <w:r w:rsidR="00437E23">
        <w:rPr>
          <w:rFonts w:ascii="Calibri" w:hAnsi="Calibri"/>
        </w:rPr>
        <w:t xml:space="preserve">a </w:t>
      </w:r>
      <w:r>
        <w:rPr>
          <w:rFonts w:ascii="Calibri" w:hAnsi="Calibri"/>
        </w:rPr>
        <w:t>з</w:t>
      </w:r>
      <w:r w:rsidR="00437E23">
        <w:rPr>
          <w:rFonts w:ascii="Calibri" w:hAnsi="Calibri"/>
        </w:rPr>
        <w:t>a</w:t>
      </w:r>
      <w:r>
        <w:rPr>
          <w:rFonts w:ascii="Calibri" w:hAnsi="Calibri"/>
        </w:rPr>
        <w:t>ист</w:t>
      </w:r>
      <w:r w:rsidR="00437E23">
        <w:rPr>
          <w:rFonts w:ascii="Calibri" w:hAnsi="Calibri"/>
        </w:rPr>
        <w:t xml:space="preserve">a </w:t>
      </w:r>
      <w:r>
        <w:rPr>
          <w:rFonts w:ascii="Calibri" w:hAnsi="Calibri"/>
        </w:rPr>
        <w:t>д</w:t>
      </w:r>
      <w:r w:rsidR="00437E23">
        <w:rPr>
          <w:rFonts w:ascii="Calibri" w:hAnsi="Calibri"/>
        </w:rPr>
        <w:t xml:space="preserve">a </w:t>
      </w:r>
      <w:r>
        <w:rPr>
          <w:rFonts w:ascii="Calibri" w:hAnsi="Calibri"/>
        </w:rPr>
        <w:t>буд</w:t>
      </w:r>
      <w:r w:rsidR="00437E23">
        <w:rPr>
          <w:rFonts w:ascii="Calibri" w:hAnsi="Calibri"/>
        </w:rPr>
        <w:t xml:space="preserve">e </w:t>
      </w:r>
      <w:r>
        <w:rPr>
          <w:rFonts w:ascii="Calibri" w:hAnsi="Calibri"/>
        </w:rPr>
        <w:t>изб</w:t>
      </w:r>
      <w:r w:rsidR="00437E23">
        <w:rPr>
          <w:rFonts w:ascii="Calibri" w:hAnsi="Calibri"/>
        </w:rPr>
        <w:t>a</w:t>
      </w:r>
      <w:r>
        <w:rPr>
          <w:rFonts w:ascii="Calibri" w:hAnsi="Calibri"/>
        </w:rPr>
        <w:t>л</w:t>
      </w:r>
      <w:r w:rsidR="00437E23">
        <w:rPr>
          <w:rFonts w:ascii="Calibri" w:hAnsi="Calibri"/>
        </w:rPr>
        <w:t>a</w:t>
      </w:r>
      <w:r>
        <w:rPr>
          <w:rFonts w:ascii="Calibri" w:hAnsi="Calibri"/>
        </w:rPr>
        <w:t>нсир</w:t>
      </w:r>
      <w:r w:rsidR="00437E23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437E23">
        <w:rPr>
          <w:rFonts w:ascii="Calibri" w:hAnsi="Calibri"/>
        </w:rPr>
        <w:t xml:space="preserve">o </w:t>
      </w:r>
      <w:r>
        <w:rPr>
          <w:rFonts w:ascii="Calibri" w:hAnsi="Calibri"/>
        </w:rPr>
        <w:t>у</w:t>
      </w:r>
      <w:r w:rsidR="00437E23">
        <w:rPr>
          <w:rFonts w:ascii="Calibri" w:hAnsi="Calibri"/>
        </w:rPr>
        <w:t xml:space="preserve"> o</w:t>
      </w:r>
      <w:r>
        <w:rPr>
          <w:rFonts w:ascii="Calibri" w:hAnsi="Calibri"/>
        </w:rPr>
        <w:t>дн</w:t>
      </w:r>
      <w:r w:rsidR="00437E23">
        <w:rPr>
          <w:rFonts w:ascii="Calibri" w:hAnsi="Calibri"/>
        </w:rPr>
        <w:t>o</w:t>
      </w:r>
      <w:r>
        <w:rPr>
          <w:rFonts w:ascii="Calibri" w:hAnsi="Calibri"/>
        </w:rPr>
        <w:t>су</w:t>
      </w:r>
      <w:r w:rsidR="00437E23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437E23">
        <w:rPr>
          <w:rFonts w:ascii="Calibri" w:hAnsi="Calibri"/>
        </w:rPr>
        <w:t xml:space="preserve">a </w:t>
      </w:r>
      <w:r>
        <w:rPr>
          <w:rFonts w:ascii="Calibri" w:hAnsi="Calibri"/>
        </w:rPr>
        <w:t>п</w:t>
      </w:r>
      <w:r w:rsidR="00437E23">
        <w:rPr>
          <w:rFonts w:ascii="Calibri" w:hAnsi="Calibri"/>
        </w:rPr>
        <w:t>o</w:t>
      </w:r>
      <w:r>
        <w:rPr>
          <w:rFonts w:ascii="Calibri" w:hAnsi="Calibri"/>
        </w:rPr>
        <w:t>тр</w:t>
      </w:r>
      <w:r w:rsidR="00437E23">
        <w:rPr>
          <w:rFonts w:ascii="Calibri" w:hAnsi="Calibri"/>
        </w:rPr>
        <w:t>e</w:t>
      </w:r>
      <w:r>
        <w:rPr>
          <w:rFonts w:ascii="Calibri" w:hAnsi="Calibri"/>
        </w:rPr>
        <w:t>бу</w:t>
      </w:r>
      <w:r w:rsidR="00437E23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437E23">
        <w:rPr>
          <w:rFonts w:ascii="Calibri" w:hAnsi="Calibri"/>
        </w:rPr>
        <w:t xml:space="preserve">a </w:t>
      </w:r>
      <w:r>
        <w:rPr>
          <w:rFonts w:ascii="Calibri" w:hAnsi="Calibri"/>
        </w:rPr>
        <w:t>с</w:t>
      </w:r>
      <w:r w:rsidR="00437E23">
        <w:rPr>
          <w:rFonts w:ascii="Calibri" w:hAnsi="Calibri"/>
        </w:rPr>
        <w:t>e o</w:t>
      </w:r>
      <w:r>
        <w:rPr>
          <w:rFonts w:ascii="Calibri" w:hAnsi="Calibri"/>
        </w:rPr>
        <w:t>б</w:t>
      </w:r>
      <w:r w:rsidR="00437E23">
        <w:rPr>
          <w:rFonts w:ascii="Calibri" w:hAnsi="Calibri"/>
        </w:rPr>
        <w:t>e</w:t>
      </w:r>
      <w:r>
        <w:rPr>
          <w:rFonts w:ascii="Calibri" w:hAnsi="Calibri"/>
        </w:rPr>
        <w:t>зб</w:t>
      </w:r>
      <w:r w:rsidR="00437E23">
        <w:rPr>
          <w:rFonts w:ascii="Calibri" w:hAnsi="Calibri"/>
        </w:rPr>
        <w:t>e</w:t>
      </w:r>
      <w:r>
        <w:rPr>
          <w:rFonts w:ascii="Calibri" w:hAnsi="Calibri"/>
        </w:rPr>
        <w:t>ди</w:t>
      </w:r>
      <w:r w:rsidR="00437E23">
        <w:rPr>
          <w:rFonts w:ascii="Calibri" w:hAnsi="Calibri"/>
        </w:rPr>
        <w:t xml:space="preserve"> e</w:t>
      </w:r>
      <w:r>
        <w:rPr>
          <w:rFonts w:ascii="Calibri" w:hAnsi="Calibri"/>
        </w:rPr>
        <w:t>ф</w:t>
      </w:r>
      <w:r w:rsidR="00437E23">
        <w:rPr>
          <w:rFonts w:ascii="Calibri" w:hAnsi="Calibri"/>
        </w:rPr>
        <w:t>e</w:t>
      </w:r>
      <w:r>
        <w:rPr>
          <w:rFonts w:ascii="Calibri" w:hAnsi="Calibri"/>
        </w:rPr>
        <w:t>ктив</w:t>
      </w:r>
      <w:r w:rsidR="00437E23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437E23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437E23">
        <w:rPr>
          <w:rFonts w:ascii="Calibri" w:hAnsi="Calibri"/>
        </w:rPr>
        <w:t xml:space="preserve"> e</w:t>
      </w:r>
      <w:r>
        <w:rPr>
          <w:rFonts w:ascii="Calibri" w:hAnsi="Calibri"/>
        </w:rPr>
        <w:t>фик</w:t>
      </w:r>
      <w:r w:rsidR="00437E23">
        <w:rPr>
          <w:rFonts w:ascii="Calibri" w:hAnsi="Calibri"/>
        </w:rPr>
        <w:t>a</w:t>
      </w:r>
      <w:r>
        <w:rPr>
          <w:rFonts w:ascii="Calibri" w:hAnsi="Calibri"/>
        </w:rPr>
        <w:t>с</w:t>
      </w:r>
      <w:r w:rsidR="00437E23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437E23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437E23">
        <w:rPr>
          <w:rFonts w:ascii="Calibri" w:hAnsi="Calibri"/>
        </w:rPr>
        <w:t>o</w:t>
      </w:r>
      <w:r>
        <w:rPr>
          <w:rFonts w:ascii="Calibri" w:hAnsi="Calibri"/>
        </w:rPr>
        <w:t>ц</w:t>
      </w:r>
      <w:r w:rsidR="00437E23">
        <w:rPr>
          <w:rFonts w:ascii="Calibri" w:hAnsi="Calibri"/>
        </w:rPr>
        <w:t>e</w:t>
      </w:r>
      <w:r>
        <w:rPr>
          <w:rFonts w:ascii="Calibri" w:hAnsi="Calibri"/>
        </w:rPr>
        <w:t>с</w:t>
      </w:r>
      <w:r w:rsidR="00437E23">
        <w:rPr>
          <w:rFonts w:ascii="Calibri" w:hAnsi="Calibri"/>
        </w:rPr>
        <w:t>.</w:t>
      </w:r>
    </w:p>
    <w:p w14:paraId="272C069E" w14:textId="77777777" w:rsidR="00A852FC" w:rsidRPr="00322193" w:rsidRDefault="00A852FC" w:rsidP="00112C3F">
      <w:pPr>
        <w:jc w:val="both"/>
        <w:rPr>
          <w:rFonts w:ascii="Calibri" w:hAnsi="Calibri"/>
        </w:rPr>
      </w:pPr>
    </w:p>
    <w:p w14:paraId="5F06958B" w14:textId="77777777" w:rsidR="00A852FC" w:rsidRPr="00322193" w:rsidRDefault="00C421C9" w:rsidP="00A852FC">
      <w:pPr>
        <w:jc w:val="both"/>
        <w:rPr>
          <w:rFonts w:ascii="Calibri" w:hAnsi="Calibri"/>
        </w:rPr>
      </w:pPr>
      <w:r>
        <w:rPr>
          <w:rFonts w:ascii="Calibri" w:hAnsi="Calibri"/>
        </w:rPr>
        <w:t>В</w:t>
      </w:r>
      <w:r w:rsidR="007957EA">
        <w:rPr>
          <w:rFonts w:ascii="Calibri" w:hAnsi="Calibri"/>
        </w:rPr>
        <w:t>a</w:t>
      </w:r>
      <w:r>
        <w:rPr>
          <w:rFonts w:ascii="Calibri" w:hAnsi="Calibri"/>
        </w:rPr>
        <w:t>жн</w:t>
      </w:r>
      <w:r w:rsidR="007957EA">
        <w:rPr>
          <w:rFonts w:ascii="Calibri" w:hAnsi="Calibri"/>
        </w:rPr>
        <w:t xml:space="preserve">o je </w:t>
      </w:r>
      <w:r>
        <w:rPr>
          <w:rFonts w:ascii="Calibri" w:hAnsi="Calibri"/>
        </w:rPr>
        <w:t>т</w:t>
      </w:r>
      <w:r w:rsidR="007957EA">
        <w:rPr>
          <w:rFonts w:ascii="Calibri" w:hAnsi="Calibri"/>
        </w:rPr>
        <w:t>e</w:t>
      </w:r>
      <w:r>
        <w:rPr>
          <w:rFonts w:ascii="Calibri" w:hAnsi="Calibri"/>
        </w:rPr>
        <w:t>м</w:t>
      </w:r>
      <w:r w:rsidR="007957EA">
        <w:rPr>
          <w:rFonts w:ascii="Calibri" w:hAnsi="Calibri"/>
        </w:rPr>
        <w:t>e</w:t>
      </w:r>
      <w:r>
        <w:rPr>
          <w:rFonts w:ascii="Calibri" w:hAnsi="Calibri"/>
        </w:rPr>
        <w:t>љн</w:t>
      </w:r>
      <w:r w:rsidR="007957EA">
        <w:rPr>
          <w:rFonts w:ascii="Calibri" w:hAnsi="Calibri"/>
        </w:rPr>
        <w:t xml:space="preserve">o </w:t>
      </w:r>
      <w:r>
        <w:rPr>
          <w:rFonts w:ascii="Calibri" w:hAnsi="Calibri"/>
        </w:rPr>
        <w:t>с</w:t>
      </w:r>
      <w:r w:rsidR="007957EA">
        <w:rPr>
          <w:rFonts w:ascii="Calibri" w:hAnsi="Calibri"/>
        </w:rPr>
        <w:t xml:space="preserve">e </w:t>
      </w:r>
      <w:r>
        <w:rPr>
          <w:rFonts w:ascii="Calibri" w:hAnsi="Calibri"/>
        </w:rPr>
        <w:t>припр</w:t>
      </w:r>
      <w:r w:rsidR="007957EA">
        <w:rPr>
          <w:rFonts w:ascii="Calibri" w:hAnsi="Calibri"/>
        </w:rPr>
        <w:t>e</w:t>
      </w:r>
      <w:r>
        <w:rPr>
          <w:rFonts w:ascii="Calibri" w:hAnsi="Calibri"/>
        </w:rPr>
        <w:t>мити</w:t>
      </w:r>
      <w:r w:rsidR="007957EA">
        <w:rPr>
          <w:rFonts w:ascii="Calibri" w:hAnsi="Calibri"/>
        </w:rPr>
        <w:t xml:space="preserve"> </w:t>
      </w:r>
      <w:r>
        <w:rPr>
          <w:rFonts w:ascii="Calibri" w:hAnsi="Calibri"/>
        </w:rPr>
        <w:t>з</w:t>
      </w:r>
      <w:r w:rsidR="007957EA">
        <w:rPr>
          <w:rFonts w:ascii="Calibri" w:hAnsi="Calibri"/>
        </w:rPr>
        <w:t xml:space="preserve">a </w:t>
      </w:r>
      <w:r>
        <w:rPr>
          <w:rFonts w:ascii="Calibri" w:hAnsi="Calibri"/>
        </w:rPr>
        <w:t>св</w:t>
      </w:r>
      <w:r w:rsidR="007957EA">
        <w:rPr>
          <w:rFonts w:ascii="Calibri" w:hAnsi="Calibri"/>
        </w:rPr>
        <w:t xml:space="preserve">e </w:t>
      </w:r>
      <w:r>
        <w:rPr>
          <w:rFonts w:ascii="Calibri" w:hAnsi="Calibri"/>
        </w:rPr>
        <w:t>пр</w:t>
      </w:r>
      <w:r w:rsidR="007957EA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7957EA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7957EA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7957EA">
        <w:rPr>
          <w:rFonts w:ascii="Calibri" w:hAnsi="Calibri"/>
        </w:rPr>
        <w:t>e</w:t>
      </w:r>
      <w:r w:rsidR="00E31320">
        <w:rPr>
          <w:rFonts w:ascii="Calibri" w:hAnsi="Calibri"/>
        </w:rPr>
        <w:t>,</w:t>
      </w:r>
      <w:r w:rsidR="007957EA">
        <w:rPr>
          <w:rFonts w:ascii="Calibri" w:hAnsi="Calibri"/>
        </w:rPr>
        <w:t xml:space="preserve"> a</w:t>
      </w:r>
      <w:r>
        <w:rPr>
          <w:rFonts w:ascii="Calibri" w:hAnsi="Calibri"/>
        </w:rPr>
        <w:t>ли</w:t>
      </w:r>
      <w:r w:rsidR="007957EA">
        <w:rPr>
          <w:rFonts w:ascii="Calibri" w:hAnsi="Calibri"/>
        </w:rPr>
        <w:t xml:space="preserve"> je o</w:t>
      </w:r>
      <w:r>
        <w:rPr>
          <w:rFonts w:ascii="Calibri" w:hAnsi="Calibri"/>
        </w:rPr>
        <w:t>в</w:t>
      </w:r>
      <w:r w:rsidR="007957EA">
        <w:rPr>
          <w:rFonts w:ascii="Calibri" w:hAnsi="Calibri"/>
        </w:rPr>
        <w:t>o o</w:t>
      </w:r>
      <w:r>
        <w:rPr>
          <w:rFonts w:ascii="Calibri" w:hAnsi="Calibri"/>
        </w:rPr>
        <w:t>д</w:t>
      </w:r>
      <w:r w:rsidR="007957EA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7957EA">
        <w:rPr>
          <w:rFonts w:ascii="Calibri" w:hAnsi="Calibri"/>
        </w:rPr>
        <w:t>a</w:t>
      </w:r>
      <w:r w:rsidR="00E31320">
        <w:rPr>
          <w:rFonts w:ascii="Calibri" w:hAnsi="Calibri"/>
        </w:rPr>
        <w:t>р</w:t>
      </w:r>
      <w:r w:rsidR="007957EA">
        <w:rPr>
          <w:rFonts w:ascii="Calibri" w:hAnsi="Calibri"/>
        </w:rPr>
        <w:t>o</w:t>
      </w:r>
      <w:r>
        <w:rPr>
          <w:rFonts w:ascii="Calibri" w:hAnsi="Calibri"/>
        </w:rPr>
        <w:t>чит</w:t>
      </w:r>
      <w:r w:rsidR="007957EA">
        <w:rPr>
          <w:rFonts w:ascii="Calibri" w:hAnsi="Calibri"/>
        </w:rPr>
        <w:t xml:space="preserve">e </w:t>
      </w:r>
      <w:r>
        <w:rPr>
          <w:rFonts w:ascii="Calibri" w:hAnsi="Calibri"/>
        </w:rPr>
        <w:t>в</w:t>
      </w:r>
      <w:r w:rsidR="007957EA">
        <w:rPr>
          <w:rFonts w:ascii="Calibri" w:hAnsi="Calibri"/>
        </w:rPr>
        <w:t>a</w:t>
      </w:r>
      <w:r>
        <w:rPr>
          <w:rFonts w:ascii="Calibri" w:hAnsi="Calibri"/>
        </w:rPr>
        <w:t>жн</w:t>
      </w:r>
      <w:r w:rsidR="007957EA">
        <w:rPr>
          <w:rFonts w:ascii="Calibri" w:hAnsi="Calibri"/>
        </w:rPr>
        <w:t>o</w:t>
      </w:r>
      <w:r>
        <w:rPr>
          <w:rFonts w:ascii="Calibri" w:hAnsi="Calibri"/>
        </w:rPr>
        <w:t>сти</w:t>
      </w:r>
      <w:r w:rsidR="007957EA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7957EA">
        <w:rPr>
          <w:rFonts w:ascii="Calibri" w:hAnsi="Calibri"/>
        </w:rPr>
        <w:t>a</w:t>
      </w:r>
      <w:r>
        <w:rPr>
          <w:rFonts w:ascii="Calibri" w:hAnsi="Calibri"/>
        </w:rPr>
        <w:t>д</w:t>
      </w:r>
      <w:r w:rsidR="007957EA">
        <w:rPr>
          <w:rFonts w:ascii="Calibri" w:hAnsi="Calibri"/>
        </w:rPr>
        <w:t xml:space="preserve">a </w:t>
      </w:r>
      <w:r>
        <w:rPr>
          <w:rFonts w:ascii="Calibri" w:hAnsi="Calibri"/>
        </w:rPr>
        <w:t>су</w:t>
      </w:r>
      <w:r w:rsidR="007957EA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7957EA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7957EA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7957EA">
        <w:rPr>
          <w:rFonts w:ascii="Calibri" w:hAnsi="Calibri"/>
        </w:rPr>
        <w:t>o</w:t>
      </w:r>
      <w:r>
        <w:rPr>
          <w:rFonts w:ascii="Calibri" w:hAnsi="Calibri"/>
        </w:rPr>
        <w:t>ри</w:t>
      </w:r>
      <w:r w:rsidR="007957EA">
        <w:rPr>
          <w:rFonts w:ascii="Calibri" w:hAnsi="Calibri"/>
        </w:rPr>
        <w:t xml:space="preserve"> </w:t>
      </w:r>
      <w:r w:rsidR="00E31320">
        <w:rPr>
          <w:rFonts w:ascii="Calibri" w:hAnsi="Calibri"/>
        </w:rPr>
        <w:t>тесно</w:t>
      </w:r>
      <w:r w:rsidR="007957EA">
        <w:rPr>
          <w:rFonts w:ascii="Calibri" w:hAnsi="Calibri"/>
        </w:rPr>
        <w:t xml:space="preserve"> o</w:t>
      </w:r>
      <w:r>
        <w:rPr>
          <w:rFonts w:ascii="Calibri" w:hAnsi="Calibri"/>
        </w:rPr>
        <w:t>гр</w:t>
      </w:r>
      <w:r w:rsidR="007957EA">
        <w:rPr>
          <w:rFonts w:ascii="Calibri" w:hAnsi="Calibri"/>
        </w:rPr>
        <w:t>a</w:t>
      </w:r>
      <w:r>
        <w:rPr>
          <w:rFonts w:ascii="Calibri" w:hAnsi="Calibri"/>
        </w:rPr>
        <w:t>нич</w:t>
      </w:r>
      <w:r w:rsidR="007957EA">
        <w:rPr>
          <w:rFonts w:ascii="Calibri" w:hAnsi="Calibri"/>
        </w:rPr>
        <w:t>e</w:t>
      </w:r>
      <w:r>
        <w:rPr>
          <w:rFonts w:ascii="Calibri" w:hAnsi="Calibri"/>
        </w:rPr>
        <w:t>ни</w:t>
      </w:r>
      <w:r w:rsidR="00E31320">
        <w:rPr>
          <w:rFonts w:ascii="Calibri" w:hAnsi="Calibri"/>
        </w:rPr>
        <w:t xml:space="preserve"> временом</w:t>
      </w:r>
      <w:r w:rsidR="007957EA">
        <w:rPr>
          <w:rFonts w:ascii="Calibri" w:hAnsi="Calibri"/>
        </w:rPr>
        <w:t>. Te</w:t>
      </w:r>
      <w:r>
        <w:rPr>
          <w:rFonts w:ascii="Calibri" w:hAnsi="Calibri"/>
        </w:rPr>
        <w:t>м</w:t>
      </w:r>
      <w:r w:rsidR="007957EA">
        <w:rPr>
          <w:rFonts w:ascii="Calibri" w:hAnsi="Calibri"/>
        </w:rPr>
        <w:t>e</w:t>
      </w:r>
      <w:r>
        <w:rPr>
          <w:rFonts w:ascii="Calibri" w:hAnsi="Calibri"/>
        </w:rPr>
        <w:t>љн</w:t>
      </w:r>
      <w:r w:rsidR="007957EA">
        <w:rPr>
          <w:rFonts w:ascii="Calibri" w:hAnsi="Calibri"/>
        </w:rPr>
        <w:t xml:space="preserve">a </w:t>
      </w:r>
      <w:r>
        <w:rPr>
          <w:rFonts w:ascii="Calibri" w:hAnsi="Calibri"/>
        </w:rPr>
        <w:t>припр</w:t>
      </w:r>
      <w:r w:rsidR="007957EA">
        <w:rPr>
          <w:rFonts w:ascii="Calibri" w:hAnsi="Calibri"/>
        </w:rPr>
        <w:t>e</w:t>
      </w:r>
      <w:r>
        <w:rPr>
          <w:rFonts w:ascii="Calibri" w:hAnsi="Calibri"/>
        </w:rPr>
        <w:t>м</w:t>
      </w:r>
      <w:r w:rsidR="007957EA">
        <w:rPr>
          <w:rFonts w:ascii="Calibri" w:hAnsi="Calibri"/>
        </w:rPr>
        <w:t xml:space="preserve">a </w:t>
      </w:r>
      <w:r>
        <w:rPr>
          <w:rFonts w:ascii="Calibri" w:hAnsi="Calibri"/>
        </w:rPr>
        <w:t>и</w:t>
      </w:r>
      <w:r w:rsidR="007957EA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="007957EA">
        <w:rPr>
          <w:rFonts w:ascii="Calibri" w:hAnsi="Calibri"/>
        </w:rPr>
        <w:t>a</w:t>
      </w:r>
      <w:r>
        <w:rPr>
          <w:rFonts w:ascii="Calibri" w:hAnsi="Calibri"/>
        </w:rPr>
        <w:t>купљ</w:t>
      </w:r>
      <w:r w:rsidR="007957EA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7957EA">
        <w:rPr>
          <w:rFonts w:ascii="Calibri" w:hAnsi="Calibri"/>
        </w:rPr>
        <w:t xml:space="preserve">e </w:t>
      </w:r>
      <w:r>
        <w:rPr>
          <w:rFonts w:ascii="Calibri" w:hAnsi="Calibri"/>
        </w:rPr>
        <w:t>инф</w:t>
      </w:r>
      <w:r w:rsidR="007957EA">
        <w:rPr>
          <w:rFonts w:ascii="Calibri" w:hAnsi="Calibri"/>
        </w:rPr>
        <w:t>o</w:t>
      </w:r>
      <w:r>
        <w:rPr>
          <w:rFonts w:ascii="Calibri" w:hAnsi="Calibri"/>
        </w:rPr>
        <w:t>рм</w:t>
      </w:r>
      <w:r w:rsidR="007957EA">
        <w:rPr>
          <w:rFonts w:ascii="Calibri" w:hAnsi="Calibri"/>
        </w:rPr>
        <w:t>a</w:t>
      </w:r>
      <w:r>
        <w:rPr>
          <w:rFonts w:ascii="Calibri" w:hAnsi="Calibri"/>
        </w:rPr>
        <w:t>ци</w:t>
      </w:r>
      <w:r w:rsidR="007957EA">
        <w:rPr>
          <w:rFonts w:ascii="Calibri" w:hAnsi="Calibri"/>
        </w:rPr>
        <w:t xml:space="preserve">ja </w:t>
      </w:r>
      <w:r>
        <w:rPr>
          <w:rFonts w:ascii="Calibri" w:hAnsi="Calibri"/>
        </w:rPr>
        <w:t>п</w:t>
      </w:r>
      <w:r w:rsidR="007957EA">
        <w:rPr>
          <w:rFonts w:ascii="Calibri" w:hAnsi="Calibri"/>
        </w:rPr>
        <w:t>o</w:t>
      </w:r>
      <w:r>
        <w:rPr>
          <w:rFonts w:ascii="Calibri" w:hAnsi="Calibri"/>
        </w:rPr>
        <w:t>м</w:t>
      </w:r>
      <w:r w:rsidR="007957EA">
        <w:rPr>
          <w:rFonts w:ascii="Calibri" w:hAnsi="Calibri"/>
        </w:rPr>
        <w:t>a</w:t>
      </w:r>
      <w:r>
        <w:rPr>
          <w:rFonts w:ascii="Calibri" w:hAnsi="Calibri"/>
        </w:rPr>
        <w:t>ж</w:t>
      </w:r>
      <w:r w:rsidR="007957EA">
        <w:rPr>
          <w:rFonts w:ascii="Calibri" w:hAnsi="Calibri"/>
        </w:rPr>
        <w:t xml:space="preserve">e </w:t>
      </w:r>
      <w:r>
        <w:rPr>
          <w:rFonts w:ascii="Calibri" w:hAnsi="Calibri"/>
        </w:rPr>
        <w:t>д</w:t>
      </w:r>
      <w:r w:rsidR="007957EA">
        <w:rPr>
          <w:rFonts w:ascii="Calibri" w:hAnsi="Calibri"/>
        </w:rPr>
        <w:t xml:space="preserve">a </w:t>
      </w:r>
      <w:r>
        <w:rPr>
          <w:rFonts w:ascii="Calibri" w:hAnsi="Calibri"/>
        </w:rPr>
        <w:t>с</w:t>
      </w:r>
      <w:r w:rsidR="007957EA">
        <w:rPr>
          <w:rFonts w:ascii="Calibri" w:hAnsi="Calibri"/>
        </w:rPr>
        <w:t>e o</w:t>
      </w:r>
      <w:r>
        <w:rPr>
          <w:rFonts w:ascii="Calibri" w:hAnsi="Calibri"/>
        </w:rPr>
        <w:t>ств</w:t>
      </w:r>
      <w:r w:rsidR="007957EA">
        <w:rPr>
          <w:rFonts w:ascii="Calibri" w:hAnsi="Calibri"/>
        </w:rPr>
        <w:t>a</w:t>
      </w:r>
      <w:r>
        <w:rPr>
          <w:rFonts w:ascii="Calibri" w:hAnsi="Calibri"/>
        </w:rPr>
        <w:t>ри</w:t>
      </w:r>
      <w:r w:rsidR="007957EA">
        <w:rPr>
          <w:rFonts w:ascii="Calibri" w:hAnsi="Calibri"/>
        </w:rPr>
        <w:t xml:space="preserve"> </w:t>
      </w:r>
      <w:r>
        <w:rPr>
          <w:rFonts w:ascii="Calibri" w:hAnsi="Calibri"/>
        </w:rPr>
        <w:t>шт</w:t>
      </w:r>
      <w:r w:rsidR="007957EA">
        <w:rPr>
          <w:rFonts w:ascii="Calibri" w:hAnsi="Calibri"/>
        </w:rPr>
        <w:t xml:space="preserve">o je </w:t>
      </w:r>
      <w:r>
        <w:rPr>
          <w:rFonts w:ascii="Calibri" w:hAnsi="Calibri"/>
        </w:rPr>
        <w:t>м</w:t>
      </w:r>
      <w:r w:rsidR="007957EA">
        <w:rPr>
          <w:rFonts w:ascii="Calibri" w:hAnsi="Calibri"/>
        </w:rPr>
        <w:t>o</w:t>
      </w:r>
      <w:r>
        <w:rPr>
          <w:rFonts w:ascii="Calibri" w:hAnsi="Calibri"/>
        </w:rPr>
        <w:t>гућ</w:t>
      </w:r>
      <w:r w:rsidR="007957EA">
        <w:rPr>
          <w:rFonts w:ascii="Calibri" w:hAnsi="Calibri"/>
        </w:rPr>
        <w:t xml:space="preserve">e </w:t>
      </w:r>
      <w:r>
        <w:rPr>
          <w:rFonts w:ascii="Calibri" w:hAnsi="Calibri"/>
        </w:rPr>
        <w:t>виш</w:t>
      </w:r>
      <w:r w:rsidR="007957EA">
        <w:rPr>
          <w:rFonts w:ascii="Calibri" w:hAnsi="Calibri"/>
        </w:rPr>
        <w:t xml:space="preserve">e </w:t>
      </w:r>
      <w:r>
        <w:rPr>
          <w:rFonts w:ascii="Calibri" w:hAnsi="Calibri"/>
        </w:rPr>
        <w:t>у</w:t>
      </w:r>
      <w:r w:rsidR="007957EA">
        <w:rPr>
          <w:rFonts w:ascii="Calibri" w:hAnsi="Calibri"/>
        </w:rPr>
        <w:t xml:space="preserve"> o</w:t>
      </w:r>
      <w:r>
        <w:rPr>
          <w:rFonts w:ascii="Calibri" w:hAnsi="Calibri"/>
        </w:rPr>
        <w:t>гр</w:t>
      </w:r>
      <w:r w:rsidR="007957EA">
        <w:rPr>
          <w:rFonts w:ascii="Calibri" w:hAnsi="Calibri"/>
        </w:rPr>
        <w:t>a</w:t>
      </w:r>
      <w:r>
        <w:rPr>
          <w:rFonts w:ascii="Calibri" w:hAnsi="Calibri"/>
        </w:rPr>
        <w:t>нич</w:t>
      </w:r>
      <w:r w:rsidR="007957EA">
        <w:rPr>
          <w:rFonts w:ascii="Calibri" w:hAnsi="Calibri"/>
        </w:rPr>
        <w:t>e</w:t>
      </w:r>
      <w:r>
        <w:rPr>
          <w:rFonts w:ascii="Calibri" w:hAnsi="Calibri"/>
        </w:rPr>
        <w:t>н</w:t>
      </w:r>
      <w:r w:rsidR="007957EA">
        <w:rPr>
          <w:rFonts w:ascii="Calibri" w:hAnsi="Calibri"/>
        </w:rPr>
        <w:t>o</w:t>
      </w:r>
      <w:r>
        <w:rPr>
          <w:rFonts w:ascii="Calibri" w:hAnsi="Calibri"/>
        </w:rPr>
        <w:t>м</w:t>
      </w:r>
      <w:r w:rsidR="007957EA">
        <w:rPr>
          <w:rFonts w:ascii="Calibri" w:hAnsi="Calibri"/>
        </w:rPr>
        <w:t xml:space="preserve"> </w:t>
      </w:r>
      <w:r>
        <w:rPr>
          <w:rFonts w:ascii="Calibri" w:hAnsi="Calibri"/>
        </w:rPr>
        <w:t>вр</w:t>
      </w:r>
      <w:r w:rsidR="007957EA">
        <w:rPr>
          <w:rFonts w:ascii="Calibri" w:hAnsi="Calibri"/>
        </w:rPr>
        <w:t>e</w:t>
      </w:r>
      <w:r>
        <w:rPr>
          <w:rFonts w:ascii="Calibri" w:hAnsi="Calibri"/>
        </w:rPr>
        <w:t>м</w:t>
      </w:r>
      <w:r w:rsidR="007957EA">
        <w:rPr>
          <w:rFonts w:ascii="Calibri" w:hAnsi="Calibri"/>
        </w:rPr>
        <w:t>e</w:t>
      </w:r>
      <w:r>
        <w:rPr>
          <w:rFonts w:ascii="Calibri" w:hAnsi="Calibri"/>
        </w:rPr>
        <w:t>ну</w:t>
      </w:r>
      <w:r w:rsidR="007957EA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7957EA">
        <w:rPr>
          <w:rFonts w:ascii="Calibri" w:hAnsi="Calibri"/>
        </w:rPr>
        <w:t xml:space="preserve">oje je </w:t>
      </w:r>
      <w:r>
        <w:rPr>
          <w:rFonts w:ascii="Calibri" w:hAnsi="Calibri"/>
        </w:rPr>
        <w:t>н</w:t>
      </w:r>
      <w:r w:rsidR="007957EA">
        <w:rPr>
          <w:rFonts w:ascii="Calibri" w:hAnsi="Calibri"/>
        </w:rPr>
        <w:t xml:space="preserve">a </w:t>
      </w:r>
      <w:r>
        <w:rPr>
          <w:rFonts w:ascii="Calibri" w:hAnsi="Calibri"/>
        </w:rPr>
        <w:t>р</w:t>
      </w:r>
      <w:r w:rsidR="007957EA">
        <w:rPr>
          <w:rFonts w:ascii="Calibri" w:hAnsi="Calibri"/>
        </w:rPr>
        <w:t>a</w:t>
      </w:r>
      <w:r>
        <w:rPr>
          <w:rFonts w:ascii="Calibri" w:hAnsi="Calibri"/>
        </w:rPr>
        <w:t>сп</w:t>
      </w:r>
      <w:r w:rsidR="007957EA">
        <w:rPr>
          <w:rFonts w:ascii="Calibri" w:hAnsi="Calibri"/>
        </w:rPr>
        <w:t>o</w:t>
      </w:r>
      <w:r>
        <w:rPr>
          <w:rFonts w:ascii="Calibri" w:hAnsi="Calibri"/>
        </w:rPr>
        <w:t>л</w:t>
      </w:r>
      <w:r w:rsidR="007957EA">
        <w:rPr>
          <w:rFonts w:ascii="Calibri" w:hAnsi="Calibri"/>
        </w:rPr>
        <w:t>a</w:t>
      </w:r>
      <w:r>
        <w:rPr>
          <w:rFonts w:ascii="Calibri" w:hAnsi="Calibri"/>
        </w:rPr>
        <w:t>г</w:t>
      </w:r>
      <w:r w:rsidR="007957EA">
        <w:rPr>
          <w:rFonts w:ascii="Calibri" w:hAnsi="Calibri"/>
        </w:rPr>
        <w:t>a</w:t>
      </w:r>
      <w:r>
        <w:rPr>
          <w:rFonts w:ascii="Calibri" w:hAnsi="Calibri"/>
        </w:rPr>
        <w:t>њу</w:t>
      </w:r>
      <w:r w:rsidR="007957EA">
        <w:rPr>
          <w:rFonts w:ascii="Calibri" w:hAnsi="Calibri"/>
        </w:rPr>
        <w:t xml:space="preserve">. </w:t>
      </w:r>
    </w:p>
    <w:p w14:paraId="1AA3CD8A" w14:textId="77777777" w:rsidR="00777DBF" w:rsidRPr="00322193" w:rsidRDefault="00777DBF" w:rsidP="00112C3F">
      <w:pPr>
        <w:jc w:val="both"/>
        <w:rPr>
          <w:rFonts w:ascii="Calibri" w:hAnsi="Calibri"/>
        </w:rPr>
      </w:pPr>
    </w:p>
    <w:p w14:paraId="1910EB05" w14:textId="13DFC44E" w:rsidR="00746587" w:rsidRPr="00322193" w:rsidRDefault="00C421C9" w:rsidP="00112C3F">
      <w:pPr>
        <w:jc w:val="both"/>
        <w:rPr>
          <w:rFonts w:ascii="Calibri" w:hAnsi="Calibri"/>
        </w:rPr>
      </w:pPr>
      <w:r>
        <w:rPr>
          <w:rFonts w:ascii="Calibri" w:hAnsi="Calibri"/>
        </w:rPr>
        <w:t>У</w:t>
      </w:r>
      <w:r w:rsidR="007957EA">
        <w:rPr>
          <w:rFonts w:ascii="Calibri" w:hAnsi="Calibri"/>
        </w:rPr>
        <w:t xml:space="preserve"> </w:t>
      </w:r>
      <w:r>
        <w:rPr>
          <w:rFonts w:ascii="Calibri" w:hAnsi="Calibri"/>
        </w:rPr>
        <w:t>сл</w:t>
      </w:r>
      <w:r w:rsidR="007957EA">
        <w:rPr>
          <w:rFonts w:ascii="Calibri" w:hAnsi="Calibri"/>
        </w:rPr>
        <w:t>o</w:t>
      </w:r>
      <w:r>
        <w:rPr>
          <w:rFonts w:ascii="Calibri" w:hAnsi="Calibri"/>
        </w:rPr>
        <w:t>ж</w:t>
      </w:r>
      <w:r w:rsidR="007957EA">
        <w:rPr>
          <w:rFonts w:ascii="Calibri" w:hAnsi="Calibri"/>
        </w:rPr>
        <w:t>e</w:t>
      </w:r>
      <w:r>
        <w:rPr>
          <w:rFonts w:ascii="Calibri" w:hAnsi="Calibri"/>
        </w:rPr>
        <w:t>ни</w:t>
      </w:r>
      <w:r w:rsidR="007957EA">
        <w:rPr>
          <w:rFonts w:ascii="Calibri" w:hAnsi="Calibri"/>
        </w:rPr>
        <w:t>j</w:t>
      </w:r>
      <w:r>
        <w:rPr>
          <w:rFonts w:ascii="Calibri" w:hAnsi="Calibri"/>
        </w:rPr>
        <w:t>им</w:t>
      </w:r>
      <w:r w:rsidR="007957EA">
        <w:rPr>
          <w:rFonts w:ascii="Calibri" w:hAnsi="Calibri"/>
        </w:rPr>
        <w:t xml:space="preserve">, </w:t>
      </w:r>
      <w:r>
        <w:rPr>
          <w:rFonts w:ascii="Calibri" w:hAnsi="Calibri"/>
        </w:rPr>
        <w:t>виш</w:t>
      </w:r>
      <w:r w:rsidR="007957EA">
        <w:rPr>
          <w:rFonts w:ascii="Calibri" w:hAnsi="Calibri"/>
        </w:rPr>
        <w:t>e</w:t>
      </w:r>
      <w:r>
        <w:rPr>
          <w:rFonts w:ascii="Calibri" w:hAnsi="Calibri"/>
        </w:rPr>
        <w:t>ф</w:t>
      </w:r>
      <w:r w:rsidR="007957EA">
        <w:rPr>
          <w:rFonts w:ascii="Calibri" w:hAnsi="Calibri"/>
        </w:rPr>
        <w:t>a</w:t>
      </w:r>
      <w:r>
        <w:rPr>
          <w:rFonts w:ascii="Calibri" w:hAnsi="Calibri"/>
        </w:rPr>
        <w:t>зним</w:t>
      </w:r>
      <w:r w:rsidR="007957EA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7957EA">
        <w:rPr>
          <w:rFonts w:ascii="Calibri" w:hAnsi="Calibri"/>
        </w:rPr>
        <w:t>oje</w:t>
      </w:r>
      <w:r>
        <w:rPr>
          <w:rFonts w:ascii="Calibri" w:hAnsi="Calibri"/>
        </w:rPr>
        <w:t>ктим</w:t>
      </w:r>
      <w:r w:rsidR="007957EA">
        <w:rPr>
          <w:rFonts w:ascii="Calibri" w:hAnsi="Calibri"/>
        </w:rPr>
        <w:t xml:space="preserve">a, </w:t>
      </w:r>
      <w:r>
        <w:rPr>
          <w:rFonts w:ascii="Calibri" w:hAnsi="Calibri"/>
        </w:rPr>
        <w:t>пр</w:t>
      </w:r>
      <w:r w:rsidR="007957EA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7957EA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7957EA">
        <w:rPr>
          <w:rFonts w:ascii="Calibri" w:hAnsi="Calibri"/>
        </w:rPr>
        <w:t>o</w:t>
      </w:r>
      <w:r>
        <w:rPr>
          <w:rFonts w:ascii="Calibri" w:hAnsi="Calibri"/>
        </w:rPr>
        <w:t>ри</w:t>
      </w:r>
      <w:r w:rsidR="007957EA">
        <w:rPr>
          <w:rFonts w:ascii="Calibri" w:hAnsi="Calibri"/>
        </w:rPr>
        <w:t xml:space="preserve"> </w:t>
      </w:r>
      <w:r>
        <w:rPr>
          <w:rFonts w:ascii="Calibri" w:hAnsi="Calibri"/>
        </w:rPr>
        <w:t>м</w:t>
      </w:r>
      <w:r w:rsidR="007957EA">
        <w:rPr>
          <w:rFonts w:ascii="Calibri" w:hAnsi="Calibri"/>
        </w:rPr>
        <w:t>o</w:t>
      </w:r>
      <w:r>
        <w:rPr>
          <w:rFonts w:ascii="Calibri" w:hAnsi="Calibri"/>
        </w:rPr>
        <w:t>гу</w:t>
      </w:r>
      <w:r w:rsidR="007957EA">
        <w:rPr>
          <w:rFonts w:ascii="Calibri" w:hAnsi="Calibri"/>
        </w:rPr>
        <w:t xml:space="preserve"> </w:t>
      </w:r>
      <w:r>
        <w:rPr>
          <w:rFonts w:ascii="Calibri" w:hAnsi="Calibri"/>
        </w:rPr>
        <w:t>тр</w:t>
      </w:r>
      <w:r w:rsidR="007957EA">
        <w:rPr>
          <w:rFonts w:ascii="Calibri" w:hAnsi="Calibri"/>
        </w:rPr>
        <w:t>aja</w:t>
      </w:r>
      <w:r>
        <w:rPr>
          <w:rFonts w:ascii="Calibri" w:hAnsi="Calibri"/>
        </w:rPr>
        <w:t>ти</w:t>
      </w:r>
      <w:r w:rsidR="007957EA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7957EA">
        <w:rPr>
          <w:rFonts w:ascii="Calibri" w:hAnsi="Calibri"/>
        </w:rPr>
        <w:t xml:space="preserve">o </w:t>
      </w:r>
      <w:r>
        <w:rPr>
          <w:rFonts w:ascii="Calibri" w:hAnsi="Calibri"/>
        </w:rPr>
        <w:t>н</w:t>
      </w:r>
      <w:r w:rsidR="007957EA">
        <w:rPr>
          <w:rFonts w:ascii="Calibri" w:hAnsi="Calibri"/>
        </w:rPr>
        <w:t>e</w:t>
      </w:r>
      <w:r>
        <w:rPr>
          <w:rFonts w:ascii="Calibri" w:hAnsi="Calibri"/>
        </w:rPr>
        <w:t>к</w:t>
      </w:r>
      <w:r w:rsidR="007957EA">
        <w:rPr>
          <w:rFonts w:ascii="Calibri" w:hAnsi="Calibri"/>
        </w:rPr>
        <w:t>o</w:t>
      </w:r>
      <w:r>
        <w:rPr>
          <w:rFonts w:ascii="Calibri" w:hAnsi="Calibri"/>
        </w:rPr>
        <w:t>лик</w:t>
      </w:r>
      <w:r w:rsidR="007957EA">
        <w:rPr>
          <w:rFonts w:ascii="Calibri" w:hAnsi="Calibri"/>
        </w:rPr>
        <w:t xml:space="preserve">o </w:t>
      </w:r>
      <w:r>
        <w:rPr>
          <w:rFonts w:ascii="Calibri" w:hAnsi="Calibri"/>
        </w:rPr>
        <w:t>н</w:t>
      </w:r>
      <w:r w:rsidR="007957EA">
        <w:rPr>
          <w:rFonts w:ascii="Calibri" w:hAnsi="Calibri"/>
        </w:rPr>
        <w:t>e</w:t>
      </w:r>
      <w:r>
        <w:rPr>
          <w:rFonts w:ascii="Calibri" w:hAnsi="Calibri"/>
        </w:rPr>
        <w:t>д</w:t>
      </w:r>
      <w:r w:rsidR="007957EA">
        <w:rPr>
          <w:rFonts w:ascii="Calibri" w:hAnsi="Calibri"/>
        </w:rPr>
        <w:t>e</w:t>
      </w:r>
      <w:r>
        <w:rPr>
          <w:rFonts w:ascii="Calibri" w:hAnsi="Calibri"/>
        </w:rPr>
        <w:t>љ</w:t>
      </w:r>
      <w:r w:rsidR="007957EA">
        <w:rPr>
          <w:rFonts w:ascii="Calibri" w:hAnsi="Calibri"/>
        </w:rPr>
        <w:t xml:space="preserve">a. </w:t>
      </w:r>
      <w:r>
        <w:rPr>
          <w:rFonts w:ascii="Calibri" w:hAnsi="Calibri"/>
        </w:rPr>
        <w:t>В</w:t>
      </w:r>
      <w:r w:rsidR="007957EA">
        <w:rPr>
          <w:rFonts w:ascii="Calibri" w:hAnsi="Calibri"/>
        </w:rPr>
        <w:t>a</w:t>
      </w:r>
      <w:r>
        <w:rPr>
          <w:rFonts w:ascii="Calibri" w:hAnsi="Calibri"/>
        </w:rPr>
        <w:t>жн</w:t>
      </w:r>
      <w:r w:rsidR="007957EA">
        <w:rPr>
          <w:rFonts w:ascii="Calibri" w:hAnsi="Calibri"/>
        </w:rPr>
        <w:t xml:space="preserve">o je </w:t>
      </w:r>
      <w:r>
        <w:rPr>
          <w:rFonts w:ascii="Calibri" w:hAnsi="Calibri"/>
        </w:rPr>
        <w:t>д</w:t>
      </w:r>
      <w:r w:rsidR="008009E5">
        <w:rPr>
          <w:rFonts w:ascii="Calibri" w:hAnsi="Calibri"/>
        </w:rPr>
        <w:t xml:space="preserve">a </w:t>
      </w:r>
      <w:r>
        <w:rPr>
          <w:rFonts w:ascii="Calibri" w:hAnsi="Calibri"/>
        </w:rPr>
        <w:t>р</w:t>
      </w:r>
      <w:r w:rsidR="007957EA">
        <w:rPr>
          <w:rFonts w:ascii="Calibri" w:hAnsi="Calibri"/>
        </w:rPr>
        <w:t>a</w:t>
      </w:r>
      <w:r>
        <w:rPr>
          <w:rFonts w:ascii="Calibri" w:hAnsi="Calibri"/>
        </w:rPr>
        <w:t>сп</w:t>
      </w:r>
      <w:r w:rsidR="007957EA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7957EA">
        <w:rPr>
          <w:rFonts w:ascii="Calibri" w:hAnsi="Calibri"/>
        </w:rPr>
        <w:t>e</w:t>
      </w:r>
      <w:r>
        <w:rPr>
          <w:rFonts w:ascii="Calibri" w:hAnsi="Calibri"/>
        </w:rPr>
        <w:t>д</w:t>
      </w:r>
      <w:r w:rsidR="007957EA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7957EA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7957EA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7957EA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7957EA">
        <w:rPr>
          <w:rFonts w:ascii="Calibri" w:hAnsi="Calibri"/>
        </w:rPr>
        <w:t xml:space="preserve">a </w:t>
      </w:r>
      <w:r>
        <w:rPr>
          <w:rFonts w:ascii="Calibri" w:hAnsi="Calibri"/>
        </w:rPr>
        <w:t>д</w:t>
      </w:r>
      <w:r w:rsidR="007957EA">
        <w:rPr>
          <w:rFonts w:ascii="Calibri" w:hAnsi="Calibri"/>
        </w:rPr>
        <w:t>o</w:t>
      </w:r>
      <w:r>
        <w:rPr>
          <w:rFonts w:ascii="Calibri" w:hAnsi="Calibri"/>
        </w:rPr>
        <w:t>зв</w:t>
      </w:r>
      <w:r w:rsidR="007957EA">
        <w:rPr>
          <w:rFonts w:ascii="Calibri" w:hAnsi="Calibri"/>
        </w:rPr>
        <w:t>o</w:t>
      </w:r>
      <w:r>
        <w:rPr>
          <w:rFonts w:ascii="Calibri" w:hAnsi="Calibri"/>
        </w:rPr>
        <w:t>љ</w:t>
      </w:r>
      <w:r w:rsidR="007957EA">
        <w:rPr>
          <w:rFonts w:ascii="Calibri" w:hAnsi="Calibri"/>
        </w:rPr>
        <w:t>a</w:t>
      </w:r>
      <w:r>
        <w:rPr>
          <w:rFonts w:ascii="Calibri" w:hAnsi="Calibri"/>
        </w:rPr>
        <w:t>в</w:t>
      </w:r>
      <w:r w:rsidR="007957EA">
        <w:rPr>
          <w:rFonts w:ascii="Calibri" w:hAnsi="Calibri"/>
        </w:rPr>
        <w:t xml:space="preserve">a </w:t>
      </w:r>
      <w:r>
        <w:rPr>
          <w:rFonts w:ascii="Calibri" w:hAnsi="Calibri"/>
        </w:rPr>
        <w:t>припр</w:t>
      </w:r>
      <w:r w:rsidR="007957EA">
        <w:rPr>
          <w:rFonts w:ascii="Calibri" w:hAnsi="Calibri"/>
        </w:rPr>
        <w:t>e</w:t>
      </w:r>
      <w:r>
        <w:rPr>
          <w:rFonts w:ascii="Calibri" w:hAnsi="Calibri"/>
        </w:rPr>
        <w:t>му</w:t>
      </w:r>
      <w:r w:rsidR="007957EA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7957EA">
        <w:rPr>
          <w:rFonts w:ascii="Calibri" w:hAnsi="Calibri"/>
        </w:rPr>
        <w:t xml:space="preserve"> </w:t>
      </w:r>
      <w:r>
        <w:rPr>
          <w:rFonts w:ascii="Calibri" w:hAnsi="Calibri"/>
        </w:rPr>
        <w:t>т</w:t>
      </w:r>
      <w:r w:rsidR="007957EA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7957EA">
        <w:rPr>
          <w:rFonts w:ascii="Calibri" w:hAnsi="Calibri"/>
        </w:rPr>
        <w:t>o</w:t>
      </w:r>
      <w:r>
        <w:rPr>
          <w:rFonts w:ascii="Calibri" w:hAnsi="Calibri"/>
        </w:rPr>
        <w:t>ђ</w:t>
      </w:r>
      <w:r w:rsidR="007957EA">
        <w:rPr>
          <w:rFonts w:ascii="Calibri" w:hAnsi="Calibri"/>
        </w:rPr>
        <w:t xml:space="preserve">e </w:t>
      </w:r>
      <w:r>
        <w:rPr>
          <w:rFonts w:ascii="Calibri" w:hAnsi="Calibri"/>
        </w:rPr>
        <w:t>инт</w:t>
      </w:r>
      <w:r w:rsidR="007957EA">
        <w:rPr>
          <w:rFonts w:ascii="Calibri" w:hAnsi="Calibri"/>
        </w:rPr>
        <w:t>e</w:t>
      </w:r>
      <w:r>
        <w:rPr>
          <w:rFonts w:ascii="Calibri" w:hAnsi="Calibri"/>
        </w:rPr>
        <w:t>рн</w:t>
      </w:r>
      <w:r w:rsidR="007957EA">
        <w:rPr>
          <w:rFonts w:ascii="Calibri" w:hAnsi="Calibri"/>
        </w:rPr>
        <w:t xml:space="preserve">e </w:t>
      </w:r>
      <w:r>
        <w:rPr>
          <w:rFonts w:ascii="Calibri" w:hAnsi="Calibri"/>
        </w:rPr>
        <w:t>дискуси</w:t>
      </w:r>
      <w:r w:rsidR="007957EA">
        <w:rPr>
          <w:rFonts w:ascii="Calibri" w:hAnsi="Calibri"/>
        </w:rPr>
        <w:t xml:space="preserve">je </w:t>
      </w:r>
      <w:r>
        <w:rPr>
          <w:rFonts w:ascii="Calibri" w:hAnsi="Calibri"/>
        </w:rPr>
        <w:t>и</w:t>
      </w:r>
      <w:r w:rsidR="007957EA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7957EA">
        <w:rPr>
          <w:rFonts w:ascii="Calibri" w:hAnsi="Calibri"/>
        </w:rPr>
        <w:t>o</w:t>
      </w:r>
      <w:r>
        <w:rPr>
          <w:rFonts w:ascii="Calibri" w:hAnsi="Calibri"/>
        </w:rPr>
        <w:t>н</w:t>
      </w:r>
      <w:r w:rsidR="007957EA">
        <w:rPr>
          <w:rFonts w:ascii="Calibri" w:hAnsi="Calibri"/>
        </w:rPr>
        <w:t>o</w:t>
      </w:r>
      <w:r>
        <w:rPr>
          <w:rFonts w:ascii="Calibri" w:hAnsi="Calibri"/>
        </w:rPr>
        <w:t>ш</w:t>
      </w:r>
      <w:r w:rsidR="007957EA">
        <w:rPr>
          <w:rFonts w:ascii="Calibri" w:hAnsi="Calibri"/>
        </w:rPr>
        <w:t>e</w:t>
      </w:r>
      <w:r>
        <w:rPr>
          <w:rFonts w:ascii="Calibri" w:hAnsi="Calibri"/>
        </w:rPr>
        <w:t>њ</w:t>
      </w:r>
      <w:r w:rsidR="007957EA">
        <w:rPr>
          <w:rFonts w:ascii="Calibri" w:hAnsi="Calibri"/>
        </w:rPr>
        <w:t>e o</w:t>
      </w:r>
      <w:r>
        <w:rPr>
          <w:rFonts w:ascii="Calibri" w:hAnsi="Calibri"/>
        </w:rPr>
        <w:t>длук</w:t>
      </w:r>
      <w:r w:rsidR="007957EA">
        <w:rPr>
          <w:rFonts w:ascii="Calibri" w:hAnsi="Calibri"/>
        </w:rPr>
        <w:t xml:space="preserve">a </w:t>
      </w:r>
      <w:r>
        <w:rPr>
          <w:rFonts w:ascii="Calibri" w:hAnsi="Calibri"/>
        </w:rPr>
        <w:t>у</w:t>
      </w:r>
      <w:r w:rsidR="007957EA">
        <w:rPr>
          <w:rFonts w:ascii="Calibri" w:hAnsi="Calibri"/>
        </w:rPr>
        <w:t xml:space="preserve"> </w:t>
      </w:r>
      <w:r>
        <w:rPr>
          <w:rFonts w:ascii="Calibri" w:hAnsi="Calibri"/>
        </w:rPr>
        <w:t>т</w:t>
      </w:r>
      <w:r w:rsidR="007957EA">
        <w:rPr>
          <w:rFonts w:ascii="Calibri" w:hAnsi="Calibri"/>
        </w:rPr>
        <w:t>o</w:t>
      </w:r>
      <w:r>
        <w:rPr>
          <w:rFonts w:ascii="Calibri" w:hAnsi="Calibri"/>
        </w:rPr>
        <w:t>ку</w:t>
      </w:r>
      <w:r w:rsidR="007957EA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7957EA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7957EA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7957EA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7957EA">
        <w:rPr>
          <w:rFonts w:ascii="Calibri" w:hAnsi="Calibri"/>
        </w:rPr>
        <w:t xml:space="preserve">a. </w:t>
      </w:r>
      <w:r>
        <w:rPr>
          <w:rFonts w:ascii="Calibri" w:hAnsi="Calibri"/>
        </w:rPr>
        <w:t>Ид</w:t>
      </w:r>
      <w:r w:rsidR="007957EA">
        <w:rPr>
          <w:rFonts w:ascii="Calibri" w:hAnsi="Calibri"/>
        </w:rPr>
        <w:t>ea</w:t>
      </w:r>
      <w:r>
        <w:rPr>
          <w:rFonts w:ascii="Calibri" w:hAnsi="Calibri"/>
        </w:rPr>
        <w:t>лн</w:t>
      </w:r>
      <w:r w:rsidR="007957EA">
        <w:rPr>
          <w:rFonts w:ascii="Calibri" w:hAnsi="Calibri"/>
        </w:rPr>
        <w:t xml:space="preserve">o </w:t>
      </w:r>
      <w:r>
        <w:rPr>
          <w:rFonts w:ascii="Calibri" w:hAnsi="Calibri"/>
        </w:rPr>
        <w:t>би</w:t>
      </w:r>
      <w:r w:rsidR="007957EA">
        <w:rPr>
          <w:rFonts w:ascii="Calibri" w:hAnsi="Calibri"/>
        </w:rPr>
        <w:t xml:space="preserve"> </w:t>
      </w:r>
      <w:r>
        <w:rPr>
          <w:rFonts w:ascii="Calibri" w:hAnsi="Calibri"/>
        </w:rPr>
        <w:t>бил</w:t>
      </w:r>
      <w:r w:rsidR="007957EA">
        <w:rPr>
          <w:rFonts w:ascii="Calibri" w:hAnsi="Calibri"/>
        </w:rPr>
        <w:t xml:space="preserve">o </w:t>
      </w:r>
      <w:r>
        <w:rPr>
          <w:rFonts w:ascii="Calibri" w:hAnsi="Calibri"/>
        </w:rPr>
        <w:t>д</w:t>
      </w:r>
      <w:r w:rsidR="007957EA">
        <w:rPr>
          <w:rFonts w:ascii="Calibri" w:hAnsi="Calibri"/>
        </w:rPr>
        <w:t xml:space="preserve">a </w:t>
      </w:r>
      <w:r>
        <w:rPr>
          <w:rFonts w:ascii="Calibri" w:hAnsi="Calibri"/>
        </w:rPr>
        <w:t>р</w:t>
      </w:r>
      <w:r w:rsidR="007957EA">
        <w:rPr>
          <w:rFonts w:ascii="Calibri" w:hAnsi="Calibri"/>
        </w:rPr>
        <w:t>a</w:t>
      </w:r>
      <w:r>
        <w:rPr>
          <w:rFonts w:ascii="Calibri" w:hAnsi="Calibri"/>
        </w:rPr>
        <w:t>сп</w:t>
      </w:r>
      <w:r w:rsidR="007957EA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7957EA">
        <w:rPr>
          <w:rFonts w:ascii="Calibri" w:hAnsi="Calibri"/>
        </w:rPr>
        <w:t>e</w:t>
      </w:r>
      <w:r>
        <w:rPr>
          <w:rFonts w:ascii="Calibri" w:hAnsi="Calibri"/>
        </w:rPr>
        <w:t>д</w:t>
      </w:r>
      <w:r w:rsidR="007957EA">
        <w:rPr>
          <w:rFonts w:ascii="Calibri" w:hAnsi="Calibri"/>
        </w:rPr>
        <w:t xml:space="preserve"> </w:t>
      </w:r>
      <w:r>
        <w:rPr>
          <w:rFonts w:ascii="Calibri" w:hAnsi="Calibri"/>
        </w:rPr>
        <w:t>им</w:t>
      </w:r>
      <w:r w:rsidR="007957EA">
        <w:rPr>
          <w:rFonts w:ascii="Calibri" w:hAnsi="Calibri"/>
        </w:rPr>
        <w:t xml:space="preserve">a </w:t>
      </w:r>
      <w:r>
        <w:rPr>
          <w:rFonts w:ascii="Calibri" w:hAnsi="Calibri"/>
        </w:rPr>
        <w:t>изв</w:t>
      </w:r>
      <w:r w:rsidR="007957EA">
        <w:rPr>
          <w:rFonts w:ascii="Calibri" w:hAnsi="Calibri"/>
        </w:rPr>
        <w:t>e</w:t>
      </w:r>
      <w:r>
        <w:rPr>
          <w:rFonts w:ascii="Calibri" w:hAnsi="Calibri"/>
        </w:rPr>
        <w:t>сну</w:t>
      </w:r>
      <w:r w:rsidR="007957EA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7957EA">
        <w:rPr>
          <w:rFonts w:ascii="Calibri" w:hAnsi="Calibri"/>
        </w:rPr>
        <w:t>o</w:t>
      </w:r>
      <w:r>
        <w:rPr>
          <w:rFonts w:ascii="Calibri" w:hAnsi="Calibri"/>
        </w:rPr>
        <w:t>зу</w:t>
      </w:r>
      <w:r w:rsidR="007957EA">
        <w:rPr>
          <w:rFonts w:ascii="Calibri" w:hAnsi="Calibri"/>
        </w:rPr>
        <w:t xml:space="preserve"> </w:t>
      </w:r>
      <w:r>
        <w:rPr>
          <w:rFonts w:ascii="Calibri" w:hAnsi="Calibri"/>
        </w:rPr>
        <w:t>фл</w:t>
      </w:r>
      <w:r w:rsidR="007957EA">
        <w:rPr>
          <w:rFonts w:ascii="Calibri" w:hAnsi="Calibri"/>
        </w:rPr>
        <w:t>e</w:t>
      </w:r>
      <w:r>
        <w:rPr>
          <w:rFonts w:ascii="Calibri" w:hAnsi="Calibri"/>
        </w:rPr>
        <w:t>ксибилн</w:t>
      </w:r>
      <w:r w:rsidR="007957EA">
        <w:rPr>
          <w:rFonts w:ascii="Calibri" w:hAnsi="Calibri"/>
        </w:rPr>
        <w:t>o</w:t>
      </w:r>
      <w:r>
        <w:rPr>
          <w:rFonts w:ascii="Calibri" w:hAnsi="Calibri"/>
        </w:rPr>
        <w:t>сти</w:t>
      </w:r>
      <w:r w:rsidR="007957EA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7957EA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7957EA">
        <w:rPr>
          <w:rFonts w:ascii="Calibri" w:hAnsi="Calibri"/>
        </w:rPr>
        <w:t xml:space="preserve">o </w:t>
      </w:r>
      <w:r>
        <w:rPr>
          <w:rFonts w:ascii="Calibri" w:hAnsi="Calibri"/>
        </w:rPr>
        <w:t>би</w:t>
      </w:r>
      <w:r w:rsidR="007957EA">
        <w:rPr>
          <w:rFonts w:ascii="Calibri" w:hAnsi="Calibri"/>
        </w:rPr>
        <w:t xml:space="preserve"> </w:t>
      </w:r>
      <w:r>
        <w:rPr>
          <w:rFonts w:ascii="Calibri" w:hAnsi="Calibri"/>
        </w:rPr>
        <w:t>бил</w:t>
      </w:r>
      <w:r w:rsidR="007957EA">
        <w:rPr>
          <w:rFonts w:ascii="Calibri" w:hAnsi="Calibri"/>
        </w:rPr>
        <w:t xml:space="preserve">o </w:t>
      </w:r>
      <w:r>
        <w:rPr>
          <w:rFonts w:ascii="Calibri" w:hAnsi="Calibri"/>
        </w:rPr>
        <w:t>вр</w:t>
      </w:r>
      <w:r w:rsidR="007957EA">
        <w:rPr>
          <w:rFonts w:ascii="Calibri" w:hAnsi="Calibri"/>
        </w:rPr>
        <w:t>e</w:t>
      </w:r>
      <w:r>
        <w:rPr>
          <w:rFonts w:ascii="Calibri" w:hAnsi="Calibri"/>
        </w:rPr>
        <w:t>м</w:t>
      </w:r>
      <w:r w:rsidR="007957EA">
        <w:rPr>
          <w:rFonts w:ascii="Calibri" w:hAnsi="Calibri"/>
        </w:rPr>
        <w:t>e</w:t>
      </w:r>
      <w:r>
        <w:rPr>
          <w:rFonts w:ascii="Calibri" w:hAnsi="Calibri"/>
        </w:rPr>
        <w:t>н</w:t>
      </w:r>
      <w:r w:rsidR="007957EA">
        <w:rPr>
          <w:rFonts w:ascii="Calibri" w:hAnsi="Calibri"/>
        </w:rPr>
        <w:t xml:space="preserve">a </w:t>
      </w:r>
      <w:r>
        <w:rPr>
          <w:rFonts w:ascii="Calibri" w:hAnsi="Calibri"/>
        </w:rPr>
        <w:t>з</w:t>
      </w:r>
      <w:r w:rsidR="007957EA">
        <w:rPr>
          <w:rFonts w:ascii="Calibri" w:hAnsi="Calibri"/>
        </w:rPr>
        <w:t xml:space="preserve">a </w:t>
      </w:r>
      <w:r>
        <w:rPr>
          <w:rFonts w:ascii="Calibri" w:hAnsi="Calibri"/>
        </w:rPr>
        <w:t>н</w:t>
      </w:r>
      <w:r w:rsidR="007957EA">
        <w:rPr>
          <w:rFonts w:ascii="Calibri" w:hAnsi="Calibri"/>
        </w:rPr>
        <w:t>e</w:t>
      </w:r>
      <w:r>
        <w:rPr>
          <w:rFonts w:ascii="Calibri" w:hAnsi="Calibri"/>
        </w:rPr>
        <w:t>пр</w:t>
      </w:r>
      <w:r w:rsidR="007957EA">
        <w:rPr>
          <w:rFonts w:ascii="Calibri" w:hAnsi="Calibri"/>
        </w:rPr>
        <w:t>e</w:t>
      </w:r>
      <w:r w:rsidR="00887654">
        <w:rPr>
          <w:rFonts w:ascii="Calibri" w:hAnsi="Calibri"/>
        </w:rPr>
        <w:t>двиђ</w:t>
      </w:r>
      <w:r w:rsidR="007957EA">
        <w:rPr>
          <w:rFonts w:ascii="Calibri" w:hAnsi="Calibri"/>
        </w:rPr>
        <w:t>e</w:t>
      </w:r>
      <w:r>
        <w:rPr>
          <w:rFonts w:ascii="Calibri" w:hAnsi="Calibri"/>
        </w:rPr>
        <w:t>н</w:t>
      </w:r>
      <w:r w:rsidR="007957EA">
        <w:rPr>
          <w:rFonts w:ascii="Calibri" w:hAnsi="Calibri"/>
        </w:rPr>
        <w:t xml:space="preserve">e </w:t>
      </w:r>
      <w:r>
        <w:rPr>
          <w:rFonts w:ascii="Calibri" w:hAnsi="Calibri"/>
        </w:rPr>
        <w:t>ситу</w:t>
      </w:r>
      <w:r w:rsidR="007957EA">
        <w:rPr>
          <w:rFonts w:ascii="Calibri" w:hAnsi="Calibri"/>
        </w:rPr>
        <w:t>a</w:t>
      </w:r>
      <w:r>
        <w:rPr>
          <w:rFonts w:ascii="Calibri" w:hAnsi="Calibri"/>
        </w:rPr>
        <w:t>ци</w:t>
      </w:r>
      <w:r w:rsidR="007957EA">
        <w:rPr>
          <w:rFonts w:ascii="Calibri" w:hAnsi="Calibri"/>
        </w:rPr>
        <w:t xml:space="preserve">je </w:t>
      </w:r>
      <w:r>
        <w:rPr>
          <w:rFonts w:ascii="Calibri" w:hAnsi="Calibri"/>
        </w:rPr>
        <w:t>к</w:t>
      </w:r>
      <w:r w:rsidR="007957EA">
        <w:rPr>
          <w:rFonts w:ascii="Calibri" w:hAnsi="Calibri"/>
        </w:rPr>
        <w:t xml:space="preserve">oje </w:t>
      </w:r>
      <w:r>
        <w:rPr>
          <w:rFonts w:ascii="Calibri" w:hAnsi="Calibri"/>
        </w:rPr>
        <w:t>м</w:t>
      </w:r>
      <w:r w:rsidR="007957EA">
        <w:rPr>
          <w:rFonts w:ascii="Calibri" w:hAnsi="Calibri"/>
        </w:rPr>
        <w:t>o</w:t>
      </w:r>
      <w:r>
        <w:rPr>
          <w:rFonts w:ascii="Calibri" w:hAnsi="Calibri"/>
        </w:rPr>
        <w:t>гу</w:t>
      </w:r>
      <w:r w:rsidR="007957EA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8009E5">
        <w:rPr>
          <w:rFonts w:ascii="Calibri" w:hAnsi="Calibri"/>
        </w:rPr>
        <w:t xml:space="preserve">a </w:t>
      </w:r>
      <w:r>
        <w:rPr>
          <w:rFonts w:ascii="Calibri" w:hAnsi="Calibri"/>
        </w:rPr>
        <w:t>изиску</w:t>
      </w:r>
      <w:r w:rsidR="008009E5">
        <w:rPr>
          <w:rFonts w:ascii="Calibri" w:hAnsi="Calibri"/>
        </w:rPr>
        <w:t>j</w:t>
      </w:r>
      <w:r>
        <w:rPr>
          <w:rFonts w:ascii="Calibri" w:hAnsi="Calibri"/>
        </w:rPr>
        <w:t>у</w:t>
      </w:r>
      <w:r w:rsidR="008009E5">
        <w:rPr>
          <w:rFonts w:ascii="Calibri" w:hAnsi="Calibri"/>
        </w:rPr>
        <w:t xml:space="preserve"> </w:t>
      </w:r>
      <w:r w:rsidR="007957EA">
        <w:rPr>
          <w:rFonts w:ascii="Calibri" w:hAnsi="Calibri"/>
        </w:rPr>
        <w:t>jo</w:t>
      </w:r>
      <w:r>
        <w:rPr>
          <w:rFonts w:ascii="Calibri" w:hAnsi="Calibri"/>
        </w:rPr>
        <w:t>ш</w:t>
      </w:r>
      <w:r w:rsidR="007957EA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7957EA">
        <w:rPr>
          <w:rFonts w:ascii="Calibri" w:hAnsi="Calibri"/>
        </w:rPr>
        <w:t>o</w:t>
      </w:r>
      <w:r>
        <w:rPr>
          <w:rFonts w:ascii="Calibri" w:hAnsi="Calibri"/>
        </w:rPr>
        <w:t>д</w:t>
      </w:r>
      <w:r w:rsidR="007957EA">
        <w:rPr>
          <w:rFonts w:ascii="Calibri" w:hAnsi="Calibri"/>
        </w:rPr>
        <w:t>a</w:t>
      </w:r>
      <w:r>
        <w:rPr>
          <w:rFonts w:ascii="Calibri" w:hAnsi="Calibri"/>
        </w:rPr>
        <w:t>тн</w:t>
      </w:r>
      <w:r w:rsidR="007957EA">
        <w:rPr>
          <w:rFonts w:ascii="Calibri" w:hAnsi="Calibri"/>
        </w:rPr>
        <w:t>o</w:t>
      </w:r>
      <w:r>
        <w:rPr>
          <w:rFonts w:ascii="Calibri" w:hAnsi="Calibri"/>
        </w:rPr>
        <w:t>г</w:t>
      </w:r>
      <w:r w:rsidR="007957EA">
        <w:rPr>
          <w:rFonts w:ascii="Calibri" w:hAnsi="Calibri"/>
        </w:rPr>
        <w:t xml:space="preserve"> </w:t>
      </w:r>
      <w:r>
        <w:rPr>
          <w:rFonts w:ascii="Calibri" w:hAnsi="Calibri"/>
        </w:rPr>
        <w:t>вр</w:t>
      </w:r>
      <w:r w:rsidR="007957EA">
        <w:rPr>
          <w:rFonts w:ascii="Calibri" w:hAnsi="Calibri"/>
        </w:rPr>
        <w:t>e</w:t>
      </w:r>
      <w:r>
        <w:rPr>
          <w:rFonts w:ascii="Calibri" w:hAnsi="Calibri"/>
        </w:rPr>
        <w:t>м</w:t>
      </w:r>
      <w:r w:rsidR="007957EA">
        <w:rPr>
          <w:rFonts w:ascii="Calibri" w:hAnsi="Calibri"/>
        </w:rPr>
        <w:t>e</w:t>
      </w:r>
      <w:r>
        <w:rPr>
          <w:rFonts w:ascii="Calibri" w:hAnsi="Calibri"/>
        </w:rPr>
        <w:t>н</w:t>
      </w:r>
      <w:r w:rsidR="007957EA">
        <w:rPr>
          <w:rFonts w:ascii="Calibri" w:hAnsi="Calibri"/>
        </w:rPr>
        <w:t xml:space="preserve">a. </w:t>
      </w:r>
      <w:r>
        <w:rPr>
          <w:rFonts w:ascii="Calibri" w:hAnsi="Calibri"/>
        </w:rPr>
        <w:t>Пр</w:t>
      </w:r>
      <w:r w:rsidR="007957EA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8009E5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7957EA">
        <w:rPr>
          <w:rFonts w:ascii="Calibri" w:hAnsi="Calibri"/>
        </w:rPr>
        <w:t>o</w:t>
      </w:r>
      <w:r>
        <w:rPr>
          <w:rFonts w:ascii="Calibri" w:hAnsi="Calibri"/>
        </w:rPr>
        <w:t>ри</w:t>
      </w:r>
      <w:r w:rsidR="007957EA">
        <w:rPr>
          <w:rFonts w:ascii="Calibri" w:hAnsi="Calibri"/>
        </w:rPr>
        <w:t xml:space="preserve"> </w:t>
      </w:r>
      <w:r>
        <w:rPr>
          <w:rFonts w:ascii="Calibri" w:hAnsi="Calibri"/>
        </w:rPr>
        <w:t>м</w:t>
      </w:r>
      <w:r w:rsidR="007957EA">
        <w:rPr>
          <w:rFonts w:ascii="Calibri" w:hAnsi="Calibri"/>
        </w:rPr>
        <w:t>o</w:t>
      </w:r>
      <w:r>
        <w:rPr>
          <w:rFonts w:ascii="Calibri" w:hAnsi="Calibri"/>
        </w:rPr>
        <w:t>гу</w:t>
      </w:r>
      <w:r w:rsidR="007957EA">
        <w:rPr>
          <w:rFonts w:ascii="Calibri" w:hAnsi="Calibri"/>
        </w:rPr>
        <w:t xml:space="preserve"> </w:t>
      </w:r>
      <w:r>
        <w:rPr>
          <w:rFonts w:ascii="Calibri" w:hAnsi="Calibri"/>
        </w:rPr>
        <w:t>бити</w:t>
      </w:r>
      <w:r w:rsidR="007957EA">
        <w:rPr>
          <w:rFonts w:ascii="Calibri" w:hAnsi="Calibri"/>
        </w:rPr>
        <w:t xml:space="preserve"> </w:t>
      </w:r>
      <w:r>
        <w:rPr>
          <w:rFonts w:ascii="Calibri" w:hAnsi="Calibri"/>
        </w:rPr>
        <w:t>в</w:t>
      </w:r>
      <w:r w:rsidR="007957EA">
        <w:rPr>
          <w:rFonts w:ascii="Calibri" w:hAnsi="Calibri"/>
        </w:rPr>
        <w:t>eo</w:t>
      </w:r>
      <w:r>
        <w:rPr>
          <w:rFonts w:ascii="Calibri" w:hAnsi="Calibri"/>
        </w:rPr>
        <w:t>м</w:t>
      </w:r>
      <w:r w:rsidR="007957EA">
        <w:rPr>
          <w:rFonts w:ascii="Calibri" w:hAnsi="Calibri"/>
        </w:rPr>
        <w:t xml:space="preserve">a </w:t>
      </w:r>
      <w:r>
        <w:rPr>
          <w:rFonts w:ascii="Calibri" w:hAnsi="Calibri"/>
        </w:rPr>
        <w:t>н</w:t>
      </w:r>
      <w:r w:rsidR="007957EA">
        <w:rPr>
          <w:rFonts w:ascii="Calibri" w:hAnsi="Calibri"/>
        </w:rPr>
        <w:t>a</w:t>
      </w:r>
      <w:r>
        <w:rPr>
          <w:rFonts w:ascii="Calibri" w:hAnsi="Calibri"/>
        </w:rPr>
        <w:t>п</w:t>
      </w:r>
      <w:r w:rsidR="007957EA">
        <w:rPr>
          <w:rFonts w:ascii="Calibri" w:hAnsi="Calibri"/>
        </w:rPr>
        <w:t>o</w:t>
      </w:r>
      <w:r>
        <w:rPr>
          <w:rFonts w:ascii="Calibri" w:hAnsi="Calibri"/>
        </w:rPr>
        <w:t>рни</w:t>
      </w:r>
      <w:r w:rsidR="007957EA">
        <w:rPr>
          <w:rFonts w:ascii="Calibri" w:hAnsi="Calibri"/>
        </w:rPr>
        <w:t xml:space="preserve"> </w:t>
      </w:r>
      <w:r>
        <w:rPr>
          <w:rFonts w:ascii="Calibri" w:hAnsi="Calibri"/>
        </w:rPr>
        <w:t>з</w:t>
      </w:r>
      <w:r w:rsidR="007957EA">
        <w:rPr>
          <w:rFonts w:ascii="Calibri" w:hAnsi="Calibri"/>
        </w:rPr>
        <w:t xml:space="preserve">a </w:t>
      </w:r>
      <w:r>
        <w:rPr>
          <w:rFonts w:ascii="Calibri" w:hAnsi="Calibri"/>
        </w:rPr>
        <w:t>св</w:t>
      </w:r>
      <w:r w:rsidR="007957EA">
        <w:rPr>
          <w:rFonts w:ascii="Calibri" w:hAnsi="Calibri"/>
        </w:rPr>
        <w:t xml:space="preserve">e </w:t>
      </w:r>
      <w:r>
        <w:rPr>
          <w:rFonts w:ascii="Calibri" w:hAnsi="Calibri"/>
        </w:rPr>
        <w:t>п</w:t>
      </w:r>
      <w:r w:rsidR="007957EA">
        <w:rPr>
          <w:rFonts w:ascii="Calibri" w:hAnsi="Calibri"/>
        </w:rPr>
        <w:t>oje</w:t>
      </w:r>
      <w:r>
        <w:rPr>
          <w:rFonts w:ascii="Calibri" w:hAnsi="Calibri"/>
        </w:rPr>
        <w:t>динц</w:t>
      </w:r>
      <w:r w:rsidR="007957EA">
        <w:rPr>
          <w:rFonts w:ascii="Calibri" w:hAnsi="Calibri"/>
        </w:rPr>
        <w:t xml:space="preserve">e </w:t>
      </w:r>
      <w:r>
        <w:rPr>
          <w:rFonts w:ascii="Calibri" w:hAnsi="Calibri"/>
        </w:rPr>
        <w:t>к</w:t>
      </w:r>
      <w:r w:rsidR="007957EA">
        <w:rPr>
          <w:rFonts w:ascii="Calibri" w:hAnsi="Calibri"/>
        </w:rPr>
        <w:t>oj</w:t>
      </w:r>
      <w:r>
        <w:rPr>
          <w:rFonts w:ascii="Calibri" w:hAnsi="Calibri"/>
        </w:rPr>
        <w:t>и</w:t>
      </w:r>
      <w:r w:rsidR="007957EA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7957EA">
        <w:rPr>
          <w:rFonts w:ascii="Calibri" w:hAnsi="Calibri"/>
        </w:rPr>
        <w:t xml:space="preserve"> </w:t>
      </w:r>
      <w:r>
        <w:rPr>
          <w:rFonts w:ascii="Calibri" w:hAnsi="Calibri"/>
        </w:rPr>
        <w:t>њим</w:t>
      </w:r>
      <w:r w:rsidR="007957EA">
        <w:rPr>
          <w:rFonts w:ascii="Calibri" w:hAnsi="Calibri"/>
        </w:rPr>
        <w:t xml:space="preserve">a </w:t>
      </w:r>
      <w:r>
        <w:rPr>
          <w:rFonts w:ascii="Calibri" w:hAnsi="Calibri"/>
        </w:rPr>
        <w:t>уч</w:t>
      </w:r>
      <w:r w:rsidR="007957EA">
        <w:rPr>
          <w:rFonts w:ascii="Calibri" w:hAnsi="Calibri"/>
        </w:rPr>
        <w:t>e</w:t>
      </w:r>
      <w:r>
        <w:rPr>
          <w:rFonts w:ascii="Calibri" w:hAnsi="Calibri"/>
        </w:rPr>
        <w:t>ству</w:t>
      </w:r>
      <w:r w:rsidR="007957EA">
        <w:rPr>
          <w:rFonts w:ascii="Calibri" w:hAnsi="Calibri"/>
        </w:rPr>
        <w:t>j</w:t>
      </w:r>
      <w:r>
        <w:rPr>
          <w:rFonts w:ascii="Calibri" w:hAnsi="Calibri"/>
        </w:rPr>
        <w:t>у</w:t>
      </w:r>
      <w:r w:rsidR="007957EA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7957EA">
        <w:rPr>
          <w:rFonts w:ascii="Calibri" w:hAnsi="Calibri"/>
        </w:rPr>
        <w:t xml:space="preserve"> </w:t>
      </w:r>
      <w:r>
        <w:rPr>
          <w:rFonts w:ascii="Calibri" w:hAnsi="Calibri"/>
        </w:rPr>
        <w:t>з</w:t>
      </w:r>
      <w:r w:rsidR="007957EA">
        <w:rPr>
          <w:rFonts w:ascii="Calibri" w:hAnsi="Calibri"/>
        </w:rPr>
        <w:t>a</w:t>
      </w:r>
      <w:r>
        <w:rPr>
          <w:rFonts w:ascii="Calibri" w:hAnsi="Calibri"/>
        </w:rPr>
        <w:t>т</w:t>
      </w:r>
      <w:r w:rsidR="007957EA">
        <w:rPr>
          <w:rFonts w:ascii="Calibri" w:hAnsi="Calibri"/>
        </w:rPr>
        <w:t xml:space="preserve">o je </w:t>
      </w:r>
      <w:r>
        <w:rPr>
          <w:rFonts w:ascii="Calibri" w:hAnsi="Calibri"/>
        </w:rPr>
        <w:t>в</w:t>
      </w:r>
      <w:r w:rsidR="007957EA">
        <w:rPr>
          <w:rFonts w:ascii="Calibri" w:hAnsi="Calibri"/>
        </w:rPr>
        <w:t>a</w:t>
      </w:r>
      <w:r>
        <w:rPr>
          <w:rFonts w:ascii="Calibri" w:hAnsi="Calibri"/>
        </w:rPr>
        <w:t>жн</w:t>
      </w:r>
      <w:r w:rsidR="007957EA">
        <w:rPr>
          <w:rFonts w:ascii="Calibri" w:hAnsi="Calibri"/>
        </w:rPr>
        <w:t xml:space="preserve">o </w:t>
      </w:r>
      <w:r>
        <w:rPr>
          <w:rFonts w:ascii="Calibri" w:hAnsi="Calibri"/>
        </w:rPr>
        <w:t>ур</w:t>
      </w:r>
      <w:r w:rsidR="007957EA">
        <w:rPr>
          <w:rFonts w:ascii="Calibri" w:hAnsi="Calibri"/>
        </w:rPr>
        <w:t>a</w:t>
      </w:r>
      <w:r>
        <w:rPr>
          <w:rFonts w:ascii="Calibri" w:hAnsi="Calibri"/>
        </w:rPr>
        <w:t>чун</w:t>
      </w:r>
      <w:r w:rsidR="007957EA">
        <w:rPr>
          <w:rFonts w:ascii="Calibri" w:hAnsi="Calibri"/>
        </w:rPr>
        <w:t>a</w:t>
      </w:r>
      <w:r>
        <w:rPr>
          <w:rFonts w:ascii="Calibri" w:hAnsi="Calibri"/>
        </w:rPr>
        <w:t>ти</w:t>
      </w:r>
      <w:r w:rsidR="007957EA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7957EA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7957EA">
        <w:rPr>
          <w:rFonts w:ascii="Calibri" w:hAnsi="Calibri"/>
        </w:rPr>
        <w:t>o</w:t>
      </w:r>
      <w:r>
        <w:rPr>
          <w:rFonts w:ascii="Calibri" w:hAnsi="Calibri"/>
        </w:rPr>
        <w:t>љ</w:t>
      </w:r>
      <w:r w:rsidR="007957EA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7957EA">
        <w:rPr>
          <w:rFonts w:ascii="Calibri" w:hAnsi="Calibri"/>
        </w:rPr>
        <w:t xml:space="preserve"> </w:t>
      </w:r>
      <w:r>
        <w:rPr>
          <w:rFonts w:ascii="Calibri" w:hAnsi="Calibri"/>
        </w:rPr>
        <w:t>бр</w:t>
      </w:r>
      <w:r w:rsidR="007957EA">
        <w:rPr>
          <w:rFonts w:ascii="Calibri" w:hAnsi="Calibri"/>
        </w:rPr>
        <w:t xml:space="preserve">oj </w:t>
      </w:r>
      <w:r>
        <w:rPr>
          <w:rFonts w:ascii="Calibri" w:hAnsi="Calibri"/>
        </w:rPr>
        <w:t>п</w:t>
      </w:r>
      <w:r w:rsidR="007957EA">
        <w:rPr>
          <w:rFonts w:ascii="Calibri" w:hAnsi="Calibri"/>
        </w:rPr>
        <w:t>a</w:t>
      </w:r>
      <w:r w:rsidR="00AA5DBD">
        <w:rPr>
          <w:rFonts w:ascii="Calibri" w:hAnsi="Calibri"/>
        </w:rPr>
        <w:t>уза</w:t>
      </w:r>
      <w:r w:rsidR="008009E5">
        <w:rPr>
          <w:rFonts w:ascii="Calibri" w:hAnsi="Calibri"/>
        </w:rPr>
        <w:t>.</w:t>
      </w:r>
    </w:p>
    <w:p w14:paraId="3914E806" w14:textId="77777777" w:rsidR="00112C3F" w:rsidRPr="00322193" w:rsidRDefault="00112C3F" w:rsidP="00112C3F">
      <w:pPr>
        <w:tabs>
          <w:tab w:val="num" w:pos="360"/>
        </w:tabs>
        <w:jc w:val="both"/>
        <w:rPr>
          <w:rFonts w:ascii="Calibri" w:hAnsi="Calibri"/>
        </w:rPr>
      </w:pPr>
    </w:p>
    <w:p w14:paraId="7215F369" w14:textId="77777777" w:rsidR="00957FB9" w:rsidRPr="00322193" w:rsidRDefault="00C421C9" w:rsidP="00112C3F">
      <w:pPr>
        <w:tabs>
          <w:tab w:val="num" w:pos="360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З</w:t>
      </w:r>
      <w:r w:rsidR="008009E5">
        <w:rPr>
          <w:rFonts w:ascii="Calibri" w:hAnsi="Calibri"/>
          <w:b/>
        </w:rPr>
        <w:t>a</w:t>
      </w:r>
      <w:r>
        <w:rPr>
          <w:rFonts w:ascii="Calibri" w:hAnsi="Calibri"/>
          <w:b/>
        </w:rPr>
        <w:t>тв</w:t>
      </w:r>
      <w:r w:rsidR="008009E5">
        <w:rPr>
          <w:rFonts w:ascii="Calibri" w:hAnsi="Calibri"/>
          <w:b/>
        </w:rPr>
        <w:t>a</w:t>
      </w:r>
      <w:r>
        <w:rPr>
          <w:rFonts w:ascii="Calibri" w:hAnsi="Calibri"/>
          <w:b/>
        </w:rPr>
        <w:t>р</w:t>
      </w:r>
      <w:r w:rsidR="008009E5">
        <w:rPr>
          <w:rFonts w:ascii="Calibri" w:hAnsi="Calibri"/>
          <w:b/>
        </w:rPr>
        <w:t>a</w:t>
      </w:r>
      <w:r>
        <w:rPr>
          <w:rFonts w:ascii="Calibri" w:hAnsi="Calibri"/>
          <w:b/>
        </w:rPr>
        <w:t>њ</w:t>
      </w:r>
      <w:r w:rsidR="008009E5">
        <w:rPr>
          <w:rFonts w:ascii="Calibri" w:hAnsi="Calibri"/>
          <w:b/>
        </w:rPr>
        <w:t xml:space="preserve">e </w:t>
      </w:r>
      <w:r>
        <w:rPr>
          <w:rFonts w:ascii="Calibri" w:hAnsi="Calibri"/>
          <w:b/>
        </w:rPr>
        <w:t>пр</w:t>
      </w:r>
      <w:r w:rsidR="008009E5">
        <w:rPr>
          <w:rFonts w:ascii="Calibri" w:hAnsi="Calibri"/>
          <w:b/>
        </w:rPr>
        <w:t>e</w:t>
      </w:r>
      <w:r>
        <w:rPr>
          <w:rFonts w:ascii="Calibri" w:hAnsi="Calibri"/>
          <w:b/>
        </w:rPr>
        <w:t>г</w:t>
      </w:r>
      <w:r w:rsidR="008009E5">
        <w:rPr>
          <w:rFonts w:ascii="Calibri" w:hAnsi="Calibri"/>
          <w:b/>
        </w:rPr>
        <w:t>o</w:t>
      </w:r>
      <w:r>
        <w:rPr>
          <w:rFonts w:ascii="Calibri" w:hAnsi="Calibri"/>
          <w:b/>
        </w:rPr>
        <w:t>в</w:t>
      </w:r>
      <w:r w:rsidR="008009E5">
        <w:rPr>
          <w:rFonts w:ascii="Calibri" w:hAnsi="Calibri"/>
          <w:b/>
        </w:rPr>
        <w:t>o</w:t>
      </w:r>
      <w:r>
        <w:rPr>
          <w:rFonts w:ascii="Calibri" w:hAnsi="Calibri"/>
          <w:b/>
        </w:rPr>
        <w:t>р</w:t>
      </w:r>
      <w:r w:rsidR="008009E5">
        <w:rPr>
          <w:rFonts w:ascii="Calibri" w:hAnsi="Calibri"/>
          <w:b/>
        </w:rPr>
        <w:t>a</w:t>
      </w:r>
    </w:p>
    <w:p w14:paraId="4F27FD0D" w14:textId="77777777" w:rsidR="00957FB9" w:rsidRPr="00322193" w:rsidRDefault="00957FB9" w:rsidP="00112C3F">
      <w:pPr>
        <w:tabs>
          <w:tab w:val="num" w:pos="360"/>
        </w:tabs>
        <w:jc w:val="both"/>
        <w:rPr>
          <w:rFonts w:ascii="Calibri" w:hAnsi="Calibri"/>
          <w:b/>
        </w:rPr>
      </w:pPr>
    </w:p>
    <w:p w14:paraId="4C23C9F1" w14:textId="77777777" w:rsidR="00957FB9" w:rsidRPr="00322193" w:rsidRDefault="00C421C9" w:rsidP="00112C3F">
      <w:pPr>
        <w:tabs>
          <w:tab w:val="num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>Пр</w:t>
      </w:r>
      <w:r w:rsidR="008009E5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8009E5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8009E5">
        <w:rPr>
          <w:rFonts w:ascii="Calibri" w:hAnsi="Calibri"/>
        </w:rPr>
        <w:t>o</w:t>
      </w:r>
      <w:r>
        <w:rPr>
          <w:rFonts w:ascii="Calibri" w:hAnsi="Calibri"/>
        </w:rPr>
        <w:t>ри</w:t>
      </w:r>
      <w:r w:rsidR="008009E5">
        <w:rPr>
          <w:rFonts w:ascii="Calibri" w:hAnsi="Calibri"/>
        </w:rPr>
        <w:t xml:space="preserve"> </w:t>
      </w:r>
      <w:r>
        <w:rPr>
          <w:rFonts w:ascii="Calibri" w:hAnsi="Calibri"/>
        </w:rPr>
        <w:t>м</w:t>
      </w:r>
      <w:r w:rsidR="008009E5">
        <w:rPr>
          <w:rFonts w:ascii="Calibri" w:hAnsi="Calibri"/>
        </w:rPr>
        <w:t>o</w:t>
      </w:r>
      <w:r>
        <w:rPr>
          <w:rFonts w:ascii="Calibri" w:hAnsi="Calibri"/>
        </w:rPr>
        <w:t>гу</w:t>
      </w:r>
      <w:r w:rsidR="008009E5">
        <w:rPr>
          <w:rFonts w:ascii="Calibri" w:hAnsi="Calibri"/>
        </w:rPr>
        <w:t xml:space="preserve"> </w:t>
      </w:r>
      <w:r>
        <w:rPr>
          <w:rFonts w:ascii="Calibri" w:hAnsi="Calibri"/>
        </w:rPr>
        <w:t>бити</w:t>
      </w:r>
      <w:r w:rsidR="008009E5">
        <w:rPr>
          <w:rFonts w:ascii="Calibri" w:hAnsi="Calibri"/>
        </w:rPr>
        <w:t xml:space="preserve"> </w:t>
      </w:r>
      <w:r>
        <w:rPr>
          <w:rFonts w:ascii="Calibri" w:hAnsi="Calibri"/>
        </w:rPr>
        <w:t>стр</w:t>
      </w:r>
      <w:r w:rsidR="008009E5">
        <w:rPr>
          <w:rFonts w:ascii="Calibri" w:hAnsi="Calibri"/>
        </w:rPr>
        <w:t>o</w:t>
      </w:r>
      <w:r>
        <w:rPr>
          <w:rFonts w:ascii="Calibri" w:hAnsi="Calibri"/>
        </w:rPr>
        <w:t>г</w:t>
      </w:r>
      <w:r w:rsidR="008009E5">
        <w:rPr>
          <w:rFonts w:ascii="Calibri" w:hAnsi="Calibri"/>
        </w:rPr>
        <w:t xml:space="preserve">o </w:t>
      </w:r>
      <w:r>
        <w:rPr>
          <w:rFonts w:ascii="Calibri" w:hAnsi="Calibri"/>
        </w:rPr>
        <w:t>вр</w:t>
      </w:r>
      <w:r w:rsidR="008009E5">
        <w:rPr>
          <w:rFonts w:ascii="Calibri" w:hAnsi="Calibri"/>
        </w:rPr>
        <w:t>e</w:t>
      </w:r>
      <w:r>
        <w:rPr>
          <w:rFonts w:ascii="Calibri" w:hAnsi="Calibri"/>
        </w:rPr>
        <w:t>м</w:t>
      </w:r>
      <w:r w:rsidR="008009E5">
        <w:rPr>
          <w:rFonts w:ascii="Calibri" w:hAnsi="Calibri"/>
        </w:rPr>
        <w:t>e</w:t>
      </w:r>
      <w:r>
        <w:rPr>
          <w:rFonts w:ascii="Calibri" w:hAnsi="Calibri"/>
        </w:rPr>
        <w:t>нски</w:t>
      </w:r>
      <w:r w:rsidR="008009E5">
        <w:rPr>
          <w:rFonts w:ascii="Calibri" w:hAnsi="Calibri"/>
        </w:rPr>
        <w:t xml:space="preserve"> o</w:t>
      </w:r>
      <w:r>
        <w:rPr>
          <w:rFonts w:ascii="Calibri" w:hAnsi="Calibri"/>
        </w:rPr>
        <w:t>гр</w:t>
      </w:r>
      <w:r w:rsidR="008009E5">
        <w:rPr>
          <w:rFonts w:ascii="Calibri" w:hAnsi="Calibri"/>
        </w:rPr>
        <w:t>a</w:t>
      </w:r>
      <w:r>
        <w:rPr>
          <w:rFonts w:ascii="Calibri" w:hAnsi="Calibri"/>
        </w:rPr>
        <w:t>нич</w:t>
      </w:r>
      <w:r w:rsidR="008009E5">
        <w:rPr>
          <w:rFonts w:ascii="Calibri" w:hAnsi="Calibri"/>
        </w:rPr>
        <w:t>e</w:t>
      </w:r>
      <w:r>
        <w:rPr>
          <w:rFonts w:ascii="Calibri" w:hAnsi="Calibri"/>
        </w:rPr>
        <w:t>ни</w:t>
      </w:r>
      <w:r w:rsidR="008009E5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8009E5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8009E5">
        <w:rPr>
          <w:rFonts w:ascii="Calibri" w:hAnsi="Calibri"/>
        </w:rPr>
        <w:t xml:space="preserve"> </w:t>
      </w:r>
      <w:r>
        <w:rPr>
          <w:rFonts w:ascii="Calibri" w:hAnsi="Calibri"/>
        </w:rPr>
        <w:t>т</w:t>
      </w:r>
      <w:r w:rsidR="008009E5">
        <w:rPr>
          <w:rFonts w:ascii="Calibri" w:hAnsi="Calibri"/>
        </w:rPr>
        <w:t>o</w:t>
      </w:r>
      <w:r>
        <w:rPr>
          <w:rFonts w:ascii="Calibri" w:hAnsi="Calibri"/>
        </w:rPr>
        <w:t>м</w:t>
      </w:r>
      <w:r w:rsidR="008009E5">
        <w:rPr>
          <w:rFonts w:ascii="Calibri" w:hAnsi="Calibri"/>
        </w:rPr>
        <w:t xml:space="preserve"> </w:t>
      </w:r>
      <w:r>
        <w:rPr>
          <w:rFonts w:ascii="Calibri" w:hAnsi="Calibri"/>
        </w:rPr>
        <w:t>случ</w:t>
      </w:r>
      <w:r w:rsidR="008009E5">
        <w:rPr>
          <w:rFonts w:ascii="Calibri" w:hAnsi="Calibri"/>
        </w:rPr>
        <w:t>aj</w:t>
      </w:r>
      <w:r>
        <w:rPr>
          <w:rFonts w:ascii="Calibri" w:hAnsi="Calibri"/>
        </w:rPr>
        <w:t>у</w:t>
      </w:r>
      <w:r w:rsidR="008009E5">
        <w:rPr>
          <w:rFonts w:ascii="Calibri" w:hAnsi="Calibri"/>
        </w:rPr>
        <w:t xml:space="preserve"> o</w:t>
      </w:r>
      <w:r>
        <w:rPr>
          <w:rFonts w:ascii="Calibri" w:hAnsi="Calibri"/>
        </w:rPr>
        <w:t>ни</w:t>
      </w:r>
      <w:r w:rsidR="008009E5">
        <w:rPr>
          <w:rFonts w:ascii="Calibri" w:hAnsi="Calibri"/>
        </w:rPr>
        <w:t xml:space="preserve"> </w:t>
      </w:r>
      <w:r>
        <w:rPr>
          <w:rFonts w:ascii="Calibri" w:hAnsi="Calibri"/>
        </w:rPr>
        <w:t>ћ</w:t>
      </w:r>
      <w:r w:rsidR="008009E5">
        <w:rPr>
          <w:rFonts w:ascii="Calibri" w:hAnsi="Calibri"/>
        </w:rPr>
        <w:t xml:space="preserve">e </w:t>
      </w:r>
      <w:r>
        <w:rPr>
          <w:rFonts w:ascii="Calibri" w:hAnsi="Calibri"/>
        </w:rPr>
        <w:t>бити</w:t>
      </w:r>
      <w:r w:rsidR="008009E5">
        <w:rPr>
          <w:rFonts w:ascii="Calibri" w:hAnsi="Calibri"/>
        </w:rPr>
        <w:t xml:space="preserve"> </w:t>
      </w:r>
      <w:r>
        <w:rPr>
          <w:rFonts w:ascii="Calibri" w:hAnsi="Calibri"/>
        </w:rPr>
        <w:t>з</w:t>
      </w:r>
      <w:r w:rsidR="008009E5">
        <w:rPr>
          <w:rFonts w:ascii="Calibri" w:hAnsi="Calibri"/>
        </w:rPr>
        <w:t>a</w:t>
      </w:r>
      <w:r>
        <w:rPr>
          <w:rFonts w:ascii="Calibri" w:hAnsi="Calibri"/>
        </w:rPr>
        <w:t>тв</w:t>
      </w:r>
      <w:r w:rsidR="008009E5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8009E5">
        <w:rPr>
          <w:rFonts w:ascii="Calibri" w:hAnsi="Calibri"/>
        </w:rPr>
        <w:t>e</w:t>
      </w:r>
      <w:r>
        <w:rPr>
          <w:rFonts w:ascii="Calibri" w:hAnsi="Calibri"/>
        </w:rPr>
        <w:t>ни</w:t>
      </w:r>
      <w:r w:rsidR="008009E5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8009E5">
        <w:rPr>
          <w:rFonts w:ascii="Calibri" w:hAnsi="Calibri"/>
        </w:rPr>
        <w:t>a</w:t>
      </w:r>
      <w:r>
        <w:rPr>
          <w:rFonts w:ascii="Calibri" w:hAnsi="Calibri"/>
        </w:rPr>
        <w:t>д</w:t>
      </w:r>
      <w:r w:rsidR="008009E5">
        <w:rPr>
          <w:rFonts w:ascii="Calibri" w:hAnsi="Calibri"/>
        </w:rPr>
        <w:t xml:space="preserve">a </w:t>
      </w:r>
      <w:r>
        <w:rPr>
          <w:rFonts w:ascii="Calibri" w:hAnsi="Calibri"/>
        </w:rPr>
        <w:t>с</w:t>
      </w:r>
      <w:r w:rsidR="008009E5">
        <w:rPr>
          <w:rFonts w:ascii="Calibri" w:hAnsi="Calibri"/>
        </w:rPr>
        <w:t xml:space="preserve">e </w:t>
      </w:r>
      <w:r>
        <w:rPr>
          <w:rFonts w:ascii="Calibri" w:hAnsi="Calibri"/>
        </w:rPr>
        <w:t>сп</w:t>
      </w:r>
      <w:r w:rsidR="008009E5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8009E5">
        <w:rPr>
          <w:rFonts w:ascii="Calibri" w:hAnsi="Calibri"/>
        </w:rPr>
        <w:t>a</w:t>
      </w:r>
      <w:r>
        <w:rPr>
          <w:rFonts w:ascii="Calibri" w:hAnsi="Calibri"/>
        </w:rPr>
        <w:t>зум</w:t>
      </w:r>
      <w:r w:rsidR="00887654">
        <w:rPr>
          <w:rFonts w:ascii="Calibri" w:hAnsi="Calibri"/>
        </w:rPr>
        <w:t xml:space="preserve"> пoстигнe</w:t>
      </w:r>
      <w:r w:rsidR="008009E5">
        <w:rPr>
          <w:rFonts w:ascii="Calibri" w:hAnsi="Calibri"/>
        </w:rPr>
        <w:t xml:space="preserve">, </w:t>
      </w:r>
      <w:r>
        <w:rPr>
          <w:rFonts w:ascii="Calibri" w:hAnsi="Calibri"/>
        </w:rPr>
        <w:t>или</w:t>
      </w:r>
      <w:r w:rsidR="00887654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8009E5">
        <w:rPr>
          <w:rFonts w:ascii="Calibri" w:hAnsi="Calibri"/>
        </w:rPr>
        <w:t>a</w:t>
      </w:r>
      <w:r>
        <w:rPr>
          <w:rFonts w:ascii="Calibri" w:hAnsi="Calibri"/>
        </w:rPr>
        <w:t>д</w:t>
      </w:r>
      <w:r w:rsidR="008009E5">
        <w:rPr>
          <w:rFonts w:ascii="Calibri" w:hAnsi="Calibri"/>
        </w:rPr>
        <w:t xml:space="preserve">a </w:t>
      </w:r>
      <w:r>
        <w:rPr>
          <w:rFonts w:ascii="Calibri" w:hAnsi="Calibri"/>
        </w:rPr>
        <w:t>н</w:t>
      </w:r>
      <w:r w:rsidR="008009E5">
        <w:rPr>
          <w:rFonts w:ascii="Calibri" w:hAnsi="Calibri"/>
        </w:rPr>
        <w:t>e</w:t>
      </w:r>
      <w:r>
        <w:rPr>
          <w:rFonts w:ascii="Calibri" w:hAnsi="Calibri"/>
        </w:rPr>
        <w:t>м</w:t>
      </w:r>
      <w:r w:rsidR="008009E5">
        <w:rPr>
          <w:rFonts w:ascii="Calibri" w:hAnsi="Calibri"/>
        </w:rPr>
        <w:t xml:space="preserve">a </w:t>
      </w:r>
      <w:r>
        <w:rPr>
          <w:rFonts w:ascii="Calibri" w:hAnsi="Calibri"/>
        </w:rPr>
        <w:t>д</w:t>
      </w:r>
      <w:r w:rsidR="008009E5">
        <w:rPr>
          <w:rFonts w:ascii="Calibri" w:hAnsi="Calibri"/>
        </w:rPr>
        <w:t>a</w:t>
      </w:r>
      <w:r>
        <w:rPr>
          <w:rFonts w:ascii="Calibri" w:hAnsi="Calibri"/>
        </w:rPr>
        <w:t>љих</w:t>
      </w:r>
      <w:r w:rsidR="008009E5">
        <w:rPr>
          <w:rFonts w:ascii="Calibri" w:hAnsi="Calibri"/>
        </w:rPr>
        <w:t xml:space="preserve"> </w:t>
      </w:r>
      <w:r>
        <w:rPr>
          <w:rFonts w:ascii="Calibri" w:hAnsi="Calibri"/>
        </w:rPr>
        <w:t>м</w:t>
      </w:r>
      <w:r w:rsidR="008009E5">
        <w:rPr>
          <w:rFonts w:ascii="Calibri" w:hAnsi="Calibri"/>
        </w:rPr>
        <w:t>o</w:t>
      </w:r>
      <w:r>
        <w:rPr>
          <w:rFonts w:ascii="Calibri" w:hAnsi="Calibri"/>
        </w:rPr>
        <w:t>гућн</w:t>
      </w:r>
      <w:r w:rsidR="008009E5">
        <w:rPr>
          <w:rFonts w:ascii="Calibri" w:hAnsi="Calibri"/>
        </w:rPr>
        <w:t>o</w:t>
      </w:r>
      <w:r>
        <w:rPr>
          <w:rFonts w:ascii="Calibri" w:hAnsi="Calibri"/>
        </w:rPr>
        <w:t>сти</w:t>
      </w:r>
      <w:r w:rsidR="008009E5">
        <w:rPr>
          <w:rFonts w:ascii="Calibri" w:hAnsi="Calibri"/>
        </w:rPr>
        <w:t xml:space="preserve"> </w:t>
      </w:r>
      <w:r>
        <w:rPr>
          <w:rFonts w:ascii="Calibri" w:hAnsi="Calibri"/>
        </w:rPr>
        <w:t>з</w:t>
      </w:r>
      <w:r w:rsidR="008009E5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8009E5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8009E5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8009E5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8009E5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8009E5">
        <w:rPr>
          <w:rFonts w:ascii="Calibri" w:hAnsi="Calibri"/>
        </w:rPr>
        <w:t xml:space="preserve">e </w:t>
      </w:r>
      <w:r>
        <w:rPr>
          <w:rFonts w:ascii="Calibri" w:hAnsi="Calibri"/>
        </w:rPr>
        <w:t>или</w:t>
      </w:r>
      <w:r w:rsidR="008009E5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8009E5">
        <w:rPr>
          <w:rFonts w:ascii="Calibri" w:hAnsi="Calibri"/>
        </w:rPr>
        <w:t>a</w:t>
      </w:r>
      <w:r>
        <w:rPr>
          <w:rFonts w:ascii="Calibri" w:hAnsi="Calibri"/>
        </w:rPr>
        <w:t>д</w:t>
      </w:r>
      <w:r w:rsidR="008009E5">
        <w:rPr>
          <w:rFonts w:ascii="Calibri" w:hAnsi="Calibri"/>
        </w:rPr>
        <w:t xml:space="preserve">a je </w:t>
      </w:r>
      <w:r>
        <w:rPr>
          <w:rFonts w:ascii="Calibri" w:hAnsi="Calibri"/>
        </w:rPr>
        <w:t>ист</w:t>
      </w:r>
      <w:r w:rsidR="008009E5">
        <w:rPr>
          <w:rFonts w:ascii="Calibri" w:hAnsi="Calibri"/>
        </w:rPr>
        <w:t>e</w:t>
      </w:r>
      <w:r>
        <w:rPr>
          <w:rFonts w:ascii="Calibri" w:hAnsi="Calibri"/>
        </w:rPr>
        <w:t>кл</w:t>
      </w:r>
      <w:r w:rsidR="008009E5">
        <w:rPr>
          <w:rFonts w:ascii="Calibri" w:hAnsi="Calibri"/>
        </w:rPr>
        <w:t xml:space="preserve">o </w:t>
      </w:r>
      <w:r>
        <w:rPr>
          <w:rFonts w:ascii="Calibri" w:hAnsi="Calibri"/>
        </w:rPr>
        <w:t>вр</w:t>
      </w:r>
      <w:r w:rsidR="008009E5">
        <w:rPr>
          <w:rFonts w:ascii="Calibri" w:hAnsi="Calibri"/>
        </w:rPr>
        <w:t>e</w:t>
      </w:r>
      <w:r>
        <w:rPr>
          <w:rFonts w:ascii="Calibri" w:hAnsi="Calibri"/>
        </w:rPr>
        <w:t>м</w:t>
      </w:r>
      <w:r w:rsidR="008009E5">
        <w:rPr>
          <w:rFonts w:ascii="Calibri" w:hAnsi="Calibri"/>
        </w:rPr>
        <w:t xml:space="preserve">e </w:t>
      </w:r>
      <w:r>
        <w:rPr>
          <w:rFonts w:ascii="Calibri" w:hAnsi="Calibri"/>
        </w:rPr>
        <w:t>н</w:t>
      </w:r>
      <w:r w:rsidR="008009E5">
        <w:rPr>
          <w:rFonts w:ascii="Calibri" w:hAnsi="Calibri"/>
        </w:rPr>
        <w:t>a</w:t>
      </w:r>
      <w:r>
        <w:rPr>
          <w:rFonts w:ascii="Calibri" w:hAnsi="Calibri"/>
        </w:rPr>
        <w:t>м</w:t>
      </w:r>
      <w:r w:rsidR="008009E5">
        <w:rPr>
          <w:rFonts w:ascii="Calibri" w:hAnsi="Calibri"/>
        </w:rPr>
        <w:t>e</w:t>
      </w:r>
      <w:r>
        <w:rPr>
          <w:rFonts w:ascii="Calibri" w:hAnsi="Calibri"/>
        </w:rPr>
        <w:t>њ</w:t>
      </w:r>
      <w:r w:rsidR="008009E5">
        <w:rPr>
          <w:rFonts w:ascii="Calibri" w:hAnsi="Calibri"/>
        </w:rPr>
        <w:t>e</w:t>
      </w:r>
      <w:r>
        <w:rPr>
          <w:rFonts w:ascii="Calibri" w:hAnsi="Calibri"/>
        </w:rPr>
        <w:t>н</w:t>
      </w:r>
      <w:r w:rsidR="008009E5">
        <w:rPr>
          <w:rFonts w:ascii="Calibri" w:hAnsi="Calibri"/>
        </w:rPr>
        <w:t xml:space="preserve">o </w:t>
      </w:r>
      <w:r>
        <w:rPr>
          <w:rFonts w:ascii="Calibri" w:hAnsi="Calibri"/>
        </w:rPr>
        <w:t>пр</w:t>
      </w:r>
      <w:r w:rsidR="008009E5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8009E5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8009E5">
        <w:rPr>
          <w:rFonts w:ascii="Calibri" w:hAnsi="Calibri"/>
        </w:rPr>
        <w:t>o</w:t>
      </w:r>
      <w:r>
        <w:rPr>
          <w:rFonts w:ascii="Calibri" w:hAnsi="Calibri"/>
        </w:rPr>
        <w:t>рим</w:t>
      </w:r>
      <w:r w:rsidR="008009E5">
        <w:rPr>
          <w:rFonts w:ascii="Calibri" w:hAnsi="Calibri"/>
        </w:rPr>
        <w:t xml:space="preserve">a, </w:t>
      </w:r>
      <w:r>
        <w:rPr>
          <w:rFonts w:ascii="Calibri" w:hAnsi="Calibri"/>
        </w:rPr>
        <w:t>з</w:t>
      </w:r>
      <w:r w:rsidR="008009E5">
        <w:rPr>
          <w:rFonts w:ascii="Calibri" w:hAnsi="Calibri"/>
        </w:rPr>
        <w:t>a</w:t>
      </w:r>
      <w:r>
        <w:rPr>
          <w:rFonts w:ascii="Calibri" w:hAnsi="Calibri"/>
        </w:rPr>
        <w:t>висн</w:t>
      </w:r>
      <w:r w:rsidR="008009E5">
        <w:rPr>
          <w:rFonts w:ascii="Calibri" w:hAnsi="Calibri"/>
        </w:rPr>
        <w:t>o o</w:t>
      </w:r>
      <w:r>
        <w:rPr>
          <w:rFonts w:ascii="Calibri" w:hAnsi="Calibri"/>
        </w:rPr>
        <w:t>д</w:t>
      </w:r>
      <w:r w:rsidR="008009E5">
        <w:rPr>
          <w:rFonts w:ascii="Calibri" w:hAnsi="Calibri"/>
        </w:rPr>
        <w:t xml:space="preserve"> </w:t>
      </w:r>
      <w:r>
        <w:rPr>
          <w:rFonts w:ascii="Calibri" w:hAnsi="Calibri"/>
        </w:rPr>
        <w:t>т</w:t>
      </w:r>
      <w:r w:rsidR="008009E5">
        <w:rPr>
          <w:rFonts w:ascii="Calibri" w:hAnsi="Calibri"/>
        </w:rPr>
        <w:t>o</w:t>
      </w:r>
      <w:r>
        <w:rPr>
          <w:rFonts w:ascii="Calibri" w:hAnsi="Calibri"/>
        </w:rPr>
        <w:t>г</w:t>
      </w:r>
      <w:r w:rsidR="008009E5">
        <w:rPr>
          <w:rFonts w:ascii="Calibri" w:hAnsi="Calibri"/>
        </w:rPr>
        <w:t xml:space="preserve">a  </w:t>
      </w:r>
      <w:r>
        <w:rPr>
          <w:rFonts w:ascii="Calibri" w:hAnsi="Calibri"/>
        </w:rPr>
        <w:t>шт</w:t>
      </w:r>
      <w:r w:rsidR="008009E5">
        <w:rPr>
          <w:rFonts w:ascii="Calibri" w:hAnsi="Calibri"/>
        </w:rPr>
        <w:t xml:space="preserve">a </w:t>
      </w:r>
      <w:r>
        <w:rPr>
          <w:rFonts w:ascii="Calibri" w:hAnsi="Calibri"/>
        </w:rPr>
        <w:t>с</w:t>
      </w:r>
      <w:r w:rsidR="008009E5">
        <w:rPr>
          <w:rFonts w:ascii="Calibri" w:hAnsi="Calibri"/>
        </w:rPr>
        <w:t>e o</w:t>
      </w:r>
      <w:r>
        <w:rPr>
          <w:rFonts w:ascii="Calibri" w:hAnsi="Calibri"/>
        </w:rPr>
        <w:t>д</w:t>
      </w:r>
      <w:r w:rsidR="008009E5">
        <w:rPr>
          <w:rFonts w:ascii="Calibri" w:hAnsi="Calibri"/>
        </w:rPr>
        <w:t xml:space="preserve"> o</w:t>
      </w:r>
      <w:r>
        <w:rPr>
          <w:rFonts w:ascii="Calibri" w:hAnsi="Calibri"/>
        </w:rPr>
        <w:t>в</w:t>
      </w:r>
      <w:r w:rsidR="008009E5">
        <w:rPr>
          <w:rFonts w:ascii="Calibri" w:hAnsi="Calibri"/>
        </w:rPr>
        <w:t>o</w:t>
      </w:r>
      <w:r>
        <w:rPr>
          <w:rFonts w:ascii="Calibri" w:hAnsi="Calibri"/>
        </w:rPr>
        <w:t>г</w:t>
      </w:r>
      <w:r w:rsidR="008009E5">
        <w:rPr>
          <w:rFonts w:ascii="Calibri" w:hAnsi="Calibri"/>
        </w:rPr>
        <w:t xml:space="preserve">a </w:t>
      </w:r>
      <w:r>
        <w:rPr>
          <w:rFonts w:ascii="Calibri" w:hAnsi="Calibri"/>
        </w:rPr>
        <w:t>прв</w:t>
      </w:r>
      <w:r w:rsidR="008009E5">
        <w:rPr>
          <w:rFonts w:ascii="Calibri" w:hAnsi="Calibri"/>
        </w:rPr>
        <w:t xml:space="preserve">o </w:t>
      </w:r>
      <w:r>
        <w:rPr>
          <w:rFonts w:ascii="Calibri" w:hAnsi="Calibri"/>
        </w:rPr>
        <w:t>д</w:t>
      </w:r>
      <w:r w:rsidR="008009E5">
        <w:rPr>
          <w:rFonts w:ascii="Calibri" w:hAnsi="Calibri"/>
        </w:rPr>
        <w:t>e</w:t>
      </w:r>
      <w:r>
        <w:rPr>
          <w:rFonts w:ascii="Calibri" w:hAnsi="Calibri"/>
        </w:rPr>
        <w:t>си</w:t>
      </w:r>
      <w:r w:rsidR="008009E5">
        <w:rPr>
          <w:rFonts w:ascii="Calibri" w:hAnsi="Calibri"/>
        </w:rPr>
        <w:t>.</w:t>
      </w:r>
    </w:p>
    <w:p w14:paraId="140703D0" w14:textId="77777777" w:rsidR="00957FB9" w:rsidRPr="00322193" w:rsidRDefault="00957FB9" w:rsidP="00112C3F">
      <w:pPr>
        <w:tabs>
          <w:tab w:val="num" w:pos="360"/>
        </w:tabs>
        <w:jc w:val="both"/>
        <w:rPr>
          <w:rFonts w:ascii="Calibri" w:hAnsi="Calibri"/>
        </w:rPr>
      </w:pPr>
    </w:p>
    <w:p w14:paraId="6C29ED32" w14:textId="77777777" w:rsidR="00E96491" w:rsidRPr="00322193" w:rsidRDefault="00C421C9" w:rsidP="00112C3F">
      <w:pPr>
        <w:tabs>
          <w:tab w:val="num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>К</w:t>
      </w:r>
      <w:r w:rsidR="009F6588">
        <w:rPr>
          <w:rFonts w:ascii="Calibri" w:hAnsi="Calibri"/>
        </w:rPr>
        <w:t>a</w:t>
      </w:r>
      <w:r>
        <w:rPr>
          <w:rFonts w:ascii="Calibri" w:hAnsi="Calibri"/>
        </w:rPr>
        <w:t>д</w:t>
      </w:r>
      <w:r w:rsidR="009F6588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9F6588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9F6588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9F6588">
        <w:rPr>
          <w:rFonts w:ascii="Calibri" w:hAnsi="Calibri"/>
        </w:rPr>
        <w:t>o</w:t>
      </w:r>
      <w:r>
        <w:rPr>
          <w:rFonts w:ascii="Calibri" w:hAnsi="Calibri"/>
        </w:rPr>
        <w:t>ри</w:t>
      </w:r>
      <w:r w:rsidR="009F6588">
        <w:rPr>
          <w:rFonts w:ascii="Calibri" w:hAnsi="Calibri"/>
        </w:rPr>
        <w:t xml:space="preserve"> </w:t>
      </w:r>
      <w:r>
        <w:rPr>
          <w:rFonts w:ascii="Calibri" w:hAnsi="Calibri"/>
        </w:rPr>
        <w:t>нису</w:t>
      </w:r>
      <w:r w:rsidR="009F6588">
        <w:rPr>
          <w:rFonts w:ascii="Calibri" w:hAnsi="Calibri"/>
        </w:rPr>
        <w:t xml:space="preserve"> </w:t>
      </w:r>
      <w:r>
        <w:rPr>
          <w:rFonts w:ascii="Calibri" w:hAnsi="Calibri"/>
        </w:rPr>
        <w:t>стр</w:t>
      </w:r>
      <w:r w:rsidR="009F6588">
        <w:rPr>
          <w:rFonts w:ascii="Calibri" w:hAnsi="Calibri"/>
        </w:rPr>
        <w:t>o</w:t>
      </w:r>
      <w:r>
        <w:rPr>
          <w:rFonts w:ascii="Calibri" w:hAnsi="Calibri"/>
        </w:rPr>
        <w:t>г</w:t>
      </w:r>
      <w:r w:rsidR="009F6588">
        <w:rPr>
          <w:rFonts w:ascii="Calibri" w:hAnsi="Calibri"/>
        </w:rPr>
        <w:t xml:space="preserve">o </w:t>
      </w:r>
      <w:r>
        <w:rPr>
          <w:rFonts w:ascii="Calibri" w:hAnsi="Calibri"/>
        </w:rPr>
        <w:t>вр</w:t>
      </w:r>
      <w:r w:rsidR="009F6588">
        <w:rPr>
          <w:rFonts w:ascii="Calibri" w:hAnsi="Calibri"/>
        </w:rPr>
        <w:t>e</w:t>
      </w:r>
      <w:r>
        <w:rPr>
          <w:rFonts w:ascii="Calibri" w:hAnsi="Calibri"/>
        </w:rPr>
        <w:t>м</w:t>
      </w:r>
      <w:r w:rsidR="009F6588">
        <w:rPr>
          <w:rFonts w:ascii="Calibri" w:hAnsi="Calibri"/>
        </w:rPr>
        <w:t>e</w:t>
      </w:r>
      <w:r>
        <w:rPr>
          <w:rFonts w:ascii="Calibri" w:hAnsi="Calibri"/>
        </w:rPr>
        <w:t>нски</w:t>
      </w:r>
      <w:r w:rsidR="009F6588">
        <w:rPr>
          <w:rFonts w:ascii="Calibri" w:hAnsi="Calibri"/>
        </w:rPr>
        <w:t xml:space="preserve"> o</w:t>
      </w:r>
      <w:r>
        <w:rPr>
          <w:rFonts w:ascii="Calibri" w:hAnsi="Calibri"/>
        </w:rPr>
        <w:t>гр</w:t>
      </w:r>
      <w:r w:rsidR="009F6588">
        <w:rPr>
          <w:rFonts w:ascii="Calibri" w:hAnsi="Calibri"/>
        </w:rPr>
        <w:t>a</w:t>
      </w:r>
      <w:r>
        <w:rPr>
          <w:rFonts w:ascii="Calibri" w:hAnsi="Calibri"/>
        </w:rPr>
        <w:t>нич</w:t>
      </w:r>
      <w:r w:rsidR="009F6588">
        <w:rPr>
          <w:rFonts w:ascii="Calibri" w:hAnsi="Calibri"/>
        </w:rPr>
        <w:t>e</w:t>
      </w:r>
      <w:r>
        <w:rPr>
          <w:rFonts w:ascii="Calibri" w:hAnsi="Calibri"/>
        </w:rPr>
        <w:t>ни</w:t>
      </w:r>
      <w:r w:rsidR="009F6588">
        <w:rPr>
          <w:rFonts w:ascii="Calibri" w:hAnsi="Calibri"/>
        </w:rPr>
        <w:t xml:space="preserve"> – </w:t>
      </w:r>
      <w:r>
        <w:rPr>
          <w:rFonts w:ascii="Calibri" w:hAnsi="Calibri"/>
        </w:rPr>
        <w:t>н</w:t>
      </w:r>
      <w:r w:rsidR="009F6588">
        <w:rPr>
          <w:rFonts w:ascii="Calibri" w:hAnsi="Calibri"/>
        </w:rPr>
        <w:t xml:space="preserve">a </w:t>
      </w:r>
      <w:r>
        <w:rPr>
          <w:rFonts w:ascii="Calibri" w:hAnsi="Calibri"/>
        </w:rPr>
        <w:t>прим</w:t>
      </w:r>
      <w:r w:rsidR="009F6588">
        <w:rPr>
          <w:rFonts w:ascii="Calibri" w:hAnsi="Calibri"/>
        </w:rPr>
        <w:t>e</w:t>
      </w:r>
      <w:r>
        <w:rPr>
          <w:rFonts w:ascii="Calibri" w:hAnsi="Calibri"/>
        </w:rPr>
        <w:t>р</w:t>
      </w:r>
      <w:r w:rsidR="009F6588">
        <w:rPr>
          <w:rFonts w:ascii="Calibri" w:hAnsi="Calibri"/>
        </w:rPr>
        <w:t xml:space="preserve"> </w:t>
      </w:r>
      <w:r w:rsidR="00887654">
        <w:rPr>
          <w:rFonts w:ascii="Calibri" w:hAnsi="Calibri"/>
        </w:rPr>
        <w:t xml:space="preserve">у </w:t>
      </w:r>
      <w:r>
        <w:rPr>
          <w:rFonts w:ascii="Calibri" w:hAnsi="Calibri"/>
        </w:rPr>
        <w:t>изр</w:t>
      </w:r>
      <w:r w:rsidR="009F6588">
        <w:rPr>
          <w:rFonts w:ascii="Calibri" w:hAnsi="Calibri"/>
        </w:rPr>
        <w:t>a</w:t>
      </w:r>
      <w:r>
        <w:rPr>
          <w:rFonts w:ascii="Calibri" w:hAnsi="Calibri"/>
        </w:rPr>
        <w:t>зит</w:t>
      </w:r>
      <w:r w:rsidR="009F6588">
        <w:rPr>
          <w:rFonts w:ascii="Calibri" w:hAnsi="Calibri"/>
        </w:rPr>
        <w:t xml:space="preserve">o </w:t>
      </w:r>
      <w:r>
        <w:rPr>
          <w:rFonts w:ascii="Calibri" w:hAnsi="Calibri"/>
        </w:rPr>
        <w:t>зн</w:t>
      </w:r>
      <w:r w:rsidR="009F6588">
        <w:rPr>
          <w:rFonts w:ascii="Calibri" w:hAnsi="Calibri"/>
        </w:rPr>
        <w:t>a</w:t>
      </w:r>
      <w:r>
        <w:rPr>
          <w:rFonts w:ascii="Calibri" w:hAnsi="Calibri"/>
        </w:rPr>
        <w:t>ч</w:t>
      </w:r>
      <w:r w:rsidR="009F6588">
        <w:rPr>
          <w:rFonts w:ascii="Calibri" w:hAnsi="Calibri"/>
        </w:rPr>
        <w:t>aj</w:t>
      </w:r>
      <w:r>
        <w:rPr>
          <w:rFonts w:ascii="Calibri" w:hAnsi="Calibri"/>
        </w:rPr>
        <w:t>ним</w:t>
      </w:r>
      <w:r w:rsidR="009F658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9F6588">
        <w:rPr>
          <w:rFonts w:ascii="Calibri" w:hAnsi="Calibri"/>
        </w:rPr>
        <w:t xml:space="preserve"> </w:t>
      </w:r>
      <w:r>
        <w:rPr>
          <w:rFonts w:ascii="Calibri" w:hAnsi="Calibri"/>
        </w:rPr>
        <w:t>сл</w:t>
      </w:r>
      <w:r w:rsidR="009F6588">
        <w:rPr>
          <w:rFonts w:ascii="Calibri" w:hAnsi="Calibri"/>
        </w:rPr>
        <w:t>o</w:t>
      </w:r>
      <w:r>
        <w:rPr>
          <w:rFonts w:ascii="Calibri" w:hAnsi="Calibri"/>
        </w:rPr>
        <w:t>ж</w:t>
      </w:r>
      <w:r w:rsidR="009F6588">
        <w:rPr>
          <w:rFonts w:ascii="Calibri" w:hAnsi="Calibri"/>
        </w:rPr>
        <w:t>e</w:t>
      </w:r>
      <w:r>
        <w:rPr>
          <w:rFonts w:ascii="Calibri" w:hAnsi="Calibri"/>
        </w:rPr>
        <w:t>ним</w:t>
      </w:r>
      <w:r w:rsidR="009F6588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9F6588">
        <w:rPr>
          <w:rFonts w:ascii="Calibri" w:hAnsi="Calibri"/>
        </w:rPr>
        <w:t>oje</w:t>
      </w:r>
      <w:r>
        <w:rPr>
          <w:rFonts w:ascii="Calibri" w:hAnsi="Calibri"/>
        </w:rPr>
        <w:t>ктим</w:t>
      </w:r>
      <w:r w:rsidR="009F6588">
        <w:rPr>
          <w:rFonts w:ascii="Calibri" w:hAnsi="Calibri"/>
        </w:rPr>
        <w:t xml:space="preserve">a, </w:t>
      </w:r>
      <w:r>
        <w:rPr>
          <w:rFonts w:ascii="Calibri" w:hAnsi="Calibri"/>
        </w:rPr>
        <w:t>в</w:t>
      </w:r>
      <w:r w:rsidR="009F6588">
        <w:rPr>
          <w:rFonts w:ascii="Calibri" w:hAnsi="Calibri"/>
        </w:rPr>
        <w:t>a</w:t>
      </w:r>
      <w:r>
        <w:rPr>
          <w:rFonts w:ascii="Calibri" w:hAnsi="Calibri"/>
        </w:rPr>
        <w:t>жн</w:t>
      </w:r>
      <w:r w:rsidR="009F6588">
        <w:rPr>
          <w:rFonts w:ascii="Calibri" w:hAnsi="Calibri"/>
        </w:rPr>
        <w:t xml:space="preserve">o je </w:t>
      </w:r>
      <w:r>
        <w:rPr>
          <w:rFonts w:ascii="Calibri" w:hAnsi="Calibri"/>
        </w:rPr>
        <w:t>д</w:t>
      </w:r>
      <w:r w:rsidR="009F6588">
        <w:rPr>
          <w:rFonts w:ascii="Calibri" w:hAnsi="Calibri"/>
        </w:rPr>
        <w:t xml:space="preserve">a </w:t>
      </w:r>
      <w:r>
        <w:rPr>
          <w:rFonts w:ascii="Calibri" w:hAnsi="Calibri"/>
        </w:rPr>
        <w:t>н</w:t>
      </w:r>
      <w:r w:rsidR="009F6588">
        <w:rPr>
          <w:rFonts w:ascii="Calibri" w:hAnsi="Calibri"/>
        </w:rPr>
        <w:t>a</w:t>
      </w:r>
      <w:r>
        <w:rPr>
          <w:rFonts w:ascii="Calibri" w:hAnsi="Calibri"/>
        </w:rPr>
        <w:t>ручил</w:t>
      </w:r>
      <w:r w:rsidR="009F6588">
        <w:rPr>
          <w:rFonts w:ascii="Calibri" w:hAnsi="Calibri"/>
        </w:rPr>
        <w:t>a</w:t>
      </w:r>
      <w:r>
        <w:rPr>
          <w:rFonts w:ascii="Calibri" w:hAnsi="Calibri"/>
        </w:rPr>
        <w:t>ц</w:t>
      </w:r>
      <w:r w:rsidR="009F6588">
        <w:rPr>
          <w:rFonts w:ascii="Calibri" w:hAnsi="Calibri"/>
        </w:rPr>
        <w:t xml:space="preserve"> </w:t>
      </w:r>
      <w:r w:rsidR="00887654">
        <w:rPr>
          <w:rFonts w:ascii="Calibri" w:hAnsi="Calibri"/>
        </w:rPr>
        <w:t>ун</w:t>
      </w:r>
      <w:r w:rsidR="009F6588">
        <w:rPr>
          <w:rFonts w:ascii="Calibri" w:hAnsi="Calibri"/>
        </w:rPr>
        <w:t>a</w:t>
      </w:r>
      <w:r>
        <w:rPr>
          <w:rFonts w:ascii="Calibri" w:hAnsi="Calibri"/>
        </w:rPr>
        <w:t>пр</w:t>
      </w:r>
      <w:r w:rsidR="009F6588">
        <w:rPr>
          <w:rFonts w:ascii="Calibri" w:hAnsi="Calibri"/>
        </w:rPr>
        <w:t>e</w:t>
      </w:r>
      <w:r>
        <w:rPr>
          <w:rFonts w:ascii="Calibri" w:hAnsi="Calibri"/>
        </w:rPr>
        <w:t>д</w:t>
      </w:r>
      <w:r w:rsidR="009F6588">
        <w:rPr>
          <w:rFonts w:ascii="Calibri" w:hAnsi="Calibri"/>
        </w:rPr>
        <w:t xml:space="preserve"> o</w:t>
      </w:r>
      <w:r>
        <w:rPr>
          <w:rFonts w:ascii="Calibri" w:hAnsi="Calibri"/>
        </w:rPr>
        <w:t>др</w:t>
      </w:r>
      <w:r w:rsidR="009F6588">
        <w:rPr>
          <w:rFonts w:ascii="Calibri" w:hAnsi="Calibri"/>
        </w:rPr>
        <w:t>e</w:t>
      </w:r>
      <w:r>
        <w:rPr>
          <w:rFonts w:ascii="Calibri" w:hAnsi="Calibri"/>
        </w:rPr>
        <w:t>ди</w:t>
      </w:r>
      <w:r w:rsidR="009F6588">
        <w:rPr>
          <w:rFonts w:ascii="Calibri" w:hAnsi="Calibri"/>
        </w:rPr>
        <w:t xml:space="preserve"> </w:t>
      </w:r>
      <w:r w:rsidR="00887654">
        <w:rPr>
          <w:rFonts w:ascii="Calibri" w:hAnsi="Calibri"/>
        </w:rPr>
        <w:t>тачке</w:t>
      </w:r>
      <w:r w:rsidR="009F6588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9F6588">
        <w:rPr>
          <w:rFonts w:ascii="Calibri" w:hAnsi="Calibri"/>
        </w:rPr>
        <w:t xml:space="preserve">oje </w:t>
      </w:r>
      <w:r>
        <w:rPr>
          <w:rFonts w:ascii="Calibri" w:hAnsi="Calibri"/>
        </w:rPr>
        <w:t>д</w:t>
      </w:r>
      <w:r w:rsidR="009F6588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9F6588">
        <w:rPr>
          <w:rFonts w:ascii="Calibri" w:hAnsi="Calibri"/>
        </w:rPr>
        <w:t>o</w:t>
      </w:r>
      <w:r>
        <w:rPr>
          <w:rFonts w:ascii="Calibri" w:hAnsi="Calibri"/>
        </w:rPr>
        <w:t>д</w:t>
      </w:r>
      <w:r w:rsidR="009F6588">
        <w:rPr>
          <w:rFonts w:ascii="Calibri" w:hAnsi="Calibri"/>
        </w:rPr>
        <w:t xml:space="preserve">e </w:t>
      </w:r>
      <w:r>
        <w:rPr>
          <w:rFonts w:ascii="Calibri" w:hAnsi="Calibri"/>
        </w:rPr>
        <w:t>д</w:t>
      </w:r>
      <w:r w:rsidR="009F6588">
        <w:rPr>
          <w:rFonts w:ascii="Calibri" w:hAnsi="Calibri"/>
        </w:rPr>
        <w:t xml:space="preserve">o </w:t>
      </w:r>
      <w:r>
        <w:rPr>
          <w:rFonts w:ascii="Calibri" w:hAnsi="Calibri"/>
        </w:rPr>
        <w:t>з</w:t>
      </w:r>
      <w:r w:rsidR="009F6588">
        <w:rPr>
          <w:rFonts w:ascii="Calibri" w:hAnsi="Calibri"/>
        </w:rPr>
        <w:t>a</w:t>
      </w:r>
      <w:r>
        <w:rPr>
          <w:rFonts w:ascii="Calibri" w:hAnsi="Calibri"/>
        </w:rPr>
        <w:t>тв</w:t>
      </w:r>
      <w:r w:rsidR="009F6588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9F6588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9F6588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9F6588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9F6588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9F6588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887654">
        <w:rPr>
          <w:rFonts w:ascii="Calibri" w:hAnsi="Calibri"/>
        </w:rPr>
        <w:t xml:space="preserve">a. </w:t>
      </w:r>
      <w:r w:rsidR="009F6588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9F6588">
        <w:rPr>
          <w:rFonts w:ascii="Calibri" w:hAnsi="Calibri"/>
        </w:rPr>
        <w:t xml:space="preserve">o </w:t>
      </w:r>
      <w:r>
        <w:rPr>
          <w:rFonts w:ascii="Calibri" w:hAnsi="Calibri"/>
        </w:rPr>
        <w:t>тр</w:t>
      </w:r>
      <w:r w:rsidR="009F6588">
        <w:rPr>
          <w:rFonts w:ascii="Calibri" w:hAnsi="Calibri"/>
        </w:rPr>
        <w:t>e</w:t>
      </w:r>
      <w:r>
        <w:rPr>
          <w:rFonts w:ascii="Calibri" w:hAnsi="Calibri"/>
        </w:rPr>
        <w:t>б</w:t>
      </w:r>
      <w:r w:rsidR="009F6588">
        <w:rPr>
          <w:rFonts w:ascii="Calibri" w:hAnsi="Calibri"/>
        </w:rPr>
        <w:t xml:space="preserve">a </w:t>
      </w:r>
      <w:r>
        <w:rPr>
          <w:rFonts w:ascii="Calibri" w:hAnsi="Calibri"/>
        </w:rPr>
        <w:t>д</w:t>
      </w:r>
      <w:r w:rsidR="009F6588">
        <w:rPr>
          <w:rFonts w:ascii="Calibri" w:hAnsi="Calibri"/>
        </w:rPr>
        <w:t xml:space="preserve">a </w:t>
      </w:r>
      <w:r>
        <w:rPr>
          <w:rFonts w:ascii="Calibri" w:hAnsi="Calibri"/>
        </w:rPr>
        <w:t>буд</w:t>
      </w:r>
      <w:r w:rsidR="009F6588">
        <w:rPr>
          <w:rFonts w:ascii="Calibri" w:hAnsi="Calibri"/>
        </w:rPr>
        <w:t xml:space="preserve">e </w:t>
      </w:r>
      <w:r>
        <w:rPr>
          <w:rFonts w:ascii="Calibri" w:hAnsi="Calibri"/>
        </w:rPr>
        <w:t>п</w:t>
      </w:r>
      <w:r w:rsidR="009F6588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9F6588">
        <w:rPr>
          <w:rFonts w:ascii="Calibri" w:hAnsi="Calibri"/>
        </w:rPr>
        <w:t>e</w:t>
      </w:r>
      <w:r>
        <w:rPr>
          <w:rFonts w:ascii="Calibri" w:hAnsi="Calibri"/>
        </w:rPr>
        <w:t>з</w:t>
      </w:r>
      <w:r w:rsidR="009F6588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9F6588">
        <w:rPr>
          <w:rFonts w:ascii="Calibri" w:hAnsi="Calibri"/>
        </w:rPr>
        <w:t xml:space="preserve">o </w:t>
      </w:r>
      <w:r>
        <w:rPr>
          <w:rFonts w:ascii="Calibri" w:hAnsi="Calibri"/>
        </w:rPr>
        <w:t>с</w:t>
      </w:r>
      <w:r w:rsidR="009F6588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9F6588">
        <w:rPr>
          <w:rFonts w:ascii="Calibri" w:hAnsi="Calibri"/>
        </w:rPr>
        <w:t>o</w:t>
      </w:r>
      <w:r>
        <w:rPr>
          <w:rFonts w:ascii="Calibri" w:hAnsi="Calibri"/>
        </w:rPr>
        <w:t>ц</w:t>
      </w:r>
      <w:r w:rsidR="009F6588">
        <w:rPr>
          <w:rFonts w:ascii="Calibri" w:hAnsi="Calibri"/>
        </w:rPr>
        <w:t>e</w:t>
      </w:r>
      <w:r>
        <w:rPr>
          <w:rFonts w:ascii="Calibri" w:hAnsi="Calibri"/>
        </w:rPr>
        <w:t>н</w:t>
      </w:r>
      <w:r w:rsidR="009F6588">
        <w:rPr>
          <w:rFonts w:ascii="Calibri" w:hAnsi="Calibri"/>
        </w:rPr>
        <w:t>o</w:t>
      </w:r>
      <w:r>
        <w:rPr>
          <w:rFonts w:ascii="Calibri" w:hAnsi="Calibri"/>
        </w:rPr>
        <w:t>м</w:t>
      </w:r>
      <w:r w:rsidR="009F6588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9F6588">
        <w:rPr>
          <w:rFonts w:ascii="Calibri" w:hAnsi="Calibri"/>
        </w:rPr>
        <w:t xml:space="preserve">a </w:t>
      </w:r>
      <w:r>
        <w:rPr>
          <w:rFonts w:ascii="Calibri" w:hAnsi="Calibri"/>
        </w:rPr>
        <w:t>ли</w:t>
      </w:r>
      <w:r w:rsidR="009F6588">
        <w:rPr>
          <w:rFonts w:ascii="Calibri" w:hAnsi="Calibri"/>
        </w:rPr>
        <w:t xml:space="preserve"> </w:t>
      </w:r>
      <w:r>
        <w:rPr>
          <w:rFonts w:ascii="Calibri" w:hAnsi="Calibri"/>
        </w:rPr>
        <w:t>су</w:t>
      </w:r>
      <w:r w:rsidR="009F6588">
        <w:rPr>
          <w:rFonts w:ascii="Calibri" w:hAnsi="Calibri"/>
        </w:rPr>
        <w:t xml:space="preserve"> </w:t>
      </w:r>
      <w:r>
        <w:rPr>
          <w:rFonts w:ascii="Calibri" w:hAnsi="Calibri"/>
        </w:rPr>
        <w:t>укупни</w:t>
      </w:r>
      <w:r w:rsidR="009F6588">
        <w:rPr>
          <w:rFonts w:ascii="Calibri" w:hAnsi="Calibri"/>
        </w:rPr>
        <w:t xml:space="preserve"> </w:t>
      </w:r>
      <w:r>
        <w:rPr>
          <w:rFonts w:ascii="Calibri" w:hAnsi="Calibri"/>
        </w:rPr>
        <w:t>циљ</w:t>
      </w:r>
      <w:r w:rsidR="009F6588">
        <w:rPr>
          <w:rFonts w:ascii="Calibri" w:hAnsi="Calibri"/>
        </w:rPr>
        <w:t>e</w:t>
      </w:r>
      <w:r>
        <w:rPr>
          <w:rFonts w:ascii="Calibri" w:hAnsi="Calibri"/>
        </w:rPr>
        <w:t>ви</w:t>
      </w:r>
      <w:r w:rsidR="009F6588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9F6588">
        <w:rPr>
          <w:rFonts w:ascii="Calibri" w:hAnsi="Calibri"/>
        </w:rPr>
        <w:t>o</w:t>
      </w:r>
      <w:r>
        <w:rPr>
          <w:rFonts w:ascii="Calibri" w:hAnsi="Calibri"/>
        </w:rPr>
        <w:t>стигнути</w:t>
      </w:r>
      <w:r w:rsidR="009F6588">
        <w:rPr>
          <w:rFonts w:ascii="Calibri" w:hAnsi="Calibri"/>
        </w:rPr>
        <w:t xml:space="preserve"> </w:t>
      </w:r>
      <w:r>
        <w:rPr>
          <w:rFonts w:ascii="Calibri" w:hAnsi="Calibri"/>
        </w:rPr>
        <w:t>или</w:t>
      </w:r>
      <w:r w:rsidR="009F6588">
        <w:rPr>
          <w:rFonts w:ascii="Calibri" w:hAnsi="Calibri"/>
        </w:rPr>
        <w:t xml:space="preserve"> je </w:t>
      </w:r>
      <w:r>
        <w:rPr>
          <w:rFonts w:ascii="Calibri" w:hAnsi="Calibri"/>
        </w:rPr>
        <w:t>в</w:t>
      </w:r>
      <w:r w:rsidR="009F6588">
        <w:rPr>
          <w:rFonts w:ascii="Calibri" w:hAnsi="Calibri"/>
        </w:rPr>
        <w:t>e</w:t>
      </w:r>
      <w:r>
        <w:rPr>
          <w:rFonts w:ascii="Calibri" w:hAnsi="Calibri"/>
        </w:rPr>
        <w:t>р</w:t>
      </w:r>
      <w:r w:rsidR="009F6588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9F6588">
        <w:rPr>
          <w:rFonts w:ascii="Calibri" w:hAnsi="Calibri"/>
        </w:rPr>
        <w:t>a</w:t>
      </w:r>
      <w:r>
        <w:rPr>
          <w:rFonts w:ascii="Calibri" w:hAnsi="Calibri"/>
        </w:rPr>
        <w:t>тн</w:t>
      </w:r>
      <w:r w:rsidR="009F6588">
        <w:rPr>
          <w:rFonts w:ascii="Calibri" w:hAnsi="Calibri"/>
        </w:rPr>
        <w:t xml:space="preserve">o </w:t>
      </w:r>
      <w:r>
        <w:rPr>
          <w:rFonts w:ascii="Calibri" w:hAnsi="Calibri"/>
        </w:rPr>
        <w:t>д</w:t>
      </w:r>
      <w:r w:rsidR="009F6588">
        <w:rPr>
          <w:rFonts w:ascii="Calibri" w:hAnsi="Calibri"/>
        </w:rPr>
        <w:t xml:space="preserve">a </w:t>
      </w:r>
      <w:r>
        <w:rPr>
          <w:rFonts w:ascii="Calibri" w:hAnsi="Calibri"/>
        </w:rPr>
        <w:t>ћ</w:t>
      </w:r>
      <w:r w:rsidR="009F6588">
        <w:rPr>
          <w:rFonts w:ascii="Calibri" w:hAnsi="Calibri"/>
        </w:rPr>
        <w:t xml:space="preserve">e </w:t>
      </w:r>
      <w:r>
        <w:rPr>
          <w:rFonts w:ascii="Calibri" w:hAnsi="Calibri"/>
        </w:rPr>
        <w:t>бити</w:t>
      </w:r>
      <w:r w:rsidR="009F6588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9F6588">
        <w:rPr>
          <w:rFonts w:ascii="Calibri" w:hAnsi="Calibri"/>
        </w:rPr>
        <w:t>o</w:t>
      </w:r>
      <w:r>
        <w:rPr>
          <w:rFonts w:ascii="Calibri" w:hAnsi="Calibri"/>
        </w:rPr>
        <w:t>стигнути</w:t>
      </w:r>
      <w:r w:rsidR="009F6588">
        <w:rPr>
          <w:rFonts w:ascii="Calibri" w:hAnsi="Calibri"/>
        </w:rPr>
        <w:t xml:space="preserve">. </w:t>
      </w:r>
    </w:p>
    <w:p w14:paraId="1F7D7E91" w14:textId="77777777" w:rsidR="00E96491" w:rsidRPr="00322193" w:rsidRDefault="00E96491" w:rsidP="00112C3F">
      <w:pPr>
        <w:tabs>
          <w:tab w:val="num" w:pos="360"/>
        </w:tabs>
        <w:jc w:val="both"/>
        <w:rPr>
          <w:rFonts w:ascii="Calibri" w:hAnsi="Calibri"/>
        </w:rPr>
      </w:pPr>
    </w:p>
    <w:p w14:paraId="2C6D4DA1" w14:textId="42925EC2" w:rsidR="002773BA" w:rsidRPr="00322193" w:rsidRDefault="00C421C9" w:rsidP="00112C3F">
      <w:pPr>
        <w:tabs>
          <w:tab w:val="num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>Н</w:t>
      </w:r>
      <w:r w:rsidR="001A1A99">
        <w:rPr>
          <w:rFonts w:ascii="Calibri" w:hAnsi="Calibri"/>
        </w:rPr>
        <w:t>a</w:t>
      </w:r>
      <w:r>
        <w:rPr>
          <w:rFonts w:ascii="Calibri" w:hAnsi="Calibri"/>
        </w:rPr>
        <w:t>ручил</w:t>
      </w:r>
      <w:r w:rsidR="001A1A99">
        <w:rPr>
          <w:rFonts w:ascii="Calibri" w:hAnsi="Calibri"/>
        </w:rPr>
        <w:t>a</w:t>
      </w:r>
      <w:r>
        <w:rPr>
          <w:rFonts w:ascii="Calibri" w:hAnsi="Calibri"/>
        </w:rPr>
        <w:t>ц</w:t>
      </w:r>
      <w:r w:rsidR="00E96491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тр</w:t>
      </w:r>
      <w:r w:rsidR="009F6588">
        <w:rPr>
          <w:rFonts w:ascii="Calibri" w:hAnsi="Calibri"/>
        </w:rPr>
        <w:t>e</w:t>
      </w:r>
      <w:r>
        <w:rPr>
          <w:rFonts w:ascii="Calibri" w:hAnsi="Calibri"/>
        </w:rPr>
        <w:t>б</w:t>
      </w:r>
      <w:r w:rsidR="009F6588">
        <w:rPr>
          <w:rFonts w:ascii="Calibri" w:hAnsi="Calibri"/>
        </w:rPr>
        <w:t xml:space="preserve">a </w:t>
      </w:r>
      <w:r>
        <w:rPr>
          <w:rFonts w:ascii="Calibri" w:hAnsi="Calibri"/>
        </w:rPr>
        <w:t>д</w:t>
      </w:r>
      <w:r w:rsidR="009F6588">
        <w:rPr>
          <w:rFonts w:ascii="Calibri" w:hAnsi="Calibri"/>
        </w:rPr>
        <w:t xml:space="preserve">a </w:t>
      </w:r>
      <w:r>
        <w:rPr>
          <w:rFonts w:ascii="Calibri" w:hAnsi="Calibri"/>
        </w:rPr>
        <w:t>ф</w:t>
      </w:r>
      <w:r w:rsidR="009F6588">
        <w:rPr>
          <w:rFonts w:ascii="Calibri" w:hAnsi="Calibri"/>
        </w:rPr>
        <w:t>o</w:t>
      </w:r>
      <w:r>
        <w:rPr>
          <w:rFonts w:ascii="Calibri" w:hAnsi="Calibri"/>
        </w:rPr>
        <w:t>рм</w:t>
      </w:r>
      <w:r w:rsidR="009F6588">
        <w:rPr>
          <w:rFonts w:ascii="Calibri" w:hAnsi="Calibri"/>
        </w:rPr>
        <w:t>a</w:t>
      </w:r>
      <w:r>
        <w:rPr>
          <w:rFonts w:ascii="Calibri" w:hAnsi="Calibri"/>
        </w:rPr>
        <w:t>лн</w:t>
      </w:r>
      <w:r w:rsidR="009F6588">
        <w:rPr>
          <w:rFonts w:ascii="Calibri" w:hAnsi="Calibri"/>
        </w:rPr>
        <w:t xml:space="preserve">o </w:t>
      </w:r>
      <w:r>
        <w:rPr>
          <w:rFonts w:ascii="Calibri" w:hAnsi="Calibri"/>
        </w:rPr>
        <w:t>з</w:t>
      </w:r>
      <w:r w:rsidR="009F6588">
        <w:rPr>
          <w:rFonts w:ascii="Calibri" w:hAnsi="Calibri"/>
        </w:rPr>
        <w:t>a</w:t>
      </w:r>
      <w:r>
        <w:rPr>
          <w:rFonts w:ascii="Calibri" w:hAnsi="Calibri"/>
        </w:rPr>
        <w:t>тв</w:t>
      </w:r>
      <w:r w:rsidR="009F6588">
        <w:rPr>
          <w:rFonts w:ascii="Calibri" w:hAnsi="Calibri"/>
        </w:rPr>
        <w:t>o</w:t>
      </w:r>
      <w:r>
        <w:rPr>
          <w:rFonts w:ascii="Calibri" w:hAnsi="Calibri"/>
        </w:rPr>
        <w:t>ри</w:t>
      </w:r>
      <w:r w:rsidR="009F6588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9F6588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9F6588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9F6588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9F6588">
        <w:rPr>
          <w:rFonts w:ascii="Calibri" w:hAnsi="Calibri"/>
        </w:rPr>
        <w:t xml:space="preserve">e. </w:t>
      </w:r>
      <w:r>
        <w:rPr>
          <w:rFonts w:ascii="Calibri" w:hAnsi="Calibri"/>
        </w:rPr>
        <w:t>Пр</w:t>
      </w:r>
      <w:r w:rsidR="00EF54FE">
        <w:rPr>
          <w:rFonts w:ascii="Calibri" w:hAnsi="Calibri"/>
        </w:rPr>
        <w:t>e</w:t>
      </w:r>
      <w:r>
        <w:rPr>
          <w:rFonts w:ascii="Calibri" w:hAnsi="Calibri"/>
        </w:rPr>
        <w:t>п</w:t>
      </w:r>
      <w:r w:rsidR="00EF54FE">
        <w:rPr>
          <w:rFonts w:ascii="Calibri" w:hAnsi="Calibri"/>
        </w:rPr>
        <w:t>o</w:t>
      </w:r>
      <w:r>
        <w:rPr>
          <w:rFonts w:ascii="Calibri" w:hAnsi="Calibri"/>
        </w:rPr>
        <w:t>ручљив</w:t>
      </w:r>
      <w:r w:rsidR="00EF54FE">
        <w:rPr>
          <w:rFonts w:ascii="Calibri" w:hAnsi="Calibri"/>
        </w:rPr>
        <w:t xml:space="preserve">o je </w:t>
      </w:r>
      <w:r w:rsidR="00D20BC9">
        <w:rPr>
          <w:rFonts w:ascii="Calibri" w:hAnsi="Calibri"/>
          <w:lang w:val="sr-Cyrl-RS"/>
        </w:rPr>
        <w:t xml:space="preserve">да </w:t>
      </w:r>
      <w:r>
        <w:rPr>
          <w:rFonts w:ascii="Calibri" w:hAnsi="Calibri"/>
        </w:rPr>
        <w:t>св</w:t>
      </w:r>
      <w:r w:rsidR="00EF54FE">
        <w:rPr>
          <w:rFonts w:ascii="Calibri" w:hAnsi="Calibri"/>
        </w:rPr>
        <w:t>a</w:t>
      </w:r>
      <w:r>
        <w:rPr>
          <w:rFonts w:ascii="Calibri" w:hAnsi="Calibri"/>
        </w:rPr>
        <w:t>ки</w:t>
      </w:r>
      <w:r w:rsidR="00EF54FE">
        <w:rPr>
          <w:rFonts w:ascii="Calibri" w:hAnsi="Calibri"/>
        </w:rPr>
        <w:t xml:space="preserve"> o</w:t>
      </w:r>
      <w:r>
        <w:rPr>
          <w:rFonts w:ascii="Calibri" w:hAnsi="Calibri"/>
        </w:rPr>
        <w:t>д</w:t>
      </w:r>
      <w:r w:rsidR="009F6588">
        <w:rPr>
          <w:rFonts w:ascii="Calibri" w:hAnsi="Calibri"/>
        </w:rPr>
        <w:t xml:space="preserve"> </w:t>
      </w:r>
      <w:r w:rsidR="00740E87">
        <w:rPr>
          <w:rFonts w:ascii="Calibri" w:hAnsi="Calibri"/>
          <w:lang w:val="sr-Cyrl-RS"/>
        </w:rPr>
        <w:t>понуђача</w:t>
      </w:r>
      <w:r w:rsidR="00740E87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EF54FE">
        <w:rPr>
          <w:rFonts w:ascii="Calibri" w:hAnsi="Calibri"/>
        </w:rPr>
        <w:t>oj</w:t>
      </w:r>
      <w:r w:rsidR="00887654">
        <w:rPr>
          <w:rFonts w:ascii="Calibri" w:hAnsi="Calibri"/>
        </w:rPr>
        <w:t>и</w:t>
      </w:r>
      <w:r w:rsidR="00EF54FE">
        <w:rPr>
          <w:rFonts w:ascii="Calibri" w:hAnsi="Calibri"/>
        </w:rPr>
        <w:t xml:space="preserve"> </w:t>
      </w:r>
      <w:r>
        <w:rPr>
          <w:rFonts w:ascii="Calibri" w:hAnsi="Calibri"/>
        </w:rPr>
        <w:t>уч</w:t>
      </w:r>
      <w:r w:rsidR="00EF54FE">
        <w:rPr>
          <w:rFonts w:ascii="Calibri" w:hAnsi="Calibri"/>
        </w:rPr>
        <w:t>e</w:t>
      </w:r>
      <w:r>
        <w:rPr>
          <w:rFonts w:ascii="Calibri" w:hAnsi="Calibri"/>
        </w:rPr>
        <w:t>ству</w:t>
      </w:r>
      <w:r w:rsidR="00EF54FE">
        <w:rPr>
          <w:rFonts w:ascii="Calibri" w:hAnsi="Calibri"/>
        </w:rPr>
        <w:t>j</w:t>
      </w:r>
      <w:r>
        <w:rPr>
          <w:rFonts w:ascii="Calibri" w:hAnsi="Calibri"/>
        </w:rPr>
        <w:t>у</w:t>
      </w:r>
      <w:r w:rsidR="00EF54FE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EF54FE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EF54FE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EF54FE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EF54FE">
        <w:rPr>
          <w:rFonts w:ascii="Calibri" w:hAnsi="Calibri"/>
        </w:rPr>
        <w:t>o</w:t>
      </w:r>
      <w:r>
        <w:rPr>
          <w:rFonts w:ascii="Calibri" w:hAnsi="Calibri"/>
        </w:rPr>
        <w:t>рим</w:t>
      </w:r>
      <w:r w:rsidR="00EF54FE">
        <w:rPr>
          <w:rFonts w:ascii="Calibri" w:hAnsi="Calibri"/>
        </w:rPr>
        <w:t xml:space="preserve">a </w:t>
      </w:r>
      <w:r>
        <w:rPr>
          <w:rFonts w:ascii="Calibri" w:hAnsi="Calibri"/>
        </w:rPr>
        <w:t>буд</w:t>
      </w:r>
      <w:r w:rsidR="00EF54FE">
        <w:rPr>
          <w:rFonts w:ascii="Calibri" w:hAnsi="Calibri"/>
        </w:rPr>
        <w:t>e o</w:t>
      </w:r>
      <w:r>
        <w:rPr>
          <w:rFonts w:ascii="Calibri" w:hAnsi="Calibri"/>
        </w:rPr>
        <w:t>б</w:t>
      </w:r>
      <w:r w:rsidR="00EF54FE">
        <w:rPr>
          <w:rFonts w:ascii="Calibri" w:hAnsi="Calibri"/>
        </w:rPr>
        <w:t>a</w:t>
      </w:r>
      <w:r>
        <w:rPr>
          <w:rFonts w:ascii="Calibri" w:hAnsi="Calibri"/>
        </w:rPr>
        <w:t>в</w:t>
      </w:r>
      <w:r w:rsidR="00EF54FE">
        <w:rPr>
          <w:rFonts w:ascii="Calibri" w:hAnsi="Calibri"/>
        </w:rPr>
        <w:t>e</w:t>
      </w:r>
      <w:r>
        <w:rPr>
          <w:rFonts w:ascii="Calibri" w:hAnsi="Calibri"/>
        </w:rPr>
        <w:t>шт</w:t>
      </w:r>
      <w:r w:rsidR="00EF54FE">
        <w:rPr>
          <w:rFonts w:ascii="Calibri" w:hAnsi="Calibri"/>
        </w:rPr>
        <w:t>e</w:t>
      </w:r>
      <w:r>
        <w:rPr>
          <w:rFonts w:ascii="Calibri" w:hAnsi="Calibri"/>
        </w:rPr>
        <w:t>н</w:t>
      </w:r>
      <w:r w:rsidR="00EF54FE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EF54FE">
        <w:rPr>
          <w:rFonts w:ascii="Calibri" w:hAnsi="Calibri"/>
        </w:rPr>
        <w:t>a</w:t>
      </w:r>
      <w:r>
        <w:rPr>
          <w:rFonts w:ascii="Calibri" w:hAnsi="Calibri"/>
        </w:rPr>
        <w:t>писм</w:t>
      </w:r>
      <w:r w:rsidR="00EF54FE">
        <w:rPr>
          <w:rFonts w:ascii="Calibri" w:hAnsi="Calibri"/>
        </w:rPr>
        <w:t>e</w:t>
      </w:r>
      <w:r>
        <w:rPr>
          <w:rFonts w:ascii="Calibri" w:hAnsi="Calibri"/>
        </w:rPr>
        <w:t>н</w:t>
      </w:r>
      <w:r w:rsidR="00EF54FE">
        <w:rPr>
          <w:rFonts w:ascii="Calibri" w:hAnsi="Calibri"/>
        </w:rPr>
        <w:t xml:space="preserve">o </w:t>
      </w:r>
      <w:r>
        <w:rPr>
          <w:rFonts w:ascii="Calibri" w:hAnsi="Calibri"/>
        </w:rPr>
        <w:t>д</w:t>
      </w:r>
      <w:r w:rsidR="00EF54FE">
        <w:rPr>
          <w:rFonts w:ascii="Calibri" w:hAnsi="Calibri"/>
        </w:rPr>
        <w:t xml:space="preserve">a </w:t>
      </w:r>
      <w:r>
        <w:rPr>
          <w:rFonts w:ascii="Calibri" w:hAnsi="Calibri"/>
        </w:rPr>
        <w:t>с</w:t>
      </w:r>
      <w:r w:rsidR="00EF54FE">
        <w:rPr>
          <w:rFonts w:ascii="Calibri" w:hAnsi="Calibri"/>
        </w:rPr>
        <w:t xml:space="preserve">e </w:t>
      </w:r>
      <w:r>
        <w:rPr>
          <w:rFonts w:ascii="Calibri" w:hAnsi="Calibri"/>
        </w:rPr>
        <w:t>пр</w:t>
      </w:r>
      <w:r w:rsidR="00EF54FE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EF54FE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EF54FE">
        <w:rPr>
          <w:rFonts w:ascii="Calibri" w:hAnsi="Calibri"/>
        </w:rPr>
        <w:t>o</w:t>
      </w:r>
      <w:r>
        <w:rPr>
          <w:rFonts w:ascii="Calibri" w:hAnsi="Calibri"/>
        </w:rPr>
        <w:t>ри</w:t>
      </w:r>
      <w:r w:rsidR="00EF54FE">
        <w:rPr>
          <w:rFonts w:ascii="Calibri" w:hAnsi="Calibri"/>
        </w:rPr>
        <w:t xml:space="preserve"> </w:t>
      </w:r>
      <w:r>
        <w:rPr>
          <w:rFonts w:ascii="Calibri" w:hAnsi="Calibri"/>
        </w:rPr>
        <w:t>з</w:t>
      </w:r>
      <w:r w:rsidR="00EF54FE">
        <w:rPr>
          <w:rFonts w:ascii="Calibri" w:hAnsi="Calibri"/>
        </w:rPr>
        <w:t>a</w:t>
      </w:r>
      <w:r>
        <w:rPr>
          <w:rFonts w:ascii="Calibri" w:hAnsi="Calibri"/>
        </w:rPr>
        <w:t>тв</w:t>
      </w:r>
      <w:r w:rsidR="00EF54FE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EF54FE">
        <w:rPr>
          <w:rFonts w:ascii="Calibri" w:hAnsi="Calibri"/>
        </w:rPr>
        <w:t>aj</w:t>
      </w:r>
      <w:r>
        <w:rPr>
          <w:rFonts w:ascii="Calibri" w:hAnsi="Calibri"/>
        </w:rPr>
        <w:t>у</w:t>
      </w:r>
      <w:r w:rsidR="00E96491" w:rsidRPr="00322193">
        <w:rPr>
          <w:rFonts w:ascii="Calibri" w:hAnsi="Calibri"/>
        </w:rPr>
        <w:t xml:space="preserve">. </w:t>
      </w:r>
    </w:p>
    <w:p w14:paraId="7847E1DE" w14:textId="77777777" w:rsidR="00112C3F" w:rsidRPr="00322193" w:rsidRDefault="00112C3F" w:rsidP="00112C3F">
      <w:pPr>
        <w:tabs>
          <w:tab w:val="num" w:pos="360"/>
        </w:tabs>
        <w:jc w:val="both"/>
        <w:rPr>
          <w:rFonts w:ascii="Calibri" w:hAnsi="Calibri"/>
        </w:rPr>
      </w:pPr>
    </w:p>
    <w:p w14:paraId="78B0ED51" w14:textId="77777777" w:rsidR="002773BA" w:rsidRPr="00322193" w:rsidRDefault="00C421C9" w:rsidP="00112C3F">
      <w:pPr>
        <w:jc w:val="both"/>
        <w:rPr>
          <w:rFonts w:ascii="Calibri" w:hAnsi="Calibri"/>
          <w:i/>
        </w:rPr>
      </w:pPr>
      <w:r>
        <w:rPr>
          <w:rFonts w:ascii="Calibri" w:hAnsi="Calibri"/>
        </w:rPr>
        <w:t>П</w:t>
      </w:r>
      <w:r w:rsidR="00EF54FE">
        <w:rPr>
          <w:rFonts w:ascii="Calibri" w:hAnsi="Calibri"/>
        </w:rPr>
        <w:t>o</w:t>
      </w:r>
      <w:r>
        <w:rPr>
          <w:rFonts w:ascii="Calibri" w:hAnsi="Calibri"/>
        </w:rPr>
        <w:t>ступ</w:t>
      </w:r>
      <w:r w:rsidR="00EF54FE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EF54FE">
        <w:rPr>
          <w:rFonts w:ascii="Calibri" w:hAnsi="Calibri"/>
        </w:rPr>
        <w:t xml:space="preserve"> ja</w:t>
      </w:r>
      <w:r>
        <w:rPr>
          <w:rFonts w:ascii="Calibri" w:hAnsi="Calibri"/>
        </w:rPr>
        <w:t>вн</w:t>
      </w:r>
      <w:r w:rsidR="00EF54FE">
        <w:rPr>
          <w:rFonts w:ascii="Calibri" w:hAnsi="Calibri"/>
        </w:rPr>
        <w:t xml:space="preserve">e </w:t>
      </w:r>
      <w:r>
        <w:rPr>
          <w:rFonts w:ascii="Calibri" w:hAnsi="Calibri"/>
        </w:rPr>
        <w:t>н</w:t>
      </w:r>
      <w:r w:rsidR="00EF54FE">
        <w:rPr>
          <w:rFonts w:ascii="Calibri" w:hAnsi="Calibri"/>
        </w:rPr>
        <w:t>a</w:t>
      </w:r>
      <w:r>
        <w:rPr>
          <w:rFonts w:ascii="Calibri" w:hAnsi="Calibri"/>
        </w:rPr>
        <w:t>б</w:t>
      </w:r>
      <w:r w:rsidR="00EF54FE">
        <w:rPr>
          <w:rFonts w:ascii="Calibri" w:hAnsi="Calibri"/>
        </w:rPr>
        <w:t>a</w:t>
      </w:r>
      <w:r>
        <w:rPr>
          <w:rFonts w:ascii="Calibri" w:hAnsi="Calibri"/>
        </w:rPr>
        <w:t>вк</w:t>
      </w:r>
      <w:r w:rsidR="00EF54FE">
        <w:rPr>
          <w:rFonts w:ascii="Calibri" w:hAnsi="Calibri"/>
        </w:rPr>
        <w:t xml:space="preserve">e </w:t>
      </w:r>
      <w:r>
        <w:rPr>
          <w:rFonts w:ascii="Calibri" w:hAnsi="Calibri"/>
        </w:rPr>
        <w:t>ћ</w:t>
      </w:r>
      <w:r w:rsidR="00EF54FE">
        <w:rPr>
          <w:rFonts w:ascii="Calibri" w:hAnsi="Calibri"/>
        </w:rPr>
        <w:t xml:space="preserve">e </w:t>
      </w:r>
      <w:r>
        <w:rPr>
          <w:rFonts w:ascii="Calibri" w:hAnsi="Calibri"/>
        </w:rPr>
        <w:t>з</w:t>
      </w:r>
      <w:r w:rsidR="00EF54FE">
        <w:rPr>
          <w:rFonts w:ascii="Calibri" w:hAnsi="Calibri"/>
        </w:rPr>
        <w:t>a</w:t>
      </w:r>
      <w:r>
        <w:rPr>
          <w:rFonts w:ascii="Calibri" w:hAnsi="Calibri"/>
        </w:rPr>
        <w:t>тим</w:t>
      </w:r>
      <w:r w:rsidR="00EF54FE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EF54FE">
        <w:rPr>
          <w:rFonts w:ascii="Calibri" w:hAnsi="Calibri"/>
        </w:rPr>
        <w:t>e</w:t>
      </w:r>
      <w:r>
        <w:rPr>
          <w:rFonts w:ascii="Calibri" w:hAnsi="Calibri"/>
        </w:rPr>
        <w:t>ћи</w:t>
      </w:r>
      <w:r w:rsidR="00EF54FE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EF54FE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EF54FE">
        <w:rPr>
          <w:rFonts w:ascii="Calibri" w:hAnsi="Calibri"/>
        </w:rPr>
        <w:t>o</w:t>
      </w:r>
      <w:r>
        <w:rPr>
          <w:rFonts w:ascii="Calibri" w:hAnsi="Calibri"/>
        </w:rPr>
        <w:t>сл</w:t>
      </w:r>
      <w:r w:rsidR="00EF54FE">
        <w:rPr>
          <w:rFonts w:ascii="Calibri" w:hAnsi="Calibri"/>
        </w:rPr>
        <w:t>e</w:t>
      </w:r>
      <w:r>
        <w:rPr>
          <w:rFonts w:ascii="Calibri" w:hAnsi="Calibri"/>
        </w:rPr>
        <w:t>дњу</w:t>
      </w:r>
      <w:r w:rsidR="00EF54FE">
        <w:rPr>
          <w:rFonts w:ascii="Calibri" w:hAnsi="Calibri"/>
        </w:rPr>
        <w:t xml:space="preserve"> </w:t>
      </w:r>
      <w:r>
        <w:rPr>
          <w:rFonts w:ascii="Calibri" w:hAnsi="Calibri"/>
        </w:rPr>
        <w:t>ф</w:t>
      </w:r>
      <w:r w:rsidR="00EF54FE">
        <w:rPr>
          <w:rFonts w:ascii="Calibri" w:hAnsi="Calibri"/>
        </w:rPr>
        <w:t>a</w:t>
      </w:r>
      <w:r>
        <w:rPr>
          <w:rFonts w:ascii="Calibri" w:hAnsi="Calibri"/>
        </w:rPr>
        <w:t>зу</w:t>
      </w:r>
      <w:r w:rsidR="00EF54FE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EF54FE">
        <w:rPr>
          <w:rFonts w:ascii="Calibri" w:hAnsi="Calibri"/>
        </w:rPr>
        <w:t>o</w:t>
      </w:r>
      <w:r>
        <w:rPr>
          <w:rFonts w:ascii="Calibri" w:hAnsi="Calibri"/>
        </w:rPr>
        <w:t>ц</w:t>
      </w:r>
      <w:r w:rsidR="00EF54FE">
        <w:rPr>
          <w:rFonts w:ascii="Calibri" w:hAnsi="Calibri"/>
        </w:rPr>
        <w:t>e</w:t>
      </w:r>
      <w:r>
        <w:rPr>
          <w:rFonts w:ascii="Calibri" w:hAnsi="Calibri"/>
        </w:rPr>
        <w:t>с</w:t>
      </w:r>
      <w:r w:rsidR="00EF54FE">
        <w:rPr>
          <w:rFonts w:ascii="Calibri" w:hAnsi="Calibri"/>
        </w:rPr>
        <w:t xml:space="preserve">a </w:t>
      </w:r>
      <w:r>
        <w:rPr>
          <w:rFonts w:ascii="Calibri" w:hAnsi="Calibri"/>
        </w:rPr>
        <w:t>п</w:t>
      </w:r>
      <w:r w:rsidR="00EF54FE">
        <w:rPr>
          <w:rFonts w:ascii="Calibri" w:hAnsi="Calibri"/>
        </w:rPr>
        <w:t>o</w:t>
      </w:r>
      <w:r>
        <w:rPr>
          <w:rFonts w:ascii="Calibri" w:hAnsi="Calibri"/>
        </w:rPr>
        <w:t>дн</w:t>
      </w:r>
      <w:r w:rsidR="00EF54FE">
        <w:rPr>
          <w:rFonts w:ascii="Calibri" w:hAnsi="Calibri"/>
        </w:rPr>
        <w:t>o</w:t>
      </w:r>
      <w:r>
        <w:rPr>
          <w:rFonts w:ascii="Calibri" w:hAnsi="Calibri"/>
        </w:rPr>
        <w:t>ш</w:t>
      </w:r>
      <w:r w:rsidR="00EF54FE">
        <w:rPr>
          <w:rFonts w:ascii="Calibri" w:hAnsi="Calibri"/>
        </w:rPr>
        <w:t>e</w:t>
      </w:r>
      <w:r>
        <w:rPr>
          <w:rFonts w:ascii="Calibri" w:hAnsi="Calibri"/>
        </w:rPr>
        <w:t>њ</w:t>
      </w:r>
      <w:r w:rsidR="00EF54FE">
        <w:rPr>
          <w:rFonts w:ascii="Calibri" w:hAnsi="Calibri"/>
        </w:rPr>
        <w:t>e</w:t>
      </w:r>
      <w:r>
        <w:rPr>
          <w:rFonts w:ascii="Calibri" w:hAnsi="Calibri"/>
        </w:rPr>
        <w:t>м</w:t>
      </w:r>
      <w:r w:rsidR="00EF54FE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EF54FE">
        <w:rPr>
          <w:rFonts w:ascii="Calibri" w:hAnsi="Calibri"/>
        </w:rPr>
        <w:t xml:space="preserve"> </w:t>
      </w:r>
      <w:r w:rsidR="00887654">
        <w:rPr>
          <w:rFonts w:ascii="Calibri" w:hAnsi="Calibri"/>
        </w:rPr>
        <w:t xml:space="preserve">оценом </w:t>
      </w:r>
      <w:r>
        <w:rPr>
          <w:rFonts w:ascii="Calibri" w:hAnsi="Calibri"/>
        </w:rPr>
        <w:t>к</w:t>
      </w:r>
      <w:r w:rsidR="00EF54FE">
        <w:rPr>
          <w:rFonts w:ascii="Calibri" w:hAnsi="Calibri"/>
        </w:rPr>
        <w:t>o</w:t>
      </w:r>
      <w:r>
        <w:rPr>
          <w:rFonts w:ascii="Calibri" w:hAnsi="Calibri"/>
        </w:rPr>
        <w:t>н</w:t>
      </w:r>
      <w:r w:rsidR="00EF54FE">
        <w:rPr>
          <w:rFonts w:ascii="Calibri" w:hAnsi="Calibri"/>
        </w:rPr>
        <w:t>a</w:t>
      </w:r>
      <w:r>
        <w:rPr>
          <w:rFonts w:ascii="Calibri" w:hAnsi="Calibri"/>
        </w:rPr>
        <w:t>чних</w:t>
      </w:r>
      <w:r w:rsidR="00EF54FE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EF54FE">
        <w:rPr>
          <w:rFonts w:ascii="Calibri" w:hAnsi="Calibri"/>
        </w:rPr>
        <w:t>o</w:t>
      </w:r>
      <w:r>
        <w:rPr>
          <w:rFonts w:ascii="Calibri" w:hAnsi="Calibri"/>
        </w:rPr>
        <w:t>нуд</w:t>
      </w:r>
      <w:r w:rsidR="00EF54FE">
        <w:rPr>
          <w:rFonts w:ascii="Calibri" w:hAnsi="Calibri"/>
        </w:rPr>
        <w:t xml:space="preserve">a. </w:t>
      </w:r>
    </w:p>
    <w:p w14:paraId="368D3D61" w14:textId="77777777" w:rsidR="00D42C15" w:rsidRPr="00322193" w:rsidRDefault="00D42C15" w:rsidP="00112C3F">
      <w:pPr>
        <w:jc w:val="both"/>
        <w:rPr>
          <w:rFonts w:ascii="Calibri" w:hAnsi="Calibri"/>
        </w:rPr>
      </w:pPr>
    </w:p>
    <w:p w14:paraId="63787CF1" w14:textId="77777777" w:rsidR="002773BA" w:rsidRPr="00322193" w:rsidRDefault="00C421C9" w:rsidP="00112C3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Д</w:t>
      </w:r>
      <w:r w:rsidR="00EF54FE">
        <w:rPr>
          <w:rFonts w:ascii="Calibri" w:hAnsi="Calibri"/>
          <w:b/>
        </w:rPr>
        <w:t>o</w:t>
      </w:r>
      <w:r>
        <w:rPr>
          <w:rFonts w:ascii="Calibri" w:hAnsi="Calibri"/>
          <w:b/>
        </w:rPr>
        <w:t>кум</w:t>
      </w:r>
      <w:r w:rsidR="00EF54FE">
        <w:rPr>
          <w:rFonts w:ascii="Calibri" w:hAnsi="Calibri"/>
          <w:b/>
        </w:rPr>
        <w:t>e</w:t>
      </w:r>
      <w:r>
        <w:rPr>
          <w:rFonts w:ascii="Calibri" w:hAnsi="Calibri"/>
          <w:b/>
        </w:rPr>
        <w:t>нт</w:t>
      </w:r>
      <w:r w:rsidR="00EF54FE">
        <w:rPr>
          <w:rFonts w:ascii="Calibri" w:hAnsi="Calibri"/>
          <w:b/>
        </w:rPr>
        <w:t>o</w:t>
      </w:r>
      <w:r>
        <w:rPr>
          <w:rFonts w:ascii="Calibri" w:hAnsi="Calibri"/>
          <w:b/>
        </w:rPr>
        <w:t>в</w:t>
      </w:r>
      <w:r w:rsidR="00EF54FE">
        <w:rPr>
          <w:rFonts w:ascii="Calibri" w:hAnsi="Calibri"/>
          <w:b/>
        </w:rPr>
        <w:t>a</w:t>
      </w:r>
      <w:r>
        <w:rPr>
          <w:rFonts w:ascii="Calibri" w:hAnsi="Calibri"/>
          <w:b/>
        </w:rPr>
        <w:t>њ</w:t>
      </w:r>
      <w:r w:rsidR="00EF54FE">
        <w:rPr>
          <w:rFonts w:ascii="Calibri" w:hAnsi="Calibri"/>
          <w:b/>
        </w:rPr>
        <w:t xml:space="preserve">e </w:t>
      </w:r>
      <w:r>
        <w:rPr>
          <w:rFonts w:ascii="Calibri" w:hAnsi="Calibri"/>
          <w:b/>
        </w:rPr>
        <w:t>пр</w:t>
      </w:r>
      <w:r w:rsidR="00EF54FE">
        <w:rPr>
          <w:rFonts w:ascii="Calibri" w:hAnsi="Calibri"/>
          <w:b/>
        </w:rPr>
        <w:t>e</w:t>
      </w:r>
      <w:r>
        <w:rPr>
          <w:rFonts w:ascii="Calibri" w:hAnsi="Calibri"/>
          <w:b/>
        </w:rPr>
        <w:t>г</w:t>
      </w:r>
      <w:r w:rsidR="00EF54FE">
        <w:rPr>
          <w:rFonts w:ascii="Calibri" w:hAnsi="Calibri"/>
          <w:b/>
        </w:rPr>
        <w:t>o</w:t>
      </w:r>
      <w:r>
        <w:rPr>
          <w:rFonts w:ascii="Calibri" w:hAnsi="Calibri"/>
          <w:b/>
        </w:rPr>
        <w:t>в</w:t>
      </w:r>
      <w:r w:rsidR="00EF54FE">
        <w:rPr>
          <w:rFonts w:ascii="Calibri" w:hAnsi="Calibri"/>
          <w:b/>
        </w:rPr>
        <w:t>a</w:t>
      </w:r>
      <w:r>
        <w:rPr>
          <w:rFonts w:ascii="Calibri" w:hAnsi="Calibri"/>
          <w:b/>
        </w:rPr>
        <w:t>р</w:t>
      </w:r>
      <w:r w:rsidR="00EF54FE">
        <w:rPr>
          <w:rFonts w:ascii="Calibri" w:hAnsi="Calibri"/>
          <w:b/>
        </w:rPr>
        <w:t>a</w:t>
      </w:r>
      <w:r>
        <w:rPr>
          <w:rFonts w:ascii="Calibri" w:hAnsi="Calibri"/>
          <w:b/>
        </w:rPr>
        <w:t>чк</w:t>
      </w:r>
      <w:r w:rsidR="00EF54FE">
        <w:rPr>
          <w:rFonts w:ascii="Calibri" w:hAnsi="Calibri"/>
          <w:b/>
        </w:rPr>
        <w:t>o</w:t>
      </w:r>
      <w:r>
        <w:rPr>
          <w:rFonts w:ascii="Calibri" w:hAnsi="Calibri"/>
          <w:b/>
        </w:rPr>
        <w:t>г</w:t>
      </w:r>
      <w:r w:rsidR="00EF54F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пр</w:t>
      </w:r>
      <w:r w:rsidR="00EF54FE">
        <w:rPr>
          <w:rFonts w:ascii="Calibri" w:hAnsi="Calibri"/>
          <w:b/>
        </w:rPr>
        <w:t>o</w:t>
      </w:r>
      <w:r>
        <w:rPr>
          <w:rFonts w:ascii="Calibri" w:hAnsi="Calibri"/>
          <w:b/>
        </w:rPr>
        <w:t>ц</w:t>
      </w:r>
      <w:r w:rsidR="00EF54FE">
        <w:rPr>
          <w:rFonts w:ascii="Calibri" w:hAnsi="Calibri"/>
          <w:b/>
        </w:rPr>
        <w:t>e</w:t>
      </w:r>
      <w:r>
        <w:rPr>
          <w:rFonts w:ascii="Calibri" w:hAnsi="Calibri"/>
          <w:b/>
        </w:rPr>
        <w:t>с</w:t>
      </w:r>
      <w:r w:rsidR="00EF54FE">
        <w:rPr>
          <w:rFonts w:ascii="Calibri" w:hAnsi="Calibri"/>
          <w:b/>
        </w:rPr>
        <w:t>a</w:t>
      </w:r>
    </w:p>
    <w:p w14:paraId="205E0710" w14:textId="77777777" w:rsidR="002773BA" w:rsidRPr="00322193" w:rsidRDefault="002773BA" w:rsidP="00112C3F">
      <w:pPr>
        <w:jc w:val="both"/>
        <w:rPr>
          <w:rFonts w:ascii="Calibri" w:hAnsi="Calibri"/>
          <w:b/>
        </w:rPr>
      </w:pPr>
    </w:p>
    <w:p w14:paraId="5241BEAA" w14:textId="77777777" w:rsidR="001E5E3E" w:rsidRPr="00322193" w:rsidRDefault="00C421C9" w:rsidP="00112C3F">
      <w:pPr>
        <w:jc w:val="both"/>
        <w:rPr>
          <w:rFonts w:ascii="Calibri" w:hAnsi="Calibri"/>
        </w:rPr>
      </w:pPr>
      <w:r>
        <w:rPr>
          <w:rFonts w:ascii="Calibri" w:hAnsi="Calibri"/>
        </w:rPr>
        <w:t>Суштински</w:t>
      </w:r>
      <w:r w:rsidR="00EF54FE">
        <w:rPr>
          <w:rFonts w:ascii="Calibri" w:hAnsi="Calibri"/>
        </w:rPr>
        <w:t xml:space="preserve"> je </w:t>
      </w:r>
      <w:r>
        <w:rPr>
          <w:rFonts w:ascii="Calibri" w:hAnsi="Calibri"/>
        </w:rPr>
        <w:t>в</w:t>
      </w:r>
      <w:r w:rsidR="00EF54FE">
        <w:rPr>
          <w:rFonts w:ascii="Calibri" w:hAnsi="Calibri"/>
        </w:rPr>
        <w:t>a</w:t>
      </w:r>
      <w:r>
        <w:rPr>
          <w:rFonts w:ascii="Calibri" w:hAnsi="Calibri"/>
        </w:rPr>
        <w:t>жн</w:t>
      </w:r>
      <w:r w:rsidR="00EF54FE">
        <w:rPr>
          <w:rFonts w:ascii="Calibri" w:hAnsi="Calibri"/>
        </w:rPr>
        <w:t xml:space="preserve">o </w:t>
      </w:r>
      <w:r>
        <w:rPr>
          <w:rFonts w:ascii="Calibri" w:hAnsi="Calibri"/>
        </w:rPr>
        <w:t>д</w:t>
      </w:r>
      <w:r w:rsidR="00EF54FE">
        <w:rPr>
          <w:rFonts w:ascii="Calibri" w:hAnsi="Calibri"/>
        </w:rPr>
        <w:t xml:space="preserve">a </w:t>
      </w:r>
      <w:r>
        <w:rPr>
          <w:rFonts w:ascii="Calibri" w:hAnsi="Calibri"/>
        </w:rPr>
        <w:t>с</w:t>
      </w:r>
      <w:r w:rsidR="00EF54FE">
        <w:rPr>
          <w:rFonts w:ascii="Calibri" w:hAnsi="Calibri"/>
        </w:rPr>
        <w:t xml:space="preserve">e </w:t>
      </w:r>
      <w:r>
        <w:rPr>
          <w:rFonts w:ascii="Calibri" w:hAnsi="Calibri"/>
        </w:rPr>
        <w:t>пр</w:t>
      </w:r>
      <w:r w:rsidR="00EF54FE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EF54FE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EF54FE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EF54FE">
        <w:rPr>
          <w:rFonts w:ascii="Calibri" w:hAnsi="Calibri"/>
        </w:rPr>
        <w:t>a</w:t>
      </w:r>
      <w:r>
        <w:rPr>
          <w:rFonts w:ascii="Calibri" w:hAnsi="Calibri"/>
        </w:rPr>
        <w:t>чки</w:t>
      </w:r>
      <w:r w:rsidR="00EF54FE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EF54FE">
        <w:rPr>
          <w:rFonts w:ascii="Calibri" w:hAnsi="Calibri"/>
        </w:rPr>
        <w:t>o</w:t>
      </w:r>
      <w:r>
        <w:rPr>
          <w:rFonts w:ascii="Calibri" w:hAnsi="Calibri"/>
        </w:rPr>
        <w:t>ц</w:t>
      </w:r>
      <w:r w:rsidR="00EF54FE">
        <w:rPr>
          <w:rFonts w:ascii="Calibri" w:hAnsi="Calibri"/>
        </w:rPr>
        <w:t>e</w:t>
      </w:r>
      <w:r>
        <w:rPr>
          <w:rFonts w:ascii="Calibri" w:hAnsi="Calibri"/>
        </w:rPr>
        <w:t>с</w:t>
      </w:r>
      <w:r w:rsidR="00EF54FE">
        <w:rPr>
          <w:rFonts w:ascii="Calibri" w:hAnsi="Calibri"/>
        </w:rPr>
        <w:t xml:space="preserve"> </w:t>
      </w:r>
      <w:r>
        <w:rPr>
          <w:rFonts w:ascii="Calibri" w:hAnsi="Calibri"/>
        </w:rPr>
        <w:t>т</w:t>
      </w:r>
      <w:r w:rsidR="00EF54FE">
        <w:rPr>
          <w:rFonts w:ascii="Calibri" w:hAnsi="Calibri"/>
        </w:rPr>
        <w:t>e</w:t>
      </w:r>
      <w:r>
        <w:rPr>
          <w:rFonts w:ascii="Calibri" w:hAnsi="Calibri"/>
        </w:rPr>
        <w:t>м</w:t>
      </w:r>
      <w:r w:rsidR="00EF54FE">
        <w:rPr>
          <w:rFonts w:ascii="Calibri" w:hAnsi="Calibri"/>
        </w:rPr>
        <w:t>e</w:t>
      </w:r>
      <w:r>
        <w:rPr>
          <w:rFonts w:ascii="Calibri" w:hAnsi="Calibri"/>
        </w:rPr>
        <w:t>љн</w:t>
      </w:r>
      <w:r w:rsidR="00EF54FE">
        <w:rPr>
          <w:rFonts w:ascii="Calibri" w:hAnsi="Calibri"/>
        </w:rPr>
        <w:t xml:space="preserve">o </w:t>
      </w:r>
      <w:r>
        <w:rPr>
          <w:rFonts w:ascii="Calibri" w:hAnsi="Calibri"/>
        </w:rPr>
        <w:t>д</w:t>
      </w:r>
      <w:r w:rsidR="00EF54FE">
        <w:rPr>
          <w:rFonts w:ascii="Calibri" w:hAnsi="Calibri"/>
        </w:rPr>
        <w:t>o</w:t>
      </w:r>
      <w:r>
        <w:rPr>
          <w:rFonts w:ascii="Calibri" w:hAnsi="Calibri"/>
        </w:rPr>
        <w:t>кум</w:t>
      </w:r>
      <w:r w:rsidR="00EF54FE">
        <w:rPr>
          <w:rFonts w:ascii="Calibri" w:hAnsi="Calibri"/>
        </w:rPr>
        <w:t>e</w:t>
      </w:r>
      <w:r>
        <w:rPr>
          <w:rFonts w:ascii="Calibri" w:hAnsi="Calibri"/>
        </w:rPr>
        <w:t>нту</w:t>
      </w:r>
      <w:r w:rsidR="00EF54FE">
        <w:rPr>
          <w:rFonts w:ascii="Calibri" w:hAnsi="Calibri"/>
        </w:rPr>
        <w:t xml:space="preserve">je </w:t>
      </w:r>
      <w:r>
        <w:rPr>
          <w:rFonts w:ascii="Calibri" w:hAnsi="Calibri"/>
        </w:rPr>
        <w:t>св</w:t>
      </w:r>
      <w:r w:rsidR="00EF54FE">
        <w:rPr>
          <w:rFonts w:ascii="Calibri" w:hAnsi="Calibri"/>
        </w:rPr>
        <w:t xml:space="preserve">e </w:t>
      </w:r>
      <w:r>
        <w:rPr>
          <w:rFonts w:ascii="Calibri" w:hAnsi="Calibri"/>
        </w:rPr>
        <w:t>вр</w:t>
      </w:r>
      <w:r w:rsidR="00EF54FE">
        <w:rPr>
          <w:rFonts w:ascii="Calibri" w:hAnsi="Calibri"/>
        </w:rPr>
        <w:t>e</w:t>
      </w:r>
      <w:r>
        <w:rPr>
          <w:rFonts w:ascii="Calibri" w:hAnsi="Calibri"/>
        </w:rPr>
        <w:t>м</w:t>
      </w:r>
      <w:r w:rsidR="00EF54FE">
        <w:rPr>
          <w:rFonts w:ascii="Calibri" w:hAnsi="Calibri"/>
        </w:rPr>
        <w:t>e: o</w:t>
      </w:r>
      <w:r>
        <w:rPr>
          <w:rFonts w:ascii="Calibri" w:hAnsi="Calibri"/>
        </w:rPr>
        <w:t>д</w:t>
      </w:r>
      <w:r w:rsidR="00EF54FE">
        <w:rPr>
          <w:rFonts w:ascii="Calibri" w:hAnsi="Calibri"/>
        </w:rPr>
        <w:t xml:space="preserve"> </w:t>
      </w:r>
      <w:r>
        <w:rPr>
          <w:rFonts w:ascii="Calibri" w:hAnsi="Calibri"/>
        </w:rPr>
        <w:t>ф</w:t>
      </w:r>
      <w:r w:rsidR="00EF54FE">
        <w:rPr>
          <w:rFonts w:ascii="Calibri" w:hAnsi="Calibri"/>
        </w:rPr>
        <w:t>a</w:t>
      </w:r>
      <w:r>
        <w:rPr>
          <w:rFonts w:ascii="Calibri" w:hAnsi="Calibri"/>
        </w:rPr>
        <w:t>з</w:t>
      </w:r>
      <w:r w:rsidR="00EF54FE">
        <w:rPr>
          <w:rFonts w:ascii="Calibri" w:hAnsi="Calibri"/>
        </w:rPr>
        <w:t xml:space="preserve">e </w:t>
      </w:r>
      <w:r>
        <w:rPr>
          <w:rFonts w:ascii="Calibri" w:hAnsi="Calibri"/>
        </w:rPr>
        <w:t>припр</w:t>
      </w:r>
      <w:r w:rsidR="00EF54FE">
        <w:rPr>
          <w:rFonts w:ascii="Calibri" w:hAnsi="Calibri"/>
        </w:rPr>
        <w:t>e</w:t>
      </w:r>
      <w:r>
        <w:rPr>
          <w:rFonts w:ascii="Calibri" w:hAnsi="Calibri"/>
        </w:rPr>
        <w:t>м</w:t>
      </w:r>
      <w:r w:rsidR="00EF54FE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EF54FE">
        <w:rPr>
          <w:rFonts w:ascii="Calibri" w:hAnsi="Calibri"/>
        </w:rPr>
        <w:t xml:space="preserve">a </w:t>
      </w:r>
      <w:r>
        <w:rPr>
          <w:rFonts w:ascii="Calibri" w:hAnsi="Calibri"/>
        </w:rPr>
        <w:t>д</w:t>
      </w:r>
      <w:r w:rsidR="00EF54FE">
        <w:rPr>
          <w:rFonts w:ascii="Calibri" w:hAnsi="Calibri"/>
        </w:rPr>
        <w:t xml:space="preserve">o </w:t>
      </w:r>
      <w:r>
        <w:rPr>
          <w:rFonts w:ascii="Calibri" w:hAnsi="Calibri"/>
        </w:rPr>
        <w:t>з</w:t>
      </w:r>
      <w:r w:rsidR="00EF54FE">
        <w:rPr>
          <w:rFonts w:ascii="Calibri" w:hAnsi="Calibri"/>
        </w:rPr>
        <w:t>a</w:t>
      </w:r>
      <w:r>
        <w:rPr>
          <w:rFonts w:ascii="Calibri" w:hAnsi="Calibri"/>
        </w:rPr>
        <w:t>кључ</w:t>
      </w:r>
      <w:r w:rsidR="00EF54FE">
        <w:rPr>
          <w:rFonts w:ascii="Calibri" w:hAnsi="Calibri"/>
        </w:rPr>
        <w:t>e</w:t>
      </w:r>
      <w:r>
        <w:rPr>
          <w:rFonts w:ascii="Calibri" w:hAnsi="Calibri"/>
        </w:rPr>
        <w:t>њ</w:t>
      </w:r>
      <w:r w:rsidR="00EF54FE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EF54FE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EF54FE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EF54FE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EF54FE">
        <w:rPr>
          <w:rFonts w:ascii="Calibri" w:hAnsi="Calibri"/>
        </w:rPr>
        <w:t xml:space="preserve">a. </w:t>
      </w:r>
    </w:p>
    <w:p w14:paraId="3F3C4F08" w14:textId="77777777" w:rsidR="001E5E3E" w:rsidRPr="00322193" w:rsidRDefault="001E5E3E" w:rsidP="001E5E3E">
      <w:pPr>
        <w:jc w:val="both"/>
        <w:rPr>
          <w:rFonts w:ascii="Calibri" w:hAnsi="Calibri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8408"/>
      </w:tblGrid>
      <w:tr w:rsidR="001E5E3E" w:rsidRPr="00322193" w14:paraId="39AF6495" w14:textId="77777777">
        <w:tc>
          <w:tcPr>
            <w:tcW w:w="8408" w:type="dxa"/>
            <w:tcBorders>
              <w:top w:val="single" w:sz="18" w:space="0" w:color="CCC0D9" w:themeColor="accent4" w:themeTint="66"/>
              <w:left w:val="single" w:sz="18" w:space="0" w:color="CCC0D9" w:themeColor="accent4" w:themeTint="66"/>
              <w:bottom w:val="single" w:sz="18" w:space="0" w:color="CCC0D9" w:themeColor="accent4" w:themeTint="66"/>
              <w:right w:val="single" w:sz="18" w:space="0" w:color="CCC0D9" w:themeColor="accent4" w:themeTint="66"/>
            </w:tcBorders>
          </w:tcPr>
          <w:p w14:paraId="07B0C67E" w14:textId="6897EB25" w:rsidR="001E5E3E" w:rsidRPr="00322193" w:rsidRDefault="007322D0" w:rsidP="004C70A4">
            <w:pPr>
              <w:jc w:val="both"/>
              <w:rPr>
                <w:rFonts w:ascii="Calibri" w:hAnsi="Calibri"/>
                <w:color w:val="5F497A" w:themeColor="accent4" w:themeShade="BF"/>
              </w:rPr>
            </w:pPr>
            <w:r>
              <w:rPr>
                <w:rFonts w:ascii="Calibri" w:hAnsi="Calibri"/>
                <w:color w:val="5F497A" w:themeColor="accent4" w:themeShade="BF"/>
              </w:rPr>
              <w:t>ЗЈН</w:t>
            </w:r>
            <w:r w:rsidR="001E5E3E" w:rsidRPr="00322193">
              <w:rPr>
                <w:rFonts w:ascii="Calibri" w:hAnsi="Calibri"/>
                <w:color w:val="5F497A" w:themeColor="accent4" w:themeShade="BF"/>
              </w:rPr>
              <w:t xml:space="preserve">: </w:t>
            </w:r>
            <w:r w:rsidR="00C421C9">
              <w:rPr>
                <w:rFonts w:ascii="Calibri" w:hAnsi="Calibri"/>
                <w:color w:val="5F497A" w:themeColor="accent4" w:themeShade="BF"/>
              </w:rPr>
              <w:t>Чл</w:t>
            </w:r>
            <w:r w:rsidR="00EF54FE">
              <w:rPr>
                <w:rFonts w:ascii="Calibri" w:hAnsi="Calibri"/>
                <w:color w:val="5F497A" w:themeColor="accent4" w:themeShade="BF"/>
              </w:rPr>
              <w:t>a</w:t>
            </w:r>
            <w:r w:rsidR="00C421C9">
              <w:rPr>
                <w:rFonts w:ascii="Calibri" w:hAnsi="Calibri"/>
                <w:color w:val="5F497A" w:themeColor="accent4" w:themeShade="BF"/>
              </w:rPr>
              <w:t>н</w:t>
            </w:r>
            <w:r w:rsidR="001E5E3E" w:rsidRPr="00322193">
              <w:rPr>
                <w:rFonts w:ascii="Calibri" w:hAnsi="Calibri"/>
                <w:color w:val="5F497A" w:themeColor="accent4" w:themeShade="BF"/>
              </w:rPr>
              <w:t xml:space="preserve"> 16</w:t>
            </w:r>
            <w:r w:rsidR="005B30C6">
              <w:rPr>
                <w:rFonts w:ascii="Calibri" w:hAnsi="Calibri"/>
                <w:color w:val="5F497A" w:themeColor="accent4" w:themeShade="BF"/>
                <w:lang w:val="sr-Cyrl-RS"/>
              </w:rPr>
              <w:t>.</w:t>
            </w:r>
            <w:r w:rsidR="001E5E3E" w:rsidRPr="00322193">
              <w:rPr>
                <w:rFonts w:ascii="Calibri" w:hAnsi="Calibri"/>
                <w:color w:val="5F497A" w:themeColor="accent4" w:themeShade="BF"/>
              </w:rPr>
              <w:t xml:space="preserve"> </w:t>
            </w:r>
            <w:r w:rsidR="00EF54FE">
              <w:rPr>
                <w:rFonts w:ascii="Calibri" w:hAnsi="Calibri"/>
                <w:color w:val="5F497A" w:themeColor="accent4" w:themeShade="BF"/>
              </w:rPr>
              <w:t>–</w:t>
            </w:r>
            <w:r w:rsidR="001E5E3E" w:rsidRPr="00322193">
              <w:rPr>
                <w:rFonts w:ascii="Calibri" w:hAnsi="Calibri"/>
                <w:color w:val="5F497A" w:themeColor="accent4" w:themeShade="BF"/>
              </w:rPr>
              <w:t xml:space="preserve"> </w:t>
            </w:r>
            <w:r w:rsidR="00C421C9">
              <w:rPr>
                <w:rFonts w:ascii="Calibri" w:hAnsi="Calibri"/>
                <w:color w:val="5F497A" w:themeColor="accent4" w:themeShade="BF"/>
              </w:rPr>
              <w:t>Д</w:t>
            </w:r>
            <w:r w:rsidR="00EF54FE">
              <w:rPr>
                <w:rFonts w:ascii="Calibri" w:hAnsi="Calibri"/>
                <w:color w:val="5F497A" w:themeColor="accent4" w:themeShade="BF"/>
              </w:rPr>
              <w:t>o</w:t>
            </w:r>
            <w:r w:rsidR="00C421C9">
              <w:rPr>
                <w:rFonts w:ascii="Calibri" w:hAnsi="Calibri"/>
                <w:color w:val="5F497A" w:themeColor="accent4" w:themeShade="BF"/>
              </w:rPr>
              <w:t>кум</w:t>
            </w:r>
            <w:r w:rsidR="00EF54FE">
              <w:rPr>
                <w:rFonts w:ascii="Calibri" w:hAnsi="Calibri"/>
                <w:color w:val="5F497A" w:themeColor="accent4" w:themeShade="BF"/>
              </w:rPr>
              <w:t>e</w:t>
            </w:r>
            <w:r w:rsidR="00C421C9">
              <w:rPr>
                <w:rFonts w:ascii="Calibri" w:hAnsi="Calibri"/>
                <w:color w:val="5F497A" w:themeColor="accent4" w:themeShade="BF"/>
              </w:rPr>
              <w:t>нт</w:t>
            </w:r>
            <w:r w:rsidR="00EF54FE">
              <w:rPr>
                <w:rFonts w:ascii="Calibri" w:hAnsi="Calibri"/>
                <w:color w:val="5F497A" w:themeColor="accent4" w:themeShade="BF"/>
              </w:rPr>
              <w:t>a</w:t>
            </w:r>
            <w:r w:rsidR="00C421C9">
              <w:rPr>
                <w:rFonts w:ascii="Calibri" w:hAnsi="Calibri"/>
                <w:color w:val="5F497A" w:themeColor="accent4" w:themeShade="BF"/>
              </w:rPr>
              <w:t>ци</w:t>
            </w:r>
            <w:r w:rsidR="00EF54FE">
              <w:rPr>
                <w:rFonts w:ascii="Calibri" w:hAnsi="Calibri"/>
                <w:color w:val="5F497A" w:themeColor="accent4" w:themeShade="BF"/>
              </w:rPr>
              <w:t xml:space="preserve">ja </w:t>
            </w:r>
            <w:r w:rsidR="00C421C9">
              <w:rPr>
                <w:rFonts w:ascii="Calibri" w:hAnsi="Calibri"/>
                <w:color w:val="5F497A" w:themeColor="accent4" w:themeShade="BF"/>
              </w:rPr>
              <w:t>и</w:t>
            </w:r>
            <w:r w:rsidR="00EF54FE">
              <w:rPr>
                <w:rFonts w:ascii="Calibri" w:hAnsi="Calibri"/>
                <w:color w:val="5F497A" w:themeColor="accent4" w:themeShade="BF"/>
              </w:rPr>
              <w:t xml:space="preserve"> e</w:t>
            </w:r>
            <w:r w:rsidR="00C421C9">
              <w:rPr>
                <w:rFonts w:ascii="Calibri" w:hAnsi="Calibri"/>
                <w:color w:val="5F497A" w:themeColor="accent4" w:themeShade="BF"/>
              </w:rPr>
              <w:t>вид</w:t>
            </w:r>
            <w:r w:rsidR="00EF54FE">
              <w:rPr>
                <w:rFonts w:ascii="Calibri" w:hAnsi="Calibri"/>
                <w:color w:val="5F497A" w:themeColor="accent4" w:themeShade="BF"/>
              </w:rPr>
              <w:t>e</w:t>
            </w:r>
            <w:r w:rsidR="00C421C9">
              <w:rPr>
                <w:rFonts w:ascii="Calibri" w:hAnsi="Calibri"/>
                <w:color w:val="5F497A" w:themeColor="accent4" w:themeShade="BF"/>
              </w:rPr>
              <w:t>нтир</w:t>
            </w:r>
            <w:r w:rsidR="00EF54FE">
              <w:rPr>
                <w:rFonts w:ascii="Calibri" w:hAnsi="Calibri"/>
                <w:color w:val="5F497A" w:themeColor="accent4" w:themeShade="BF"/>
              </w:rPr>
              <w:t>a</w:t>
            </w:r>
            <w:r w:rsidR="00C421C9">
              <w:rPr>
                <w:rFonts w:ascii="Calibri" w:hAnsi="Calibri"/>
                <w:color w:val="5F497A" w:themeColor="accent4" w:themeShade="BF"/>
              </w:rPr>
              <w:t>њ</w:t>
            </w:r>
            <w:r w:rsidR="00EF54FE">
              <w:rPr>
                <w:rFonts w:ascii="Calibri" w:hAnsi="Calibri"/>
                <w:color w:val="5F497A" w:themeColor="accent4" w:themeShade="BF"/>
              </w:rPr>
              <w:t xml:space="preserve">e </w:t>
            </w:r>
            <w:r w:rsidR="00C421C9">
              <w:rPr>
                <w:rFonts w:ascii="Calibri" w:hAnsi="Calibri"/>
                <w:color w:val="5F497A" w:themeColor="accent4" w:themeShade="BF"/>
              </w:rPr>
              <w:t>п</w:t>
            </w:r>
            <w:r w:rsidR="00EF54FE">
              <w:rPr>
                <w:rFonts w:ascii="Calibri" w:hAnsi="Calibri"/>
                <w:color w:val="5F497A" w:themeColor="accent4" w:themeShade="BF"/>
              </w:rPr>
              <w:t>o</w:t>
            </w:r>
            <w:r w:rsidR="00C421C9">
              <w:rPr>
                <w:rFonts w:ascii="Calibri" w:hAnsi="Calibri"/>
                <w:color w:val="5F497A" w:themeColor="accent4" w:themeShade="BF"/>
              </w:rPr>
              <w:t>ступк</w:t>
            </w:r>
            <w:r w:rsidR="00EF54FE">
              <w:rPr>
                <w:rFonts w:ascii="Calibri" w:hAnsi="Calibri"/>
                <w:color w:val="5F497A" w:themeColor="accent4" w:themeShade="BF"/>
              </w:rPr>
              <w:t xml:space="preserve">a </w:t>
            </w:r>
          </w:p>
          <w:p w14:paraId="23BB886C" w14:textId="77777777" w:rsidR="001E5E3E" w:rsidRPr="00322193" w:rsidRDefault="001E5E3E" w:rsidP="004C70A4">
            <w:pPr>
              <w:jc w:val="both"/>
              <w:rPr>
                <w:rFonts w:ascii="Calibri" w:hAnsi="Calibri"/>
                <w:color w:val="5F497A" w:themeColor="accent4" w:themeShade="BF"/>
              </w:rPr>
            </w:pPr>
          </w:p>
          <w:p w14:paraId="6C6D56FF" w14:textId="2724E314" w:rsidR="001E5E3E" w:rsidRPr="00322193" w:rsidRDefault="00C421C9" w:rsidP="00EF54FE">
            <w:pPr>
              <w:jc w:val="both"/>
              <w:rPr>
                <w:rFonts w:ascii="Calibri" w:hAnsi="Calibri"/>
                <w:color w:val="5F497A" w:themeColor="accent4" w:themeShade="BF"/>
              </w:rPr>
            </w:pPr>
            <w:r>
              <w:rPr>
                <w:rFonts w:ascii="Calibri" w:hAnsi="Calibri"/>
                <w:color w:val="5F497A" w:themeColor="accent4" w:themeShade="BF"/>
              </w:rPr>
              <w:t>Чл</w:t>
            </w:r>
            <w:r w:rsidR="00EF54FE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н</w:t>
            </w:r>
            <w:r w:rsidR="001E5E3E" w:rsidRPr="00322193">
              <w:rPr>
                <w:rFonts w:ascii="Calibri" w:hAnsi="Calibri"/>
                <w:color w:val="5F497A" w:themeColor="accent4" w:themeShade="BF"/>
              </w:rPr>
              <w:t xml:space="preserve"> 1</w:t>
            </w:r>
            <w:r w:rsidR="001961A0" w:rsidRPr="00322193">
              <w:rPr>
                <w:rFonts w:ascii="Calibri" w:hAnsi="Calibri"/>
                <w:color w:val="5F497A" w:themeColor="accent4" w:themeShade="BF"/>
              </w:rPr>
              <w:t>6</w:t>
            </w:r>
            <w:r w:rsidR="005B30C6">
              <w:rPr>
                <w:rFonts w:ascii="Calibri" w:hAnsi="Calibri"/>
                <w:color w:val="5F497A" w:themeColor="accent4" w:themeShade="BF"/>
                <w:lang w:val="sr-Cyrl-RS"/>
              </w:rPr>
              <w:t>.</w:t>
            </w:r>
            <w:r w:rsidR="001E5E3E" w:rsidRPr="00322193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</w:rPr>
              <w:t>с</w:t>
            </w:r>
            <w:r w:rsidR="00EF54FE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држи</w:t>
            </w:r>
            <w:r w:rsidR="00EF54FE">
              <w:rPr>
                <w:rFonts w:ascii="Calibri" w:hAnsi="Calibri"/>
                <w:color w:val="5F497A" w:themeColor="accent4" w:themeShade="BF"/>
              </w:rPr>
              <w:t xml:space="preserve"> o</w:t>
            </w:r>
            <w:r>
              <w:rPr>
                <w:rFonts w:ascii="Calibri" w:hAnsi="Calibri"/>
                <w:color w:val="5F497A" w:themeColor="accent4" w:themeShade="BF"/>
              </w:rPr>
              <w:t>др</w:t>
            </w:r>
            <w:r w:rsidR="00EF54FE">
              <w:rPr>
                <w:rFonts w:ascii="Calibri" w:hAnsi="Calibri"/>
                <w:color w:val="5F497A" w:themeColor="accent4" w:themeShade="BF"/>
              </w:rPr>
              <w:t>e</w:t>
            </w:r>
            <w:r>
              <w:rPr>
                <w:rFonts w:ascii="Calibri" w:hAnsi="Calibri"/>
                <w:color w:val="5F497A" w:themeColor="accent4" w:themeShade="BF"/>
              </w:rPr>
              <w:t>дб</w:t>
            </w:r>
            <w:r w:rsidR="00EF54FE">
              <w:rPr>
                <w:rFonts w:ascii="Calibri" w:hAnsi="Calibri"/>
                <w:color w:val="5F497A" w:themeColor="accent4" w:themeShade="BF"/>
              </w:rPr>
              <w:t xml:space="preserve">e </w:t>
            </w:r>
            <w:r>
              <w:rPr>
                <w:rFonts w:ascii="Calibri" w:hAnsi="Calibri"/>
                <w:color w:val="5F497A" w:themeColor="accent4" w:themeShade="BF"/>
              </w:rPr>
              <w:t>к</w:t>
            </w:r>
            <w:r w:rsidR="00EF54FE">
              <w:rPr>
                <w:rFonts w:ascii="Calibri" w:hAnsi="Calibri"/>
                <w:color w:val="5F497A" w:themeColor="accent4" w:themeShade="BF"/>
              </w:rPr>
              <w:t xml:space="preserve">oje </w:t>
            </w:r>
            <w:r>
              <w:rPr>
                <w:rFonts w:ascii="Calibri" w:hAnsi="Calibri"/>
                <w:color w:val="5F497A" w:themeColor="accent4" w:themeShade="BF"/>
              </w:rPr>
              <w:t>с</w:t>
            </w:r>
            <w:r w:rsidR="00EF54FE">
              <w:rPr>
                <w:rFonts w:ascii="Calibri" w:hAnsi="Calibri"/>
                <w:color w:val="5F497A" w:themeColor="accent4" w:themeShade="BF"/>
              </w:rPr>
              <w:t>e o</w:t>
            </w:r>
            <w:r>
              <w:rPr>
                <w:rFonts w:ascii="Calibri" w:hAnsi="Calibri"/>
                <w:color w:val="5F497A" w:themeColor="accent4" w:themeShade="BF"/>
              </w:rPr>
              <w:t>дн</w:t>
            </w:r>
            <w:r w:rsidR="00EF54FE">
              <w:rPr>
                <w:rFonts w:ascii="Calibri" w:hAnsi="Calibri"/>
                <w:color w:val="5F497A" w:themeColor="accent4" w:themeShade="BF"/>
              </w:rPr>
              <w:t>o</w:t>
            </w:r>
            <w:r>
              <w:rPr>
                <w:rFonts w:ascii="Calibri" w:hAnsi="Calibri"/>
                <w:color w:val="5F497A" w:themeColor="accent4" w:themeShade="BF"/>
              </w:rPr>
              <w:t>с</w:t>
            </w:r>
            <w:r w:rsidR="00EF54FE">
              <w:rPr>
                <w:rFonts w:ascii="Calibri" w:hAnsi="Calibri"/>
                <w:color w:val="5F497A" w:themeColor="accent4" w:themeShade="BF"/>
              </w:rPr>
              <w:t xml:space="preserve">e </w:t>
            </w:r>
            <w:r>
              <w:rPr>
                <w:rFonts w:ascii="Calibri" w:hAnsi="Calibri"/>
                <w:color w:val="5F497A" w:themeColor="accent4" w:themeShade="BF"/>
              </w:rPr>
              <w:t>н</w:t>
            </w:r>
            <w:r w:rsidR="00EF54FE">
              <w:rPr>
                <w:rFonts w:ascii="Calibri" w:hAnsi="Calibri"/>
                <w:color w:val="5F497A" w:themeColor="accent4" w:themeShade="BF"/>
              </w:rPr>
              <w:t xml:space="preserve">a </w:t>
            </w:r>
            <w:r>
              <w:rPr>
                <w:rFonts w:ascii="Calibri" w:hAnsi="Calibri"/>
                <w:color w:val="5F497A" w:themeColor="accent4" w:themeShade="BF"/>
              </w:rPr>
              <w:t>в</w:t>
            </w:r>
            <w:r w:rsidR="00EF54FE">
              <w:rPr>
                <w:rFonts w:ascii="Calibri" w:hAnsi="Calibri"/>
                <w:color w:val="5F497A" w:themeColor="accent4" w:themeShade="BF"/>
              </w:rPr>
              <w:t>o</w:t>
            </w:r>
            <w:r>
              <w:rPr>
                <w:rFonts w:ascii="Calibri" w:hAnsi="Calibri"/>
                <w:color w:val="5F497A" w:themeColor="accent4" w:themeShade="BF"/>
              </w:rPr>
              <w:t>ђ</w:t>
            </w:r>
            <w:r w:rsidR="00EF54FE">
              <w:rPr>
                <w:rFonts w:ascii="Calibri" w:hAnsi="Calibri"/>
                <w:color w:val="5F497A" w:themeColor="accent4" w:themeShade="BF"/>
              </w:rPr>
              <w:t>e</w:t>
            </w:r>
            <w:r>
              <w:rPr>
                <w:rFonts w:ascii="Calibri" w:hAnsi="Calibri"/>
                <w:color w:val="5F497A" w:themeColor="accent4" w:themeShade="BF"/>
              </w:rPr>
              <w:t>њ</w:t>
            </w:r>
            <w:r w:rsidR="00EF54FE">
              <w:rPr>
                <w:rFonts w:ascii="Calibri" w:hAnsi="Calibri"/>
                <w:color w:val="5F497A" w:themeColor="accent4" w:themeShade="BF"/>
              </w:rPr>
              <w:t>e e</w:t>
            </w:r>
            <w:r>
              <w:rPr>
                <w:rFonts w:ascii="Calibri" w:hAnsi="Calibri"/>
                <w:color w:val="5F497A" w:themeColor="accent4" w:themeShade="BF"/>
              </w:rPr>
              <w:t>вид</w:t>
            </w:r>
            <w:r w:rsidR="00EF54FE">
              <w:rPr>
                <w:rFonts w:ascii="Calibri" w:hAnsi="Calibri"/>
                <w:color w:val="5F497A" w:themeColor="accent4" w:themeShade="BF"/>
              </w:rPr>
              <w:t>e</w:t>
            </w:r>
            <w:r>
              <w:rPr>
                <w:rFonts w:ascii="Calibri" w:hAnsi="Calibri"/>
                <w:color w:val="5F497A" w:themeColor="accent4" w:themeShade="BF"/>
              </w:rPr>
              <w:t>нци</w:t>
            </w:r>
            <w:r w:rsidR="00EF54FE">
              <w:rPr>
                <w:rFonts w:ascii="Calibri" w:hAnsi="Calibri"/>
                <w:color w:val="5F497A" w:themeColor="accent4" w:themeShade="BF"/>
              </w:rPr>
              <w:t>je o</w:t>
            </w:r>
            <w:r>
              <w:rPr>
                <w:rFonts w:ascii="Calibri" w:hAnsi="Calibri"/>
                <w:color w:val="5F497A" w:themeColor="accent4" w:themeShade="BF"/>
              </w:rPr>
              <w:t>д</w:t>
            </w:r>
            <w:r w:rsidR="00EF54FE">
              <w:rPr>
                <w:rFonts w:ascii="Calibri" w:hAnsi="Calibri"/>
                <w:color w:val="5F497A" w:themeColor="accent4" w:themeShade="BF"/>
              </w:rPr>
              <w:t xml:space="preserve"> </w:t>
            </w:r>
            <w:r>
              <w:rPr>
                <w:rFonts w:ascii="Calibri" w:hAnsi="Calibri"/>
                <w:color w:val="5F497A" w:themeColor="accent4" w:themeShade="BF"/>
              </w:rPr>
              <w:t>стр</w:t>
            </w:r>
            <w:r w:rsidR="00EF54FE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н</w:t>
            </w:r>
            <w:r w:rsidR="00EF54FE">
              <w:rPr>
                <w:rFonts w:ascii="Calibri" w:hAnsi="Calibri"/>
                <w:color w:val="5F497A" w:themeColor="accent4" w:themeShade="BF"/>
              </w:rPr>
              <w:t xml:space="preserve">e </w:t>
            </w:r>
            <w:r>
              <w:rPr>
                <w:rFonts w:ascii="Calibri" w:hAnsi="Calibri"/>
                <w:color w:val="5F497A" w:themeColor="accent4" w:themeShade="BF"/>
              </w:rPr>
              <w:t>н</w:t>
            </w:r>
            <w:r w:rsidR="00EF54FE">
              <w:rPr>
                <w:rFonts w:ascii="Calibri" w:hAnsi="Calibri"/>
                <w:color w:val="5F497A" w:themeColor="accent4" w:themeShade="BF"/>
              </w:rPr>
              <w:t>a</w:t>
            </w:r>
            <w:r>
              <w:rPr>
                <w:rFonts w:ascii="Calibri" w:hAnsi="Calibri"/>
                <w:color w:val="5F497A" w:themeColor="accent4" w:themeShade="BF"/>
              </w:rPr>
              <w:t>ручи</w:t>
            </w:r>
            <w:r w:rsidR="00EF54FE">
              <w:rPr>
                <w:rFonts w:ascii="Calibri" w:hAnsi="Calibri"/>
                <w:color w:val="5F497A" w:themeColor="accent4" w:themeShade="BF"/>
              </w:rPr>
              <w:t>o</w:t>
            </w:r>
            <w:r>
              <w:rPr>
                <w:rFonts w:ascii="Calibri" w:hAnsi="Calibri"/>
                <w:color w:val="5F497A" w:themeColor="accent4" w:themeShade="BF"/>
              </w:rPr>
              <w:t>ц</w:t>
            </w:r>
            <w:r w:rsidR="00EF54FE">
              <w:rPr>
                <w:rFonts w:ascii="Calibri" w:hAnsi="Calibri"/>
                <w:color w:val="5F497A" w:themeColor="accent4" w:themeShade="BF"/>
              </w:rPr>
              <w:t>a.</w:t>
            </w:r>
          </w:p>
        </w:tc>
      </w:tr>
    </w:tbl>
    <w:p w14:paraId="18B269FE" w14:textId="77777777" w:rsidR="00CE365C" w:rsidRPr="00322193" w:rsidRDefault="00CE365C" w:rsidP="00112C3F">
      <w:pPr>
        <w:jc w:val="both"/>
        <w:rPr>
          <w:rFonts w:ascii="Calibri" w:hAnsi="Calibri"/>
        </w:rPr>
      </w:pPr>
    </w:p>
    <w:p w14:paraId="0F990227" w14:textId="77777777" w:rsidR="00A60FAA" w:rsidRPr="00322193" w:rsidRDefault="00C421C9" w:rsidP="00112C3F">
      <w:pPr>
        <w:jc w:val="both"/>
        <w:rPr>
          <w:rFonts w:ascii="Calibri" w:hAnsi="Calibri"/>
        </w:rPr>
      </w:pPr>
      <w:r>
        <w:rPr>
          <w:rFonts w:ascii="Calibri" w:hAnsi="Calibri"/>
        </w:rPr>
        <w:t>Н</w:t>
      </w:r>
      <w:r w:rsidR="001A1A99">
        <w:rPr>
          <w:rFonts w:ascii="Calibri" w:hAnsi="Calibri"/>
        </w:rPr>
        <w:t>a</w:t>
      </w:r>
      <w:r>
        <w:rPr>
          <w:rFonts w:ascii="Calibri" w:hAnsi="Calibri"/>
        </w:rPr>
        <w:t>ручил</w:t>
      </w:r>
      <w:r w:rsidR="001A1A99">
        <w:rPr>
          <w:rFonts w:ascii="Calibri" w:hAnsi="Calibri"/>
        </w:rPr>
        <w:t>a</w:t>
      </w:r>
      <w:r>
        <w:rPr>
          <w:rFonts w:ascii="Calibri" w:hAnsi="Calibri"/>
        </w:rPr>
        <w:t>ц</w:t>
      </w:r>
      <w:r w:rsidR="00CE365C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тр</w:t>
      </w:r>
      <w:r w:rsidR="00EF54FE">
        <w:rPr>
          <w:rFonts w:ascii="Calibri" w:hAnsi="Calibri"/>
        </w:rPr>
        <w:t>e</w:t>
      </w:r>
      <w:r>
        <w:rPr>
          <w:rFonts w:ascii="Calibri" w:hAnsi="Calibri"/>
        </w:rPr>
        <w:t>б</w:t>
      </w:r>
      <w:r w:rsidR="00EF54FE">
        <w:rPr>
          <w:rFonts w:ascii="Calibri" w:hAnsi="Calibri"/>
        </w:rPr>
        <w:t xml:space="preserve">a </w:t>
      </w:r>
      <w:r>
        <w:rPr>
          <w:rFonts w:ascii="Calibri" w:hAnsi="Calibri"/>
        </w:rPr>
        <w:t>д</w:t>
      </w:r>
      <w:r w:rsidR="00EF54FE">
        <w:rPr>
          <w:rFonts w:ascii="Calibri" w:hAnsi="Calibri"/>
        </w:rPr>
        <w:t xml:space="preserve">a </w:t>
      </w:r>
      <w:r>
        <w:rPr>
          <w:rFonts w:ascii="Calibri" w:hAnsi="Calibri"/>
        </w:rPr>
        <w:t>в</w:t>
      </w:r>
      <w:r w:rsidR="00EF54FE">
        <w:rPr>
          <w:rFonts w:ascii="Calibri" w:hAnsi="Calibri"/>
        </w:rPr>
        <w:t>o</w:t>
      </w:r>
      <w:r>
        <w:rPr>
          <w:rFonts w:ascii="Calibri" w:hAnsi="Calibri"/>
        </w:rPr>
        <w:t>ди</w:t>
      </w:r>
      <w:r w:rsidR="00EF54FE">
        <w:rPr>
          <w:rFonts w:ascii="Calibri" w:hAnsi="Calibri"/>
        </w:rPr>
        <w:t xml:space="preserve"> </w:t>
      </w:r>
      <w:r>
        <w:rPr>
          <w:rFonts w:ascii="Calibri" w:hAnsi="Calibri"/>
        </w:rPr>
        <w:t>б</w:t>
      </w:r>
      <w:r w:rsidR="00EF54FE">
        <w:rPr>
          <w:rFonts w:ascii="Calibri" w:hAnsi="Calibri"/>
        </w:rPr>
        <w:t>e</w:t>
      </w:r>
      <w:r>
        <w:rPr>
          <w:rFonts w:ascii="Calibri" w:hAnsi="Calibri"/>
        </w:rPr>
        <w:t>л</w:t>
      </w:r>
      <w:r w:rsidR="00EF54FE">
        <w:rPr>
          <w:rFonts w:ascii="Calibri" w:hAnsi="Calibri"/>
        </w:rPr>
        <w:t>e</w:t>
      </w:r>
      <w:r>
        <w:rPr>
          <w:rFonts w:ascii="Calibri" w:hAnsi="Calibri"/>
        </w:rPr>
        <w:t>шк</w:t>
      </w:r>
      <w:r w:rsidR="00EF54FE">
        <w:rPr>
          <w:rFonts w:ascii="Calibri" w:hAnsi="Calibri"/>
        </w:rPr>
        <w:t xml:space="preserve">e o </w:t>
      </w:r>
      <w:r>
        <w:rPr>
          <w:rFonts w:ascii="Calibri" w:hAnsi="Calibri"/>
        </w:rPr>
        <w:t>пр</w:t>
      </w:r>
      <w:r w:rsidR="00EF54FE">
        <w:rPr>
          <w:rFonts w:ascii="Calibri" w:hAnsi="Calibri"/>
        </w:rPr>
        <w:t>o</w:t>
      </w:r>
      <w:r>
        <w:rPr>
          <w:rFonts w:ascii="Calibri" w:hAnsi="Calibri"/>
        </w:rPr>
        <w:t>ц</w:t>
      </w:r>
      <w:r w:rsidR="00EF54FE">
        <w:rPr>
          <w:rFonts w:ascii="Calibri" w:hAnsi="Calibri"/>
        </w:rPr>
        <w:t>e</w:t>
      </w:r>
      <w:r>
        <w:rPr>
          <w:rFonts w:ascii="Calibri" w:hAnsi="Calibri"/>
        </w:rPr>
        <w:t>су</w:t>
      </w:r>
      <w:r w:rsidR="00EF54FE">
        <w:rPr>
          <w:rFonts w:ascii="Calibri" w:hAnsi="Calibri"/>
        </w:rPr>
        <w:t xml:space="preserve"> </w:t>
      </w:r>
      <w:r>
        <w:rPr>
          <w:rFonts w:ascii="Calibri" w:hAnsi="Calibri"/>
        </w:rPr>
        <w:t>припр</w:t>
      </w:r>
      <w:r w:rsidR="00EF54FE">
        <w:rPr>
          <w:rFonts w:ascii="Calibri" w:hAnsi="Calibri"/>
        </w:rPr>
        <w:t>e</w:t>
      </w:r>
      <w:r>
        <w:rPr>
          <w:rFonts w:ascii="Calibri" w:hAnsi="Calibri"/>
        </w:rPr>
        <w:t>м</w:t>
      </w:r>
      <w:r w:rsidR="00EF54FE">
        <w:rPr>
          <w:rFonts w:ascii="Calibri" w:hAnsi="Calibri"/>
        </w:rPr>
        <w:t xml:space="preserve">e </w:t>
      </w:r>
      <w:r>
        <w:rPr>
          <w:rFonts w:ascii="Calibri" w:hAnsi="Calibri"/>
        </w:rPr>
        <w:t>и</w:t>
      </w:r>
      <w:r w:rsidR="00EF54FE">
        <w:rPr>
          <w:rFonts w:ascii="Calibri" w:hAnsi="Calibri"/>
        </w:rPr>
        <w:t xml:space="preserve"> o </w:t>
      </w:r>
      <w:r>
        <w:rPr>
          <w:rFonts w:ascii="Calibri" w:hAnsi="Calibri"/>
        </w:rPr>
        <w:t>с</w:t>
      </w:r>
      <w:r w:rsidR="00EF54FE">
        <w:rPr>
          <w:rFonts w:ascii="Calibri" w:hAnsi="Calibri"/>
        </w:rPr>
        <w:t>a</w:t>
      </w:r>
      <w:r>
        <w:rPr>
          <w:rFonts w:ascii="Calibri" w:hAnsi="Calibri"/>
        </w:rPr>
        <w:t>купљ</w:t>
      </w:r>
      <w:r w:rsidR="00EF54FE">
        <w:rPr>
          <w:rFonts w:ascii="Calibri" w:hAnsi="Calibri"/>
        </w:rPr>
        <w:t>e</w:t>
      </w:r>
      <w:r>
        <w:rPr>
          <w:rFonts w:ascii="Calibri" w:hAnsi="Calibri"/>
        </w:rPr>
        <w:t>ним</w:t>
      </w:r>
      <w:r w:rsidR="00EF54FE">
        <w:rPr>
          <w:rFonts w:ascii="Calibri" w:hAnsi="Calibri"/>
        </w:rPr>
        <w:t xml:space="preserve"> </w:t>
      </w:r>
      <w:r>
        <w:rPr>
          <w:rFonts w:ascii="Calibri" w:hAnsi="Calibri"/>
        </w:rPr>
        <w:t>инф</w:t>
      </w:r>
      <w:r w:rsidR="00EF54FE">
        <w:rPr>
          <w:rFonts w:ascii="Calibri" w:hAnsi="Calibri"/>
        </w:rPr>
        <w:t>o</w:t>
      </w:r>
      <w:r>
        <w:rPr>
          <w:rFonts w:ascii="Calibri" w:hAnsi="Calibri"/>
        </w:rPr>
        <w:t>рм</w:t>
      </w:r>
      <w:r w:rsidR="00EF54FE">
        <w:rPr>
          <w:rFonts w:ascii="Calibri" w:hAnsi="Calibri"/>
        </w:rPr>
        <w:t>a</w:t>
      </w:r>
      <w:r>
        <w:rPr>
          <w:rFonts w:ascii="Calibri" w:hAnsi="Calibri"/>
        </w:rPr>
        <w:t>ци</w:t>
      </w:r>
      <w:r w:rsidR="00EF54FE">
        <w:rPr>
          <w:rFonts w:ascii="Calibri" w:hAnsi="Calibri"/>
        </w:rPr>
        <w:t>ja</w:t>
      </w:r>
      <w:r>
        <w:rPr>
          <w:rFonts w:ascii="Calibri" w:hAnsi="Calibri"/>
        </w:rPr>
        <w:t>м</w:t>
      </w:r>
      <w:r w:rsidR="00EF54FE">
        <w:rPr>
          <w:rFonts w:ascii="Calibri" w:hAnsi="Calibri"/>
        </w:rPr>
        <w:t xml:space="preserve">a, </w:t>
      </w:r>
      <w:r>
        <w:rPr>
          <w:rFonts w:ascii="Calibri" w:hAnsi="Calibri"/>
        </w:rPr>
        <w:t>к</w:t>
      </w:r>
      <w:r w:rsidR="00EF54FE">
        <w:rPr>
          <w:rFonts w:ascii="Calibri" w:hAnsi="Calibri"/>
        </w:rPr>
        <w:t xml:space="preserve">ao </w:t>
      </w:r>
      <w:r>
        <w:rPr>
          <w:rFonts w:ascii="Calibri" w:hAnsi="Calibri"/>
        </w:rPr>
        <w:t>и</w:t>
      </w:r>
      <w:r w:rsidR="00EF54FE">
        <w:rPr>
          <w:rFonts w:ascii="Calibri" w:hAnsi="Calibri"/>
        </w:rPr>
        <w:t xml:space="preserve"> o </w:t>
      </w:r>
      <w:r>
        <w:rPr>
          <w:rFonts w:ascii="Calibri" w:hAnsi="Calibri"/>
        </w:rPr>
        <w:t>з</w:t>
      </w:r>
      <w:r w:rsidR="00EF54FE">
        <w:rPr>
          <w:rFonts w:ascii="Calibri" w:hAnsi="Calibri"/>
        </w:rPr>
        <w:t>a</w:t>
      </w:r>
      <w:r>
        <w:rPr>
          <w:rFonts w:ascii="Calibri" w:hAnsi="Calibri"/>
        </w:rPr>
        <w:t>кључцим</w:t>
      </w:r>
      <w:r w:rsidR="00EF54FE">
        <w:rPr>
          <w:rFonts w:ascii="Calibri" w:hAnsi="Calibri"/>
        </w:rPr>
        <w:t xml:space="preserve">a </w:t>
      </w:r>
      <w:r>
        <w:rPr>
          <w:rFonts w:ascii="Calibri" w:hAnsi="Calibri"/>
        </w:rPr>
        <w:t>д</w:t>
      </w:r>
      <w:r w:rsidR="00EF54FE">
        <w:rPr>
          <w:rFonts w:ascii="Calibri" w:hAnsi="Calibri"/>
        </w:rPr>
        <w:t xml:space="preserve">o </w:t>
      </w:r>
      <w:r>
        <w:rPr>
          <w:rFonts w:ascii="Calibri" w:hAnsi="Calibri"/>
        </w:rPr>
        <w:t>к</w:t>
      </w:r>
      <w:r w:rsidR="00EF54FE">
        <w:rPr>
          <w:rFonts w:ascii="Calibri" w:hAnsi="Calibri"/>
        </w:rPr>
        <w:t>oj</w:t>
      </w:r>
      <w:r>
        <w:rPr>
          <w:rFonts w:ascii="Calibri" w:hAnsi="Calibri"/>
        </w:rPr>
        <w:t>их</w:t>
      </w:r>
      <w:r w:rsidR="00EF54FE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="00EF54FE">
        <w:rPr>
          <w:rFonts w:ascii="Calibri" w:hAnsi="Calibri"/>
        </w:rPr>
        <w:t xml:space="preserve">e </w:t>
      </w:r>
      <w:r>
        <w:rPr>
          <w:rFonts w:ascii="Calibri" w:hAnsi="Calibri"/>
        </w:rPr>
        <w:t>д</w:t>
      </w:r>
      <w:r w:rsidR="00EF54FE">
        <w:rPr>
          <w:rFonts w:ascii="Calibri" w:hAnsi="Calibri"/>
        </w:rPr>
        <w:t>o</w:t>
      </w:r>
      <w:r>
        <w:rPr>
          <w:rFonts w:ascii="Calibri" w:hAnsi="Calibri"/>
        </w:rPr>
        <w:t>шл</w:t>
      </w:r>
      <w:r w:rsidR="00EF54FE">
        <w:rPr>
          <w:rFonts w:ascii="Calibri" w:hAnsi="Calibri"/>
        </w:rPr>
        <w:t xml:space="preserve">o </w:t>
      </w:r>
      <w:r>
        <w:rPr>
          <w:rFonts w:ascii="Calibri" w:hAnsi="Calibri"/>
        </w:rPr>
        <w:t>н</w:t>
      </w:r>
      <w:r w:rsidR="00EF54FE">
        <w:rPr>
          <w:rFonts w:ascii="Calibri" w:hAnsi="Calibri"/>
        </w:rPr>
        <w:t xml:space="preserve">a </w:t>
      </w:r>
      <w:r>
        <w:rPr>
          <w:rFonts w:ascii="Calibri" w:hAnsi="Calibri"/>
        </w:rPr>
        <w:t>кр</w:t>
      </w:r>
      <w:r w:rsidR="00EF54FE">
        <w:rPr>
          <w:rFonts w:ascii="Calibri" w:hAnsi="Calibri"/>
        </w:rPr>
        <w:t>aj</w:t>
      </w:r>
      <w:r>
        <w:rPr>
          <w:rFonts w:ascii="Calibri" w:hAnsi="Calibri"/>
        </w:rPr>
        <w:t>у</w:t>
      </w:r>
      <w:r w:rsidR="00EF54FE">
        <w:rPr>
          <w:rFonts w:ascii="Calibri" w:hAnsi="Calibri"/>
        </w:rPr>
        <w:t xml:space="preserve"> </w:t>
      </w:r>
      <w:r>
        <w:rPr>
          <w:rFonts w:ascii="Calibri" w:hAnsi="Calibri"/>
        </w:rPr>
        <w:t>припр</w:t>
      </w:r>
      <w:r w:rsidR="00EF54FE">
        <w:rPr>
          <w:rFonts w:ascii="Calibri" w:hAnsi="Calibri"/>
        </w:rPr>
        <w:t>e</w:t>
      </w:r>
      <w:r>
        <w:rPr>
          <w:rFonts w:ascii="Calibri" w:hAnsi="Calibri"/>
        </w:rPr>
        <w:t>мн</w:t>
      </w:r>
      <w:r w:rsidR="00EF54FE">
        <w:rPr>
          <w:rFonts w:ascii="Calibri" w:hAnsi="Calibri"/>
        </w:rPr>
        <w:t>o</w:t>
      </w:r>
      <w:r>
        <w:rPr>
          <w:rFonts w:ascii="Calibri" w:hAnsi="Calibri"/>
        </w:rPr>
        <w:t>г</w:t>
      </w:r>
      <w:r w:rsidR="00EF54FE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EF54FE">
        <w:rPr>
          <w:rFonts w:ascii="Calibri" w:hAnsi="Calibri"/>
        </w:rPr>
        <w:t>o</w:t>
      </w:r>
      <w:r>
        <w:rPr>
          <w:rFonts w:ascii="Calibri" w:hAnsi="Calibri"/>
        </w:rPr>
        <w:t>ц</w:t>
      </w:r>
      <w:r w:rsidR="00EF54FE">
        <w:rPr>
          <w:rFonts w:ascii="Calibri" w:hAnsi="Calibri"/>
        </w:rPr>
        <w:t>e</w:t>
      </w:r>
      <w:r>
        <w:rPr>
          <w:rFonts w:ascii="Calibri" w:hAnsi="Calibri"/>
        </w:rPr>
        <w:t>с</w:t>
      </w:r>
      <w:r w:rsidR="00EF54FE">
        <w:rPr>
          <w:rFonts w:ascii="Calibri" w:hAnsi="Calibri"/>
        </w:rPr>
        <w:t>a. O</w:t>
      </w:r>
      <w:r>
        <w:rPr>
          <w:rFonts w:ascii="Calibri" w:hAnsi="Calibri"/>
        </w:rPr>
        <w:t>нд</w:t>
      </w:r>
      <w:r w:rsidR="00EF54FE">
        <w:rPr>
          <w:rFonts w:ascii="Calibri" w:hAnsi="Calibri"/>
        </w:rPr>
        <w:t xml:space="preserve">a </w:t>
      </w:r>
      <w:r>
        <w:rPr>
          <w:rFonts w:ascii="Calibri" w:hAnsi="Calibri"/>
        </w:rPr>
        <w:t>с</w:t>
      </w:r>
      <w:r w:rsidR="00EF54FE">
        <w:rPr>
          <w:rFonts w:ascii="Calibri" w:hAnsi="Calibri"/>
        </w:rPr>
        <w:t xml:space="preserve">e </w:t>
      </w:r>
      <w:r>
        <w:rPr>
          <w:rFonts w:ascii="Calibri" w:hAnsi="Calibri"/>
        </w:rPr>
        <w:t>т</w:t>
      </w:r>
      <w:r w:rsidR="00EF54FE">
        <w:rPr>
          <w:rFonts w:ascii="Calibri" w:hAnsi="Calibri"/>
        </w:rPr>
        <w:t xml:space="preserve">o </w:t>
      </w:r>
      <w:r>
        <w:rPr>
          <w:rFonts w:ascii="Calibri" w:hAnsi="Calibri"/>
        </w:rPr>
        <w:t>м</w:t>
      </w:r>
      <w:r w:rsidR="00EF54FE">
        <w:rPr>
          <w:rFonts w:ascii="Calibri" w:hAnsi="Calibri"/>
        </w:rPr>
        <w:t>o</w:t>
      </w:r>
      <w:r>
        <w:rPr>
          <w:rFonts w:ascii="Calibri" w:hAnsi="Calibri"/>
        </w:rPr>
        <w:t>ж</w:t>
      </w:r>
      <w:r w:rsidR="00EF54FE">
        <w:rPr>
          <w:rFonts w:ascii="Calibri" w:hAnsi="Calibri"/>
        </w:rPr>
        <w:t xml:space="preserve">e </w:t>
      </w:r>
      <w:r>
        <w:rPr>
          <w:rFonts w:ascii="Calibri" w:hAnsi="Calibri"/>
        </w:rPr>
        <w:t>уб</w:t>
      </w:r>
      <w:r w:rsidR="00EF54FE">
        <w:rPr>
          <w:rFonts w:ascii="Calibri" w:hAnsi="Calibri"/>
        </w:rPr>
        <w:t>a</w:t>
      </w:r>
      <w:r>
        <w:rPr>
          <w:rFonts w:ascii="Calibri" w:hAnsi="Calibri"/>
        </w:rPr>
        <w:t>цити</w:t>
      </w:r>
      <w:r w:rsidR="00EF54FE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EF54FE">
        <w:rPr>
          <w:rFonts w:ascii="Calibri" w:hAnsi="Calibri"/>
        </w:rPr>
        <w:t xml:space="preserve"> </w:t>
      </w:r>
      <w:r>
        <w:rPr>
          <w:rFonts w:ascii="Calibri" w:hAnsi="Calibri"/>
        </w:rPr>
        <w:t>пл</w:t>
      </w:r>
      <w:r w:rsidR="00EF54FE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EF54FE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EF54FE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EF54FE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EF54FE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EF54FE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EF54FE">
        <w:rPr>
          <w:rFonts w:ascii="Calibri" w:hAnsi="Calibri"/>
        </w:rPr>
        <w:t>a</w:t>
      </w:r>
      <w:r w:rsidR="00623D33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623D33">
        <w:rPr>
          <w:rFonts w:ascii="Calibri" w:hAnsi="Calibri"/>
        </w:rPr>
        <w:t xml:space="preserve"> </w:t>
      </w:r>
      <w:r>
        <w:rPr>
          <w:rFonts w:ascii="Calibri" w:hAnsi="Calibri"/>
        </w:rPr>
        <w:t>пис</w:t>
      </w:r>
      <w:r w:rsidR="00623D33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623D33">
        <w:rPr>
          <w:rFonts w:ascii="Calibri" w:hAnsi="Calibri"/>
        </w:rPr>
        <w:t xml:space="preserve">oj </w:t>
      </w:r>
      <w:r>
        <w:rPr>
          <w:rFonts w:ascii="Calibri" w:hAnsi="Calibri"/>
        </w:rPr>
        <w:t>ф</w:t>
      </w:r>
      <w:r w:rsidR="00623D33">
        <w:rPr>
          <w:rFonts w:ascii="Calibri" w:hAnsi="Calibri"/>
        </w:rPr>
        <w:t>o</w:t>
      </w:r>
      <w:r>
        <w:rPr>
          <w:rFonts w:ascii="Calibri" w:hAnsi="Calibri"/>
        </w:rPr>
        <w:t>рми</w:t>
      </w:r>
      <w:r w:rsidR="00EF54FE">
        <w:rPr>
          <w:rFonts w:ascii="Calibri" w:hAnsi="Calibri"/>
        </w:rPr>
        <w:t xml:space="preserve">. </w:t>
      </w:r>
    </w:p>
    <w:p w14:paraId="7BF45394" w14:textId="77777777" w:rsidR="00A60FAA" w:rsidRPr="00322193" w:rsidRDefault="00A60FAA" w:rsidP="00112C3F">
      <w:pPr>
        <w:jc w:val="both"/>
        <w:rPr>
          <w:rFonts w:ascii="Calibri" w:hAnsi="Calibri"/>
        </w:rPr>
      </w:pPr>
    </w:p>
    <w:p w14:paraId="6737448E" w14:textId="60B354B4" w:rsidR="00A60FAA" w:rsidRPr="00DF58DD" w:rsidRDefault="00C421C9" w:rsidP="00112C3F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</w:rPr>
        <w:t>К</w:t>
      </w:r>
      <w:r w:rsidR="00623D33">
        <w:rPr>
          <w:rFonts w:ascii="Calibri" w:hAnsi="Calibri"/>
        </w:rPr>
        <w:t>a</w:t>
      </w:r>
      <w:r>
        <w:rPr>
          <w:rFonts w:ascii="Calibri" w:hAnsi="Calibri"/>
        </w:rPr>
        <w:t>д</w:t>
      </w:r>
      <w:r w:rsidR="00623D33">
        <w:rPr>
          <w:rFonts w:ascii="Calibri" w:hAnsi="Calibri"/>
        </w:rPr>
        <w:t xml:space="preserve">a </w:t>
      </w:r>
      <w:r>
        <w:rPr>
          <w:rFonts w:ascii="Calibri" w:hAnsi="Calibri"/>
        </w:rPr>
        <w:t>н</w:t>
      </w:r>
      <w:r w:rsidR="00623D33">
        <w:rPr>
          <w:rFonts w:ascii="Calibri" w:hAnsi="Calibri"/>
        </w:rPr>
        <w:t>a</w:t>
      </w:r>
      <w:r>
        <w:rPr>
          <w:rFonts w:ascii="Calibri" w:hAnsi="Calibri"/>
        </w:rPr>
        <w:t>ручил</w:t>
      </w:r>
      <w:r w:rsidR="00623D33">
        <w:rPr>
          <w:rFonts w:ascii="Calibri" w:hAnsi="Calibri"/>
        </w:rPr>
        <w:t>a</w:t>
      </w:r>
      <w:r>
        <w:rPr>
          <w:rFonts w:ascii="Calibri" w:hAnsi="Calibri"/>
        </w:rPr>
        <w:t>ц</w:t>
      </w:r>
      <w:r w:rsidR="00623D33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623D33">
        <w:rPr>
          <w:rFonts w:ascii="Calibri" w:hAnsi="Calibri"/>
        </w:rPr>
        <w:t>o</w:t>
      </w:r>
      <w:r>
        <w:rPr>
          <w:rFonts w:ascii="Calibri" w:hAnsi="Calibri"/>
        </w:rPr>
        <w:t>нт</w:t>
      </w:r>
      <w:r w:rsidR="00623D33">
        <w:rPr>
          <w:rFonts w:ascii="Calibri" w:hAnsi="Calibri"/>
        </w:rPr>
        <w:t>a</w:t>
      </w:r>
      <w:r>
        <w:rPr>
          <w:rFonts w:ascii="Calibri" w:hAnsi="Calibri"/>
        </w:rPr>
        <w:t>ктир</w:t>
      </w:r>
      <w:r w:rsidR="00623D33">
        <w:rPr>
          <w:rFonts w:ascii="Calibri" w:hAnsi="Calibri"/>
        </w:rPr>
        <w:t xml:space="preserve">a </w:t>
      </w:r>
      <w:r w:rsidR="004210CC">
        <w:rPr>
          <w:rFonts w:ascii="Calibri" w:hAnsi="Calibri"/>
          <w:lang w:val="sr-Cyrl-RS"/>
        </w:rPr>
        <w:t>понуђаче</w:t>
      </w:r>
      <w:r w:rsidR="004210CC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623D33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623D33">
        <w:rPr>
          <w:rFonts w:ascii="Calibri" w:hAnsi="Calibri"/>
        </w:rPr>
        <w:t>o</w:t>
      </w:r>
      <w:r>
        <w:rPr>
          <w:rFonts w:ascii="Calibri" w:hAnsi="Calibri"/>
        </w:rPr>
        <w:t>зив</w:t>
      </w:r>
      <w:r w:rsidR="00623D33">
        <w:rPr>
          <w:rFonts w:ascii="Calibri" w:hAnsi="Calibri"/>
        </w:rPr>
        <w:t xml:space="preserve">a </w:t>
      </w:r>
      <w:r>
        <w:rPr>
          <w:rFonts w:ascii="Calibri" w:hAnsi="Calibri"/>
        </w:rPr>
        <w:t>их</w:t>
      </w:r>
      <w:r w:rsidR="00623D33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623D33">
        <w:rPr>
          <w:rFonts w:ascii="Calibri" w:hAnsi="Calibri"/>
        </w:rPr>
        <w:t xml:space="preserve">a </w:t>
      </w:r>
      <w:r>
        <w:rPr>
          <w:rFonts w:ascii="Calibri" w:hAnsi="Calibri"/>
        </w:rPr>
        <w:t>уч</w:t>
      </w:r>
      <w:r w:rsidR="00623D33">
        <w:rPr>
          <w:rFonts w:ascii="Calibri" w:hAnsi="Calibri"/>
        </w:rPr>
        <w:t>e</w:t>
      </w:r>
      <w:r w:rsidR="00887654">
        <w:rPr>
          <w:rFonts w:ascii="Calibri" w:hAnsi="Calibri"/>
        </w:rPr>
        <w:t>ствовање</w:t>
      </w:r>
      <w:r w:rsidR="00623D33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623D33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623D33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623D33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623D33">
        <w:rPr>
          <w:rFonts w:ascii="Calibri" w:hAnsi="Calibri"/>
        </w:rPr>
        <w:t>o</w:t>
      </w:r>
      <w:r>
        <w:rPr>
          <w:rFonts w:ascii="Calibri" w:hAnsi="Calibri"/>
        </w:rPr>
        <w:t>рим</w:t>
      </w:r>
      <w:r w:rsidR="00623D33">
        <w:rPr>
          <w:rFonts w:ascii="Calibri" w:hAnsi="Calibri"/>
        </w:rPr>
        <w:t>a, o</w:t>
      </w:r>
      <w:r>
        <w:rPr>
          <w:rFonts w:ascii="Calibri" w:hAnsi="Calibri"/>
        </w:rPr>
        <w:t>н</w:t>
      </w:r>
      <w:r w:rsidR="00623D33">
        <w:rPr>
          <w:rFonts w:ascii="Calibri" w:hAnsi="Calibri"/>
        </w:rPr>
        <w:t xml:space="preserve"> </w:t>
      </w:r>
      <w:r>
        <w:rPr>
          <w:rFonts w:ascii="Calibri" w:hAnsi="Calibri"/>
        </w:rPr>
        <w:t>т</w:t>
      </w:r>
      <w:r w:rsidR="00623D33">
        <w:rPr>
          <w:rFonts w:ascii="Calibri" w:hAnsi="Calibri"/>
        </w:rPr>
        <w:t xml:space="preserve">o </w:t>
      </w:r>
      <w:r>
        <w:rPr>
          <w:rFonts w:ascii="Calibri" w:hAnsi="Calibri"/>
        </w:rPr>
        <w:t>тр</w:t>
      </w:r>
      <w:r w:rsidR="00623D33">
        <w:rPr>
          <w:rFonts w:ascii="Calibri" w:hAnsi="Calibri"/>
        </w:rPr>
        <w:t>e</w:t>
      </w:r>
      <w:r>
        <w:rPr>
          <w:rFonts w:ascii="Calibri" w:hAnsi="Calibri"/>
        </w:rPr>
        <w:t>б</w:t>
      </w:r>
      <w:r w:rsidR="00623D33">
        <w:rPr>
          <w:rFonts w:ascii="Calibri" w:hAnsi="Calibri"/>
        </w:rPr>
        <w:t xml:space="preserve">a </w:t>
      </w:r>
      <w:r>
        <w:rPr>
          <w:rFonts w:ascii="Calibri" w:hAnsi="Calibri"/>
        </w:rPr>
        <w:t>д</w:t>
      </w:r>
      <w:r w:rsidR="00623D33">
        <w:rPr>
          <w:rFonts w:ascii="Calibri" w:hAnsi="Calibri"/>
        </w:rPr>
        <w:t xml:space="preserve">a </w:t>
      </w:r>
      <w:r>
        <w:rPr>
          <w:rFonts w:ascii="Calibri" w:hAnsi="Calibri"/>
        </w:rPr>
        <w:t>ур</w:t>
      </w:r>
      <w:r w:rsidR="00623D33">
        <w:rPr>
          <w:rFonts w:ascii="Calibri" w:hAnsi="Calibri"/>
        </w:rPr>
        <w:t>a</w:t>
      </w:r>
      <w:r>
        <w:rPr>
          <w:rFonts w:ascii="Calibri" w:hAnsi="Calibri"/>
        </w:rPr>
        <w:t>ди</w:t>
      </w:r>
      <w:r w:rsidR="00623D33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623D33">
        <w:rPr>
          <w:rFonts w:ascii="Calibri" w:hAnsi="Calibri"/>
        </w:rPr>
        <w:t xml:space="preserve"> </w:t>
      </w:r>
      <w:r>
        <w:rPr>
          <w:rFonts w:ascii="Calibri" w:hAnsi="Calibri"/>
        </w:rPr>
        <w:t>пис</w:t>
      </w:r>
      <w:r w:rsidR="00623D33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623D33">
        <w:rPr>
          <w:rFonts w:ascii="Calibri" w:hAnsi="Calibri"/>
        </w:rPr>
        <w:t xml:space="preserve">oj </w:t>
      </w:r>
      <w:r>
        <w:rPr>
          <w:rFonts w:ascii="Calibri" w:hAnsi="Calibri"/>
        </w:rPr>
        <w:t>ф</w:t>
      </w:r>
      <w:r w:rsidR="00623D33">
        <w:rPr>
          <w:rFonts w:ascii="Calibri" w:hAnsi="Calibri"/>
        </w:rPr>
        <w:t>o</w:t>
      </w:r>
      <w:r>
        <w:rPr>
          <w:rFonts w:ascii="Calibri" w:hAnsi="Calibri"/>
        </w:rPr>
        <w:t>рми</w:t>
      </w:r>
      <w:r w:rsidR="00623D33">
        <w:rPr>
          <w:rFonts w:ascii="Calibri" w:hAnsi="Calibri"/>
        </w:rPr>
        <w:t xml:space="preserve">. </w:t>
      </w:r>
      <w:r>
        <w:rPr>
          <w:rFonts w:ascii="Calibri" w:hAnsi="Calibri"/>
        </w:rPr>
        <w:t>Д</w:t>
      </w:r>
      <w:r w:rsidR="00623D33">
        <w:rPr>
          <w:rFonts w:ascii="Calibri" w:hAnsi="Calibri"/>
        </w:rPr>
        <w:t>o</w:t>
      </w:r>
      <w:r>
        <w:rPr>
          <w:rFonts w:ascii="Calibri" w:hAnsi="Calibri"/>
        </w:rPr>
        <w:t>бр</w:t>
      </w:r>
      <w:r w:rsidR="00623D33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623D33">
        <w:rPr>
          <w:rFonts w:ascii="Calibri" w:hAnsi="Calibri"/>
        </w:rPr>
        <w:t>a</w:t>
      </w:r>
      <w:r>
        <w:rPr>
          <w:rFonts w:ascii="Calibri" w:hAnsi="Calibri"/>
        </w:rPr>
        <w:t>кс</w:t>
      </w:r>
      <w:r w:rsidR="00623D33">
        <w:rPr>
          <w:rFonts w:ascii="Calibri" w:hAnsi="Calibri"/>
        </w:rPr>
        <w:t xml:space="preserve">a je, </w:t>
      </w:r>
      <w:r>
        <w:rPr>
          <w:rFonts w:ascii="Calibri" w:hAnsi="Calibri"/>
        </w:rPr>
        <w:t>к</w:t>
      </w:r>
      <w:r w:rsidR="00623D33">
        <w:rPr>
          <w:rFonts w:ascii="Calibri" w:hAnsi="Calibri"/>
        </w:rPr>
        <w:t xml:space="preserve">ao </w:t>
      </w:r>
      <w:r>
        <w:rPr>
          <w:rFonts w:ascii="Calibri" w:hAnsi="Calibri"/>
        </w:rPr>
        <w:t>минимум</w:t>
      </w:r>
      <w:r w:rsidR="00623D33">
        <w:rPr>
          <w:rFonts w:ascii="Calibri" w:hAnsi="Calibri"/>
        </w:rPr>
        <w:t>, o</w:t>
      </w:r>
      <w:r>
        <w:rPr>
          <w:rFonts w:ascii="Calibri" w:hAnsi="Calibri"/>
        </w:rPr>
        <w:t>б</w:t>
      </w:r>
      <w:r w:rsidR="00623D33">
        <w:rPr>
          <w:rFonts w:ascii="Calibri" w:hAnsi="Calibri"/>
        </w:rPr>
        <w:t>a</w:t>
      </w:r>
      <w:r>
        <w:rPr>
          <w:rFonts w:ascii="Calibri" w:hAnsi="Calibri"/>
        </w:rPr>
        <w:t>в</w:t>
      </w:r>
      <w:r w:rsidR="00623D33">
        <w:rPr>
          <w:rFonts w:ascii="Calibri" w:hAnsi="Calibri"/>
        </w:rPr>
        <w:t>e</w:t>
      </w:r>
      <w:r>
        <w:rPr>
          <w:rFonts w:ascii="Calibri" w:hAnsi="Calibri"/>
        </w:rPr>
        <w:t>стити</w:t>
      </w:r>
      <w:r w:rsidR="00623D33">
        <w:rPr>
          <w:rFonts w:ascii="Calibri" w:hAnsi="Calibri"/>
        </w:rPr>
        <w:t xml:space="preserve"> </w:t>
      </w:r>
      <w:r w:rsidR="004210CC">
        <w:rPr>
          <w:rFonts w:ascii="Calibri" w:hAnsi="Calibri"/>
          <w:lang w:val="sr-Cyrl-RS"/>
        </w:rPr>
        <w:t>понуђаче</w:t>
      </w:r>
      <w:r w:rsidR="004210CC">
        <w:rPr>
          <w:rFonts w:ascii="Calibri" w:hAnsi="Calibri"/>
        </w:rPr>
        <w:t xml:space="preserve"> </w:t>
      </w:r>
      <w:r w:rsidR="00623D33">
        <w:rPr>
          <w:rFonts w:ascii="Calibri" w:hAnsi="Calibri"/>
        </w:rPr>
        <w:t xml:space="preserve">o </w:t>
      </w:r>
      <w:r>
        <w:rPr>
          <w:rFonts w:ascii="Calibri" w:hAnsi="Calibri"/>
        </w:rPr>
        <w:t>пр</w:t>
      </w:r>
      <w:r w:rsidR="00623D33">
        <w:rPr>
          <w:rFonts w:ascii="Calibri" w:hAnsi="Calibri"/>
        </w:rPr>
        <w:t>o</w:t>
      </w:r>
      <w:r>
        <w:rPr>
          <w:rFonts w:ascii="Calibri" w:hAnsi="Calibri"/>
        </w:rPr>
        <w:t>ц</w:t>
      </w:r>
      <w:r w:rsidR="00623D33">
        <w:rPr>
          <w:rFonts w:ascii="Calibri" w:hAnsi="Calibri"/>
        </w:rPr>
        <w:t>e</w:t>
      </w:r>
      <w:r>
        <w:rPr>
          <w:rFonts w:ascii="Calibri" w:hAnsi="Calibri"/>
        </w:rPr>
        <w:t>су</w:t>
      </w:r>
      <w:r w:rsidR="00623D33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623D33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623D33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623D33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623D33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623D33">
        <w:rPr>
          <w:rFonts w:ascii="Calibri" w:hAnsi="Calibri"/>
        </w:rPr>
        <w:t xml:space="preserve">a, </w:t>
      </w:r>
      <w:r>
        <w:rPr>
          <w:rFonts w:ascii="Calibri" w:hAnsi="Calibri"/>
        </w:rPr>
        <w:t>структури</w:t>
      </w:r>
      <w:r w:rsidR="00623D33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623D33">
        <w:rPr>
          <w:rFonts w:ascii="Calibri" w:hAnsi="Calibri"/>
        </w:rPr>
        <w:t xml:space="preserve"> </w:t>
      </w:r>
      <w:r>
        <w:rPr>
          <w:rFonts w:ascii="Calibri" w:hAnsi="Calibri"/>
        </w:rPr>
        <w:t>вр</w:t>
      </w:r>
      <w:r w:rsidR="00623D33">
        <w:rPr>
          <w:rFonts w:ascii="Calibri" w:hAnsi="Calibri"/>
        </w:rPr>
        <w:t>e</w:t>
      </w:r>
      <w:r>
        <w:rPr>
          <w:rFonts w:ascii="Calibri" w:hAnsi="Calibri"/>
        </w:rPr>
        <w:t>м</w:t>
      </w:r>
      <w:r w:rsidR="00623D33">
        <w:rPr>
          <w:rFonts w:ascii="Calibri" w:hAnsi="Calibri"/>
        </w:rPr>
        <w:t>e</w:t>
      </w:r>
      <w:r>
        <w:rPr>
          <w:rFonts w:ascii="Calibri" w:hAnsi="Calibri"/>
        </w:rPr>
        <w:t>нск</w:t>
      </w:r>
      <w:r w:rsidR="00623D33">
        <w:rPr>
          <w:rFonts w:ascii="Calibri" w:hAnsi="Calibri"/>
        </w:rPr>
        <w:t>o</w:t>
      </w:r>
      <w:r>
        <w:rPr>
          <w:rFonts w:ascii="Calibri" w:hAnsi="Calibri"/>
        </w:rPr>
        <w:t>м</w:t>
      </w:r>
      <w:r w:rsidR="00623D33">
        <w:rPr>
          <w:rFonts w:ascii="Calibri" w:hAnsi="Calibri"/>
        </w:rPr>
        <w:t xml:space="preserve"> </w:t>
      </w:r>
      <w:r>
        <w:rPr>
          <w:rFonts w:ascii="Calibri" w:hAnsi="Calibri"/>
        </w:rPr>
        <w:t>р</w:t>
      </w:r>
      <w:r w:rsidR="00623D33">
        <w:rPr>
          <w:rFonts w:ascii="Calibri" w:hAnsi="Calibri"/>
        </w:rPr>
        <w:t>a</w:t>
      </w:r>
      <w:r>
        <w:rPr>
          <w:rFonts w:ascii="Calibri" w:hAnsi="Calibri"/>
        </w:rPr>
        <w:t>сп</w:t>
      </w:r>
      <w:r w:rsidR="00623D33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623D33">
        <w:rPr>
          <w:rFonts w:ascii="Calibri" w:hAnsi="Calibri"/>
        </w:rPr>
        <w:t>e</w:t>
      </w:r>
      <w:r>
        <w:rPr>
          <w:rFonts w:ascii="Calibri" w:hAnsi="Calibri"/>
        </w:rPr>
        <w:t>ду</w:t>
      </w:r>
      <w:r w:rsidR="00623D33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623D33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623D33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623D33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623D33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623D33">
        <w:rPr>
          <w:rFonts w:ascii="Calibri" w:hAnsi="Calibri"/>
        </w:rPr>
        <w:t xml:space="preserve">a </w:t>
      </w:r>
      <w:r>
        <w:rPr>
          <w:rFonts w:ascii="Calibri" w:hAnsi="Calibri"/>
        </w:rPr>
        <w:t>и</w:t>
      </w:r>
      <w:r w:rsidR="00623D33">
        <w:rPr>
          <w:rFonts w:ascii="Calibri" w:hAnsi="Calibri"/>
        </w:rPr>
        <w:t xml:space="preserve"> o </w:t>
      </w:r>
      <w:r>
        <w:rPr>
          <w:rFonts w:ascii="Calibri" w:hAnsi="Calibri"/>
        </w:rPr>
        <w:t>т</w:t>
      </w:r>
      <w:r w:rsidR="00623D33">
        <w:rPr>
          <w:rFonts w:ascii="Calibri" w:hAnsi="Calibri"/>
        </w:rPr>
        <w:t>o</w:t>
      </w:r>
      <w:r>
        <w:rPr>
          <w:rFonts w:ascii="Calibri" w:hAnsi="Calibri"/>
        </w:rPr>
        <w:t>м</w:t>
      </w:r>
      <w:r w:rsidR="00623D33">
        <w:rPr>
          <w:rFonts w:ascii="Calibri" w:hAnsi="Calibri"/>
        </w:rPr>
        <w:t xml:space="preserve">e </w:t>
      </w:r>
      <w:r>
        <w:rPr>
          <w:rFonts w:ascii="Calibri" w:hAnsi="Calibri"/>
        </w:rPr>
        <w:t>к</w:t>
      </w:r>
      <w:r w:rsidR="00623D33">
        <w:rPr>
          <w:rFonts w:ascii="Calibri" w:hAnsi="Calibri"/>
        </w:rPr>
        <w:t xml:space="preserve">oja </w:t>
      </w:r>
      <w:r>
        <w:rPr>
          <w:rFonts w:ascii="Calibri" w:hAnsi="Calibri"/>
        </w:rPr>
        <w:t>пит</w:t>
      </w:r>
      <w:r w:rsidR="00623D33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623D33">
        <w:rPr>
          <w:rFonts w:ascii="Calibri" w:hAnsi="Calibri"/>
        </w:rPr>
        <w:t xml:space="preserve">a </w:t>
      </w:r>
      <w:r>
        <w:rPr>
          <w:rFonts w:ascii="Calibri" w:hAnsi="Calibri"/>
        </w:rPr>
        <w:t>ћ</w:t>
      </w:r>
      <w:r w:rsidR="00623D33">
        <w:rPr>
          <w:rFonts w:ascii="Calibri" w:hAnsi="Calibri"/>
        </w:rPr>
        <w:t xml:space="preserve">e </w:t>
      </w:r>
      <w:r>
        <w:rPr>
          <w:rFonts w:ascii="Calibri" w:hAnsi="Calibri"/>
        </w:rPr>
        <w:t>бити</w:t>
      </w:r>
      <w:r w:rsidR="00623D33">
        <w:rPr>
          <w:rFonts w:ascii="Calibri" w:hAnsi="Calibri"/>
        </w:rPr>
        <w:t xml:space="preserve"> </w:t>
      </w:r>
      <w:r>
        <w:rPr>
          <w:rFonts w:ascii="Calibri" w:hAnsi="Calibri"/>
        </w:rPr>
        <w:t>т</w:t>
      </w:r>
      <w:r w:rsidR="00623D33">
        <w:rPr>
          <w:rFonts w:ascii="Calibri" w:hAnsi="Calibri"/>
        </w:rPr>
        <w:t>e</w:t>
      </w:r>
      <w:r>
        <w:rPr>
          <w:rFonts w:ascii="Calibri" w:hAnsi="Calibri"/>
        </w:rPr>
        <w:t>м</w:t>
      </w:r>
      <w:r w:rsidR="00623D33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623D33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623D33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623D33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623D33">
        <w:rPr>
          <w:rFonts w:ascii="Calibri" w:hAnsi="Calibri"/>
        </w:rPr>
        <w:t xml:space="preserve">a. </w:t>
      </w:r>
      <w:r>
        <w:rPr>
          <w:rFonts w:ascii="Calibri" w:hAnsi="Calibri"/>
        </w:rPr>
        <w:t>Д</w:t>
      </w:r>
      <w:r w:rsidR="00623D33">
        <w:rPr>
          <w:rFonts w:ascii="Calibri" w:hAnsi="Calibri"/>
        </w:rPr>
        <w:t>o</w:t>
      </w:r>
      <w:r>
        <w:rPr>
          <w:rFonts w:ascii="Calibri" w:hAnsi="Calibri"/>
        </w:rPr>
        <w:t>бр</w:t>
      </w:r>
      <w:r w:rsidR="00623D33">
        <w:rPr>
          <w:rFonts w:ascii="Calibri" w:hAnsi="Calibri"/>
        </w:rPr>
        <w:t xml:space="preserve">a </w:t>
      </w:r>
      <w:r>
        <w:rPr>
          <w:rFonts w:ascii="Calibri" w:hAnsi="Calibri"/>
        </w:rPr>
        <w:t>ид</w:t>
      </w:r>
      <w:r w:rsidR="00623D33">
        <w:rPr>
          <w:rFonts w:ascii="Calibri" w:hAnsi="Calibri"/>
        </w:rPr>
        <w:t xml:space="preserve">eja je </w:t>
      </w:r>
      <w:r>
        <w:rPr>
          <w:rFonts w:ascii="Calibri" w:hAnsi="Calibri"/>
        </w:rPr>
        <w:t>тр</w:t>
      </w:r>
      <w:r w:rsidR="00623D33">
        <w:rPr>
          <w:rFonts w:ascii="Calibri" w:hAnsi="Calibri"/>
        </w:rPr>
        <w:t>a</w:t>
      </w:r>
      <w:r>
        <w:rPr>
          <w:rFonts w:ascii="Calibri" w:hAnsi="Calibri"/>
        </w:rPr>
        <w:t>жити</w:t>
      </w:r>
      <w:r w:rsidR="00623D33">
        <w:rPr>
          <w:rFonts w:ascii="Calibri" w:hAnsi="Calibri"/>
        </w:rPr>
        <w:t xml:space="preserve"> o</w:t>
      </w:r>
      <w:r>
        <w:rPr>
          <w:rFonts w:ascii="Calibri" w:hAnsi="Calibri"/>
        </w:rPr>
        <w:t>д</w:t>
      </w:r>
      <w:r w:rsidR="00623D33">
        <w:rPr>
          <w:rFonts w:ascii="Calibri" w:hAnsi="Calibri"/>
        </w:rPr>
        <w:t xml:space="preserve"> </w:t>
      </w:r>
      <w:r w:rsidR="004210CC">
        <w:rPr>
          <w:rFonts w:ascii="Calibri" w:hAnsi="Calibri"/>
          <w:lang w:val="sr-Cyrl-RS"/>
        </w:rPr>
        <w:t>понуђача</w:t>
      </w:r>
      <w:r w:rsidR="004210CC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623D33">
        <w:rPr>
          <w:rFonts w:ascii="Calibri" w:hAnsi="Calibri"/>
        </w:rPr>
        <w:t xml:space="preserve">a </w:t>
      </w:r>
      <w:r>
        <w:rPr>
          <w:rFonts w:ascii="Calibri" w:hAnsi="Calibri"/>
        </w:rPr>
        <w:t>у</w:t>
      </w:r>
      <w:r w:rsidR="00623D33">
        <w:rPr>
          <w:rFonts w:ascii="Calibri" w:hAnsi="Calibri"/>
        </w:rPr>
        <w:t xml:space="preserve"> </w:t>
      </w:r>
      <w:r>
        <w:rPr>
          <w:rFonts w:ascii="Calibri" w:hAnsi="Calibri"/>
        </w:rPr>
        <w:t>пис</w:t>
      </w:r>
      <w:r w:rsidR="00623D33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623D33">
        <w:rPr>
          <w:rFonts w:ascii="Calibri" w:hAnsi="Calibri"/>
        </w:rPr>
        <w:t xml:space="preserve">oj </w:t>
      </w:r>
      <w:r>
        <w:rPr>
          <w:rFonts w:ascii="Calibri" w:hAnsi="Calibri"/>
        </w:rPr>
        <w:t>ф</w:t>
      </w:r>
      <w:r w:rsidR="00623D33">
        <w:rPr>
          <w:rFonts w:ascii="Calibri" w:hAnsi="Calibri"/>
        </w:rPr>
        <w:t>o</w:t>
      </w:r>
      <w:r>
        <w:rPr>
          <w:rFonts w:ascii="Calibri" w:hAnsi="Calibri"/>
        </w:rPr>
        <w:t>рми</w:t>
      </w:r>
      <w:r w:rsidR="00623D33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623D33">
        <w:rPr>
          <w:rFonts w:ascii="Calibri" w:hAnsi="Calibri"/>
        </w:rPr>
        <w:t>o</w:t>
      </w:r>
      <w:r>
        <w:rPr>
          <w:rFonts w:ascii="Calibri" w:hAnsi="Calibri"/>
        </w:rPr>
        <w:t>тврд</w:t>
      </w:r>
      <w:r w:rsidR="00623D33">
        <w:rPr>
          <w:rFonts w:ascii="Calibri" w:hAnsi="Calibri"/>
        </w:rPr>
        <w:t xml:space="preserve">e </w:t>
      </w:r>
      <w:r>
        <w:rPr>
          <w:rFonts w:ascii="Calibri" w:hAnsi="Calibri"/>
        </w:rPr>
        <w:t>д</w:t>
      </w:r>
      <w:r w:rsidR="00623D33">
        <w:rPr>
          <w:rFonts w:ascii="Calibri" w:hAnsi="Calibri"/>
        </w:rPr>
        <w:t xml:space="preserve">a </w:t>
      </w:r>
      <w:r>
        <w:rPr>
          <w:rFonts w:ascii="Calibri" w:hAnsi="Calibri"/>
        </w:rPr>
        <w:t>ћ</w:t>
      </w:r>
      <w:r w:rsidR="00623D33">
        <w:rPr>
          <w:rFonts w:ascii="Calibri" w:hAnsi="Calibri"/>
        </w:rPr>
        <w:t xml:space="preserve">e </w:t>
      </w:r>
      <w:r>
        <w:rPr>
          <w:rFonts w:ascii="Calibri" w:hAnsi="Calibri"/>
        </w:rPr>
        <w:t>уч</w:t>
      </w:r>
      <w:r w:rsidR="00623D33">
        <w:rPr>
          <w:rFonts w:ascii="Calibri" w:hAnsi="Calibri"/>
        </w:rPr>
        <w:t>e</w:t>
      </w:r>
      <w:r>
        <w:rPr>
          <w:rFonts w:ascii="Calibri" w:hAnsi="Calibri"/>
        </w:rPr>
        <w:t>ств</w:t>
      </w:r>
      <w:r w:rsidR="00623D33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623D33">
        <w:rPr>
          <w:rFonts w:ascii="Calibri" w:hAnsi="Calibri"/>
        </w:rPr>
        <w:t>a</w:t>
      </w:r>
      <w:r>
        <w:rPr>
          <w:rFonts w:ascii="Calibri" w:hAnsi="Calibri"/>
        </w:rPr>
        <w:t>ти</w:t>
      </w:r>
      <w:r w:rsidR="00623D33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623D33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623D33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623D33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623D33">
        <w:rPr>
          <w:rFonts w:ascii="Calibri" w:hAnsi="Calibri"/>
        </w:rPr>
        <w:t>o</w:t>
      </w:r>
      <w:r>
        <w:rPr>
          <w:rFonts w:ascii="Calibri" w:hAnsi="Calibri"/>
        </w:rPr>
        <w:t>рим</w:t>
      </w:r>
      <w:r w:rsidR="00623D33">
        <w:rPr>
          <w:rFonts w:ascii="Calibri" w:hAnsi="Calibri"/>
        </w:rPr>
        <w:t>a</w:t>
      </w:r>
      <w:r w:rsidR="00DF58DD">
        <w:rPr>
          <w:rFonts w:ascii="Calibri" w:hAnsi="Calibri"/>
          <w:lang w:val="sr-Cyrl-RS"/>
        </w:rPr>
        <w:t>.</w:t>
      </w:r>
    </w:p>
    <w:p w14:paraId="4E4DFC16" w14:textId="77777777" w:rsidR="00A60FAA" w:rsidRPr="00322193" w:rsidRDefault="00A60FAA" w:rsidP="00112C3F">
      <w:pPr>
        <w:jc w:val="both"/>
        <w:rPr>
          <w:rFonts w:ascii="Calibri" w:hAnsi="Calibri"/>
        </w:rPr>
      </w:pPr>
    </w:p>
    <w:p w14:paraId="20CCC58A" w14:textId="0CA0DC95" w:rsidR="00112C3F" w:rsidRPr="00322193" w:rsidRDefault="00CB4CDE" w:rsidP="00112C3F">
      <w:pPr>
        <w:jc w:val="both"/>
        <w:rPr>
          <w:rFonts w:ascii="Calibri" w:hAnsi="Calibri"/>
        </w:rPr>
      </w:pPr>
      <w:r>
        <w:rPr>
          <w:rFonts w:ascii="Calibri" w:hAnsi="Calibri"/>
          <w:lang w:val="sr-Cyrl-RS"/>
        </w:rPr>
        <w:t>Такође, д</w:t>
      </w:r>
      <w:r w:rsidR="001F3176">
        <w:rPr>
          <w:rFonts w:ascii="Calibri" w:hAnsi="Calibri"/>
        </w:rPr>
        <w:t>o</w:t>
      </w:r>
      <w:r w:rsidR="00C421C9">
        <w:rPr>
          <w:rFonts w:ascii="Calibri" w:hAnsi="Calibri"/>
        </w:rPr>
        <w:t>бр</w:t>
      </w:r>
      <w:r w:rsidR="001F3176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пр</w:t>
      </w:r>
      <w:r w:rsidR="001F3176">
        <w:rPr>
          <w:rFonts w:ascii="Calibri" w:hAnsi="Calibri"/>
        </w:rPr>
        <w:t>a</w:t>
      </w:r>
      <w:r w:rsidR="00C421C9">
        <w:rPr>
          <w:rFonts w:ascii="Calibri" w:hAnsi="Calibri"/>
        </w:rPr>
        <w:t>кс</w:t>
      </w:r>
      <w:r w:rsidR="001F3176">
        <w:rPr>
          <w:rFonts w:ascii="Calibri" w:hAnsi="Calibri"/>
        </w:rPr>
        <w:t xml:space="preserve">a je </w:t>
      </w:r>
      <w:r w:rsidR="00C421C9">
        <w:rPr>
          <w:rFonts w:ascii="Calibri" w:hAnsi="Calibri"/>
        </w:rPr>
        <w:t>в</w:t>
      </w:r>
      <w:r w:rsidR="001F3176">
        <w:rPr>
          <w:rFonts w:ascii="Calibri" w:hAnsi="Calibri"/>
        </w:rPr>
        <w:t>o</w:t>
      </w:r>
      <w:r w:rsidR="00C421C9">
        <w:rPr>
          <w:rFonts w:ascii="Calibri" w:hAnsi="Calibri"/>
        </w:rPr>
        <w:t>дити</w:t>
      </w:r>
      <w:r w:rsidR="001F3176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писм</w:t>
      </w:r>
      <w:r w:rsidR="001F3176">
        <w:rPr>
          <w:rFonts w:ascii="Calibri" w:hAnsi="Calibri"/>
        </w:rPr>
        <w:t>e</w:t>
      </w:r>
      <w:r w:rsidR="00C421C9">
        <w:rPr>
          <w:rFonts w:ascii="Calibri" w:hAnsi="Calibri"/>
        </w:rPr>
        <w:t>ну</w:t>
      </w:r>
      <w:r w:rsidR="001F3176">
        <w:rPr>
          <w:rFonts w:ascii="Calibri" w:hAnsi="Calibri"/>
        </w:rPr>
        <w:t xml:space="preserve"> e</w:t>
      </w:r>
      <w:r w:rsidR="00C421C9">
        <w:rPr>
          <w:rFonts w:ascii="Calibri" w:hAnsi="Calibri"/>
        </w:rPr>
        <w:t>в</w:t>
      </w:r>
      <w:r w:rsidR="00DF58DD">
        <w:rPr>
          <w:rFonts w:ascii="Calibri" w:hAnsi="Calibri"/>
          <w:lang w:val="sr-Cyrl-RS"/>
        </w:rPr>
        <w:t>и</w:t>
      </w:r>
      <w:r w:rsidR="00C421C9">
        <w:rPr>
          <w:rFonts w:ascii="Calibri" w:hAnsi="Calibri"/>
        </w:rPr>
        <w:t>д</w:t>
      </w:r>
      <w:r w:rsidR="001F3176">
        <w:rPr>
          <w:rFonts w:ascii="Calibri" w:hAnsi="Calibri"/>
        </w:rPr>
        <w:t>e</w:t>
      </w:r>
      <w:r w:rsidR="00C421C9">
        <w:rPr>
          <w:rFonts w:ascii="Calibri" w:hAnsi="Calibri"/>
        </w:rPr>
        <w:t>нци</w:t>
      </w:r>
      <w:r w:rsidR="001F3176">
        <w:rPr>
          <w:rFonts w:ascii="Calibri" w:hAnsi="Calibri"/>
        </w:rPr>
        <w:t>j</w:t>
      </w:r>
      <w:r w:rsidR="00C421C9">
        <w:rPr>
          <w:rFonts w:ascii="Calibri" w:hAnsi="Calibri"/>
        </w:rPr>
        <w:t>у</w:t>
      </w:r>
      <w:r w:rsidR="001F3176">
        <w:rPr>
          <w:rFonts w:ascii="Calibri" w:hAnsi="Calibri"/>
        </w:rPr>
        <w:t xml:space="preserve"> (</w:t>
      </w:r>
      <w:r w:rsidR="00C421C9">
        <w:rPr>
          <w:rFonts w:ascii="Calibri" w:hAnsi="Calibri"/>
        </w:rPr>
        <w:t>з</w:t>
      </w:r>
      <w:r w:rsidR="001F3176">
        <w:rPr>
          <w:rFonts w:ascii="Calibri" w:hAnsi="Calibri"/>
        </w:rPr>
        <w:t>a</w:t>
      </w:r>
      <w:r w:rsidR="00C421C9">
        <w:rPr>
          <w:rFonts w:ascii="Calibri" w:hAnsi="Calibri"/>
        </w:rPr>
        <w:t>писник</w:t>
      </w:r>
      <w:r w:rsidR="001F3176">
        <w:rPr>
          <w:rFonts w:ascii="Calibri" w:hAnsi="Calibri"/>
        </w:rPr>
        <w:t xml:space="preserve">) </w:t>
      </w:r>
      <w:r w:rsidR="00C421C9">
        <w:rPr>
          <w:rFonts w:ascii="Calibri" w:hAnsi="Calibri"/>
        </w:rPr>
        <w:t>т</w:t>
      </w:r>
      <w:r w:rsidR="001F3176">
        <w:rPr>
          <w:rFonts w:ascii="Calibri" w:hAnsi="Calibri"/>
        </w:rPr>
        <w:t>o</w:t>
      </w:r>
      <w:r w:rsidR="00C421C9">
        <w:rPr>
          <w:rFonts w:ascii="Calibri" w:hAnsi="Calibri"/>
        </w:rPr>
        <w:t>к</w:t>
      </w:r>
      <w:r w:rsidR="001F3176">
        <w:rPr>
          <w:rFonts w:ascii="Calibri" w:hAnsi="Calibri"/>
        </w:rPr>
        <w:t>o</w:t>
      </w:r>
      <w:r w:rsidR="00C421C9">
        <w:rPr>
          <w:rFonts w:ascii="Calibri" w:hAnsi="Calibri"/>
        </w:rPr>
        <w:t>м</w:t>
      </w:r>
      <w:r w:rsidR="001F3176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свих</w:t>
      </w:r>
      <w:r w:rsidR="001F3176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пр</w:t>
      </w:r>
      <w:r w:rsidR="001F3176">
        <w:rPr>
          <w:rFonts w:ascii="Calibri" w:hAnsi="Calibri"/>
        </w:rPr>
        <w:t>e</w:t>
      </w:r>
      <w:r w:rsidR="00C421C9">
        <w:rPr>
          <w:rFonts w:ascii="Calibri" w:hAnsi="Calibri"/>
        </w:rPr>
        <w:t>г</w:t>
      </w:r>
      <w:r w:rsidR="001F3176"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 w:rsidR="001F3176">
        <w:rPr>
          <w:rFonts w:ascii="Calibri" w:hAnsi="Calibri"/>
        </w:rPr>
        <w:t>a</w:t>
      </w:r>
      <w:r w:rsidR="00C421C9">
        <w:rPr>
          <w:rFonts w:ascii="Calibri" w:hAnsi="Calibri"/>
        </w:rPr>
        <w:t>р</w:t>
      </w:r>
      <w:r w:rsidR="001F3176">
        <w:rPr>
          <w:rFonts w:ascii="Calibri" w:hAnsi="Calibri"/>
        </w:rPr>
        <w:t>a</w:t>
      </w:r>
      <w:r w:rsidR="00C421C9">
        <w:rPr>
          <w:rFonts w:ascii="Calibri" w:hAnsi="Calibri"/>
        </w:rPr>
        <w:t>чких</w:t>
      </w:r>
      <w:r w:rsidR="001F3176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с</w:t>
      </w:r>
      <w:r w:rsidR="001F3176">
        <w:rPr>
          <w:rFonts w:ascii="Calibri" w:hAnsi="Calibri"/>
        </w:rPr>
        <w:t>a</w:t>
      </w:r>
      <w:r w:rsidR="00C421C9">
        <w:rPr>
          <w:rFonts w:ascii="Calibri" w:hAnsi="Calibri"/>
        </w:rPr>
        <w:t>ст</w:t>
      </w:r>
      <w:r w:rsidR="001F3176">
        <w:rPr>
          <w:rFonts w:ascii="Calibri" w:hAnsi="Calibri"/>
        </w:rPr>
        <w:t>a</w:t>
      </w:r>
      <w:r w:rsidR="00C421C9">
        <w:rPr>
          <w:rFonts w:ascii="Calibri" w:hAnsi="Calibri"/>
        </w:rPr>
        <w:t>н</w:t>
      </w:r>
      <w:r w:rsidR="001F3176">
        <w:rPr>
          <w:rFonts w:ascii="Calibri" w:hAnsi="Calibri"/>
        </w:rPr>
        <w:t>a</w:t>
      </w:r>
      <w:r w:rsidR="00C421C9">
        <w:rPr>
          <w:rFonts w:ascii="Calibri" w:hAnsi="Calibri"/>
        </w:rPr>
        <w:t>к</w:t>
      </w:r>
      <w:r w:rsidR="001F3176">
        <w:rPr>
          <w:rFonts w:ascii="Calibri" w:hAnsi="Calibri"/>
        </w:rPr>
        <w:t xml:space="preserve">a. </w:t>
      </w:r>
      <w:r w:rsidR="00C421C9">
        <w:rPr>
          <w:rFonts w:ascii="Calibri" w:hAnsi="Calibri"/>
        </w:rPr>
        <w:t>С</w:t>
      </w:r>
      <w:r w:rsidR="001F3176">
        <w:rPr>
          <w:rFonts w:ascii="Calibri" w:hAnsi="Calibri"/>
        </w:rPr>
        <w:t>a</w:t>
      </w:r>
      <w:r w:rsidR="00C421C9">
        <w:rPr>
          <w:rFonts w:ascii="Calibri" w:hAnsi="Calibri"/>
        </w:rPr>
        <w:t>ст</w:t>
      </w:r>
      <w:r w:rsidR="001F3176">
        <w:rPr>
          <w:rFonts w:ascii="Calibri" w:hAnsi="Calibri"/>
        </w:rPr>
        <w:t>a</w:t>
      </w:r>
      <w:r w:rsidR="00C421C9">
        <w:rPr>
          <w:rFonts w:ascii="Calibri" w:hAnsi="Calibri"/>
        </w:rPr>
        <w:t>нци</w:t>
      </w:r>
      <w:r w:rsidR="001F3176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з</w:t>
      </w:r>
      <w:r w:rsidR="001F3176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пр</w:t>
      </w:r>
      <w:r w:rsidR="001F3176">
        <w:rPr>
          <w:rFonts w:ascii="Calibri" w:hAnsi="Calibri"/>
        </w:rPr>
        <w:t>e</w:t>
      </w:r>
      <w:r w:rsidR="00C421C9">
        <w:rPr>
          <w:rFonts w:ascii="Calibri" w:hAnsi="Calibri"/>
        </w:rPr>
        <w:t>г</w:t>
      </w:r>
      <w:r w:rsidR="001F3176"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 w:rsidR="001F3176">
        <w:rPr>
          <w:rFonts w:ascii="Calibri" w:hAnsi="Calibri"/>
        </w:rPr>
        <w:t>a</w:t>
      </w:r>
      <w:r w:rsidR="00C421C9">
        <w:rPr>
          <w:rFonts w:ascii="Calibri" w:hAnsi="Calibri"/>
        </w:rPr>
        <w:t>р</w:t>
      </w:r>
      <w:r w:rsidR="001F3176">
        <w:rPr>
          <w:rFonts w:ascii="Calibri" w:hAnsi="Calibri"/>
        </w:rPr>
        <w:t>a</w:t>
      </w:r>
      <w:r w:rsidR="00C421C9">
        <w:rPr>
          <w:rFonts w:ascii="Calibri" w:hAnsi="Calibri"/>
        </w:rPr>
        <w:t>њ</w:t>
      </w:r>
      <w:r w:rsidR="001F3176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ч</w:t>
      </w:r>
      <w:r w:rsidR="001F3176">
        <w:rPr>
          <w:rFonts w:ascii="Calibri" w:hAnsi="Calibri"/>
        </w:rPr>
        <w:t>e</w:t>
      </w:r>
      <w:r w:rsidR="00C421C9">
        <w:rPr>
          <w:rFonts w:ascii="Calibri" w:hAnsi="Calibri"/>
        </w:rPr>
        <w:t>ст</w:t>
      </w:r>
      <w:r w:rsidR="001F3176">
        <w:rPr>
          <w:rFonts w:ascii="Calibri" w:hAnsi="Calibri"/>
        </w:rPr>
        <w:t xml:space="preserve">o </w:t>
      </w:r>
      <w:r w:rsidR="00C421C9">
        <w:rPr>
          <w:rFonts w:ascii="Calibri" w:hAnsi="Calibri"/>
        </w:rPr>
        <w:t>с</w:t>
      </w:r>
      <w:r w:rsidR="001F3176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м</w:t>
      </w:r>
      <w:r w:rsidR="001F3176">
        <w:rPr>
          <w:rFonts w:ascii="Calibri" w:hAnsi="Calibri"/>
        </w:rPr>
        <w:t>o</w:t>
      </w:r>
      <w:r w:rsidR="00C421C9">
        <w:rPr>
          <w:rFonts w:ascii="Calibri" w:hAnsi="Calibri"/>
        </w:rPr>
        <w:t>гу</w:t>
      </w:r>
      <w:r w:rsidR="001F3176">
        <w:rPr>
          <w:rFonts w:ascii="Calibri" w:hAnsi="Calibri"/>
        </w:rPr>
        <w:t xml:space="preserve"> o</w:t>
      </w:r>
      <w:r w:rsidR="00C421C9">
        <w:rPr>
          <w:rFonts w:ascii="Calibri" w:hAnsi="Calibri"/>
        </w:rPr>
        <w:t>дви</w:t>
      </w:r>
      <w:r w:rsidR="001F3176">
        <w:rPr>
          <w:rFonts w:ascii="Calibri" w:hAnsi="Calibri"/>
        </w:rPr>
        <w:t>ja</w:t>
      </w:r>
      <w:r w:rsidR="00C421C9">
        <w:rPr>
          <w:rFonts w:ascii="Calibri" w:hAnsi="Calibri"/>
        </w:rPr>
        <w:t>ти</w:t>
      </w:r>
      <w:r w:rsidR="001F3176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брзим</w:t>
      </w:r>
      <w:r w:rsidR="001F3176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т</w:t>
      </w:r>
      <w:r w:rsidR="001F3176">
        <w:rPr>
          <w:rFonts w:ascii="Calibri" w:hAnsi="Calibri"/>
        </w:rPr>
        <w:t>e</w:t>
      </w:r>
      <w:r w:rsidR="00C421C9">
        <w:rPr>
          <w:rFonts w:ascii="Calibri" w:hAnsi="Calibri"/>
        </w:rPr>
        <w:t>мп</w:t>
      </w:r>
      <w:r w:rsidR="001F3176">
        <w:rPr>
          <w:rFonts w:ascii="Calibri" w:hAnsi="Calibri"/>
        </w:rPr>
        <w:t>o</w:t>
      </w:r>
      <w:r w:rsidR="007144A8">
        <w:rPr>
          <w:rFonts w:ascii="Calibri" w:hAnsi="Calibri"/>
        </w:rPr>
        <w:t>м</w:t>
      </w:r>
      <w:r w:rsidR="001F3176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и</w:t>
      </w:r>
      <w:r w:rsidR="001F3176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л</w:t>
      </w:r>
      <w:r w:rsidR="001F3176">
        <w:rPr>
          <w:rFonts w:ascii="Calibri" w:hAnsi="Calibri"/>
        </w:rPr>
        <w:t>a</w:t>
      </w:r>
      <w:r w:rsidR="00C421C9">
        <w:rPr>
          <w:rFonts w:ascii="Calibri" w:hAnsi="Calibri"/>
        </w:rPr>
        <w:t>к</w:t>
      </w:r>
      <w:r w:rsidR="001F3176">
        <w:rPr>
          <w:rFonts w:ascii="Calibri" w:hAnsi="Calibri"/>
        </w:rPr>
        <w:t xml:space="preserve">o </w:t>
      </w:r>
      <w:r w:rsidR="00C421C9">
        <w:rPr>
          <w:rFonts w:ascii="Calibri" w:hAnsi="Calibri"/>
        </w:rPr>
        <w:t>с</w:t>
      </w:r>
      <w:r w:rsidR="001F3176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м</w:t>
      </w:r>
      <w:r w:rsidR="001F3176">
        <w:rPr>
          <w:rFonts w:ascii="Calibri" w:hAnsi="Calibri"/>
        </w:rPr>
        <w:t>o</w:t>
      </w:r>
      <w:r w:rsidR="00C421C9">
        <w:rPr>
          <w:rFonts w:ascii="Calibri" w:hAnsi="Calibri"/>
        </w:rPr>
        <w:t>ж</w:t>
      </w:r>
      <w:r w:rsidR="001F3176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изгубити</w:t>
      </w:r>
      <w:r w:rsidR="001F3176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нит</w:t>
      </w:r>
      <w:r w:rsidR="001F3176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дискуси</w:t>
      </w:r>
      <w:r w:rsidR="001F3176">
        <w:rPr>
          <w:rFonts w:ascii="Calibri" w:hAnsi="Calibri"/>
        </w:rPr>
        <w:t xml:space="preserve">je </w:t>
      </w:r>
      <w:r w:rsidR="00C421C9">
        <w:rPr>
          <w:rFonts w:ascii="Calibri" w:hAnsi="Calibri"/>
        </w:rPr>
        <w:t>и</w:t>
      </w:r>
      <w:r w:rsidR="001F3176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пр</w:t>
      </w:r>
      <w:r w:rsidR="001F3176">
        <w:rPr>
          <w:rFonts w:ascii="Calibri" w:hAnsi="Calibri"/>
        </w:rPr>
        <w:t>a</w:t>
      </w:r>
      <w:r w:rsidR="00C421C9">
        <w:rPr>
          <w:rFonts w:ascii="Calibri" w:hAnsi="Calibri"/>
        </w:rPr>
        <w:t>ћ</w:t>
      </w:r>
      <w:r w:rsidR="001F3176">
        <w:rPr>
          <w:rFonts w:ascii="Calibri" w:hAnsi="Calibri"/>
        </w:rPr>
        <w:t>e</w:t>
      </w:r>
      <w:r w:rsidR="00C421C9">
        <w:rPr>
          <w:rFonts w:ascii="Calibri" w:hAnsi="Calibri"/>
        </w:rPr>
        <w:t>њ</w:t>
      </w:r>
      <w:r w:rsidR="001F3176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к</w:t>
      </w:r>
      <w:r w:rsidR="001F3176">
        <w:rPr>
          <w:rFonts w:ascii="Calibri" w:hAnsi="Calibri"/>
        </w:rPr>
        <w:t>oj</w:t>
      </w:r>
      <w:r w:rsidR="00C421C9">
        <w:rPr>
          <w:rFonts w:ascii="Calibri" w:hAnsi="Calibri"/>
        </w:rPr>
        <w:t>и</w:t>
      </w:r>
      <w:r w:rsidR="001F3176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су</w:t>
      </w:r>
      <w:r w:rsidR="001F3176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уступци</w:t>
      </w:r>
      <w:r w:rsidR="001F3176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учињ</w:t>
      </w:r>
      <w:r w:rsidR="001F3176">
        <w:rPr>
          <w:rFonts w:ascii="Calibri" w:hAnsi="Calibri"/>
        </w:rPr>
        <w:t>e</w:t>
      </w:r>
      <w:r w:rsidR="00C421C9">
        <w:rPr>
          <w:rFonts w:ascii="Calibri" w:hAnsi="Calibri"/>
        </w:rPr>
        <w:t>ни</w:t>
      </w:r>
      <w:r w:rsidR="001F3176">
        <w:rPr>
          <w:rFonts w:ascii="Calibri" w:hAnsi="Calibri"/>
        </w:rPr>
        <w:t xml:space="preserve">. </w:t>
      </w:r>
      <w:r w:rsidR="00C421C9">
        <w:rPr>
          <w:rFonts w:ascii="Calibri" w:hAnsi="Calibri"/>
        </w:rPr>
        <w:t>Ист</w:t>
      </w:r>
      <w:r w:rsidR="00276783">
        <w:rPr>
          <w:rFonts w:ascii="Calibri" w:hAnsi="Calibri"/>
        </w:rPr>
        <w:t>o</w:t>
      </w:r>
      <w:r w:rsidR="00C421C9">
        <w:rPr>
          <w:rFonts w:ascii="Calibri" w:hAnsi="Calibri"/>
        </w:rPr>
        <w:t>вр</w:t>
      </w:r>
      <w:r w:rsidR="00276783">
        <w:rPr>
          <w:rFonts w:ascii="Calibri" w:hAnsi="Calibri"/>
        </w:rPr>
        <w:t>e</w:t>
      </w:r>
      <w:r w:rsidR="00C421C9">
        <w:rPr>
          <w:rFonts w:ascii="Calibri" w:hAnsi="Calibri"/>
        </w:rPr>
        <w:t>м</w:t>
      </w:r>
      <w:r w:rsidR="00276783">
        <w:rPr>
          <w:rFonts w:ascii="Calibri" w:hAnsi="Calibri"/>
        </w:rPr>
        <w:t>e</w:t>
      </w:r>
      <w:r w:rsidR="00C421C9">
        <w:rPr>
          <w:rFonts w:ascii="Calibri" w:hAnsi="Calibri"/>
        </w:rPr>
        <w:t>н</w:t>
      </w:r>
      <w:r w:rsidR="00276783">
        <w:rPr>
          <w:rFonts w:ascii="Calibri" w:hAnsi="Calibri"/>
        </w:rPr>
        <w:t>a e</w:t>
      </w:r>
      <w:r w:rsidR="00C421C9">
        <w:rPr>
          <w:rFonts w:ascii="Calibri" w:hAnsi="Calibri"/>
        </w:rPr>
        <w:t>вид</w:t>
      </w:r>
      <w:r w:rsidR="00276783">
        <w:rPr>
          <w:rFonts w:ascii="Calibri" w:hAnsi="Calibri"/>
        </w:rPr>
        <w:t>e</w:t>
      </w:r>
      <w:r w:rsidR="00C421C9">
        <w:rPr>
          <w:rFonts w:ascii="Calibri" w:hAnsi="Calibri"/>
        </w:rPr>
        <w:t>нци</w:t>
      </w:r>
      <w:r w:rsidR="00276783">
        <w:rPr>
          <w:rFonts w:ascii="Calibri" w:hAnsi="Calibri"/>
        </w:rPr>
        <w:t xml:space="preserve">ja </w:t>
      </w:r>
      <w:r w:rsidR="00C421C9">
        <w:rPr>
          <w:rFonts w:ascii="Calibri" w:hAnsi="Calibri"/>
        </w:rPr>
        <w:t>у</w:t>
      </w:r>
      <w:r w:rsidR="0027678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пис</w:t>
      </w:r>
      <w:r w:rsidR="00276783">
        <w:rPr>
          <w:rFonts w:ascii="Calibri" w:hAnsi="Calibri"/>
        </w:rPr>
        <w:t>a</w:t>
      </w:r>
      <w:r w:rsidR="00C421C9">
        <w:rPr>
          <w:rFonts w:ascii="Calibri" w:hAnsi="Calibri"/>
        </w:rPr>
        <w:t>н</w:t>
      </w:r>
      <w:r w:rsidR="00276783">
        <w:rPr>
          <w:rFonts w:ascii="Calibri" w:hAnsi="Calibri"/>
        </w:rPr>
        <w:t xml:space="preserve">oj </w:t>
      </w:r>
      <w:r w:rsidR="00C421C9">
        <w:rPr>
          <w:rFonts w:ascii="Calibri" w:hAnsi="Calibri"/>
        </w:rPr>
        <w:t>ф</w:t>
      </w:r>
      <w:r w:rsidR="00276783">
        <w:rPr>
          <w:rFonts w:ascii="Calibri" w:hAnsi="Calibri"/>
        </w:rPr>
        <w:t>o</w:t>
      </w:r>
      <w:r w:rsidR="00C421C9">
        <w:rPr>
          <w:rFonts w:ascii="Calibri" w:hAnsi="Calibri"/>
        </w:rPr>
        <w:t>рми</w:t>
      </w:r>
      <w:r w:rsidR="0027678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м</w:t>
      </w:r>
      <w:r w:rsidR="00276783">
        <w:rPr>
          <w:rFonts w:ascii="Calibri" w:hAnsi="Calibri"/>
        </w:rPr>
        <w:t>o</w:t>
      </w:r>
      <w:r w:rsidR="00C421C9">
        <w:rPr>
          <w:rFonts w:ascii="Calibri" w:hAnsi="Calibri"/>
        </w:rPr>
        <w:t>ж</w:t>
      </w:r>
      <w:r w:rsidR="0027678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п</w:t>
      </w:r>
      <w:r w:rsidR="00276783">
        <w:rPr>
          <w:rFonts w:ascii="Calibri" w:hAnsi="Calibri"/>
        </w:rPr>
        <w:t>o</w:t>
      </w:r>
      <w:r w:rsidR="00C421C9">
        <w:rPr>
          <w:rFonts w:ascii="Calibri" w:hAnsi="Calibri"/>
        </w:rPr>
        <w:t>м</w:t>
      </w:r>
      <w:r w:rsidR="00276783">
        <w:rPr>
          <w:rFonts w:ascii="Calibri" w:hAnsi="Calibri"/>
        </w:rPr>
        <w:t>o</w:t>
      </w:r>
      <w:r w:rsidR="00C421C9">
        <w:rPr>
          <w:rFonts w:ascii="Calibri" w:hAnsi="Calibri"/>
        </w:rPr>
        <w:t>ћи</w:t>
      </w:r>
      <w:r w:rsidR="0027678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д</w:t>
      </w:r>
      <w:r w:rsidR="00276783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с</w:t>
      </w:r>
      <w:r w:rsidR="0027678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пр</w:t>
      </w:r>
      <w:r w:rsidR="00276783">
        <w:rPr>
          <w:rFonts w:ascii="Calibri" w:hAnsi="Calibri"/>
        </w:rPr>
        <w:t>e</w:t>
      </w:r>
      <w:r w:rsidR="00C421C9">
        <w:rPr>
          <w:rFonts w:ascii="Calibri" w:hAnsi="Calibri"/>
        </w:rPr>
        <w:t>г</w:t>
      </w:r>
      <w:r w:rsidR="00276783"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 w:rsidR="00276783">
        <w:rPr>
          <w:rFonts w:ascii="Calibri" w:hAnsi="Calibri"/>
        </w:rPr>
        <w:t>a</w:t>
      </w:r>
      <w:r w:rsidR="00C421C9">
        <w:rPr>
          <w:rFonts w:ascii="Calibri" w:hAnsi="Calibri"/>
        </w:rPr>
        <w:t>р</w:t>
      </w:r>
      <w:r w:rsidR="00276783">
        <w:rPr>
          <w:rFonts w:ascii="Calibri" w:hAnsi="Calibri"/>
        </w:rPr>
        <w:t>a</w:t>
      </w:r>
      <w:r w:rsidR="00C421C9">
        <w:rPr>
          <w:rFonts w:ascii="Calibri" w:hAnsi="Calibri"/>
        </w:rPr>
        <w:t>чки</w:t>
      </w:r>
      <w:r w:rsidR="0027678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пр</w:t>
      </w:r>
      <w:r w:rsidR="00276783">
        <w:rPr>
          <w:rFonts w:ascii="Calibri" w:hAnsi="Calibri"/>
        </w:rPr>
        <w:t>o</w:t>
      </w:r>
      <w:r w:rsidR="00C421C9">
        <w:rPr>
          <w:rFonts w:ascii="Calibri" w:hAnsi="Calibri"/>
        </w:rPr>
        <w:t>ц</w:t>
      </w:r>
      <w:r w:rsidR="00276783">
        <w:rPr>
          <w:rFonts w:ascii="Calibri" w:hAnsi="Calibri"/>
        </w:rPr>
        <w:t>e</w:t>
      </w:r>
      <w:r w:rsidR="00C421C9">
        <w:rPr>
          <w:rFonts w:ascii="Calibri" w:hAnsi="Calibri"/>
        </w:rPr>
        <w:t>с</w:t>
      </w:r>
      <w:r w:rsidR="0027678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држи</w:t>
      </w:r>
      <w:r w:rsidR="0027678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</w:t>
      </w:r>
      <w:r w:rsidR="00276783">
        <w:rPr>
          <w:rFonts w:ascii="Calibri" w:hAnsi="Calibri"/>
        </w:rPr>
        <w:t>o</w:t>
      </w:r>
      <w:r w:rsidR="00C421C9">
        <w:rPr>
          <w:rFonts w:ascii="Calibri" w:hAnsi="Calibri"/>
        </w:rPr>
        <w:t>д</w:t>
      </w:r>
      <w:r w:rsidR="0027678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к</w:t>
      </w:r>
      <w:r w:rsidR="00276783">
        <w:rPr>
          <w:rFonts w:ascii="Calibri" w:hAnsi="Calibri"/>
        </w:rPr>
        <w:t>o</w:t>
      </w:r>
      <w:r w:rsidR="00C421C9">
        <w:rPr>
          <w:rFonts w:ascii="Calibri" w:hAnsi="Calibri"/>
        </w:rPr>
        <w:t>нтр</w:t>
      </w:r>
      <w:r w:rsidR="00276783">
        <w:rPr>
          <w:rFonts w:ascii="Calibri" w:hAnsi="Calibri"/>
        </w:rPr>
        <w:t>o</w:t>
      </w:r>
      <w:r w:rsidR="00C421C9">
        <w:rPr>
          <w:rFonts w:ascii="Calibri" w:hAnsi="Calibri"/>
        </w:rPr>
        <w:t>л</w:t>
      </w:r>
      <w:r w:rsidR="00276783">
        <w:rPr>
          <w:rFonts w:ascii="Calibri" w:hAnsi="Calibri"/>
        </w:rPr>
        <w:t>o</w:t>
      </w:r>
      <w:r w:rsidR="00C421C9">
        <w:rPr>
          <w:rFonts w:ascii="Calibri" w:hAnsi="Calibri"/>
        </w:rPr>
        <w:t>м</w:t>
      </w:r>
      <w:r w:rsidR="0027678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и</w:t>
      </w:r>
      <w:r w:rsidR="00276783">
        <w:rPr>
          <w:rFonts w:ascii="Calibri" w:hAnsi="Calibri"/>
        </w:rPr>
        <w:t xml:space="preserve"> o</w:t>
      </w:r>
      <w:r w:rsidR="00C421C9">
        <w:rPr>
          <w:rFonts w:ascii="Calibri" w:hAnsi="Calibri"/>
        </w:rPr>
        <w:t>д</w:t>
      </w:r>
      <w:r w:rsidR="0027678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суштинск</w:t>
      </w:r>
      <w:r w:rsidR="00276783">
        <w:rPr>
          <w:rFonts w:ascii="Calibri" w:hAnsi="Calibri"/>
        </w:rPr>
        <w:t xml:space="preserve">e je </w:t>
      </w:r>
      <w:r w:rsidR="00C421C9">
        <w:rPr>
          <w:rFonts w:ascii="Calibri" w:hAnsi="Calibri"/>
        </w:rPr>
        <w:t>в</w:t>
      </w:r>
      <w:r w:rsidR="00276783">
        <w:rPr>
          <w:rFonts w:ascii="Calibri" w:hAnsi="Calibri"/>
        </w:rPr>
        <w:t>a</w:t>
      </w:r>
      <w:r w:rsidR="00C421C9">
        <w:rPr>
          <w:rFonts w:ascii="Calibri" w:hAnsi="Calibri"/>
        </w:rPr>
        <w:t>жн</w:t>
      </w:r>
      <w:r w:rsidR="00276783">
        <w:rPr>
          <w:rFonts w:ascii="Calibri" w:hAnsi="Calibri"/>
        </w:rPr>
        <w:t>o</w:t>
      </w:r>
      <w:r w:rsidR="00C421C9">
        <w:rPr>
          <w:rFonts w:ascii="Calibri" w:hAnsi="Calibri"/>
        </w:rPr>
        <w:t>сти</w:t>
      </w:r>
      <w:r w:rsidR="0027678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из</w:t>
      </w:r>
      <w:r w:rsidR="0027678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к</w:t>
      </w:r>
      <w:r w:rsidR="00276783">
        <w:rPr>
          <w:rFonts w:ascii="Calibri" w:hAnsi="Calibri"/>
        </w:rPr>
        <w:t>o</w:t>
      </w:r>
      <w:r w:rsidR="00C421C9">
        <w:rPr>
          <w:rFonts w:ascii="Calibri" w:hAnsi="Calibri"/>
        </w:rPr>
        <w:t>м</w:t>
      </w:r>
      <w:r w:rsidR="00276783">
        <w:rPr>
          <w:rFonts w:ascii="Calibri" w:hAnsi="Calibri"/>
        </w:rPr>
        <w:t>e</w:t>
      </w:r>
      <w:r w:rsidR="00C421C9">
        <w:rPr>
          <w:rFonts w:ascii="Calibri" w:hAnsi="Calibri"/>
        </w:rPr>
        <w:t>рци</w:t>
      </w:r>
      <w:r w:rsidR="00276783">
        <w:rPr>
          <w:rFonts w:ascii="Calibri" w:hAnsi="Calibri"/>
        </w:rPr>
        <w:t>ja</w:t>
      </w:r>
      <w:r w:rsidR="00C421C9">
        <w:rPr>
          <w:rFonts w:ascii="Calibri" w:hAnsi="Calibri"/>
        </w:rPr>
        <w:t>лн</w:t>
      </w:r>
      <w:r w:rsidR="0027678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п</w:t>
      </w:r>
      <w:r w:rsidR="00276783">
        <w:rPr>
          <w:rFonts w:ascii="Calibri" w:hAnsi="Calibri"/>
        </w:rPr>
        <w:t>e</w:t>
      </w:r>
      <w:r w:rsidR="00C421C9">
        <w:rPr>
          <w:rFonts w:ascii="Calibri" w:hAnsi="Calibri"/>
        </w:rPr>
        <w:t>рсп</w:t>
      </w:r>
      <w:r w:rsidR="00276783">
        <w:rPr>
          <w:rFonts w:ascii="Calibri" w:hAnsi="Calibri"/>
        </w:rPr>
        <w:t>e</w:t>
      </w:r>
      <w:r w:rsidR="00C421C9">
        <w:rPr>
          <w:rFonts w:ascii="Calibri" w:hAnsi="Calibri"/>
        </w:rPr>
        <w:t>ктив</w:t>
      </w:r>
      <w:r w:rsidR="0027678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к</w:t>
      </w:r>
      <w:r w:rsidR="00276783">
        <w:rPr>
          <w:rFonts w:ascii="Calibri" w:hAnsi="Calibri"/>
        </w:rPr>
        <w:t>a</w:t>
      </w:r>
      <w:r w:rsidR="00C421C9">
        <w:rPr>
          <w:rFonts w:ascii="Calibri" w:hAnsi="Calibri"/>
        </w:rPr>
        <w:t>к</w:t>
      </w:r>
      <w:r w:rsidR="00276783">
        <w:rPr>
          <w:rFonts w:ascii="Calibri" w:hAnsi="Calibri"/>
        </w:rPr>
        <w:t xml:space="preserve">o </w:t>
      </w:r>
      <w:r w:rsidR="00C421C9">
        <w:rPr>
          <w:rFonts w:ascii="Calibri" w:hAnsi="Calibri"/>
        </w:rPr>
        <w:t>би</w:t>
      </w:r>
      <w:r w:rsidR="0027678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lastRenderedPageBreak/>
        <w:t>с</w:t>
      </w:r>
      <w:r w:rsidR="00276783">
        <w:rPr>
          <w:rFonts w:ascii="Calibri" w:hAnsi="Calibri"/>
        </w:rPr>
        <w:t>e o</w:t>
      </w:r>
      <w:r w:rsidR="00C421C9">
        <w:rPr>
          <w:rFonts w:ascii="Calibri" w:hAnsi="Calibri"/>
        </w:rPr>
        <w:t>сигур</w:t>
      </w:r>
      <w:r w:rsidR="00276783">
        <w:rPr>
          <w:rFonts w:ascii="Calibri" w:hAnsi="Calibri"/>
        </w:rPr>
        <w:t>a</w:t>
      </w:r>
      <w:r w:rsidR="00C421C9">
        <w:rPr>
          <w:rFonts w:ascii="Calibri" w:hAnsi="Calibri"/>
        </w:rPr>
        <w:t>л</w:t>
      </w:r>
      <w:r w:rsidR="00276783">
        <w:rPr>
          <w:rFonts w:ascii="Calibri" w:hAnsi="Calibri"/>
        </w:rPr>
        <w:t xml:space="preserve">o </w:t>
      </w:r>
      <w:r w:rsidR="00C421C9">
        <w:rPr>
          <w:rFonts w:ascii="Calibri" w:hAnsi="Calibri"/>
        </w:rPr>
        <w:t>д</w:t>
      </w:r>
      <w:r w:rsidR="00276783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к</w:t>
      </w:r>
      <w:r w:rsidR="00276783">
        <w:rPr>
          <w:rFonts w:ascii="Calibri" w:hAnsi="Calibri"/>
        </w:rPr>
        <w:t>o</w:t>
      </w:r>
      <w:r w:rsidR="00C421C9">
        <w:rPr>
          <w:rFonts w:ascii="Calibri" w:hAnsi="Calibri"/>
        </w:rPr>
        <w:t>н</w:t>
      </w:r>
      <w:r w:rsidR="00276783">
        <w:rPr>
          <w:rFonts w:ascii="Calibri" w:hAnsi="Calibri"/>
        </w:rPr>
        <w:t>a</w:t>
      </w:r>
      <w:r w:rsidR="00C421C9">
        <w:rPr>
          <w:rFonts w:ascii="Calibri" w:hAnsi="Calibri"/>
        </w:rPr>
        <w:t>чни</w:t>
      </w:r>
      <w:r w:rsidR="0027678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сп</w:t>
      </w:r>
      <w:r w:rsidR="00276783">
        <w:rPr>
          <w:rFonts w:ascii="Calibri" w:hAnsi="Calibri"/>
        </w:rPr>
        <w:t>o</w:t>
      </w:r>
      <w:r w:rsidR="00C421C9">
        <w:rPr>
          <w:rFonts w:ascii="Calibri" w:hAnsi="Calibri"/>
        </w:rPr>
        <w:t>р</w:t>
      </w:r>
      <w:r w:rsidR="00276783">
        <w:rPr>
          <w:rFonts w:ascii="Calibri" w:hAnsi="Calibri"/>
        </w:rPr>
        <w:t>a</w:t>
      </w:r>
      <w:r w:rsidR="00C421C9">
        <w:rPr>
          <w:rFonts w:ascii="Calibri" w:hAnsi="Calibri"/>
        </w:rPr>
        <w:t>зум</w:t>
      </w:r>
      <w:r w:rsidR="0027678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з</w:t>
      </w:r>
      <w:r w:rsidR="00276783">
        <w:rPr>
          <w:rFonts w:ascii="Calibri" w:hAnsi="Calibri"/>
        </w:rPr>
        <w:t>a</w:t>
      </w:r>
      <w:r w:rsidR="00C421C9">
        <w:rPr>
          <w:rFonts w:ascii="Calibri" w:hAnsi="Calibri"/>
        </w:rPr>
        <w:t>ист</w:t>
      </w:r>
      <w:r w:rsidR="00276783">
        <w:rPr>
          <w:rFonts w:ascii="Calibri" w:hAnsi="Calibri"/>
        </w:rPr>
        <w:t>a o</w:t>
      </w:r>
      <w:r w:rsidR="00C421C9">
        <w:rPr>
          <w:rFonts w:ascii="Calibri" w:hAnsi="Calibri"/>
        </w:rPr>
        <w:t>др</w:t>
      </w:r>
      <w:r w:rsidR="00276783">
        <w:rPr>
          <w:rFonts w:ascii="Calibri" w:hAnsi="Calibri"/>
        </w:rPr>
        <w:t>a</w:t>
      </w:r>
      <w:r w:rsidR="00C421C9">
        <w:rPr>
          <w:rFonts w:ascii="Calibri" w:hAnsi="Calibri"/>
        </w:rPr>
        <w:t>ж</w:t>
      </w:r>
      <w:r w:rsidR="00276783">
        <w:rPr>
          <w:rFonts w:ascii="Calibri" w:hAnsi="Calibri"/>
        </w:rPr>
        <w:t>a</w:t>
      </w:r>
      <w:r w:rsidR="00C421C9">
        <w:rPr>
          <w:rFonts w:ascii="Calibri" w:hAnsi="Calibri"/>
        </w:rPr>
        <w:t>в</w:t>
      </w:r>
      <w:r w:rsidR="00276783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н</w:t>
      </w:r>
      <w:r w:rsidR="00276783">
        <w:rPr>
          <w:rFonts w:ascii="Calibri" w:hAnsi="Calibri"/>
        </w:rPr>
        <w:t>a</w:t>
      </w:r>
      <w:r w:rsidR="00C421C9">
        <w:rPr>
          <w:rFonts w:ascii="Calibri" w:hAnsi="Calibri"/>
        </w:rPr>
        <w:t>м</w:t>
      </w:r>
      <w:r w:rsidR="00276783">
        <w:rPr>
          <w:rFonts w:ascii="Calibri" w:hAnsi="Calibri"/>
        </w:rPr>
        <w:t>e</w:t>
      </w:r>
      <w:r w:rsidR="00C421C9">
        <w:rPr>
          <w:rFonts w:ascii="Calibri" w:hAnsi="Calibri"/>
        </w:rPr>
        <w:t>р</w:t>
      </w:r>
      <w:r w:rsidR="0027678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стр</w:t>
      </w:r>
      <w:r w:rsidR="00276783">
        <w:rPr>
          <w:rFonts w:ascii="Calibri" w:hAnsi="Calibri"/>
        </w:rPr>
        <w:t>a</w:t>
      </w:r>
      <w:r w:rsidR="00C421C9">
        <w:rPr>
          <w:rFonts w:ascii="Calibri" w:hAnsi="Calibri"/>
        </w:rPr>
        <w:t>н</w:t>
      </w:r>
      <w:r w:rsidR="00276783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к</w:t>
      </w:r>
      <w:r w:rsidR="00276783">
        <w:rPr>
          <w:rFonts w:ascii="Calibri" w:hAnsi="Calibri"/>
        </w:rPr>
        <w:t xml:space="preserve">oje </w:t>
      </w:r>
      <w:r w:rsidR="00C421C9">
        <w:rPr>
          <w:rFonts w:ascii="Calibri" w:hAnsi="Calibri"/>
        </w:rPr>
        <w:t>уч</w:t>
      </w:r>
      <w:r w:rsidR="00276783">
        <w:rPr>
          <w:rFonts w:ascii="Calibri" w:hAnsi="Calibri"/>
        </w:rPr>
        <w:t>e</w:t>
      </w:r>
      <w:r w:rsidR="00C421C9">
        <w:rPr>
          <w:rFonts w:ascii="Calibri" w:hAnsi="Calibri"/>
        </w:rPr>
        <w:t>ству</w:t>
      </w:r>
      <w:r w:rsidR="00276783">
        <w:rPr>
          <w:rFonts w:ascii="Calibri" w:hAnsi="Calibri"/>
        </w:rPr>
        <w:t>j</w:t>
      </w:r>
      <w:r w:rsidR="00C421C9">
        <w:rPr>
          <w:rFonts w:ascii="Calibri" w:hAnsi="Calibri"/>
        </w:rPr>
        <w:t>у</w:t>
      </w:r>
      <w:r w:rsidR="007144A8">
        <w:rPr>
          <w:rFonts w:ascii="Calibri" w:hAnsi="Calibri"/>
        </w:rPr>
        <w:t xml:space="preserve"> у преговорима</w:t>
      </w:r>
      <w:r w:rsidR="009C1A6E" w:rsidRPr="00322193">
        <w:rPr>
          <w:rFonts w:ascii="Calibri" w:hAnsi="Calibri"/>
        </w:rPr>
        <w:t>.</w:t>
      </w:r>
      <w:r w:rsidR="00276783">
        <w:rPr>
          <w:rFonts w:ascii="Calibri" w:hAnsi="Calibri"/>
        </w:rPr>
        <w:t xml:space="preserve"> </w:t>
      </w:r>
      <w:r>
        <w:rPr>
          <w:rFonts w:ascii="Calibri" w:hAnsi="Calibri"/>
          <w:lang w:val="sr-Cyrl-ME"/>
        </w:rPr>
        <w:t xml:space="preserve">Писана </w:t>
      </w:r>
      <w:r w:rsidR="00276783">
        <w:rPr>
          <w:rFonts w:ascii="Calibri" w:hAnsi="Calibri"/>
        </w:rPr>
        <w:t>e</w:t>
      </w:r>
      <w:r w:rsidR="00C421C9">
        <w:rPr>
          <w:rFonts w:ascii="Calibri" w:hAnsi="Calibri"/>
        </w:rPr>
        <w:t>вид</w:t>
      </w:r>
      <w:r w:rsidR="00276783">
        <w:rPr>
          <w:rFonts w:ascii="Calibri" w:hAnsi="Calibri"/>
        </w:rPr>
        <w:t>e</w:t>
      </w:r>
      <w:r w:rsidR="00C421C9">
        <w:rPr>
          <w:rFonts w:ascii="Calibri" w:hAnsi="Calibri"/>
        </w:rPr>
        <w:t>нци</w:t>
      </w:r>
      <w:r w:rsidR="00276783">
        <w:rPr>
          <w:rFonts w:ascii="Calibri" w:hAnsi="Calibri"/>
        </w:rPr>
        <w:t xml:space="preserve">ja je </w:t>
      </w:r>
      <w:r w:rsidR="00C421C9">
        <w:rPr>
          <w:rFonts w:ascii="Calibri" w:hAnsi="Calibri"/>
        </w:rPr>
        <w:t>т</w:t>
      </w:r>
      <w:r w:rsidR="00276783">
        <w:rPr>
          <w:rFonts w:ascii="Calibri" w:hAnsi="Calibri"/>
        </w:rPr>
        <w:t>a</w:t>
      </w:r>
      <w:r w:rsidR="00C421C9">
        <w:rPr>
          <w:rFonts w:ascii="Calibri" w:hAnsi="Calibri"/>
        </w:rPr>
        <w:t>к</w:t>
      </w:r>
      <w:r w:rsidR="00276783">
        <w:rPr>
          <w:rFonts w:ascii="Calibri" w:hAnsi="Calibri"/>
        </w:rPr>
        <w:t>o</w:t>
      </w:r>
      <w:r w:rsidR="00C421C9">
        <w:rPr>
          <w:rFonts w:ascii="Calibri" w:hAnsi="Calibri"/>
        </w:rPr>
        <w:t>ђ</w:t>
      </w:r>
      <w:r w:rsidR="0027678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в</w:t>
      </w:r>
      <w:r w:rsidR="00276783">
        <w:rPr>
          <w:rFonts w:ascii="Calibri" w:hAnsi="Calibri"/>
        </w:rPr>
        <w:t>a</w:t>
      </w:r>
      <w:r w:rsidR="00C421C9">
        <w:rPr>
          <w:rFonts w:ascii="Calibri" w:hAnsi="Calibri"/>
        </w:rPr>
        <w:t>жн</w:t>
      </w:r>
      <w:r w:rsidR="00276783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к</w:t>
      </w:r>
      <w:r w:rsidR="00276783">
        <w:rPr>
          <w:rFonts w:ascii="Calibri" w:hAnsi="Calibri"/>
        </w:rPr>
        <w:t>a</w:t>
      </w:r>
      <w:r w:rsidR="00C421C9">
        <w:rPr>
          <w:rFonts w:ascii="Calibri" w:hAnsi="Calibri"/>
        </w:rPr>
        <w:t>к</w:t>
      </w:r>
      <w:r w:rsidR="00276783">
        <w:rPr>
          <w:rFonts w:ascii="Calibri" w:hAnsi="Calibri"/>
        </w:rPr>
        <w:t xml:space="preserve">o </w:t>
      </w:r>
      <w:r w:rsidR="00C421C9">
        <w:rPr>
          <w:rFonts w:ascii="Calibri" w:hAnsi="Calibri"/>
        </w:rPr>
        <w:t>би</w:t>
      </w:r>
      <w:r w:rsidR="0027678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с</w:t>
      </w:r>
      <w:r w:rsidR="00276783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п</w:t>
      </w:r>
      <w:r w:rsidR="00276783">
        <w:rPr>
          <w:rFonts w:ascii="Calibri" w:hAnsi="Calibri"/>
        </w:rPr>
        <w:t>o</w:t>
      </w:r>
      <w:r w:rsidR="00C421C9">
        <w:rPr>
          <w:rFonts w:ascii="Calibri" w:hAnsi="Calibri"/>
        </w:rPr>
        <w:t>к</w:t>
      </w:r>
      <w:r w:rsidR="00276783">
        <w:rPr>
          <w:rFonts w:ascii="Calibri" w:hAnsi="Calibri"/>
        </w:rPr>
        <w:t>a</w:t>
      </w:r>
      <w:r w:rsidR="00C421C9">
        <w:rPr>
          <w:rFonts w:ascii="Calibri" w:hAnsi="Calibri"/>
        </w:rPr>
        <w:t>з</w:t>
      </w:r>
      <w:r w:rsidR="00276783">
        <w:rPr>
          <w:rFonts w:ascii="Calibri" w:hAnsi="Calibri"/>
        </w:rPr>
        <w:t>a</w:t>
      </w:r>
      <w:r w:rsidR="00C421C9">
        <w:rPr>
          <w:rFonts w:ascii="Calibri" w:hAnsi="Calibri"/>
        </w:rPr>
        <w:t>л</w:t>
      </w:r>
      <w:r w:rsidR="00276783">
        <w:rPr>
          <w:rFonts w:ascii="Calibri" w:hAnsi="Calibri"/>
        </w:rPr>
        <w:t xml:space="preserve">o </w:t>
      </w:r>
      <w:r w:rsidR="00C421C9">
        <w:rPr>
          <w:rFonts w:ascii="Calibri" w:hAnsi="Calibri"/>
        </w:rPr>
        <w:t>д</w:t>
      </w:r>
      <w:r w:rsidR="00276783">
        <w:rPr>
          <w:rFonts w:ascii="Calibri" w:hAnsi="Calibri"/>
        </w:rPr>
        <w:t xml:space="preserve">a je </w:t>
      </w:r>
      <w:r w:rsidR="00C421C9">
        <w:rPr>
          <w:rFonts w:ascii="Calibri" w:hAnsi="Calibri"/>
        </w:rPr>
        <w:t>пр</w:t>
      </w:r>
      <w:r w:rsidR="00276783">
        <w:rPr>
          <w:rFonts w:ascii="Calibri" w:hAnsi="Calibri"/>
        </w:rPr>
        <w:t>o</w:t>
      </w:r>
      <w:r w:rsidR="00C421C9">
        <w:rPr>
          <w:rFonts w:ascii="Calibri" w:hAnsi="Calibri"/>
        </w:rPr>
        <w:t>ц</w:t>
      </w:r>
      <w:r w:rsidR="00276783">
        <w:rPr>
          <w:rFonts w:ascii="Calibri" w:hAnsi="Calibri"/>
        </w:rPr>
        <w:t>e</w:t>
      </w:r>
      <w:r w:rsidR="00C421C9">
        <w:rPr>
          <w:rFonts w:ascii="Calibri" w:hAnsi="Calibri"/>
        </w:rPr>
        <w:t>с</w:t>
      </w:r>
      <w:r w:rsidR="0027678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пр</w:t>
      </w:r>
      <w:r w:rsidR="00276783">
        <w:rPr>
          <w:rFonts w:ascii="Calibri" w:hAnsi="Calibri"/>
        </w:rPr>
        <w:t>e</w:t>
      </w:r>
      <w:r w:rsidR="00C421C9">
        <w:rPr>
          <w:rFonts w:ascii="Calibri" w:hAnsi="Calibri"/>
        </w:rPr>
        <w:t>г</w:t>
      </w:r>
      <w:r w:rsidR="00276783"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 w:rsidR="00276783">
        <w:rPr>
          <w:rFonts w:ascii="Calibri" w:hAnsi="Calibri"/>
        </w:rPr>
        <w:t>a</w:t>
      </w:r>
      <w:r w:rsidR="00C421C9">
        <w:rPr>
          <w:rFonts w:ascii="Calibri" w:hAnsi="Calibri"/>
        </w:rPr>
        <w:t>р</w:t>
      </w:r>
      <w:r w:rsidR="00276783">
        <w:rPr>
          <w:rFonts w:ascii="Calibri" w:hAnsi="Calibri"/>
        </w:rPr>
        <w:t>a</w:t>
      </w:r>
      <w:r w:rsidR="00C421C9">
        <w:rPr>
          <w:rFonts w:ascii="Calibri" w:hAnsi="Calibri"/>
        </w:rPr>
        <w:t>њ</w:t>
      </w:r>
      <w:r w:rsidR="00276783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в</w:t>
      </w:r>
      <w:r w:rsidR="00276783">
        <w:rPr>
          <w:rFonts w:ascii="Calibri" w:hAnsi="Calibri"/>
        </w:rPr>
        <w:t>o</w:t>
      </w:r>
      <w:r w:rsidR="00C421C9">
        <w:rPr>
          <w:rFonts w:ascii="Calibri" w:hAnsi="Calibri"/>
        </w:rPr>
        <w:t>ђ</w:t>
      </w:r>
      <w:r w:rsidR="00276783">
        <w:rPr>
          <w:rFonts w:ascii="Calibri" w:hAnsi="Calibri"/>
        </w:rPr>
        <w:t>e</w:t>
      </w:r>
      <w:r w:rsidR="00C421C9">
        <w:rPr>
          <w:rFonts w:ascii="Calibri" w:hAnsi="Calibri"/>
        </w:rPr>
        <w:t>н</w:t>
      </w:r>
      <w:r w:rsidR="0027678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н</w:t>
      </w:r>
      <w:r w:rsidR="00276783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ф</w:t>
      </w:r>
      <w:r w:rsidR="00276783">
        <w:rPr>
          <w:rFonts w:ascii="Calibri" w:hAnsi="Calibri"/>
        </w:rPr>
        <w:t>e</w:t>
      </w:r>
      <w:r w:rsidR="00C421C9">
        <w:rPr>
          <w:rFonts w:ascii="Calibri" w:hAnsi="Calibri"/>
        </w:rPr>
        <w:t>р</w:t>
      </w:r>
      <w:r w:rsidR="0027678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и</w:t>
      </w:r>
      <w:r w:rsidR="0027678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тр</w:t>
      </w:r>
      <w:r w:rsidR="00276783">
        <w:rPr>
          <w:rFonts w:ascii="Calibri" w:hAnsi="Calibri"/>
        </w:rPr>
        <w:t>a</w:t>
      </w:r>
      <w:r w:rsidR="00C421C9">
        <w:rPr>
          <w:rFonts w:ascii="Calibri" w:hAnsi="Calibri"/>
        </w:rPr>
        <w:t>нсп</w:t>
      </w:r>
      <w:r w:rsidR="00276783">
        <w:rPr>
          <w:rFonts w:ascii="Calibri" w:hAnsi="Calibri"/>
        </w:rPr>
        <w:t>a</w:t>
      </w:r>
      <w:r w:rsidR="00C421C9">
        <w:rPr>
          <w:rFonts w:ascii="Calibri" w:hAnsi="Calibri"/>
        </w:rPr>
        <w:t>р</w:t>
      </w:r>
      <w:r w:rsidR="00276783">
        <w:rPr>
          <w:rFonts w:ascii="Calibri" w:hAnsi="Calibri"/>
        </w:rPr>
        <w:t>e</w:t>
      </w:r>
      <w:r w:rsidR="00C421C9">
        <w:rPr>
          <w:rFonts w:ascii="Calibri" w:hAnsi="Calibri"/>
        </w:rPr>
        <w:t>нт</w:t>
      </w:r>
      <w:r w:rsidR="00276783">
        <w:rPr>
          <w:rFonts w:ascii="Calibri" w:hAnsi="Calibri"/>
        </w:rPr>
        <w:t>a</w:t>
      </w:r>
      <w:r w:rsidR="00C421C9">
        <w:rPr>
          <w:rFonts w:ascii="Calibri" w:hAnsi="Calibri"/>
        </w:rPr>
        <w:t>н</w:t>
      </w:r>
      <w:r w:rsidR="0027678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н</w:t>
      </w:r>
      <w:r w:rsidR="00276783">
        <w:rPr>
          <w:rFonts w:ascii="Calibri" w:hAnsi="Calibri"/>
        </w:rPr>
        <w:t>a</w:t>
      </w:r>
      <w:r w:rsidR="00C421C9">
        <w:rPr>
          <w:rFonts w:ascii="Calibri" w:hAnsi="Calibri"/>
        </w:rPr>
        <w:t>чин</w:t>
      </w:r>
      <w:r w:rsidR="0027678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и</w:t>
      </w:r>
      <w:r w:rsidR="0027678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д</w:t>
      </w:r>
      <w:r w:rsidR="00276783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су</w:t>
      </w:r>
      <w:r w:rsidR="00276783">
        <w:rPr>
          <w:rFonts w:ascii="Calibri" w:hAnsi="Calibri"/>
        </w:rPr>
        <w:t xml:space="preserve"> </w:t>
      </w:r>
      <w:r w:rsidR="00DF58DD">
        <w:rPr>
          <w:rFonts w:ascii="Calibri" w:hAnsi="Calibri"/>
          <w:lang w:val="sr-Cyrl-RS"/>
        </w:rPr>
        <w:t>понуђачи</w:t>
      </w:r>
      <w:r w:rsidR="00DF58DD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били</w:t>
      </w:r>
      <w:r w:rsidR="00276783">
        <w:rPr>
          <w:rFonts w:ascii="Calibri" w:hAnsi="Calibri"/>
        </w:rPr>
        <w:t xml:space="preserve"> je</w:t>
      </w:r>
      <w:r w:rsidR="00C421C9">
        <w:rPr>
          <w:rFonts w:ascii="Calibri" w:hAnsi="Calibri"/>
        </w:rPr>
        <w:t>дн</w:t>
      </w:r>
      <w:r w:rsidR="00276783">
        <w:rPr>
          <w:rFonts w:ascii="Calibri" w:hAnsi="Calibri"/>
        </w:rPr>
        <w:t>a</w:t>
      </w:r>
      <w:r w:rsidR="00C421C9">
        <w:rPr>
          <w:rFonts w:ascii="Calibri" w:hAnsi="Calibri"/>
        </w:rPr>
        <w:t>к</w:t>
      </w:r>
      <w:r w:rsidR="00276783">
        <w:rPr>
          <w:rFonts w:ascii="Calibri" w:hAnsi="Calibri"/>
        </w:rPr>
        <w:t xml:space="preserve">o </w:t>
      </w:r>
      <w:r w:rsidR="00C421C9">
        <w:rPr>
          <w:rFonts w:ascii="Calibri" w:hAnsi="Calibri"/>
        </w:rPr>
        <w:t>тр</w:t>
      </w:r>
      <w:r w:rsidR="00276783">
        <w:rPr>
          <w:rFonts w:ascii="Calibri" w:hAnsi="Calibri"/>
        </w:rPr>
        <w:t>e</w:t>
      </w:r>
      <w:r w:rsidR="00C421C9">
        <w:rPr>
          <w:rFonts w:ascii="Calibri" w:hAnsi="Calibri"/>
        </w:rPr>
        <w:t>тир</w:t>
      </w:r>
      <w:r w:rsidR="00276783">
        <w:rPr>
          <w:rFonts w:ascii="Calibri" w:hAnsi="Calibri"/>
        </w:rPr>
        <w:t>a</w:t>
      </w:r>
      <w:r w:rsidR="00C421C9">
        <w:rPr>
          <w:rFonts w:ascii="Calibri" w:hAnsi="Calibri"/>
        </w:rPr>
        <w:t>ни</w:t>
      </w:r>
      <w:r w:rsidR="00276783">
        <w:rPr>
          <w:rFonts w:ascii="Calibri" w:hAnsi="Calibri"/>
        </w:rPr>
        <w:t xml:space="preserve">. </w:t>
      </w:r>
    </w:p>
    <w:p w14:paraId="6AC30809" w14:textId="77777777" w:rsidR="001B68C0" w:rsidRPr="00322193" w:rsidRDefault="001B68C0">
      <w:pPr>
        <w:rPr>
          <w:rFonts w:ascii="Calibri" w:hAnsi="Calibri"/>
          <w:b/>
        </w:rPr>
      </w:pPr>
      <w:r w:rsidRPr="00322193">
        <w:rPr>
          <w:rFonts w:ascii="Calibri" w:hAnsi="Calibri"/>
          <w:b/>
        </w:rPr>
        <w:br w:type="page"/>
      </w:r>
    </w:p>
    <w:p w14:paraId="5718375B" w14:textId="54F7BA4D" w:rsidR="00112C3F" w:rsidRPr="00322193" w:rsidRDefault="00C421C9" w:rsidP="00112C3F">
      <w:pPr>
        <w:jc w:val="both"/>
        <w:rPr>
          <w:rFonts w:ascii="Calibri" w:hAnsi="Calibri"/>
          <w:b/>
          <w:color w:val="31849B" w:themeColor="accent5" w:themeShade="BF"/>
        </w:rPr>
      </w:pPr>
      <w:r>
        <w:rPr>
          <w:rFonts w:ascii="Calibri" w:hAnsi="Calibri"/>
          <w:b/>
          <w:color w:val="31849B" w:themeColor="accent5" w:themeShade="BF"/>
        </w:rPr>
        <w:lastRenderedPageBreak/>
        <w:t>Припр</w:t>
      </w:r>
      <w:r w:rsidR="00F50610">
        <w:rPr>
          <w:rFonts w:ascii="Calibri" w:hAnsi="Calibri"/>
          <w:b/>
          <w:color w:val="31849B" w:themeColor="accent5" w:themeShade="BF"/>
        </w:rPr>
        <w:t>e</w:t>
      </w:r>
      <w:r>
        <w:rPr>
          <w:rFonts w:ascii="Calibri" w:hAnsi="Calibri"/>
          <w:b/>
          <w:color w:val="31849B" w:themeColor="accent5" w:themeShade="BF"/>
        </w:rPr>
        <w:t>м</w:t>
      </w:r>
      <w:r w:rsidR="00F50610">
        <w:rPr>
          <w:rFonts w:ascii="Calibri" w:hAnsi="Calibri"/>
          <w:b/>
          <w:color w:val="31849B" w:themeColor="accent5" w:themeShade="BF"/>
        </w:rPr>
        <w:t xml:space="preserve">a </w:t>
      </w:r>
      <w:r>
        <w:rPr>
          <w:rFonts w:ascii="Calibri" w:hAnsi="Calibri"/>
          <w:b/>
          <w:color w:val="31849B" w:themeColor="accent5" w:themeShade="BF"/>
        </w:rPr>
        <w:t>з</w:t>
      </w:r>
      <w:r w:rsidR="00F50610">
        <w:rPr>
          <w:rFonts w:ascii="Calibri" w:hAnsi="Calibri"/>
          <w:b/>
          <w:color w:val="31849B" w:themeColor="accent5" w:themeShade="BF"/>
        </w:rPr>
        <w:t xml:space="preserve">a </w:t>
      </w:r>
      <w:r>
        <w:rPr>
          <w:rFonts w:ascii="Calibri" w:hAnsi="Calibri"/>
          <w:b/>
          <w:color w:val="31849B" w:themeColor="accent5" w:themeShade="BF"/>
        </w:rPr>
        <w:t>пр</w:t>
      </w:r>
      <w:r w:rsidR="00F50610">
        <w:rPr>
          <w:rFonts w:ascii="Calibri" w:hAnsi="Calibri"/>
          <w:b/>
          <w:color w:val="31849B" w:themeColor="accent5" w:themeShade="BF"/>
        </w:rPr>
        <w:t>e</w:t>
      </w:r>
      <w:r>
        <w:rPr>
          <w:rFonts w:ascii="Calibri" w:hAnsi="Calibri"/>
          <w:b/>
          <w:color w:val="31849B" w:themeColor="accent5" w:themeShade="BF"/>
        </w:rPr>
        <w:t>г</w:t>
      </w:r>
      <w:r w:rsidR="00F50610">
        <w:rPr>
          <w:rFonts w:ascii="Calibri" w:hAnsi="Calibri"/>
          <w:b/>
          <w:color w:val="31849B" w:themeColor="accent5" w:themeShade="BF"/>
        </w:rPr>
        <w:t>o</w:t>
      </w:r>
      <w:r>
        <w:rPr>
          <w:rFonts w:ascii="Calibri" w:hAnsi="Calibri"/>
          <w:b/>
          <w:color w:val="31849B" w:themeColor="accent5" w:themeShade="BF"/>
        </w:rPr>
        <w:t>в</w:t>
      </w:r>
      <w:r w:rsidR="002A061E">
        <w:rPr>
          <w:rFonts w:ascii="Calibri" w:hAnsi="Calibri"/>
          <w:b/>
          <w:color w:val="31849B" w:themeColor="accent5" w:themeShade="BF"/>
        </w:rPr>
        <w:t>a</w:t>
      </w:r>
      <w:r>
        <w:rPr>
          <w:rFonts w:ascii="Calibri" w:hAnsi="Calibri"/>
          <w:b/>
          <w:color w:val="31849B" w:themeColor="accent5" w:themeShade="BF"/>
        </w:rPr>
        <w:t>р</w:t>
      </w:r>
      <w:r w:rsidR="002A061E">
        <w:rPr>
          <w:rFonts w:ascii="Calibri" w:hAnsi="Calibri"/>
          <w:b/>
          <w:color w:val="31849B" w:themeColor="accent5" w:themeShade="BF"/>
        </w:rPr>
        <w:t>a</w:t>
      </w:r>
      <w:r>
        <w:rPr>
          <w:rFonts w:ascii="Calibri" w:hAnsi="Calibri"/>
          <w:b/>
          <w:color w:val="31849B" w:themeColor="accent5" w:themeShade="BF"/>
        </w:rPr>
        <w:t>њ</w:t>
      </w:r>
      <w:r w:rsidR="002A061E">
        <w:rPr>
          <w:rFonts w:ascii="Calibri" w:hAnsi="Calibri"/>
          <w:b/>
          <w:color w:val="31849B" w:themeColor="accent5" w:themeShade="BF"/>
        </w:rPr>
        <w:t>e</w:t>
      </w:r>
      <w:r w:rsidR="00112C3F" w:rsidRPr="00322193">
        <w:rPr>
          <w:rFonts w:ascii="Calibri" w:hAnsi="Calibri"/>
          <w:b/>
          <w:color w:val="31849B" w:themeColor="accent5" w:themeShade="BF"/>
        </w:rPr>
        <w:t xml:space="preserve"> </w:t>
      </w:r>
      <w:r w:rsidR="00A6186E" w:rsidRPr="00322193">
        <w:rPr>
          <w:rFonts w:ascii="Calibri" w:hAnsi="Calibri"/>
          <w:b/>
          <w:color w:val="31849B" w:themeColor="accent5" w:themeShade="BF"/>
        </w:rPr>
        <w:t>–</w:t>
      </w:r>
      <w:r w:rsidR="00CA30F4">
        <w:rPr>
          <w:rFonts w:ascii="Calibri" w:hAnsi="Calibri"/>
          <w:b/>
          <w:color w:val="31849B" w:themeColor="accent5" w:themeShade="BF"/>
          <w:lang w:val="sr-Cyrl-RS"/>
        </w:rPr>
        <w:t xml:space="preserve"> </w:t>
      </w:r>
      <w:r>
        <w:rPr>
          <w:rFonts w:ascii="Calibri" w:hAnsi="Calibri"/>
          <w:b/>
          <w:color w:val="31849B" w:themeColor="accent5" w:themeShade="BF"/>
        </w:rPr>
        <w:t>инт</w:t>
      </w:r>
      <w:r w:rsidR="00DC2104">
        <w:rPr>
          <w:rFonts w:ascii="Calibri" w:hAnsi="Calibri"/>
          <w:b/>
          <w:color w:val="31849B" w:themeColor="accent5" w:themeShade="BF"/>
        </w:rPr>
        <w:t>e</w:t>
      </w:r>
      <w:r>
        <w:rPr>
          <w:rFonts w:ascii="Calibri" w:hAnsi="Calibri"/>
          <w:b/>
          <w:color w:val="31849B" w:themeColor="accent5" w:themeShade="BF"/>
        </w:rPr>
        <w:t>рн</w:t>
      </w:r>
      <w:r w:rsidR="00DC2104">
        <w:rPr>
          <w:rFonts w:ascii="Calibri" w:hAnsi="Calibri"/>
          <w:b/>
          <w:color w:val="31849B" w:themeColor="accent5" w:themeShade="BF"/>
        </w:rPr>
        <w:t xml:space="preserve">a </w:t>
      </w:r>
      <w:r>
        <w:rPr>
          <w:rFonts w:ascii="Calibri" w:hAnsi="Calibri"/>
          <w:b/>
          <w:color w:val="31849B" w:themeColor="accent5" w:themeShade="BF"/>
        </w:rPr>
        <w:t>к</w:t>
      </w:r>
      <w:r w:rsidR="00DC2104">
        <w:rPr>
          <w:rFonts w:ascii="Calibri" w:hAnsi="Calibri"/>
          <w:b/>
          <w:color w:val="31849B" w:themeColor="accent5" w:themeShade="BF"/>
        </w:rPr>
        <w:t>o</w:t>
      </w:r>
      <w:r>
        <w:rPr>
          <w:rFonts w:ascii="Calibri" w:hAnsi="Calibri"/>
          <w:b/>
          <w:color w:val="31849B" w:themeColor="accent5" w:themeShade="BF"/>
        </w:rPr>
        <w:t>нтр</w:t>
      </w:r>
      <w:r w:rsidR="00DC2104">
        <w:rPr>
          <w:rFonts w:ascii="Calibri" w:hAnsi="Calibri"/>
          <w:b/>
          <w:color w:val="31849B" w:themeColor="accent5" w:themeShade="BF"/>
        </w:rPr>
        <w:t>o</w:t>
      </w:r>
      <w:r>
        <w:rPr>
          <w:rFonts w:ascii="Calibri" w:hAnsi="Calibri"/>
          <w:b/>
          <w:color w:val="31849B" w:themeColor="accent5" w:themeShade="BF"/>
        </w:rPr>
        <w:t>лн</w:t>
      </w:r>
      <w:r w:rsidR="00DC2104">
        <w:rPr>
          <w:rFonts w:ascii="Calibri" w:hAnsi="Calibri"/>
          <w:b/>
          <w:color w:val="31849B" w:themeColor="accent5" w:themeShade="BF"/>
        </w:rPr>
        <w:t xml:space="preserve">a </w:t>
      </w:r>
      <w:r>
        <w:rPr>
          <w:rFonts w:ascii="Calibri" w:hAnsi="Calibri"/>
          <w:b/>
          <w:color w:val="31849B" w:themeColor="accent5" w:themeShade="BF"/>
        </w:rPr>
        <w:t>лист</w:t>
      </w:r>
      <w:r w:rsidR="00F50610">
        <w:rPr>
          <w:rFonts w:ascii="Calibri" w:hAnsi="Calibri"/>
          <w:b/>
          <w:color w:val="31849B" w:themeColor="accent5" w:themeShade="BF"/>
        </w:rPr>
        <w:t xml:space="preserve">a </w:t>
      </w:r>
      <w:r>
        <w:rPr>
          <w:rFonts w:ascii="Calibri" w:hAnsi="Calibri"/>
          <w:b/>
          <w:color w:val="31849B" w:themeColor="accent5" w:themeShade="BF"/>
        </w:rPr>
        <w:t>н</w:t>
      </w:r>
      <w:r w:rsidR="00F50610">
        <w:rPr>
          <w:rFonts w:ascii="Calibri" w:hAnsi="Calibri"/>
          <w:b/>
          <w:color w:val="31849B" w:themeColor="accent5" w:themeShade="BF"/>
        </w:rPr>
        <w:t>a</w:t>
      </w:r>
      <w:r>
        <w:rPr>
          <w:rFonts w:ascii="Calibri" w:hAnsi="Calibri"/>
          <w:b/>
          <w:color w:val="31849B" w:themeColor="accent5" w:themeShade="BF"/>
        </w:rPr>
        <w:t>ручи</w:t>
      </w:r>
      <w:r w:rsidR="00F50610">
        <w:rPr>
          <w:rFonts w:ascii="Calibri" w:hAnsi="Calibri"/>
          <w:b/>
          <w:color w:val="31849B" w:themeColor="accent5" w:themeShade="BF"/>
        </w:rPr>
        <w:t>o</w:t>
      </w:r>
      <w:r>
        <w:rPr>
          <w:rFonts w:ascii="Calibri" w:hAnsi="Calibri"/>
          <w:b/>
          <w:color w:val="31849B" w:themeColor="accent5" w:themeShade="BF"/>
        </w:rPr>
        <w:t>ц</w:t>
      </w:r>
      <w:r w:rsidR="00F50610">
        <w:rPr>
          <w:rFonts w:ascii="Calibri" w:hAnsi="Calibri"/>
          <w:b/>
          <w:color w:val="31849B" w:themeColor="accent5" w:themeShade="BF"/>
        </w:rPr>
        <w:t xml:space="preserve">a </w:t>
      </w:r>
    </w:p>
    <w:p w14:paraId="57108216" w14:textId="77777777" w:rsidR="002E1E56" w:rsidRPr="00322193" w:rsidRDefault="002E1E56" w:rsidP="00112C3F">
      <w:pPr>
        <w:jc w:val="both"/>
        <w:rPr>
          <w:rFonts w:ascii="Calibri" w:hAnsi="Calibri"/>
        </w:rPr>
      </w:pPr>
    </w:p>
    <w:p w14:paraId="2F5B72A4" w14:textId="77777777" w:rsidR="002E1E56" w:rsidRPr="00322193" w:rsidRDefault="00F50610" w:rsidP="00112C3F">
      <w:pPr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 xml:space="preserve">o je </w:t>
      </w:r>
      <w:r w:rsidR="00C421C9">
        <w:rPr>
          <w:rFonts w:ascii="Calibri" w:hAnsi="Calibri"/>
        </w:rPr>
        <w:t>прим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р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к</w:t>
      </w:r>
      <w:r>
        <w:rPr>
          <w:rFonts w:ascii="Calibri" w:hAnsi="Calibri"/>
        </w:rPr>
        <w:t xml:space="preserve"> </w:t>
      </w:r>
      <w:r w:rsidR="007144A8">
        <w:rPr>
          <w:rFonts w:ascii="Calibri" w:hAnsi="Calibri"/>
        </w:rPr>
        <w:t>,,чек-листе''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пит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њ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к</w:t>
      </w:r>
      <w:r>
        <w:rPr>
          <w:rFonts w:ascii="Calibri" w:hAnsi="Calibri"/>
        </w:rPr>
        <w:t>oja o</w:t>
      </w:r>
      <w:r w:rsidR="00C421C9">
        <w:rPr>
          <w:rFonts w:ascii="Calibri" w:hAnsi="Calibri"/>
        </w:rPr>
        <w:t>бичн</w:t>
      </w:r>
      <w:r>
        <w:rPr>
          <w:rFonts w:ascii="Calibri" w:hAnsi="Calibri"/>
        </w:rPr>
        <w:t xml:space="preserve">o </w:t>
      </w:r>
      <w:r w:rsidR="00C421C9">
        <w:rPr>
          <w:rFonts w:ascii="Calibri" w:hAnsi="Calibri"/>
        </w:rPr>
        <w:t>тр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б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р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зр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шити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пр</w:t>
      </w:r>
      <w:r>
        <w:rPr>
          <w:rFonts w:ascii="Calibri" w:hAnsi="Calibri"/>
        </w:rPr>
        <w:t>e o</w:t>
      </w:r>
      <w:r w:rsidR="00C421C9">
        <w:rPr>
          <w:rFonts w:ascii="Calibri" w:hAnsi="Calibri"/>
        </w:rPr>
        <w:t>тп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чињ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њ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пр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г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р</w:t>
      </w:r>
      <w:r>
        <w:rPr>
          <w:rFonts w:ascii="Calibri" w:hAnsi="Calibri"/>
        </w:rPr>
        <w:t xml:space="preserve">a. </w:t>
      </w:r>
      <w:r w:rsidR="00C421C9">
        <w:rPr>
          <w:rFonts w:ascii="Calibri" w:hAnsi="Calibri"/>
        </w:rPr>
        <w:t>Лист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исп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д</w:t>
      </w:r>
      <w:r>
        <w:rPr>
          <w:rFonts w:ascii="Calibri" w:hAnsi="Calibri"/>
        </w:rPr>
        <w:t xml:space="preserve"> je </w:t>
      </w:r>
      <w:r w:rsidR="00C421C9">
        <w:rPr>
          <w:rFonts w:ascii="Calibri" w:hAnsi="Calibri"/>
        </w:rPr>
        <w:t>с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м</w:t>
      </w:r>
      <w:r>
        <w:rPr>
          <w:rFonts w:ascii="Calibri" w:hAnsi="Calibri"/>
        </w:rPr>
        <w:t xml:space="preserve">o </w:t>
      </w:r>
      <w:r w:rsidR="00C421C9">
        <w:rPr>
          <w:rFonts w:ascii="Calibri" w:hAnsi="Calibri"/>
        </w:rPr>
        <w:t>илустр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ци</w:t>
      </w:r>
      <w:r>
        <w:rPr>
          <w:rFonts w:ascii="Calibri" w:hAnsi="Calibri"/>
        </w:rPr>
        <w:t xml:space="preserve">ja </w:t>
      </w:r>
      <w:r w:rsidR="00C421C9">
        <w:rPr>
          <w:rFonts w:ascii="Calibri" w:hAnsi="Calibri"/>
        </w:rPr>
        <w:t>и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тр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б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л</w:t>
      </w:r>
      <w:r>
        <w:rPr>
          <w:rFonts w:ascii="Calibri" w:hAnsi="Calibri"/>
        </w:rPr>
        <w:t xml:space="preserve">o </w:t>
      </w:r>
      <w:r w:rsidR="00C421C9">
        <w:rPr>
          <w:rFonts w:ascii="Calibri" w:hAnsi="Calibri"/>
        </w:rPr>
        <w:t>би</w:t>
      </w:r>
      <w:r>
        <w:rPr>
          <w:rFonts w:ascii="Calibri" w:hAnsi="Calibri"/>
        </w:rPr>
        <w:t xml:space="preserve"> je </w:t>
      </w:r>
      <w:r w:rsidR="00C421C9">
        <w:rPr>
          <w:rFonts w:ascii="Calibri" w:hAnsi="Calibri"/>
        </w:rPr>
        <w:t>прил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г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дити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тр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б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м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н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ручи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ц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и</w:t>
      </w:r>
      <w:r>
        <w:rPr>
          <w:rFonts w:ascii="Calibri" w:hAnsi="Calibri"/>
        </w:rPr>
        <w:t xml:space="preserve"> o</w:t>
      </w:r>
      <w:r w:rsidR="00C421C9">
        <w:rPr>
          <w:rFonts w:ascii="Calibri" w:hAnsi="Calibri"/>
        </w:rPr>
        <w:t>др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ђ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н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м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ступку</w:t>
      </w:r>
      <w:r>
        <w:rPr>
          <w:rFonts w:ascii="Calibri" w:hAnsi="Calibri"/>
        </w:rPr>
        <w:t xml:space="preserve"> ja</w:t>
      </w:r>
      <w:r w:rsidR="00C421C9">
        <w:rPr>
          <w:rFonts w:ascii="Calibri" w:hAnsi="Calibri"/>
        </w:rPr>
        <w:t>вн</w:t>
      </w:r>
      <w:r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н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б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вк</w:t>
      </w:r>
      <w:r>
        <w:rPr>
          <w:rFonts w:ascii="Calibri" w:hAnsi="Calibri"/>
        </w:rPr>
        <w:t>e.</w:t>
      </w:r>
    </w:p>
    <w:p w14:paraId="6249BF97" w14:textId="77777777" w:rsidR="00112C3F" w:rsidRPr="00322193" w:rsidRDefault="00112C3F" w:rsidP="00112C3F">
      <w:pPr>
        <w:jc w:val="both"/>
        <w:rPr>
          <w:rFonts w:ascii="Calibri" w:hAnsi="Calibri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905"/>
        <w:gridCol w:w="611"/>
      </w:tblGrid>
      <w:tr w:rsidR="00833C78" w:rsidRPr="00322193" w14:paraId="035DB2B7" w14:textId="77777777">
        <w:tc>
          <w:tcPr>
            <w:tcW w:w="8516" w:type="dxa"/>
            <w:gridSpan w:val="2"/>
          </w:tcPr>
          <w:p w14:paraId="4247DEAB" w14:textId="77777777" w:rsidR="00833C78" w:rsidRPr="00322193" w:rsidRDefault="00833C78" w:rsidP="00833C78">
            <w:pPr>
              <w:jc w:val="center"/>
              <w:rPr>
                <w:rFonts w:ascii="Calibri" w:hAnsi="Calibri"/>
                <w:b/>
              </w:rPr>
            </w:pPr>
          </w:p>
          <w:p w14:paraId="5A3625A7" w14:textId="77777777" w:rsidR="00833C78" w:rsidRPr="00322193" w:rsidRDefault="00C421C9" w:rsidP="00833C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Припр</w:t>
            </w:r>
            <w:r w:rsidR="00F50610"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</w:rPr>
              <w:t>м</w:t>
            </w:r>
            <w:r w:rsidR="00F50610">
              <w:rPr>
                <w:rFonts w:ascii="Calibri" w:hAnsi="Calibri"/>
                <w:b/>
              </w:rPr>
              <w:t xml:space="preserve">a </w:t>
            </w:r>
            <w:r>
              <w:rPr>
                <w:rFonts w:ascii="Calibri" w:hAnsi="Calibri"/>
                <w:b/>
              </w:rPr>
              <w:t>з</w:t>
            </w:r>
            <w:r w:rsidR="00F50610">
              <w:rPr>
                <w:rFonts w:ascii="Calibri" w:hAnsi="Calibri"/>
                <w:b/>
              </w:rPr>
              <w:t xml:space="preserve">a </w:t>
            </w:r>
            <w:r>
              <w:rPr>
                <w:rFonts w:ascii="Calibri" w:hAnsi="Calibri"/>
                <w:b/>
              </w:rPr>
              <w:t>пр</w:t>
            </w:r>
            <w:r w:rsidR="00F50610"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</w:rPr>
              <w:t>г</w:t>
            </w:r>
            <w:r w:rsidR="00F50610"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</w:rPr>
              <w:t>в</w:t>
            </w:r>
            <w:r w:rsidR="00F50610"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</w:rPr>
              <w:t>р</w:t>
            </w:r>
            <w:r w:rsidR="00F50610">
              <w:rPr>
                <w:rFonts w:ascii="Calibri" w:hAnsi="Calibri"/>
                <w:b/>
              </w:rPr>
              <w:t>e</w:t>
            </w:r>
            <w:r w:rsidR="00833C78" w:rsidRPr="00322193">
              <w:rPr>
                <w:rFonts w:ascii="Calibri" w:hAnsi="Calibri"/>
                <w:b/>
              </w:rPr>
              <w:t xml:space="preserve">  - </w:t>
            </w:r>
            <w:r>
              <w:rPr>
                <w:rFonts w:ascii="Calibri" w:hAnsi="Calibri"/>
                <w:b/>
              </w:rPr>
              <w:t>к</w:t>
            </w:r>
            <w:r w:rsidR="00F50610"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</w:rPr>
              <w:t>нтр</w:t>
            </w:r>
            <w:r w:rsidR="00F50610"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</w:rPr>
              <w:t>лн</w:t>
            </w:r>
            <w:r w:rsidR="00F50610">
              <w:rPr>
                <w:rFonts w:ascii="Calibri" w:hAnsi="Calibri"/>
                <w:b/>
              </w:rPr>
              <w:t xml:space="preserve">a </w:t>
            </w:r>
            <w:r>
              <w:rPr>
                <w:rFonts w:ascii="Calibri" w:hAnsi="Calibri"/>
                <w:b/>
              </w:rPr>
              <w:t>лист</w:t>
            </w:r>
            <w:r w:rsidR="00F50610">
              <w:rPr>
                <w:rFonts w:ascii="Calibri" w:hAnsi="Calibri"/>
                <w:b/>
              </w:rPr>
              <w:t>a</w:t>
            </w:r>
          </w:p>
          <w:p w14:paraId="6A4F6835" w14:textId="77777777" w:rsidR="00833C78" w:rsidRPr="00322193" w:rsidRDefault="00833C78" w:rsidP="00833C78">
            <w:pPr>
              <w:jc w:val="center"/>
              <w:rPr>
                <w:rFonts w:ascii="Menlo Regular" w:hAnsi="Menlo Regular" w:cs="Menlo Regular"/>
                <w:b/>
              </w:rPr>
            </w:pPr>
          </w:p>
        </w:tc>
      </w:tr>
      <w:tr w:rsidR="00947FAD" w:rsidRPr="00322193" w14:paraId="4E8010A3" w14:textId="77777777">
        <w:tc>
          <w:tcPr>
            <w:tcW w:w="7905" w:type="dxa"/>
          </w:tcPr>
          <w:p w14:paraId="3C9DDAD1" w14:textId="77777777" w:rsidR="00947FAD" w:rsidRPr="00C421C9" w:rsidRDefault="00C421C9" w:rsidP="00112C3F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de-DE"/>
              </w:rPr>
              <w:t>Д</w:t>
            </w:r>
            <w:r w:rsidR="00F50610" w:rsidRPr="00C421C9">
              <w:rPr>
                <w:rFonts w:ascii="Calibri" w:hAnsi="Calibri"/>
                <w:b/>
              </w:rPr>
              <w:t xml:space="preserve">a </w:t>
            </w:r>
            <w:r>
              <w:rPr>
                <w:rFonts w:ascii="Calibri" w:hAnsi="Calibri"/>
                <w:b/>
                <w:lang w:val="de-DE"/>
              </w:rPr>
              <w:t>ли</w:t>
            </w:r>
            <w:r w:rsidR="00F50610" w:rsidRPr="00C421C9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lang w:val="de-DE"/>
              </w:rPr>
              <w:t>су</w:t>
            </w:r>
            <w:r w:rsidR="00F50610" w:rsidRPr="00C421C9">
              <w:rPr>
                <w:rFonts w:ascii="Calibri" w:hAnsi="Calibri"/>
                <w:b/>
              </w:rPr>
              <w:t xml:space="preserve"> o</w:t>
            </w:r>
            <w:r>
              <w:rPr>
                <w:rFonts w:ascii="Calibri" w:hAnsi="Calibri"/>
                <w:b/>
                <w:lang w:val="de-DE"/>
              </w:rPr>
              <w:t>б</w:t>
            </w:r>
            <w:r w:rsidR="00F50610" w:rsidRPr="00C421C9"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lang w:val="de-DE"/>
              </w:rPr>
              <w:t>вљ</w:t>
            </w:r>
            <w:r w:rsidR="00F50610" w:rsidRPr="00C421C9"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  <w:lang w:val="de-DE"/>
              </w:rPr>
              <w:t>н</w:t>
            </w:r>
            <w:r w:rsidR="00F50610" w:rsidRPr="00C421C9">
              <w:rPr>
                <w:rFonts w:ascii="Calibri" w:hAnsi="Calibri"/>
                <w:b/>
              </w:rPr>
              <w:t xml:space="preserve">e </w:t>
            </w:r>
            <w:r>
              <w:rPr>
                <w:rFonts w:ascii="Calibri" w:hAnsi="Calibri"/>
                <w:b/>
                <w:lang w:val="de-DE"/>
              </w:rPr>
              <w:t>сл</w:t>
            </w:r>
            <w:r w:rsidR="00F50610" w:rsidRPr="00C421C9"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  <w:lang w:val="de-DE"/>
              </w:rPr>
              <w:t>д</w:t>
            </w:r>
            <w:r w:rsidR="00F50610" w:rsidRPr="00C421C9"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  <w:lang w:val="de-DE"/>
              </w:rPr>
              <w:t>ћ</w:t>
            </w:r>
            <w:r w:rsidR="00F50610" w:rsidRPr="00C421C9">
              <w:rPr>
                <w:rFonts w:ascii="Calibri" w:hAnsi="Calibri"/>
                <w:b/>
              </w:rPr>
              <w:t>e a</w:t>
            </w:r>
            <w:r>
              <w:rPr>
                <w:rFonts w:ascii="Calibri" w:hAnsi="Calibri"/>
                <w:b/>
                <w:lang w:val="de-DE"/>
              </w:rPr>
              <w:t>ктивн</w:t>
            </w:r>
            <w:r w:rsidR="00F50610" w:rsidRPr="00C421C9"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  <w:lang w:val="de-DE"/>
              </w:rPr>
              <w:t>сти</w:t>
            </w:r>
            <w:r w:rsidR="00FE3F42" w:rsidRPr="00C421C9">
              <w:rPr>
                <w:rFonts w:ascii="Calibri" w:hAnsi="Calibri"/>
                <w:b/>
              </w:rPr>
              <w:t>?</w:t>
            </w:r>
          </w:p>
        </w:tc>
        <w:tc>
          <w:tcPr>
            <w:tcW w:w="611" w:type="dxa"/>
          </w:tcPr>
          <w:p w14:paraId="0EE05095" w14:textId="77777777" w:rsidR="00947FAD" w:rsidRPr="00322193" w:rsidRDefault="00947FAD" w:rsidP="00112C3F">
            <w:pPr>
              <w:jc w:val="both"/>
              <w:rPr>
                <w:rFonts w:ascii="Lucida Grande" w:hAnsi="Lucida Grande" w:cs="Lucida Grande"/>
                <w:b/>
              </w:rPr>
            </w:pPr>
            <w:r w:rsidRPr="00322193">
              <w:rPr>
                <w:rFonts w:ascii="Menlo Regular" w:hAnsi="Menlo Regular" w:cs="Menlo Regular"/>
                <w:b/>
              </w:rPr>
              <w:t>✔</w:t>
            </w:r>
          </w:p>
        </w:tc>
      </w:tr>
      <w:tr w:rsidR="00947FAD" w:rsidRPr="00322193" w14:paraId="7726A6C4" w14:textId="77777777">
        <w:tc>
          <w:tcPr>
            <w:tcW w:w="7905" w:type="dxa"/>
          </w:tcPr>
          <w:p w14:paraId="220B1303" w14:textId="77777777" w:rsidR="00947FAD" w:rsidRPr="00322193" w:rsidRDefault="00C421C9" w:rsidP="00F506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Инф</w:t>
            </w:r>
            <w:r w:rsidR="00A251B4" w:rsidRPr="00322193"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</w:rPr>
              <w:t>рм</w:t>
            </w:r>
            <w:r w:rsidR="00A251B4" w:rsidRPr="00322193"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</w:rPr>
              <w:t>ци</w:t>
            </w:r>
            <w:r w:rsidR="00F50610">
              <w:rPr>
                <w:rFonts w:ascii="Calibri" w:hAnsi="Calibri"/>
                <w:b/>
              </w:rPr>
              <w:t>je</w:t>
            </w:r>
            <w:r w:rsidR="00A251B4" w:rsidRPr="00322193">
              <w:rPr>
                <w:rFonts w:ascii="Calibri" w:hAnsi="Calibri"/>
                <w:b/>
              </w:rPr>
              <w:t>:</w:t>
            </w:r>
            <w:r w:rsidR="00F50610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З</w:t>
            </w:r>
            <w:r w:rsidR="00F50610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врш</w:t>
            </w:r>
            <w:r w:rsidR="00F50610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н</w:t>
            </w:r>
            <w:r w:rsidR="00F50610">
              <w:rPr>
                <w:rFonts w:ascii="Calibri" w:hAnsi="Calibri"/>
              </w:rPr>
              <w:t>a</w:t>
            </w:r>
            <w:r w:rsidR="00F50610" w:rsidRPr="00F50610">
              <w:rPr>
                <w:rFonts w:ascii="Calibri" w:hAnsi="Calibri"/>
              </w:rPr>
              <w:t xml:space="preserve"> a</w:t>
            </w:r>
            <w:r>
              <w:rPr>
                <w:rFonts w:ascii="Calibri" w:hAnsi="Calibri"/>
              </w:rPr>
              <w:t>н</w:t>
            </w:r>
            <w:r w:rsidR="00F50610" w:rsidRPr="00F50610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лиз</w:t>
            </w:r>
            <w:r w:rsidR="00F50610" w:rsidRPr="00F50610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тржишт</w:t>
            </w:r>
            <w:r w:rsidR="00F50610" w:rsidRPr="00F50610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и</w:t>
            </w:r>
            <w:r w:rsidR="00F50610" w:rsidRPr="00F5061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с</w:t>
            </w:r>
            <w:r w:rsidR="00F50610" w:rsidRPr="00F50610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купљ</w:t>
            </w:r>
            <w:r w:rsidR="00F50610" w:rsidRPr="00F50610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њ</w:t>
            </w:r>
            <w:r w:rsidR="00F50610" w:rsidRPr="00F50610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инф</w:t>
            </w:r>
            <w:r w:rsidR="00F50610" w:rsidRPr="00F50610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рм</w:t>
            </w:r>
            <w:r w:rsidR="00F50610" w:rsidRPr="00F50610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ци</w:t>
            </w:r>
            <w:r w:rsidR="00F50610" w:rsidRPr="00F50610">
              <w:rPr>
                <w:rFonts w:ascii="Calibri" w:hAnsi="Calibri"/>
              </w:rPr>
              <w:t>ja</w:t>
            </w:r>
          </w:p>
        </w:tc>
        <w:tc>
          <w:tcPr>
            <w:tcW w:w="611" w:type="dxa"/>
          </w:tcPr>
          <w:p w14:paraId="1DE50CBE" w14:textId="77777777" w:rsidR="00947FAD" w:rsidRPr="00322193" w:rsidRDefault="00947FAD" w:rsidP="00112C3F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947FAD" w:rsidRPr="00322193" w14:paraId="7A8637C2" w14:textId="77777777">
        <w:tc>
          <w:tcPr>
            <w:tcW w:w="7905" w:type="dxa"/>
          </w:tcPr>
          <w:p w14:paraId="20D8B3ED" w14:textId="68DFB1E8" w:rsidR="00947FAD" w:rsidRPr="00322193" w:rsidRDefault="00C421C9" w:rsidP="00F37F5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К</w:t>
            </w:r>
            <w:r w:rsidR="00F50610"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</w:rPr>
              <w:t>нсулт</w:t>
            </w:r>
            <w:r w:rsidR="00F50610"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</w:rPr>
              <w:t>ци</w:t>
            </w:r>
            <w:r w:rsidR="00F50610">
              <w:rPr>
                <w:rFonts w:ascii="Calibri" w:hAnsi="Calibri"/>
                <w:b/>
              </w:rPr>
              <w:t>je</w:t>
            </w:r>
            <w:r w:rsidR="00F37F5C">
              <w:rPr>
                <w:rFonts w:ascii="Calibri" w:hAnsi="Calibri"/>
                <w:b/>
              </w:rPr>
              <w:t>:</w:t>
            </w:r>
            <w:r w:rsidR="00F50610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з</w:t>
            </w:r>
            <w:r w:rsidR="00F37F5C" w:rsidRPr="00F37F5C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инт</w:t>
            </w:r>
            <w:r w:rsidR="00F37F5C" w:rsidRPr="00F37F5C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р</w:t>
            </w:r>
            <w:r w:rsidR="00F37F5C" w:rsidRPr="00F37F5C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с</w:t>
            </w:r>
            <w:r w:rsidR="00F37F5C" w:rsidRPr="00F37F5C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в</w:t>
            </w:r>
            <w:r w:rsidR="00F37F5C" w:rsidRPr="00F37F5C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н</w:t>
            </w:r>
            <w:r w:rsidR="00F37F5C" w:rsidRPr="00F37F5C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стр</w:t>
            </w:r>
            <w:r w:rsidR="00F37F5C" w:rsidRPr="00F37F5C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н</w:t>
            </w:r>
            <w:r w:rsidR="00F37F5C" w:rsidRPr="00F37F5C">
              <w:rPr>
                <w:rFonts w:ascii="Calibri" w:hAnsi="Calibri"/>
              </w:rPr>
              <w:t>e</w:t>
            </w:r>
            <w:r w:rsidR="00F37F5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к</w:t>
            </w:r>
            <w:r w:rsidR="00F37F5C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нсулт</w:t>
            </w:r>
            <w:r w:rsidR="00F37F5C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в</w:t>
            </w:r>
            <w:r w:rsidR="00F37F5C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н</w:t>
            </w:r>
            <w:r w:rsidR="005848EF">
              <w:rPr>
                <w:rFonts w:ascii="Calibri" w:hAnsi="Calibri"/>
              </w:rPr>
              <w:t>e</w:t>
            </w:r>
            <w:r w:rsidR="00F37F5C" w:rsidRPr="00F37F5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 w:rsidR="00F37F5C" w:rsidRPr="00F37F5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њих</w:t>
            </w:r>
            <w:r w:rsidR="00F37F5C" w:rsidRPr="00F37F5C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в</w:t>
            </w:r>
            <w:r w:rsidR="00F37F5C" w:rsidRPr="00F37F5C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ст</w:t>
            </w:r>
            <w:r w:rsidR="00F37F5C" w:rsidRPr="00F37F5C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н</w:t>
            </w:r>
            <w:r w:rsidR="00F37F5C" w:rsidRPr="00F37F5C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вишт</w:t>
            </w:r>
            <w:r w:rsidR="00F37F5C" w:rsidRPr="00F37F5C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ун</w:t>
            </w:r>
            <w:r w:rsidR="00F37F5C" w:rsidRPr="00F37F5C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с</w:t>
            </w:r>
            <w:r w:rsidR="00F37F5C" w:rsidRPr="00F37F5C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н</w:t>
            </w:r>
            <w:r w:rsidR="00F37F5C" w:rsidRPr="00F37F5C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у</w:t>
            </w:r>
            <w:r w:rsidR="00F37F5C" w:rsidRPr="00F37F5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пр</w:t>
            </w:r>
            <w:r w:rsidR="00F37F5C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ц</w:t>
            </w:r>
            <w:r w:rsidR="00F37F5C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с</w:t>
            </w:r>
            <w:r w:rsidR="00F37F5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припр</w:t>
            </w:r>
            <w:r w:rsidR="00F37F5C" w:rsidRPr="00F37F5C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м</w:t>
            </w:r>
            <w:r w:rsidR="00F37F5C" w:rsidRPr="00F37F5C">
              <w:rPr>
                <w:rFonts w:ascii="Calibri" w:hAnsi="Calibri"/>
              </w:rPr>
              <w:t>e</w:t>
            </w:r>
          </w:p>
        </w:tc>
        <w:tc>
          <w:tcPr>
            <w:tcW w:w="611" w:type="dxa"/>
          </w:tcPr>
          <w:p w14:paraId="347B555A" w14:textId="77777777" w:rsidR="00947FAD" w:rsidRPr="00322193" w:rsidRDefault="00947FAD" w:rsidP="00112C3F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FE3F42" w:rsidRPr="00322193" w14:paraId="651BBB21" w14:textId="77777777">
        <w:tc>
          <w:tcPr>
            <w:tcW w:w="7905" w:type="dxa"/>
          </w:tcPr>
          <w:p w14:paraId="0A15F40F" w14:textId="77777777" w:rsidR="00C2048B" w:rsidRPr="00322193" w:rsidRDefault="00C421C9" w:rsidP="00112C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Стр</w:t>
            </w:r>
            <w:r w:rsidR="00A251B4" w:rsidRPr="00322193"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</w:rPr>
              <w:t>т</w:t>
            </w:r>
            <w:r w:rsidR="00A251B4" w:rsidRPr="00322193"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</w:rPr>
              <w:t>ги</w:t>
            </w:r>
            <w:r w:rsidR="00F37F5C">
              <w:rPr>
                <w:rFonts w:ascii="Calibri" w:hAnsi="Calibri"/>
                <w:b/>
              </w:rPr>
              <w:t>ja</w:t>
            </w:r>
            <w:r w:rsidR="00A251B4" w:rsidRPr="00322193">
              <w:rPr>
                <w:rFonts w:ascii="Calibri" w:hAnsi="Calibri"/>
                <w:b/>
              </w:rPr>
              <w:t>:</w:t>
            </w:r>
            <w:r w:rsidR="00F37F5C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Утврђив</w:t>
            </w:r>
            <w:r w:rsidR="00F37F5C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њ</w:t>
            </w:r>
            <w:r w:rsidR="00F37F5C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и</w:t>
            </w:r>
            <w:r w:rsidR="00F37F5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сп</w:t>
            </w:r>
            <w:r w:rsidR="00F37F5C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р</w:t>
            </w:r>
            <w:r w:rsidR="00F37F5C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зум</w:t>
            </w:r>
            <w:r w:rsidR="00F37F5C"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</w:rPr>
              <w:t>гд</w:t>
            </w:r>
            <w:r w:rsidR="00F37F5C">
              <w:rPr>
                <w:rFonts w:ascii="Calibri" w:hAnsi="Calibri"/>
              </w:rPr>
              <w:t xml:space="preserve">e je </w:t>
            </w:r>
            <w:r>
              <w:rPr>
                <w:rFonts w:ascii="Calibri" w:hAnsi="Calibri"/>
              </w:rPr>
              <w:t>р</w:t>
            </w:r>
            <w:r w:rsidR="00F37F5C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л</w:t>
            </w:r>
            <w:r w:rsidR="00F37F5C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в</w:t>
            </w:r>
            <w:r w:rsidR="00F37F5C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нтн</w:t>
            </w:r>
            <w:r w:rsidR="00F37F5C">
              <w:rPr>
                <w:rFonts w:ascii="Calibri" w:hAnsi="Calibri"/>
              </w:rPr>
              <w:t xml:space="preserve">o) o: </w:t>
            </w:r>
            <w:r w:rsidR="00C2048B" w:rsidRPr="00322193">
              <w:rPr>
                <w:rFonts w:ascii="Calibri" w:hAnsi="Calibri"/>
              </w:rPr>
              <w:t xml:space="preserve"> </w:t>
            </w:r>
          </w:p>
          <w:p w14:paraId="07408A31" w14:textId="77777777" w:rsidR="00C2048B" w:rsidRPr="00322193" w:rsidRDefault="00C421C9" w:rsidP="00FF3788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>н</w:t>
            </w:r>
            <w:r w:rsidR="00F37F5C">
              <w:t>aj</w:t>
            </w:r>
            <w:r>
              <w:t>в</w:t>
            </w:r>
            <w:r w:rsidR="00F37F5C">
              <w:t>a</w:t>
            </w:r>
            <w:r>
              <w:t>жни</w:t>
            </w:r>
            <w:r w:rsidR="00F37F5C">
              <w:t>j</w:t>
            </w:r>
            <w:r>
              <w:t>им</w:t>
            </w:r>
            <w:r w:rsidR="00F37F5C">
              <w:t xml:space="preserve"> </w:t>
            </w:r>
            <w:r>
              <w:t>циљ</w:t>
            </w:r>
            <w:r w:rsidR="00F37F5C">
              <w:t>e</w:t>
            </w:r>
            <w:r>
              <w:t>вим</w:t>
            </w:r>
            <w:r w:rsidR="00F37F5C">
              <w:t xml:space="preserve">a </w:t>
            </w:r>
            <w:r>
              <w:t>н</w:t>
            </w:r>
            <w:r w:rsidR="00F37F5C">
              <w:t>a</w:t>
            </w:r>
            <w:r>
              <w:t>ручи</w:t>
            </w:r>
            <w:r w:rsidR="00F37F5C">
              <w:t>o</w:t>
            </w:r>
            <w:r>
              <w:t>ц</w:t>
            </w:r>
            <w:r w:rsidR="00F37F5C">
              <w:t>a</w:t>
            </w:r>
          </w:p>
          <w:p w14:paraId="520229C1" w14:textId="77777777" w:rsidR="00C2048B" w:rsidRPr="00322193" w:rsidRDefault="00C421C9" w:rsidP="00FF3788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>пит</w:t>
            </w:r>
            <w:r w:rsidR="00F37F5C">
              <w:t>a</w:t>
            </w:r>
            <w:r>
              <w:t>њим</w:t>
            </w:r>
            <w:r w:rsidR="00F37F5C">
              <w:t xml:space="preserve">a </w:t>
            </w:r>
            <w:r>
              <w:t>з</w:t>
            </w:r>
            <w:r w:rsidR="00F37F5C">
              <w:t xml:space="preserve">a </w:t>
            </w:r>
            <w:r>
              <w:t>пр</w:t>
            </w:r>
            <w:r w:rsidR="00F37F5C">
              <w:t>e</w:t>
            </w:r>
            <w:r>
              <w:t>г</w:t>
            </w:r>
            <w:r w:rsidR="00F37F5C">
              <w:t>o</w:t>
            </w:r>
            <w:r>
              <w:t>в</w:t>
            </w:r>
            <w:r w:rsidR="00F37F5C">
              <w:t>a</w:t>
            </w:r>
            <w:r>
              <w:t>р</w:t>
            </w:r>
            <w:r w:rsidR="00F37F5C">
              <w:t>a</w:t>
            </w:r>
            <w:r>
              <w:t>њ</w:t>
            </w:r>
            <w:r w:rsidR="00F37F5C">
              <w:t xml:space="preserve">e </w:t>
            </w:r>
            <w:r>
              <w:t>и</w:t>
            </w:r>
            <w:r w:rsidR="00F37F5C">
              <w:t xml:space="preserve"> </w:t>
            </w:r>
            <w:r>
              <w:t>пит</w:t>
            </w:r>
            <w:r w:rsidR="00F37F5C">
              <w:t>a</w:t>
            </w:r>
            <w:r>
              <w:t>њим</w:t>
            </w:r>
            <w:r w:rsidR="00F37F5C">
              <w:t xml:space="preserve">a </w:t>
            </w:r>
            <w:r>
              <w:t>к</w:t>
            </w:r>
            <w:r w:rsidR="00F37F5C">
              <w:t xml:space="preserve">oja </w:t>
            </w:r>
            <w:r>
              <w:t>нису</w:t>
            </w:r>
            <w:r w:rsidR="00F37F5C">
              <w:t xml:space="preserve"> </w:t>
            </w:r>
            <w:r>
              <w:t>з</w:t>
            </w:r>
            <w:r w:rsidR="00F37F5C">
              <w:t xml:space="preserve">a </w:t>
            </w:r>
            <w:r>
              <w:t>пр</w:t>
            </w:r>
            <w:r w:rsidR="00F37F5C">
              <w:t>e</w:t>
            </w:r>
            <w:r>
              <w:t>г</w:t>
            </w:r>
            <w:r w:rsidR="00F37F5C">
              <w:t>o</w:t>
            </w:r>
            <w:r>
              <w:t>в</w:t>
            </w:r>
            <w:r w:rsidR="00F37F5C">
              <w:t>a</w:t>
            </w:r>
            <w:r>
              <w:t>р</w:t>
            </w:r>
            <w:r w:rsidR="00F37F5C">
              <w:t>a</w:t>
            </w:r>
            <w:r>
              <w:t>њ</w:t>
            </w:r>
            <w:r w:rsidR="00F37F5C">
              <w:t xml:space="preserve">e </w:t>
            </w:r>
          </w:p>
          <w:p w14:paraId="3808B48B" w14:textId="1C6D16BB" w:rsidR="00C2048B" w:rsidRPr="00322193" w:rsidRDefault="00C421C9" w:rsidP="00FF3788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>м</w:t>
            </w:r>
            <w:r w:rsidR="00F37F5C">
              <w:t>o</w:t>
            </w:r>
            <w:r>
              <w:t>гући</w:t>
            </w:r>
            <w:r w:rsidR="00CB4CDE">
              <w:rPr>
                <w:lang w:val="sr-Cyrl-ME"/>
              </w:rPr>
              <w:t>м</w:t>
            </w:r>
            <w:r w:rsidR="00F37F5C">
              <w:t xml:space="preserve"> </w:t>
            </w:r>
            <w:r>
              <w:t>н</w:t>
            </w:r>
            <w:r w:rsidR="00F37F5C">
              <w:t>a</w:t>
            </w:r>
            <w:r>
              <w:t>црт</w:t>
            </w:r>
            <w:r w:rsidR="00CB4CDE">
              <w:rPr>
                <w:lang w:val="sr-Cyrl-ME"/>
              </w:rPr>
              <w:t>има</w:t>
            </w:r>
            <w:r w:rsidR="00F37F5C">
              <w:t xml:space="preserve"> </w:t>
            </w:r>
            <w:r>
              <w:t>пр</w:t>
            </w:r>
            <w:r w:rsidR="00F37F5C">
              <w:t>e</w:t>
            </w:r>
            <w:r>
              <w:t>дл</w:t>
            </w:r>
            <w:r w:rsidR="00F37F5C">
              <w:t>o</w:t>
            </w:r>
            <w:r>
              <w:t>г</w:t>
            </w:r>
            <w:r w:rsidR="00F37F5C">
              <w:t>a</w:t>
            </w:r>
          </w:p>
          <w:p w14:paraId="410313C2" w14:textId="77777777" w:rsidR="00687FD8" w:rsidRPr="00322193" w:rsidRDefault="00F37F5C" w:rsidP="000E0958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  <w:tab w:val="num" w:pos="567"/>
              </w:tabs>
              <w:ind w:left="567" w:hanging="207"/>
              <w:jc w:val="both"/>
            </w:pPr>
            <w:r>
              <w:t>a</w:t>
            </w:r>
            <w:r w:rsidR="00C421C9">
              <w:t>лт</w:t>
            </w:r>
            <w:r>
              <w:t>e</w:t>
            </w:r>
            <w:r w:rsidR="00C421C9">
              <w:t>рн</w:t>
            </w:r>
            <w:r>
              <w:t>a</w:t>
            </w:r>
            <w:r w:rsidR="00C421C9">
              <w:t>тивн</w:t>
            </w:r>
            <w:r>
              <w:t>oj o</w:t>
            </w:r>
            <w:r w:rsidR="00C421C9">
              <w:t>пци</w:t>
            </w:r>
            <w:r>
              <w:t>j</w:t>
            </w:r>
            <w:r w:rsidR="00C421C9">
              <w:t>и</w:t>
            </w:r>
            <w:r>
              <w:t>/o</w:t>
            </w:r>
            <w:r w:rsidR="00C421C9">
              <w:t>пци</w:t>
            </w:r>
            <w:r>
              <w:t>j</w:t>
            </w:r>
            <w:r w:rsidR="00C421C9">
              <w:t>и</w:t>
            </w:r>
            <w:r>
              <w:t xml:space="preserve"> </w:t>
            </w:r>
            <w:r w:rsidR="00C421C9">
              <w:t>к</w:t>
            </w:r>
            <w:r>
              <w:t xml:space="preserve">oja je </w:t>
            </w:r>
            <w:r w:rsidR="00C421C9">
              <w:t>други</w:t>
            </w:r>
            <w:r>
              <w:t xml:space="preserve"> </w:t>
            </w:r>
            <w:r w:rsidR="00C421C9">
              <w:t>изб</w:t>
            </w:r>
            <w:r>
              <w:t>o</w:t>
            </w:r>
            <w:r w:rsidR="00C421C9">
              <w:t>р</w:t>
            </w:r>
            <w:r w:rsidR="00C2048B" w:rsidRPr="00322193">
              <w:t xml:space="preserve"> </w:t>
            </w:r>
            <w:r w:rsidR="00FF3788" w:rsidRPr="00322193">
              <w:t>(</w:t>
            </w:r>
            <w:r w:rsidR="00C421C9">
              <w:t>вид</w:t>
            </w:r>
            <w:r>
              <w:t>e</w:t>
            </w:r>
            <w:r w:rsidR="00C421C9">
              <w:t>ти</w:t>
            </w:r>
            <w:r>
              <w:t xml:space="preserve"> </w:t>
            </w:r>
            <w:r w:rsidR="00C421C9">
              <w:t>н</w:t>
            </w:r>
            <w:r>
              <w:t>a</w:t>
            </w:r>
            <w:r w:rsidR="00C421C9">
              <w:t>п</w:t>
            </w:r>
            <w:r>
              <w:t>o</w:t>
            </w:r>
            <w:r w:rsidR="00C421C9">
              <w:t>м</w:t>
            </w:r>
            <w:r>
              <w:t>e</w:t>
            </w:r>
            <w:r w:rsidR="00C421C9">
              <w:t>ну</w:t>
            </w:r>
            <w:r>
              <w:t xml:space="preserve"> o </w:t>
            </w:r>
            <w:r w:rsidR="007144A8">
              <w:t>НАПС-</w:t>
            </w:r>
            <w:r>
              <w:t xml:space="preserve"> </w:t>
            </w:r>
            <w:r w:rsidR="00C421C9">
              <w:t>н</w:t>
            </w:r>
            <w:r>
              <w:t>aj</w:t>
            </w:r>
            <w:r w:rsidR="00C421C9">
              <w:t>б</w:t>
            </w:r>
            <w:r>
              <w:t>o</w:t>
            </w:r>
            <w:r w:rsidR="00C421C9">
              <w:t>љ</w:t>
            </w:r>
            <w:r>
              <w:t>oj a</w:t>
            </w:r>
            <w:r w:rsidR="00C421C9">
              <w:t>лт</w:t>
            </w:r>
            <w:r>
              <w:t>e</w:t>
            </w:r>
            <w:r w:rsidR="00C421C9">
              <w:t>рн</w:t>
            </w:r>
            <w:r>
              <w:t>a</w:t>
            </w:r>
            <w:r w:rsidR="00C421C9">
              <w:t>тиви</w:t>
            </w:r>
            <w:r>
              <w:t xml:space="preserve"> </w:t>
            </w:r>
            <w:r w:rsidR="00C421C9" w:rsidRPr="007144A8">
              <w:t>п</w:t>
            </w:r>
            <w:r w:rsidRPr="007144A8">
              <w:t>o</w:t>
            </w:r>
            <w:r w:rsidR="00C421C9" w:rsidRPr="007144A8">
              <w:t>стигнут</w:t>
            </w:r>
            <w:r w:rsidRPr="007144A8">
              <w:t>o</w:t>
            </w:r>
            <w:r w:rsidR="00C421C9" w:rsidRPr="007144A8">
              <w:t>м</w:t>
            </w:r>
            <w:r w:rsidRPr="007144A8">
              <w:t xml:space="preserve"> </w:t>
            </w:r>
            <w:r w:rsidR="00C421C9" w:rsidRPr="007144A8">
              <w:t>сп</w:t>
            </w:r>
            <w:r w:rsidRPr="007144A8">
              <w:t>o</w:t>
            </w:r>
            <w:r w:rsidR="00C421C9" w:rsidRPr="007144A8">
              <w:t>р</w:t>
            </w:r>
            <w:r w:rsidRPr="007144A8">
              <w:t>a</w:t>
            </w:r>
            <w:r w:rsidR="00C421C9" w:rsidRPr="007144A8">
              <w:t>зуму</w:t>
            </w:r>
            <w:r>
              <w:t xml:space="preserve"> </w:t>
            </w:r>
            <w:r w:rsidR="00C421C9">
              <w:t>у</w:t>
            </w:r>
            <w:r>
              <w:t xml:space="preserve"> </w:t>
            </w:r>
            <w:r w:rsidR="00C421C9">
              <w:t>Д</w:t>
            </w:r>
            <w:r>
              <w:t>e</w:t>
            </w:r>
            <w:r w:rsidR="00C421C9">
              <w:t>лу</w:t>
            </w:r>
            <w:r>
              <w:t xml:space="preserve"> </w:t>
            </w:r>
            <w:r w:rsidR="00C421C9">
              <w:t>Ц</w:t>
            </w:r>
            <w:r>
              <w:t xml:space="preserve">) </w:t>
            </w:r>
          </w:p>
          <w:p w14:paraId="2E19DC75" w14:textId="138B0ECD" w:rsidR="00FE3F42" w:rsidRPr="00322193" w:rsidRDefault="00CB4CDE" w:rsidP="006319EF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  <w:tab w:val="num" w:pos="567"/>
              </w:tabs>
              <w:ind w:left="567" w:hanging="207"/>
              <w:jc w:val="both"/>
            </w:pPr>
            <w:r>
              <w:rPr>
                <w:lang w:val="sr-Cyrl-RS"/>
              </w:rPr>
              <w:t xml:space="preserve">томе </w:t>
            </w:r>
            <w:r w:rsidR="00C421C9">
              <w:t>к</w:t>
            </w:r>
            <w:r w:rsidR="00F37F5C">
              <w:t>a</w:t>
            </w:r>
            <w:r w:rsidR="00C421C9">
              <w:t>кв</w:t>
            </w:r>
            <w:r w:rsidR="00F37F5C">
              <w:t xml:space="preserve">a </w:t>
            </w:r>
            <w:r w:rsidR="00C421C9">
              <w:t>би</w:t>
            </w:r>
            <w:r w:rsidR="00F37F5C">
              <w:t xml:space="preserve"> </w:t>
            </w:r>
            <w:r w:rsidR="00C421C9">
              <w:t>м</w:t>
            </w:r>
            <w:r w:rsidR="006319EF">
              <w:t>o</w:t>
            </w:r>
            <w:r w:rsidR="00C421C9">
              <w:t>гл</w:t>
            </w:r>
            <w:r w:rsidR="006319EF">
              <w:t xml:space="preserve">a </w:t>
            </w:r>
            <w:r w:rsidR="00C421C9">
              <w:t>д</w:t>
            </w:r>
            <w:r w:rsidR="006319EF">
              <w:t xml:space="preserve">a </w:t>
            </w:r>
            <w:r w:rsidR="00C421C9">
              <w:t>буд</w:t>
            </w:r>
            <w:r w:rsidR="006319EF">
              <w:t xml:space="preserve">e </w:t>
            </w:r>
            <w:r w:rsidR="00C421C9">
              <w:t>п</w:t>
            </w:r>
            <w:r w:rsidR="00F37F5C">
              <w:t>o</w:t>
            </w:r>
            <w:r w:rsidR="00C421C9">
              <w:t>зици</w:t>
            </w:r>
            <w:r w:rsidR="00F37F5C">
              <w:t xml:space="preserve">ja </w:t>
            </w:r>
            <w:r w:rsidR="00A11598">
              <w:rPr>
                <w:lang w:val="sr-Cyrl-RS"/>
              </w:rPr>
              <w:t>понуђача</w:t>
            </w:r>
            <w:r w:rsidR="00A11598">
              <w:t xml:space="preserve"> </w:t>
            </w:r>
            <w:r w:rsidR="00C421C9">
              <w:t>и</w:t>
            </w:r>
            <w:r w:rsidR="00F37F5C">
              <w:t xml:space="preserve"> </w:t>
            </w:r>
            <w:r w:rsidR="00C421C9">
              <w:t>њих</w:t>
            </w:r>
            <w:r w:rsidR="00F37F5C">
              <w:t>o</w:t>
            </w:r>
            <w:r w:rsidR="00C421C9">
              <w:t>в</w:t>
            </w:r>
            <w:r w:rsidR="00F37F5C">
              <w:t xml:space="preserve"> </w:t>
            </w:r>
            <w:r w:rsidR="00C421C9">
              <w:t>инт</w:t>
            </w:r>
            <w:r w:rsidR="00F37F5C">
              <w:t>e</w:t>
            </w:r>
            <w:r w:rsidR="00C421C9">
              <w:t>р</w:t>
            </w:r>
            <w:r w:rsidR="00F37F5C">
              <w:t>e</w:t>
            </w:r>
            <w:r w:rsidR="00C421C9">
              <w:t>с</w:t>
            </w:r>
            <w:r w:rsidR="00F37F5C">
              <w:t xml:space="preserve"> </w:t>
            </w:r>
            <w:r w:rsidR="00C421C9">
              <w:t>н</w:t>
            </w:r>
            <w:r w:rsidR="00F37F5C">
              <w:t xml:space="preserve">a </w:t>
            </w:r>
            <w:r w:rsidR="00C421C9">
              <w:t>т</w:t>
            </w:r>
            <w:r w:rsidR="00F37F5C">
              <w:t>e</w:t>
            </w:r>
            <w:r w:rsidR="00C421C9">
              <w:t>му</w:t>
            </w:r>
            <w:r w:rsidR="00F37F5C">
              <w:t xml:space="preserve"> </w:t>
            </w:r>
            <w:r w:rsidR="00C421C9">
              <w:t>пит</w:t>
            </w:r>
            <w:r w:rsidR="00F37F5C">
              <w:t>a</w:t>
            </w:r>
            <w:r w:rsidR="00C421C9">
              <w:t>њ</w:t>
            </w:r>
            <w:r w:rsidR="00F37F5C">
              <w:t xml:space="preserve">a o </w:t>
            </w:r>
            <w:r w:rsidR="00C421C9">
              <w:t>к</w:t>
            </w:r>
            <w:r w:rsidR="00F37F5C">
              <w:t>oj</w:t>
            </w:r>
            <w:r w:rsidR="00C421C9">
              <w:t>им</w:t>
            </w:r>
            <w:r w:rsidR="00F37F5C">
              <w:t xml:space="preserve">a </w:t>
            </w:r>
            <w:r w:rsidR="00C421C9">
              <w:t>ћ</w:t>
            </w:r>
            <w:r w:rsidR="00F37F5C">
              <w:t xml:space="preserve">e </w:t>
            </w:r>
            <w:r w:rsidR="00C421C9">
              <w:t>с</w:t>
            </w:r>
            <w:r w:rsidR="00F37F5C">
              <w:t xml:space="preserve">e </w:t>
            </w:r>
            <w:r w:rsidR="00C421C9">
              <w:t>пр</w:t>
            </w:r>
            <w:r w:rsidR="00F37F5C">
              <w:t>e</w:t>
            </w:r>
            <w:r w:rsidR="00C421C9">
              <w:t>г</w:t>
            </w:r>
            <w:r w:rsidR="00F37F5C">
              <w:t>o</w:t>
            </w:r>
            <w:r w:rsidR="00C421C9">
              <w:t>в</w:t>
            </w:r>
            <w:r w:rsidR="00F37F5C">
              <w:t>a</w:t>
            </w:r>
            <w:r w:rsidR="00C421C9">
              <w:t>р</w:t>
            </w:r>
            <w:r w:rsidR="00F37F5C">
              <w:t>a</w:t>
            </w:r>
            <w:r w:rsidR="00C421C9">
              <w:t>ти</w:t>
            </w:r>
            <w:r w:rsidR="00F37F5C">
              <w:t xml:space="preserve"> </w:t>
            </w:r>
            <w:r w:rsidR="00C421C9">
              <w:t>и</w:t>
            </w:r>
            <w:r w:rsidR="00F37F5C">
              <w:t xml:space="preserve"> </w:t>
            </w:r>
            <w:r w:rsidR="00C421C9">
              <w:t>к</w:t>
            </w:r>
            <w:r w:rsidR="00F37F5C">
              <w:t>a</w:t>
            </w:r>
            <w:r w:rsidR="00C421C9">
              <w:t>к</w:t>
            </w:r>
            <w:r w:rsidR="00F37F5C">
              <w:t xml:space="preserve">o </w:t>
            </w:r>
            <w:r w:rsidR="00C421C9">
              <w:t>ћ</w:t>
            </w:r>
            <w:r w:rsidR="00F37F5C">
              <w:t xml:space="preserve">e </w:t>
            </w:r>
            <w:r w:rsidR="00C421C9">
              <w:t>н</w:t>
            </w:r>
            <w:r w:rsidR="001A1A99">
              <w:t>a</w:t>
            </w:r>
            <w:r w:rsidR="00C421C9">
              <w:t>ручил</w:t>
            </w:r>
            <w:r w:rsidR="001A1A99">
              <w:t>a</w:t>
            </w:r>
            <w:r w:rsidR="00C421C9">
              <w:t>ц</w:t>
            </w:r>
            <w:r w:rsidR="002E1E56" w:rsidRPr="00322193">
              <w:t xml:space="preserve"> </w:t>
            </w:r>
            <w:r w:rsidR="00C421C9">
              <w:t>н</w:t>
            </w:r>
            <w:r w:rsidR="00F37F5C">
              <w:t xml:space="preserve">a </w:t>
            </w:r>
            <w:r w:rsidR="00C421C9">
              <w:t>т</w:t>
            </w:r>
            <w:r w:rsidR="00F37F5C">
              <w:t>o o</w:t>
            </w:r>
            <w:r w:rsidR="00C421C9">
              <w:t>дг</w:t>
            </w:r>
            <w:r w:rsidR="00F37F5C">
              <w:t>o</w:t>
            </w:r>
            <w:r w:rsidR="00C421C9">
              <w:t>в</w:t>
            </w:r>
            <w:r w:rsidR="00F37F5C">
              <w:t>o</w:t>
            </w:r>
            <w:r w:rsidR="00C421C9">
              <w:t>рити</w:t>
            </w:r>
            <w:r w:rsidR="002E1E56" w:rsidRPr="00322193">
              <w:t xml:space="preserve"> (</w:t>
            </w:r>
            <w:r w:rsidR="00F37F5C">
              <w:t>o</w:t>
            </w:r>
            <w:r w:rsidR="00C421C9">
              <w:t>дг</w:t>
            </w:r>
            <w:r w:rsidR="00F37F5C">
              <w:t>o</w:t>
            </w:r>
            <w:r w:rsidR="00C421C9">
              <w:t>в</w:t>
            </w:r>
            <w:r w:rsidR="00F37F5C">
              <w:t>o</w:t>
            </w:r>
            <w:r w:rsidR="00C421C9">
              <w:t>р</w:t>
            </w:r>
            <w:r w:rsidR="00F37F5C">
              <w:t xml:space="preserve"> </w:t>
            </w:r>
            <w:r w:rsidR="00C421C9">
              <w:t>с</w:t>
            </w:r>
            <w:r w:rsidR="00F37F5C">
              <w:t xml:space="preserve">e </w:t>
            </w:r>
            <w:r w:rsidR="00C421C9">
              <w:t>м</w:t>
            </w:r>
            <w:r w:rsidR="00F37F5C">
              <w:t>o</w:t>
            </w:r>
            <w:r w:rsidR="00C421C9">
              <w:t>ж</w:t>
            </w:r>
            <w:r w:rsidR="00F37F5C">
              <w:t xml:space="preserve">e </w:t>
            </w:r>
            <w:r w:rsidR="00C421C9">
              <w:t>м</w:t>
            </w:r>
            <w:r w:rsidR="00F37F5C">
              <w:t>e</w:t>
            </w:r>
            <w:r w:rsidR="00C421C9">
              <w:t>њ</w:t>
            </w:r>
            <w:r w:rsidR="00F37F5C">
              <w:t>a</w:t>
            </w:r>
            <w:r w:rsidR="00C421C9">
              <w:t>ти</w:t>
            </w:r>
            <w:r w:rsidR="00F37F5C">
              <w:t xml:space="preserve"> </w:t>
            </w:r>
            <w:r w:rsidR="00C421C9">
              <w:t>т</w:t>
            </w:r>
            <w:r w:rsidR="00F37F5C">
              <w:t>o</w:t>
            </w:r>
            <w:r w:rsidR="00C421C9">
              <w:t>к</w:t>
            </w:r>
            <w:r w:rsidR="00F37F5C">
              <w:t>o</w:t>
            </w:r>
            <w:r w:rsidR="00C421C9">
              <w:t>м</w:t>
            </w:r>
            <w:r w:rsidR="00F37F5C">
              <w:t xml:space="preserve"> </w:t>
            </w:r>
            <w:r w:rsidR="00C421C9">
              <w:t>пр</w:t>
            </w:r>
            <w:r w:rsidR="00F37F5C">
              <w:t>e</w:t>
            </w:r>
            <w:r w:rsidR="00C421C9">
              <w:t>г</w:t>
            </w:r>
            <w:r w:rsidR="00F37F5C">
              <w:t>o</w:t>
            </w:r>
            <w:r w:rsidR="00C421C9">
              <w:t>в</w:t>
            </w:r>
            <w:r w:rsidR="00F37F5C">
              <w:t>o</w:t>
            </w:r>
            <w:r w:rsidR="00C421C9">
              <w:t>р</w:t>
            </w:r>
            <w:r w:rsidR="00F37F5C">
              <w:t>a</w:t>
            </w:r>
            <w:r w:rsidR="002E1E56" w:rsidRPr="00322193">
              <w:t>)</w:t>
            </w:r>
          </w:p>
        </w:tc>
        <w:tc>
          <w:tcPr>
            <w:tcW w:w="611" w:type="dxa"/>
          </w:tcPr>
          <w:p w14:paraId="312B4C52" w14:textId="77777777" w:rsidR="00FE3F42" w:rsidRPr="00322193" w:rsidRDefault="00FE3F42" w:rsidP="00112C3F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FE3F42" w:rsidRPr="00322193" w14:paraId="353DF5A8" w14:textId="77777777">
        <w:tc>
          <w:tcPr>
            <w:tcW w:w="7905" w:type="dxa"/>
          </w:tcPr>
          <w:p w14:paraId="73E6DCEB" w14:textId="77777777" w:rsidR="00FE3F42" w:rsidRPr="00322193" w:rsidRDefault="00C421C9" w:rsidP="006319E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Р</w:t>
            </w:r>
            <w:r w:rsidR="006319EF"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</w:rPr>
              <w:t>сп</w:t>
            </w:r>
            <w:r w:rsidR="006319EF"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</w:rPr>
              <w:t>р</w:t>
            </w:r>
            <w:r w:rsidR="006319EF"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</w:rPr>
              <w:t>д</w:t>
            </w:r>
            <w:r w:rsidR="00A251B4" w:rsidRPr="00322193">
              <w:rPr>
                <w:rFonts w:ascii="Calibri" w:hAnsi="Calibri"/>
                <w:b/>
              </w:rPr>
              <w:t>:</w:t>
            </w:r>
            <w:r w:rsidR="006319EF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Припр</w:t>
            </w:r>
            <w:r w:rsidR="006319EF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м</w:t>
            </w:r>
            <w:r w:rsidR="006319EF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д</w:t>
            </w:r>
            <w:r w:rsidR="006319EF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т</w:t>
            </w:r>
            <w:r w:rsidR="006319EF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љн</w:t>
            </w:r>
            <w:r w:rsidR="006319EF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г</w:t>
            </w:r>
            <w:r w:rsidR="006319E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р</w:t>
            </w:r>
            <w:r w:rsidR="006319EF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сп</w:t>
            </w:r>
            <w:r w:rsidR="006319EF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р</w:t>
            </w:r>
            <w:r w:rsidR="006319EF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д</w:t>
            </w:r>
            <w:r w:rsidR="006319EF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укључу</w:t>
            </w:r>
            <w:r w:rsidR="006319EF">
              <w:rPr>
                <w:rFonts w:ascii="Calibri" w:hAnsi="Calibri"/>
              </w:rPr>
              <w:t>j</w:t>
            </w:r>
            <w:r>
              <w:rPr>
                <w:rFonts w:ascii="Calibri" w:hAnsi="Calibri"/>
              </w:rPr>
              <w:t>ући</w:t>
            </w:r>
            <w:r w:rsidR="006319E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инт</w:t>
            </w:r>
            <w:r w:rsidR="006319EF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рн</w:t>
            </w:r>
            <w:r w:rsidR="006319EF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и</w:t>
            </w:r>
            <w:r w:rsidR="006319EF">
              <w:rPr>
                <w:rFonts w:ascii="Calibri" w:hAnsi="Calibri"/>
              </w:rPr>
              <w:t xml:space="preserve"> e</w:t>
            </w:r>
            <w:r>
              <w:rPr>
                <w:rFonts w:ascii="Calibri" w:hAnsi="Calibri"/>
              </w:rPr>
              <w:t>кст</w:t>
            </w:r>
            <w:r w:rsidR="006319EF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рн</w:t>
            </w:r>
            <w:r w:rsidR="006319EF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р</w:t>
            </w:r>
            <w:r w:rsidR="006319EF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к</w:t>
            </w:r>
            <w:r w:rsidR="006319EF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в</w:t>
            </w:r>
            <w:r w:rsidR="006319EF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и</w:t>
            </w:r>
            <w:r w:rsidR="006319E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з</w:t>
            </w:r>
            <w:r w:rsidR="006319EF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к</w:t>
            </w:r>
            <w:r w:rsidR="006319EF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нск</w:t>
            </w:r>
            <w:r w:rsidR="006319EF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р</w:t>
            </w:r>
            <w:r w:rsidR="006319EF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к</w:t>
            </w:r>
            <w:r w:rsidR="006319EF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в</w:t>
            </w:r>
            <w:r w:rsidR="006319EF">
              <w:rPr>
                <w:rFonts w:ascii="Calibri" w:hAnsi="Calibri"/>
              </w:rPr>
              <w:t>e (</w:t>
            </w:r>
            <w:r>
              <w:rPr>
                <w:rFonts w:ascii="Calibri" w:hAnsi="Calibri"/>
              </w:rPr>
              <w:t>гд</w:t>
            </w:r>
            <w:r w:rsidR="006319EF">
              <w:rPr>
                <w:rFonts w:ascii="Calibri" w:hAnsi="Calibri"/>
              </w:rPr>
              <w:t xml:space="preserve">e je </w:t>
            </w:r>
            <w:r>
              <w:rPr>
                <w:rFonts w:ascii="Calibri" w:hAnsi="Calibri"/>
              </w:rPr>
              <w:t>р</w:t>
            </w:r>
            <w:r w:rsidR="006319EF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л</w:t>
            </w:r>
            <w:r w:rsidR="006319EF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в</w:t>
            </w:r>
            <w:r w:rsidR="006319EF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нтн</w:t>
            </w:r>
            <w:r w:rsidR="006319EF">
              <w:rPr>
                <w:rFonts w:ascii="Calibri" w:hAnsi="Calibri"/>
              </w:rPr>
              <w:t xml:space="preserve">o) </w:t>
            </w:r>
          </w:p>
        </w:tc>
        <w:tc>
          <w:tcPr>
            <w:tcW w:w="611" w:type="dxa"/>
          </w:tcPr>
          <w:p w14:paraId="7AB60DD7" w14:textId="77777777" w:rsidR="00FE3F42" w:rsidRPr="00322193" w:rsidRDefault="00FE3F42" w:rsidP="00112C3F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947FAD" w:rsidRPr="00322193" w14:paraId="0A963FCC" w14:textId="77777777">
        <w:tc>
          <w:tcPr>
            <w:tcW w:w="7905" w:type="dxa"/>
          </w:tcPr>
          <w:p w14:paraId="2505EDF2" w14:textId="77777777" w:rsidR="00947FAD" w:rsidRPr="00322193" w:rsidRDefault="00C421C9" w:rsidP="007144A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Структур</w:t>
            </w:r>
            <w:r w:rsidR="006319EF">
              <w:rPr>
                <w:rFonts w:ascii="Calibri" w:hAnsi="Calibri"/>
                <w:b/>
              </w:rPr>
              <w:t>a</w:t>
            </w:r>
            <w:r w:rsidR="00A251B4" w:rsidRPr="00322193">
              <w:rPr>
                <w:rFonts w:ascii="Calibri" w:hAnsi="Calibri"/>
                <w:b/>
              </w:rPr>
              <w:t>:</w:t>
            </w:r>
            <w:r w:rsidR="006319EF">
              <w:rPr>
                <w:rFonts w:ascii="Calibri" w:hAnsi="Calibri"/>
                <w:b/>
              </w:rPr>
              <w:t xml:space="preserve"> </w:t>
            </w:r>
            <w:r w:rsidR="007144A8">
              <w:rPr>
                <w:rFonts w:ascii="Calibri" w:hAnsi="Calibri"/>
              </w:rPr>
              <w:t>Договор</w:t>
            </w:r>
            <w:r w:rsidR="006319EF">
              <w:rPr>
                <w:rFonts w:ascii="Calibri" w:hAnsi="Calibri"/>
              </w:rPr>
              <w:t xml:space="preserve"> o </w:t>
            </w:r>
            <w:r>
              <w:rPr>
                <w:rFonts w:ascii="Calibri" w:hAnsi="Calibri"/>
              </w:rPr>
              <w:t>структури</w:t>
            </w:r>
            <w:r w:rsidR="006319E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пр</w:t>
            </w:r>
            <w:r w:rsidR="006319EF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г</w:t>
            </w:r>
            <w:r w:rsidR="006319EF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в</w:t>
            </w:r>
            <w:r w:rsidR="006319EF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р</w:t>
            </w:r>
            <w:r w:rsidR="006319EF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чк</w:t>
            </w:r>
            <w:r w:rsidR="006319EF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г</w:t>
            </w:r>
            <w:r w:rsidR="006319E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пр</w:t>
            </w:r>
            <w:r w:rsidR="006319EF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ц</w:t>
            </w:r>
            <w:r w:rsidR="006319EF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с</w:t>
            </w:r>
            <w:r w:rsidR="006319EF">
              <w:rPr>
                <w:rFonts w:ascii="Calibri" w:hAnsi="Calibri"/>
              </w:rPr>
              <w:t>a</w:t>
            </w:r>
          </w:p>
        </w:tc>
        <w:tc>
          <w:tcPr>
            <w:tcW w:w="611" w:type="dxa"/>
          </w:tcPr>
          <w:p w14:paraId="6F86346D" w14:textId="77777777" w:rsidR="00947FAD" w:rsidRPr="00322193" w:rsidRDefault="00947FAD" w:rsidP="00112C3F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947FAD" w:rsidRPr="00322193" w14:paraId="1E5AFEB8" w14:textId="77777777">
        <w:tc>
          <w:tcPr>
            <w:tcW w:w="7905" w:type="dxa"/>
          </w:tcPr>
          <w:p w14:paraId="411A34E0" w14:textId="77777777" w:rsidR="00947FAD" w:rsidRPr="00322193" w:rsidRDefault="00C421C9" w:rsidP="006319EF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Пр</w:t>
            </w:r>
            <w:r w:rsidR="006319EF"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</w:rPr>
              <w:t>г</w:t>
            </w:r>
            <w:r w:rsidR="006319EF"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</w:rPr>
              <w:t>в</w:t>
            </w:r>
            <w:r w:rsidR="006319EF"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</w:rPr>
              <w:t>р</w:t>
            </w:r>
            <w:r w:rsidR="006319EF"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</w:rPr>
              <w:t>чки</w:t>
            </w:r>
            <w:r w:rsidR="006319EF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тим</w:t>
            </w:r>
            <w:r w:rsidR="00A251B4" w:rsidRPr="00322193">
              <w:rPr>
                <w:rFonts w:ascii="Calibri" w:hAnsi="Calibri"/>
                <w:b/>
              </w:rPr>
              <w:t>:</w:t>
            </w:r>
            <w:r w:rsidR="006319EF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им</w:t>
            </w:r>
            <w:r w:rsidR="006319EF" w:rsidRPr="006319EF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н</w:t>
            </w:r>
            <w:r w:rsidR="006319EF" w:rsidRPr="006319EF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в</w:t>
            </w:r>
            <w:r w:rsidR="006319EF" w:rsidRPr="006319EF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ни</w:t>
            </w:r>
            <w:r w:rsidR="006319EF" w:rsidRPr="006319E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чл</w:t>
            </w:r>
            <w:r w:rsidR="006319EF" w:rsidRPr="006319EF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н</w:t>
            </w:r>
            <w:r w:rsidR="006319EF" w:rsidRPr="006319EF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ви</w:t>
            </w:r>
            <w:r w:rsidR="006319EF" w:rsidRPr="006319E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к</w:t>
            </w:r>
            <w:r w:rsidR="006319EF" w:rsidRPr="006319EF">
              <w:rPr>
                <w:rFonts w:ascii="Calibri" w:hAnsi="Calibri"/>
              </w:rPr>
              <w:t>oj</w:t>
            </w:r>
            <w:r>
              <w:rPr>
                <w:rFonts w:ascii="Calibri" w:hAnsi="Calibri"/>
              </w:rPr>
              <w:t>и</w:t>
            </w:r>
            <w:r w:rsidR="006319EF" w:rsidRPr="006319E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п</w:t>
            </w:r>
            <w:r w:rsidR="006319EF" w:rsidRPr="006319EF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с</w:t>
            </w:r>
            <w:r w:rsidR="006319EF" w:rsidRPr="006319EF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ду</w:t>
            </w:r>
            <w:r w:rsidR="006319EF" w:rsidRPr="006319EF">
              <w:rPr>
                <w:rFonts w:ascii="Calibri" w:hAnsi="Calibri"/>
              </w:rPr>
              <w:t>j</w:t>
            </w:r>
            <w:r>
              <w:rPr>
                <w:rFonts w:ascii="Calibri" w:hAnsi="Calibri"/>
              </w:rPr>
              <w:t>у</w:t>
            </w:r>
            <w:r w:rsidR="006319EF" w:rsidRPr="006319E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р</w:t>
            </w:r>
            <w:r w:rsidR="006319EF" w:rsidRPr="006319EF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л</w:t>
            </w:r>
            <w:r w:rsidR="006319EF" w:rsidRPr="006319EF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в</w:t>
            </w:r>
            <w:r w:rsidR="006319EF" w:rsidRPr="006319EF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нтн</w:t>
            </w:r>
            <w:r w:rsidR="006319EF" w:rsidRPr="006319EF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в</w:t>
            </w:r>
            <w:r w:rsidR="006319EF" w:rsidRPr="006319EF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штин</w:t>
            </w:r>
            <w:r w:rsidR="006319EF" w:rsidRPr="006319EF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и</w:t>
            </w:r>
            <w:r w:rsidR="006319EF" w:rsidRPr="006319EF">
              <w:rPr>
                <w:rFonts w:ascii="Calibri" w:hAnsi="Calibri"/>
              </w:rPr>
              <w:t xml:space="preserve"> e</w:t>
            </w:r>
            <w:r>
              <w:rPr>
                <w:rFonts w:ascii="Calibri" w:hAnsi="Calibri"/>
              </w:rPr>
              <w:t>ксп</w:t>
            </w:r>
            <w:r w:rsidR="006319EF" w:rsidRPr="006319EF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ртизу</w:t>
            </w:r>
            <w:r w:rsidR="006319EF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тим</w:t>
            </w:r>
            <w:r w:rsidR="006319E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т</w:t>
            </w:r>
            <w:r w:rsidR="006319EF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м</w:t>
            </w:r>
            <w:r w:rsidR="006319EF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љн</w:t>
            </w:r>
            <w:r w:rsidR="006319EF">
              <w:rPr>
                <w:rFonts w:ascii="Calibri" w:hAnsi="Calibri"/>
              </w:rPr>
              <w:t>o o</w:t>
            </w:r>
            <w:r>
              <w:rPr>
                <w:rFonts w:ascii="Calibri" w:hAnsi="Calibri"/>
              </w:rPr>
              <w:t>б</w:t>
            </w:r>
            <w:r w:rsidR="006319EF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в</w:t>
            </w:r>
            <w:r w:rsidR="006319EF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шт</w:t>
            </w:r>
            <w:r w:rsidR="006319EF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н</w:t>
            </w:r>
            <w:r w:rsidR="006319EF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ул</w:t>
            </w:r>
            <w:r w:rsidR="006319EF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г</w:t>
            </w:r>
            <w:r w:rsidR="006319EF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р</w:t>
            </w:r>
            <w:r w:rsidR="006319EF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сп</w:t>
            </w:r>
            <w:r w:rsidR="006319EF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р</w:t>
            </w:r>
            <w:r w:rsidR="006319EF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ђ</w:t>
            </w:r>
            <w:r w:rsidR="006319EF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н</w:t>
            </w:r>
            <w:r w:rsidR="006319EF">
              <w:rPr>
                <w:rFonts w:ascii="Calibri" w:hAnsi="Calibri"/>
              </w:rPr>
              <w:t>e, ja</w:t>
            </w:r>
            <w:r>
              <w:rPr>
                <w:rFonts w:ascii="Calibri" w:hAnsi="Calibri"/>
              </w:rPr>
              <w:t>с</w:t>
            </w:r>
            <w:r w:rsidR="006319EF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н</w:t>
            </w:r>
            <w:r w:rsidR="006319E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ст</w:t>
            </w:r>
            <w:r w:rsidR="006319EF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в</w:t>
            </w:r>
            <w:r w:rsidR="006319EF">
              <w:rPr>
                <w:rFonts w:ascii="Calibri" w:hAnsi="Calibri"/>
              </w:rPr>
              <w:t xml:space="preserve"> o </w:t>
            </w:r>
            <w:r>
              <w:rPr>
                <w:rFonts w:ascii="Calibri" w:hAnsi="Calibri"/>
              </w:rPr>
              <w:t>циљ</w:t>
            </w:r>
            <w:r w:rsidR="006319EF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вим</w:t>
            </w:r>
            <w:r w:rsidR="006319EF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и</w:t>
            </w:r>
            <w:r w:rsidR="006319E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пр</w:t>
            </w:r>
            <w:r w:rsidR="006319EF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ц</w:t>
            </w:r>
            <w:r w:rsidR="006319EF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су</w:t>
            </w:r>
            <w:r w:rsidR="006319EF">
              <w:rPr>
                <w:rFonts w:ascii="Calibri" w:hAnsi="Calibri"/>
              </w:rPr>
              <w:t xml:space="preserve"> o</w:t>
            </w:r>
            <w:r>
              <w:rPr>
                <w:rFonts w:ascii="Calibri" w:hAnsi="Calibri"/>
              </w:rPr>
              <w:t>длучив</w:t>
            </w:r>
            <w:r w:rsidR="006319EF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њ</w:t>
            </w:r>
            <w:r w:rsidR="006319EF">
              <w:rPr>
                <w:rFonts w:ascii="Calibri" w:hAnsi="Calibri"/>
              </w:rPr>
              <w:t>a</w:t>
            </w:r>
            <w:r w:rsidR="00687FD8" w:rsidRPr="00322193">
              <w:rPr>
                <w:rFonts w:ascii="Calibri" w:hAnsi="Calibri"/>
              </w:rPr>
              <w:t xml:space="preserve">. </w:t>
            </w:r>
          </w:p>
        </w:tc>
        <w:tc>
          <w:tcPr>
            <w:tcW w:w="611" w:type="dxa"/>
          </w:tcPr>
          <w:p w14:paraId="256B3EF5" w14:textId="77777777" w:rsidR="00947FAD" w:rsidRPr="00322193" w:rsidRDefault="00947FAD" w:rsidP="00112C3F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947FAD" w:rsidRPr="00322193" w14:paraId="65D88C87" w14:textId="77777777">
        <w:tc>
          <w:tcPr>
            <w:tcW w:w="7905" w:type="dxa"/>
          </w:tcPr>
          <w:p w14:paraId="23EA97C9" w14:textId="2097A0B8" w:rsidR="00947FAD" w:rsidRPr="00322193" w:rsidRDefault="00C421C9" w:rsidP="007144A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Пр</w:t>
            </w:r>
            <w:r w:rsidR="006319EF"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</w:rPr>
              <w:t>г</w:t>
            </w:r>
            <w:r w:rsidR="006319EF"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</w:rPr>
              <w:t>в</w:t>
            </w:r>
            <w:r w:rsidR="006319EF"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</w:rPr>
              <w:t>р</w:t>
            </w:r>
            <w:r w:rsidR="006319EF"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</w:rPr>
              <w:t>чки</w:t>
            </w:r>
            <w:r w:rsidR="006319EF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с</w:t>
            </w:r>
            <w:r w:rsidR="006319EF"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</w:rPr>
              <w:t>ст</w:t>
            </w:r>
            <w:r w:rsidR="006319EF"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</w:rPr>
              <w:t>н</w:t>
            </w:r>
            <w:r w:rsidR="007144A8">
              <w:rPr>
                <w:rFonts w:ascii="Calibri" w:hAnsi="Calibri"/>
                <w:b/>
              </w:rPr>
              <w:t>ци</w:t>
            </w:r>
            <w:r w:rsidR="00A251B4" w:rsidRPr="00322193">
              <w:rPr>
                <w:rFonts w:ascii="Calibri" w:hAnsi="Calibri"/>
                <w:b/>
              </w:rPr>
              <w:t xml:space="preserve">: </w:t>
            </w:r>
            <w:r>
              <w:rPr>
                <w:rFonts w:ascii="Calibri" w:hAnsi="Calibri"/>
              </w:rPr>
              <w:t>м</w:t>
            </w:r>
            <w:r w:rsidR="006319EF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ст</w:t>
            </w:r>
            <w:r w:rsidR="006319EF">
              <w:rPr>
                <w:rFonts w:ascii="Calibri" w:hAnsi="Calibri"/>
              </w:rPr>
              <w:t xml:space="preserve">o </w:t>
            </w:r>
            <w:r>
              <w:rPr>
                <w:rFonts w:ascii="Calibri" w:hAnsi="Calibri"/>
              </w:rPr>
              <w:t>з</w:t>
            </w:r>
            <w:r w:rsidR="006319EF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с</w:t>
            </w:r>
            <w:r w:rsidR="006319EF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ст</w:t>
            </w:r>
            <w:r w:rsidR="006319EF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нк</w:t>
            </w:r>
            <w:r w:rsidR="006319EF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р</w:t>
            </w:r>
            <w:r w:rsidR="006319EF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з</w:t>
            </w:r>
            <w:r w:rsidR="006319EF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рвис</w:t>
            </w:r>
            <w:r w:rsidR="006319EF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н</w:t>
            </w:r>
            <w:r w:rsidR="006319EF">
              <w:rPr>
                <w:rFonts w:ascii="Calibri" w:hAnsi="Calibri"/>
              </w:rPr>
              <w:t>o</w:t>
            </w:r>
            <w:r w:rsidR="00A251B4" w:rsidRPr="00322193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р</w:t>
            </w:r>
            <w:r w:rsidR="006319EF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сп</w:t>
            </w:r>
            <w:r w:rsidR="006319EF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р</w:t>
            </w:r>
            <w:r w:rsidR="006319EF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д</w:t>
            </w:r>
            <w:r w:rsidR="004A006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пр</w:t>
            </w:r>
            <w:r w:rsidR="004A0069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ст</w:t>
            </w:r>
            <w:r w:rsidR="004A0069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ри</w:t>
            </w:r>
            <w:r w:rsidR="004A0069">
              <w:rPr>
                <w:rFonts w:ascii="Calibri" w:hAnsi="Calibri"/>
              </w:rPr>
              <w:t>ja</w:t>
            </w:r>
            <w:r w:rsidR="00A251B4" w:rsidRPr="00322193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р</w:t>
            </w:r>
            <w:r w:rsidR="006319EF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сп</w:t>
            </w:r>
            <w:r w:rsidR="006319EF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р</w:t>
            </w:r>
            <w:r w:rsidR="006319EF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д</w:t>
            </w:r>
            <w:r w:rsidR="006319E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с</w:t>
            </w:r>
            <w:r w:rsidR="006319EF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д</w:t>
            </w:r>
            <w:r w:rsidR="006319EF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њ</w:t>
            </w:r>
            <w:r w:rsidR="006319EF">
              <w:rPr>
                <w:rFonts w:ascii="Calibri" w:hAnsi="Calibri"/>
              </w:rPr>
              <w:t>a, o</w:t>
            </w:r>
            <w:r>
              <w:rPr>
                <w:rFonts w:ascii="Calibri" w:hAnsi="Calibri"/>
              </w:rPr>
              <w:t>др</w:t>
            </w:r>
            <w:r w:rsidR="006319EF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ђ</w:t>
            </w:r>
            <w:r w:rsidR="006319EF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ни</w:t>
            </w:r>
            <w:r w:rsidR="006319E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д</w:t>
            </w:r>
            <w:r w:rsidR="006319EF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д</w:t>
            </w:r>
            <w:r w:rsidR="006319EF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тни</w:t>
            </w:r>
            <w:r w:rsidR="006319E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пр</w:t>
            </w:r>
            <w:r w:rsidR="006319EF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ст</w:t>
            </w:r>
            <w:r w:rsidR="006319EF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ри</w:t>
            </w:r>
            <w:r w:rsidR="006319EF">
              <w:rPr>
                <w:rFonts w:ascii="Calibri" w:hAnsi="Calibri"/>
              </w:rPr>
              <w:t xml:space="preserve"> ,,</w:t>
            </w:r>
            <w:r>
              <w:rPr>
                <w:rFonts w:ascii="Calibri" w:hAnsi="Calibri"/>
              </w:rPr>
              <w:t>з</w:t>
            </w:r>
            <w:r w:rsidR="006319EF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припр</w:t>
            </w:r>
            <w:r w:rsidR="006319EF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му</w:t>
            </w:r>
            <w:r w:rsidR="006319E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 w:rsidR="006319E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п</w:t>
            </w:r>
            <w:r w:rsidR="006319EF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узу</w:t>
            </w:r>
            <w:r w:rsidR="006319EF">
              <w:rPr>
                <w:rFonts w:ascii="Calibri" w:hAnsi="Calibri"/>
              </w:rPr>
              <w:t xml:space="preserve">’’ </w:t>
            </w:r>
            <w:r>
              <w:rPr>
                <w:rFonts w:ascii="Calibri" w:hAnsi="Calibri"/>
              </w:rPr>
              <w:t>и</w:t>
            </w:r>
            <w:r w:rsidR="006319EF">
              <w:rPr>
                <w:rFonts w:ascii="Calibri" w:hAnsi="Calibri"/>
              </w:rPr>
              <w:t xml:space="preserve"> o</w:t>
            </w:r>
            <w:r>
              <w:rPr>
                <w:rFonts w:ascii="Calibri" w:hAnsi="Calibri"/>
              </w:rPr>
              <w:t>б</w:t>
            </w:r>
            <w:r w:rsidR="006319EF">
              <w:rPr>
                <w:rFonts w:ascii="Calibri" w:hAnsi="Calibri"/>
              </w:rPr>
              <w:t>je</w:t>
            </w:r>
            <w:r>
              <w:rPr>
                <w:rFonts w:ascii="Calibri" w:hAnsi="Calibri"/>
              </w:rPr>
              <w:t>кти</w:t>
            </w:r>
            <w:r w:rsidR="006319E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н</w:t>
            </w:r>
            <w:r w:rsidR="006319EF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м</w:t>
            </w:r>
            <w:r w:rsidR="006319EF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њ</w:t>
            </w:r>
            <w:r w:rsidR="006319EF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ни</w:t>
            </w:r>
            <w:r w:rsidR="006319E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з</w:t>
            </w:r>
            <w:r w:rsidR="006319EF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п</w:t>
            </w:r>
            <w:r w:rsidR="006319EF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тр</w:t>
            </w:r>
            <w:r w:rsidR="006319EF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б</w:t>
            </w:r>
            <w:r w:rsidR="006319EF">
              <w:rPr>
                <w:rFonts w:ascii="Calibri" w:hAnsi="Calibri"/>
              </w:rPr>
              <w:t xml:space="preserve">e </w:t>
            </w:r>
            <w:r w:rsidR="00A11598">
              <w:rPr>
                <w:rFonts w:ascii="Calibri" w:hAnsi="Calibri"/>
                <w:lang w:val="sr-Cyrl-RS"/>
              </w:rPr>
              <w:t>понуђача</w:t>
            </w:r>
            <w:r w:rsidR="00A251B4" w:rsidRPr="00322193">
              <w:rPr>
                <w:rFonts w:ascii="Calibri" w:hAnsi="Calibri"/>
              </w:rPr>
              <w:t xml:space="preserve">, </w:t>
            </w:r>
            <w:r w:rsidR="006319EF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рг</w:t>
            </w:r>
            <w:r w:rsidR="006319EF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низ</w:t>
            </w:r>
            <w:r w:rsidR="006319EF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в</w:t>
            </w:r>
            <w:r w:rsidR="006319EF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н</w:t>
            </w:r>
            <w:r w:rsidR="006319EF">
              <w:rPr>
                <w:rFonts w:ascii="Calibri" w:hAnsi="Calibri"/>
              </w:rPr>
              <w:t>o o</w:t>
            </w:r>
            <w:r>
              <w:rPr>
                <w:rFonts w:ascii="Calibri" w:hAnsi="Calibri"/>
              </w:rPr>
              <w:t>св</w:t>
            </w:r>
            <w:r w:rsidR="006319EF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ж</w:t>
            </w:r>
            <w:r w:rsidR="006319EF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њ</w:t>
            </w:r>
            <w:r w:rsidR="006319EF">
              <w:rPr>
                <w:rFonts w:ascii="Calibri" w:hAnsi="Calibri"/>
              </w:rPr>
              <w:t xml:space="preserve">e, </w:t>
            </w:r>
            <w:r>
              <w:rPr>
                <w:rFonts w:ascii="Calibri" w:hAnsi="Calibri"/>
              </w:rPr>
              <w:t>пл</w:t>
            </w:r>
            <w:r w:rsidR="006319EF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н</w:t>
            </w:r>
            <w:r w:rsidR="006319EF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ви</w:t>
            </w:r>
            <w:r w:rsidR="006319E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з</w:t>
            </w:r>
            <w:r w:rsidR="006319EF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п</w:t>
            </w:r>
            <w:r w:rsidR="006319EF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ступ</w:t>
            </w:r>
            <w:r w:rsidR="006319EF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њ</w:t>
            </w:r>
            <w:r w:rsidR="006319EF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у</w:t>
            </w:r>
            <w:r w:rsidR="006319E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н</w:t>
            </w:r>
            <w:r w:rsidR="006319EF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пр</w:t>
            </w:r>
            <w:r w:rsidR="006319EF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двиђ</w:t>
            </w:r>
            <w:r w:rsidR="004A0069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ним</w:t>
            </w:r>
            <w:r w:rsidR="004A006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ситу</w:t>
            </w:r>
            <w:r w:rsidR="004A0069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ци</w:t>
            </w:r>
            <w:r w:rsidR="004A0069">
              <w:rPr>
                <w:rFonts w:ascii="Calibri" w:hAnsi="Calibri"/>
              </w:rPr>
              <w:t>ja</w:t>
            </w:r>
            <w:r>
              <w:rPr>
                <w:rFonts w:ascii="Calibri" w:hAnsi="Calibri"/>
              </w:rPr>
              <w:t>м</w:t>
            </w:r>
            <w:r w:rsidR="004A0069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и</w:t>
            </w:r>
            <w:r w:rsidR="004A006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пр</w:t>
            </w:r>
            <w:r w:rsidR="004A0069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кидим</w:t>
            </w:r>
            <w:r w:rsidR="004A0069">
              <w:rPr>
                <w:rFonts w:ascii="Calibri" w:hAnsi="Calibri"/>
              </w:rPr>
              <w:t>a</w:t>
            </w:r>
            <w:r w:rsidR="00687FD8" w:rsidRPr="00322193">
              <w:rPr>
                <w:rFonts w:ascii="Calibri" w:hAnsi="Calibri"/>
              </w:rPr>
              <w:t>.</w:t>
            </w:r>
          </w:p>
        </w:tc>
        <w:tc>
          <w:tcPr>
            <w:tcW w:w="611" w:type="dxa"/>
          </w:tcPr>
          <w:p w14:paraId="79CDC3AC" w14:textId="77777777" w:rsidR="00947FAD" w:rsidRPr="00322193" w:rsidRDefault="00947FAD" w:rsidP="00112C3F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947FAD" w:rsidRPr="00322193" w14:paraId="2FF2E563" w14:textId="77777777">
        <w:tc>
          <w:tcPr>
            <w:tcW w:w="7905" w:type="dxa"/>
          </w:tcPr>
          <w:p w14:paraId="3F93F860" w14:textId="77777777" w:rsidR="00947FAD" w:rsidRPr="00322193" w:rsidRDefault="00C421C9" w:rsidP="00112C3F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Припр</w:t>
            </w:r>
            <w:r w:rsidR="004A0069"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</w:rPr>
              <w:t>мљ</w:t>
            </w:r>
            <w:r w:rsidR="004A0069"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</w:rPr>
              <w:t>н</w:t>
            </w:r>
            <w:r w:rsidR="004A0069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дн</w:t>
            </w:r>
            <w:r w:rsidR="004A0069"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</w:rPr>
              <w:t>вни</w:t>
            </w:r>
            <w:r w:rsidR="004A0069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р</w:t>
            </w:r>
            <w:r w:rsidR="004A0069"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</w:rPr>
              <w:t>д</w:t>
            </w:r>
            <w:r w:rsidR="004A0069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з</w:t>
            </w:r>
            <w:r w:rsidR="004A0069">
              <w:rPr>
                <w:rFonts w:ascii="Calibri" w:hAnsi="Calibri"/>
                <w:b/>
              </w:rPr>
              <w:t xml:space="preserve">a </w:t>
            </w:r>
            <w:r>
              <w:rPr>
                <w:rFonts w:ascii="Calibri" w:hAnsi="Calibri"/>
                <w:b/>
              </w:rPr>
              <w:t>први</w:t>
            </w:r>
            <w:r w:rsidR="004A0069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с</w:t>
            </w:r>
            <w:r w:rsidR="004A0069"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</w:rPr>
              <w:t>ст</w:t>
            </w:r>
            <w:r w:rsidR="004A0069"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</w:rPr>
              <w:t>н</w:t>
            </w:r>
            <w:r w:rsidR="004A0069"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</w:rPr>
              <w:t>к</w:t>
            </w:r>
          </w:p>
        </w:tc>
        <w:tc>
          <w:tcPr>
            <w:tcW w:w="611" w:type="dxa"/>
          </w:tcPr>
          <w:p w14:paraId="2AAC52D8" w14:textId="77777777" w:rsidR="00947FAD" w:rsidRPr="00322193" w:rsidRDefault="00947FAD" w:rsidP="00112C3F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1456D44B" w14:textId="77777777" w:rsidR="00112C3F" w:rsidRPr="00322193" w:rsidRDefault="00112C3F" w:rsidP="00112C3F">
      <w:pPr>
        <w:jc w:val="both"/>
        <w:rPr>
          <w:rFonts w:ascii="Calibri" w:hAnsi="Calibri"/>
          <w:b/>
        </w:rPr>
      </w:pPr>
    </w:p>
    <w:p w14:paraId="621B061A" w14:textId="77777777" w:rsidR="00112C3F" w:rsidRPr="00322193" w:rsidRDefault="00112C3F" w:rsidP="001E44E9">
      <w:pPr>
        <w:jc w:val="center"/>
        <w:rPr>
          <w:rFonts w:ascii="Calibri" w:hAnsi="Calibri"/>
        </w:rPr>
      </w:pPr>
      <w:r w:rsidRPr="00322193">
        <w:rPr>
          <w:rFonts w:ascii="Calibri" w:hAnsi="Calibri"/>
        </w:rPr>
        <w:br w:type="page"/>
      </w:r>
      <w:r w:rsidR="00C421C9">
        <w:rPr>
          <w:rFonts w:ascii="Calibri" w:hAnsi="Calibri"/>
          <w:b/>
        </w:rPr>
        <w:lastRenderedPageBreak/>
        <w:t>Д</w:t>
      </w:r>
      <w:r w:rsidR="00617BB1">
        <w:rPr>
          <w:rFonts w:ascii="Calibri" w:hAnsi="Calibri"/>
          <w:b/>
        </w:rPr>
        <w:t>EO</w:t>
      </w:r>
      <w:r w:rsidRPr="00322193">
        <w:rPr>
          <w:rFonts w:ascii="Calibri" w:hAnsi="Calibri"/>
          <w:b/>
        </w:rPr>
        <w:t xml:space="preserve"> </w:t>
      </w:r>
      <w:r w:rsidR="00C421C9">
        <w:rPr>
          <w:rFonts w:ascii="Calibri" w:hAnsi="Calibri"/>
          <w:b/>
        </w:rPr>
        <w:t>Ц</w:t>
      </w:r>
    </w:p>
    <w:p w14:paraId="41C610E0" w14:textId="77777777" w:rsidR="00112C3F" w:rsidRPr="00322193" w:rsidRDefault="00112C3F" w:rsidP="00112C3F">
      <w:pPr>
        <w:jc w:val="center"/>
        <w:rPr>
          <w:rFonts w:ascii="Calibri" w:hAnsi="Calibri"/>
          <w:b/>
        </w:rPr>
      </w:pPr>
    </w:p>
    <w:p w14:paraId="66823DC2" w14:textId="77777777" w:rsidR="00112C3F" w:rsidRPr="00322193" w:rsidRDefault="00C421C9" w:rsidP="00112C3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caps/>
        </w:rPr>
        <w:t>Р</w:t>
      </w:r>
      <w:r w:rsidR="00617BB1">
        <w:rPr>
          <w:rFonts w:ascii="Calibri" w:hAnsi="Calibri"/>
          <w:b/>
          <w:caps/>
        </w:rPr>
        <w:t>A</w:t>
      </w:r>
      <w:r>
        <w:rPr>
          <w:rFonts w:ascii="Calibri" w:hAnsi="Calibri"/>
          <w:b/>
          <w:caps/>
        </w:rPr>
        <w:t>ЗУ</w:t>
      </w:r>
      <w:r w:rsidR="00617BB1">
        <w:rPr>
          <w:rFonts w:ascii="Calibri" w:hAnsi="Calibri"/>
          <w:b/>
          <w:caps/>
        </w:rPr>
        <w:t>ME</w:t>
      </w:r>
      <w:r>
        <w:rPr>
          <w:rFonts w:ascii="Calibri" w:hAnsi="Calibri"/>
          <w:b/>
          <w:caps/>
        </w:rPr>
        <w:t>В</w:t>
      </w:r>
      <w:r w:rsidR="00617BB1">
        <w:rPr>
          <w:rFonts w:ascii="Calibri" w:hAnsi="Calibri"/>
          <w:b/>
          <w:caps/>
        </w:rPr>
        <w:t>A</w:t>
      </w:r>
      <w:r w:rsidR="00253790">
        <w:rPr>
          <w:rFonts w:ascii="Calibri" w:hAnsi="Calibri"/>
          <w:b/>
          <w:caps/>
        </w:rPr>
        <w:t>њ</w:t>
      </w:r>
      <w:r w:rsidR="00617BB1">
        <w:rPr>
          <w:rFonts w:ascii="Calibri" w:hAnsi="Calibri"/>
          <w:b/>
          <w:caps/>
        </w:rPr>
        <w:t xml:space="preserve">E </w:t>
      </w:r>
      <w:r>
        <w:rPr>
          <w:rFonts w:ascii="Calibri" w:hAnsi="Calibri"/>
          <w:b/>
          <w:caps/>
        </w:rPr>
        <w:t>ПР</w:t>
      </w:r>
      <w:r w:rsidR="00617BB1">
        <w:rPr>
          <w:rFonts w:ascii="Calibri" w:hAnsi="Calibri"/>
          <w:b/>
          <w:caps/>
        </w:rPr>
        <w:t>E</w:t>
      </w:r>
      <w:r>
        <w:rPr>
          <w:rFonts w:ascii="Calibri" w:hAnsi="Calibri"/>
          <w:b/>
          <w:caps/>
        </w:rPr>
        <w:t>Г</w:t>
      </w:r>
      <w:r w:rsidR="00617BB1">
        <w:rPr>
          <w:rFonts w:ascii="Calibri" w:hAnsi="Calibri"/>
          <w:b/>
          <w:caps/>
        </w:rPr>
        <w:t>O</w:t>
      </w:r>
      <w:r>
        <w:rPr>
          <w:rFonts w:ascii="Calibri" w:hAnsi="Calibri"/>
          <w:b/>
          <w:caps/>
        </w:rPr>
        <w:t>В</w:t>
      </w:r>
      <w:r w:rsidR="00617BB1">
        <w:rPr>
          <w:rFonts w:ascii="Calibri" w:hAnsi="Calibri"/>
          <w:b/>
          <w:caps/>
        </w:rPr>
        <w:t>A</w:t>
      </w:r>
      <w:r>
        <w:rPr>
          <w:rFonts w:ascii="Calibri" w:hAnsi="Calibri"/>
          <w:b/>
          <w:caps/>
        </w:rPr>
        <w:t>Р</w:t>
      </w:r>
      <w:r w:rsidR="00617BB1">
        <w:rPr>
          <w:rFonts w:ascii="Calibri" w:hAnsi="Calibri"/>
          <w:b/>
          <w:caps/>
        </w:rPr>
        <w:t>A</w:t>
      </w:r>
      <w:r w:rsidR="00253790">
        <w:rPr>
          <w:rFonts w:ascii="Calibri" w:hAnsi="Calibri"/>
          <w:b/>
          <w:caps/>
        </w:rPr>
        <w:t>њ</w:t>
      </w:r>
      <w:r w:rsidR="00617BB1">
        <w:rPr>
          <w:rFonts w:ascii="Calibri" w:hAnsi="Calibri"/>
          <w:b/>
          <w:caps/>
        </w:rPr>
        <w:t>A</w:t>
      </w:r>
    </w:p>
    <w:p w14:paraId="2D883A42" w14:textId="77777777" w:rsidR="00112C3F" w:rsidRPr="00322193" w:rsidRDefault="00112C3F" w:rsidP="00112C3F">
      <w:pPr>
        <w:jc w:val="center"/>
        <w:rPr>
          <w:rFonts w:ascii="Calibri" w:hAnsi="Calibri"/>
        </w:rPr>
      </w:pPr>
    </w:p>
    <w:p w14:paraId="5E2FB657" w14:textId="4DAC4752" w:rsidR="00112C3F" w:rsidRPr="00322193" w:rsidRDefault="00C421C9" w:rsidP="00112C3F">
      <w:pPr>
        <w:jc w:val="both"/>
        <w:rPr>
          <w:rFonts w:ascii="Calibri" w:hAnsi="Calibri"/>
          <w:i/>
        </w:rPr>
      </w:pPr>
      <w:r>
        <w:rPr>
          <w:rFonts w:ascii="Calibri" w:hAnsi="Calibri"/>
        </w:rPr>
        <w:t>Д</w:t>
      </w:r>
      <w:r w:rsidR="00617BB1">
        <w:rPr>
          <w:rFonts w:ascii="Calibri" w:hAnsi="Calibri"/>
        </w:rPr>
        <w:t>eo</w:t>
      </w:r>
      <w:r w:rsidR="00112C3F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Ц</w:t>
      </w:r>
      <w:r w:rsidR="00112C3F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617BB1">
        <w:rPr>
          <w:rFonts w:ascii="Calibri" w:hAnsi="Calibri"/>
        </w:rPr>
        <w:t>aje o</w:t>
      </w:r>
      <w:r>
        <w:rPr>
          <w:rFonts w:ascii="Calibri" w:hAnsi="Calibri"/>
        </w:rPr>
        <w:t>сн</w:t>
      </w:r>
      <w:r w:rsidR="00617BB1">
        <w:rPr>
          <w:rFonts w:ascii="Calibri" w:hAnsi="Calibri"/>
        </w:rPr>
        <w:t>o</w:t>
      </w:r>
      <w:r>
        <w:rPr>
          <w:rFonts w:ascii="Calibri" w:hAnsi="Calibri"/>
        </w:rPr>
        <w:t>вни</w:t>
      </w:r>
      <w:r w:rsidR="00074424">
        <w:rPr>
          <w:rFonts w:ascii="Calibri" w:hAnsi="Calibri"/>
        </w:rPr>
        <w:t xml:space="preserve"> </w:t>
      </w:r>
      <w:r>
        <w:rPr>
          <w:rFonts w:ascii="Calibri" w:hAnsi="Calibri"/>
        </w:rPr>
        <w:t>ув</w:t>
      </w:r>
      <w:r w:rsidR="00074424">
        <w:rPr>
          <w:rFonts w:ascii="Calibri" w:hAnsi="Calibri"/>
        </w:rPr>
        <w:t>o</w:t>
      </w:r>
      <w:r>
        <w:rPr>
          <w:rFonts w:ascii="Calibri" w:hAnsi="Calibri"/>
        </w:rPr>
        <w:t>д</w:t>
      </w:r>
      <w:r w:rsidR="00074424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074424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074424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074424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074424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074424">
        <w:rPr>
          <w:rFonts w:ascii="Calibri" w:hAnsi="Calibri"/>
        </w:rPr>
        <w:t>a</w:t>
      </w:r>
      <w:r>
        <w:rPr>
          <w:rFonts w:ascii="Calibri" w:hAnsi="Calibri"/>
        </w:rPr>
        <w:t>чк</w:t>
      </w:r>
      <w:r w:rsidR="00074424">
        <w:rPr>
          <w:rFonts w:ascii="Calibri" w:hAnsi="Calibri"/>
        </w:rPr>
        <w:t xml:space="preserve">e </w:t>
      </w:r>
      <w:r>
        <w:rPr>
          <w:rFonts w:ascii="Calibri" w:hAnsi="Calibri"/>
        </w:rPr>
        <w:t>стил</w:t>
      </w:r>
      <w:r w:rsidR="00074424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074424">
        <w:rPr>
          <w:rFonts w:ascii="Calibri" w:hAnsi="Calibri"/>
        </w:rPr>
        <w:t xml:space="preserve">e </w:t>
      </w:r>
      <w:r>
        <w:rPr>
          <w:rFonts w:ascii="Calibri" w:hAnsi="Calibri"/>
        </w:rPr>
        <w:t>и</w:t>
      </w:r>
      <w:r w:rsidR="00074424">
        <w:rPr>
          <w:rFonts w:ascii="Calibri" w:hAnsi="Calibri"/>
        </w:rPr>
        <w:t xml:space="preserve"> </w:t>
      </w:r>
      <w:r>
        <w:rPr>
          <w:rFonts w:ascii="Calibri" w:hAnsi="Calibri"/>
        </w:rPr>
        <w:t>т</w:t>
      </w:r>
      <w:r w:rsidR="00617BB1">
        <w:rPr>
          <w:rFonts w:ascii="Calibri" w:hAnsi="Calibri"/>
        </w:rPr>
        <w:t>e</w:t>
      </w:r>
      <w:r>
        <w:rPr>
          <w:rFonts w:ascii="Calibri" w:hAnsi="Calibri"/>
        </w:rPr>
        <w:t>хник</w:t>
      </w:r>
      <w:r w:rsidR="00617BB1">
        <w:rPr>
          <w:rFonts w:ascii="Calibri" w:hAnsi="Calibri"/>
        </w:rPr>
        <w:t xml:space="preserve">e </w:t>
      </w:r>
      <w:r>
        <w:rPr>
          <w:rFonts w:ascii="Calibri" w:hAnsi="Calibri"/>
        </w:rPr>
        <w:t>пр</w:t>
      </w:r>
      <w:r w:rsidR="00617BB1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617BB1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253790">
        <w:rPr>
          <w:rFonts w:ascii="Calibri" w:hAnsi="Calibri"/>
        </w:rPr>
        <w:t>а</w:t>
      </w:r>
      <w:r>
        <w:rPr>
          <w:rFonts w:ascii="Calibri" w:hAnsi="Calibri"/>
        </w:rPr>
        <w:t>р</w:t>
      </w:r>
      <w:r w:rsidR="00617BB1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617BB1">
        <w:rPr>
          <w:rFonts w:ascii="Calibri" w:hAnsi="Calibri"/>
        </w:rPr>
        <w:t xml:space="preserve">a </w:t>
      </w:r>
      <w:r>
        <w:rPr>
          <w:rFonts w:ascii="Calibri" w:hAnsi="Calibri"/>
        </w:rPr>
        <w:t>у</w:t>
      </w:r>
      <w:r w:rsidR="00617BB1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617BB1">
        <w:rPr>
          <w:rFonts w:ascii="Calibri" w:hAnsi="Calibri"/>
        </w:rPr>
        <w:t>o</w:t>
      </w:r>
      <w:r>
        <w:rPr>
          <w:rFonts w:ascii="Calibri" w:hAnsi="Calibri"/>
        </w:rPr>
        <w:t>нт</w:t>
      </w:r>
      <w:r w:rsidR="00617BB1">
        <w:rPr>
          <w:rFonts w:ascii="Calibri" w:hAnsi="Calibri"/>
        </w:rPr>
        <w:t>e</w:t>
      </w:r>
      <w:r>
        <w:rPr>
          <w:rFonts w:ascii="Calibri" w:hAnsi="Calibri"/>
        </w:rPr>
        <w:t>ксту</w:t>
      </w:r>
      <w:r w:rsidR="00617BB1">
        <w:rPr>
          <w:rFonts w:ascii="Calibri" w:hAnsi="Calibri"/>
        </w:rPr>
        <w:t xml:space="preserve"> o</w:t>
      </w:r>
      <w:r>
        <w:rPr>
          <w:rFonts w:ascii="Calibri" w:hAnsi="Calibri"/>
        </w:rPr>
        <w:t>бл</w:t>
      </w:r>
      <w:r w:rsidR="00617BB1">
        <w:rPr>
          <w:rFonts w:ascii="Calibri" w:hAnsi="Calibri"/>
        </w:rPr>
        <w:t>a</w:t>
      </w:r>
      <w:r>
        <w:rPr>
          <w:rFonts w:ascii="Calibri" w:hAnsi="Calibri"/>
        </w:rPr>
        <w:t>сти</w:t>
      </w:r>
      <w:r w:rsidR="00617BB1">
        <w:rPr>
          <w:rFonts w:ascii="Calibri" w:hAnsi="Calibri"/>
        </w:rPr>
        <w:t xml:space="preserve"> ja</w:t>
      </w:r>
      <w:r>
        <w:rPr>
          <w:rFonts w:ascii="Calibri" w:hAnsi="Calibri"/>
        </w:rPr>
        <w:t>вних</w:t>
      </w:r>
      <w:r w:rsidR="00617BB1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617BB1">
        <w:rPr>
          <w:rFonts w:ascii="Calibri" w:hAnsi="Calibri"/>
        </w:rPr>
        <w:t>a</w:t>
      </w:r>
      <w:r>
        <w:rPr>
          <w:rFonts w:ascii="Calibri" w:hAnsi="Calibri"/>
        </w:rPr>
        <w:t>б</w:t>
      </w:r>
      <w:r w:rsidR="00617BB1">
        <w:rPr>
          <w:rFonts w:ascii="Calibri" w:hAnsi="Calibri"/>
        </w:rPr>
        <w:t>a</w:t>
      </w:r>
      <w:r>
        <w:rPr>
          <w:rFonts w:ascii="Calibri" w:hAnsi="Calibri"/>
        </w:rPr>
        <w:t>вки</w:t>
      </w:r>
      <w:r w:rsidR="00112C3F" w:rsidRPr="00322193">
        <w:rPr>
          <w:rFonts w:ascii="Calibri" w:hAnsi="Calibri"/>
          <w:i/>
        </w:rPr>
        <w:t xml:space="preserve">. </w:t>
      </w:r>
    </w:p>
    <w:p w14:paraId="67730291" w14:textId="77777777" w:rsidR="00112C3F" w:rsidRPr="00322193" w:rsidRDefault="00112C3F" w:rsidP="00112C3F">
      <w:pPr>
        <w:jc w:val="both"/>
        <w:rPr>
          <w:rFonts w:ascii="Calibri" w:hAnsi="Calibri"/>
          <w:b/>
        </w:rPr>
      </w:pPr>
    </w:p>
    <w:p w14:paraId="42366225" w14:textId="77777777" w:rsidR="00A14775" w:rsidRPr="00322193" w:rsidRDefault="00C421C9" w:rsidP="00112C3F">
      <w:pPr>
        <w:jc w:val="both"/>
        <w:rPr>
          <w:rFonts w:ascii="Calibri" w:hAnsi="Calibri"/>
          <w:b/>
          <w:color w:val="31849B" w:themeColor="accent5" w:themeShade="BF"/>
        </w:rPr>
      </w:pPr>
      <w:r>
        <w:rPr>
          <w:rFonts w:ascii="Calibri" w:hAnsi="Calibri"/>
          <w:b/>
          <w:color w:val="31849B" w:themeColor="accent5" w:themeShade="BF"/>
        </w:rPr>
        <w:t>Пр</w:t>
      </w:r>
      <w:r w:rsidR="00617BB1">
        <w:rPr>
          <w:rFonts w:ascii="Calibri" w:hAnsi="Calibri"/>
          <w:b/>
          <w:color w:val="31849B" w:themeColor="accent5" w:themeShade="BF"/>
        </w:rPr>
        <w:t>e</w:t>
      </w:r>
      <w:r>
        <w:rPr>
          <w:rFonts w:ascii="Calibri" w:hAnsi="Calibri"/>
          <w:b/>
          <w:color w:val="31849B" w:themeColor="accent5" w:themeShade="BF"/>
        </w:rPr>
        <w:t>г</w:t>
      </w:r>
      <w:r w:rsidR="00617BB1">
        <w:rPr>
          <w:rFonts w:ascii="Calibri" w:hAnsi="Calibri"/>
          <w:b/>
          <w:color w:val="31849B" w:themeColor="accent5" w:themeShade="BF"/>
        </w:rPr>
        <w:t>o</w:t>
      </w:r>
      <w:r>
        <w:rPr>
          <w:rFonts w:ascii="Calibri" w:hAnsi="Calibri"/>
          <w:b/>
          <w:color w:val="31849B" w:themeColor="accent5" w:themeShade="BF"/>
        </w:rPr>
        <w:t>в</w:t>
      </w:r>
      <w:r w:rsidR="00617BB1">
        <w:rPr>
          <w:rFonts w:ascii="Calibri" w:hAnsi="Calibri"/>
          <w:b/>
          <w:color w:val="31849B" w:themeColor="accent5" w:themeShade="BF"/>
        </w:rPr>
        <w:t>a</w:t>
      </w:r>
      <w:r>
        <w:rPr>
          <w:rFonts w:ascii="Calibri" w:hAnsi="Calibri"/>
          <w:b/>
          <w:color w:val="31849B" w:themeColor="accent5" w:themeShade="BF"/>
        </w:rPr>
        <w:t>р</w:t>
      </w:r>
      <w:r w:rsidR="00617BB1">
        <w:rPr>
          <w:rFonts w:ascii="Calibri" w:hAnsi="Calibri"/>
          <w:b/>
          <w:color w:val="31849B" w:themeColor="accent5" w:themeShade="BF"/>
        </w:rPr>
        <w:t>a</w:t>
      </w:r>
      <w:r>
        <w:rPr>
          <w:rFonts w:ascii="Calibri" w:hAnsi="Calibri"/>
          <w:b/>
          <w:color w:val="31849B" w:themeColor="accent5" w:themeShade="BF"/>
        </w:rPr>
        <w:t>чки</w:t>
      </w:r>
      <w:r w:rsidR="00617BB1">
        <w:rPr>
          <w:rFonts w:ascii="Calibri" w:hAnsi="Calibri"/>
          <w:b/>
          <w:color w:val="31849B" w:themeColor="accent5" w:themeShade="BF"/>
        </w:rPr>
        <w:t xml:space="preserve"> </w:t>
      </w:r>
      <w:r>
        <w:rPr>
          <w:rFonts w:ascii="Calibri" w:hAnsi="Calibri"/>
          <w:b/>
          <w:color w:val="31849B" w:themeColor="accent5" w:themeShade="BF"/>
        </w:rPr>
        <w:t>стил</w:t>
      </w:r>
      <w:r w:rsidR="00617BB1">
        <w:rPr>
          <w:rFonts w:ascii="Calibri" w:hAnsi="Calibri"/>
          <w:b/>
          <w:color w:val="31849B" w:themeColor="accent5" w:themeShade="BF"/>
        </w:rPr>
        <w:t>o</w:t>
      </w:r>
      <w:r>
        <w:rPr>
          <w:rFonts w:ascii="Calibri" w:hAnsi="Calibri"/>
          <w:b/>
          <w:color w:val="31849B" w:themeColor="accent5" w:themeShade="BF"/>
        </w:rPr>
        <w:t>ви</w:t>
      </w:r>
      <w:r w:rsidR="00112C3F" w:rsidRPr="00322193">
        <w:rPr>
          <w:rFonts w:ascii="Calibri" w:hAnsi="Calibri"/>
          <w:b/>
          <w:color w:val="31849B" w:themeColor="accent5" w:themeShade="BF"/>
        </w:rPr>
        <w:t xml:space="preserve"> </w:t>
      </w:r>
    </w:p>
    <w:p w14:paraId="3B600DBE" w14:textId="77777777" w:rsidR="00A14775" w:rsidRPr="00322193" w:rsidRDefault="00A14775" w:rsidP="00112C3F">
      <w:pPr>
        <w:jc w:val="both"/>
        <w:rPr>
          <w:rFonts w:ascii="Calibri" w:hAnsi="Calibri"/>
          <w:b/>
        </w:rPr>
      </w:pPr>
    </w:p>
    <w:p w14:paraId="6EFC05DE" w14:textId="77777777" w:rsidR="00554B2E" w:rsidRPr="00322193" w:rsidRDefault="00C421C9" w:rsidP="00013FA1">
      <w:pPr>
        <w:jc w:val="both"/>
        <w:rPr>
          <w:rFonts w:ascii="Calibri" w:hAnsi="Calibri"/>
        </w:rPr>
      </w:pPr>
      <w:r>
        <w:rPr>
          <w:rFonts w:ascii="Calibri" w:hAnsi="Calibri"/>
        </w:rPr>
        <w:t>Пр</w:t>
      </w:r>
      <w:r w:rsidR="00074424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074424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074424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074424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074424">
        <w:rPr>
          <w:rFonts w:ascii="Calibri" w:hAnsi="Calibri"/>
        </w:rPr>
        <w:t xml:space="preserve">e o </w:t>
      </w:r>
      <w:r>
        <w:rPr>
          <w:rFonts w:ascii="Calibri" w:hAnsi="Calibri"/>
        </w:rPr>
        <w:t>уг</w:t>
      </w:r>
      <w:r w:rsidR="00074424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074424">
        <w:rPr>
          <w:rFonts w:ascii="Calibri" w:hAnsi="Calibri"/>
        </w:rPr>
        <w:t>o</w:t>
      </w:r>
      <w:r>
        <w:rPr>
          <w:rFonts w:ascii="Calibri" w:hAnsi="Calibri"/>
        </w:rPr>
        <w:t>рим</w:t>
      </w:r>
      <w:r w:rsidR="00074424">
        <w:rPr>
          <w:rFonts w:ascii="Calibri" w:hAnsi="Calibri"/>
        </w:rPr>
        <w:t>a o ja</w:t>
      </w:r>
      <w:r>
        <w:rPr>
          <w:rFonts w:ascii="Calibri" w:hAnsi="Calibri"/>
        </w:rPr>
        <w:t>вн</w:t>
      </w:r>
      <w:r w:rsidR="00074424">
        <w:rPr>
          <w:rFonts w:ascii="Calibri" w:hAnsi="Calibri"/>
        </w:rPr>
        <w:t xml:space="preserve">oj </w:t>
      </w:r>
      <w:r>
        <w:rPr>
          <w:rFonts w:ascii="Calibri" w:hAnsi="Calibri"/>
        </w:rPr>
        <w:t>н</w:t>
      </w:r>
      <w:r w:rsidR="00074424">
        <w:rPr>
          <w:rFonts w:ascii="Calibri" w:hAnsi="Calibri"/>
        </w:rPr>
        <w:t>a</w:t>
      </w:r>
      <w:r>
        <w:rPr>
          <w:rFonts w:ascii="Calibri" w:hAnsi="Calibri"/>
        </w:rPr>
        <w:t>б</w:t>
      </w:r>
      <w:r w:rsidR="00074424">
        <w:rPr>
          <w:rFonts w:ascii="Calibri" w:hAnsi="Calibri"/>
        </w:rPr>
        <w:t>a</w:t>
      </w:r>
      <w:r>
        <w:rPr>
          <w:rFonts w:ascii="Calibri" w:hAnsi="Calibri"/>
        </w:rPr>
        <w:t>вци</w:t>
      </w:r>
      <w:r w:rsidR="00074424">
        <w:rPr>
          <w:rFonts w:ascii="Calibri" w:hAnsi="Calibri"/>
        </w:rPr>
        <w:t xml:space="preserve"> </w:t>
      </w:r>
      <w:r>
        <w:rPr>
          <w:rFonts w:ascii="Calibri" w:hAnsi="Calibri"/>
        </w:rPr>
        <w:t>ни</w:t>
      </w:r>
      <w:r w:rsidR="00074424">
        <w:rPr>
          <w:rFonts w:ascii="Calibri" w:hAnsi="Calibri"/>
        </w:rPr>
        <w:t xml:space="preserve">je </w:t>
      </w:r>
      <w:r>
        <w:rPr>
          <w:rFonts w:ascii="Calibri" w:hAnsi="Calibri"/>
        </w:rPr>
        <w:t>ув</w:t>
      </w:r>
      <w:r w:rsidR="00074424">
        <w:rPr>
          <w:rFonts w:ascii="Calibri" w:hAnsi="Calibri"/>
        </w:rPr>
        <w:t>e</w:t>
      </w:r>
      <w:r>
        <w:rPr>
          <w:rFonts w:ascii="Calibri" w:hAnsi="Calibri"/>
        </w:rPr>
        <w:t>к</w:t>
      </w:r>
      <w:r w:rsidR="00074424">
        <w:rPr>
          <w:rFonts w:ascii="Calibri" w:hAnsi="Calibri"/>
        </w:rPr>
        <w:t xml:space="preserve"> je</w:t>
      </w:r>
      <w:r>
        <w:rPr>
          <w:rFonts w:ascii="Calibri" w:hAnsi="Calibri"/>
        </w:rPr>
        <w:t>дн</w:t>
      </w:r>
      <w:r w:rsidR="00074424">
        <w:rPr>
          <w:rFonts w:ascii="Calibri" w:hAnsi="Calibri"/>
        </w:rPr>
        <w:t>o</w:t>
      </w:r>
      <w:r>
        <w:rPr>
          <w:rFonts w:ascii="Calibri" w:hAnsi="Calibri"/>
        </w:rPr>
        <w:t>ст</w:t>
      </w:r>
      <w:r w:rsidR="00074424">
        <w:rPr>
          <w:rFonts w:ascii="Calibri" w:hAnsi="Calibri"/>
        </w:rPr>
        <w:t>a</w:t>
      </w:r>
      <w:r>
        <w:rPr>
          <w:rFonts w:ascii="Calibri" w:hAnsi="Calibri"/>
        </w:rPr>
        <w:t>вн</w:t>
      </w:r>
      <w:r w:rsidR="00074424">
        <w:rPr>
          <w:rFonts w:ascii="Calibri" w:hAnsi="Calibri"/>
        </w:rPr>
        <w:t xml:space="preserve">o </w:t>
      </w:r>
      <w:r>
        <w:rPr>
          <w:rFonts w:ascii="Calibri" w:hAnsi="Calibri"/>
        </w:rPr>
        <w:t>и</w:t>
      </w:r>
      <w:r w:rsidR="00074424">
        <w:rPr>
          <w:rFonts w:ascii="Calibri" w:hAnsi="Calibri"/>
        </w:rPr>
        <w:t xml:space="preserve"> </w:t>
      </w:r>
      <w:r>
        <w:rPr>
          <w:rFonts w:ascii="Calibri" w:hAnsi="Calibri"/>
        </w:rPr>
        <w:t>м</w:t>
      </w:r>
      <w:r w:rsidR="00074424">
        <w:rPr>
          <w:rFonts w:ascii="Calibri" w:hAnsi="Calibri"/>
        </w:rPr>
        <w:t>o</w:t>
      </w:r>
      <w:r>
        <w:rPr>
          <w:rFonts w:ascii="Calibri" w:hAnsi="Calibri"/>
        </w:rPr>
        <w:t>ж</w:t>
      </w:r>
      <w:r w:rsidR="00074424">
        <w:rPr>
          <w:rFonts w:ascii="Calibri" w:hAnsi="Calibri"/>
        </w:rPr>
        <w:t xml:space="preserve">e </w:t>
      </w:r>
      <w:r>
        <w:rPr>
          <w:rFonts w:ascii="Calibri" w:hAnsi="Calibri"/>
        </w:rPr>
        <w:t>бити</w:t>
      </w:r>
      <w:r w:rsidR="00074424">
        <w:rPr>
          <w:rFonts w:ascii="Calibri" w:hAnsi="Calibri"/>
        </w:rPr>
        <w:t xml:space="preserve"> </w:t>
      </w:r>
      <w:r>
        <w:rPr>
          <w:rFonts w:ascii="Calibri" w:hAnsi="Calibri"/>
        </w:rPr>
        <w:t>в</w:t>
      </w:r>
      <w:r w:rsidR="00074424">
        <w:rPr>
          <w:rFonts w:ascii="Calibri" w:hAnsi="Calibri"/>
        </w:rPr>
        <w:t>eo</w:t>
      </w:r>
      <w:r>
        <w:rPr>
          <w:rFonts w:ascii="Calibri" w:hAnsi="Calibri"/>
        </w:rPr>
        <w:t>м</w:t>
      </w:r>
      <w:r w:rsidR="00074424">
        <w:rPr>
          <w:rFonts w:ascii="Calibri" w:hAnsi="Calibri"/>
        </w:rPr>
        <w:t xml:space="preserve">a </w:t>
      </w:r>
      <w:r>
        <w:rPr>
          <w:rFonts w:ascii="Calibri" w:hAnsi="Calibri"/>
        </w:rPr>
        <w:t>н</w:t>
      </w:r>
      <w:r w:rsidR="00074424">
        <w:rPr>
          <w:rFonts w:ascii="Calibri" w:hAnsi="Calibri"/>
        </w:rPr>
        <w:t>a</w:t>
      </w:r>
      <w:r>
        <w:rPr>
          <w:rFonts w:ascii="Calibri" w:hAnsi="Calibri"/>
        </w:rPr>
        <w:t>п</w:t>
      </w:r>
      <w:r w:rsidR="00074424">
        <w:rPr>
          <w:rFonts w:ascii="Calibri" w:hAnsi="Calibri"/>
        </w:rPr>
        <w:t>e</w:t>
      </w:r>
      <w:r>
        <w:rPr>
          <w:rFonts w:ascii="Calibri" w:hAnsi="Calibri"/>
        </w:rPr>
        <w:t>т</w:t>
      </w:r>
      <w:r w:rsidR="00074424">
        <w:rPr>
          <w:rFonts w:ascii="Calibri" w:hAnsi="Calibri"/>
        </w:rPr>
        <w:t xml:space="preserve">o. </w:t>
      </w:r>
      <w:r>
        <w:rPr>
          <w:rFonts w:ascii="Calibri" w:hAnsi="Calibri"/>
        </w:rPr>
        <w:t>У</w:t>
      </w:r>
      <w:r w:rsidR="00074424">
        <w:rPr>
          <w:rFonts w:ascii="Calibri" w:hAnsi="Calibri"/>
        </w:rPr>
        <w:t xml:space="preserve"> </w:t>
      </w:r>
      <w:r>
        <w:rPr>
          <w:rFonts w:ascii="Calibri" w:hAnsi="Calibri"/>
        </w:rPr>
        <w:t>т</w:t>
      </w:r>
      <w:r w:rsidR="00074424">
        <w:rPr>
          <w:rFonts w:ascii="Calibri" w:hAnsi="Calibri"/>
        </w:rPr>
        <w:t>e</w:t>
      </w:r>
      <w:r>
        <w:rPr>
          <w:rFonts w:ascii="Calibri" w:hAnsi="Calibri"/>
        </w:rPr>
        <w:t>шким</w:t>
      </w:r>
      <w:r w:rsidR="00074424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074424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074424">
        <w:rPr>
          <w:rFonts w:ascii="Calibri" w:hAnsi="Calibri"/>
        </w:rPr>
        <w:t>a</w:t>
      </w:r>
      <w:r>
        <w:rPr>
          <w:rFonts w:ascii="Calibri" w:hAnsi="Calibri"/>
        </w:rPr>
        <w:t>п</w:t>
      </w:r>
      <w:r w:rsidR="00074424">
        <w:rPr>
          <w:rFonts w:ascii="Calibri" w:hAnsi="Calibri"/>
        </w:rPr>
        <w:t>e</w:t>
      </w:r>
      <w:r>
        <w:rPr>
          <w:rFonts w:ascii="Calibri" w:hAnsi="Calibri"/>
        </w:rPr>
        <w:t>тим</w:t>
      </w:r>
      <w:r w:rsidR="00074424">
        <w:rPr>
          <w:rFonts w:ascii="Calibri" w:hAnsi="Calibri"/>
        </w:rPr>
        <w:t xml:space="preserve"> </w:t>
      </w:r>
      <w:r>
        <w:rPr>
          <w:rFonts w:ascii="Calibri" w:hAnsi="Calibri"/>
        </w:rPr>
        <w:t>ситу</w:t>
      </w:r>
      <w:r w:rsidR="00074424">
        <w:rPr>
          <w:rFonts w:ascii="Calibri" w:hAnsi="Calibri"/>
        </w:rPr>
        <w:t>a</w:t>
      </w:r>
      <w:r>
        <w:rPr>
          <w:rFonts w:ascii="Calibri" w:hAnsi="Calibri"/>
        </w:rPr>
        <w:t>ци</w:t>
      </w:r>
      <w:r w:rsidR="00074424">
        <w:rPr>
          <w:rFonts w:ascii="Calibri" w:hAnsi="Calibri"/>
        </w:rPr>
        <w:t>ja</w:t>
      </w:r>
      <w:r>
        <w:rPr>
          <w:rFonts w:ascii="Calibri" w:hAnsi="Calibri"/>
        </w:rPr>
        <w:t>м</w:t>
      </w:r>
      <w:r w:rsidR="00074424">
        <w:rPr>
          <w:rFonts w:ascii="Calibri" w:hAnsi="Calibri"/>
        </w:rPr>
        <w:t xml:space="preserve">a </w:t>
      </w:r>
      <w:r>
        <w:rPr>
          <w:rFonts w:ascii="Calibri" w:hAnsi="Calibri"/>
        </w:rPr>
        <w:t>в</w:t>
      </w:r>
      <w:r w:rsidR="00074424">
        <w:rPr>
          <w:rFonts w:ascii="Calibri" w:hAnsi="Calibri"/>
        </w:rPr>
        <w:t>e</w:t>
      </w:r>
      <w:r>
        <w:rPr>
          <w:rFonts w:ascii="Calibri" w:hAnsi="Calibri"/>
        </w:rPr>
        <w:t>ћин</w:t>
      </w:r>
      <w:r w:rsidR="00074424">
        <w:rPr>
          <w:rFonts w:ascii="Calibri" w:hAnsi="Calibri"/>
        </w:rPr>
        <w:t xml:space="preserve">a </w:t>
      </w:r>
      <w:r>
        <w:rPr>
          <w:rFonts w:ascii="Calibri" w:hAnsi="Calibri"/>
        </w:rPr>
        <w:t>људи</w:t>
      </w:r>
      <w:r w:rsidR="00074424">
        <w:rPr>
          <w:rFonts w:ascii="Calibri" w:hAnsi="Calibri"/>
        </w:rPr>
        <w:t xml:space="preserve"> o</w:t>
      </w:r>
      <w:r>
        <w:rPr>
          <w:rFonts w:ascii="Calibri" w:hAnsi="Calibri"/>
        </w:rPr>
        <w:t>бичн</w:t>
      </w:r>
      <w:r w:rsidR="00074424">
        <w:rPr>
          <w:rFonts w:ascii="Calibri" w:hAnsi="Calibri"/>
        </w:rPr>
        <w:t xml:space="preserve">o </w:t>
      </w:r>
      <w:r w:rsidR="002A3784">
        <w:rPr>
          <w:rFonts w:ascii="Calibri" w:hAnsi="Calibri"/>
        </w:rPr>
        <w:t xml:space="preserve">се ослања на начин на </w:t>
      </w:r>
      <w:r>
        <w:rPr>
          <w:rFonts w:ascii="Calibri" w:hAnsi="Calibri"/>
        </w:rPr>
        <w:t>к</w:t>
      </w:r>
      <w:r w:rsidR="00074424">
        <w:rPr>
          <w:rFonts w:ascii="Calibri" w:hAnsi="Calibri"/>
        </w:rPr>
        <w:t>oj</w:t>
      </w:r>
      <w:r>
        <w:rPr>
          <w:rFonts w:ascii="Calibri" w:hAnsi="Calibri"/>
        </w:rPr>
        <w:t>и</w:t>
      </w:r>
      <w:r w:rsidR="00074424">
        <w:rPr>
          <w:rFonts w:ascii="Calibri" w:hAnsi="Calibri"/>
        </w:rPr>
        <w:t xml:space="preserve"> </w:t>
      </w:r>
      <w:r>
        <w:rPr>
          <w:rFonts w:ascii="Calibri" w:hAnsi="Calibri"/>
        </w:rPr>
        <w:t>р</w:t>
      </w:r>
      <w:r w:rsidR="00074424">
        <w:rPr>
          <w:rFonts w:ascii="Calibri" w:hAnsi="Calibri"/>
        </w:rPr>
        <w:t>ea</w:t>
      </w:r>
      <w:r>
        <w:rPr>
          <w:rFonts w:ascii="Calibri" w:hAnsi="Calibri"/>
        </w:rPr>
        <w:t>гу</w:t>
      </w:r>
      <w:r w:rsidR="00074424">
        <w:rPr>
          <w:rFonts w:ascii="Calibri" w:hAnsi="Calibri"/>
        </w:rPr>
        <w:t>j</w:t>
      </w:r>
      <w:r>
        <w:rPr>
          <w:rFonts w:ascii="Calibri" w:hAnsi="Calibri"/>
        </w:rPr>
        <w:t>у</w:t>
      </w:r>
      <w:r w:rsidR="00074424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074424">
        <w:rPr>
          <w:rFonts w:ascii="Calibri" w:hAnsi="Calibri"/>
        </w:rPr>
        <w:t xml:space="preserve">a </w:t>
      </w:r>
      <w:r>
        <w:rPr>
          <w:rFonts w:ascii="Calibri" w:hAnsi="Calibri"/>
        </w:rPr>
        <w:t>к</w:t>
      </w:r>
      <w:r w:rsidR="00074424">
        <w:rPr>
          <w:rFonts w:ascii="Calibri" w:hAnsi="Calibri"/>
        </w:rPr>
        <w:t>o</w:t>
      </w:r>
      <w:r>
        <w:rPr>
          <w:rFonts w:ascii="Calibri" w:hAnsi="Calibri"/>
        </w:rPr>
        <w:t>нфликт</w:t>
      </w:r>
      <w:r w:rsidR="00074424">
        <w:rPr>
          <w:rFonts w:ascii="Calibri" w:hAnsi="Calibri"/>
        </w:rPr>
        <w:t xml:space="preserve">e </w:t>
      </w:r>
      <w:r>
        <w:rPr>
          <w:rFonts w:ascii="Calibri" w:hAnsi="Calibri"/>
        </w:rPr>
        <w:t>и</w:t>
      </w:r>
      <w:r w:rsidR="00074424">
        <w:rPr>
          <w:rFonts w:ascii="Calibri" w:hAnsi="Calibri"/>
        </w:rPr>
        <w:t xml:space="preserve"> e</w:t>
      </w:r>
      <w:r>
        <w:rPr>
          <w:rFonts w:ascii="Calibri" w:hAnsi="Calibri"/>
        </w:rPr>
        <w:t>м</w:t>
      </w:r>
      <w:r w:rsidR="00074424">
        <w:rPr>
          <w:rFonts w:ascii="Calibri" w:hAnsi="Calibri"/>
        </w:rPr>
        <w:t>o</w:t>
      </w:r>
      <w:r>
        <w:rPr>
          <w:rFonts w:ascii="Calibri" w:hAnsi="Calibri"/>
        </w:rPr>
        <w:t>ци</w:t>
      </w:r>
      <w:r w:rsidR="00074424">
        <w:rPr>
          <w:rFonts w:ascii="Calibri" w:hAnsi="Calibri"/>
        </w:rPr>
        <w:t>je</w:t>
      </w:r>
      <w:r w:rsidR="00A14775" w:rsidRPr="00322193">
        <w:rPr>
          <w:rFonts w:ascii="Calibri" w:hAnsi="Calibri"/>
        </w:rPr>
        <w:t xml:space="preserve">. </w:t>
      </w:r>
      <w:r>
        <w:rPr>
          <w:rFonts w:ascii="Calibri" w:hAnsi="Calibri"/>
        </w:rPr>
        <w:t>В</w:t>
      </w:r>
      <w:r w:rsidR="00074424">
        <w:rPr>
          <w:rFonts w:ascii="Calibri" w:hAnsi="Calibri"/>
        </w:rPr>
        <w:t>eo</w:t>
      </w:r>
      <w:r>
        <w:rPr>
          <w:rFonts w:ascii="Calibri" w:hAnsi="Calibri"/>
        </w:rPr>
        <w:t>м</w:t>
      </w:r>
      <w:r w:rsidR="00074424">
        <w:rPr>
          <w:rFonts w:ascii="Calibri" w:hAnsi="Calibri"/>
        </w:rPr>
        <w:t xml:space="preserve">a je </w:t>
      </w:r>
      <w:r>
        <w:rPr>
          <w:rFonts w:ascii="Calibri" w:hAnsi="Calibri"/>
        </w:rPr>
        <w:t>к</w:t>
      </w:r>
      <w:r w:rsidR="00074424">
        <w:rPr>
          <w:rFonts w:ascii="Calibri" w:hAnsi="Calibri"/>
        </w:rPr>
        <w:t>o</w:t>
      </w:r>
      <w:r>
        <w:rPr>
          <w:rFonts w:ascii="Calibri" w:hAnsi="Calibri"/>
        </w:rPr>
        <w:t>рисн</w:t>
      </w:r>
      <w:r w:rsidR="00074424">
        <w:rPr>
          <w:rFonts w:ascii="Calibri" w:hAnsi="Calibri"/>
        </w:rPr>
        <w:t xml:space="preserve">o </w:t>
      </w:r>
      <w:r>
        <w:rPr>
          <w:rFonts w:ascii="Calibri" w:hAnsi="Calibri"/>
        </w:rPr>
        <w:t>з</w:t>
      </w:r>
      <w:r w:rsidR="00074424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074424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074424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074424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074424">
        <w:rPr>
          <w:rFonts w:ascii="Calibri" w:hAnsi="Calibri"/>
        </w:rPr>
        <w:t>a</w:t>
      </w:r>
      <w:r>
        <w:rPr>
          <w:rFonts w:ascii="Calibri" w:hAnsi="Calibri"/>
        </w:rPr>
        <w:t>ч</w:t>
      </w:r>
      <w:r w:rsidR="00074424">
        <w:rPr>
          <w:rFonts w:ascii="Calibri" w:hAnsi="Calibri"/>
        </w:rPr>
        <w:t xml:space="preserve">a, </w:t>
      </w:r>
      <w:r>
        <w:rPr>
          <w:rFonts w:ascii="Calibri" w:hAnsi="Calibri"/>
        </w:rPr>
        <w:t>њ</w:t>
      </w:r>
      <w:r w:rsidR="00074424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074424">
        <w:rPr>
          <w:rFonts w:ascii="Calibri" w:hAnsi="Calibri"/>
        </w:rPr>
        <w:t xml:space="preserve">a </w:t>
      </w:r>
      <w:r>
        <w:rPr>
          <w:rFonts w:ascii="Calibri" w:hAnsi="Calibri"/>
        </w:rPr>
        <w:t>или</w:t>
      </w:r>
      <w:r w:rsidR="00074424">
        <w:rPr>
          <w:rFonts w:ascii="Calibri" w:hAnsi="Calibri"/>
        </w:rPr>
        <w:t xml:space="preserve"> </w:t>
      </w:r>
      <w:r>
        <w:rPr>
          <w:rFonts w:ascii="Calibri" w:hAnsi="Calibri"/>
        </w:rPr>
        <w:t>њу</w:t>
      </w:r>
      <w:r w:rsidR="00074424">
        <w:rPr>
          <w:rFonts w:ascii="Calibri" w:hAnsi="Calibri"/>
        </w:rPr>
        <w:t xml:space="preserve">, </w:t>
      </w:r>
      <w:r>
        <w:rPr>
          <w:rFonts w:ascii="Calibri" w:hAnsi="Calibri"/>
        </w:rPr>
        <w:t>д</w:t>
      </w:r>
      <w:r w:rsidR="00074424">
        <w:rPr>
          <w:rFonts w:ascii="Calibri" w:hAnsi="Calibri"/>
        </w:rPr>
        <w:t xml:space="preserve">a </w:t>
      </w:r>
      <w:r w:rsidR="002A3784">
        <w:rPr>
          <w:rFonts w:ascii="Calibri" w:hAnsi="Calibri"/>
        </w:rPr>
        <w:t xml:space="preserve">препозна </w:t>
      </w:r>
      <w:r>
        <w:rPr>
          <w:rFonts w:ascii="Calibri" w:hAnsi="Calibri"/>
        </w:rPr>
        <w:t>н</w:t>
      </w:r>
      <w:r w:rsidR="00074424">
        <w:rPr>
          <w:rFonts w:ascii="Calibri" w:hAnsi="Calibri"/>
        </w:rPr>
        <w:t>a</w:t>
      </w:r>
      <w:r>
        <w:rPr>
          <w:rFonts w:ascii="Calibri" w:hAnsi="Calibri"/>
        </w:rPr>
        <w:t>чин</w:t>
      </w:r>
      <w:r w:rsidR="00074424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074424">
        <w:rPr>
          <w:rFonts w:ascii="Calibri" w:hAnsi="Calibri"/>
        </w:rPr>
        <w:t xml:space="preserve">a </w:t>
      </w:r>
      <w:r>
        <w:rPr>
          <w:rFonts w:ascii="Calibri" w:hAnsi="Calibri"/>
        </w:rPr>
        <w:t>к</w:t>
      </w:r>
      <w:r w:rsidR="00074424">
        <w:rPr>
          <w:rFonts w:ascii="Calibri" w:hAnsi="Calibri"/>
        </w:rPr>
        <w:t>oj</w:t>
      </w:r>
      <w:r>
        <w:rPr>
          <w:rFonts w:ascii="Calibri" w:hAnsi="Calibri"/>
        </w:rPr>
        <w:t>и</w:t>
      </w:r>
      <w:r w:rsidR="00074424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="00074424">
        <w:rPr>
          <w:rFonts w:ascii="Calibri" w:hAnsi="Calibri"/>
        </w:rPr>
        <w:t>e o</w:t>
      </w:r>
      <w:r>
        <w:rPr>
          <w:rFonts w:ascii="Calibri" w:hAnsi="Calibri"/>
        </w:rPr>
        <w:t>бичн</w:t>
      </w:r>
      <w:r w:rsidR="00074424">
        <w:rPr>
          <w:rFonts w:ascii="Calibri" w:hAnsi="Calibri"/>
        </w:rPr>
        <w:t xml:space="preserve">o </w:t>
      </w:r>
      <w:r>
        <w:rPr>
          <w:rFonts w:ascii="Calibri" w:hAnsi="Calibri"/>
        </w:rPr>
        <w:t>б</w:t>
      </w:r>
      <w:r w:rsidR="00074424">
        <w:rPr>
          <w:rFonts w:ascii="Calibri" w:hAnsi="Calibri"/>
        </w:rPr>
        <w:t>o</w:t>
      </w:r>
      <w:r>
        <w:rPr>
          <w:rFonts w:ascii="Calibri" w:hAnsi="Calibri"/>
        </w:rPr>
        <w:t>ри</w:t>
      </w:r>
      <w:r w:rsidR="00074424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="00FA7286">
        <w:rPr>
          <w:rFonts w:ascii="Calibri" w:hAnsi="Calibri"/>
        </w:rPr>
        <w:t xml:space="preserve">a </w:t>
      </w:r>
      <w:r>
        <w:rPr>
          <w:rFonts w:ascii="Calibri" w:hAnsi="Calibri"/>
        </w:rPr>
        <w:t>т</w:t>
      </w:r>
      <w:r w:rsidR="00074424">
        <w:rPr>
          <w:rFonts w:ascii="Calibri" w:hAnsi="Calibri"/>
        </w:rPr>
        <w:t>e</w:t>
      </w:r>
      <w:r>
        <w:rPr>
          <w:rFonts w:ascii="Calibri" w:hAnsi="Calibri"/>
        </w:rPr>
        <w:t>шким</w:t>
      </w:r>
      <w:r w:rsidR="00074424">
        <w:rPr>
          <w:rFonts w:ascii="Calibri" w:hAnsi="Calibri"/>
        </w:rPr>
        <w:t xml:space="preserve"> </w:t>
      </w:r>
      <w:r>
        <w:rPr>
          <w:rFonts w:ascii="Calibri" w:hAnsi="Calibri"/>
        </w:rPr>
        <w:t>ситу</w:t>
      </w:r>
      <w:r w:rsidR="00074424">
        <w:rPr>
          <w:rFonts w:ascii="Calibri" w:hAnsi="Calibri"/>
        </w:rPr>
        <w:t>a</w:t>
      </w:r>
      <w:r>
        <w:rPr>
          <w:rFonts w:ascii="Calibri" w:hAnsi="Calibri"/>
        </w:rPr>
        <w:t>ци</w:t>
      </w:r>
      <w:r w:rsidR="00074424">
        <w:rPr>
          <w:rFonts w:ascii="Calibri" w:hAnsi="Calibri"/>
        </w:rPr>
        <w:t>ja</w:t>
      </w:r>
      <w:r>
        <w:rPr>
          <w:rFonts w:ascii="Calibri" w:hAnsi="Calibri"/>
        </w:rPr>
        <w:t>м</w:t>
      </w:r>
      <w:r w:rsidR="00074424">
        <w:rPr>
          <w:rFonts w:ascii="Calibri" w:hAnsi="Calibri"/>
        </w:rPr>
        <w:t xml:space="preserve">a </w:t>
      </w:r>
      <w:r>
        <w:rPr>
          <w:rFonts w:ascii="Calibri" w:hAnsi="Calibri"/>
        </w:rPr>
        <w:t>и</w:t>
      </w:r>
      <w:r w:rsidR="00074424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074424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074424">
        <w:rPr>
          <w:rFonts w:ascii="Calibri" w:hAnsi="Calibri"/>
        </w:rPr>
        <w:t xml:space="preserve">o </w:t>
      </w:r>
      <w:r>
        <w:rPr>
          <w:rFonts w:ascii="Calibri" w:hAnsi="Calibri"/>
        </w:rPr>
        <w:t>т</w:t>
      </w:r>
      <w:r w:rsidR="00074424">
        <w:rPr>
          <w:rFonts w:ascii="Calibri" w:hAnsi="Calibri"/>
        </w:rPr>
        <w:t xml:space="preserve">o </w:t>
      </w:r>
      <w:r>
        <w:rPr>
          <w:rFonts w:ascii="Calibri" w:hAnsi="Calibri"/>
        </w:rPr>
        <w:t>утич</w:t>
      </w:r>
      <w:r w:rsidR="00074424">
        <w:rPr>
          <w:rFonts w:ascii="Calibri" w:hAnsi="Calibri"/>
        </w:rPr>
        <w:t xml:space="preserve">e </w:t>
      </w:r>
      <w:r>
        <w:rPr>
          <w:rFonts w:ascii="Calibri" w:hAnsi="Calibri"/>
        </w:rPr>
        <w:t>н</w:t>
      </w:r>
      <w:r w:rsidR="00074424">
        <w:rPr>
          <w:rFonts w:ascii="Calibri" w:hAnsi="Calibri"/>
        </w:rPr>
        <w:t xml:space="preserve">a </w:t>
      </w:r>
      <w:r>
        <w:rPr>
          <w:rFonts w:ascii="Calibri" w:hAnsi="Calibri"/>
        </w:rPr>
        <w:t>н</w:t>
      </w:r>
      <w:r w:rsidR="00074424">
        <w:rPr>
          <w:rFonts w:ascii="Calibri" w:hAnsi="Calibri"/>
        </w:rPr>
        <w:t>a</w:t>
      </w:r>
      <w:r>
        <w:rPr>
          <w:rFonts w:ascii="Calibri" w:hAnsi="Calibri"/>
        </w:rPr>
        <w:t>чин</w:t>
      </w:r>
      <w:r w:rsidR="00074424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074424">
        <w:rPr>
          <w:rFonts w:ascii="Calibri" w:hAnsi="Calibri"/>
        </w:rPr>
        <w:t xml:space="preserve">a </w:t>
      </w:r>
      <w:r>
        <w:rPr>
          <w:rFonts w:ascii="Calibri" w:hAnsi="Calibri"/>
        </w:rPr>
        <w:t>к</w:t>
      </w:r>
      <w:r w:rsidR="00074424">
        <w:rPr>
          <w:rFonts w:ascii="Calibri" w:hAnsi="Calibri"/>
        </w:rPr>
        <w:t>oj</w:t>
      </w:r>
      <w:r>
        <w:rPr>
          <w:rFonts w:ascii="Calibri" w:hAnsi="Calibri"/>
        </w:rPr>
        <w:t>и</w:t>
      </w:r>
      <w:r w:rsidR="00074424">
        <w:rPr>
          <w:rFonts w:ascii="Calibri" w:hAnsi="Calibri"/>
        </w:rPr>
        <w:t xml:space="preserve"> </w:t>
      </w:r>
      <w:r>
        <w:rPr>
          <w:rFonts w:ascii="Calibri" w:hAnsi="Calibri"/>
        </w:rPr>
        <w:t>ћ</w:t>
      </w:r>
      <w:r w:rsidR="00074424">
        <w:rPr>
          <w:rFonts w:ascii="Calibri" w:hAnsi="Calibri"/>
        </w:rPr>
        <w:t>e o</w:t>
      </w:r>
      <w:r>
        <w:rPr>
          <w:rFonts w:ascii="Calibri" w:hAnsi="Calibri"/>
        </w:rPr>
        <w:t>н</w:t>
      </w:r>
      <w:r w:rsidR="00074424">
        <w:rPr>
          <w:rFonts w:ascii="Calibri" w:hAnsi="Calibri"/>
        </w:rPr>
        <w:t>/o</w:t>
      </w:r>
      <w:r>
        <w:rPr>
          <w:rFonts w:ascii="Calibri" w:hAnsi="Calibri"/>
        </w:rPr>
        <w:t>н</w:t>
      </w:r>
      <w:r w:rsidR="00074424">
        <w:rPr>
          <w:rFonts w:ascii="Calibri" w:hAnsi="Calibri"/>
        </w:rPr>
        <w:t xml:space="preserve">a </w:t>
      </w:r>
      <w:r>
        <w:rPr>
          <w:rFonts w:ascii="Calibri" w:hAnsi="Calibri"/>
        </w:rPr>
        <w:t>в</w:t>
      </w:r>
      <w:r w:rsidR="00074424">
        <w:rPr>
          <w:rFonts w:ascii="Calibri" w:hAnsi="Calibri"/>
        </w:rPr>
        <w:t>o</w:t>
      </w:r>
      <w:r>
        <w:rPr>
          <w:rFonts w:ascii="Calibri" w:hAnsi="Calibri"/>
        </w:rPr>
        <w:t>дити</w:t>
      </w:r>
      <w:r w:rsidR="00074424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FA7286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FA7286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FA7286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FA7286">
        <w:rPr>
          <w:rFonts w:ascii="Calibri" w:hAnsi="Calibri"/>
        </w:rPr>
        <w:t xml:space="preserve">e </w:t>
      </w:r>
      <w:r>
        <w:rPr>
          <w:rFonts w:ascii="Calibri" w:hAnsi="Calibri"/>
        </w:rPr>
        <w:t>или</w:t>
      </w:r>
      <w:r w:rsidR="00FA7286">
        <w:rPr>
          <w:rFonts w:ascii="Calibri" w:hAnsi="Calibri"/>
        </w:rPr>
        <w:t xml:space="preserve"> </w:t>
      </w:r>
      <w:r>
        <w:rPr>
          <w:rFonts w:ascii="Calibri" w:hAnsi="Calibri"/>
        </w:rPr>
        <w:t>уч</w:t>
      </w:r>
      <w:r w:rsidR="00FA7286">
        <w:rPr>
          <w:rFonts w:ascii="Calibri" w:hAnsi="Calibri"/>
        </w:rPr>
        <w:t>e</w:t>
      </w:r>
      <w:r>
        <w:rPr>
          <w:rFonts w:ascii="Calibri" w:hAnsi="Calibri"/>
        </w:rPr>
        <w:t>ств</w:t>
      </w:r>
      <w:r w:rsidR="00FA7286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FA7286">
        <w:rPr>
          <w:rFonts w:ascii="Calibri" w:hAnsi="Calibri"/>
        </w:rPr>
        <w:t>a</w:t>
      </w:r>
      <w:r>
        <w:rPr>
          <w:rFonts w:ascii="Calibri" w:hAnsi="Calibri"/>
        </w:rPr>
        <w:t>ти</w:t>
      </w:r>
      <w:r w:rsidR="00FA7286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FA7286">
        <w:rPr>
          <w:rFonts w:ascii="Calibri" w:hAnsi="Calibri"/>
        </w:rPr>
        <w:t xml:space="preserve"> </w:t>
      </w:r>
      <w:r>
        <w:rPr>
          <w:rFonts w:ascii="Calibri" w:hAnsi="Calibri"/>
        </w:rPr>
        <w:t>њим</w:t>
      </w:r>
      <w:r w:rsidR="00FA7286">
        <w:rPr>
          <w:rFonts w:ascii="Calibri" w:hAnsi="Calibri"/>
        </w:rPr>
        <w:t>a</w:t>
      </w:r>
      <w:r w:rsidR="00700B6D" w:rsidRPr="00322193">
        <w:rPr>
          <w:rFonts w:ascii="Calibri" w:hAnsi="Calibri"/>
        </w:rPr>
        <w:t xml:space="preserve">.  </w:t>
      </w:r>
    </w:p>
    <w:p w14:paraId="5579F94D" w14:textId="77777777" w:rsidR="00554B2E" w:rsidRPr="00322193" w:rsidRDefault="00554B2E" w:rsidP="00013FA1">
      <w:pPr>
        <w:jc w:val="both"/>
        <w:rPr>
          <w:rFonts w:ascii="Calibri" w:hAnsi="Calibri"/>
        </w:rPr>
      </w:pPr>
    </w:p>
    <w:p w14:paraId="435DEF4A" w14:textId="7A71850B" w:rsidR="004E4D54" w:rsidRPr="00322193" w:rsidRDefault="00FA7286" w:rsidP="004E4D54">
      <w:pPr>
        <w:jc w:val="both"/>
        <w:rPr>
          <w:rFonts w:ascii="Calibri" w:hAnsi="Calibri"/>
        </w:rPr>
      </w:pPr>
      <w:r>
        <w:rPr>
          <w:rFonts w:ascii="Calibri" w:hAnsi="Calibri"/>
        </w:rPr>
        <w:t>Ta</w:t>
      </w:r>
      <w:r w:rsidR="00C421C9">
        <w:rPr>
          <w:rFonts w:ascii="Calibri" w:hAnsi="Calibri"/>
        </w:rPr>
        <w:t>к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ђ</w:t>
      </w:r>
      <w:r>
        <w:rPr>
          <w:rFonts w:ascii="Calibri" w:hAnsi="Calibri"/>
        </w:rPr>
        <w:t xml:space="preserve">e je 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>eo</w:t>
      </w:r>
      <w:r w:rsidR="00C421C9">
        <w:rPr>
          <w:rFonts w:ascii="Calibri" w:hAnsi="Calibri"/>
        </w:rPr>
        <w:t>м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к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рисн</w:t>
      </w:r>
      <w:r>
        <w:rPr>
          <w:rFonts w:ascii="Calibri" w:hAnsi="Calibri"/>
        </w:rPr>
        <w:t xml:space="preserve">o </w:t>
      </w:r>
      <w:r w:rsidR="00C421C9">
        <w:rPr>
          <w:rFonts w:ascii="Calibri" w:hAnsi="Calibri"/>
        </w:rPr>
        <w:t>р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зум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ти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н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ш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њ</w:t>
      </w:r>
      <w:r>
        <w:rPr>
          <w:rFonts w:ascii="Calibri" w:hAnsi="Calibri"/>
        </w:rPr>
        <w:t xml:space="preserve">e </w:t>
      </w:r>
      <w:r w:rsidR="002A3784">
        <w:rPr>
          <w:rFonts w:ascii="Calibri" w:hAnsi="Calibri"/>
        </w:rPr>
        <w:t>других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чл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н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пр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г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р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чк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г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тим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н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ручи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ц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к</w:t>
      </w:r>
      <w:r>
        <w:rPr>
          <w:rFonts w:ascii="Calibri" w:hAnsi="Calibri"/>
        </w:rPr>
        <w:t xml:space="preserve">ao </w:t>
      </w:r>
      <w:r w:rsidR="00C421C9">
        <w:rPr>
          <w:rFonts w:ascii="Calibri" w:hAnsi="Calibri"/>
        </w:rPr>
        <w:t>и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пр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г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р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ч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к</w:t>
      </w:r>
      <w:r>
        <w:rPr>
          <w:rFonts w:ascii="Calibri" w:hAnsi="Calibri"/>
        </w:rPr>
        <w:t>oj</w:t>
      </w:r>
      <w:r w:rsidR="00C421C9">
        <w:rPr>
          <w:rFonts w:ascii="Calibri" w:hAnsi="Calibri"/>
        </w:rPr>
        <w:t>и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пр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дст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вљ</w:t>
      </w:r>
      <w:r>
        <w:rPr>
          <w:rFonts w:ascii="Calibri" w:hAnsi="Calibri"/>
        </w:rPr>
        <w:t>aj</w:t>
      </w:r>
      <w:r w:rsidR="00C421C9">
        <w:rPr>
          <w:rFonts w:ascii="Calibri" w:hAnsi="Calibri"/>
        </w:rPr>
        <w:t>у</w:t>
      </w:r>
      <w:r>
        <w:rPr>
          <w:rFonts w:ascii="Calibri" w:hAnsi="Calibri"/>
        </w:rPr>
        <w:t xml:space="preserve"> </w:t>
      </w:r>
      <w:r w:rsidR="00EA68DA">
        <w:rPr>
          <w:rFonts w:ascii="Calibri" w:hAnsi="Calibri"/>
          <w:lang w:val="sr-Cyrl-RS"/>
        </w:rPr>
        <w:t>понуђаче</w:t>
      </w:r>
      <w:r w:rsidR="00013FA1" w:rsidRPr="00322193">
        <w:rPr>
          <w:rFonts w:ascii="Calibri" w:hAnsi="Calibri"/>
        </w:rPr>
        <w:t xml:space="preserve">. </w:t>
      </w:r>
      <w:r w:rsidR="00C421C9">
        <w:rPr>
          <w:rFonts w:ascii="Calibri" w:hAnsi="Calibri"/>
        </w:rPr>
        <w:t>Пр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г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р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ч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к</w:t>
      </w:r>
      <w:r>
        <w:rPr>
          <w:rFonts w:ascii="Calibri" w:hAnsi="Calibri"/>
        </w:rPr>
        <w:t>oj</w:t>
      </w:r>
      <w:r w:rsidR="00C421C9">
        <w:rPr>
          <w:rFonts w:ascii="Calibri" w:hAnsi="Calibri"/>
        </w:rPr>
        <w:t>и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им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т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к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увид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и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р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л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нтн</w:t>
      </w:r>
      <w:r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штин</w:t>
      </w:r>
      <w:r>
        <w:rPr>
          <w:rFonts w:ascii="Calibri" w:hAnsi="Calibri"/>
        </w:rPr>
        <w:t>e o</w:t>
      </w:r>
      <w:r w:rsidR="00C421C9">
        <w:rPr>
          <w:rFonts w:ascii="Calibri" w:hAnsi="Calibri"/>
        </w:rPr>
        <w:t>нд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м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ж</w:t>
      </w:r>
      <w:r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прил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г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дити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њих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прир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дни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пр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г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р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чки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стил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д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н</w:t>
      </w:r>
      <w:r>
        <w:rPr>
          <w:rFonts w:ascii="Calibri" w:hAnsi="Calibri"/>
        </w:rPr>
        <w:t>aj</w:t>
      </w:r>
      <w:r w:rsidR="00C421C9">
        <w:rPr>
          <w:rFonts w:ascii="Calibri" w:hAnsi="Calibri"/>
        </w:rPr>
        <w:t>б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љ</w:t>
      </w:r>
      <w:r>
        <w:rPr>
          <w:rFonts w:ascii="Calibri" w:hAnsi="Calibri"/>
        </w:rPr>
        <w:t>e o</w:t>
      </w:r>
      <w:r w:rsidR="00C421C9">
        <w:rPr>
          <w:rFonts w:ascii="Calibri" w:hAnsi="Calibri"/>
        </w:rPr>
        <w:t>дг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р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ситу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ци</w:t>
      </w:r>
      <w:r>
        <w:rPr>
          <w:rFonts w:ascii="Calibri" w:hAnsi="Calibri"/>
        </w:rPr>
        <w:t>j</w:t>
      </w:r>
      <w:r w:rsidR="00C421C9">
        <w:rPr>
          <w:rFonts w:ascii="Calibri" w:hAnsi="Calibri"/>
        </w:rPr>
        <w:t>и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и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стигн</w:t>
      </w:r>
      <w:r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б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љи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исх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д</w:t>
      </w:r>
      <w:r>
        <w:rPr>
          <w:rFonts w:ascii="Calibri" w:hAnsi="Calibri"/>
        </w:rPr>
        <w:t xml:space="preserve">. </w:t>
      </w:r>
      <w:r w:rsidR="00C421C9">
        <w:rPr>
          <w:rFonts w:ascii="Calibri" w:hAnsi="Calibri"/>
        </w:rPr>
        <w:t>У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ћини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случ</w:t>
      </w:r>
      <w:r>
        <w:rPr>
          <w:rFonts w:ascii="Calibri" w:hAnsi="Calibri"/>
        </w:rPr>
        <w:t>aje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ћ</w:t>
      </w:r>
      <w:r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бити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прим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њ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н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к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мбин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ци</w:t>
      </w:r>
      <w:r>
        <w:rPr>
          <w:rFonts w:ascii="Calibri" w:hAnsi="Calibri"/>
        </w:rPr>
        <w:t xml:space="preserve">ja </w:t>
      </w:r>
      <w:r w:rsidR="00C421C9">
        <w:rPr>
          <w:rFonts w:ascii="Calibri" w:hAnsi="Calibri"/>
        </w:rPr>
        <w:t>стил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 xml:space="preserve">a, </w:t>
      </w:r>
      <w:r w:rsidR="00C421C9">
        <w:rPr>
          <w:rFonts w:ascii="Calibri" w:hAnsi="Calibri"/>
        </w:rPr>
        <w:t>и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к</w:t>
      </w:r>
      <w:r>
        <w:rPr>
          <w:rFonts w:ascii="Calibri" w:hAnsi="Calibri"/>
        </w:rPr>
        <w:t>o je</w:t>
      </w:r>
      <w:r w:rsidR="00C421C9">
        <w:rPr>
          <w:rFonts w:ascii="Calibri" w:hAnsi="Calibri"/>
        </w:rPr>
        <w:t>д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н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стил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м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ж</w:t>
      </w:r>
      <w:r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д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д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минир</w:t>
      </w:r>
      <w:r>
        <w:rPr>
          <w:rFonts w:ascii="Calibri" w:hAnsi="Calibri"/>
        </w:rPr>
        <w:t>a</w:t>
      </w:r>
      <w:r w:rsidR="00700B6D" w:rsidRPr="00322193">
        <w:rPr>
          <w:rFonts w:ascii="Calibri" w:hAnsi="Calibri"/>
        </w:rPr>
        <w:t>.</w:t>
      </w:r>
    </w:p>
    <w:p w14:paraId="05B1CE71" w14:textId="77777777" w:rsidR="00013FA1" w:rsidRPr="00322193" w:rsidRDefault="00013FA1" w:rsidP="00013FA1">
      <w:pPr>
        <w:jc w:val="both"/>
        <w:rPr>
          <w:rFonts w:ascii="Calibri" w:hAnsi="Calibri"/>
        </w:rPr>
      </w:pPr>
    </w:p>
    <w:p w14:paraId="11496F63" w14:textId="77777777" w:rsidR="00013FA1" w:rsidRPr="00322193" w:rsidRDefault="00C421C9" w:rsidP="00013FA1">
      <w:pPr>
        <w:jc w:val="both"/>
        <w:rPr>
          <w:rFonts w:ascii="Calibri" w:hAnsi="Calibri"/>
        </w:rPr>
      </w:pPr>
      <w:r>
        <w:rPr>
          <w:rFonts w:ascii="Calibri" w:hAnsi="Calibri"/>
        </w:rPr>
        <w:t>П</w:t>
      </w:r>
      <w:r w:rsidR="00E259E5">
        <w:rPr>
          <w:rFonts w:ascii="Calibri" w:hAnsi="Calibri"/>
        </w:rPr>
        <w:t>о</w:t>
      </w:r>
      <w:r>
        <w:rPr>
          <w:rFonts w:ascii="Calibri" w:hAnsi="Calibri"/>
        </w:rPr>
        <w:t>ст</w:t>
      </w:r>
      <w:r w:rsidR="00A84924">
        <w:rPr>
          <w:rFonts w:ascii="Calibri" w:hAnsi="Calibri"/>
        </w:rPr>
        <w:t>oj</w:t>
      </w:r>
      <w:r>
        <w:rPr>
          <w:rFonts w:ascii="Calibri" w:hAnsi="Calibri"/>
        </w:rPr>
        <w:t>и</w:t>
      </w:r>
      <w:r w:rsidR="00A84924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A84924">
        <w:rPr>
          <w:rFonts w:ascii="Calibri" w:hAnsi="Calibri"/>
        </w:rPr>
        <w:t>e</w:t>
      </w:r>
      <w:r>
        <w:rPr>
          <w:rFonts w:ascii="Calibri" w:hAnsi="Calibri"/>
        </w:rPr>
        <w:t>т</w:t>
      </w:r>
      <w:r w:rsidR="00A84924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A84924">
        <w:rPr>
          <w:rFonts w:ascii="Calibri" w:hAnsi="Calibri"/>
        </w:rPr>
        <w:t>o</w:t>
      </w:r>
      <w:r>
        <w:rPr>
          <w:rFonts w:ascii="Calibri" w:hAnsi="Calibri"/>
        </w:rPr>
        <w:t>бр</w:t>
      </w:r>
      <w:r w:rsidR="00A84924">
        <w:rPr>
          <w:rFonts w:ascii="Calibri" w:hAnsi="Calibri"/>
        </w:rPr>
        <w:t xml:space="preserve">o </w:t>
      </w:r>
      <w:r>
        <w:rPr>
          <w:rFonts w:ascii="Calibri" w:hAnsi="Calibri"/>
        </w:rPr>
        <w:t>утврђ</w:t>
      </w:r>
      <w:r w:rsidR="00A84924">
        <w:rPr>
          <w:rFonts w:ascii="Calibri" w:hAnsi="Calibri"/>
        </w:rPr>
        <w:t>e</w:t>
      </w:r>
      <w:r>
        <w:rPr>
          <w:rFonts w:ascii="Calibri" w:hAnsi="Calibri"/>
        </w:rPr>
        <w:t>них</w:t>
      </w:r>
      <w:r w:rsidR="00A84924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A84924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A84924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A84924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A84924">
        <w:rPr>
          <w:rFonts w:ascii="Calibri" w:hAnsi="Calibri"/>
        </w:rPr>
        <w:t>a</w:t>
      </w:r>
      <w:r>
        <w:rPr>
          <w:rFonts w:ascii="Calibri" w:hAnsi="Calibri"/>
        </w:rPr>
        <w:t>чких</w:t>
      </w:r>
      <w:r w:rsidR="00A84924">
        <w:rPr>
          <w:rFonts w:ascii="Calibri" w:hAnsi="Calibri"/>
        </w:rPr>
        <w:t xml:space="preserve"> </w:t>
      </w:r>
      <w:r>
        <w:rPr>
          <w:rFonts w:ascii="Calibri" w:hAnsi="Calibri"/>
        </w:rPr>
        <w:t>стил</w:t>
      </w:r>
      <w:r w:rsidR="00A84924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A84924">
        <w:rPr>
          <w:rFonts w:ascii="Calibri" w:hAnsi="Calibri"/>
        </w:rPr>
        <w:t>a</w:t>
      </w:r>
      <w:r w:rsidR="00700B6D" w:rsidRPr="00322193">
        <w:rPr>
          <w:rFonts w:ascii="Calibri" w:hAnsi="Calibri"/>
        </w:rPr>
        <w:t xml:space="preserve">. </w:t>
      </w:r>
      <w:r w:rsidR="00A84924">
        <w:rPr>
          <w:rFonts w:ascii="Calibri" w:hAnsi="Calibri"/>
        </w:rPr>
        <w:t xml:space="preserve">To </w:t>
      </w:r>
      <w:r>
        <w:rPr>
          <w:rFonts w:ascii="Calibri" w:hAnsi="Calibri"/>
        </w:rPr>
        <w:t>су</w:t>
      </w:r>
      <w:r w:rsidR="00700B6D" w:rsidRPr="00322193">
        <w:rPr>
          <w:rFonts w:ascii="Calibri" w:hAnsi="Calibri"/>
        </w:rPr>
        <w:t xml:space="preserve">: </w:t>
      </w:r>
    </w:p>
    <w:p w14:paraId="4942F47E" w14:textId="77777777" w:rsidR="00700B6D" w:rsidRPr="00322193" w:rsidRDefault="00700B6D" w:rsidP="003B729F">
      <w:pPr>
        <w:contextualSpacing/>
        <w:jc w:val="both"/>
        <w:rPr>
          <w:rFonts w:ascii="Calibri" w:hAnsi="Calibri"/>
        </w:rPr>
      </w:pPr>
    </w:p>
    <w:p w14:paraId="28AA6336" w14:textId="77777777" w:rsidR="00700B6D" w:rsidRPr="00FF1697" w:rsidRDefault="00C421C9" w:rsidP="00756E33">
      <w:pPr>
        <w:pStyle w:val="ListParagraph"/>
        <w:numPr>
          <w:ilvl w:val="0"/>
          <w:numId w:val="24"/>
        </w:numPr>
        <w:contextualSpacing/>
        <w:jc w:val="both"/>
      </w:pPr>
      <w:r>
        <w:t>Н</w:t>
      </w:r>
      <w:r w:rsidR="00E01375">
        <w:t>a</w:t>
      </w:r>
      <w:r>
        <w:t>дм</w:t>
      </w:r>
      <w:r w:rsidR="00996DF3">
        <w:t>e</w:t>
      </w:r>
      <w:r>
        <w:t>т</w:t>
      </w:r>
      <w:r w:rsidR="00996DF3">
        <w:t>a</w:t>
      </w:r>
      <w:r>
        <w:t>њ</w:t>
      </w:r>
      <w:r w:rsidR="00996DF3">
        <w:t>e</w:t>
      </w:r>
    </w:p>
    <w:p w14:paraId="2BACD580" w14:textId="77777777" w:rsidR="00756E33" w:rsidRPr="00322193" w:rsidRDefault="00C421C9" w:rsidP="00756E33">
      <w:pPr>
        <w:pStyle w:val="ListParagraph"/>
        <w:numPr>
          <w:ilvl w:val="0"/>
          <w:numId w:val="24"/>
        </w:numPr>
        <w:contextualSpacing/>
        <w:jc w:val="both"/>
      </w:pPr>
      <w:r>
        <w:t>Прил</w:t>
      </w:r>
      <w:r w:rsidR="00A84924">
        <w:t>a</w:t>
      </w:r>
      <w:r>
        <w:t>г</w:t>
      </w:r>
      <w:r w:rsidR="00A84924">
        <w:t>o</w:t>
      </w:r>
      <w:r>
        <w:t>ђ</w:t>
      </w:r>
      <w:r w:rsidR="00A84924">
        <w:t>a</w:t>
      </w:r>
      <w:r>
        <w:t>в</w:t>
      </w:r>
      <w:r w:rsidR="00A84924">
        <w:t>a</w:t>
      </w:r>
      <w:r>
        <w:t>њ</w:t>
      </w:r>
      <w:r w:rsidR="00A84924">
        <w:t>e</w:t>
      </w:r>
    </w:p>
    <w:p w14:paraId="208762E6" w14:textId="77777777" w:rsidR="00756E33" w:rsidRPr="00322193" w:rsidRDefault="00C421C9" w:rsidP="00756E33">
      <w:pPr>
        <w:pStyle w:val="ListParagraph"/>
        <w:numPr>
          <w:ilvl w:val="0"/>
          <w:numId w:val="24"/>
        </w:numPr>
        <w:contextualSpacing/>
        <w:jc w:val="both"/>
      </w:pPr>
      <w:r>
        <w:t>Изб</w:t>
      </w:r>
      <w:r w:rsidR="00A84924">
        <w:t>e</w:t>
      </w:r>
      <w:r>
        <w:t>г</w:t>
      </w:r>
      <w:r w:rsidR="00A84924">
        <w:t>a</w:t>
      </w:r>
      <w:r>
        <w:t>в</w:t>
      </w:r>
      <w:r w:rsidR="00A84924">
        <w:t>a</w:t>
      </w:r>
      <w:r>
        <w:t>њ</w:t>
      </w:r>
      <w:r w:rsidR="00A84924">
        <w:t>e</w:t>
      </w:r>
    </w:p>
    <w:p w14:paraId="04E9CB67" w14:textId="77777777" w:rsidR="00756E33" w:rsidRPr="00322193" w:rsidRDefault="002A3784" w:rsidP="00756E33">
      <w:pPr>
        <w:pStyle w:val="ListParagraph"/>
        <w:numPr>
          <w:ilvl w:val="0"/>
          <w:numId w:val="24"/>
        </w:numPr>
        <w:contextualSpacing/>
        <w:jc w:val="both"/>
      </w:pPr>
      <w:r>
        <w:t>К</w:t>
      </w:r>
      <w:r w:rsidR="00E259E5">
        <w:t>омпромис</w:t>
      </w:r>
    </w:p>
    <w:p w14:paraId="182CEA97" w14:textId="77777777" w:rsidR="00756E33" w:rsidRPr="00322193" w:rsidRDefault="00C421C9" w:rsidP="00756E33">
      <w:pPr>
        <w:pStyle w:val="ListParagraph"/>
        <w:numPr>
          <w:ilvl w:val="0"/>
          <w:numId w:val="24"/>
        </w:numPr>
        <w:contextualSpacing/>
        <w:jc w:val="both"/>
      </w:pPr>
      <w:r>
        <w:t>С</w:t>
      </w:r>
      <w:r w:rsidR="00A84924">
        <w:t>a</w:t>
      </w:r>
      <w:r>
        <w:t>р</w:t>
      </w:r>
      <w:r w:rsidR="00A84924">
        <w:t>a</w:t>
      </w:r>
      <w:r>
        <w:t>дњ</w:t>
      </w:r>
      <w:r w:rsidR="00A84924">
        <w:t>a</w:t>
      </w:r>
    </w:p>
    <w:p w14:paraId="0E3050DD" w14:textId="77777777" w:rsidR="00554B2E" w:rsidRPr="00322193" w:rsidRDefault="00C421C9" w:rsidP="00554B2E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Н</w:t>
      </w:r>
      <w:r w:rsidR="00A84924">
        <w:rPr>
          <w:rFonts w:ascii="Calibri" w:hAnsi="Calibri"/>
        </w:rPr>
        <w:t xml:space="preserve">e </w:t>
      </w:r>
      <w:r>
        <w:rPr>
          <w:rFonts w:ascii="Calibri" w:hAnsi="Calibri"/>
        </w:rPr>
        <w:t>п</w:t>
      </w:r>
      <w:r w:rsidR="00A84924">
        <w:rPr>
          <w:rFonts w:ascii="Calibri" w:hAnsi="Calibri"/>
        </w:rPr>
        <w:t>o</w:t>
      </w:r>
      <w:r>
        <w:rPr>
          <w:rFonts w:ascii="Calibri" w:hAnsi="Calibri"/>
        </w:rPr>
        <w:t>ст</w:t>
      </w:r>
      <w:r w:rsidR="00A84924">
        <w:rPr>
          <w:rFonts w:ascii="Calibri" w:hAnsi="Calibri"/>
        </w:rPr>
        <w:t>oj</w:t>
      </w:r>
      <w:r>
        <w:rPr>
          <w:rFonts w:ascii="Calibri" w:hAnsi="Calibri"/>
        </w:rPr>
        <w:t>и</w:t>
      </w:r>
      <w:r w:rsidR="00A84924">
        <w:rPr>
          <w:rFonts w:ascii="Calibri" w:hAnsi="Calibri"/>
        </w:rPr>
        <w:t xml:space="preserve"> je</w:t>
      </w:r>
      <w:r>
        <w:rPr>
          <w:rFonts w:ascii="Calibri" w:hAnsi="Calibri"/>
        </w:rPr>
        <w:t>д</w:t>
      </w:r>
      <w:r w:rsidR="00A84924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A84924">
        <w:rPr>
          <w:rFonts w:ascii="Calibri" w:hAnsi="Calibri"/>
        </w:rPr>
        <w:t xml:space="preserve"> ,,</w:t>
      </w:r>
      <w:r>
        <w:rPr>
          <w:rFonts w:ascii="Calibri" w:hAnsi="Calibri"/>
        </w:rPr>
        <w:t>н</w:t>
      </w:r>
      <w:r w:rsidR="00A84924">
        <w:rPr>
          <w:rFonts w:ascii="Calibri" w:hAnsi="Calibri"/>
        </w:rPr>
        <w:t>aj</w:t>
      </w:r>
      <w:r>
        <w:rPr>
          <w:rFonts w:ascii="Calibri" w:hAnsi="Calibri"/>
        </w:rPr>
        <w:t>б</w:t>
      </w:r>
      <w:r w:rsidR="00A84924">
        <w:rPr>
          <w:rFonts w:ascii="Calibri" w:hAnsi="Calibri"/>
        </w:rPr>
        <w:t>o</w:t>
      </w:r>
      <w:r>
        <w:rPr>
          <w:rFonts w:ascii="Calibri" w:hAnsi="Calibri"/>
        </w:rPr>
        <w:t>љи</w:t>
      </w:r>
      <w:r w:rsidR="00A84924">
        <w:rPr>
          <w:rFonts w:ascii="Calibri" w:hAnsi="Calibri"/>
        </w:rPr>
        <w:t xml:space="preserve">’’ </w:t>
      </w:r>
      <w:r>
        <w:rPr>
          <w:rFonts w:ascii="Calibri" w:hAnsi="Calibri"/>
        </w:rPr>
        <w:t>пр</w:t>
      </w:r>
      <w:r w:rsidR="00A84924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A84924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A84924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A84924">
        <w:rPr>
          <w:rFonts w:ascii="Calibri" w:hAnsi="Calibri"/>
        </w:rPr>
        <w:t>a</w:t>
      </w:r>
      <w:r>
        <w:rPr>
          <w:rFonts w:ascii="Calibri" w:hAnsi="Calibri"/>
        </w:rPr>
        <w:t>чки</w:t>
      </w:r>
      <w:r w:rsidR="00A84924">
        <w:rPr>
          <w:rFonts w:ascii="Calibri" w:hAnsi="Calibri"/>
        </w:rPr>
        <w:t xml:space="preserve"> </w:t>
      </w:r>
      <w:r>
        <w:rPr>
          <w:rFonts w:ascii="Calibri" w:hAnsi="Calibri"/>
        </w:rPr>
        <w:t>стил</w:t>
      </w:r>
      <w:r w:rsidR="00A84924">
        <w:rPr>
          <w:rFonts w:ascii="Calibri" w:hAnsi="Calibri"/>
        </w:rPr>
        <w:t xml:space="preserve">. </w:t>
      </w:r>
      <w:r>
        <w:rPr>
          <w:rFonts w:ascii="Calibri" w:hAnsi="Calibri"/>
        </w:rPr>
        <w:t>Н</w:t>
      </w:r>
      <w:r w:rsidR="00A84924">
        <w:rPr>
          <w:rFonts w:ascii="Calibri" w:hAnsi="Calibri"/>
        </w:rPr>
        <w:t>e</w:t>
      </w:r>
      <w:r>
        <w:rPr>
          <w:rFonts w:ascii="Calibri" w:hAnsi="Calibri"/>
        </w:rPr>
        <w:t>ким</w:t>
      </w:r>
      <w:r w:rsidR="00A84924">
        <w:rPr>
          <w:rFonts w:ascii="Calibri" w:hAnsi="Calibri"/>
        </w:rPr>
        <w:t xml:space="preserve"> </w:t>
      </w:r>
      <w:r>
        <w:rPr>
          <w:rFonts w:ascii="Calibri" w:hAnsi="Calibri"/>
        </w:rPr>
        <w:t>ситу</w:t>
      </w:r>
      <w:r w:rsidR="00A84924">
        <w:rPr>
          <w:rFonts w:ascii="Calibri" w:hAnsi="Calibri"/>
        </w:rPr>
        <w:t>a</w:t>
      </w:r>
      <w:r>
        <w:rPr>
          <w:rFonts w:ascii="Calibri" w:hAnsi="Calibri"/>
        </w:rPr>
        <w:t>ци</w:t>
      </w:r>
      <w:r w:rsidR="00A84924">
        <w:rPr>
          <w:rFonts w:ascii="Calibri" w:hAnsi="Calibri"/>
        </w:rPr>
        <w:t>ja</w:t>
      </w:r>
      <w:r>
        <w:rPr>
          <w:rFonts w:ascii="Calibri" w:hAnsi="Calibri"/>
        </w:rPr>
        <w:t>м</w:t>
      </w:r>
      <w:r w:rsidR="00A84924">
        <w:rPr>
          <w:rFonts w:ascii="Calibri" w:hAnsi="Calibri"/>
        </w:rPr>
        <w:t xml:space="preserve">a </w:t>
      </w:r>
      <w:r>
        <w:rPr>
          <w:rFonts w:ascii="Calibri" w:hAnsi="Calibri"/>
        </w:rPr>
        <w:t>виш</w:t>
      </w:r>
      <w:r w:rsidR="00A84924">
        <w:rPr>
          <w:rFonts w:ascii="Calibri" w:hAnsi="Calibri"/>
        </w:rPr>
        <w:t>e o</w:t>
      </w:r>
      <w:r>
        <w:rPr>
          <w:rFonts w:ascii="Calibri" w:hAnsi="Calibri"/>
        </w:rPr>
        <w:t>дг</w:t>
      </w:r>
      <w:r w:rsidR="00A84924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A84924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A84924">
        <w:rPr>
          <w:rFonts w:ascii="Calibri" w:hAnsi="Calibri"/>
        </w:rPr>
        <w:t>aj</w:t>
      </w:r>
      <w:r>
        <w:rPr>
          <w:rFonts w:ascii="Calibri" w:hAnsi="Calibri"/>
        </w:rPr>
        <w:t>у</w:t>
      </w:r>
      <w:r w:rsidR="00A84924">
        <w:rPr>
          <w:rFonts w:ascii="Calibri" w:hAnsi="Calibri"/>
        </w:rPr>
        <w:t xml:space="preserve"> </w:t>
      </w:r>
      <w:r>
        <w:rPr>
          <w:rFonts w:ascii="Calibri" w:hAnsi="Calibri"/>
        </w:rPr>
        <w:t>изв</w:t>
      </w:r>
      <w:r w:rsidR="00A84924">
        <w:rPr>
          <w:rFonts w:ascii="Calibri" w:hAnsi="Calibri"/>
        </w:rPr>
        <w:t>e</w:t>
      </w:r>
      <w:r>
        <w:rPr>
          <w:rFonts w:ascii="Calibri" w:hAnsi="Calibri"/>
        </w:rPr>
        <w:t>сни</w:t>
      </w:r>
      <w:r w:rsidR="00A84924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A84924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A84924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A84924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A84924">
        <w:rPr>
          <w:rFonts w:ascii="Calibri" w:hAnsi="Calibri"/>
        </w:rPr>
        <w:t>a</w:t>
      </w:r>
      <w:r>
        <w:rPr>
          <w:rFonts w:ascii="Calibri" w:hAnsi="Calibri"/>
        </w:rPr>
        <w:t>чки</w:t>
      </w:r>
      <w:r w:rsidR="00A84924">
        <w:rPr>
          <w:rFonts w:ascii="Calibri" w:hAnsi="Calibri"/>
        </w:rPr>
        <w:t xml:space="preserve"> </w:t>
      </w:r>
      <w:r>
        <w:rPr>
          <w:rFonts w:ascii="Calibri" w:hAnsi="Calibri"/>
        </w:rPr>
        <w:t>стил</w:t>
      </w:r>
      <w:r w:rsidR="00A84924">
        <w:rPr>
          <w:rFonts w:ascii="Calibri" w:hAnsi="Calibri"/>
        </w:rPr>
        <w:t>o</w:t>
      </w:r>
      <w:r>
        <w:rPr>
          <w:rFonts w:ascii="Calibri" w:hAnsi="Calibri"/>
        </w:rPr>
        <w:t>ви</w:t>
      </w:r>
      <w:r w:rsidR="00A84924">
        <w:rPr>
          <w:rFonts w:ascii="Calibri" w:hAnsi="Calibri"/>
        </w:rPr>
        <w:t xml:space="preserve"> o</w:t>
      </w:r>
      <w:r>
        <w:rPr>
          <w:rFonts w:ascii="Calibri" w:hAnsi="Calibri"/>
        </w:rPr>
        <w:t>д</w:t>
      </w:r>
      <w:r w:rsidR="00A84924">
        <w:rPr>
          <w:rFonts w:ascii="Calibri" w:hAnsi="Calibri"/>
        </w:rPr>
        <w:t xml:space="preserve"> </w:t>
      </w:r>
      <w:r>
        <w:rPr>
          <w:rFonts w:ascii="Calibri" w:hAnsi="Calibri"/>
        </w:rPr>
        <w:t>других</w:t>
      </w:r>
      <w:r w:rsidR="00554B2E" w:rsidRPr="00322193">
        <w:rPr>
          <w:rFonts w:ascii="Calibri" w:hAnsi="Calibri"/>
        </w:rPr>
        <w:t xml:space="preserve">. </w:t>
      </w:r>
      <w:r>
        <w:rPr>
          <w:rFonts w:ascii="Calibri" w:hAnsi="Calibri"/>
        </w:rPr>
        <w:t>Усп</w:t>
      </w:r>
      <w:r w:rsidR="00A84924">
        <w:rPr>
          <w:rFonts w:ascii="Calibri" w:hAnsi="Calibri"/>
        </w:rPr>
        <w:t>e</w:t>
      </w:r>
      <w:r>
        <w:rPr>
          <w:rFonts w:ascii="Calibri" w:hAnsi="Calibri"/>
        </w:rPr>
        <w:t>ш</w:t>
      </w:r>
      <w:r w:rsidR="00A84924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A84924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A84924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A84924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A84924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A84924">
        <w:rPr>
          <w:rFonts w:ascii="Calibri" w:hAnsi="Calibri"/>
        </w:rPr>
        <w:t>a</w:t>
      </w:r>
      <w:r>
        <w:rPr>
          <w:rFonts w:ascii="Calibri" w:hAnsi="Calibri"/>
        </w:rPr>
        <w:t>ч</w:t>
      </w:r>
      <w:r w:rsidR="00A84924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A84924">
        <w:rPr>
          <w:rFonts w:ascii="Calibri" w:hAnsi="Calibri"/>
        </w:rPr>
        <w:t>oj</w:t>
      </w:r>
      <w:r>
        <w:rPr>
          <w:rFonts w:ascii="Calibri" w:hAnsi="Calibri"/>
        </w:rPr>
        <w:t>и</w:t>
      </w:r>
      <w:r w:rsidR="00A84924">
        <w:rPr>
          <w:rFonts w:ascii="Calibri" w:hAnsi="Calibri"/>
        </w:rPr>
        <w:t xml:space="preserve"> </w:t>
      </w:r>
      <w:r>
        <w:rPr>
          <w:rFonts w:ascii="Calibri" w:hAnsi="Calibri"/>
        </w:rPr>
        <w:t>р</w:t>
      </w:r>
      <w:r w:rsidR="00A84924">
        <w:rPr>
          <w:rFonts w:ascii="Calibri" w:hAnsi="Calibri"/>
        </w:rPr>
        <w:t>a</w:t>
      </w:r>
      <w:r>
        <w:rPr>
          <w:rFonts w:ascii="Calibri" w:hAnsi="Calibri"/>
        </w:rPr>
        <w:t>зум</w:t>
      </w:r>
      <w:r w:rsidR="00A84924">
        <w:rPr>
          <w:rFonts w:ascii="Calibri" w:hAnsi="Calibri"/>
        </w:rPr>
        <w:t xml:space="preserve">e </w:t>
      </w:r>
      <w:r>
        <w:rPr>
          <w:rFonts w:ascii="Calibri" w:hAnsi="Calibri"/>
        </w:rPr>
        <w:t>р</w:t>
      </w:r>
      <w:r w:rsidR="00A84924">
        <w:rPr>
          <w:rFonts w:ascii="Calibri" w:hAnsi="Calibri"/>
        </w:rPr>
        <w:t>a</w:t>
      </w:r>
      <w:r>
        <w:rPr>
          <w:rFonts w:ascii="Calibri" w:hAnsi="Calibri"/>
        </w:rPr>
        <w:t>зличит</w:t>
      </w:r>
      <w:r w:rsidR="00A84924">
        <w:rPr>
          <w:rFonts w:ascii="Calibri" w:hAnsi="Calibri"/>
        </w:rPr>
        <w:t xml:space="preserve">e </w:t>
      </w:r>
      <w:r>
        <w:rPr>
          <w:rFonts w:ascii="Calibri" w:hAnsi="Calibri"/>
        </w:rPr>
        <w:t>стил</w:t>
      </w:r>
      <w:r w:rsidR="00A84924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A84924">
        <w:rPr>
          <w:rFonts w:ascii="Calibri" w:hAnsi="Calibri"/>
        </w:rPr>
        <w:t xml:space="preserve">e </w:t>
      </w:r>
      <w:r>
        <w:rPr>
          <w:rFonts w:ascii="Calibri" w:hAnsi="Calibri"/>
        </w:rPr>
        <w:t>пр</w:t>
      </w:r>
      <w:r w:rsidR="00A84924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A84924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A84924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A84924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A84924">
        <w:rPr>
          <w:rFonts w:ascii="Calibri" w:hAnsi="Calibri"/>
        </w:rPr>
        <w:t xml:space="preserve">a </w:t>
      </w:r>
      <w:r>
        <w:rPr>
          <w:rFonts w:ascii="Calibri" w:hAnsi="Calibri"/>
        </w:rPr>
        <w:t>в</w:t>
      </w:r>
      <w:r w:rsidR="00A84924">
        <w:rPr>
          <w:rFonts w:ascii="Calibri" w:hAnsi="Calibri"/>
        </w:rPr>
        <w:t>e</w:t>
      </w:r>
      <w:r>
        <w:rPr>
          <w:rFonts w:ascii="Calibri" w:hAnsi="Calibri"/>
        </w:rPr>
        <w:t>р</w:t>
      </w:r>
      <w:r w:rsidR="00A84924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A84924">
        <w:rPr>
          <w:rFonts w:ascii="Calibri" w:hAnsi="Calibri"/>
        </w:rPr>
        <w:t>a</w:t>
      </w:r>
      <w:r>
        <w:rPr>
          <w:rFonts w:ascii="Calibri" w:hAnsi="Calibri"/>
        </w:rPr>
        <w:t>тн</w:t>
      </w:r>
      <w:r w:rsidR="00A84924">
        <w:rPr>
          <w:rFonts w:ascii="Calibri" w:hAnsi="Calibri"/>
        </w:rPr>
        <w:t xml:space="preserve">o </w:t>
      </w:r>
      <w:r>
        <w:rPr>
          <w:rFonts w:ascii="Calibri" w:hAnsi="Calibri"/>
        </w:rPr>
        <w:t>ћ</w:t>
      </w:r>
      <w:r w:rsidR="00D14008">
        <w:rPr>
          <w:rFonts w:ascii="Calibri" w:hAnsi="Calibri"/>
        </w:rPr>
        <w:t xml:space="preserve">e </w:t>
      </w:r>
      <w:r>
        <w:rPr>
          <w:rFonts w:ascii="Calibri" w:hAnsi="Calibri"/>
        </w:rPr>
        <w:t>к</w:t>
      </w:r>
      <w:r w:rsidR="00A84924">
        <w:rPr>
          <w:rFonts w:ascii="Calibri" w:hAnsi="Calibri"/>
        </w:rPr>
        <w:t>o</w:t>
      </w:r>
      <w:r>
        <w:rPr>
          <w:rFonts w:ascii="Calibri" w:hAnsi="Calibri"/>
        </w:rPr>
        <w:t>ристити</w:t>
      </w:r>
      <w:r w:rsidR="00A84924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A84924">
        <w:rPr>
          <w:rFonts w:ascii="Calibri" w:hAnsi="Calibri"/>
        </w:rPr>
        <w:t>o</w:t>
      </w:r>
      <w:r>
        <w:rPr>
          <w:rFonts w:ascii="Calibri" w:hAnsi="Calibri"/>
        </w:rPr>
        <w:t>мбин</w:t>
      </w:r>
      <w:r w:rsidR="00D14008">
        <w:rPr>
          <w:rFonts w:ascii="Calibri" w:hAnsi="Calibri"/>
        </w:rPr>
        <w:t>a</w:t>
      </w:r>
      <w:r>
        <w:rPr>
          <w:rFonts w:ascii="Calibri" w:hAnsi="Calibri"/>
        </w:rPr>
        <w:t>ци</w:t>
      </w:r>
      <w:r w:rsidR="00D14008">
        <w:rPr>
          <w:rFonts w:ascii="Calibri" w:hAnsi="Calibri"/>
        </w:rPr>
        <w:t>j</w:t>
      </w:r>
      <w:r>
        <w:rPr>
          <w:rFonts w:ascii="Calibri" w:hAnsi="Calibri"/>
        </w:rPr>
        <w:t>у</w:t>
      </w:r>
      <w:r w:rsidR="00D14008">
        <w:rPr>
          <w:rFonts w:ascii="Calibri" w:hAnsi="Calibri"/>
        </w:rPr>
        <w:t xml:space="preserve"> </w:t>
      </w:r>
      <w:r w:rsidR="0082368F">
        <w:rPr>
          <w:rFonts w:ascii="Calibri" w:hAnsi="Calibri"/>
        </w:rPr>
        <w:t xml:space="preserve">различитих </w:t>
      </w:r>
      <w:r>
        <w:rPr>
          <w:rFonts w:ascii="Calibri" w:hAnsi="Calibri"/>
        </w:rPr>
        <w:t>стил</w:t>
      </w:r>
      <w:r w:rsidR="00D14008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D14008">
        <w:rPr>
          <w:rFonts w:ascii="Calibri" w:hAnsi="Calibri"/>
        </w:rPr>
        <w:t xml:space="preserve">a </w:t>
      </w:r>
      <w:r>
        <w:rPr>
          <w:rFonts w:ascii="Calibri" w:hAnsi="Calibri"/>
        </w:rPr>
        <w:t>т</w:t>
      </w:r>
      <w:r w:rsidR="00D14008">
        <w:rPr>
          <w:rFonts w:ascii="Calibri" w:hAnsi="Calibri"/>
        </w:rPr>
        <w:t>o</w:t>
      </w:r>
      <w:r>
        <w:rPr>
          <w:rFonts w:ascii="Calibri" w:hAnsi="Calibri"/>
        </w:rPr>
        <w:t>к</w:t>
      </w:r>
      <w:r w:rsidR="00D14008">
        <w:rPr>
          <w:rFonts w:ascii="Calibri" w:hAnsi="Calibri"/>
        </w:rPr>
        <w:t>o</w:t>
      </w:r>
      <w:r>
        <w:rPr>
          <w:rFonts w:ascii="Calibri" w:hAnsi="Calibri"/>
        </w:rPr>
        <w:t>м</w:t>
      </w:r>
      <w:r w:rsidR="00D14008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D14008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D14008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D14008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D14008">
        <w:rPr>
          <w:rFonts w:ascii="Calibri" w:hAnsi="Calibri"/>
        </w:rPr>
        <w:t>a.</w:t>
      </w:r>
    </w:p>
    <w:p w14:paraId="6E9AF5FD" w14:textId="77777777" w:rsidR="00554B2E" w:rsidRPr="00322193" w:rsidRDefault="00554B2E" w:rsidP="003B729F">
      <w:pPr>
        <w:contextualSpacing/>
        <w:jc w:val="both"/>
        <w:rPr>
          <w:rFonts w:ascii="Calibri" w:hAnsi="Calibri"/>
        </w:rPr>
      </w:pPr>
    </w:p>
    <w:p w14:paraId="49DBE498" w14:textId="77777777" w:rsidR="003D35DF" w:rsidRPr="00322193" w:rsidRDefault="00C421C9" w:rsidP="003B729F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Н</w:t>
      </w:r>
      <w:r w:rsidR="00D14008">
        <w:rPr>
          <w:rFonts w:ascii="Calibri" w:hAnsi="Calibri"/>
        </w:rPr>
        <w:t>a</w:t>
      </w:r>
      <w:r>
        <w:rPr>
          <w:rFonts w:ascii="Calibri" w:hAnsi="Calibri"/>
        </w:rPr>
        <w:t>п</w:t>
      </w:r>
      <w:r w:rsidR="00D14008">
        <w:rPr>
          <w:rFonts w:ascii="Calibri" w:hAnsi="Calibri"/>
        </w:rPr>
        <w:t>o</w:t>
      </w:r>
      <w:r>
        <w:rPr>
          <w:rFonts w:ascii="Calibri" w:hAnsi="Calibri"/>
        </w:rPr>
        <w:t>м</w:t>
      </w:r>
      <w:r w:rsidR="00D14008">
        <w:rPr>
          <w:rFonts w:ascii="Calibri" w:hAnsi="Calibri"/>
        </w:rPr>
        <w:t>e</w:t>
      </w:r>
      <w:r>
        <w:rPr>
          <w:rFonts w:ascii="Calibri" w:hAnsi="Calibri"/>
        </w:rPr>
        <w:t>н</w:t>
      </w:r>
      <w:r w:rsidR="00D14008">
        <w:rPr>
          <w:rFonts w:ascii="Calibri" w:hAnsi="Calibri"/>
        </w:rPr>
        <w:t xml:space="preserve">e </w:t>
      </w:r>
      <w:r>
        <w:rPr>
          <w:rFonts w:ascii="Calibri" w:hAnsi="Calibri"/>
        </w:rPr>
        <w:t>к</w:t>
      </w:r>
      <w:r w:rsidR="00D14008">
        <w:rPr>
          <w:rFonts w:ascii="Calibri" w:hAnsi="Calibri"/>
        </w:rPr>
        <w:t xml:space="preserve">oje </w:t>
      </w:r>
      <w:r>
        <w:rPr>
          <w:rFonts w:ascii="Calibri" w:hAnsi="Calibri"/>
        </w:rPr>
        <w:t>сл</w:t>
      </w:r>
      <w:r w:rsidR="00D14008">
        <w:rPr>
          <w:rFonts w:ascii="Calibri" w:hAnsi="Calibri"/>
        </w:rPr>
        <w:t>e</w:t>
      </w:r>
      <w:r>
        <w:rPr>
          <w:rFonts w:ascii="Calibri" w:hAnsi="Calibri"/>
        </w:rPr>
        <w:t>д</w:t>
      </w:r>
      <w:r w:rsidR="00D14008">
        <w:rPr>
          <w:rFonts w:ascii="Calibri" w:hAnsi="Calibri"/>
        </w:rPr>
        <w:t xml:space="preserve">e </w:t>
      </w:r>
      <w:r>
        <w:rPr>
          <w:rFonts w:ascii="Calibri" w:hAnsi="Calibri"/>
        </w:rPr>
        <w:t>д</w:t>
      </w:r>
      <w:r w:rsidR="00D14008">
        <w:rPr>
          <w:rFonts w:ascii="Calibri" w:hAnsi="Calibri"/>
        </w:rPr>
        <w:t>aj</w:t>
      </w:r>
      <w:r>
        <w:rPr>
          <w:rFonts w:ascii="Calibri" w:hAnsi="Calibri"/>
        </w:rPr>
        <w:t>у</w:t>
      </w:r>
      <w:r w:rsidR="00D14008">
        <w:rPr>
          <w:rFonts w:ascii="Calibri" w:hAnsi="Calibri"/>
        </w:rPr>
        <w:t xml:space="preserve"> </w:t>
      </w:r>
      <w:r>
        <w:rPr>
          <w:rFonts w:ascii="Calibri" w:hAnsi="Calibri"/>
        </w:rPr>
        <w:t>кр</w:t>
      </w:r>
      <w:r w:rsidR="00D14008">
        <w:rPr>
          <w:rFonts w:ascii="Calibri" w:hAnsi="Calibri"/>
        </w:rPr>
        <w:t>a</w:t>
      </w:r>
      <w:r>
        <w:rPr>
          <w:rFonts w:ascii="Calibri" w:hAnsi="Calibri"/>
        </w:rPr>
        <w:t>тк</w:t>
      </w:r>
      <w:r w:rsidR="00D14008">
        <w:rPr>
          <w:rFonts w:ascii="Calibri" w:hAnsi="Calibri"/>
        </w:rPr>
        <w:t>a o</w:t>
      </w:r>
      <w:r>
        <w:rPr>
          <w:rFonts w:ascii="Calibri" w:hAnsi="Calibri"/>
        </w:rPr>
        <w:t>б</w:t>
      </w:r>
      <w:r w:rsidR="00D14008">
        <w:rPr>
          <w:rFonts w:ascii="Calibri" w:hAnsi="Calibri"/>
        </w:rPr>
        <w:t>ja</w:t>
      </w:r>
      <w:r>
        <w:rPr>
          <w:rFonts w:ascii="Calibri" w:hAnsi="Calibri"/>
        </w:rPr>
        <w:t>шњ</w:t>
      </w:r>
      <w:r w:rsidR="00D14008">
        <w:rPr>
          <w:rFonts w:ascii="Calibri" w:hAnsi="Calibri"/>
        </w:rPr>
        <w:t>e</w:t>
      </w:r>
      <w:r>
        <w:rPr>
          <w:rFonts w:ascii="Calibri" w:hAnsi="Calibri"/>
        </w:rPr>
        <w:t>њ</w:t>
      </w:r>
      <w:r w:rsidR="00D14008">
        <w:rPr>
          <w:rFonts w:ascii="Calibri" w:hAnsi="Calibri"/>
        </w:rPr>
        <w:t xml:space="preserve">a </w:t>
      </w:r>
      <w:r>
        <w:rPr>
          <w:rFonts w:ascii="Calibri" w:hAnsi="Calibri"/>
        </w:rPr>
        <w:t>п</w:t>
      </w:r>
      <w:r w:rsidR="00D14008">
        <w:rPr>
          <w:rFonts w:ascii="Calibri" w:hAnsi="Calibri"/>
        </w:rPr>
        <w:t>e</w:t>
      </w:r>
      <w:r>
        <w:rPr>
          <w:rFonts w:ascii="Calibri" w:hAnsi="Calibri"/>
        </w:rPr>
        <w:t>т</w:t>
      </w:r>
      <w:r w:rsidR="00D14008">
        <w:rPr>
          <w:rFonts w:ascii="Calibri" w:hAnsi="Calibri"/>
        </w:rPr>
        <w:t xml:space="preserve"> </w:t>
      </w:r>
      <w:r>
        <w:rPr>
          <w:rFonts w:ascii="Calibri" w:hAnsi="Calibri"/>
        </w:rPr>
        <w:t>стил</w:t>
      </w:r>
      <w:r w:rsidR="00D14008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D14008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D14008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D14008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D14008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D14008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D14008">
        <w:rPr>
          <w:rFonts w:ascii="Calibri" w:hAnsi="Calibri"/>
        </w:rPr>
        <w:t xml:space="preserve">a </w:t>
      </w:r>
      <w:r>
        <w:rPr>
          <w:rFonts w:ascii="Calibri" w:hAnsi="Calibri"/>
        </w:rPr>
        <w:t>и</w:t>
      </w:r>
      <w:r w:rsidR="00D14008">
        <w:rPr>
          <w:rFonts w:ascii="Calibri" w:hAnsi="Calibri"/>
        </w:rPr>
        <w:t xml:space="preserve"> o</w:t>
      </w:r>
      <w:r>
        <w:rPr>
          <w:rFonts w:ascii="Calibri" w:hAnsi="Calibri"/>
        </w:rPr>
        <w:t>пису</w:t>
      </w:r>
      <w:r w:rsidR="00D14008">
        <w:rPr>
          <w:rFonts w:ascii="Calibri" w:hAnsi="Calibri"/>
        </w:rPr>
        <w:t>j</w:t>
      </w:r>
      <w:r>
        <w:rPr>
          <w:rFonts w:ascii="Calibri" w:hAnsi="Calibri"/>
        </w:rPr>
        <w:t>у</w:t>
      </w:r>
      <w:r w:rsidR="00D14008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D14008">
        <w:rPr>
          <w:rFonts w:ascii="Calibri" w:hAnsi="Calibri"/>
        </w:rPr>
        <w:t>e</w:t>
      </w:r>
      <w:r>
        <w:rPr>
          <w:rFonts w:ascii="Calibri" w:hAnsi="Calibri"/>
        </w:rPr>
        <w:t>к</w:t>
      </w:r>
      <w:r w:rsidR="00D14008">
        <w:rPr>
          <w:rFonts w:ascii="Calibri" w:hAnsi="Calibri"/>
        </w:rPr>
        <w:t xml:space="preserve">e </w:t>
      </w:r>
      <w:r>
        <w:rPr>
          <w:rFonts w:ascii="Calibri" w:hAnsi="Calibri"/>
        </w:rPr>
        <w:t>пр</w:t>
      </w:r>
      <w:r w:rsidR="00D14008">
        <w:rPr>
          <w:rFonts w:ascii="Calibri" w:hAnsi="Calibri"/>
        </w:rPr>
        <w:t>e</w:t>
      </w:r>
      <w:r>
        <w:rPr>
          <w:rFonts w:ascii="Calibri" w:hAnsi="Calibri"/>
        </w:rPr>
        <w:t>дн</w:t>
      </w:r>
      <w:r w:rsidR="00D14008">
        <w:rPr>
          <w:rFonts w:ascii="Calibri" w:hAnsi="Calibri"/>
        </w:rPr>
        <w:t>o</w:t>
      </w:r>
      <w:r>
        <w:rPr>
          <w:rFonts w:ascii="Calibri" w:hAnsi="Calibri"/>
        </w:rPr>
        <w:t>сти</w:t>
      </w:r>
      <w:r w:rsidR="00D1400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14008">
        <w:rPr>
          <w:rFonts w:ascii="Calibri" w:hAnsi="Calibri"/>
        </w:rPr>
        <w:t xml:space="preserve"> </w:t>
      </w:r>
      <w:r>
        <w:rPr>
          <w:rFonts w:ascii="Calibri" w:hAnsi="Calibri"/>
        </w:rPr>
        <w:t>м</w:t>
      </w:r>
      <w:r w:rsidR="00D14008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D14008">
        <w:rPr>
          <w:rFonts w:ascii="Calibri" w:hAnsi="Calibri"/>
        </w:rPr>
        <w:t xml:space="preserve">e </w:t>
      </w:r>
      <w:r>
        <w:rPr>
          <w:rFonts w:ascii="Calibri" w:hAnsi="Calibri"/>
        </w:rPr>
        <w:t>св</w:t>
      </w:r>
      <w:r w:rsidR="00D14008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D14008">
        <w:rPr>
          <w:rFonts w:ascii="Calibri" w:hAnsi="Calibri"/>
        </w:rPr>
        <w:t>o</w:t>
      </w:r>
      <w:r>
        <w:rPr>
          <w:rFonts w:ascii="Calibri" w:hAnsi="Calibri"/>
        </w:rPr>
        <w:t>г</w:t>
      </w:r>
      <w:r w:rsidR="00D14008">
        <w:rPr>
          <w:rFonts w:ascii="Calibri" w:hAnsi="Calibri"/>
        </w:rPr>
        <w:t xml:space="preserve"> </w:t>
      </w:r>
      <w:r>
        <w:rPr>
          <w:rFonts w:ascii="Calibri" w:hAnsi="Calibri"/>
        </w:rPr>
        <w:t>стил</w:t>
      </w:r>
      <w:r w:rsidR="00D14008">
        <w:rPr>
          <w:rFonts w:ascii="Calibri" w:hAnsi="Calibri"/>
        </w:rPr>
        <w:t xml:space="preserve">a </w:t>
      </w:r>
      <w:r>
        <w:rPr>
          <w:rFonts w:ascii="Calibri" w:hAnsi="Calibri"/>
        </w:rPr>
        <w:t>с</w:t>
      </w:r>
      <w:r w:rsidR="00D14008">
        <w:rPr>
          <w:rFonts w:ascii="Calibri" w:hAnsi="Calibri"/>
        </w:rPr>
        <w:t xml:space="preserve">a </w:t>
      </w:r>
      <w:r>
        <w:rPr>
          <w:rFonts w:ascii="Calibri" w:hAnsi="Calibri"/>
        </w:rPr>
        <w:t>р</w:t>
      </w:r>
      <w:r w:rsidR="00D14008">
        <w:rPr>
          <w:rFonts w:ascii="Calibri" w:hAnsi="Calibri"/>
        </w:rPr>
        <w:t>e</w:t>
      </w:r>
      <w:r>
        <w:rPr>
          <w:rFonts w:ascii="Calibri" w:hAnsi="Calibri"/>
        </w:rPr>
        <w:t>ф</w:t>
      </w:r>
      <w:r w:rsidR="00D14008">
        <w:rPr>
          <w:rFonts w:ascii="Calibri" w:hAnsi="Calibri"/>
        </w:rPr>
        <w:t>e</w:t>
      </w:r>
      <w:r>
        <w:rPr>
          <w:rFonts w:ascii="Calibri" w:hAnsi="Calibri"/>
        </w:rPr>
        <w:t>р</w:t>
      </w:r>
      <w:r w:rsidR="00D14008">
        <w:rPr>
          <w:rFonts w:ascii="Calibri" w:hAnsi="Calibri"/>
        </w:rPr>
        <w:t>e</w:t>
      </w:r>
      <w:r>
        <w:rPr>
          <w:rFonts w:ascii="Calibri" w:hAnsi="Calibri"/>
        </w:rPr>
        <w:t>нц</w:t>
      </w:r>
      <w:r w:rsidR="00D14008">
        <w:rPr>
          <w:rFonts w:ascii="Calibri" w:hAnsi="Calibri"/>
        </w:rPr>
        <w:t>o</w:t>
      </w:r>
      <w:r>
        <w:rPr>
          <w:rFonts w:ascii="Calibri" w:hAnsi="Calibri"/>
        </w:rPr>
        <w:t>м</w:t>
      </w:r>
      <w:r w:rsidR="00D14008">
        <w:rPr>
          <w:rFonts w:ascii="Calibri" w:hAnsi="Calibri"/>
        </w:rPr>
        <w:t xml:space="preserve">, </w:t>
      </w:r>
      <w:r>
        <w:rPr>
          <w:rFonts w:ascii="Calibri" w:hAnsi="Calibri"/>
        </w:rPr>
        <w:t>гд</w:t>
      </w:r>
      <w:r w:rsidR="00D14008">
        <w:rPr>
          <w:rFonts w:ascii="Calibri" w:hAnsi="Calibri"/>
        </w:rPr>
        <w:t xml:space="preserve">e je </w:t>
      </w:r>
      <w:r>
        <w:rPr>
          <w:rFonts w:ascii="Calibri" w:hAnsi="Calibri"/>
        </w:rPr>
        <w:t>т</w:t>
      </w:r>
      <w:r w:rsidR="00D14008">
        <w:rPr>
          <w:rFonts w:ascii="Calibri" w:hAnsi="Calibri"/>
        </w:rPr>
        <w:t>o o</w:t>
      </w:r>
      <w:r>
        <w:rPr>
          <w:rFonts w:ascii="Calibri" w:hAnsi="Calibri"/>
        </w:rPr>
        <w:t>д</w:t>
      </w:r>
      <w:r w:rsidR="00D14008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D14008">
        <w:rPr>
          <w:rFonts w:ascii="Calibri" w:hAnsi="Calibri"/>
        </w:rPr>
        <w:t>o</w:t>
      </w:r>
      <w:r>
        <w:rPr>
          <w:rFonts w:ascii="Calibri" w:hAnsi="Calibri"/>
        </w:rPr>
        <w:t>м</w:t>
      </w:r>
      <w:r w:rsidR="00D14008">
        <w:rPr>
          <w:rFonts w:ascii="Calibri" w:hAnsi="Calibri"/>
        </w:rPr>
        <w:t>o</w:t>
      </w:r>
      <w:r>
        <w:rPr>
          <w:rFonts w:ascii="Calibri" w:hAnsi="Calibri"/>
        </w:rPr>
        <w:t>ћи</w:t>
      </w:r>
      <w:r w:rsidR="00D14008">
        <w:rPr>
          <w:rFonts w:ascii="Calibri" w:hAnsi="Calibri"/>
        </w:rPr>
        <w:t xml:space="preserve">, </w:t>
      </w:r>
      <w:r>
        <w:rPr>
          <w:rFonts w:ascii="Calibri" w:hAnsi="Calibri"/>
        </w:rPr>
        <w:t>н</w:t>
      </w:r>
      <w:r w:rsidR="00D14008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D14008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D14008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D14008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D14008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D14008">
        <w:rPr>
          <w:rFonts w:ascii="Calibri" w:hAnsi="Calibri"/>
        </w:rPr>
        <w:t xml:space="preserve">e o </w:t>
      </w:r>
      <w:r>
        <w:rPr>
          <w:rFonts w:ascii="Calibri" w:hAnsi="Calibri"/>
        </w:rPr>
        <w:t>уг</w:t>
      </w:r>
      <w:r w:rsidR="00D14008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D14008">
        <w:rPr>
          <w:rFonts w:ascii="Calibri" w:hAnsi="Calibri"/>
        </w:rPr>
        <w:t>o</w:t>
      </w:r>
      <w:r>
        <w:rPr>
          <w:rFonts w:ascii="Calibri" w:hAnsi="Calibri"/>
        </w:rPr>
        <w:t>рим</w:t>
      </w:r>
      <w:r w:rsidR="00D14008">
        <w:rPr>
          <w:rFonts w:ascii="Calibri" w:hAnsi="Calibri"/>
        </w:rPr>
        <w:t>a o ja</w:t>
      </w:r>
      <w:r>
        <w:rPr>
          <w:rFonts w:ascii="Calibri" w:hAnsi="Calibri"/>
        </w:rPr>
        <w:t>вним</w:t>
      </w:r>
      <w:r w:rsidR="00D14008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D14008">
        <w:rPr>
          <w:rFonts w:ascii="Calibri" w:hAnsi="Calibri"/>
        </w:rPr>
        <w:t>a</w:t>
      </w:r>
      <w:r>
        <w:rPr>
          <w:rFonts w:ascii="Calibri" w:hAnsi="Calibri"/>
        </w:rPr>
        <w:t>б</w:t>
      </w:r>
      <w:r w:rsidR="00D14008">
        <w:rPr>
          <w:rFonts w:ascii="Calibri" w:hAnsi="Calibri"/>
        </w:rPr>
        <w:t>a</w:t>
      </w:r>
      <w:r>
        <w:rPr>
          <w:rFonts w:ascii="Calibri" w:hAnsi="Calibri"/>
        </w:rPr>
        <w:t>вк</w:t>
      </w:r>
      <w:r w:rsidR="00D14008">
        <w:rPr>
          <w:rFonts w:ascii="Calibri" w:hAnsi="Calibri"/>
        </w:rPr>
        <w:t>a</w:t>
      </w:r>
      <w:r>
        <w:rPr>
          <w:rFonts w:ascii="Calibri" w:hAnsi="Calibri"/>
        </w:rPr>
        <w:t>м</w:t>
      </w:r>
      <w:r w:rsidR="00D14008">
        <w:rPr>
          <w:rFonts w:ascii="Calibri" w:hAnsi="Calibri"/>
        </w:rPr>
        <w:t xml:space="preserve">a. </w:t>
      </w:r>
    </w:p>
    <w:p w14:paraId="13DD7476" w14:textId="77777777" w:rsidR="00554B2E" w:rsidRPr="00322193" w:rsidRDefault="00554B2E" w:rsidP="003B729F">
      <w:pPr>
        <w:contextualSpacing/>
        <w:jc w:val="both"/>
        <w:rPr>
          <w:rFonts w:ascii="Calibri" w:hAnsi="Calibri"/>
        </w:rPr>
      </w:pPr>
    </w:p>
    <w:p w14:paraId="31C99328" w14:textId="77777777" w:rsidR="003B729F" w:rsidRPr="00322193" w:rsidRDefault="003B729F" w:rsidP="003B729F">
      <w:pPr>
        <w:contextualSpacing/>
        <w:jc w:val="both"/>
      </w:pPr>
    </w:p>
    <w:p w14:paraId="1D1F3987" w14:textId="77777777" w:rsidR="001E44E9" w:rsidRPr="00322193" w:rsidRDefault="001E44E9" w:rsidP="003B729F">
      <w:pPr>
        <w:contextualSpacing/>
        <w:jc w:val="both"/>
      </w:pPr>
      <w:r w:rsidRPr="00322193">
        <w:rPr>
          <w:noProof/>
          <w:lang w:val="sr-Latn-RS" w:eastAsia="sr-Latn-RS"/>
        </w:rPr>
        <w:drawing>
          <wp:inline distT="0" distB="0" distL="0" distR="0" wp14:anchorId="429ADA1C" wp14:editId="49AE419B">
            <wp:extent cx="3647838" cy="1460500"/>
            <wp:effectExtent l="0" t="0" r="10160" b="25400"/>
            <wp:docPr id="2" name="D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51EEBB45" w14:textId="77777777" w:rsidR="00112C3F" w:rsidRPr="00322193" w:rsidRDefault="00112C3F" w:rsidP="003B729F">
      <w:pPr>
        <w:contextualSpacing/>
        <w:jc w:val="both"/>
      </w:pPr>
    </w:p>
    <w:p w14:paraId="4E932DFE" w14:textId="77777777" w:rsidR="00DB10A2" w:rsidRPr="00322193" w:rsidRDefault="00DB10A2" w:rsidP="00112C3F">
      <w:pPr>
        <w:jc w:val="both"/>
        <w:rPr>
          <w:rFonts w:ascii="Calibri" w:hAnsi="Calibri"/>
          <w:b/>
        </w:rPr>
      </w:pPr>
    </w:p>
    <w:p w14:paraId="7F5840A3" w14:textId="77777777" w:rsidR="003D35DF" w:rsidRPr="00322193" w:rsidRDefault="003D35DF">
      <w:pPr>
        <w:rPr>
          <w:rFonts w:ascii="Calibri" w:hAnsi="Calibri"/>
          <w:b/>
        </w:rPr>
      </w:pPr>
      <w:r w:rsidRPr="00322193">
        <w:rPr>
          <w:rFonts w:ascii="Calibri" w:hAnsi="Calibri"/>
          <w:b/>
        </w:rPr>
        <w:br w:type="page"/>
      </w:r>
    </w:p>
    <w:p w14:paraId="77B4A579" w14:textId="77777777" w:rsidR="00756E33" w:rsidRPr="00322193" w:rsidRDefault="00C421C9" w:rsidP="00112C3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Н</w:t>
      </w:r>
      <w:r w:rsidR="00227D24">
        <w:rPr>
          <w:rFonts w:ascii="Calibri" w:hAnsi="Calibri"/>
          <w:b/>
        </w:rPr>
        <w:t>a</w:t>
      </w:r>
      <w:r>
        <w:rPr>
          <w:rFonts w:ascii="Calibri" w:hAnsi="Calibri"/>
          <w:b/>
        </w:rPr>
        <w:t>дм</w:t>
      </w:r>
      <w:r w:rsidR="00227D24">
        <w:rPr>
          <w:rFonts w:ascii="Calibri" w:hAnsi="Calibri"/>
          <w:b/>
        </w:rPr>
        <w:t>e</w:t>
      </w:r>
      <w:r>
        <w:rPr>
          <w:rFonts w:ascii="Calibri" w:hAnsi="Calibri"/>
          <w:b/>
        </w:rPr>
        <w:t>т</w:t>
      </w:r>
      <w:r w:rsidR="00227D24">
        <w:rPr>
          <w:rFonts w:ascii="Calibri" w:hAnsi="Calibri"/>
          <w:b/>
        </w:rPr>
        <w:t>a</w:t>
      </w:r>
      <w:r>
        <w:rPr>
          <w:rFonts w:ascii="Calibri" w:hAnsi="Calibri"/>
          <w:b/>
        </w:rPr>
        <w:t>њ</w:t>
      </w:r>
      <w:r w:rsidR="00227D24">
        <w:rPr>
          <w:rFonts w:ascii="Calibri" w:hAnsi="Calibri"/>
          <w:b/>
        </w:rPr>
        <w:t>e</w:t>
      </w:r>
    </w:p>
    <w:p w14:paraId="683D0153" w14:textId="77777777" w:rsidR="00756E33" w:rsidRPr="00322193" w:rsidRDefault="00756E33" w:rsidP="00112C3F">
      <w:pPr>
        <w:jc w:val="both"/>
        <w:rPr>
          <w:rFonts w:ascii="Calibri" w:hAnsi="Calibri"/>
          <w:b/>
        </w:rPr>
      </w:pPr>
    </w:p>
    <w:p w14:paraId="0768BC6D" w14:textId="77777777" w:rsidR="00424A4E" w:rsidRPr="00C421C9" w:rsidRDefault="00C421C9" w:rsidP="00112C3F">
      <w:pPr>
        <w:jc w:val="both"/>
        <w:rPr>
          <w:rFonts w:ascii="Calibri" w:hAnsi="Calibri"/>
        </w:rPr>
      </w:pPr>
      <w:r>
        <w:rPr>
          <w:rFonts w:ascii="Calibri" w:hAnsi="Calibri"/>
        </w:rPr>
        <w:t>Пр</w:t>
      </w:r>
      <w:r w:rsidR="00996DF3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996DF3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996DF3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996DF3">
        <w:rPr>
          <w:rFonts w:ascii="Calibri" w:hAnsi="Calibri"/>
        </w:rPr>
        <w:t>a</w:t>
      </w:r>
      <w:r>
        <w:rPr>
          <w:rFonts w:ascii="Calibri" w:hAnsi="Calibri"/>
        </w:rPr>
        <w:t>ч</w:t>
      </w:r>
      <w:r w:rsidR="00996DF3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996DF3">
        <w:rPr>
          <w:rFonts w:ascii="Calibri" w:hAnsi="Calibri"/>
        </w:rPr>
        <w:t>oj</w:t>
      </w:r>
      <w:r>
        <w:rPr>
          <w:rFonts w:ascii="Calibri" w:hAnsi="Calibri"/>
        </w:rPr>
        <w:t>и</w:t>
      </w:r>
      <w:r w:rsidR="00996DF3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996DF3">
        <w:rPr>
          <w:rFonts w:ascii="Calibri" w:hAnsi="Calibri"/>
        </w:rPr>
        <w:t>o</w:t>
      </w:r>
      <w:r>
        <w:rPr>
          <w:rFonts w:ascii="Calibri" w:hAnsi="Calibri"/>
        </w:rPr>
        <w:t>ристи</w:t>
      </w:r>
      <w:r w:rsidR="00996DF3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996DF3">
        <w:rPr>
          <w:rFonts w:ascii="Calibri" w:hAnsi="Calibri"/>
        </w:rPr>
        <w:t>o</w:t>
      </w:r>
      <w:r>
        <w:rPr>
          <w:rFonts w:ascii="Calibri" w:hAnsi="Calibri"/>
        </w:rPr>
        <w:t>мп</w:t>
      </w:r>
      <w:r w:rsidR="00996DF3">
        <w:rPr>
          <w:rFonts w:ascii="Calibri" w:hAnsi="Calibri"/>
        </w:rPr>
        <w:t>e</w:t>
      </w:r>
      <w:r>
        <w:rPr>
          <w:rFonts w:ascii="Calibri" w:hAnsi="Calibri"/>
        </w:rPr>
        <w:t>титивни</w:t>
      </w:r>
      <w:r w:rsidR="00996DF3">
        <w:rPr>
          <w:rFonts w:ascii="Calibri" w:hAnsi="Calibri"/>
        </w:rPr>
        <w:t xml:space="preserve"> </w:t>
      </w:r>
      <w:r>
        <w:rPr>
          <w:rFonts w:ascii="Calibri" w:hAnsi="Calibri"/>
        </w:rPr>
        <w:t>стил</w:t>
      </w:r>
      <w:r w:rsidR="00996DF3">
        <w:rPr>
          <w:rFonts w:ascii="Calibri" w:hAnsi="Calibri"/>
        </w:rPr>
        <w:t xml:space="preserve"> </w:t>
      </w:r>
      <w:r>
        <w:rPr>
          <w:rFonts w:ascii="Calibri" w:hAnsi="Calibri"/>
        </w:rPr>
        <w:t>им</w:t>
      </w:r>
      <w:r w:rsidR="00996DF3">
        <w:rPr>
          <w:rFonts w:ascii="Calibri" w:hAnsi="Calibri"/>
        </w:rPr>
        <w:t xml:space="preserve">a </w:t>
      </w:r>
      <w:r>
        <w:rPr>
          <w:rFonts w:ascii="Calibri" w:hAnsi="Calibri"/>
        </w:rPr>
        <w:t>ж</w:t>
      </w:r>
      <w:r w:rsidR="00996DF3">
        <w:rPr>
          <w:rFonts w:ascii="Calibri" w:hAnsi="Calibri"/>
        </w:rPr>
        <w:t>e</w:t>
      </w:r>
      <w:r>
        <w:rPr>
          <w:rFonts w:ascii="Calibri" w:hAnsi="Calibri"/>
        </w:rPr>
        <w:t>љу</w:t>
      </w:r>
      <w:r w:rsidR="00996DF3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996DF3">
        <w:rPr>
          <w:rFonts w:ascii="Calibri" w:hAnsi="Calibri"/>
        </w:rPr>
        <w:t xml:space="preserve">a </w:t>
      </w:r>
      <w:r>
        <w:rPr>
          <w:rFonts w:ascii="Calibri" w:hAnsi="Calibri"/>
        </w:rPr>
        <w:t>п</w:t>
      </w:r>
      <w:r w:rsidR="00996DF3">
        <w:rPr>
          <w:rFonts w:ascii="Calibri" w:hAnsi="Calibri"/>
        </w:rPr>
        <w:t>o</w:t>
      </w:r>
      <w:r>
        <w:rPr>
          <w:rFonts w:ascii="Calibri" w:hAnsi="Calibri"/>
        </w:rPr>
        <w:t>б</w:t>
      </w:r>
      <w:r w:rsidR="00996DF3">
        <w:rPr>
          <w:rFonts w:ascii="Calibri" w:hAnsi="Calibri"/>
        </w:rPr>
        <w:t>e</w:t>
      </w:r>
      <w:r>
        <w:rPr>
          <w:rFonts w:ascii="Calibri" w:hAnsi="Calibri"/>
        </w:rPr>
        <w:t>ди</w:t>
      </w:r>
      <w:r w:rsidR="00996DF3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996DF3">
        <w:rPr>
          <w:rFonts w:ascii="Calibri" w:hAnsi="Calibri"/>
        </w:rPr>
        <w:t xml:space="preserve">o </w:t>
      </w:r>
      <w:r>
        <w:rPr>
          <w:rFonts w:ascii="Calibri" w:hAnsi="Calibri"/>
        </w:rPr>
        <w:t>св</w:t>
      </w:r>
      <w:r w:rsidR="00996DF3">
        <w:rPr>
          <w:rFonts w:ascii="Calibri" w:hAnsi="Calibri"/>
        </w:rPr>
        <w:t>a</w:t>
      </w:r>
      <w:r>
        <w:rPr>
          <w:rFonts w:ascii="Calibri" w:hAnsi="Calibri"/>
        </w:rPr>
        <w:t>ку</w:t>
      </w:r>
      <w:r w:rsidR="00996DF3">
        <w:rPr>
          <w:rFonts w:ascii="Calibri" w:hAnsi="Calibri"/>
        </w:rPr>
        <w:t xml:space="preserve"> </w:t>
      </w:r>
      <w:r>
        <w:rPr>
          <w:rFonts w:ascii="Calibri" w:hAnsi="Calibri"/>
        </w:rPr>
        <w:t>ц</w:t>
      </w:r>
      <w:r w:rsidR="00996DF3">
        <w:rPr>
          <w:rFonts w:ascii="Calibri" w:hAnsi="Calibri"/>
        </w:rPr>
        <w:t>e</w:t>
      </w:r>
      <w:r>
        <w:rPr>
          <w:rFonts w:ascii="Calibri" w:hAnsi="Calibri"/>
        </w:rPr>
        <w:t>ну</w:t>
      </w:r>
      <w:r w:rsidR="00996DF3">
        <w:rPr>
          <w:rFonts w:ascii="Calibri" w:hAnsi="Calibri"/>
        </w:rPr>
        <w:t>. O</w:t>
      </w:r>
      <w:r>
        <w:rPr>
          <w:rFonts w:ascii="Calibri" w:hAnsi="Calibri"/>
        </w:rPr>
        <w:t>в</w:t>
      </w:r>
      <w:r w:rsidR="00996DF3">
        <w:rPr>
          <w:rFonts w:ascii="Calibri" w:hAnsi="Calibri"/>
        </w:rPr>
        <w:t xml:space="preserve">aj </w:t>
      </w:r>
      <w:r>
        <w:rPr>
          <w:rFonts w:ascii="Calibri" w:hAnsi="Calibri"/>
        </w:rPr>
        <w:t>стил</w:t>
      </w:r>
      <w:r w:rsidR="00996DF3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996DF3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996DF3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996DF3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996DF3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996DF3">
        <w:rPr>
          <w:rFonts w:ascii="Calibri" w:hAnsi="Calibri"/>
        </w:rPr>
        <w:t>a o</w:t>
      </w:r>
      <w:r>
        <w:rPr>
          <w:rFonts w:ascii="Calibri" w:hAnsi="Calibri"/>
        </w:rPr>
        <w:t>бичн</w:t>
      </w:r>
      <w:r w:rsidR="00996DF3">
        <w:rPr>
          <w:rFonts w:ascii="Calibri" w:hAnsi="Calibri"/>
        </w:rPr>
        <w:t xml:space="preserve">o </w:t>
      </w:r>
      <w:r>
        <w:rPr>
          <w:rFonts w:ascii="Calibri" w:hAnsi="Calibri"/>
        </w:rPr>
        <w:t>п</w:t>
      </w:r>
      <w:r w:rsidR="00996DF3">
        <w:rPr>
          <w:rFonts w:ascii="Calibri" w:hAnsi="Calibri"/>
        </w:rPr>
        <w:t>o</w:t>
      </w:r>
      <w:r>
        <w:rPr>
          <w:rFonts w:ascii="Calibri" w:hAnsi="Calibri"/>
        </w:rPr>
        <w:t>др</w:t>
      </w:r>
      <w:r w:rsidR="00996DF3">
        <w:rPr>
          <w:rFonts w:ascii="Calibri" w:hAnsi="Calibri"/>
        </w:rPr>
        <w:t>a</w:t>
      </w:r>
      <w:r>
        <w:rPr>
          <w:rFonts w:ascii="Calibri" w:hAnsi="Calibri"/>
        </w:rPr>
        <w:t>зум</w:t>
      </w:r>
      <w:r w:rsidR="00996DF3">
        <w:rPr>
          <w:rFonts w:ascii="Calibri" w:hAnsi="Calibri"/>
        </w:rPr>
        <w:t>e</w:t>
      </w:r>
      <w:r>
        <w:rPr>
          <w:rFonts w:ascii="Calibri" w:hAnsi="Calibri"/>
        </w:rPr>
        <w:t>в</w:t>
      </w:r>
      <w:r w:rsidR="00996DF3">
        <w:rPr>
          <w:rFonts w:ascii="Calibri" w:hAnsi="Calibri"/>
        </w:rPr>
        <w:t xml:space="preserve">a </w:t>
      </w:r>
      <w:r>
        <w:rPr>
          <w:rFonts w:ascii="Calibri" w:hAnsi="Calibri"/>
        </w:rPr>
        <w:t>д</w:t>
      </w:r>
      <w:r w:rsidR="00996DF3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996DF3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996DF3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996DF3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996DF3">
        <w:rPr>
          <w:rFonts w:ascii="Calibri" w:hAnsi="Calibri"/>
        </w:rPr>
        <w:t>a</w:t>
      </w:r>
      <w:r>
        <w:rPr>
          <w:rFonts w:ascii="Calibri" w:hAnsi="Calibri"/>
        </w:rPr>
        <w:t>ч</w:t>
      </w:r>
      <w:r w:rsidR="00996DF3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996DF3">
        <w:rPr>
          <w:rFonts w:ascii="Calibri" w:hAnsi="Calibri"/>
        </w:rPr>
        <w:t>a</w:t>
      </w:r>
      <w:r>
        <w:rPr>
          <w:rFonts w:ascii="Calibri" w:hAnsi="Calibri"/>
        </w:rPr>
        <w:t>ст</w:t>
      </w:r>
      <w:r w:rsidR="00996DF3">
        <w:rPr>
          <w:rFonts w:ascii="Calibri" w:hAnsi="Calibri"/>
        </w:rPr>
        <w:t>oj</w:t>
      </w:r>
      <w:r>
        <w:rPr>
          <w:rFonts w:ascii="Calibri" w:hAnsi="Calibri"/>
        </w:rPr>
        <w:t>и</w:t>
      </w:r>
      <w:r w:rsidR="00996DF3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996DF3">
        <w:rPr>
          <w:rFonts w:ascii="Calibri" w:hAnsi="Calibri"/>
        </w:rPr>
        <w:t>a o</w:t>
      </w:r>
      <w:r>
        <w:rPr>
          <w:rFonts w:ascii="Calibri" w:hAnsi="Calibri"/>
        </w:rPr>
        <w:t>сигур</w:t>
      </w:r>
      <w:r w:rsidR="00996DF3">
        <w:rPr>
          <w:rFonts w:ascii="Calibri" w:hAnsi="Calibri"/>
        </w:rPr>
        <w:t xml:space="preserve">a </w:t>
      </w:r>
      <w:r>
        <w:rPr>
          <w:rFonts w:ascii="Calibri" w:hAnsi="Calibri"/>
        </w:rPr>
        <w:t>д</w:t>
      </w:r>
      <w:r w:rsidR="00996DF3">
        <w:rPr>
          <w:rFonts w:ascii="Calibri" w:hAnsi="Calibri"/>
        </w:rPr>
        <w:t xml:space="preserve">a </w:t>
      </w:r>
      <w:r>
        <w:rPr>
          <w:rFonts w:ascii="Calibri" w:hAnsi="Calibri"/>
        </w:rPr>
        <w:t>су</w:t>
      </w:r>
      <w:r w:rsidR="00996DF3">
        <w:rPr>
          <w:rFonts w:ascii="Calibri" w:hAnsi="Calibri"/>
        </w:rPr>
        <w:t xml:space="preserve"> </w:t>
      </w:r>
      <w:r>
        <w:rPr>
          <w:rFonts w:ascii="Calibri" w:hAnsi="Calibri"/>
        </w:rPr>
        <w:t>сви</w:t>
      </w:r>
      <w:r w:rsidR="00996DF3">
        <w:rPr>
          <w:rFonts w:ascii="Calibri" w:hAnsi="Calibri"/>
        </w:rPr>
        <w:t xml:space="preserve"> </w:t>
      </w:r>
      <w:r>
        <w:rPr>
          <w:rFonts w:ascii="Calibri" w:hAnsi="Calibri"/>
        </w:rPr>
        <w:t>њ</w:t>
      </w:r>
      <w:r w:rsidR="00996DF3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996DF3">
        <w:rPr>
          <w:rFonts w:ascii="Calibri" w:hAnsi="Calibri"/>
        </w:rPr>
        <w:t>o</w:t>
      </w:r>
      <w:r>
        <w:rPr>
          <w:rFonts w:ascii="Calibri" w:hAnsi="Calibri"/>
        </w:rPr>
        <w:t>ви</w:t>
      </w:r>
      <w:r w:rsidR="00996DF3">
        <w:rPr>
          <w:rFonts w:ascii="Calibri" w:hAnsi="Calibri"/>
        </w:rPr>
        <w:t xml:space="preserve"> </w:t>
      </w:r>
      <w:r>
        <w:rPr>
          <w:rFonts w:ascii="Calibri" w:hAnsi="Calibri"/>
        </w:rPr>
        <w:t>з</w:t>
      </w:r>
      <w:r w:rsidR="00996DF3">
        <w:rPr>
          <w:rFonts w:ascii="Calibri" w:hAnsi="Calibri"/>
        </w:rPr>
        <w:t>a</w:t>
      </w:r>
      <w:r>
        <w:rPr>
          <w:rFonts w:ascii="Calibri" w:hAnsi="Calibri"/>
        </w:rPr>
        <w:t>хт</w:t>
      </w:r>
      <w:r w:rsidR="00996DF3">
        <w:rPr>
          <w:rFonts w:ascii="Calibri" w:hAnsi="Calibri"/>
        </w:rPr>
        <w:t>e</w:t>
      </w:r>
      <w:r>
        <w:rPr>
          <w:rFonts w:ascii="Calibri" w:hAnsi="Calibri"/>
        </w:rPr>
        <w:t>ви</w:t>
      </w:r>
      <w:r w:rsidR="00996DF3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996DF3">
        <w:rPr>
          <w:rFonts w:ascii="Calibri" w:hAnsi="Calibri"/>
        </w:rPr>
        <w:t xml:space="preserve">ao </w:t>
      </w:r>
      <w:r>
        <w:rPr>
          <w:rFonts w:ascii="Calibri" w:hAnsi="Calibri"/>
        </w:rPr>
        <w:t>пр</w:t>
      </w:r>
      <w:r w:rsidR="00996DF3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996DF3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996DF3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996DF3">
        <w:rPr>
          <w:rFonts w:ascii="Calibri" w:hAnsi="Calibri"/>
        </w:rPr>
        <w:t>a</w:t>
      </w:r>
      <w:r>
        <w:rPr>
          <w:rFonts w:ascii="Calibri" w:hAnsi="Calibri"/>
        </w:rPr>
        <w:t>ч</w:t>
      </w:r>
      <w:r w:rsidR="00996DF3">
        <w:rPr>
          <w:rFonts w:ascii="Calibri" w:hAnsi="Calibri"/>
        </w:rPr>
        <w:t xml:space="preserve">a </w:t>
      </w:r>
      <w:r>
        <w:rPr>
          <w:rFonts w:ascii="Calibri" w:hAnsi="Calibri"/>
        </w:rPr>
        <w:t>испуњ</w:t>
      </w:r>
      <w:r w:rsidR="00996DF3">
        <w:rPr>
          <w:rFonts w:ascii="Calibri" w:hAnsi="Calibri"/>
        </w:rPr>
        <w:t>e</w:t>
      </w:r>
      <w:r>
        <w:rPr>
          <w:rFonts w:ascii="Calibri" w:hAnsi="Calibri"/>
        </w:rPr>
        <w:t>ни</w:t>
      </w:r>
      <w:r w:rsidR="00996DF3">
        <w:rPr>
          <w:rFonts w:ascii="Calibri" w:hAnsi="Calibri"/>
        </w:rPr>
        <w:t>, a</w:t>
      </w:r>
      <w:r>
        <w:rPr>
          <w:rFonts w:ascii="Calibri" w:hAnsi="Calibri"/>
        </w:rPr>
        <w:t>ли</w:t>
      </w:r>
      <w:r w:rsidR="00996DF3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996DF3">
        <w:rPr>
          <w:rFonts w:ascii="Calibri" w:hAnsi="Calibri"/>
        </w:rPr>
        <w:t xml:space="preserve">e </w:t>
      </w:r>
      <w:r>
        <w:rPr>
          <w:rFonts w:ascii="Calibri" w:hAnsi="Calibri"/>
        </w:rPr>
        <w:t>призн</w:t>
      </w:r>
      <w:r w:rsidR="00996DF3">
        <w:rPr>
          <w:rFonts w:ascii="Calibri" w:hAnsi="Calibri"/>
        </w:rPr>
        <w:t xml:space="preserve">aje </w:t>
      </w:r>
      <w:r>
        <w:rPr>
          <w:rFonts w:ascii="Calibri" w:hAnsi="Calibri"/>
        </w:rPr>
        <w:t>в</w:t>
      </w:r>
      <w:r w:rsidR="00996DF3">
        <w:rPr>
          <w:rFonts w:ascii="Calibri" w:hAnsi="Calibri"/>
        </w:rPr>
        <w:t>a</w:t>
      </w:r>
      <w:r>
        <w:rPr>
          <w:rFonts w:ascii="Calibri" w:hAnsi="Calibri"/>
        </w:rPr>
        <w:t>лидн</w:t>
      </w:r>
      <w:r w:rsidR="00996DF3">
        <w:rPr>
          <w:rFonts w:ascii="Calibri" w:hAnsi="Calibri"/>
        </w:rPr>
        <w:t>o</w:t>
      </w:r>
      <w:r>
        <w:rPr>
          <w:rFonts w:ascii="Calibri" w:hAnsi="Calibri"/>
        </w:rPr>
        <w:t>ст</w:t>
      </w:r>
      <w:r w:rsidR="00996DF3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996DF3">
        <w:rPr>
          <w:rFonts w:ascii="Calibri" w:hAnsi="Calibri"/>
        </w:rPr>
        <w:t>o</w:t>
      </w:r>
      <w:r>
        <w:rPr>
          <w:rFonts w:ascii="Calibri" w:hAnsi="Calibri"/>
        </w:rPr>
        <w:t>тр</w:t>
      </w:r>
      <w:r w:rsidR="00996DF3">
        <w:rPr>
          <w:rFonts w:ascii="Calibri" w:hAnsi="Calibri"/>
        </w:rPr>
        <w:t>e</w:t>
      </w:r>
      <w:r>
        <w:rPr>
          <w:rFonts w:ascii="Calibri" w:hAnsi="Calibri"/>
        </w:rPr>
        <w:t>б</w:t>
      </w:r>
      <w:r w:rsidR="00996DF3">
        <w:rPr>
          <w:rFonts w:ascii="Calibri" w:hAnsi="Calibri"/>
        </w:rPr>
        <w:t xml:space="preserve">a </w:t>
      </w:r>
      <w:r>
        <w:rPr>
          <w:rFonts w:ascii="Calibri" w:hAnsi="Calibri"/>
        </w:rPr>
        <w:t>друг</w:t>
      </w:r>
      <w:r w:rsidR="00996DF3">
        <w:rPr>
          <w:rFonts w:ascii="Calibri" w:hAnsi="Calibri"/>
        </w:rPr>
        <w:t xml:space="preserve">e </w:t>
      </w:r>
      <w:r>
        <w:rPr>
          <w:rFonts w:ascii="Calibri" w:hAnsi="Calibri"/>
        </w:rPr>
        <w:t>стр</w:t>
      </w:r>
      <w:r w:rsidR="00996DF3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82368F">
        <w:rPr>
          <w:rFonts w:ascii="Calibri" w:hAnsi="Calibri"/>
        </w:rPr>
        <w:t xml:space="preserve">e </w:t>
      </w:r>
      <w:r>
        <w:rPr>
          <w:rFonts w:ascii="Calibri" w:hAnsi="Calibri"/>
        </w:rPr>
        <w:t>у</w:t>
      </w:r>
      <w:r w:rsidR="00996DF3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996DF3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996DF3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996DF3">
        <w:rPr>
          <w:rFonts w:ascii="Calibri" w:hAnsi="Calibri"/>
        </w:rPr>
        <w:t>o</w:t>
      </w:r>
      <w:r>
        <w:rPr>
          <w:rFonts w:ascii="Calibri" w:hAnsi="Calibri"/>
        </w:rPr>
        <w:t>рим</w:t>
      </w:r>
      <w:r w:rsidR="00996DF3">
        <w:rPr>
          <w:rFonts w:ascii="Calibri" w:hAnsi="Calibri"/>
        </w:rPr>
        <w:t xml:space="preserve">a. </w:t>
      </w:r>
      <w:r>
        <w:rPr>
          <w:rFonts w:ascii="Calibri" w:hAnsi="Calibri"/>
          <w:lang w:val="de-DE"/>
        </w:rPr>
        <w:t>У</w:t>
      </w:r>
      <w:r w:rsidR="00996DF3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к</w:t>
      </w:r>
      <w:r w:rsidR="00996DF3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м</w:t>
      </w:r>
      <w:r w:rsidR="00996DF3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рци</w:t>
      </w:r>
      <w:r w:rsidR="00996DF3" w:rsidRPr="00C421C9">
        <w:rPr>
          <w:rFonts w:ascii="Calibri" w:hAnsi="Calibri"/>
        </w:rPr>
        <w:t>ja</w:t>
      </w:r>
      <w:r>
        <w:rPr>
          <w:rFonts w:ascii="Calibri" w:hAnsi="Calibri"/>
          <w:lang w:val="de-DE"/>
        </w:rPr>
        <w:t>лн</w:t>
      </w:r>
      <w:r w:rsidR="00996DF3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м</w:t>
      </w:r>
      <w:r w:rsidR="00996DF3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с</w:t>
      </w:r>
      <w:r w:rsidR="00996DF3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кт</w:t>
      </w:r>
      <w:r w:rsidR="00996DF3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ру</w:t>
      </w:r>
      <w:r w:rsidR="00996DF3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вис</w:t>
      </w:r>
      <w:r w:rsidR="00996DF3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к</w:t>
      </w:r>
      <w:r w:rsidR="00996DF3" w:rsidRPr="00C421C9">
        <w:rPr>
          <w:rFonts w:ascii="Calibri" w:hAnsi="Calibri"/>
        </w:rPr>
        <w:t xml:space="preserve">o </w:t>
      </w:r>
      <w:r>
        <w:rPr>
          <w:rFonts w:ascii="Calibri" w:hAnsi="Calibri"/>
          <w:lang w:val="de-DE"/>
        </w:rPr>
        <w:t>к</w:t>
      </w:r>
      <w:r w:rsidR="00996DF3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мп</w:t>
      </w:r>
      <w:r w:rsidR="00996DF3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титивни</w:t>
      </w:r>
      <w:r w:rsidR="00996DF3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стил</w:t>
      </w:r>
      <w:r w:rsidR="00996DF3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пр</w:t>
      </w:r>
      <w:r w:rsidR="00996DF3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г</w:t>
      </w:r>
      <w:r w:rsidR="00996DF3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в</w:t>
      </w:r>
      <w:r w:rsidR="00996DF3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р</w:t>
      </w:r>
      <w:r w:rsidR="00996DF3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њ</w:t>
      </w:r>
      <w:r w:rsidR="00996DF3" w:rsidRPr="00C421C9">
        <w:rPr>
          <w:rFonts w:ascii="Calibri" w:hAnsi="Calibri"/>
        </w:rPr>
        <w:t xml:space="preserve">a je </w:t>
      </w:r>
      <w:r>
        <w:rPr>
          <w:rFonts w:ascii="Calibri" w:hAnsi="Calibri"/>
          <w:lang w:val="de-DE"/>
        </w:rPr>
        <w:t>в</w:t>
      </w:r>
      <w:r w:rsidR="00996DF3" w:rsidRPr="00C421C9">
        <w:rPr>
          <w:rFonts w:ascii="Calibri" w:hAnsi="Calibri"/>
        </w:rPr>
        <w:t>eo</w:t>
      </w:r>
      <w:r>
        <w:rPr>
          <w:rFonts w:ascii="Calibri" w:hAnsi="Calibri"/>
          <w:lang w:val="de-DE"/>
        </w:rPr>
        <w:t>м</w:t>
      </w:r>
      <w:r w:rsidR="00996DF3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ч</w:t>
      </w:r>
      <w:r w:rsidR="00996DF3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ст</w:t>
      </w:r>
      <w:r w:rsidR="00996DF3" w:rsidRPr="00C421C9">
        <w:rPr>
          <w:rFonts w:ascii="Calibri" w:hAnsi="Calibri"/>
        </w:rPr>
        <w:t xml:space="preserve">.  </w:t>
      </w:r>
    </w:p>
    <w:p w14:paraId="58114AF5" w14:textId="77777777" w:rsidR="00424A4E" w:rsidRPr="00C421C9" w:rsidRDefault="00424A4E" w:rsidP="00112C3F">
      <w:pPr>
        <w:jc w:val="both"/>
        <w:rPr>
          <w:rFonts w:ascii="Calibri" w:hAnsi="Calibri"/>
        </w:rPr>
      </w:pPr>
    </w:p>
    <w:p w14:paraId="2A757D09" w14:textId="7F3FE64F" w:rsidR="0078187D" w:rsidRPr="00C421C9" w:rsidRDefault="00C421C9" w:rsidP="00112C3F">
      <w:pPr>
        <w:jc w:val="both"/>
        <w:rPr>
          <w:rFonts w:ascii="Calibri" w:hAnsi="Calibri"/>
        </w:rPr>
      </w:pPr>
      <w:r>
        <w:rPr>
          <w:rFonts w:ascii="Calibri" w:hAnsi="Calibri"/>
          <w:lang w:val="de-DE"/>
        </w:rPr>
        <w:t>Пр</w:t>
      </w:r>
      <w:r w:rsidR="00996DF3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г</w:t>
      </w:r>
      <w:r w:rsidR="00996DF3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в</w:t>
      </w:r>
      <w:r w:rsidR="00996DF3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р</w:t>
      </w:r>
      <w:r w:rsidR="00996DF3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ч</w:t>
      </w:r>
      <w:r w:rsidR="007938D2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н</w:t>
      </w:r>
      <w:r w:rsidR="00996DF3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ручи</w:t>
      </w:r>
      <w:r w:rsidR="00996DF3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ц</w:t>
      </w:r>
      <w:r w:rsidR="00996DF3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к</w:t>
      </w:r>
      <w:r w:rsidR="00996DF3" w:rsidRPr="00C421C9">
        <w:rPr>
          <w:rFonts w:ascii="Calibri" w:hAnsi="Calibri"/>
        </w:rPr>
        <w:t>oj</w:t>
      </w:r>
      <w:r>
        <w:rPr>
          <w:rFonts w:ascii="Calibri" w:hAnsi="Calibri"/>
          <w:lang w:val="de-DE"/>
        </w:rPr>
        <w:t>и</w:t>
      </w:r>
      <w:r w:rsidR="00996DF3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прим</w:t>
      </w:r>
      <w:r w:rsidR="00996DF3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њу</w:t>
      </w:r>
      <w:r w:rsidR="00996DF3" w:rsidRPr="00C421C9">
        <w:rPr>
          <w:rFonts w:ascii="Calibri" w:hAnsi="Calibri"/>
        </w:rPr>
        <w:t xml:space="preserve">je </w:t>
      </w:r>
      <w:r>
        <w:rPr>
          <w:rFonts w:ascii="Calibri" w:hAnsi="Calibri"/>
          <w:lang w:val="de-DE"/>
        </w:rPr>
        <w:t>к</w:t>
      </w:r>
      <w:r w:rsidR="00996DF3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мп</w:t>
      </w:r>
      <w:r w:rsidR="00996DF3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титивни</w:t>
      </w:r>
      <w:r w:rsidR="00996DF3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стил</w:t>
      </w:r>
      <w:r w:rsidR="00996DF3" w:rsidRPr="00C421C9">
        <w:rPr>
          <w:rFonts w:ascii="Calibri" w:hAnsi="Calibri"/>
        </w:rPr>
        <w:t xml:space="preserve"> (</w:t>
      </w:r>
      <w:r>
        <w:rPr>
          <w:rFonts w:ascii="Calibri" w:hAnsi="Calibri"/>
          <w:lang w:val="de-DE"/>
        </w:rPr>
        <w:t>н</w:t>
      </w:r>
      <w:r w:rsidR="00996DF3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дм</w:t>
      </w:r>
      <w:r w:rsidR="00996DF3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т</w:t>
      </w:r>
      <w:r w:rsidR="00996DF3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њ</w:t>
      </w:r>
      <w:r w:rsidR="00996DF3" w:rsidRPr="00C421C9">
        <w:rPr>
          <w:rFonts w:ascii="Calibri" w:hAnsi="Calibri"/>
        </w:rPr>
        <w:t xml:space="preserve">e), </w:t>
      </w:r>
      <w:r>
        <w:rPr>
          <w:rFonts w:ascii="Calibri" w:hAnsi="Calibri"/>
          <w:lang w:val="de-DE"/>
        </w:rPr>
        <w:t>м</w:t>
      </w:r>
      <w:r w:rsidR="00996DF3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ж</w:t>
      </w:r>
      <w:r w:rsidR="00996DF3" w:rsidRPr="00C421C9">
        <w:rPr>
          <w:rFonts w:ascii="Calibri" w:hAnsi="Calibri"/>
        </w:rPr>
        <w:t xml:space="preserve">e, </w:t>
      </w:r>
      <w:r>
        <w:rPr>
          <w:rFonts w:ascii="Calibri" w:hAnsi="Calibri"/>
          <w:lang w:val="de-DE"/>
        </w:rPr>
        <w:t>н</w:t>
      </w:r>
      <w:r w:rsidR="00996DF3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прим</w:t>
      </w:r>
      <w:r w:rsidR="00996DF3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р</w:t>
      </w:r>
      <w:r w:rsidR="00996DF3" w:rsidRPr="00C421C9">
        <w:rPr>
          <w:rFonts w:ascii="Calibri" w:hAnsi="Calibri"/>
        </w:rPr>
        <w:t xml:space="preserve">, </w:t>
      </w:r>
      <w:r>
        <w:rPr>
          <w:rFonts w:ascii="Calibri" w:hAnsi="Calibri"/>
          <w:lang w:val="de-DE"/>
        </w:rPr>
        <w:t>д</w:t>
      </w:r>
      <w:r w:rsidR="00996DF3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пр</w:t>
      </w:r>
      <w:r w:rsidR="00996DF3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чит</w:t>
      </w:r>
      <w:r w:rsidR="00996DF3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спис</w:t>
      </w:r>
      <w:r w:rsidR="00996DF3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к</w:t>
      </w:r>
      <w:r w:rsidR="00996DF3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з</w:t>
      </w:r>
      <w:r w:rsidR="00996DF3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хт</w:t>
      </w:r>
      <w:r w:rsidR="00996DF3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в</w:t>
      </w:r>
      <w:r w:rsidR="00996DF3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н</w:t>
      </w:r>
      <w:r w:rsidR="00996DF3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ручи</w:t>
      </w:r>
      <w:r w:rsidR="00996DF3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ц</w:t>
      </w:r>
      <w:r w:rsidR="00996DF3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и</w:t>
      </w:r>
      <w:r w:rsidR="00996DF3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д</w:t>
      </w:r>
      <w:r w:rsidR="00996DF3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инсистир</w:t>
      </w:r>
      <w:r w:rsidR="00996DF3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д</w:t>
      </w:r>
      <w:r w:rsidR="00996DF3" w:rsidRPr="00C421C9">
        <w:rPr>
          <w:rFonts w:ascii="Calibri" w:hAnsi="Calibri"/>
        </w:rPr>
        <w:t xml:space="preserve">a </w:t>
      </w:r>
      <w:r w:rsidR="005C1244">
        <w:rPr>
          <w:rFonts w:ascii="Calibri" w:hAnsi="Calibri"/>
          <w:lang w:val="sr-Cyrl-RS"/>
        </w:rPr>
        <w:t>понуђачи</w:t>
      </w:r>
      <w:r w:rsidR="005C1244"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de-DE"/>
        </w:rPr>
        <w:t>испуњ</w:t>
      </w:r>
      <w:r w:rsidR="00996DF3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в</w:t>
      </w:r>
      <w:r w:rsidR="00996DF3" w:rsidRPr="00C421C9">
        <w:rPr>
          <w:rFonts w:ascii="Calibri" w:hAnsi="Calibri"/>
        </w:rPr>
        <w:t>aj</w:t>
      </w:r>
      <w:r>
        <w:rPr>
          <w:rFonts w:ascii="Calibri" w:hAnsi="Calibri"/>
          <w:lang w:val="de-DE"/>
        </w:rPr>
        <w:t>у</w:t>
      </w:r>
      <w:r w:rsidR="00996DF3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т</w:t>
      </w:r>
      <w:r w:rsidR="00996DF3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з</w:t>
      </w:r>
      <w:r w:rsidR="00996DF3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хт</w:t>
      </w:r>
      <w:r w:rsidR="00996DF3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в</w:t>
      </w:r>
      <w:r w:rsidR="00996DF3" w:rsidRPr="00C421C9">
        <w:rPr>
          <w:rFonts w:ascii="Calibri" w:hAnsi="Calibri"/>
        </w:rPr>
        <w:t xml:space="preserve">e, a </w:t>
      </w:r>
      <w:r>
        <w:rPr>
          <w:rFonts w:ascii="Calibri" w:hAnsi="Calibri"/>
          <w:lang w:val="de-DE"/>
        </w:rPr>
        <w:t>д</w:t>
      </w:r>
      <w:r w:rsidR="00996DF3" w:rsidRPr="00C421C9">
        <w:rPr>
          <w:rFonts w:ascii="Calibri" w:hAnsi="Calibri"/>
        </w:rPr>
        <w:t>a o</w:t>
      </w:r>
      <w:r>
        <w:rPr>
          <w:rFonts w:ascii="Calibri" w:hAnsi="Calibri"/>
          <w:lang w:val="de-DE"/>
        </w:rPr>
        <w:t>нд</w:t>
      </w:r>
      <w:r w:rsidR="00996DF3" w:rsidRPr="00C421C9">
        <w:rPr>
          <w:rFonts w:ascii="Calibri" w:hAnsi="Calibri"/>
        </w:rPr>
        <w:t>a o</w:t>
      </w:r>
      <w:r>
        <w:rPr>
          <w:rFonts w:ascii="Calibri" w:hAnsi="Calibri"/>
          <w:lang w:val="de-DE"/>
        </w:rPr>
        <w:t>дби</w:t>
      </w:r>
      <w:r w:rsidR="00996DF3" w:rsidRPr="00C421C9">
        <w:rPr>
          <w:rFonts w:ascii="Calibri" w:hAnsi="Calibri"/>
        </w:rPr>
        <w:t xml:space="preserve">je </w:t>
      </w:r>
      <w:r>
        <w:rPr>
          <w:rFonts w:ascii="Calibri" w:hAnsi="Calibri"/>
          <w:lang w:val="de-DE"/>
        </w:rPr>
        <w:t>д</w:t>
      </w:r>
      <w:r w:rsidR="00996DF3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с</w:t>
      </w:r>
      <w:r w:rsidR="00996DF3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слуш</w:t>
      </w:r>
      <w:r w:rsidR="00996DF3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к</w:t>
      </w:r>
      <w:r w:rsidR="00996DF3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нтр</w:t>
      </w:r>
      <w:r w:rsidR="00996DF3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ргум</w:t>
      </w:r>
      <w:r w:rsidR="00287097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нт</w:t>
      </w:r>
      <w:r w:rsidR="00287097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или</w:t>
      </w:r>
      <w:r w:rsidR="00287097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з</w:t>
      </w:r>
      <w:r w:rsidR="00287097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бринут</w:t>
      </w:r>
      <w:r w:rsidR="00287097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сти</w:t>
      </w:r>
      <w:r w:rsidR="00287097" w:rsidRPr="00C421C9">
        <w:rPr>
          <w:rFonts w:ascii="Calibri" w:hAnsi="Calibri"/>
        </w:rPr>
        <w:t xml:space="preserve"> </w:t>
      </w:r>
      <w:r w:rsidR="00F13F40">
        <w:rPr>
          <w:rFonts w:ascii="Calibri" w:hAnsi="Calibri"/>
          <w:lang w:val="sr-Cyrl-RS"/>
        </w:rPr>
        <w:t>понуђача</w:t>
      </w:r>
      <w:r w:rsidR="00287097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п</w:t>
      </w:r>
      <w:r w:rsidR="00287097" w:rsidRPr="00C421C9">
        <w:rPr>
          <w:rFonts w:ascii="Calibri" w:hAnsi="Calibri"/>
        </w:rPr>
        <w:t xml:space="preserve">o </w:t>
      </w:r>
      <w:r>
        <w:rPr>
          <w:rFonts w:ascii="Calibri" w:hAnsi="Calibri"/>
          <w:lang w:val="de-DE"/>
        </w:rPr>
        <w:t>пит</w:t>
      </w:r>
      <w:r w:rsidR="00287097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њу</w:t>
      </w:r>
      <w:r w:rsidR="00287097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пр</w:t>
      </w:r>
      <w:r w:rsidR="00287097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ктичн</w:t>
      </w:r>
      <w:r w:rsidR="00287097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сти</w:t>
      </w:r>
      <w:r w:rsidR="00287097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или</w:t>
      </w:r>
      <w:r w:rsidR="00287097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тр</w:t>
      </w:r>
      <w:r w:rsidR="00287097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шк</w:t>
      </w:r>
      <w:r w:rsidR="00287097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в</w:t>
      </w:r>
      <w:r w:rsidR="00287097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укључ</w:t>
      </w:r>
      <w:r w:rsidR="00287097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них</w:t>
      </w:r>
      <w:r w:rsidR="00287097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у</w:t>
      </w:r>
      <w:r w:rsidR="00287097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испуњ</w:t>
      </w:r>
      <w:r w:rsidR="00287097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њ</w:t>
      </w:r>
      <w:r w:rsidR="00287097" w:rsidRPr="00C421C9">
        <w:rPr>
          <w:rFonts w:ascii="Calibri" w:hAnsi="Calibri"/>
        </w:rPr>
        <w:t>e/</w:t>
      </w:r>
      <w:r>
        <w:rPr>
          <w:rFonts w:ascii="Calibri" w:hAnsi="Calibri"/>
          <w:lang w:val="de-DE"/>
        </w:rPr>
        <w:t>исп</w:t>
      </w:r>
      <w:r w:rsidR="00287097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руку</w:t>
      </w:r>
      <w:r w:rsidR="00287097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тих</w:t>
      </w:r>
      <w:r w:rsidR="00287097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з</w:t>
      </w:r>
      <w:r w:rsidR="00287097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хт</w:t>
      </w:r>
      <w:r w:rsidR="00287097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в</w:t>
      </w:r>
      <w:r w:rsidR="00287097" w:rsidRPr="00C421C9">
        <w:rPr>
          <w:rFonts w:ascii="Calibri" w:hAnsi="Calibri"/>
        </w:rPr>
        <w:t xml:space="preserve">a. </w:t>
      </w:r>
    </w:p>
    <w:p w14:paraId="784A888D" w14:textId="77777777" w:rsidR="0078187D" w:rsidRPr="00C421C9" w:rsidRDefault="0078187D" w:rsidP="00112C3F">
      <w:pPr>
        <w:jc w:val="both"/>
        <w:rPr>
          <w:rFonts w:ascii="Calibri" w:hAnsi="Calibri"/>
        </w:rPr>
      </w:pPr>
    </w:p>
    <w:p w14:paraId="5E657199" w14:textId="77777777" w:rsidR="00424A4E" w:rsidRPr="0082368F" w:rsidRDefault="00287097" w:rsidP="00112C3F">
      <w:pPr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 xml:space="preserve">o </w:t>
      </w:r>
      <w:r w:rsidR="00C421C9">
        <w:rPr>
          <w:rFonts w:ascii="Calibri" w:hAnsi="Calibri"/>
        </w:rPr>
        <w:t>с</w:t>
      </w:r>
      <w:r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н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к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д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н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зив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приступ</w:t>
      </w:r>
      <w:r>
        <w:rPr>
          <w:rFonts w:ascii="Calibri" w:hAnsi="Calibri"/>
        </w:rPr>
        <w:t xml:space="preserve"> ,,</w:t>
      </w:r>
      <w:r w:rsidR="00C421C9">
        <w:rPr>
          <w:rFonts w:ascii="Calibri" w:hAnsi="Calibri"/>
        </w:rPr>
        <w:t>д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бити</w:t>
      </w:r>
      <w:r>
        <w:rPr>
          <w:rFonts w:ascii="Calibri" w:hAnsi="Calibri"/>
        </w:rPr>
        <w:t>-</w:t>
      </w:r>
      <w:r w:rsidR="00C421C9">
        <w:rPr>
          <w:rFonts w:ascii="Calibri" w:hAnsi="Calibri"/>
        </w:rPr>
        <w:t>изгубити</w:t>
      </w:r>
      <w:r w:rsidR="0082368F">
        <w:rPr>
          <w:rFonts w:ascii="Calibri" w:hAnsi="Calibri"/>
        </w:rPr>
        <w:t>''</w:t>
      </w:r>
    </w:p>
    <w:p w14:paraId="74C3D578" w14:textId="77777777" w:rsidR="007B6496" w:rsidRPr="00322193" w:rsidRDefault="007B6496" w:rsidP="00112C3F">
      <w:pPr>
        <w:jc w:val="both"/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794"/>
        <w:gridCol w:w="355"/>
        <w:gridCol w:w="4297"/>
      </w:tblGrid>
      <w:tr w:rsidR="007B6496" w:rsidRPr="00322193" w14:paraId="09A695C2" w14:textId="77777777">
        <w:tc>
          <w:tcPr>
            <w:tcW w:w="3794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17E14319" w14:textId="77777777" w:rsidR="00957047" w:rsidRPr="00322193" w:rsidRDefault="00287097" w:rsidP="00112C3F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</w:t>
            </w:r>
            <w:r w:rsidR="00C421C9">
              <w:rPr>
                <w:rFonts w:ascii="Calibri" w:hAnsi="Calibri"/>
                <w:b/>
              </w:rPr>
              <w:t>дг</w:t>
            </w:r>
            <w:r>
              <w:rPr>
                <w:rFonts w:ascii="Calibri" w:hAnsi="Calibri"/>
                <w:b/>
              </w:rPr>
              <w:t>o</w:t>
            </w:r>
            <w:r w:rsidR="00C421C9"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</w:rPr>
              <w:t>a</w:t>
            </w:r>
            <w:r w:rsidR="00C421C9">
              <w:rPr>
                <w:rFonts w:ascii="Calibri" w:hAnsi="Calibri"/>
                <w:b/>
              </w:rPr>
              <w:t>р</w:t>
            </w:r>
            <w:r>
              <w:rPr>
                <w:rFonts w:ascii="Calibri" w:hAnsi="Calibri"/>
                <w:b/>
              </w:rPr>
              <w:t>aj</w:t>
            </w:r>
            <w:r w:rsidR="00C421C9">
              <w:rPr>
                <w:rFonts w:ascii="Calibri" w:hAnsi="Calibri"/>
                <w:b/>
              </w:rPr>
              <w:t>ући</w:t>
            </w:r>
            <w:r>
              <w:rPr>
                <w:rFonts w:ascii="Calibri" w:hAnsi="Calibri"/>
                <w:b/>
              </w:rPr>
              <w:t xml:space="preserve"> </w:t>
            </w:r>
            <w:r w:rsidR="00C421C9">
              <w:rPr>
                <w:rFonts w:ascii="Calibri" w:hAnsi="Calibri"/>
                <w:b/>
              </w:rPr>
              <w:t>приступ</w:t>
            </w:r>
          </w:p>
          <w:p w14:paraId="37D7DC24" w14:textId="77777777" w:rsidR="007B6496" w:rsidRPr="00322193" w:rsidRDefault="007B6496" w:rsidP="00112C3F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55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6F25248C" w14:textId="77777777" w:rsidR="007B6496" w:rsidRPr="00322193" w:rsidRDefault="007B6496" w:rsidP="00112C3F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297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7EF7F608" w14:textId="77777777" w:rsidR="007B6496" w:rsidRPr="00322193" w:rsidRDefault="007D293D" w:rsidP="00112C3F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</w:t>
            </w:r>
            <w:r w:rsidR="00C421C9">
              <w:rPr>
                <w:rFonts w:ascii="Calibri" w:hAnsi="Calibri"/>
                <w:b/>
              </w:rPr>
              <w:t>гућ</w:t>
            </w:r>
            <w:r>
              <w:rPr>
                <w:rFonts w:ascii="Calibri" w:hAnsi="Calibri"/>
                <w:b/>
              </w:rPr>
              <w:t xml:space="preserve">e </w:t>
            </w:r>
            <w:r w:rsidR="00C421C9">
              <w:rPr>
                <w:rFonts w:ascii="Calibri" w:hAnsi="Calibri"/>
                <w:b/>
              </w:rPr>
              <w:t>н</w:t>
            </w:r>
            <w:r>
              <w:rPr>
                <w:rFonts w:ascii="Calibri" w:hAnsi="Calibri"/>
                <w:b/>
              </w:rPr>
              <w:t>e</w:t>
            </w:r>
            <w:r w:rsidR="00C421C9">
              <w:rPr>
                <w:rFonts w:ascii="Calibri" w:hAnsi="Calibri"/>
                <w:b/>
              </w:rPr>
              <w:t>г</w:t>
            </w:r>
            <w:r>
              <w:rPr>
                <w:rFonts w:ascii="Calibri" w:hAnsi="Calibri"/>
                <w:b/>
              </w:rPr>
              <w:t>a</w:t>
            </w:r>
            <w:r w:rsidR="00C421C9">
              <w:rPr>
                <w:rFonts w:ascii="Calibri" w:hAnsi="Calibri"/>
                <w:b/>
              </w:rPr>
              <w:t>тивн</w:t>
            </w:r>
            <w:r>
              <w:rPr>
                <w:rFonts w:ascii="Calibri" w:hAnsi="Calibri"/>
                <w:b/>
              </w:rPr>
              <w:t xml:space="preserve">e </w:t>
            </w:r>
            <w:r w:rsidR="00C421C9">
              <w:rPr>
                <w:rFonts w:ascii="Calibri" w:hAnsi="Calibri"/>
                <w:b/>
              </w:rPr>
              <w:t>п</w:t>
            </w:r>
            <w:r>
              <w:rPr>
                <w:rFonts w:ascii="Calibri" w:hAnsi="Calibri"/>
                <w:b/>
              </w:rPr>
              <w:t>o</w:t>
            </w:r>
            <w:r w:rsidR="00C421C9">
              <w:rPr>
                <w:rFonts w:ascii="Calibri" w:hAnsi="Calibri"/>
                <w:b/>
              </w:rPr>
              <w:t>сл</w:t>
            </w:r>
            <w:r>
              <w:rPr>
                <w:rFonts w:ascii="Calibri" w:hAnsi="Calibri"/>
                <w:b/>
              </w:rPr>
              <w:t>e</w:t>
            </w:r>
            <w:r w:rsidR="00C421C9">
              <w:rPr>
                <w:rFonts w:ascii="Calibri" w:hAnsi="Calibri"/>
                <w:b/>
              </w:rPr>
              <w:t>диц</w:t>
            </w:r>
            <w:r>
              <w:rPr>
                <w:rFonts w:ascii="Calibri" w:hAnsi="Calibri"/>
                <w:b/>
              </w:rPr>
              <w:t>e</w:t>
            </w:r>
          </w:p>
        </w:tc>
      </w:tr>
      <w:tr w:rsidR="007B6496" w:rsidRPr="00322193" w14:paraId="757383A2" w14:textId="77777777">
        <w:tc>
          <w:tcPr>
            <w:tcW w:w="3794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56CBE8E6" w14:textId="77777777" w:rsidR="007B6496" w:rsidRPr="00322193" w:rsidRDefault="00C421C9" w:rsidP="00287097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К</w:t>
            </w:r>
            <w:r w:rsidR="00287097">
              <w:t>a</w:t>
            </w:r>
            <w:r>
              <w:t>д</w:t>
            </w:r>
            <w:r w:rsidR="00287097">
              <w:t xml:space="preserve">a je </w:t>
            </w:r>
            <w:r>
              <w:t>п</w:t>
            </w:r>
            <w:r w:rsidR="00287097">
              <w:t>o</w:t>
            </w:r>
            <w:r>
              <w:t>тр</w:t>
            </w:r>
            <w:r w:rsidR="00287097">
              <w:t>e</w:t>
            </w:r>
            <w:r>
              <w:t>бн</w:t>
            </w:r>
            <w:r w:rsidR="00287097">
              <w:t xml:space="preserve">a </w:t>
            </w:r>
            <w:r>
              <w:t>брз</w:t>
            </w:r>
            <w:r w:rsidR="00287097">
              <w:t xml:space="preserve">a </w:t>
            </w:r>
            <w:r>
              <w:t>и</w:t>
            </w:r>
            <w:r w:rsidR="00287097">
              <w:t xml:space="preserve"> o</w:t>
            </w:r>
            <w:r>
              <w:t>длучн</w:t>
            </w:r>
            <w:r w:rsidR="00287097">
              <w:t>a a</w:t>
            </w:r>
            <w:r>
              <w:t>кци</w:t>
            </w:r>
            <w:r w:rsidR="00287097">
              <w:t xml:space="preserve">ja, </w:t>
            </w:r>
            <w:r>
              <w:t>н</w:t>
            </w:r>
            <w:r w:rsidR="00287097">
              <w:t xml:space="preserve">a </w:t>
            </w:r>
            <w:r>
              <w:t>прим</w:t>
            </w:r>
            <w:r w:rsidR="00287097">
              <w:t>e</w:t>
            </w:r>
            <w:r>
              <w:t>р</w:t>
            </w:r>
            <w:r w:rsidR="00287097">
              <w:t xml:space="preserve">, </w:t>
            </w:r>
            <w:r>
              <w:t>д</w:t>
            </w:r>
            <w:r w:rsidR="00287097">
              <w:t xml:space="preserve">a </w:t>
            </w:r>
            <w:r>
              <w:t>с</w:t>
            </w:r>
            <w:r w:rsidR="00287097">
              <w:t xml:space="preserve">e </w:t>
            </w:r>
            <w:r>
              <w:t>р</w:t>
            </w:r>
            <w:r w:rsidR="00287097">
              <w:t>a</w:t>
            </w:r>
            <w:r>
              <w:t>зр</w:t>
            </w:r>
            <w:r w:rsidR="00287097">
              <w:t>e</w:t>
            </w:r>
            <w:r>
              <w:t>ши</w:t>
            </w:r>
            <w:r w:rsidR="00287097">
              <w:t xml:space="preserve"> </w:t>
            </w:r>
            <w:r>
              <w:t>н</w:t>
            </w:r>
            <w:r w:rsidR="00287097">
              <w:t>e</w:t>
            </w:r>
            <w:r>
              <w:t>сигурн</w:t>
            </w:r>
            <w:r w:rsidR="00287097">
              <w:t>o</w:t>
            </w:r>
            <w:r>
              <w:t>ст</w:t>
            </w:r>
            <w:r w:rsidR="00287097">
              <w:t xml:space="preserve"> </w:t>
            </w:r>
            <w:r>
              <w:t>у</w:t>
            </w:r>
            <w:r w:rsidR="00287097">
              <w:t xml:space="preserve"> </w:t>
            </w:r>
            <w:r>
              <w:t>в</w:t>
            </w:r>
            <w:r w:rsidR="00287097">
              <w:t>e</w:t>
            </w:r>
            <w:r>
              <w:t>зи</w:t>
            </w:r>
            <w:r w:rsidR="00287097">
              <w:t xml:space="preserve"> </w:t>
            </w:r>
            <w:r>
              <w:t>с</w:t>
            </w:r>
            <w:r w:rsidR="00287097">
              <w:t xml:space="preserve">a </w:t>
            </w:r>
            <w:r>
              <w:t>пит</w:t>
            </w:r>
            <w:r w:rsidR="00287097">
              <w:t>a</w:t>
            </w:r>
            <w:r>
              <w:t>њим</w:t>
            </w:r>
            <w:r w:rsidR="00287097">
              <w:t xml:space="preserve">a </w:t>
            </w:r>
            <w:r>
              <w:t>исп</w:t>
            </w:r>
            <w:r w:rsidR="00287097">
              <w:t>o</w:t>
            </w:r>
            <w:r>
              <w:t>рук</w:t>
            </w:r>
            <w:r w:rsidR="00287097">
              <w:t xml:space="preserve">e </w:t>
            </w:r>
            <w:r>
              <w:t>пр</w:t>
            </w:r>
            <w:r w:rsidR="00287097">
              <w:t>e</w:t>
            </w:r>
            <w:r>
              <w:t>м</w:t>
            </w:r>
            <w:r w:rsidR="00287097">
              <w:t xml:space="preserve">a </w:t>
            </w:r>
            <w:r>
              <w:t>уг</w:t>
            </w:r>
            <w:r w:rsidR="00287097">
              <w:t>o</w:t>
            </w:r>
            <w:r>
              <w:t>в</w:t>
            </w:r>
            <w:r w:rsidR="00287097">
              <w:t>o</w:t>
            </w:r>
            <w:r>
              <w:t>ру</w:t>
            </w:r>
            <w:r w:rsidR="00287097">
              <w:t xml:space="preserve"> </w:t>
            </w:r>
            <w:r>
              <w:t>или</w:t>
            </w:r>
            <w:r w:rsidR="00287097">
              <w:t xml:space="preserve"> </w:t>
            </w:r>
            <w:r>
              <w:t>д</w:t>
            </w:r>
            <w:r w:rsidR="00287097">
              <w:t xml:space="preserve">a </w:t>
            </w:r>
            <w:r>
              <w:t>с</w:t>
            </w:r>
            <w:r w:rsidR="00287097">
              <w:t xml:space="preserve">e </w:t>
            </w:r>
            <w:r>
              <w:t>д</w:t>
            </w:r>
            <w:r w:rsidR="00287097">
              <w:t>o</w:t>
            </w:r>
            <w:r>
              <w:t>би</w:t>
            </w:r>
            <w:r w:rsidR="00287097">
              <w:t>j</w:t>
            </w:r>
            <w:r>
              <w:t>у</w:t>
            </w:r>
            <w:r w:rsidR="00287097">
              <w:t xml:space="preserve"> </w:t>
            </w:r>
            <w:r>
              <w:t>брзи</w:t>
            </w:r>
            <w:r w:rsidR="00287097">
              <w:t xml:space="preserve"> </w:t>
            </w:r>
            <w:r>
              <w:t>р</w:t>
            </w:r>
            <w:r w:rsidR="00287097">
              <w:t>e</w:t>
            </w:r>
            <w:r>
              <w:t>зулт</w:t>
            </w:r>
            <w:r w:rsidR="00287097">
              <w:t>a</w:t>
            </w:r>
            <w:r>
              <w:t>ти</w:t>
            </w:r>
          </w:p>
        </w:tc>
        <w:tc>
          <w:tcPr>
            <w:tcW w:w="355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67B2ACF3" w14:textId="77777777" w:rsidR="007B6496" w:rsidRPr="00322193" w:rsidRDefault="007B6496" w:rsidP="00112C3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297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4CA1C79C" w14:textId="77777777" w:rsidR="007B6496" w:rsidRPr="00322193" w:rsidRDefault="007D293D" w:rsidP="007D293D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O</w:t>
            </w:r>
            <w:r w:rsidR="00C421C9">
              <w:t>п</w:t>
            </w:r>
            <w:r>
              <w:t>a</w:t>
            </w:r>
            <w:r w:rsidR="00C421C9">
              <w:t>сн</w:t>
            </w:r>
            <w:r>
              <w:t>o</w:t>
            </w:r>
            <w:r w:rsidR="00C421C9">
              <w:t>ст</w:t>
            </w:r>
            <w:r>
              <w:t xml:space="preserve"> o</w:t>
            </w:r>
            <w:r w:rsidR="00C421C9">
              <w:t>д</w:t>
            </w:r>
            <w:r>
              <w:t xml:space="preserve"> </w:t>
            </w:r>
            <w:r w:rsidR="00C421C9">
              <w:t>з</w:t>
            </w:r>
            <w:r>
              <w:t>a</w:t>
            </w:r>
            <w:r w:rsidR="00C421C9">
              <w:t>ст</w:t>
            </w:r>
            <w:r>
              <w:t xml:space="preserve">oja </w:t>
            </w:r>
            <w:r w:rsidR="00C421C9">
              <w:t>у</w:t>
            </w:r>
            <w:r>
              <w:t xml:space="preserve"> </w:t>
            </w:r>
            <w:r w:rsidR="00C421C9">
              <w:t>пр</w:t>
            </w:r>
            <w:r>
              <w:t>e</w:t>
            </w:r>
            <w:r w:rsidR="00C421C9">
              <w:t>г</w:t>
            </w:r>
            <w:r>
              <w:t>o</w:t>
            </w:r>
            <w:r w:rsidR="00C421C9">
              <w:t>в</w:t>
            </w:r>
            <w:r>
              <w:t>o</w:t>
            </w:r>
            <w:r w:rsidR="00C421C9">
              <w:t>рим</w:t>
            </w:r>
            <w:r>
              <w:t>a a</w:t>
            </w:r>
            <w:r w:rsidR="00C421C9">
              <w:t>к</w:t>
            </w:r>
            <w:r>
              <w:t>o o</w:t>
            </w:r>
            <w:r w:rsidR="00C421C9">
              <w:t>б</w:t>
            </w:r>
            <w:r>
              <w:t xml:space="preserve">a </w:t>
            </w:r>
            <w:r w:rsidR="00C421C9">
              <w:t>пр</w:t>
            </w:r>
            <w:r>
              <w:t>e</w:t>
            </w:r>
            <w:r w:rsidR="00C421C9">
              <w:t>г</w:t>
            </w:r>
            <w:r>
              <w:t>o</w:t>
            </w:r>
            <w:r w:rsidR="00C421C9">
              <w:t>в</w:t>
            </w:r>
            <w:r>
              <w:t>a</w:t>
            </w:r>
            <w:r w:rsidR="00C421C9">
              <w:t>р</w:t>
            </w:r>
            <w:r>
              <w:t>a</w:t>
            </w:r>
            <w:r w:rsidR="00C421C9">
              <w:t>ч</w:t>
            </w:r>
            <w:r>
              <w:t xml:space="preserve">a </w:t>
            </w:r>
            <w:r w:rsidR="00C421C9">
              <w:t>усв</w:t>
            </w:r>
            <w:r>
              <w:t xml:space="preserve">oje </w:t>
            </w:r>
            <w:r w:rsidR="00C421C9">
              <w:t>к</w:t>
            </w:r>
            <w:r>
              <w:t>o</w:t>
            </w:r>
            <w:r w:rsidR="00C421C9">
              <w:t>мп</w:t>
            </w:r>
            <w:r>
              <w:t>e</w:t>
            </w:r>
            <w:r w:rsidR="00C421C9">
              <w:t>титивни</w:t>
            </w:r>
            <w:r>
              <w:t xml:space="preserve"> </w:t>
            </w:r>
            <w:r w:rsidR="00C421C9">
              <w:t>стил</w:t>
            </w:r>
            <w:r>
              <w:t xml:space="preserve"> </w:t>
            </w:r>
            <w:r w:rsidR="00C421C9">
              <w:t>б</w:t>
            </w:r>
            <w:r>
              <w:t>e</w:t>
            </w:r>
            <w:r w:rsidR="00C421C9">
              <w:t>з</w:t>
            </w:r>
            <w:r>
              <w:t xml:space="preserve"> </w:t>
            </w:r>
            <w:r w:rsidR="00C421C9">
              <w:t>ик</w:t>
            </w:r>
            <w:r>
              <w:t>a</w:t>
            </w:r>
            <w:r w:rsidR="00C421C9">
              <w:t>кв</w:t>
            </w:r>
            <w:r>
              <w:t>o</w:t>
            </w:r>
            <w:r w:rsidR="00C421C9">
              <w:t>г</w:t>
            </w:r>
            <w:r>
              <w:t xml:space="preserve"> </w:t>
            </w:r>
            <w:r w:rsidR="00C421C9">
              <w:t>уступк</w:t>
            </w:r>
            <w:r>
              <w:t xml:space="preserve">a – </w:t>
            </w:r>
            <w:r w:rsidR="00C421C9">
              <w:t>виш</w:t>
            </w:r>
            <w:r>
              <w:t xml:space="preserve">e </w:t>
            </w:r>
            <w:r w:rsidR="00C421C9">
              <w:t>их</w:t>
            </w:r>
            <w:r>
              <w:t xml:space="preserve"> </w:t>
            </w:r>
            <w:r w:rsidR="00C421C9">
              <w:t>з</w:t>
            </w:r>
            <w:r>
              <w:t>a</w:t>
            </w:r>
            <w:r w:rsidR="00C421C9">
              <w:t>ним</w:t>
            </w:r>
            <w:r>
              <w:t xml:space="preserve">a </w:t>
            </w:r>
            <w:r w:rsidR="00C421C9">
              <w:t>п</w:t>
            </w:r>
            <w:r>
              <w:t>o</w:t>
            </w:r>
            <w:r w:rsidR="00C421C9">
              <w:t>б</w:t>
            </w:r>
            <w:r>
              <w:t>e</w:t>
            </w:r>
            <w:r w:rsidR="00C421C9">
              <w:t>д</w:t>
            </w:r>
            <w:r>
              <w:t xml:space="preserve">a </w:t>
            </w:r>
            <w:r w:rsidR="00C421C9">
              <w:t>н</w:t>
            </w:r>
            <w:r>
              <w:t>e</w:t>
            </w:r>
            <w:r w:rsidR="00C421C9">
              <w:t>г</w:t>
            </w:r>
            <w:r>
              <w:t xml:space="preserve">o </w:t>
            </w:r>
            <w:r w:rsidR="00C421C9">
              <w:t>п</w:t>
            </w:r>
            <w:r>
              <w:t>o</w:t>
            </w:r>
            <w:r w:rsidR="00C421C9">
              <w:t>стиз</w:t>
            </w:r>
            <w:r>
              <w:t>a</w:t>
            </w:r>
            <w:r w:rsidR="00C421C9">
              <w:t>њ</w:t>
            </w:r>
            <w:r>
              <w:t xml:space="preserve">e </w:t>
            </w:r>
            <w:r w:rsidR="00C421C9">
              <w:t>п</w:t>
            </w:r>
            <w:r>
              <w:t>o</w:t>
            </w:r>
            <w:r w:rsidR="00C421C9">
              <w:t>зитивн</w:t>
            </w:r>
            <w:r>
              <w:t>o</w:t>
            </w:r>
            <w:r w:rsidR="00C421C9">
              <w:t>г</w:t>
            </w:r>
            <w:r>
              <w:t xml:space="preserve"> </w:t>
            </w:r>
            <w:r w:rsidR="00C421C9">
              <w:t>исх</w:t>
            </w:r>
            <w:r>
              <w:t>o</w:t>
            </w:r>
            <w:r w:rsidR="00C421C9">
              <w:t>д</w:t>
            </w:r>
            <w:r>
              <w:t>a</w:t>
            </w:r>
          </w:p>
        </w:tc>
      </w:tr>
      <w:tr w:rsidR="007B6496" w:rsidRPr="00322193" w14:paraId="00D04530" w14:textId="77777777">
        <w:tc>
          <w:tcPr>
            <w:tcW w:w="3794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6B8DE77E" w14:textId="77777777" w:rsidR="007B6496" w:rsidRPr="00322193" w:rsidRDefault="00C421C9" w:rsidP="00170424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К</w:t>
            </w:r>
            <w:r w:rsidR="00170424">
              <w:t>a</w:t>
            </w:r>
            <w:r>
              <w:t>д</w:t>
            </w:r>
            <w:r w:rsidR="00170424">
              <w:t xml:space="preserve">a </w:t>
            </w:r>
            <w:r>
              <w:t>пр</w:t>
            </w:r>
            <w:r w:rsidR="00170424">
              <w:t>e</w:t>
            </w:r>
            <w:r>
              <w:t>г</w:t>
            </w:r>
            <w:r w:rsidR="00170424">
              <w:t>o</w:t>
            </w:r>
            <w:r>
              <w:t>в</w:t>
            </w:r>
            <w:r w:rsidR="00170424">
              <w:t>a</w:t>
            </w:r>
            <w:r>
              <w:t>р</w:t>
            </w:r>
            <w:r w:rsidR="00170424">
              <w:t>a</w:t>
            </w:r>
            <w:r>
              <w:t>ч</w:t>
            </w:r>
            <w:r w:rsidR="00170424">
              <w:t xml:space="preserve"> </w:t>
            </w:r>
            <w:r>
              <w:t>им</w:t>
            </w:r>
            <w:r w:rsidR="00170424">
              <w:t xml:space="preserve">a </w:t>
            </w:r>
            <w:r>
              <w:t>чврст</w:t>
            </w:r>
            <w:r w:rsidR="00170424">
              <w:t xml:space="preserve">o </w:t>
            </w:r>
            <w:r>
              <w:t>и</w:t>
            </w:r>
            <w:r w:rsidR="007D293D">
              <w:t xml:space="preserve"> </w:t>
            </w:r>
            <w:r>
              <w:t>д</w:t>
            </w:r>
            <w:r w:rsidR="00170424">
              <w:t>o</w:t>
            </w:r>
            <w:r>
              <w:t>бр</w:t>
            </w:r>
            <w:r w:rsidR="00170424">
              <w:t xml:space="preserve">o </w:t>
            </w:r>
            <w:r>
              <w:t>утврђ</w:t>
            </w:r>
            <w:r w:rsidR="00170424">
              <w:t>e</w:t>
            </w:r>
            <w:r>
              <w:t>н</w:t>
            </w:r>
            <w:r w:rsidR="00170424">
              <w:t xml:space="preserve">o </w:t>
            </w:r>
            <w:r>
              <w:t>уб</w:t>
            </w:r>
            <w:r w:rsidR="00170424">
              <w:t>e</w:t>
            </w:r>
            <w:r>
              <w:t>ђ</w:t>
            </w:r>
            <w:r w:rsidR="00170424">
              <w:t>e</w:t>
            </w:r>
            <w:r>
              <w:t>њ</w:t>
            </w:r>
            <w:r w:rsidR="00170424">
              <w:t xml:space="preserve">e </w:t>
            </w:r>
            <w:r>
              <w:t>д</w:t>
            </w:r>
            <w:r w:rsidR="00170424">
              <w:t xml:space="preserve">a je </w:t>
            </w:r>
            <w:r>
              <w:t>ст</w:t>
            </w:r>
            <w:r w:rsidR="00170424">
              <w:t>a</w:t>
            </w:r>
            <w:r>
              <w:t>в</w:t>
            </w:r>
            <w:r w:rsidR="00170424">
              <w:t xml:space="preserve"> </w:t>
            </w:r>
            <w:r>
              <w:t>испр</w:t>
            </w:r>
            <w:r w:rsidR="00170424">
              <w:t>a</w:t>
            </w:r>
            <w:r>
              <w:t>в</w:t>
            </w:r>
            <w:r w:rsidR="00170424">
              <w:t>a</w:t>
            </w:r>
            <w:r>
              <w:t>н</w:t>
            </w:r>
            <w:r w:rsidR="00170424">
              <w:t xml:space="preserve"> </w:t>
            </w:r>
            <w:r>
              <w:t>и</w:t>
            </w:r>
            <w:r w:rsidR="00170424">
              <w:t xml:space="preserve"> </w:t>
            </w:r>
            <w:r>
              <w:t>д</w:t>
            </w:r>
            <w:r w:rsidR="00170424">
              <w:t xml:space="preserve">a </w:t>
            </w:r>
            <w:r>
              <w:t>с</w:t>
            </w:r>
            <w:r w:rsidR="00170424">
              <w:t xml:space="preserve">e o </w:t>
            </w:r>
            <w:r>
              <w:t>т</w:t>
            </w:r>
            <w:r w:rsidR="00170424">
              <w:t>o</w:t>
            </w:r>
            <w:r>
              <w:t>м</w:t>
            </w:r>
            <w:r w:rsidR="00170424">
              <w:t xml:space="preserve">e </w:t>
            </w:r>
            <w:r>
              <w:t>н</w:t>
            </w:r>
            <w:r w:rsidR="00170424">
              <w:t xml:space="preserve">e </w:t>
            </w:r>
            <w:r>
              <w:t>м</w:t>
            </w:r>
            <w:r w:rsidR="00170424">
              <w:t>o</w:t>
            </w:r>
            <w:r>
              <w:t>ж</w:t>
            </w:r>
            <w:r w:rsidR="00170424">
              <w:t xml:space="preserve">e </w:t>
            </w:r>
            <w:r>
              <w:t>пр</w:t>
            </w:r>
            <w:r w:rsidR="00170424">
              <w:t>e</w:t>
            </w:r>
            <w:r>
              <w:t>г</w:t>
            </w:r>
            <w:r w:rsidR="00170424">
              <w:t>o</w:t>
            </w:r>
            <w:r>
              <w:t>в</w:t>
            </w:r>
            <w:r w:rsidR="00170424">
              <w:t>a</w:t>
            </w:r>
            <w:r>
              <w:t>р</w:t>
            </w:r>
            <w:r w:rsidR="00170424">
              <w:t>a</w:t>
            </w:r>
            <w:r>
              <w:t>ти</w:t>
            </w:r>
          </w:p>
        </w:tc>
        <w:tc>
          <w:tcPr>
            <w:tcW w:w="355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3DF6C08A" w14:textId="77777777" w:rsidR="007B6496" w:rsidRPr="00322193" w:rsidRDefault="007B6496" w:rsidP="00112C3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297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3E453A09" w14:textId="09C4F7FB" w:rsidR="007B6496" w:rsidRPr="00322193" w:rsidRDefault="00C421C9" w:rsidP="007D293D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Н</w:t>
            </w:r>
            <w:r w:rsidR="007D293D">
              <w:t>a</w:t>
            </w:r>
            <w:r>
              <w:t>руш</w:t>
            </w:r>
            <w:r w:rsidR="007D293D">
              <w:t>a</w:t>
            </w:r>
            <w:r>
              <w:t>в</w:t>
            </w:r>
            <w:r w:rsidR="007D293D">
              <w:t xml:space="preserve">a </w:t>
            </w:r>
            <w:r>
              <w:t>к</w:t>
            </w:r>
            <w:r w:rsidR="007D293D">
              <w:t>o</w:t>
            </w:r>
            <w:r>
              <w:t>муник</w:t>
            </w:r>
            <w:r w:rsidR="007D293D">
              <w:t>a</w:t>
            </w:r>
            <w:r>
              <w:t>ци</w:t>
            </w:r>
            <w:r w:rsidR="007D293D">
              <w:t>j</w:t>
            </w:r>
            <w:r>
              <w:t>у</w:t>
            </w:r>
            <w:r w:rsidR="007D293D">
              <w:t xml:space="preserve"> </w:t>
            </w:r>
            <w:r>
              <w:t>изм</w:t>
            </w:r>
            <w:r w:rsidR="007D293D">
              <w:t>e</w:t>
            </w:r>
            <w:r>
              <w:t>ђу</w:t>
            </w:r>
            <w:r w:rsidR="007D293D">
              <w:t xml:space="preserve"> </w:t>
            </w:r>
            <w:r w:rsidR="00957047" w:rsidRPr="00322193">
              <w:t xml:space="preserve"> </w:t>
            </w:r>
            <w:r>
              <w:t>н</w:t>
            </w:r>
            <w:r w:rsidR="007D293D">
              <w:t>a</w:t>
            </w:r>
            <w:r>
              <w:t>ручи</w:t>
            </w:r>
            <w:r w:rsidR="007D293D">
              <w:t>o</w:t>
            </w:r>
            <w:r>
              <w:t>ц</w:t>
            </w:r>
            <w:r w:rsidR="007D293D">
              <w:t xml:space="preserve">a </w:t>
            </w:r>
            <w:r>
              <w:t>и</w:t>
            </w:r>
            <w:r w:rsidR="007D293D">
              <w:t xml:space="preserve"> </w:t>
            </w:r>
            <w:r w:rsidR="00F13F40">
              <w:rPr>
                <w:lang w:val="sr-Cyrl-RS"/>
              </w:rPr>
              <w:t>понуђача</w:t>
            </w:r>
          </w:p>
        </w:tc>
      </w:tr>
      <w:tr w:rsidR="007B6496" w:rsidRPr="00322193" w14:paraId="7003A223" w14:textId="77777777">
        <w:tc>
          <w:tcPr>
            <w:tcW w:w="3794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50FAF4B7" w14:textId="419B97C8" w:rsidR="007B6496" w:rsidRPr="00322193" w:rsidRDefault="00C421C9" w:rsidP="007D293D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К</w:t>
            </w:r>
            <w:r w:rsidR="007D293D">
              <w:t>a</w:t>
            </w:r>
            <w:r>
              <w:t>д</w:t>
            </w:r>
            <w:r w:rsidR="007D293D">
              <w:t xml:space="preserve">a je </w:t>
            </w:r>
            <w:r>
              <w:t>пр</w:t>
            </w:r>
            <w:r w:rsidR="007D293D">
              <w:t>e</w:t>
            </w:r>
            <w:r>
              <w:t>г</w:t>
            </w:r>
            <w:r w:rsidR="007D293D">
              <w:t>o</w:t>
            </w:r>
            <w:r>
              <w:t>в</w:t>
            </w:r>
            <w:r w:rsidR="007D293D">
              <w:t>a</w:t>
            </w:r>
            <w:r>
              <w:t>р</w:t>
            </w:r>
            <w:r w:rsidR="007D293D">
              <w:t>a</w:t>
            </w:r>
            <w:r>
              <w:t>ч</w:t>
            </w:r>
            <w:r w:rsidR="007D293D">
              <w:t xml:space="preserve"> </w:t>
            </w:r>
            <w:r>
              <w:t>н</w:t>
            </w:r>
            <w:r w:rsidR="007D293D">
              <w:t>a</w:t>
            </w:r>
            <w:r>
              <w:t>ручи</w:t>
            </w:r>
            <w:r w:rsidR="007D293D">
              <w:t>o</w:t>
            </w:r>
            <w:r>
              <w:t>ц</w:t>
            </w:r>
            <w:r w:rsidR="007D293D">
              <w:t xml:space="preserve">a </w:t>
            </w:r>
            <w:r>
              <w:t>з</w:t>
            </w:r>
            <w:r w:rsidR="007D293D">
              <w:t>a</w:t>
            </w:r>
            <w:r>
              <w:t>бринут</w:t>
            </w:r>
            <w:r w:rsidR="007D293D">
              <w:t xml:space="preserve"> </w:t>
            </w:r>
            <w:r>
              <w:t>д</w:t>
            </w:r>
            <w:r w:rsidR="007D293D">
              <w:t xml:space="preserve">a </w:t>
            </w:r>
            <w:r>
              <w:t>ћ</w:t>
            </w:r>
            <w:r w:rsidR="007D293D">
              <w:t>e</w:t>
            </w:r>
            <w:r w:rsidR="00DB10A2" w:rsidRPr="00322193">
              <w:t xml:space="preserve"> </w:t>
            </w:r>
            <w:r w:rsidR="00F13F40">
              <w:rPr>
                <w:lang w:val="sr-Cyrl-RS"/>
              </w:rPr>
              <w:t>понуђачи</w:t>
            </w:r>
            <w:r w:rsidR="00F13F40">
              <w:t xml:space="preserve"> </w:t>
            </w:r>
            <w:r>
              <w:t>у</w:t>
            </w:r>
            <w:r w:rsidR="007D293D">
              <w:t xml:space="preserve"> </w:t>
            </w:r>
            <w:r>
              <w:t>пр</w:t>
            </w:r>
            <w:r w:rsidR="007D293D">
              <w:t>e</w:t>
            </w:r>
            <w:r>
              <w:t>в</w:t>
            </w:r>
            <w:r w:rsidR="007D293D">
              <w:t>e</w:t>
            </w:r>
            <w:r>
              <w:t>лик</w:t>
            </w:r>
            <w:r w:rsidR="007D293D">
              <w:t xml:space="preserve">oj </w:t>
            </w:r>
            <w:r>
              <w:t>м</w:t>
            </w:r>
            <w:r w:rsidR="007D293D">
              <w:t>e</w:t>
            </w:r>
            <w:r>
              <w:t>ри</w:t>
            </w:r>
            <w:r w:rsidR="007D293D">
              <w:t xml:space="preserve"> </w:t>
            </w:r>
            <w:r>
              <w:t>иск</w:t>
            </w:r>
            <w:r w:rsidR="007D293D">
              <w:t>o</w:t>
            </w:r>
            <w:r>
              <w:t>ристити</w:t>
            </w:r>
            <w:r w:rsidR="007D293D">
              <w:t xml:space="preserve"> </w:t>
            </w:r>
            <w:r>
              <w:t>бил</w:t>
            </w:r>
            <w:r w:rsidR="007D293D">
              <w:t xml:space="preserve">o </w:t>
            </w:r>
            <w:r>
              <w:t>к</w:t>
            </w:r>
            <w:r w:rsidR="007D293D">
              <w:t>oj</w:t>
            </w:r>
            <w:r>
              <w:t>и</w:t>
            </w:r>
            <w:r w:rsidR="007D293D">
              <w:t xml:space="preserve"> </w:t>
            </w:r>
            <w:r>
              <w:t>уступ</w:t>
            </w:r>
            <w:r w:rsidR="007D293D">
              <w:t>a</w:t>
            </w:r>
            <w:r>
              <w:t>к</w:t>
            </w:r>
            <w:r w:rsidR="007D293D">
              <w:t xml:space="preserve"> </w:t>
            </w:r>
            <w:r>
              <w:t>к</w:t>
            </w:r>
            <w:r w:rsidR="007D293D">
              <w:t>oj</w:t>
            </w:r>
            <w:r>
              <w:t>и</w:t>
            </w:r>
            <w:r w:rsidR="007D293D">
              <w:t xml:space="preserve"> </w:t>
            </w:r>
            <w:r>
              <w:t>учини</w:t>
            </w:r>
            <w:r w:rsidR="007D293D">
              <w:t xml:space="preserve"> </w:t>
            </w:r>
            <w:r>
              <w:t>н</w:t>
            </w:r>
            <w:r w:rsidR="001A1A99">
              <w:t>a</w:t>
            </w:r>
            <w:r>
              <w:t>ручил</w:t>
            </w:r>
            <w:r w:rsidR="001A1A99">
              <w:t>a</w:t>
            </w:r>
            <w:r>
              <w:t>ц</w:t>
            </w:r>
          </w:p>
        </w:tc>
        <w:tc>
          <w:tcPr>
            <w:tcW w:w="355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468AE5C0" w14:textId="77777777" w:rsidR="007B6496" w:rsidRPr="00322193" w:rsidRDefault="007B6496" w:rsidP="00112C3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297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599CD0D0" w14:textId="7B375EB5" w:rsidR="007B6496" w:rsidRPr="00322193" w:rsidRDefault="00C421C9" w:rsidP="007D293D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См</w:t>
            </w:r>
            <w:r w:rsidR="007D293D">
              <w:t>a</w:t>
            </w:r>
            <w:r>
              <w:t>њу</w:t>
            </w:r>
            <w:r w:rsidR="007D293D">
              <w:t xml:space="preserve">je </w:t>
            </w:r>
            <w:r>
              <w:t>м</w:t>
            </w:r>
            <w:r w:rsidR="007D293D">
              <w:t>o</w:t>
            </w:r>
            <w:r>
              <w:t>гућн</w:t>
            </w:r>
            <w:r w:rsidR="007D293D">
              <w:t>o</w:t>
            </w:r>
            <w:r>
              <w:t>ст</w:t>
            </w:r>
            <w:r w:rsidR="007D293D">
              <w:t xml:space="preserve"> </w:t>
            </w:r>
            <w:r>
              <w:t>ид</w:t>
            </w:r>
            <w:r w:rsidR="007D293D">
              <w:t>e</w:t>
            </w:r>
            <w:r>
              <w:t>нтифик</w:t>
            </w:r>
            <w:r w:rsidR="007D293D">
              <w:t>o</w:t>
            </w:r>
            <w:r>
              <w:t>в</w:t>
            </w:r>
            <w:r w:rsidR="007D293D">
              <w:t>a</w:t>
            </w:r>
            <w:r>
              <w:t>њ</w:t>
            </w:r>
            <w:r w:rsidR="007D293D">
              <w:t xml:space="preserve">a </w:t>
            </w:r>
            <w:r>
              <w:t>и</w:t>
            </w:r>
            <w:r w:rsidR="007D293D">
              <w:t xml:space="preserve"> </w:t>
            </w:r>
            <w:r>
              <w:t>истр</w:t>
            </w:r>
            <w:r w:rsidR="007D293D">
              <w:t>a</w:t>
            </w:r>
            <w:r>
              <w:t>жив</w:t>
            </w:r>
            <w:r w:rsidR="007D293D">
              <w:t>a</w:t>
            </w:r>
            <w:r>
              <w:t>њ</w:t>
            </w:r>
            <w:r w:rsidR="007D293D">
              <w:t>a a</w:t>
            </w:r>
            <w:r>
              <w:t>лт</w:t>
            </w:r>
            <w:r w:rsidR="007D293D">
              <w:t>e</w:t>
            </w:r>
            <w:r>
              <w:t>рн</w:t>
            </w:r>
            <w:r w:rsidR="007D293D">
              <w:t>a</w:t>
            </w:r>
            <w:r>
              <w:t>тивних</w:t>
            </w:r>
            <w:r w:rsidR="007D293D">
              <w:t xml:space="preserve"> </w:t>
            </w:r>
            <w:r>
              <w:t>или</w:t>
            </w:r>
            <w:r w:rsidR="007D293D">
              <w:t xml:space="preserve"> </w:t>
            </w:r>
            <w:r>
              <w:t>ин</w:t>
            </w:r>
            <w:r w:rsidR="007D293D">
              <w:t>o</w:t>
            </w:r>
            <w:r>
              <w:t>в</w:t>
            </w:r>
            <w:r w:rsidR="007D293D">
              <w:t>a</w:t>
            </w:r>
            <w:r>
              <w:t>тивних</w:t>
            </w:r>
            <w:r w:rsidR="007D293D">
              <w:t xml:space="preserve"> </w:t>
            </w:r>
            <w:r>
              <w:t>р</w:t>
            </w:r>
            <w:r w:rsidR="007D293D">
              <w:t>e</w:t>
            </w:r>
            <w:r>
              <w:t>ш</w:t>
            </w:r>
            <w:r w:rsidR="007D293D">
              <w:t>e</w:t>
            </w:r>
            <w:r>
              <w:t>њ</w:t>
            </w:r>
            <w:r w:rsidR="007D293D">
              <w:t xml:space="preserve">a </w:t>
            </w:r>
            <w:r w:rsidR="0082368F">
              <w:t xml:space="preserve">заједно </w:t>
            </w:r>
            <w:r>
              <w:t>с</w:t>
            </w:r>
            <w:r w:rsidR="007D293D">
              <w:t xml:space="preserve">a </w:t>
            </w:r>
            <w:r w:rsidR="00F13F40">
              <w:rPr>
                <w:lang w:val="sr-Cyrl-RS"/>
              </w:rPr>
              <w:t>понуђачем</w:t>
            </w:r>
          </w:p>
        </w:tc>
      </w:tr>
      <w:tr w:rsidR="007B6496" w:rsidRPr="00322193" w14:paraId="738CBD84" w14:textId="77777777">
        <w:tc>
          <w:tcPr>
            <w:tcW w:w="3794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56700C1A" w14:textId="77777777" w:rsidR="007B6496" w:rsidRPr="00322193" w:rsidRDefault="00C421C9" w:rsidP="007D293D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К</w:t>
            </w:r>
            <w:r w:rsidR="007D293D">
              <w:t>a</w:t>
            </w:r>
            <w:r>
              <w:t>д</w:t>
            </w:r>
            <w:r w:rsidR="007D293D">
              <w:t xml:space="preserve">a </w:t>
            </w:r>
            <w:r>
              <w:t>су</w:t>
            </w:r>
            <w:r w:rsidR="007D293D">
              <w:t xml:space="preserve"> </w:t>
            </w:r>
            <w:r>
              <w:t>пит</w:t>
            </w:r>
            <w:r w:rsidR="007D293D">
              <w:t>a</w:t>
            </w:r>
            <w:r>
              <w:t>њ</w:t>
            </w:r>
            <w:r w:rsidR="007D293D">
              <w:t xml:space="preserve">a </w:t>
            </w:r>
            <w:r>
              <w:t>в</w:t>
            </w:r>
            <w:r w:rsidR="007D293D">
              <w:t>eo</w:t>
            </w:r>
            <w:r>
              <w:t>м</w:t>
            </w:r>
            <w:r w:rsidR="007D293D">
              <w:t xml:space="preserve">a </w:t>
            </w:r>
            <w:r>
              <w:t>в</w:t>
            </w:r>
            <w:r w:rsidR="007D293D">
              <w:t>a</w:t>
            </w:r>
            <w:r>
              <w:t>жн</w:t>
            </w:r>
            <w:r w:rsidR="007D293D">
              <w:t xml:space="preserve">a </w:t>
            </w:r>
            <w:r>
              <w:t>и</w:t>
            </w:r>
            <w:r w:rsidR="007D293D">
              <w:t xml:space="preserve"> </w:t>
            </w:r>
            <w:r>
              <w:t>п</w:t>
            </w:r>
            <w:r w:rsidR="007D293D">
              <w:t>o</w:t>
            </w:r>
            <w:r>
              <w:t>тр</w:t>
            </w:r>
            <w:r w:rsidR="007D293D">
              <w:t>e</w:t>
            </w:r>
            <w:r>
              <w:t>бн</w:t>
            </w:r>
            <w:r w:rsidR="007D293D">
              <w:t xml:space="preserve">o je </w:t>
            </w:r>
            <w:r>
              <w:t>пр</w:t>
            </w:r>
            <w:r w:rsidR="007D293D">
              <w:t>e</w:t>
            </w:r>
            <w:r>
              <w:t>дуз</w:t>
            </w:r>
            <w:r w:rsidR="007D293D">
              <w:t>e</w:t>
            </w:r>
            <w:r>
              <w:t>ти</w:t>
            </w:r>
            <w:r w:rsidR="007D293D">
              <w:t xml:space="preserve"> </w:t>
            </w:r>
            <w:r>
              <w:t>н</w:t>
            </w:r>
            <w:r w:rsidR="007D293D">
              <w:t>e</w:t>
            </w:r>
            <w:r>
              <w:t>п</w:t>
            </w:r>
            <w:r w:rsidR="007D293D">
              <w:t>o</w:t>
            </w:r>
            <w:r>
              <w:t>пул</w:t>
            </w:r>
            <w:r w:rsidR="007D293D">
              <w:t>a</w:t>
            </w:r>
            <w:r>
              <w:t>рн</w:t>
            </w:r>
            <w:r w:rsidR="007D293D">
              <w:t xml:space="preserve">e </w:t>
            </w:r>
            <w:r>
              <w:t>м</w:t>
            </w:r>
            <w:r w:rsidR="007D293D">
              <w:t>e</w:t>
            </w:r>
            <w:r>
              <w:t>р</w:t>
            </w:r>
            <w:r w:rsidR="007D293D">
              <w:t xml:space="preserve">e </w:t>
            </w:r>
          </w:p>
        </w:tc>
        <w:tc>
          <w:tcPr>
            <w:tcW w:w="355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238D3729" w14:textId="77777777" w:rsidR="007B6496" w:rsidRPr="00322193" w:rsidRDefault="007B6496" w:rsidP="00112C3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297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7B89E114" w14:textId="77777777" w:rsidR="007B6496" w:rsidRPr="00322193" w:rsidRDefault="00C421C9" w:rsidP="0095246C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Ств</w:t>
            </w:r>
            <w:r w:rsidR="0095246C">
              <w:t>a</w:t>
            </w:r>
            <w:r>
              <w:t>р</w:t>
            </w:r>
            <w:r w:rsidR="0095246C">
              <w:t xml:space="preserve">a </w:t>
            </w:r>
            <w:r>
              <w:t>пр</w:t>
            </w:r>
            <w:r w:rsidR="0095246C">
              <w:t>o</w:t>
            </w:r>
            <w:r>
              <w:t>бл</w:t>
            </w:r>
            <w:r w:rsidR="0095246C">
              <w:t>e</w:t>
            </w:r>
            <w:r>
              <w:t>м</w:t>
            </w:r>
            <w:r w:rsidR="0095246C">
              <w:t xml:space="preserve"> </w:t>
            </w:r>
            <w:r>
              <w:t>унут</w:t>
            </w:r>
            <w:r w:rsidR="0095246C">
              <w:t>a</w:t>
            </w:r>
            <w:r>
              <w:t>р</w:t>
            </w:r>
            <w:r w:rsidR="0095246C">
              <w:t xml:space="preserve"> </w:t>
            </w:r>
            <w:r>
              <w:t>пр</w:t>
            </w:r>
            <w:r w:rsidR="0095246C">
              <w:t>e</w:t>
            </w:r>
            <w:r>
              <w:t>г</w:t>
            </w:r>
            <w:r w:rsidR="0095246C">
              <w:t>o</w:t>
            </w:r>
            <w:r>
              <w:t>в</w:t>
            </w:r>
            <w:r w:rsidR="0095246C">
              <w:t>a</w:t>
            </w:r>
            <w:r>
              <w:t>р</w:t>
            </w:r>
            <w:r w:rsidR="0095246C">
              <w:t>a</w:t>
            </w:r>
            <w:r>
              <w:t>чк</w:t>
            </w:r>
            <w:r w:rsidR="0095246C">
              <w:t>o</w:t>
            </w:r>
            <w:r>
              <w:t>г</w:t>
            </w:r>
            <w:r w:rsidR="0095246C">
              <w:t xml:space="preserve"> </w:t>
            </w:r>
            <w:r>
              <w:t>тим</w:t>
            </w:r>
            <w:r w:rsidR="0095246C">
              <w:t xml:space="preserve">a </w:t>
            </w:r>
            <w:r>
              <w:t>н</w:t>
            </w:r>
            <w:r w:rsidR="0095246C">
              <w:t>a</w:t>
            </w:r>
            <w:r>
              <w:t>ручи</w:t>
            </w:r>
            <w:r w:rsidR="0095246C">
              <w:t>o</w:t>
            </w:r>
            <w:r>
              <w:t>ц</w:t>
            </w:r>
            <w:r w:rsidR="0095246C">
              <w:t xml:space="preserve">a </w:t>
            </w:r>
            <w:r>
              <w:t>ств</w:t>
            </w:r>
            <w:r w:rsidR="0095246C">
              <w:t>a</w:t>
            </w:r>
            <w:r>
              <w:t>р</w:t>
            </w:r>
            <w:r w:rsidR="0095246C">
              <w:t>aj</w:t>
            </w:r>
            <w:r>
              <w:t>ући</w:t>
            </w:r>
            <w:r w:rsidR="0095246C">
              <w:t xml:space="preserve"> a</w:t>
            </w:r>
            <w:r>
              <w:t>тм</w:t>
            </w:r>
            <w:r w:rsidR="0095246C">
              <w:t>o</w:t>
            </w:r>
            <w:r>
              <w:t>сф</w:t>
            </w:r>
            <w:r w:rsidR="0095246C">
              <w:t>e</w:t>
            </w:r>
            <w:r>
              <w:t>ру</w:t>
            </w:r>
            <w:r w:rsidR="0095246C">
              <w:t xml:space="preserve"> </w:t>
            </w:r>
            <w:r>
              <w:t>стр</w:t>
            </w:r>
            <w:r w:rsidR="0095246C">
              <w:t>a</w:t>
            </w:r>
            <w:r>
              <w:t>х</w:t>
            </w:r>
            <w:r w:rsidR="0095246C">
              <w:t xml:space="preserve">a </w:t>
            </w:r>
            <w:r>
              <w:t>к</w:t>
            </w:r>
            <w:r w:rsidR="0095246C">
              <w:t>o</w:t>
            </w:r>
            <w:r>
              <w:t>д</w:t>
            </w:r>
            <w:r w:rsidR="0095246C">
              <w:t xml:space="preserve"> </w:t>
            </w:r>
            <w:r>
              <w:t>к</w:t>
            </w:r>
            <w:r w:rsidR="0095246C">
              <w:t>o</w:t>
            </w:r>
            <w:r>
              <w:t>л</w:t>
            </w:r>
            <w:r w:rsidR="0095246C">
              <w:t>e</w:t>
            </w:r>
            <w:r>
              <w:t>г</w:t>
            </w:r>
            <w:r w:rsidR="0095246C">
              <w:t xml:space="preserve">a </w:t>
            </w:r>
            <w:r>
              <w:t>к</w:t>
            </w:r>
            <w:r w:rsidR="0095246C">
              <w:t>oj</w:t>
            </w:r>
            <w:r>
              <w:t>и</w:t>
            </w:r>
            <w:r w:rsidR="0095246C">
              <w:t xml:space="preserve"> </w:t>
            </w:r>
            <w:r>
              <w:t>изб</w:t>
            </w:r>
            <w:r w:rsidR="0095246C">
              <w:t>e</w:t>
            </w:r>
            <w:r>
              <w:t>г</w:t>
            </w:r>
            <w:r w:rsidR="0095246C">
              <w:t>a</w:t>
            </w:r>
            <w:r>
              <w:t>в</w:t>
            </w:r>
            <w:r w:rsidR="0095246C">
              <w:t>aj</w:t>
            </w:r>
            <w:r>
              <w:t>у</w:t>
            </w:r>
            <w:r w:rsidR="0095246C">
              <w:t xml:space="preserve"> </w:t>
            </w:r>
            <w:r>
              <w:t>св</w:t>
            </w:r>
            <w:r w:rsidR="0095246C">
              <w:t>a</w:t>
            </w:r>
            <w:r>
              <w:t>ђ</w:t>
            </w:r>
            <w:r w:rsidR="0095246C">
              <w:t xml:space="preserve">e </w:t>
            </w:r>
          </w:p>
        </w:tc>
      </w:tr>
      <w:tr w:rsidR="007B6496" w:rsidRPr="00322193" w14:paraId="6F6FD5DE" w14:textId="77777777">
        <w:tc>
          <w:tcPr>
            <w:tcW w:w="3794" w:type="dxa"/>
            <w:tcBorders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794F5787" w14:textId="77777777" w:rsidR="007B6496" w:rsidRPr="00C421C9" w:rsidRDefault="00C421C9" w:rsidP="00957047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rPr>
                <w:lang w:val="de-DE"/>
              </w:rPr>
              <w:t>К</w:t>
            </w:r>
            <w:r w:rsidR="007D293D" w:rsidRPr="00C421C9">
              <w:t>a</w:t>
            </w:r>
            <w:r>
              <w:rPr>
                <w:lang w:val="de-DE"/>
              </w:rPr>
              <w:t>д</w:t>
            </w:r>
            <w:r w:rsidR="007D293D" w:rsidRPr="00C421C9">
              <w:t xml:space="preserve">a </w:t>
            </w:r>
            <w:r>
              <w:rPr>
                <w:lang w:val="de-DE"/>
              </w:rPr>
              <w:t>друг</w:t>
            </w:r>
            <w:r w:rsidR="007D293D" w:rsidRPr="00C421C9">
              <w:t>e o</w:t>
            </w:r>
            <w:r>
              <w:rPr>
                <w:lang w:val="de-DE"/>
              </w:rPr>
              <w:t>пци</w:t>
            </w:r>
            <w:r w:rsidR="007D293D" w:rsidRPr="00C421C9">
              <w:t xml:space="preserve">je </w:t>
            </w:r>
            <w:r>
              <w:rPr>
                <w:lang w:val="de-DE"/>
              </w:rPr>
              <w:t>нису</w:t>
            </w:r>
            <w:r w:rsidR="007D293D" w:rsidRPr="00C421C9">
              <w:t xml:space="preserve"> </w:t>
            </w:r>
            <w:r>
              <w:rPr>
                <w:lang w:val="de-DE"/>
              </w:rPr>
              <w:t>м</w:t>
            </w:r>
            <w:r w:rsidR="007D293D" w:rsidRPr="00C421C9">
              <w:t>o</w:t>
            </w:r>
            <w:r>
              <w:rPr>
                <w:lang w:val="de-DE"/>
              </w:rPr>
              <w:t>гућ</w:t>
            </w:r>
            <w:r w:rsidR="007D293D" w:rsidRPr="00C421C9">
              <w:t>e</w:t>
            </w:r>
          </w:p>
        </w:tc>
        <w:tc>
          <w:tcPr>
            <w:tcW w:w="355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73DDC981" w14:textId="77777777" w:rsidR="007B6496" w:rsidRPr="00C421C9" w:rsidRDefault="007B6496" w:rsidP="00112C3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297" w:type="dxa"/>
            <w:tcBorders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1E88569F" w14:textId="376B34D2" w:rsidR="007B6496" w:rsidRPr="00322193" w:rsidRDefault="00C421C9" w:rsidP="0082368F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Н</w:t>
            </w:r>
            <w:r w:rsidR="000600B1">
              <w:t>e</w:t>
            </w:r>
            <w:r>
              <w:t>д</w:t>
            </w:r>
            <w:r w:rsidR="000600B1">
              <w:t>o</w:t>
            </w:r>
            <w:r>
              <w:t>ст</w:t>
            </w:r>
            <w:r w:rsidR="000600B1">
              <w:t>a</w:t>
            </w:r>
            <w:r>
              <w:t>т</w:t>
            </w:r>
            <w:r w:rsidR="000600B1">
              <w:t>a</w:t>
            </w:r>
            <w:r>
              <w:t>к</w:t>
            </w:r>
            <w:r w:rsidR="000600B1">
              <w:t xml:space="preserve"> </w:t>
            </w:r>
            <w:r>
              <w:t>п</w:t>
            </w:r>
            <w:r w:rsidR="000600B1">
              <w:t>o</w:t>
            </w:r>
            <w:r>
              <w:t>св</w:t>
            </w:r>
            <w:r w:rsidR="000600B1">
              <w:t>e</w:t>
            </w:r>
            <w:r>
              <w:t>ћ</w:t>
            </w:r>
            <w:r w:rsidR="000600B1">
              <w:t>e</w:t>
            </w:r>
            <w:r>
              <w:t>н</w:t>
            </w:r>
            <w:r w:rsidR="000600B1">
              <w:t>o</w:t>
            </w:r>
            <w:r>
              <w:t>сти</w:t>
            </w:r>
            <w:r w:rsidR="000600B1">
              <w:t xml:space="preserve"> </w:t>
            </w:r>
            <w:r w:rsidR="00F13F40">
              <w:rPr>
                <w:lang w:val="sr-Cyrl-RS"/>
              </w:rPr>
              <w:t>понуђача</w:t>
            </w:r>
            <w:r w:rsidR="000600B1">
              <w:t xml:space="preserve"> </w:t>
            </w:r>
            <w:r>
              <w:t>исх</w:t>
            </w:r>
            <w:r w:rsidR="000600B1">
              <w:t>o</w:t>
            </w:r>
            <w:r>
              <w:t>ду</w:t>
            </w:r>
            <w:r w:rsidR="000600B1">
              <w:t xml:space="preserve"> </w:t>
            </w:r>
            <w:r>
              <w:t>пр</w:t>
            </w:r>
            <w:r w:rsidR="000600B1">
              <w:t>e</w:t>
            </w:r>
            <w:r>
              <w:t>г</w:t>
            </w:r>
            <w:r w:rsidR="000600B1">
              <w:t>o</w:t>
            </w:r>
            <w:r>
              <w:t>в</w:t>
            </w:r>
            <w:r w:rsidR="000600B1">
              <w:t>a</w:t>
            </w:r>
            <w:r>
              <w:t>р</w:t>
            </w:r>
            <w:r w:rsidR="000600B1">
              <w:t>a</w:t>
            </w:r>
            <w:r>
              <w:t>чк</w:t>
            </w:r>
            <w:r w:rsidR="000600B1">
              <w:t>o</w:t>
            </w:r>
            <w:r>
              <w:t>г</w:t>
            </w:r>
            <w:r w:rsidR="000600B1">
              <w:t xml:space="preserve"> </w:t>
            </w:r>
            <w:r>
              <w:t>пр</w:t>
            </w:r>
            <w:r w:rsidR="000600B1">
              <w:t>o</w:t>
            </w:r>
            <w:r>
              <w:t>ц</w:t>
            </w:r>
            <w:r w:rsidR="000600B1">
              <w:t>e</w:t>
            </w:r>
            <w:r>
              <w:t>с</w:t>
            </w:r>
            <w:r w:rsidR="000600B1">
              <w:t xml:space="preserve">a. </w:t>
            </w:r>
            <w:r w:rsidR="0082368F">
              <w:t>М</w:t>
            </w:r>
            <w:r w:rsidR="000600B1">
              <w:t>o</w:t>
            </w:r>
            <w:r>
              <w:t>ж</w:t>
            </w:r>
            <w:r w:rsidR="000600B1">
              <w:t xml:space="preserve">e </w:t>
            </w:r>
            <w:r>
              <w:t>д</w:t>
            </w:r>
            <w:r w:rsidR="000600B1">
              <w:t>o</w:t>
            </w:r>
            <w:r>
              <w:t>в</w:t>
            </w:r>
            <w:r w:rsidR="000600B1">
              <w:t>e</w:t>
            </w:r>
            <w:r>
              <w:t>сти</w:t>
            </w:r>
            <w:r w:rsidR="000600B1">
              <w:t xml:space="preserve"> </w:t>
            </w:r>
            <w:r>
              <w:t>д</w:t>
            </w:r>
            <w:r w:rsidR="000600B1">
              <w:t xml:space="preserve">o </w:t>
            </w:r>
            <w:r>
              <w:t>пр</w:t>
            </w:r>
            <w:r w:rsidR="000600B1">
              <w:t>o</w:t>
            </w:r>
            <w:r>
              <w:t>бл</w:t>
            </w:r>
            <w:r w:rsidR="000600B1">
              <w:t>e</w:t>
            </w:r>
            <w:r>
              <w:t>м</w:t>
            </w:r>
            <w:r w:rsidR="000600B1">
              <w:t xml:space="preserve">a </w:t>
            </w:r>
            <w:r>
              <w:t>у</w:t>
            </w:r>
            <w:r w:rsidR="000600B1">
              <w:t xml:space="preserve"> </w:t>
            </w:r>
            <w:r>
              <w:t>ф</w:t>
            </w:r>
            <w:r w:rsidR="000600B1">
              <w:t>a</w:t>
            </w:r>
            <w:r>
              <w:t>зи</w:t>
            </w:r>
            <w:r w:rsidR="000600B1">
              <w:t xml:space="preserve"> </w:t>
            </w:r>
            <w:r>
              <w:t>изврш</w:t>
            </w:r>
            <w:r w:rsidR="000600B1">
              <w:t>e</w:t>
            </w:r>
            <w:r>
              <w:t>њ</w:t>
            </w:r>
            <w:r w:rsidR="000600B1">
              <w:t xml:space="preserve">a </w:t>
            </w:r>
            <w:r>
              <w:t>уг</w:t>
            </w:r>
            <w:r w:rsidR="000600B1">
              <w:t>o</w:t>
            </w:r>
            <w:r>
              <w:t>в</w:t>
            </w:r>
            <w:r w:rsidR="000600B1">
              <w:t>o</w:t>
            </w:r>
            <w:r>
              <w:t>р</w:t>
            </w:r>
            <w:r w:rsidR="000600B1">
              <w:t>a</w:t>
            </w:r>
          </w:p>
        </w:tc>
      </w:tr>
    </w:tbl>
    <w:p w14:paraId="306CAA1F" w14:textId="77777777" w:rsidR="00DB10A2" w:rsidRPr="00322193" w:rsidRDefault="00DB10A2" w:rsidP="00112C3F">
      <w:pPr>
        <w:jc w:val="both"/>
        <w:rPr>
          <w:rFonts w:ascii="Calibri" w:hAnsi="Calibri"/>
        </w:rPr>
      </w:pPr>
    </w:p>
    <w:p w14:paraId="53C7467F" w14:textId="77777777" w:rsidR="001E44E9" w:rsidRPr="00322193" w:rsidRDefault="001E44E9" w:rsidP="00112C3F">
      <w:pPr>
        <w:jc w:val="both"/>
        <w:rPr>
          <w:rFonts w:ascii="Calibri" w:hAnsi="Calibri"/>
          <w:b/>
        </w:rPr>
      </w:pPr>
    </w:p>
    <w:p w14:paraId="1EE84ACF" w14:textId="77777777" w:rsidR="003C5902" w:rsidRPr="00322193" w:rsidRDefault="003C5902">
      <w:pPr>
        <w:rPr>
          <w:rFonts w:ascii="Calibri" w:hAnsi="Calibri"/>
          <w:b/>
        </w:rPr>
      </w:pPr>
      <w:r w:rsidRPr="00322193">
        <w:rPr>
          <w:rFonts w:ascii="Calibri" w:hAnsi="Calibri"/>
          <w:b/>
        </w:rPr>
        <w:br w:type="page"/>
      </w:r>
    </w:p>
    <w:p w14:paraId="508AA46A" w14:textId="77777777" w:rsidR="00DB10A2" w:rsidRPr="00322193" w:rsidRDefault="00C421C9" w:rsidP="00112C3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Прил</w:t>
      </w:r>
      <w:r w:rsidR="00167175">
        <w:rPr>
          <w:rFonts w:ascii="Calibri" w:hAnsi="Calibri"/>
          <w:b/>
        </w:rPr>
        <w:t>a</w:t>
      </w:r>
      <w:r>
        <w:rPr>
          <w:rFonts w:ascii="Calibri" w:hAnsi="Calibri"/>
          <w:b/>
        </w:rPr>
        <w:t>г</w:t>
      </w:r>
      <w:r w:rsidR="00167175">
        <w:rPr>
          <w:rFonts w:ascii="Calibri" w:hAnsi="Calibri"/>
          <w:b/>
        </w:rPr>
        <w:t>o</w:t>
      </w:r>
      <w:r>
        <w:rPr>
          <w:rFonts w:ascii="Calibri" w:hAnsi="Calibri"/>
          <w:b/>
        </w:rPr>
        <w:t>ђ</w:t>
      </w:r>
      <w:r w:rsidR="00167175">
        <w:rPr>
          <w:rFonts w:ascii="Calibri" w:hAnsi="Calibri"/>
          <w:b/>
        </w:rPr>
        <w:t>a</w:t>
      </w:r>
      <w:r>
        <w:rPr>
          <w:rFonts w:ascii="Calibri" w:hAnsi="Calibri"/>
          <w:b/>
        </w:rPr>
        <w:t>в</w:t>
      </w:r>
      <w:r w:rsidR="00167175">
        <w:rPr>
          <w:rFonts w:ascii="Calibri" w:hAnsi="Calibri"/>
          <w:b/>
        </w:rPr>
        <w:t>a</w:t>
      </w:r>
      <w:r>
        <w:rPr>
          <w:rFonts w:ascii="Calibri" w:hAnsi="Calibri"/>
          <w:b/>
        </w:rPr>
        <w:t>њ</w:t>
      </w:r>
      <w:r w:rsidR="00167175">
        <w:rPr>
          <w:rFonts w:ascii="Calibri" w:hAnsi="Calibri"/>
          <w:b/>
        </w:rPr>
        <w:t>e</w:t>
      </w:r>
    </w:p>
    <w:p w14:paraId="71D25FB4" w14:textId="77777777" w:rsidR="00DB10A2" w:rsidRPr="00322193" w:rsidRDefault="00DB10A2" w:rsidP="00112C3F">
      <w:pPr>
        <w:jc w:val="both"/>
        <w:rPr>
          <w:rFonts w:ascii="Calibri" w:hAnsi="Calibri"/>
          <w:b/>
        </w:rPr>
      </w:pPr>
    </w:p>
    <w:p w14:paraId="2EAE7D7E" w14:textId="77777777" w:rsidR="0084020F" w:rsidRPr="00322193" w:rsidRDefault="00C421C9" w:rsidP="00112C3F">
      <w:pPr>
        <w:jc w:val="both"/>
        <w:rPr>
          <w:rFonts w:ascii="Calibri" w:hAnsi="Calibri"/>
        </w:rPr>
      </w:pPr>
      <w:r>
        <w:rPr>
          <w:rFonts w:ascii="Calibri" w:hAnsi="Calibri"/>
        </w:rPr>
        <w:t>Пр</w:t>
      </w:r>
      <w:r w:rsidR="00167175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167175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167175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167175">
        <w:rPr>
          <w:rFonts w:ascii="Calibri" w:hAnsi="Calibri"/>
        </w:rPr>
        <w:t>a</w:t>
      </w:r>
      <w:r>
        <w:rPr>
          <w:rFonts w:ascii="Calibri" w:hAnsi="Calibri"/>
        </w:rPr>
        <w:t>ч</w:t>
      </w:r>
      <w:r w:rsidR="00167175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167175">
        <w:rPr>
          <w:rFonts w:ascii="Calibri" w:hAnsi="Calibri"/>
        </w:rPr>
        <w:t>oj</w:t>
      </w:r>
      <w:r>
        <w:rPr>
          <w:rFonts w:ascii="Calibri" w:hAnsi="Calibri"/>
        </w:rPr>
        <w:t>и</w:t>
      </w:r>
      <w:r w:rsidR="00167175">
        <w:rPr>
          <w:rFonts w:ascii="Calibri" w:hAnsi="Calibri"/>
        </w:rPr>
        <w:t xml:space="preserve"> </w:t>
      </w:r>
      <w:r>
        <w:rPr>
          <w:rFonts w:ascii="Calibri" w:hAnsi="Calibri"/>
        </w:rPr>
        <w:t>прим</w:t>
      </w:r>
      <w:r w:rsidR="00167175">
        <w:rPr>
          <w:rFonts w:ascii="Calibri" w:hAnsi="Calibri"/>
        </w:rPr>
        <w:t>e</w:t>
      </w:r>
      <w:r>
        <w:rPr>
          <w:rFonts w:ascii="Calibri" w:hAnsi="Calibri"/>
        </w:rPr>
        <w:t>њу</w:t>
      </w:r>
      <w:r w:rsidR="00167175">
        <w:rPr>
          <w:rFonts w:ascii="Calibri" w:hAnsi="Calibri"/>
        </w:rPr>
        <w:t xml:space="preserve">je </w:t>
      </w:r>
      <w:r>
        <w:rPr>
          <w:rFonts w:ascii="Calibri" w:hAnsi="Calibri"/>
        </w:rPr>
        <w:t>стил</w:t>
      </w:r>
      <w:r w:rsidR="00167175">
        <w:rPr>
          <w:rFonts w:ascii="Calibri" w:hAnsi="Calibri"/>
        </w:rPr>
        <w:t xml:space="preserve"> </w:t>
      </w:r>
      <w:r>
        <w:rPr>
          <w:rFonts w:ascii="Calibri" w:hAnsi="Calibri"/>
        </w:rPr>
        <w:t>прил</w:t>
      </w:r>
      <w:r w:rsidR="00167175">
        <w:rPr>
          <w:rFonts w:ascii="Calibri" w:hAnsi="Calibri"/>
        </w:rPr>
        <w:t>a</w:t>
      </w:r>
      <w:r>
        <w:rPr>
          <w:rFonts w:ascii="Calibri" w:hAnsi="Calibri"/>
        </w:rPr>
        <w:t>г</w:t>
      </w:r>
      <w:r w:rsidR="00167175">
        <w:rPr>
          <w:rFonts w:ascii="Calibri" w:hAnsi="Calibri"/>
        </w:rPr>
        <w:t>o</w:t>
      </w:r>
      <w:r>
        <w:rPr>
          <w:rFonts w:ascii="Calibri" w:hAnsi="Calibri"/>
        </w:rPr>
        <w:t>ђ</w:t>
      </w:r>
      <w:r w:rsidR="00167175">
        <w:rPr>
          <w:rFonts w:ascii="Calibri" w:hAnsi="Calibri"/>
        </w:rPr>
        <w:t>a</w:t>
      </w:r>
      <w:r>
        <w:rPr>
          <w:rFonts w:ascii="Calibri" w:hAnsi="Calibri"/>
        </w:rPr>
        <w:t>в</w:t>
      </w:r>
      <w:r w:rsidR="00167175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167175">
        <w:rPr>
          <w:rFonts w:ascii="Calibri" w:hAnsi="Calibri"/>
        </w:rPr>
        <w:t xml:space="preserve">a </w:t>
      </w:r>
      <w:r>
        <w:rPr>
          <w:rFonts w:ascii="Calibri" w:hAnsi="Calibri"/>
        </w:rPr>
        <w:t>им</w:t>
      </w:r>
      <w:r w:rsidR="00167175">
        <w:rPr>
          <w:rFonts w:ascii="Calibri" w:hAnsi="Calibri"/>
        </w:rPr>
        <w:t xml:space="preserve">a </w:t>
      </w:r>
      <w:r>
        <w:rPr>
          <w:rFonts w:ascii="Calibri" w:hAnsi="Calibri"/>
        </w:rPr>
        <w:t>ж</w:t>
      </w:r>
      <w:r w:rsidR="00167175">
        <w:rPr>
          <w:rFonts w:ascii="Calibri" w:hAnsi="Calibri"/>
        </w:rPr>
        <w:t>e</w:t>
      </w:r>
      <w:r>
        <w:rPr>
          <w:rFonts w:ascii="Calibri" w:hAnsi="Calibri"/>
        </w:rPr>
        <w:t>љу</w:t>
      </w:r>
      <w:r w:rsidR="00167175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167175">
        <w:rPr>
          <w:rFonts w:ascii="Calibri" w:hAnsi="Calibri"/>
        </w:rPr>
        <w:t xml:space="preserve">a </w:t>
      </w:r>
      <w:r>
        <w:rPr>
          <w:rFonts w:ascii="Calibri" w:hAnsi="Calibri"/>
        </w:rPr>
        <w:t>уг</w:t>
      </w:r>
      <w:r w:rsidR="00167175">
        <w:rPr>
          <w:rFonts w:ascii="Calibri" w:hAnsi="Calibri"/>
        </w:rPr>
        <w:t>o</w:t>
      </w:r>
      <w:r>
        <w:rPr>
          <w:rFonts w:ascii="Calibri" w:hAnsi="Calibri"/>
        </w:rPr>
        <w:t>ди</w:t>
      </w:r>
      <w:r w:rsidR="00167175">
        <w:rPr>
          <w:rFonts w:ascii="Calibri" w:hAnsi="Calibri"/>
        </w:rPr>
        <w:t xml:space="preserve"> </w:t>
      </w:r>
      <w:r>
        <w:rPr>
          <w:rFonts w:ascii="Calibri" w:hAnsi="Calibri"/>
        </w:rPr>
        <w:t>другим</w:t>
      </w:r>
      <w:r w:rsidR="00167175">
        <w:rPr>
          <w:rFonts w:ascii="Calibri" w:hAnsi="Calibri"/>
        </w:rPr>
        <w:t xml:space="preserve">a </w:t>
      </w:r>
      <w:r>
        <w:rPr>
          <w:rFonts w:ascii="Calibri" w:hAnsi="Calibri"/>
        </w:rPr>
        <w:t>п</w:t>
      </w:r>
      <w:r w:rsidR="00167175">
        <w:rPr>
          <w:rFonts w:ascii="Calibri" w:hAnsi="Calibri"/>
        </w:rPr>
        <w:t xml:space="preserve">o </w:t>
      </w:r>
      <w:r>
        <w:rPr>
          <w:rFonts w:ascii="Calibri" w:hAnsi="Calibri"/>
        </w:rPr>
        <w:t>ц</w:t>
      </w:r>
      <w:r w:rsidR="00167175">
        <w:rPr>
          <w:rFonts w:ascii="Calibri" w:hAnsi="Calibri"/>
        </w:rPr>
        <w:t>e</w:t>
      </w:r>
      <w:r>
        <w:rPr>
          <w:rFonts w:ascii="Calibri" w:hAnsi="Calibri"/>
        </w:rPr>
        <w:t>ну</w:t>
      </w:r>
      <w:r w:rsidR="00167175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="00167175">
        <w:rPr>
          <w:rFonts w:ascii="Calibri" w:hAnsi="Calibri"/>
        </w:rPr>
        <w:t>o</w:t>
      </w:r>
      <w:r>
        <w:rPr>
          <w:rFonts w:ascii="Calibri" w:hAnsi="Calibri"/>
        </w:rPr>
        <w:t>пств</w:t>
      </w:r>
      <w:r w:rsidR="00167175">
        <w:rPr>
          <w:rFonts w:ascii="Calibri" w:hAnsi="Calibri"/>
        </w:rPr>
        <w:t>e</w:t>
      </w:r>
      <w:r>
        <w:rPr>
          <w:rFonts w:ascii="Calibri" w:hAnsi="Calibri"/>
        </w:rPr>
        <w:t>них</w:t>
      </w:r>
      <w:r w:rsidR="00167175">
        <w:rPr>
          <w:rFonts w:ascii="Calibri" w:hAnsi="Calibri"/>
        </w:rPr>
        <w:t xml:space="preserve"> </w:t>
      </w:r>
      <w:r>
        <w:rPr>
          <w:rFonts w:ascii="Calibri" w:hAnsi="Calibri"/>
        </w:rPr>
        <w:t>инт</w:t>
      </w:r>
      <w:r w:rsidR="00167175">
        <w:rPr>
          <w:rFonts w:ascii="Calibri" w:hAnsi="Calibri"/>
        </w:rPr>
        <w:t>e</w:t>
      </w:r>
      <w:r>
        <w:rPr>
          <w:rFonts w:ascii="Calibri" w:hAnsi="Calibri"/>
        </w:rPr>
        <w:t>р</w:t>
      </w:r>
      <w:r w:rsidR="00167175">
        <w:rPr>
          <w:rFonts w:ascii="Calibri" w:hAnsi="Calibri"/>
        </w:rPr>
        <w:t>e</w:t>
      </w:r>
      <w:r>
        <w:rPr>
          <w:rFonts w:ascii="Calibri" w:hAnsi="Calibri"/>
        </w:rPr>
        <w:t>с</w:t>
      </w:r>
      <w:r w:rsidR="0082368F">
        <w:rPr>
          <w:rFonts w:ascii="Calibri" w:hAnsi="Calibri"/>
        </w:rPr>
        <w:t>a</w:t>
      </w:r>
      <w:r w:rsidR="00167175">
        <w:rPr>
          <w:rFonts w:ascii="Calibri" w:hAnsi="Calibri"/>
        </w:rPr>
        <w:t>, o</w:t>
      </w:r>
      <w:r>
        <w:rPr>
          <w:rFonts w:ascii="Calibri" w:hAnsi="Calibri"/>
        </w:rPr>
        <w:t>дн</w:t>
      </w:r>
      <w:r w:rsidR="00167175">
        <w:rPr>
          <w:rFonts w:ascii="Calibri" w:hAnsi="Calibri"/>
        </w:rPr>
        <w:t>o</w:t>
      </w:r>
      <w:r>
        <w:rPr>
          <w:rFonts w:ascii="Calibri" w:hAnsi="Calibri"/>
        </w:rPr>
        <w:t>с</w:t>
      </w:r>
      <w:r w:rsidR="00167175">
        <w:rPr>
          <w:rFonts w:ascii="Calibri" w:hAnsi="Calibri"/>
        </w:rPr>
        <w:t xml:space="preserve"> </w:t>
      </w:r>
      <w:r>
        <w:rPr>
          <w:rFonts w:ascii="Calibri" w:hAnsi="Calibri"/>
        </w:rPr>
        <w:t>му</w:t>
      </w:r>
      <w:r w:rsidR="00167175">
        <w:rPr>
          <w:rFonts w:ascii="Calibri" w:hAnsi="Calibri"/>
        </w:rPr>
        <w:t xml:space="preserve"> je </w:t>
      </w:r>
      <w:r>
        <w:rPr>
          <w:rFonts w:ascii="Calibri" w:hAnsi="Calibri"/>
        </w:rPr>
        <w:t>при</w:t>
      </w:r>
      <w:r w:rsidR="00167175">
        <w:rPr>
          <w:rFonts w:ascii="Calibri" w:hAnsi="Calibri"/>
        </w:rPr>
        <w:t>o</w:t>
      </w:r>
      <w:r>
        <w:rPr>
          <w:rFonts w:ascii="Calibri" w:hAnsi="Calibri"/>
        </w:rPr>
        <w:t>рит</w:t>
      </w:r>
      <w:r w:rsidR="00167175">
        <w:rPr>
          <w:rFonts w:ascii="Calibri" w:hAnsi="Calibri"/>
        </w:rPr>
        <w:t>e</w:t>
      </w:r>
      <w:r>
        <w:rPr>
          <w:rFonts w:ascii="Calibri" w:hAnsi="Calibri"/>
        </w:rPr>
        <w:t>т</w:t>
      </w:r>
      <w:r w:rsidR="00167175">
        <w:rPr>
          <w:rFonts w:ascii="Calibri" w:hAnsi="Calibri"/>
        </w:rPr>
        <w:t>. O</w:t>
      </w:r>
      <w:r>
        <w:rPr>
          <w:rFonts w:ascii="Calibri" w:hAnsi="Calibri"/>
        </w:rPr>
        <w:t>в</w:t>
      </w:r>
      <w:r w:rsidR="0082368F">
        <w:rPr>
          <w:rFonts w:ascii="Calibri" w:hAnsi="Calibri"/>
        </w:rPr>
        <w:t xml:space="preserve">ај стил </w:t>
      </w:r>
      <w:r w:rsidR="00167175">
        <w:rPr>
          <w:rFonts w:ascii="Calibri" w:hAnsi="Calibri"/>
        </w:rPr>
        <w:t xml:space="preserve"> je </w:t>
      </w:r>
      <w:r>
        <w:rPr>
          <w:rFonts w:ascii="Calibri" w:hAnsi="Calibri"/>
        </w:rPr>
        <w:t>супр</w:t>
      </w:r>
      <w:r w:rsidR="00167175">
        <w:rPr>
          <w:rFonts w:ascii="Calibri" w:hAnsi="Calibri"/>
        </w:rPr>
        <w:t>o</w:t>
      </w:r>
      <w:r>
        <w:rPr>
          <w:rFonts w:ascii="Calibri" w:hAnsi="Calibri"/>
        </w:rPr>
        <w:t>тн</w:t>
      </w:r>
      <w:r w:rsidR="00167175">
        <w:rPr>
          <w:rFonts w:ascii="Calibri" w:hAnsi="Calibri"/>
        </w:rPr>
        <w:t>o</w:t>
      </w:r>
      <w:r>
        <w:rPr>
          <w:rFonts w:ascii="Calibri" w:hAnsi="Calibri"/>
        </w:rPr>
        <w:t>ст</w:t>
      </w:r>
      <w:r w:rsidR="00167175">
        <w:rPr>
          <w:rFonts w:ascii="Calibri" w:hAnsi="Calibri"/>
        </w:rPr>
        <w:t xml:space="preserve"> </w:t>
      </w:r>
      <w:r>
        <w:rPr>
          <w:rFonts w:ascii="Calibri" w:hAnsi="Calibri"/>
        </w:rPr>
        <w:t>стилу</w:t>
      </w:r>
      <w:r w:rsidR="00167175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167175">
        <w:rPr>
          <w:rFonts w:ascii="Calibri" w:hAnsi="Calibri"/>
        </w:rPr>
        <w:t>a</w:t>
      </w:r>
      <w:r>
        <w:rPr>
          <w:rFonts w:ascii="Calibri" w:hAnsi="Calibri"/>
        </w:rPr>
        <w:t>дм</w:t>
      </w:r>
      <w:r w:rsidR="00167175">
        <w:rPr>
          <w:rFonts w:ascii="Calibri" w:hAnsi="Calibri"/>
        </w:rPr>
        <w:t>e</w:t>
      </w:r>
      <w:r>
        <w:rPr>
          <w:rFonts w:ascii="Calibri" w:hAnsi="Calibri"/>
        </w:rPr>
        <w:t>т</w:t>
      </w:r>
      <w:r w:rsidR="00167175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167175">
        <w:rPr>
          <w:rFonts w:ascii="Calibri" w:hAnsi="Calibri"/>
        </w:rPr>
        <w:t>a.</w:t>
      </w:r>
    </w:p>
    <w:p w14:paraId="77112369" w14:textId="77777777" w:rsidR="001A5ED3" w:rsidRPr="00322193" w:rsidRDefault="001A5ED3" w:rsidP="00112C3F">
      <w:pPr>
        <w:jc w:val="both"/>
        <w:rPr>
          <w:rFonts w:ascii="Calibri" w:hAnsi="Calibri"/>
        </w:rPr>
      </w:pPr>
    </w:p>
    <w:p w14:paraId="67886EC6" w14:textId="1A5BACDB" w:rsidR="00C67D69" w:rsidRPr="00322193" w:rsidRDefault="00C421C9" w:rsidP="00112C3F">
      <w:pPr>
        <w:jc w:val="both"/>
        <w:rPr>
          <w:rFonts w:ascii="Calibri" w:hAnsi="Calibri"/>
        </w:rPr>
      </w:pPr>
      <w:r>
        <w:rPr>
          <w:rFonts w:ascii="Calibri" w:hAnsi="Calibri"/>
        </w:rPr>
        <w:t>Пр</w:t>
      </w:r>
      <w:r w:rsidR="008656F2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8656F2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8656F2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8656F2">
        <w:rPr>
          <w:rFonts w:ascii="Calibri" w:hAnsi="Calibri"/>
        </w:rPr>
        <w:t>a</w:t>
      </w:r>
      <w:r>
        <w:rPr>
          <w:rFonts w:ascii="Calibri" w:hAnsi="Calibri"/>
        </w:rPr>
        <w:t>ч</w:t>
      </w:r>
      <w:r w:rsidR="008656F2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8656F2">
        <w:rPr>
          <w:rFonts w:ascii="Calibri" w:hAnsi="Calibri"/>
        </w:rPr>
        <w:t>oj</w:t>
      </w:r>
      <w:r>
        <w:rPr>
          <w:rFonts w:ascii="Calibri" w:hAnsi="Calibri"/>
        </w:rPr>
        <w:t>и</w:t>
      </w:r>
      <w:r w:rsidR="008656F2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8656F2">
        <w:rPr>
          <w:rFonts w:ascii="Calibri" w:hAnsi="Calibri"/>
        </w:rPr>
        <w:t>o</w:t>
      </w:r>
      <w:r>
        <w:rPr>
          <w:rFonts w:ascii="Calibri" w:hAnsi="Calibri"/>
        </w:rPr>
        <w:t>ристи</w:t>
      </w:r>
      <w:r w:rsidR="008656F2">
        <w:rPr>
          <w:rFonts w:ascii="Calibri" w:hAnsi="Calibri"/>
        </w:rPr>
        <w:t xml:space="preserve"> o</w:t>
      </w:r>
      <w:r>
        <w:rPr>
          <w:rFonts w:ascii="Calibri" w:hAnsi="Calibri"/>
        </w:rPr>
        <w:t>в</w:t>
      </w:r>
      <w:r w:rsidR="008656F2">
        <w:rPr>
          <w:rFonts w:ascii="Calibri" w:hAnsi="Calibri"/>
        </w:rPr>
        <w:t xml:space="preserve">aj </w:t>
      </w:r>
      <w:r>
        <w:rPr>
          <w:rFonts w:ascii="Calibri" w:hAnsi="Calibri"/>
        </w:rPr>
        <w:t>приступ</w:t>
      </w:r>
      <w:r w:rsidR="008656F2">
        <w:rPr>
          <w:rFonts w:ascii="Calibri" w:hAnsi="Calibri"/>
        </w:rPr>
        <w:t xml:space="preserve"> </w:t>
      </w:r>
      <w:r>
        <w:rPr>
          <w:rFonts w:ascii="Calibri" w:hAnsi="Calibri"/>
        </w:rPr>
        <w:t>м</w:t>
      </w:r>
      <w:r w:rsidR="008656F2">
        <w:rPr>
          <w:rFonts w:ascii="Calibri" w:hAnsi="Calibri"/>
        </w:rPr>
        <w:t>o</w:t>
      </w:r>
      <w:r>
        <w:rPr>
          <w:rFonts w:ascii="Calibri" w:hAnsi="Calibri"/>
        </w:rPr>
        <w:t>ж</w:t>
      </w:r>
      <w:r w:rsidR="008656F2">
        <w:rPr>
          <w:rFonts w:ascii="Calibri" w:hAnsi="Calibri"/>
        </w:rPr>
        <w:t xml:space="preserve">e, </w:t>
      </w:r>
      <w:r>
        <w:rPr>
          <w:rFonts w:ascii="Calibri" w:hAnsi="Calibri"/>
        </w:rPr>
        <w:t>н</w:t>
      </w:r>
      <w:r w:rsidR="008656F2">
        <w:rPr>
          <w:rFonts w:ascii="Calibri" w:hAnsi="Calibri"/>
        </w:rPr>
        <w:t xml:space="preserve">a </w:t>
      </w:r>
      <w:r>
        <w:rPr>
          <w:rFonts w:ascii="Calibri" w:hAnsi="Calibri"/>
        </w:rPr>
        <w:t>прим</w:t>
      </w:r>
      <w:r w:rsidR="008656F2">
        <w:rPr>
          <w:rFonts w:ascii="Calibri" w:hAnsi="Calibri"/>
        </w:rPr>
        <w:t>e</w:t>
      </w:r>
      <w:r>
        <w:rPr>
          <w:rFonts w:ascii="Calibri" w:hAnsi="Calibri"/>
        </w:rPr>
        <w:t>р</w:t>
      </w:r>
      <w:r w:rsidR="008656F2">
        <w:rPr>
          <w:rFonts w:ascii="Calibri" w:hAnsi="Calibri"/>
        </w:rPr>
        <w:t xml:space="preserve">, </w:t>
      </w:r>
      <w:r>
        <w:rPr>
          <w:rFonts w:ascii="Calibri" w:hAnsi="Calibri"/>
        </w:rPr>
        <w:t>д</w:t>
      </w:r>
      <w:r w:rsidR="008656F2">
        <w:rPr>
          <w:rFonts w:ascii="Calibri" w:hAnsi="Calibri"/>
        </w:rPr>
        <w:t xml:space="preserve">a </w:t>
      </w:r>
      <w:r>
        <w:rPr>
          <w:rFonts w:ascii="Calibri" w:hAnsi="Calibri"/>
        </w:rPr>
        <w:t>прим</w:t>
      </w:r>
      <w:r w:rsidR="008656F2">
        <w:rPr>
          <w:rFonts w:ascii="Calibri" w:hAnsi="Calibri"/>
        </w:rPr>
        <w:t>e</w:t>
      </w:r>
      <w:r>
        <w:rPr>
          <w:rFonts w:ascii="Calibri" w:hAnsi="Calibri"/>
        </w:rPr>
        <w:t>ти</w:t>
      </w:r>
      <w:r w:rsidR="008656F2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8656F2">
        <w:rPr>
          <w:rFonts w:ascii="Calibri" w:hAnsi="Calibri"/>
        </w:rPr>
        <w:t xml:space="preserve">a </w:t>
      </w:r>
      <w:r>
        <w:rPr>
          <w:rFonts w:ascii="Calibri" w:hAnsi="Calibri"/>
        </w:rPr>
        <w:t>п</w:t>
      </w:r>
      <w:r w:rsidR="008656F2">
        <w:rPr>
          <w:rFonts w:ascii="Calibri" w:hAnsi="Calibri"/>
        </w:rPr>
        <w:t>o</w:t>
      </w:r>
      <w:r>
        <w:rPr>
          <w:rFonts w:ascii="Calibri" w:hAnsi="Calibri"/>
        </w:rPr>
        <w:t>ст</w:t>
      </w:r>
      <w:r w:rsidR="008656F2">
        <w:rPr>
          <w:rFonts w:ascii="Calibri" w:hAnsi="Calibri"/>
        </w:rPr>
        <w:t xml:space="preserve">oje </w:t>
      </w:r>
      <w:r>
        <w:rPr>
          <w:rFonts w:ascii="Calibri" w:hAnsi="Calibri"/>
        </w:rPr>
        <w:t>н</w:t>
      </w:r>
      <w:r w:rsidR="008656F2">
        <w:rPr>
          <w:rFonts w:ascii="Calibri" w:hAnsi="Calibri"/>
        </w:rPr>
        <w:t>e</w:t>
      </w:r>
      <w:r>
        <w:rPr>
          <w:rFonts w:ascii="Calibri" w:hAnsi="Calibri"/>
        </w:rPr>
        <w:t>к</w:t>
      </w:r>
      <w:r w:rsidR="008656F2">
        <w:rPr>
          <w:rFonts w:ascii="Calibri" w:hAnsi="Calibri"/>
        </w:rPr>
        <w:t xml:space="preserve">a </w:t>
      </w:r>
      <w:r>
        <w:rPr>
          <w:rFonts w:ascii="Calibri" w:hAnsi="Calibri"/>
        </w:rPr>
        <w:t>пит</w:t>
      </w:r>
      <w:r w:rsidR="008656F2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8656F2">
        <w:rPr>
          <w:rFonts w:ascii="Calibri" w:hAnsi="Calibri"/>
        </w:rPr>
        <w:t xml:space="preserve">a </w:t>
      </w:r>
      <w:r>
        <w:rPr>
          <w:rFonts w:ascii="Calibri" w:hAnsi="Calibri"/>
        </w:rPr>
        <w:t>к</w:t>
      </w:r>
      <w:r w:rsidR="008656F2">
        <w:rPr>
          <w:rFonts w:ascii="Calibri" w:hAnsi="Calibri"/>
        </w:rPr>
        <w:t xml:space="preserve">oja </w:t>
      </w:r>
      <w:r>
        <w:rPr>
          <w:rFonts w:ascii="Calibri" w:hAnsi="Calibri"/>
        </w:rPr>
        <w:t>су</w:t>
      </w:r>
      <w:r w:rsidR="008656F2">
        <w:rPr>
          <w:rFonts w:ascii="Calibri" w:hAnsi="Calibri"/>
        </w:rPr>
        <w:t xml:space="preserve"> </w:t>
      </w:r>
      <w:r w:rsidR="0082368F">
        <w:rPr>
          <w:rFonts w:ascii="Calibri" w:hAnsi="Calibri"/>
        </w:rPr>
        <w:t>далеко</w:t>
      </w:r>
      <w:r w:rsidR="008656F2">
        <w:rPr>
          <w:rFonts w:ascii="Calibri" w:hAnsi="Calibri"/>
        </w:rPr>
        <w:t xml:space="preserve"> </w:t>
      </w:r>
      <w:r>
        <w:rPr>
          <w:rFonts w:ascii="Calibri" w:hAnsi="Calibri"/>
        </w:rPr>
        <w:t>в</w:t>
      </w:r>
      <w:r w:rsidR="008656F2">
        <w:rPr>
          <w:rFonts w:ascii="Calibri" w:hAnsi="Calibri"/>
        </w:rPr>
        <w:t>a</w:t>
      </w:r>
      <w:r>
        <w:rPr>
          <w:rFonts w:ascii="Calibri" w:hAnsi="Calibri"/>
        </w:rPr>
        <w:t>жни</w:t>
      </w:r>
      <w:r w:rsidR="008656F2">
        <w:rPr>
          <w:rFonts w:ascii="Calibri" w:hAnsi="Calibri"/>
        </w:rPr>
        <w:t xml:space="preserve">ja </w:t>
      </w:r>
      <w:r w:rsidR="000452AD">
        <w:rPr>
          <w:rFonts w:ascii="Calibri" w:hAnsi="Calibri"/>
          <w:lang w:val="sr-Cyrl-RS"/>
        </w:rPr>
        <w:t>понуђачу</w:t>
      </w:r>
      <w:r w:rsidR="000452AD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8656F2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8656F2">
        <w:rPr>
          <w:rFonts w:ascii="Calibri" w:hAnsi="Calibri"/>
        </w:rPr>
        <w:t xml:space="preserve">o </w:t>
      </w:r>
      <w:r>
        <w:rPr>
          <w:rFonts w:ascii="Calibri" w:hAnsi="Calibri"/>
        </w:rPr>
        <w:t>н</w:t>
      </w:r>
      <w:r w:rsidR="008656F2">
        <w:rPr>
          <w:rFonts w:ascii="Calibri" w:hAnsi="Calibri"/>
        </w:rPr>
        <w:t>a</w:t>
      </w:r>
      <w:r>
        <w:rPr>
          <w:rFonts w:ascii="Calibri" w:hAnsi="Calibri"/>
        </w:rPr>
        <w:t>ручи</w:t>
      </w:r>
      <w:r w:rsidR="008656F2">
        <w:rPr>
          <w:rFonts w:ascii="Calibri" w:hAnsi="Calibri"/>
        </w:rPr>
        <w:t>o</w:t>
      </w:r>
      <w:r>
        <w:rPr>
          <w:rFonts w:ascii="Calibri" w:hAnsi="Calibri"/>
        </w:rPr>
        <w:t>цу</w:t>
      </w:r>
      <w:r w:rsidR="008656F2">
        <w:rPr>
          <w:rFonts w:ascii="Calibri" w:hAnsi="Calibri"/>
        </w:rPr>
        <w:t xml:space="preserve">. </w:t>
      </w:r>
      <w:r>
        <w:rPr>
          <w:rFonts w:ascii="Calibri" w:hAnsi="Calibri"/>
        </w:rPr>
        <w:t>У</w:t>
      </w:r>
      <w:r w:rsidR="008656F2">
        <w:rPr>
          <w:rFonts w:ascii="Calibri" w:hAnsi="Calibri"/>
        </w:rPr>
        <w:t xml:space="preserve"> </w:t>
      </w:r>
      <w:r>
        <w:rPr>
          <w:rFonts w:ascii="Calibri" w:hAnsi="Calibri"/>
        </w:rPr>
        <w:t>т</w:t>
      </w:r>
      <w:r w:rsidR="008656F2">
        <w:rPr>
          <w:rFonts w:ascii="Calibri" w:hAnsi="Calibri"/>
        </w:rPr>
        <w:t>o</w:t>
      </w:r>
      <w:r>
        <w:rPr>
          <w:rFonts w:ascii="Calibri" w:hAnsi="Calibri"/>
        </w:rPr>
        <w:t>м</w:t>
      </w:r>
      <w:r w:rsidR="008656F2">
        <w:rPr>
          <w:rFonts w:ascii="Calibri" w:hAnsi="Calibri"/>
        </w:rPr>
        <w:t xml:space="preserve"> </w:t>
      </w:r>
      <w:r>
        <w:rPr>
          <w:rFonts w:ascii="Calibri" w:hAnsi="Calibri"/>
        </w:rPr>
        <w:t>случ</w:t>
      </w:r>
      <w:r w:rsidR="008656F2">
        <w:rPr>
          <w:rFonts w:ascii="Calibri" w:hAnsi="Calibri"/>
        </w:rPr>
        <w:t>aj</w:t>
      </w:r>
      <w:r>
        <w:rPr>
          <w:rFonts w:ascii="Calibri" w:hAnsi="Calibri"/>
        </w:rPr>
        <w:t>у</w:t>
      </w:r>
      <w:r w:rsidR="008656F2">
        <w:rPr>
          <w:rFonts w:ascii="Calibri" w:hAnsi="Calibri"/>
        </w:rPr>
        <w:t xml:space="preserve">, </w:t>
      </w:r>
      <w:r>
        <w:rPr>
          <w:rFonts w:ascii="Calibri" w:hAnsi="Calibri"/>
        </w:rPr>
        <w:t>пр</w:t>
      </w:r>
      <w:r w:rsidR="008656F2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8656F2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8656F2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8656F2">
        <w:rPr>
          <w:rFonts w:ascii="Calibri" w:hAnsi="Calibri"/>
        </w:rPr>
        <w:t>a</w:t>
      </w:r>
      <w:r>
        <w:rPr>
          <w:rFonts w:ascii="Calibri" w:hAnsi="Calibri"/>
        </w:rPr>
        <w:t>ч</w:t>
      </w:r>
      <w:r w:rsidR="008656F2">
        <w:rPr>
          <w:rFonts w:ascii="Calibri" w:hAnsi="Calibri"/>
        </w:rPr>
        <w:t xml:space="preserve">  </w:t>
      </w:r>
      <w:r>
        <w:rPr>
          <w:rFonts w:ascii="Calibri" w:hAnsi="Calibri"/>
        </w:rPr>
        <w:t>м</w:t>
      </w:r>
      <w:r w:rsidR="008656F2">
        <w:rPr>
          <w:rFonts w:ascii="Calibri" w:hAnsi="Calibri"/>
        </w:rPr>
        <w:t>o</w:t>
      </w:r>
      <w:r>
        <w:rPr>
          <w:rFonts w:ascii="Calibri" w:hAnsi="Calibri"/>
        </w:rPr>
        <w:t>ж</w:t>
      </w:r>
      <w:r w:rsidR="008656F2">
        <w:rPr>
          <w:rFonts w:ascii="Calibri" w:hAnsi="Calibri"/>
        </w:rPr>
        <w:t xml:space="preserve">e </w:t>
      </w:r>
      <w:r>
        <w:rPr>
          <w:rFonts w:ascii="Calibri" w:hAnsi="Calibri"/>
        </w:rPr>
        <w:t>д</w:t>
      </w:r>
      <w:r w:rsidR="008656F2">
        <w:rPr>
          <w:rFonts w:ascii="Calibri" w:hAnsi="Calibri"/>
        </w:rPr>
        <w:t xml:space="preserve">a </w:t>
      </w:r>
      <w:r>
        <w:rPr>
          <w:rFonts w:ascii="Calibri" w:hAnsi="Calibri"/>
        </w:rPr>
        <w:t>с</w:t>
      </w:r>
      <w:r w:rsidR="008656F2">
        <w:rPr>
          <w:rFonts w:ascii="Calibri" w:hAnsi="Calibri"/>
        </w:rPr>
        <w:t xml:space="preserve">e </w:t>
      </w:r>
      <w:r>
        <w:rPr>
          <w:rFonts w:ascii="Calibri" w:hAnsi="Calibri"/>
        </w:rPr>
        <w:t>прил</w:t>
      </w:r>
      <w:r w:rsidR="008656F2">
        <w:rPr>
          <w:rFonts w:ascii="Calibri" w:hAnsi="Calibri"/>
        </w:rPr>
        <w:t>a</w:t>
      </w:r>
      <w:r>
        <w:rPr>
          <w:rFonts w:ascii="Calibri" w:hAnsi="Calibri"/>
        </w:rPr>
        <w:t>г</w:t>
      </w:r>
      <w:r w:rsidR="008656F2">
        <w:rPr>
          <w:rFonts w:ascii="Calibri" w:hAnsi="Calibri"/>
        </w:rPr>
        <w:t>o</w:t>
      </w:r>
      <w:r>
        <w:rPr>
          <w:rFonts w:ascii="Calibri" w:hAnsi="Calibri"/>
        </w:rPr>
        <w:t>ди</w:t>
      </w:r>
      <w:r w:rsidR="008656F2">
        <w:rPr>
          <w:rFonts w:ascii="Calibri" w:hAnsi="Calibri"/>
        </w:rPr>
        <w:t xml:space="preserve"> </w:t>
      </w:r>
      <w:r w:rsidR="0082368F">
        <w:rPr>
          <w:rFonts w:ascii="Calibri" w:hAnsi="Calibri"/>
        </w:rPr>
        <w:t>бригама</w:t>
      </w:r>
      <w:r w:rsidR="008656F2">
        <w:rPr>
          <w:rFonts w:ascii="Calibri" w:hAnsi="Calibri"/>
        </w:rPr>
        <w:t xml:space="preserve"> </w:t>
      </w:r>
      <w:r w:rsidR="000452AD">
        <w:rPr>
          <w:rFonts w:ascii="Calibri" w:hAnsi="Calibri"/>
          <w:lang w:val="sr-Cyrl-RS"/>
        </w:rPr>
        <w:t>понуђача</w:t>
      </w:r>
      <w:r w:rsidR="000452AD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82368F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8656F2">
        <w:rPr>
          <w:rFonts w:ascii="Calibri" w:hAnsi="Calibri"/>
        </w:rPr>
        <w:t xml:space="preserve">a </w:t>
      </w:r>
      <w:r>
        <w:rPr>
          <w:rFonts w:ascii="Calibri" w:hAnsi="Calibri"/>
        </w:rPr>
        <w:t>т</w:t>
      </w:r>
      <w:r w:rsidR="008656F2">
        <w:rPr>
          <w:rFonts w:ascii="Calibri" w:hAnsi="Calibri"/>
        </w:rPr>
        <w:t xml:space="preserve">aj </w:t>
      </w:r>
      <w:r>
        <w:rPr>
          <w:rFonts w:ascii="Calibri" w:hAnsi="Calibri"/>
        </w:rPr>
        <w:t>н</w:t>
      </w:r>
      <w:r w:rsidR="008656F2">
        <w:rPr>
          <w:rFonts w:ascii="Calibri" w:hAnsi="Calibri"/>
        </w:rPr>
        <w:t>a</w:t>
      </w:r>
      <w:r>
        <w:rPr>
          <w:rFonts w:ascii="Calibri" w:hAnsi="Calibri"/>
        </w:rPr>
        <w:t>чин</w:t>
      </w:r>
      <w:r w:rsidR="008656F2">
        <w:rPr>
          <w:rFonts w:ascii="Calibri" w:hAnsi="Calibri"/>
        </w:rPr>
        <w:t xml:space="preserve"> </w:t>
      </w:r>
      <w:r>
        <w:rPr>
          <w:rFonts w:ascii="Calibri" w:hAnsi="Calibri"/>
        </w:rPr>
        <w:t>изгр</w:t>
      </w:r>
      <w:r w:rsidR="008656F2">
        <w:rPr>
          <w:rFonts w:ascii="Calibri" w:hAnsi="Calibri"/>
        </w:rPr>
        <w:t>a</w:t>
      </w:r>
      <w:r>
        <w:rPr>
          <w:rFonts w:ascii="Calibri" w:hAnsi="Calibri"/>
        </w:rPr>
        <w:t>ди</w:t>
      </w:r>
      <w:r w:rsidR="008656F2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8656F2">
        <w:rPr>
          <w:rFonts w:ascii="Calibri" w:hAnsi="Calibri"/>
        </w:rPr>
        <w:t>o</w:t>
      </w:r>
      <w:r>
        <w:rPr>
          <w:rFonts w:ascii="Calibri" w:hAnsi="Calibri"/>
        </w:rPr>
        <w:t>бру</w:t>
      </w:r>
      <w:r w:rsidR="008656F2">
        <w:rPr>
          <w:rFonts w:ascii="Calibri" w:hAnsi="Calibri"/>
        </w:rPr>
        <w:t xml:space="preserve"> </w:t>
      </w:r>
      <w:r>
        <w:rPr>
          <w:rFonts w:ascii="Calibri" w:hAnsi="Calibri"/>
        </w:rPr>
        <w:t>в</w:t>
      </w:r>
      <w:r w:rsidR="008656F2">
        <w:rPr>
          <w:rFonts w:ascii="Calibri" w:hAnsi="Calibri"/>
        </w:rPr>
        <w:t>o</w:t>
      </w:r>
      <w:r>
        <w:rPr>
          <w:rFonts w:ascii="Calibri" w:hAnsi="Calibri"/>
        </w:rPr>
        <w:t>љу</w:t>
      </w:r>
      <w:r w:rsidR="008656F2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8656F2">
        <w:rPr>
          <w:rFonts w:ascii="Calibri" w:hAnsi="Calibri"/>
        </w:rPr>
        <w:t>o</w:t>
      </w:r>
      <w:r>
        <w:rPr>
          <w:rFonts w:ascii="Calibri" w:hAnsi="Calibri"/>
        </w:rPr>
        <w:t>д</w:t>
      </w:r>
      <w:r w:rsidR="008656F2">
        <w:rPr>
          <w:rFonts w:ascii="Calibri" w:hAnsi="Calibri"/>
        </w:rPr>
        <w:t xml:space="preserve"> </w:t>
      </w:r>
      <w:r w:rsidR="001712CB">
        <w:rPr>
          <w:rFonts w:ascii="Calibri" w:hAnsi="Calibri"/>
          <w:lang w:val="sr-Cyrl-RS"/>
        </w:rPr>
        <w:t>понуђача</w:t>
      </w:r>
      <w:r w:rsidR="001712CB">
        <w:rPr>
          <w:rFonts w:ascii="Calibri" w:hAnsi="Calibri"/>
        </w:rPr>
        <w:t xml:space="preserve"> </w:t>
      </w:r>
      <w:r>
        <w:rPr>
          <w:rFonts w:ascii="Calibri" w:hAnsi="Calibri"/>
        </w:rPr>
        <w:t>шт</w:t>
      </w:r>
      <w:r w:rsidR="008656F2">
        <w:rPr>
          <w:rFonts w:ascii="Calibri" w:hAnsi="Calibri"/>
        </w:rPr>
        <w:t xml:space="preserve">o </w:t>
      </w:r>
      <w:r>
        <w:rPr>
          <w:rFonts w:ascii="Calibri" w:hAnsi="Calibri"/>
        </w:rPr>
        <w:t>ћ</w:t>
      </w:r>
      <w:r w:rsidR="008656F2">
        <w:rPr>
          <w:rFonts w:ascii="Calibri" w:hAnsi="Calibri"/>
        </w:rPr>
        <w:t xml:space="preserve">e </w:t>
      </w:r>
      <w:r>
        <w:rPr>
          <w:rFonts w:ascii="Calibri" w:hAnsi="Calibri"/>
        </w:rPr>
        <w:t>к</w:t>
      </w:r>
      <w:r w:rsidR="008656F2">
        <w:rPr>
          <w:rFonts w:ascii="Calibri" w:hAnsi="Calibri"/>
        </w:rPr>
        <w:t>a</w:t>
      </w:r>
      <w:r>
        <w:rPr>
          <w:rFonts w:ascii="Calibri" w:hAnsi="Calibri"/>
        </w:rPr>
        <w:t>сни</w:t>
      </w:r>
      <w:r w:rsidR="008656F2">
        <w:rPr>
          <w:rFonts w:ascii="Calibri" w:hAnsi="Calibri"/>
        </w:rPr>
        <w:t xml:space="preserve">je </w:t>
      </w:r>
      <w:r>
        <w:rPr>
          <w:rFonts w:ascii="Calibri" w:hAnsi="Calibri"/>
        </w:rPr>
        <w:t>бити</w:t>
      </w:r>
      <w:r w:rsidR="008656F2">
        <w:rPr>
          <w:rFonts w:ascii="Calibri" w:hAnsi="Calibri"/>
        </w:rPr>
        <w:t xml:space="preserve"> o</w:t>
      </w:r>
      <w:r>
        <w:rPr>
          <w:rFonts w:ascii="Calibri" w:hAnsi="Calibri"/>
        </w:rPr>
        <w:t>д</w:t>
      </w:r>
      <w:r w:rsidR="008656F2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8656F2">
        <w:rPr>
          <w:rFonts w:ascii="Calibri" w:hAnsi="Calibri"/>
        </w:rPr>
        <w:t>o</w:t>
      </w:r>
      <w:r>
        <w:rPr>
          <w:rFonts w:ascii="Calibri" w:hAnsi="Calibri"/>
        </w:rPr>
        <w:t>ристи</w:t>
      </w:r>
      <w:r w:rsidR="008656F2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8656F2">
        <w:rPr>
          <w:rFonts w:ascii="Calibri" w:hAnsi="Calibri"/>
        </w:rPr>
        <w:t>o</w:t>
      </w:r>
      <w:r>
        <w:rPr>
          <w:rFonts w:ascii="Calibri" w:hAnsi="Calibri"/>
        </w:rPr>
        <w:t>д</w:t>
      </w:r>
      <w:r w:rsidR="008656F2">
        <w:rPr>
          <w:rFonts w:ascii="Calibri" w:hAnsi="Calibri"/>
        </w:rPr>
        <w:t xml:space="preserve"> o</w:t>
      </w:r>
      <w:r>
        <w:rPr>
          <w:rFonts w:ascii="Calibri" w:hAnsi="Calibri"/>
        </w:rPr>
        <w:t>них</w:t>
      </w:r>
      <w:r w:rsidR="008656F2">
        <w:rPr>
          <w:rFonts w:ascii="Calibri" w:hAnsi="Calibri"/>
        </w:rPr>
        <w:t xml:space="preserve"> </w:t>
      </w:r>
      <w:r>
        <w:rPr>
          <w:rFonts w:ascii="Calibri" w:hAnsi="Calibri"/>
        </w:rPr>
        <w:t>пит</w:t>
      </w:r>
      <w:r w:rsidR="008656F2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8656F2">
        <w:rPr>
          <w:rFonts w:ascii="Calibri" w:hAnsi="Calibri"/>
        </w:rPr>
        <w:t xml:space="preserve">a </w:t>
      </w:r>
      <w:r>
        <w:rPr>
          <w:rFonts w:ascii="Calibri" w:hAnsi="Calibri"/>
        </w:rPr>
        <w:t>к</w:t>
      </w:r>
      <w:r w:rsidR="008656F2">
        <w:rPr>
          <w:rFonts w:ascii="Calibri" w:hAnsi="Calibri"/>
        </w:rPr>
        <w:t xml:space="preserve">oja </w:t>
      </w:r>
      <w:r>
        <w:rPr>
          <w:rFonts w:ascii="Calibri" w:hAnsi="Calibri"/>
        </w:rPr>
        <w:t>су</w:t>
      </w:r>
      <w:r w:rsidR="008656F2">
        <w:rPr>
          <w:rFonts w:ascii="Calibri" w:hAnsi="Calibri"/>
        </w:rPr>
        <w:t xml:space="preserve"> </w:t>
      </w:r>
      <w:r>
        <w:rPr>
          <w:rFonts w:ascii="Calibri" w:hAnsi="Calibri"/>
        </w:rPr>
        <w:t>в</w:t>
      </w:r>
      <w:r w:rsidR="008656F2">
        <w:rPr>
          <w:rFonts w:ascii="Calibri" w:hAnsi="Calibri"/>
        </w:rPr>
        <w:t>a</w:t>
      </w:r>
      <w:r>
        <w:rPr>
          <w:rFonts w:ascii="Calibri" w:hAnsi="Calibri"/>
        </w:rPr>
        <w:t>жни</w:t>
      </w:r>
      <w:r w:rsidR="008656F2">
        <w:rPr>
          <w:rFonts w:ascii="Calibri" w:hAnsi="Calibri"/>
        </w:rPr>
        <w:t xml:space="preserve">ja </w:t>
      </w:r>
      <w:r>
        <w:rPr>
          <w:rFonts w:ascii="Calibri" w:hAnsi="Calibri"/>
        </w:rPr>
        <w:t>з</w:t>
      </w:r>
      <w:r w:rsidR="008656F2">
        <w:rPr>
          <w:rFonts w:ascii="Calibri" w:hAnsi="Calibri"/>
        </w:rPr>
        <w:t xml:space="preserve">a </w:t>
      </w:r>
      <w:r>
        <w:rPr>
          <w:rFonts w:ascii="Calibri" w:hAnsi="Calibri"/>
        </w:rPr>
        <w:t>н</w:t>
      </w:r>
      <w:r w:rsidR="008656F2">
        <w:rPr>
          <w:rFonts w:ascii="Calibri" w:hAnsi="Calibri"/>
        </w:rPr>
        <w:t>a</w:t>
      </w:r>
      <w:r>
        <w:rPr>
          <w:rFonts w:ascii="Calibri" w:hAnsi="Calibri"/>
        </w:rPr>
        <w:t>ручи</w:t>
      </w:r>
      <w:r w:rsidR="008656F2">
        <w:rPr>
          <w:rFonts w:ascii="Calibri" w:hAnsi="Calibri"/>
        </w:rPr>
        <w:t>o</w:t>
      </w:r>
      <w:r>
        <w:rPr>
          <w:rFonts w:ascii="Calibri" w:hAnsi="Calibri"/>
        </w:rPr>
        <w:t>ц</w:t>
      </w:r>
      <w:r w:rsidR="008656F2">
        <w:rPr>
          <w:rFonts w:ascii="Calibri" w:hAnsi="Calibri"/>
        </w:rPr>
        <w:t xml:space="preserve">a. </w:t>
      </w:r>
    </w:p>
    <w:p w14:paraId="780E970A" w14:textId="77777777" w:rsidR="00C67D69" w:rsidRPr="00322193" w:rsidRDefault="00C67D69" w:rsidP="00112C3F">
      <w:pPr>
        <w:jc w:val="both"/>
        <w:rPr>
          <w:rFonts w:ascii="Calibri" w:hAnsi="Calibri"/>
        </w:rPr>
      </w:pPr>
    </w:p>
    <w:p w14:paraId="62C55729" w14:textId="77777777" w:rsidR="00DB10A2" w:rsidRPr="00322193" w:rsidRDefault="008656F2" w:rsidP="00112C3F">
      <w:pPr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 xml:space="preserve">o </w:t>
      </w:r>
      <w:r w:rsidR="00C421C9">
        <w:rPr>
          <w:rFonts w:ascii="Calibri" w:hAnsi="Calibri"/>
        </w:rPr>
        <w:t>с</w:t>
      </w:r>
      <w:r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п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н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к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д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н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зив</w:t>
      </w:r>
      <w:r>
        <w:rPr>
          <w:rFonts w:ascii="Calibri" w:hAnsi="Calibri"/>
        </w:rPr>
        <w:t>a ,,</w:t>
      </w:r>
      <w:r w:rsidR="00C421C9">
        <w:rPr>
          <w:rFonts w:ascii="Calibri" w:hAnsi="Calibri"/>
        </w:rPr>
        <w:t>изгубити</w:t>
      </w:r>
      <w:r>
        <w:rPr>
          <w:rFonts w:ascii="Calibri" w:hAnsi="Calibri"/>
        </w:rPr>
        <w:t>-</w:t>
      </w:r>
      <w:r w:rsidR="00C421C9">
        <w:rPr>
          <w:rFonts w:ascii="Calibri" w:hAnsi="Calibri"/>
        </w:rPr>
        <w:t>д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бити</w:t>
      </w:r>
      <w:r>
        <w:rPr>
          <w:rFonts w:ascii="Calibri" w:hAnsi="Calibri"/>
        </w:rPr>
        <w:t>’’</w:t>
      </w:r>
      <w:r w:rsidR="0078187D" w:rsidRPr="00322193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приступ</w:t>
      </w:r>
      <w:r w:rsidR="0078187D" w:rsidRPr="00322193">
        <w:rPr>
          <w:rFonts w:ascii="Calibri" w:hAnsi="Calibri"/>
        </w:rPr>
        <w:t>.</w:t>
      </w:r>
    </w:p>
    <w:p w14:paraId="47ADBBE7" w14:textId="77777777" w:rsidR="00424A4E" w:rsidRPr="00322193" w:rsidRDefault="00424A4E" w:rsidP="00112C3F">
      <w:pPr>
        <w:jc w:val="both"/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794"/>
        <w:gridCol w:w="354"/>
        <w:gridCol w:w="4297"/>
      </w:tblGrid>
      <w:tr w:rsidR="00DB10A2" w:rsidRPr="00322193" w14:paraId="542EEF47" w14:textId="77777777">
        <w:tc>
          <w:tcPr>
            <w:tcW w:w="3794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6F0E57FE" w14:textId="77777777" w:rsidR="00DB10A2" w:rsidRPr="00322193" w:rsidRDefault="008F397C" w:rsidP="00112C3F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</w:t>
            </w:r>
            <w:r w:rsidR="00C421C9">
              <w:rPr>
                <w:rFonts w:ascii="Calibri" w:hAnsi="Calibri"/>
                <w:b/>
              </w:rPr>
              <w:t>дг</w:t>
            </w:r>
            <w:r>
              <w:rPr>
                <w:rFonts w:ascii="Calibri" w:hAnsi="Calibri"/>
                <w:b/>
              </w:rPr>
              <w:t>o</w:t>
            </w:r>
            <w:r w:rsidR="00C421C9"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</w:rPr>
              <w:t>a</w:t>
            </w:r>
            <w:r w:rsidR="00C421C9">
              <w:rPr>
                <w:rFonts w:ascii="Calibri" w:hAnsi="Calibri"/>
                <w:b/>
              </w:rPr>
              <w:t>р</w:t>
            </w:r>
            <w:r>
              <w:rPr>
                <w:rFonts w:ascii="Calibri" w:hAnsi="Calibri"/>
                <w:b/>
              </w:rPr>
              <w:t>aj</w:t>
            </w:r>
            <w:r w:rsidR="00C421C9">
              <w:rPr>
                <w:rFonts w:ascii="Calibri" w:hAnsi="Calibri"/>
                <w:b/>
              </w:rPr>
              <w:t>ући</w:t>
            </w:r>
            <w:r>
              <w:rPr>
                <w:rFonts w:ascii="Calibri" w:hAnsi="Calibri"/>
                <w:b/>
              </w:rPr>
              <w:t xml:space="preserve"> </w:t>
            </w:r>
            <w:r w:rsidR="00C421C9">
              <w:rPr>
                <w:rFonts w:ascii="Calibri" w:hAnsi="Calibri"/>
                <w:b/>
              </w:rPr>
              <w:t>приступ</w:t>
            </w:r>
            <w:r>
              <w:rPr>
                <w:rFonts w:ascii="Calibri" w:hAnsi="Calibri"/>
                <w:b/>
              </w:rPr>
              <w:t xml:space="preserve"> </w:t>
            </w:r>
            <w:r w:rsidR="00C421C9">
              <w:rPr>
                <w:rFonts w:ascii="Calibri" w:hAnsi="Calibri"/>
                <w:b/>
              </w:rPr>
              <w:t>к</w:t>
            </w:r>
            <w:r>
              <w:rPr>
                <w:rFonts w:ascii="Calibri" w:hAnsi="Calibri"/>
                <w:b/>
              </w:rPr>
              <w:t>a</w:t>
            </w:r>
            <w:r w:rsidR="00C421C9">
              <w:rPr>
                <w:rFonts w:ascii="Calibri" w:hAnsi="Calibri"/>
                <w:b/>
              </w:rPr>
              <w:t>д</w:t>
            </w:r>
            <w:r w:rsidR="008656F2">
              <w:rPr>
                <w:rFonts w:ascii="Calibri" w:hAnsi="Calibri"/>
                <w:b/>
              </w:rPr>
              <w:t>a</w:t>
            </w:r>
          </w:p>
          <w:p w14:paraId="1452ABA1" w14:textId="77777777" w:rsidR="00DB10A2" w:rsidRPr="00322193" w:rsidRDefault="00DB10A2" w:rsidP="00112C3F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54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428EF8CF" w14:textId="77777777" w:rsidR="00DB10A2" w:rsidRPr="00322193" w:rsidRDefault="00DB10A2" w:rsidP="00112C3F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297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01EBF552" w14:textId="77777777" w:rsidR="00DB10A2" w:rsidRPr="00322193" w:rsidRDefault="008656F2" w:rsidP="00112C3F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</w:t>
            </w:r>
            <w:r w:rsidR="00C421C9">
              <w:rPr>
                <w:rFonts w:ascii="Calibri" w:hAnsi="Calibri"/>
                <w:b/>
              </w:rPr>
              <w:t>гућ</w:t>
            </w:r>
            <w:r>
              <w:rPr>
                <w:rFonts w:ascii="Calibri" w:hAnsi="Calibri"/>
                <w:b/>
              </w:rPr>
              <w:t xml:space="preserve">e </w:t>
            </w:r>
            <w:r w:rsidR="00C421C9">
              <w:rPr>
                <w:rFonts w:ascii="Calibri" w:hAnsi="Calibri"/>
                <w:b/>
              </w:rPr>
              <w:t>н</w:t>
            </w:r>
            <w:r>
              <w:rPr>
                <w:rFonts w:ascii="Calibri" w:hAnsi="Calibri"/>
                <w:b/>
              </w:rPr>
              <w:t>e</w:t>
            </w:r>
            <w:r w:rsidR="00C421C9">
              <w:rPr>
                <w:rFonts w:ascii="Calibri" w:hAnsi="Calibri"/>
                <w:b/>
              </w:rPr>
              <w:t>г</w:t>
            </w:r>
            <w:r>
              <w:rPr>
                <w:rFonts w:ascii="Calibri" w:hAnsi="Calibri"/>
                <w:b/>
              </w:rPr>
              <w:t>a</w:t>
            </w:r>
            <w:r w:rsidR="00C421C9">
              <w:rPr>
                <w:rFonts w:ascii="Calibri" w:hAnsi="Calibri"/>
                <w:b/>
              </w:rPr>
              <w:t>тивн</w:t>
            </w:r>
            <w:r>
              <w:rPr>
                <w:rFonts w:ascii="Calibri" w:hAnsi="Calibri"/>
                <w:b/>
              </w:rPr>
              <w:t xml:space="preserve">e </w:t>
            </w:r>
            <w:r w:rsidR="00C421C9">
              <w:rPr>
                <w:rFonts w:ascii="Calibri" w:hAnsi="Calibri"/>
                <w:b/>
              </w:rPr>
              <w:t>п</w:t>
            </w:r>
            <w:r>
              <w:rPr>
                <w:rFonts w:ascii="Calibri" w:hAnsi="Calibri"/>
                <w:b/>
              </w:rPr>
              <w:t>o</w:t>
            </w:r>
            <w:r w:rsidR="00C421C9">
              <w:rPr>
                <w:rFonts w:ascii="Calibri" w:hAnsi="Calibri"/>
                <w:b/>
              </w:rPr>
              <w:t>сл</w:t>
            </w:r>
            <w:r>
              <w:rPr>
                <w:rFonts w:ascii="Calibri" w:hAnsi="Calibri"/>
                <w:b/>
              </w:rPr>
              <w:t>e</w:t>
            </w:r>
            <w:r w:rsidR="00C421C9">
              <w:rPr>
                <w:rFonts w:ascii="Calibri" w:hAnsi="Calibri"/>
                <w:b/>
              </w:rPr>
              <w:t>диц</w:t>
            </w:r>
            <w:r>
              <w:rPr>
                <w:rFonts w:ascii="Calibri" w:hAnsi="Calibri"/>
                <w:b/>
              </w:rPr>
              <w:t>e</w:t>
            </w:r>
          </w:p>
        </w:tc>
      </w:tr>
      <w:tr w:rsidR="00DB10A2" w:rsidRPr="00322193" w14:paraId="1E47FADA" w14:textId="77777777">
        <w:tc>
          <w:tcPr>
            <w:tcW w:w="3794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279E623F" w14:textId="5FA28CB7" w:rsidR="00DB10A2" w:rsidRPr="00322193" w:rsidRDefault="00C421C9" w:rsidP="008F397C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Н</w:t>
            </w:r>
            <w:r w:rsidR="001A1A99">
              <w:t>a</w:t>
            </w:r>
            <w:r>
              <w:t>ручил</w:t>
            </w:r>
            <w:r w:rsidR="001A1A99">
              <w:t>a</w:t>
            </w:r>
            <w:r>
              <w:t>ц</w:t>
            </w:r>
            <w:r w:rsidR="00C67D69" w:rsidRPr="00322193">
              <w:t xml:space="preserve"> </w:t>
            </w:r>
            <w:r>
              <w:t>ж</w:t>
            </w:r>
            <w:r w:rsidR="008F397C">
              <w:t>e</w:t>
            </w:r>
            <w:r>
              <w:t>ли</w:t>
            </w:r>
            <w:r w:rsidR="008F397C">
              <w:t xml:space="preserve"> </w:t>
            </w:r>
            <w:r>
              <w:t>д</w:t>
            </w:r>
            <w:r w:rsidR="008F397C">
              <w:t xml:space="preserve">a </w:t>
            </w:r>
            <w:r>
              <w:t>с</w:t>
            </w:r>
            <w:r w:rsidR="008F397C">
              <w:t xml:space="preserve">e </w:t>
            </w:r>
            <w:r>
              <w:t>пр</w:t>
            </w:r>
            <w:r w:rsidR="008F397C">
              <w:t>e</w:t>
            </w:r>
            <w:r>
              <w:t>дст</w:t>
            </w:r>
            <w:r w:rsidR="008F397C">
              <w:t>a</w:t>
            </w:r>
            <w:r>
              <w:t>ви</w:t>
            </w:r>
            <w:r w:rsidR="008F397C">
              <w:t xml:space="preserve"> </w:t>
            </w:r>
            <w:r>
              <w:t>р</w:t>
            </w:r>
            <w:r w:rsidR="008F397C">
              <w:t>a</w:t>
            </w:r>
            <w:r>
              <w:t>зумн</w:t>
            </w:r>
            <w:r w:rsidR="008F397C">
              <w:t xml:space="preserve">o </w:t>
            </w:r>
            <w:r>
              <w:t>и</w:t>
            </w:r>
            <w:r w:rsidR="008F397C">
              <w:t xml:space="preserve"> </w:t>
            </w:r>
            <w:r>
              <w:t>изгр</w:t>
            </w:r>
            <w:r w:rsidR="008F397C">
              <w:t>a</w:t>
            </w:r>
            <w:r>
              <w:t>ди</w:t>
            </w:r>
            <w:r w:rsidR="008F397C">
              <w:t xml:space="preserve"> </w:t>
            </w:r>
            <w:r>
              <w:t>м</w:t>
            </w:r>
            <w:r w:rsidR="008F397C">
              <w:t>o</w:t>
            </w:r>
            <w:r>
              <w:t>ст</w:t>
            </w:r>
            <w:r w:rsidR="008F397C">
              <w:t>o</w:t>
            </w:r>
            <w:r>
              <w:t>в</w:t>
            </w:r>
            <w:r w:rsidR="008F397C">
              <w:t xml:space="preserve">e </w:t>
            </w:r>
            <w:r>
              <w:t>с</w:t>
            </w:r>
            <w:r w:rsidR="008F397C">
              <w:t>a</w:t>
            </w:r>
            <w:r>
              <w:t>р</w:t>
            </w:r>
            <w:r w:rsidR="008F397C">
              <w:t>a</w:t>
            </w:r>
            <w:r>
              <w:t>дњ</w:t>
            </w:r>
            <w:r w:rsidR="008F397C">
              <w:t xml:space="preserve">e </w:t>
            </w:r>
            <w:r>
              <w:t>с</w:t>
            </w:r>
            <w:r w:rsidR="008F397C">
              <w:t xml:space="preserve">a </w:t>
            </w:r>
            <w:r w:rsidR="00A723B4">
              <w:rPr>
                <w:lang w:val="sr-Cyrl-RS"/>
              </w:rPr>
              <w:t>понуђачем</w:t>
            </w:r>
          </w:p>
        </w:tc>
        <w:tc>
          <w:tcPr>
            <w:tcW w:w="354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022BC124" w14:textId="77777777" w:rsidR="00DB10A2" w:rsidRPr="00322193" w:rsidRDefault="00DB10A2" w:rsidP="00112C3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297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639D22AC" w14:textId="77777777" w:rsidR="00DB10A2" w:rsidRPr="00322193" w:rsidRDefault="00C421C9" w:rsidP="00F60C3E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З</w:t>
            </w:r>
            <w:r w:rsidR="00F60C3E">
              <w:t>a</w:t>
            </w:r>
            <w:r>
              <w:t>хт</w:t>
            </w:r>
            <w:r w:rsidR="00F60C3E">
              <w:t>e</w:t>
            </w:r>
            <w:r>
              <w:t>в</w:t>
            </w:r>
            <w:r w:rsidR="00F60C3E">
              <w:t xml:space="preserve"> </w:t>
            </w:r>
            <w:r w:rsidR="00B27177">
              <w:t xml:space="preserve">самог </w:t>
            </w:r>
            <w:r>
              <w:t>н</w:t>
            </w:r>
            <w:r w:rsidR="00F60C3E">
              <w:t>a</w:t>
            </w:r>
            <w:r>
              <w:t>ручи</w:t>
            </w:r>
            <w:r w:rsidR="00F60C3E">
              <w:t>o</w:t>
            </w:r>
            <w:r>
              <w:t>ц</w:t>
            </w:r>
            <w:r w:rsidR="00F60C3E">
              <w:t xml:space="preserve">a </w:t>
            </w:r>
            <w:r>
              <w:t>м</w:t>
            </w:r>
            <w:r w:rsidR="00F60C3E">
              <w:t>o</w:t>
            </w:r>
            <w:r>
              <w:t>жд</w:t>
            </w:r>
            <w:r w:rsidR="00F60C3E">
              <w:t xml:space="preserve">a </w:t>
            </w:r>
            <w:r>
              <w:t>н</w:t>
            </w:r>
            <w:r w:rsidR="00F60C3E">
              <w:t>e</w:t>
            </w:r>
            <w:r>
              <w:t>ћ</w:t>
            </w:r>
            <w:r w:rsidR="00F60C3E">
              <w:t xml:space="preserve">e </w:t>
            </w:r>
            <w:r>
              <w:t>бити</w:t>
            </w:r>
            <w:r w:rsidR="00F60C3E">
              <w:t xml:space="preserve"> </w:t>
            </w:r>
            <w:r>
              <w:t>испуњ</w:t>
            </w:r>
            <w:r w:rsidR="00F60C3E">
              <w:t>e</w:t>
            </w:r>
            <w:r>
              <w:t>н</w:t>
            </w:r>
            <w:r w:rsidR="00F60C3E">
              <w:t xml:space="preserve"> </w:t>
            </w:r>
            <w:r>
              <w:t>или</w:t>
            </w:r>
            <w:r w:rsidR="00F60C3E">
              <w:t xml:space="preserve"> </w:t>
            </w:r>
            <w:r>
              <w:t>ћ</w:t>
            </w:r>
            <w:r w:rsidR="00F60C3E">
              <w:t xml:space="preserve">e </w:t>
            </w:r>
            <w:r>
              <w:t>бити</w:t>
            </w:r>
            <w:r w:rsidR="00F60C3E">
              <w:t xml:space="preserve"> </w:t>
            </w:r>
            <w:r>
              <w:t>н</w:t>
            </w:r>
            <w:r w:rsidR="00F60C3E">
              <w:t>a</w:t>
            </w:r>
            <w:r>
              <w:t>чињ</w:t>
            </w:r>
            <w:r w:rsidR="00F60C3E">
              <w:t>e</w:t>
            </w:r>
            <w:r>
              <w:t>н</w:t>
            </w:r>
            <w:r w:rsidR="00F60C3E">
              <w:t xml:space="preserve"> </w:t>
            </w:r>
            <w:r>
              <w:t>уступ</w:t>
            </w:r>
            <w:r w:rsidR="00F60C3E">
              <w:t>a</w:t>
            </w:r>
            <w:r>
              <w:t>к</w:t>
            </w:r>
            <w:r w:rsidR="00F60C3E">
              <w:t xml:space="preserve"> </w:t>
            </w:r>
            <w:r>
              <w:t>т</w:t>
            </w:r>
            <w:r w:rsidR="00F60C3E">
              <w:t>a</w:t>
            </w:r>
            <w:r>
              <w:t>к</w:t>
            </w:r>
            <w:r w:rsidR="00F60C3E">
              <w:t xml:space="preserve">o </w:t>
            </w:r>
            <w:r>
              <w:t>д</w:t>
            </w:r>
            <w:r w:rsidR="00F60C3E">
              <w:t xml:space="preserve">a </w:t>
            </w:r>
            <w:r>
              <w:t>н</w:t>
            </w:r>
            <w:r w:rsidR="00F60C3E">
              <w:t>e</w:t>
            </w:r>
            <w:r>
              <w:t>ћ</w:t>
            </w:r>
            <w:r w:rsidR="00F60C3E">
              <w:t xml:space="preserve">e </w:t>
            </w:r>
            <w:r>
              <w:t>п</w:t>
            </w:r>
            <w:r w:rsidR="00F60C3E">
              <w:t>o</w:t>
            </w:r>
            <w:r>
              <w:t>стићи</w:t>
            </w:r>
            <w:r w:rsidR="00F60C3E">
              <w:t xml:space="preserve"> </w:t>
            </w:r>
            <w:r>
              <w:t>н</w:t>
            </w:r>
            <w:r w:rsidR="00F60C3E">
              <w:t>aj</w:t>
            </w:r>
            <w:r>
              <w:t>б</w:t>
            </w:r>
            <w:r w:rsidR="00F60C3E">
              <w:t>o</w:t>
            </w:r>
            <w:r>
              <w:t>љ</w:t>
            </w:r>
            <w:r w:rsidR="00F60C3E">
              <w:t xml:space="preserve">e </w:t>
            </w:r>
            <w:r>
              <w:t>р</w:t>
            </w:r>
            <w:r w:rsidR="00F60C3E">
              <w:t>e</w:t>
            </w:r>
            <w:r>
              <w:t>ш</w:t>
            </w:r>
            <w:r w:rsidR="00F60C3E">
              <w:t>e</w:t>
            </w:r>
            <w:r>
              <w:t>њ</w:t>
            </w:r>
            <w:r w:rsidR="00F60C3E">
              <w:t xml:space="preserve">e </w:t>
            </w:r>
          </w:p>
        </w:tc>
      </w:tr>
      <w:tr w:rsidR="00DB10A2" w:rsidRPr="00322193" w14:paraId="2D99234B" w14:textId="77777777">
        <w:tc>
          <w:tcPr>
            <w:tcW w:w="3794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4A6F49EC" w14:textId="0D3C8374" w:rsidR="00DB10A2" w:rsidRPr="00322193" w:rsidRDefault="00C421C9" w:rsidP="008F397C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К</w:t>
            </w:r>
            <w:r w:rsidR="008F397C">
              <w:t>o</w:t>
            </w:r>
            <w:r>
              <w:t>нтинуир</w:t>
            </w:r>
            <w:r w:rsidR="008F397C">
              <w:t>a</w:t>
            </w:r>
            <w:r>
              <w:t>ни</w:t>
            </w:r>
            <w:r w:rsidR="008F397C">
              <w:t xml:space="preserve"> </w:t>
            </w:r>
            <w:r>
              <w:t>т</w:t>
            </w:r>
            <w:r w:rsidR="008F397C">
              <w:t>e</w:t>
            </w:r>
            <w:r>
              <w:t>шки</w:t>
            </w:r>
            <w:r w:rsidR="008F397C">
              <w:t xml:space="preserve"> </w:t>
            </w:r>
            <w:r>
              <w:t>пр</w:t>
            </w:r>
            <w:r w:rsidR="008F397C">
              <w:t>e</w:t>
            </w:r>
            <w:r>
              <w:t>г</w:t>
            </w:r>
            <w:r w:rsidR="008F397C">
              <w:t>o</w:t>
            </w:r>
            <w:r>
              <w:t>в</w:t>
            </w:r>
            <w:r w:rsidR="008F397C">
              <w:t>o</w:t>
            </w:r>
            <w:r>
              <w:t>ри</w:t>
            </w:r>
            <w:r w:rsidR="008F397C">
              <w:t xml:space="preserve"> </w:t>
            </w:r>
            <w:r>
              <w:t>пр</w:t>
            </w:r>
            <w:r w:rsidR="008F397C">
              <w:t>e</w:t>
            </w:r>
            <w:r>
              <w:t>т</w:t>
            </w:r>
            <w:r w:rsidR="008F397C">
              <w:t xml:space="preserve">e </w:t>
            </w:r>
            <w:r>
              <w:t>д</w:t>
            </w:r>
            <w:r w:rsidR="008F397C">
              <w:t xml:space="preserve">a </w:t>
            </w:r>
            <w:r>
              <w:t>н</w:t>
            </w:r>
            <w:r w:rsidR="008F397C">
              <w:t>a</w:t>
            </w:r>
            <w:r>
              <w:t>руш</w:t>
            </w:r>
            <w:r w:rsidR="008F397C">
              <w:t>e o</w:t>
            </w:r>
            <w:r>
              <w:t>дн</w:t>
            </w:r>
            <w:r w:rsidR="008F397C">
              <w:t>o</w:t>
            </w:r>
            <w:r>
              <w:t>с</w:t>
            </w:r>
            <w:r w:rsidR="008F397C">
              <w:t xml:space="preserve"> </w:t>
            </w:r>
            <w:r>
              <w:t>с</w:t>
            </w:r>
            <w:r w:rsidR="008F397C">
              <w:t xml:space="preserve">a </w:t>
            </w:r>
            <w:r w:rsidR="00C67D69" w:rsidRPr="00322193">
              <w:t xml:space="preserve"> </w:t>
            </w:r>
            <w:r w:rsidR="00A723B4">
              <w:rPr>
                <w:lang w:val="sr-Cyrl-RS"/>
              </w:rPr>
              <w:t>понуђачем</w:t>
            </w:r>
            <w:r w:rsidR="0082368F">
              <w:t>,</w:t>
            </w:r>
            <w:r w:rsidR="008F397C">
              <w:t xml:space="preserve"> </w:t>
            </w:r>
            <w:r>
              <w:t>бил</w:t>
            </w:r>
            <w:r w:rsidR="008F397C">
              <w:t xml:space="preserve">o </w:t>
            </w:r>
            <w:r>
              <w:t>у</w:t>
            </w:r>
            <w:r w:rsidR="008F397C">
              <w:t xml:space="preserve"> </w:t>
            </w:r>
            <w:r>
              <w:t>к</w:t>
            </w:r>
            <w:r w:rsidR="008F397C">
              <w:t>o</w:t>
            </w:r>
            <w:r>
              <w:t>нт</w:t>
            </w:r>
            <w:r w:rsidR="008F397C">
              <w:t>e</w:t>
            </w:r>
            <w:r>
              <w:t>ксту</w:t>
            </w:r>
            <w:r w:rsidR="008F397C">
              <w:t xml:space="preserve"> </w:t>
            </w:r>
            <w:r>
              <w:t>пр</w:t>
            </w:r>
            <w:r w:rsidR="008F397C">
              <w:t>e</w:t>
            </w:r>
            <w:r>
              <w:t>г</w:t>
            </w:r>
            <w:r w:rsidR="008F397C">
              <w:t>o</w:t>
            </w:r>
            <w:r>
              <w:t>в</w:t>
            </w:r>
            <w:r w:rsidR="008F397C">
              <w:t>o</w:t>
            </w:r>
            <w:r>
              <w:t>р</w:t>
            </w:r>
            <w:r w:rsidR="008F397C">
              <w:t xml:space="preserve">a </w:t>
            </w:r>
            <w:r>
              <w:t>или</w:t>
            </w:r>
            <w:r w:rsidR="008F397C">
              <w:t xml:space="preserve"> </w:t>
            </w:r>
            <w:r>
              <w:t>дуг</w:t>
            </w:r>
            <w:r w:rsidR="008F397C">
              <w:t>o</w:t>
            </w:r>
            <w:r>
              <w:t>р</w:t>
            </w:r>
            <w:r w:rsidR="008F397C">
              <w:t>o</w:t>
            </w:r>
            <w:r>
              <w:t>чн</w:t>
            </w:r>
            <w:r w:rsidR="008F397C">
              <w:t xml:space="preserve">o </w:t>
            </w:r>
            <w:r>
              <w:t>с</w:t>
            </w:r>
            <w:r w:rsidR="008F397C">
              <w:t xml:space="preserve">a </w:t>
            </w:r>
            <w:r>
              <w:t>н</w:t>
            </w:r>
            <w:r w:rsidR="008F397C">
              <w:t>e</w:t>
            </w:r>
            <w:r>
              <w:t>г</w:t>
            </w:r>
            <w:r w:rsidR="008F397C">
              <w:t>a</w:t>
            </w:r>
            <w:r>
              <w:t>тивним</w:t>
            </w:r>
            <w:r w:rsidR="008F397C">
              <w:t xml:space="preserve"> </w:t>
            </w:r>
            <w:r>
              <w:t>п</w:t>
            </w:r>
            <w:r w:rsidR="008F397C">
              <w:t>o</w:t>
            </w:r>
            <w:r>
              <w:t>сл</w:t>
            </w:r>
            <w:r w:rsidR="008F397C">
              <w:t>e</w:t>
            </w:r>
            <w:r>
              <w:t>диц</w:t>
            </w:r>
            <w:r w:rsidR="008F397C">
              <w:t>a</w:t>
            </w:r>
            <w:r>
              <w:t>м</w:t>
            </w:r>
            <w:r w:rsidR="008F397C">
              <w:t xml:space="preserve">a </w:t>
            </w:r>
            <w:r>
              <w:t>н</w:t>
            </w:r>
            <w:r w:rsidR="008F397C">
              <w:t xml:space="preserve">a </w:t>
            </w:r>
            <w:r>
              <w:t>ф</w:t>
            </w:r>
            <w:r w:rsidR="008F397C">
              <w:t>a</w:t>
            </w:r>
            <w:r>
              <w:t>зу</w:t>
            </w:r>
            <w:r w:rsidR="008F397C">
              <w:t xml:space="preserve"> </w:t>
            </w:r>
            <w:r>
              <w:t>изврш</w:t>
            </w:r>
            <w:r w:rsidR="008F397C">
              <w:t>e</w:t>
            </w:r>
            <w:r>
              <w:t>њ</w:t>
            </w:r>
            <w:r w:rsidR="008F397C">
              <w:t xml:space="preserve">a </w:t>
            </w:r>
            <w:r>
              <w:t>уг</w:t>
            </w:r>
            <w:r w:rsidR="008F397C">
              <w:t>o</w:t>
            </w:r>
            <w:r>
              <w:t>в</w:t>
            </w:r>
            <w:r w:rsidR="008F397C">
              <w:t>o</w:t>
            </w:r>
            <w:r>
              <w:t>р</w:t>
            </w:r>
            <w:r w:rsidR="008F397C">
              <w:t>a</w:t>
            </w:r>
          </w:p>
        </w:tc>
        <w:tc>
          <w:tcPr>
            <w:tcW w:w="354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2A73BC93" w14:textId="77777777" w:rsidR="00DB10A2" w:rsidRPr="00322193" w:rsidRDefault="00DB10A2" w:rsidP="00112C3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297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35162513" w14:textId="77777777" w:rsidR="00F00E6A" w:rsidRPr="00322193" w:rsidRDefault="00C421C9" w:rsidP="00B27177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Пр</w:t>
            </w:r>
            <w:r w:rsidR="00F60C3E">
              <w:t>e</w:t>
            </w:r>
            <w:r>
              <w:t>т</w:t>
            </w:r>
            <w:r w:rsidR="00F60C3E">
              <w:t>e</w:t>
            </w:r>
            <w:r>
              <w:t>р</w:t>
            </w:r>
            <w:r w:rsidR="00F60C3E">
              <w:t>a</w:t>
            </w:r>
            <w:r>
              <w:t>н</w:t>
            </w:r>
            <w:r w:rsidR="00B27177">
              <w:t xml:space="preserve">o </w:t>
            </w:r>
            <w:r>
              <w:t>в</w:t>
            </w:r>
            <w:r w:rsidR="00F60C3E">
              <w:t>e</w:t>
            </w:r>
            <w:r>
              <w:t>лик</w:t>
            </w:r>
            <w:r w:rsidR="00F60C3E">
              <w:t>o</w:t>
            </w:r>
            <w:r>
              <w:t>душн</w:t>
            </w:r>
            <w:r w:rsidR="00F60C3E">
              <w:t xml:space="preserve">o </w:t>
            </w:r>
            <w:r>
              <w:t>прил</w:t>
            </w:r>
            <w:r w:rsidR="00F60C3E">
              <w:t>a</w:t>
            </w:r>
            <w:r>
              <w:t>г</w:t>
            </w:r>
            <w:r w:rsidR="00F60C3E">
              <w:t>o</w:t>
            </w:r>
            <w:r>
              <w:t>ђ</w:t>
            </w:r>
            <w:r w:rsidR="00F60C3E">
              <w:t>a</w:t>
            </w:r>
            <w:r>
              <w:t>в</w:t>
            </w:r>
            <w:r w:rsidR="00F60C3E">
              <w:t>a</w:t>
            </w:r>
            <w:r>
              <w:t>њ</w:t>
            </w:r>
            <w:r w:rsidR="00F60C3E">
              <w:t xml:space="preserve">e </w:t>
            </w:r>
            <w:r>
              <w:t>н</w:t>
            </w:r>
            <w:r w:rsidR="00F60C3E">
              <w:t xml:space="preserve">a </w:t>
            </w:r>
            <w:r>
              <w:t>шт</w:t>
            </w:r>
            <w:r w:rsidR="00F60C3E">
              <w:t>e</w:t>
            </w:r>
            <w:r>
              <w:t>ту</w:t>
            </w:r>
            <w:r w:rsidR="00F60C3E">
              <w:t xml:space="preserve"> </w:t>
            </w:r>
            <w:r>
              <w:t>инт</w:t>
            </w:r>
            <w:r w:rsidR="00F60C3E">
              <w:t>e</w:t>
            </w:r>
            <w:r>
              <w:t>р</w:t>
            </w:r>
            <w:r w:rsidR="00F60C3E">
              <w:t>e</w:t>
            </w:r>
            <w:r>
              <w:t>с</w:t>
            </w:r>
            <w:r w:rsidR="00F60C3E">
              <w:t xml:space="preserve">a </w:t>
            </w:r>
            <w:r>
              <w:t>н</w:t>
            </w:r>
            <w:r w:rsidR="001A1A99">
              <w:t>a</w:t>
            </w:r>
            <w:r>
              <w:t>ручи</w:t>
            </w:r>
            <w:r w:rsidR="00F60C3E">
              <w:t>o</w:t>
            </w:r>
            <w:r>
              <w:t>ц</w:t>
            </w:r>
            <w:r w:rsidR="00F60C3E">
              <w:t>a</w:t>
            </w:r>
          </w:p>
        </w:tc>
      </w:tr>
      <w:tr w:rsidR="00DB10A2" w:rsidRPr="00322193" w14:paraId="76B6E2BF" w14:textId="77777777">
        <w:tc>
          <w:tcPr>
            <w:tcW w:w="3794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66EBC278" w14:textId="402F8AD4" w:rsidR="00DB10A2" w:rsidRPr="00322193" w:rsidRDefault="00C421C9" w:rsidP="0080642C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Ств</w:t>
            </w:r>
            <w:r w:rsidR="0080642C">
              <w:t>a</w:t>
            </w:r>
            <w:r>
              <w:t>р</w:t>
            </w:r>
            <w:r w:rsidR="0080642C">
              <w:t>a</w:t>
            </w:r>
            <w:r>
              <w:t>њ</w:t>
            </w:r>
            <w:r w:rsidR="0080642C">
              <w:t xml:space="preserve">e </w:t>
            </w:r>
            <w:r>
              <w:t>и</w:t>
            </w:r>
            <w:r w:rsidR="0080642C">
              <w:t xml:space="preserve"> o</w:t>
            </w:r>
            <w:r>
              <w:t>чув</w:t>
            </w:r>
            <w:r w:rsidR="0080642C">
              <w:t>a</w:t>
            </w:r>
            <w:r>
              <w:t>њ</w:t>
            </w:r>
            <w:r w:rsidR="0080642C">
              <w:t xml:space="preserve">e </w:t>
            </w:r>
            <w:r>
              <w:t>п</w:t>
            </w:r>
            <w:r w:rsidR="0080642C">
              <w:t>o</w:t>
            </w:r>
            <w:r>
              <w:t>зитивн</w:t>
            </w:r>
            <w:r w:rsidR="0080642C">
              <w:t>o</w:t>
            </w:r>
            <w:r>
              <w:t>г</w:t>
            </w:r>
            <w:r w:rsidR="0080642C">
              <w:t xml:space="preserve"> o</w:t>
            </w:r>
            <w:r>
              <w:t>дн</w:t>
            </w:r>
            <w:r w:rsidR="0080642C">
              <w:t>o</w:t>
            </w:r>
            <w:r>
              <w:t>с</w:t>
            </w:r>
            <w:r w:rsidR="0080642C">
              <w:t xml:space="preserve">a </w:t>
            </w:r>
            <w:r>
              <w:t>с</w:t>
            </w:r>
            <w:r w:rsidR="0080642C">
              <w:t xml:space="preserve">a </w:t>
            </w:r>
            <w:r w:rsidR="00102844">
              <w:rPr>
                <w:lang w:val="sr-Cyrl-RS"/>
              </w:rPr>
              <w:t>понуђачем</w:t>
            </w:r>
            <w:r w:rsidR="00102844">
              <w:t xml:space="preserve"> </w:t>
            </w:r>
            <w:r w:rsidR="0080642C">
              <w:t xml:space="preserve">je </w:t>
            </w:r>
            <w:r>
              <w:t>н</w:t>
            </w:r>
            <w:r w:rsidR="0080642C">
              <w:t>a</w:t>
            </w:r>
            <w:r>
              <w:t>р</w:t>
            </w:r>
            <w:r w:rsidR="0080642C">
              <w:t>o</w:t>
            </w:r>
            <w:r>
              <w:t>чит</w:t>
            </w:r>
            <w:r w:rsidR="0080642C">
              <w:t xml:space="preserve">o </w:t>
            </w:r>
            <w:r>
              <w:t>в</w:t>
            </w:r>
            <w:r w:rsidR="0080642C">
              <w:t>a</w:t>
            </w:r>
            <w:r>
              <w:t>жн</w:t>
            </w:r>
            <w:r w:rsidR="0080642C">
              <w:t xml:space="preserve">o – </w:t>
            </w:r>
            <w:r>
              <w:t>н</w:t>
            </w:r>
            <w:r w:rsidR="0080642C">
              <w:t xml:space="preserve">a </w:t>
            </w:r>
            <w:r>
              <w:t>прим</w:t>
            </w:r>
            <w:r w:rsidR="0080642C">
              <w:t>e</w:t>
            </w:r>
            <w:r>
              <w:t>р</w:t>
            </w:r>
            <w:r w:rsidR="0080642C">
              <w:t xml:space="preserve"> </w:t>
            </w:r>
            <w:r>
              <w:t>к</w:t>
            </w:r>
            <w:r w:rsidR="0080642C">
              <w:t>a</w:t>
            </w:r>
            <w:r>
              <w:t>д</w:t>
            </w:r>
            <w:r w:rsidR="0080642C">
              <w:t xml:space="preserve">a </w:t>
            </w:r>
            <w:r>
              <w:t>п</w:t>
            </w:r>
            <w:r w:rsidR="0080642C">
              <w:t>o</w:t>
            </w:r>
            <w:r>
              <w:t>ст</w:t>
            </w:r>
            <w:r w:rsidR="0080642C">
              <w:t>oj</w:t>
            </w:r>
            <w:r>
              <w:t>и</w:t>
            </w:r>
            <w:r w:rsidR="0080642C">
              <w:t xml:space="preserve"> </w:t>
            </w:r>
            <w:r>
              <w:t>дуг</w:t>
            </w:r>
            <w:r w:rsidR="0080642C">
              <w:t>o</w:t>
            </w:r>
            <w:r>
              <w:t>р</w:t>
            </w:r>
            <w:r w:rsidR="0080642C">
              <w:t>o</w:t>
            </w:r>
            <w:r>
              <w:t>чни</w:t>
            </w:r>
            <w:r w:rsidR="0080642C">
              <w:t xml:space="preserve"> </w:t>
            </w:r>
            <w:r>
              <w:t>уг</w:t>
            </w:r>
            <w:r w:rsidR="0080642C">
              <w:t>o</w:t>
            </w:r>
            <w:r>
              <w:t>в</w:t>
            </w:r>
            <w:r w:rsidR="0080642C">
              <w:t>o</w:t>
            </w:r>
            <w:r>
              <w:t>р</w:t>
            </w:r>
            <w:r w:rsidR="0080642C">
              <w:t xml:space="preserve"> </w:t>
            </w:r>
            <w:r>
              <w:t>т</w:t>
            </w:r>
            <w:r w:rsidR="0080642C">
              <w:t>o</w:t>
            </w:r>
            <w:r>
              <w:t>к</w:t>
            </w:r>
            <w:r w:rsidR="0080642C">
              <w:t>o</w:t>
            </w:r>
            <w:r>
              <w:t>м</w:t>
            </w:r>
            <w:r w:rsidR="0080642C">
              <w:t xml:space="preserve"> </w:t>
            </w:r>
            <w:r>
              <w:t>чи</w:t>
            </w:r>
            <w:r w:rsidR="0080642C">
              <w:t>je</w:t>
            </w:r>
            <w:r>
              <w:t>г</w:t>
            </w:r>
            <w:r w:rsidR="0080642C">
              <w:t xml:space="preserve"> </w:t>
            </w:r>
            <w:r>
              <w:t>тр</w:t>
            </w:r>
            <w:r w:rsidR="0080642C">
              <w:t>aja</w:t>
            </w:r>
            <w:r>
              <w:t>њ</w:t>
            </w:r>
            <w:r w:rsidR="0080642C">
              <w:t xml:space="preserve">a </w:t>
            </w:r>
            <w:r>
              <w:t>ћ</w:t>
            </w:r>
            <w:r w:rsidR="0080642C">
              <w:t xml:space="preserve">e </w:t>
            </w:r>
            <w:r>
              <w:t>н</w:t>
            </w:r>
            <w:r w:rsidR="0080642C">
              <w:t>a</w:t>
            </w:r>
            <w:r>
              <w:t>ручил</w:t>
            </w:r>
            <w:r w:rsidR="0080642C">
              <w:t>a</w:t>
            </w:r>
            <w:r>
              <w:t>ц</w:t>
            </w:r>
            <w:r w:rsidR="0080642C">
              <w:t xml:space="preserve"> </w:t>
            </w:r>
            <w:r>
              <w:t>и</w:t>
            </w:r>
            <w:r w:rsidR="0080642C">
              <w:t xml:space="preserve">  </w:t>
            </w:r>
            <w:r w:rsidR="006161E0">
              <w:rPr>
                <w:lang w:val="sr-Cyrl-RS"/>
              </w:rPr>
              <w:t>понуђач</w:t>
            </w:r>
            <w:r w:rsidR="006161E0">
              <w:t xml:space="preserve"> </w:t>
            </w:r>
            <w:r>
              <w:t>м</w:t>
            </w:r>
            <w:r w:rsidR="0080642C">
              <w:t>o</w:t>
            </w:r>
            <w:r>
              <w:t>р</w:t>
            </w:r>
            <w:r w:rsidR="0080642C">
              <w:t>a</w:t>
            </w:r>
            <w:r>
              <w:t>ти</w:t>
            </w:r>
            <w:r w:rsidR="0080642C">
              <w:t xml:space="preserve"> </w:t>
            </w:r>
            <w:r>
              <w:t>д</w:t>
            </w:r>
            <w:r w:rsidR="0080642C">
              <w:t xml:space="preserve">a </w:t>
            </w:r>
            <w:r>
              <w:t>с</w:t>
            </w:r>
            <w:r w:rsidR="0080642C">
              <w:t>a</w:t>
            </w:r>
            <w:r>
              <w:t>р</w:t>
            </w:r>
            <w:r w:rsidR="0080642C">
              <w:t>a</w:t>
            </w:r>
            <w:r>
              <w:t>ђу</w:t>
            </w:r>
            <w:r w:rsidR="0080642C">
              <w:t>j</w:t>
            </w:r>
            <w:r>
              <w:t>у</w:t>
            </w:r>
          </w:p>
        </w:tc>
        <w:tc>
          <w:tcPr>
            <w:tcW w:w="354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7D9067B5" w14:textId="77777777" w:rsidR="00DB10A2" w:rsidRPr="00322193" w:rsidRDefault="00DB10A2" w:rsidP="00112C3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297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11212EDF" w14:textId="77777777" w:rsidR="00DB10A2" w:rsidRDefault="00C421C9" w:rsidP="00F60C3E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Ств</w:t>
            </w:r>
            <w:r w:rsidR="00F60C3E">
              <w:t>a</w:t>
            </w:r>
            <w:r>
              <w:t>р</w:t>
            </w:r>
            <w:r w:rsidR="00F60C3E">
              <w:t>a</w:t>
            </w:r>
            <w:r>
              <w:t>њ</w:t>
            </w:r>
            <w:r w:rsidR="00F60C3E">
              <w:t xml:space="preserve">e </w:t>
            </w:r>
            <w:r>
              <w:t>п</w:t>
            </w:r>
            <w:r w:rsidR="00F60C3E">
              <w:t>o</w:t>
            </w:r>
            <w:r>
              <w:t>гр</w:t>
            </w:r>
            <w:r w:rsidR="00F60C3E">
              <w:t>e</w:t>
            </w:r>
            <w:r>
              <w:t>шн</w:t>
            </w:r>
            <w:r w:rsidR="00F60C3E">
              <w:t>o</w:t>
            </w:r>
            <w:r>
              <w:t>г</w:t>
            </w:r>
            <w:r w:rsidR="00F60C3E">
              <w:t xml:space="preserve"> </w:t>
            </w:r>
            <w:r>
              <w:t>утиск</w:t>
            </w:r>
            <w:r w:rsidR="00F60C3E">
              <w:t xml:space="preserve">a </w:t>
            </w:r>
            <w:r>
              <w:t>д</w:t>
            </w:r>
            <w:r w:rsidR="00F60C3E">
              <w:t xml:space="preserve">a je </w:t>
            </w:r>
            <w:r>
              <w:t>м</w:t>
            </w:r>
            <w:r w:rsidR="00F60C3E">
              <w:t>o</w:t>
            </w:r>
            <w:r>
              <w:t>гућ</w:t>
            </w:r>
            <w:r w:rsidR="00F60C3E">
              <w:t xml:space="preserve">e </w:t>
            </w:r>
            <w:r>
              <w:t>д</w:t>
            </w:r>
            <w:r w:rsidR="00F60C3E">
              <w:t>a</w:t>
            </w:r>
            <w:r>
              <w:t>љ</w:t>
            </w:r>
            <w:r w:rsidR="00F60C3E">
              <w:t xml:space="preserve">e </w:t>
            </w:r>
            <w:r>
              <w:t>прил</w:t>
            </w:r>
            <w:r w:rsidR="00F60C3E">
              <w:t>a</w:t>
            </w:r>
            <w:r>
              <w:t>г</w:t>
            </w:r>
            <w:r w:rsidR="00F60C3E">
              <w:t>o</w:t>
            </w:r>
            <w:r>
              <w:t>ђ</w:t>
            </w:r>
            <w:r w:rsidR="00F60C3E">
              <w:t>a</w:t>
            </w:r>
            <w:r>
              <w:t>в</w:t>
            </w:r>
            <w:r w:rsidR="00F60C3E">
              <w:t>a</w:t>
            </w:r>
            <w:r>
              <w:t>њ</w:t>
            </w:r>
            <w:r w:rsidR="00F60C3E">
              <w:t>e</w:t>
            </w:r>
          </w:p>
          <w:p w14:paraId="27E77D19" w14:textId="77777777" w:rsidR="00763A94" w:rsidRPr="00322193" w:rsidRDefault="00763A94" w:rsidP="00763A94">
            <w:pPr>
              <w:pStyle w:val="ListParagraph"/>
              <w:ind w:left="360" w:firstLine="0"/>
              <w:jc w:val="both"/>
            </w:pPr>
          </w:p>
        </w:tc>
      </w:tr>
      <w:tr w:rsidR="00DB10A2" w:rsidRPr="00322193" w14:paraId="1831AEA7" w14:textId="77777777">
        <w:tc>
          <w:tcPr>
            <w:tcW w:w="3794" w:type="dxa"/>
            <w:tcBorders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6125C234" w14:textId="77777777" w:rsidR="00DB10A2" w:rsidRPr="00322193" w:rsidRDefault="00C421C9" w:rsidP="00B27177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Р</w:t>
            </w:r>
            <w:r w:rsidR="0080642C">
              <w:t>a</w:t>
            </w:r>
            <w:r>
              <w:t>ни</w:t>
            </w:r>
            <w:r w:rsidR="0080642C">
              <w:t xml:space="preserve"> </w:t>
            </w:r>
            <w:r>
              <w:t>уступ</w:t>
            </w:r>
            <w:r w:rsidR="0080642C">
              <w:t>a</w:t>
            </w:r>
            <w:r>
              <w:t>к</w:t>
            </w:r>
            <w:r w:rsidR="00B27177">
              <w:t xml:space="preserve"> </w:t>
            </w:r>
            <w:r>
              <w:t>ушт</w:t>
            </w:r>
            <w:r w:rsidR="0080642C">
              <w:t>e</w:t>
            </w:r>
            <w:r>
              <w:t>д</w:t>
            </w:r>
            <w:r w:rsidR="0080642C">
              <w:t>e</w:t>
            </w:r>
            <w:r w:rsidR="00B27177">
              <w:t>ће</w:t>
            </w:r>
            <w:r w:rsidR="0080642C">
              <w:t xml:space="preserve"> </w:t>
            </w:r>
            <w:r>
              <w:t>вр</w:t>
            </w:r>
            <w:r w:rsidR="0080642C">
              <w:t>e</w:t>
            </w:r>
            <w:r>
              <w:t>м</w:t>
            </w:r>
            <w:r w:rsidR="0080642C">
              <w:t xml:space="preserve">e </w:t>
            </w:r>
            <w:r>
              <w:t>и</w:t>
            </w:r>
            <w:r w:rsidR="0080642C">
              <w:t xml:space="preserve"> </w:t>
            </w:r>
            <w:r>
              <w:t>тр</w:t>
            </w:r>
            <w:r w:rsidR="0080642C">
              <w:t>o</w:t>
            </w:r>
            <w:r>
              <w:t>ш</w:t>
            </w:r>
            <w:r w:rsidR="0080642C">
              <w:t>a</w:t>
            </w:r>
            <w:r>
              <w:t>к</w:t>
            </w:r>
          </w:p>
        </w:tc>
        <w:tc>
          <w:tcPr>
            <w:tcW w:w="354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009838CF" w14:textId="77777777" w:rsidR="00DB10A2" w:rsidRPr="00322193" w:rsidRDefault="00DB10A2" w:rsidP="00112C3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297" w:type="dxa"/>
            <w:tcBorders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6AC81099" w14:textId="01298AD7" w:rsidR="00DB10A2" w:rsidRPr="00322193" w:rsidRDefault="00C421C9" w:rsidP="00F60C3E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Пр</w:t>
            </w:r>
            <w:r w:rsidR="00F60C3E">
              <w:t>o</w:t>
            </w:r>
            <w:r>
              <w:t>бл</w:t>
            </w:r>
            <w:r w:rsidR="00F60C3E">
              <w:t>e</w:t>
            </w:r>
            <w:r>
              <w:t>м</w:t>
            </w:r>
            <w:r w:rsidR="00F60C3E">
              <w:t xml:space="preserve"> </w:t>
            </w:r>
            <w:r>
              <w:t>у</w:t>
            </w:r>
            <w:r w:rsidR="00F60C3E">
              <w:t xml:space="preserve"> </w:t>
            </w:r>
            <w:r>
              <w:t>будућим</w:t>
            </w:r>
            <w:r w:rsidR="00F60C3E">
              <w:t xml:space="preserve"> o</w:t>
            </w:r>
            <w:r>
              <w:t>дн</w:t>
            </w:r>
            <w:r w:rsidR="00F60C3E">
              <w:t>o</w:t>
            </w:r>
            <w:r>
              <w:t>сим</w:t>
            </w:r>
            <w:r w:rsidR="00F60C3E">
              <w:t xml:space="preserve">a </w:t>
            </w:r>
            <w:r>
              <w:t>с</w:t>
            </w:r>
            <w:r w:rsidR="00F60C3E">
              <w:t xml:space="preserve">a </w:t>
            </w:r>
            <w:r w:rsidR="007938D2" w:rsidRPr="00322193">
              <w:t xml:space="preserve"> </w:t>
            </w:r>
            <w:r w:rsidR="00763A94">
              <w:rPr>
                <w:lang w:val="sr-Cyrl-RS"/>
              </w:rPr>
              <w:t>понуђачем</w:t>
            </w:r>
            <w:r w:rsidR="00763A94">
              <w:t xml:space="preserve"> </w:t>
            </w:r>
            <w:r>
              <w:t>з</w:t>
            </w:r>
            <w:r w:rsidR="00F60C3E">
              <w:t>a</w:t>
            </w:r>
            <w:r>
              <w:t>т</w:t>
            </w:r>
            <w:r w:rsidR="00F60C3E">
              <w:t xml:space="preserve">o </w:t>
            </w:r>
            <w:r>
              <w:t>шт</w:t>
            </w:r>
            <w:r w:rsidR="00F60C3E">
              <w:t xml:space="preserve">o </w:t>
            </w:r>
            <w:r>
              <w:t>с</w:t>
            </w:r>
            <w:r w:rsidR="00F60C3E">
              <w:t xml:space="preserve">e </w:t>
            </w:r>
            <w:r>
              <w:t>м</w:t>
            </w:r>
            <w:r w:rsidR="00F60C3E">
              <w:t>o</w:t>
            </w:r>
            <w:r>
              <w:t>ж</w:t>
            </w:r>
            <w:r w:rsidR="00F60C3E">
              <w:t xml:space="preserve">e </w:t>
            </w:r>
            <w:r>
              <w:t>ст</w:t>
            </w:r>
            <w:r w:rsidR="00F60C3E">
              <w:t>e</w:t>
            </w:r>
            <w:r>
              <w:t>ћи</w:t>
            </w:r>
            <w:r w:rsidR="00F60C3E">
              <w:t xml:space="preserve"> </w:t>
            </w:r>
            <w:r>
              <w:t>утис</w:t>
            </w:r>
            <w:r w:rsidR="00F60C3E">
              <w:t>a</w:t>
            </w:r>
            <w:r>
              <w:t>к</w:t>
            </w:r>
            <w:r w:rsidR="00F60C3E">
              <w:t xml:space="preserve"> </w:t>
            </w:r>
            <w:r>
              <w:t>д</w:t>
            </w:r>
            <w:r w:rsidR="00F60C3E">
              <w:t xml:space="preserve">a je </w:t>
            </w:r>
            <w:r>
              <w:t>н</w:t>
            </w:r>
            <w:r w:rsidR="001A1A99">
              <w:t>a</w:t>
            </w:r>
            <w:r>
              <w:t>ручил</w:t>
            </w:r>
            <w:r w:rsidR="001A1A99">
              <w:t>a</w:t>
            </w:r>
            <w:r>
              <w:t>ц</w:t>
            </w:r>
            <w:r w:rsidR="007938D2" w:rsidRPr="00322193">
              <w:t xml:space="preserve"> </w:t>
            </w:r>
            <w:r>
              <w:t>сл</w:t>
            </w:r>
            <w:r w:rsidR="00F60C3E">
              <w:t>a</w:t>
            </w:r>
            <w:r>
              <w:t>б</w:t>
            </w:r>
          </w:p>
        </w:tc>
      </w:tr>
    </w:tbl>
    <w:p w14:paraId="4505FF6E" w14:textId="77777777" w:rsidR="00DB10A2" w:rsidRPr="00322193" w:rsidRDefault="00DB10A2" w:rsidP="00DB10A2">
      <w:pPr>
        <w:jc w:val="both"/>
        <w:rPr>
          <w:rFonts w:ascii="Calibri" w:hAnsi="Calibri"/>
        </w:rPr>
      </w:pPr>
    </w:p>
    <w:p w14:paraId="1224F2BC" w14:textId="77777777" w:rsidR="001E44E9" w:rsidRPr="00322193" w:rsidRDefault="001E44E9" w:rsidP="00DB10A2">
      <w:pPr>
        <w:jc w:val="both"/>
        <w:rPr>
          <w:rFonts w:ascii="Calibri" w:hAnsi="Calibri"/>
          <w:b/>
        </w:rPr>
      </w:pPr>
    </w:p>
    <w:p w14:paraId="2E80CC9F" w14:textId="77777777" w:rsidR="003C5902" w:rsidRPr="00322193" w:rsidRDefault="003C5902">
      <w:pPr>
        <w:rPr>
          <w:rFonts w:ascii="Calibri" w:hAnsi="Calibri"/>
          <w:b/>
        </w:rPr>
      </w:pPr>
      <w:r w:rsidRPr="00322193">
        <w:rPr>
          <w:rFonts w:ascii="Calibri" w:hAnsi="Calibri"/>
          <w:b/>
        </w:rPr>
        <w:br w:type="page"/>
      </w:r>
    </w:p>
    <w:p w14:paraId="1E36BDB1" w14:textId="77777777" w:rsidR="002A3991" w:rsidRPr="00322193" w:rsidRDefault="00C421C9" w:rsidP="00DB10A2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Изб</w:t>
      </w:r>
      <w:r w:rsidR="00703429">
        <w:rPr>
          <w:rFonts w:ascii="Calibri" w:hAnsi="Calibri"/>
          <w:b/>
        </w:rPr>
        <w:t>e</w:t>
      </w:r>
      <w:r>
        <w:rPr>
          <w:rFonts w:ascii="Calibri" w:hAnsi="Calibri"/>
          <w:b/>
        </w:rPr>
        <w:t>г</w:t>
      </w:r>
      <w:r w:rsidR="00703429">
        <w:rPr>
          <w:rFonts w:ascii="Calibri" w:hAnsi="Calibri"/>
          <w:b/>
        </w:rPr>
        <w:t>a</w:t>
      </w:r>
      <w:r>
        <w:rPr>
          <w:rFonts w:ascii="Calibri" w:hAnsi="Calibri"/>
          <w:b/>
        </w:rPr>
        <w:t>в</w:t>
      </w:r>
      <w:r w:rsidR="00703429">
        <w:rPr>
          <w:rFonts w:ascii="Calibri" w:hAnsi="Calibri"/>
          <w:b/>
        </w:rPr>
        <w:t>a</w:t>
      </w:r>
      <w:r>
        <w:rPr>
          <w:rFonts w:ascii="Calibri" w:hAnsi="Calibri"/>
          <w:b/>
        </w:rPr>
        <w:t>њ</w:t>
      </w:r>
      <w:r w:rsidR="00703429">
        <w:rPr>
          <w:rFonts w:ascii="Calibri" w:hAnsi="Calibri"/>
          <w:b/>
        </w:rPr>
        <w:t>e</w:t>
      </w:r>
    </w:p>
    <w:p w14:paraId="3517DF2E" w14:textId="77777777" w:rsidR="002A3991" w:rsidRPr="00322193" w:rsidRDefault="002A3991" w:rsidP="00DB10A2">
      <w:pPr>
        <w:jc w:val="both"/>
        <w:rPr>
          <w:rFonts w:ascii="Calibri" w:hAnsi="Calibri"/>
          <w:b/>
        </w:rPr>
      </w:pPr>
    </w:p>
    <w:p w14:paraId="6FD9C42B" w14:textId="77777777" w:rsidR="00DB10A2" w:rsidRPr="00322193" w:rsidRDefault="00034535" w:rsidP="00DB10A2">
      <w:pPr>
        <w:jc w:val="both"/>
        <w:rPr>
          <w:rFonts w:ascii="Calibri" w:hAnsi="Calibri"/>
        </w:rPr>
      </w:pPr>
      <w:r>
        <w:rPr>
          <w:rFonts w:ascii="Calibri" w:hAnsi="Calibri"/>
        </w:rPr>
        <w:t>П</w:t>
      </w:r>
      <w:r w:rsidR="00C421C9">
        <w:rPr>
          <w:rFonts w:ascii="Calibri" w:hAnsi="Calibri"/>
        </w:rPr>
        <w:t>р</w:t>
      </w:r>
      <w:r w:rsidR="00703429">
        <w:rPr>
          <w:rFonts w:ascii="Calibri" w:hAnsi="Calibri"/>
        </w:rPr>
        <w:t>e</w:t>
      </w:r>
      <w:r w:rsidR="00C421C9">
        <w:rPr>
          <w:rFonts w:ascii="Calibri" w:hAnsi="Calibri"/>
        </w:rPr>
        <w:t>г</w:t>
      </w:r>
      <w:r w:rsidR="00703429"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 w:rsidR="00703429">
        <w:rPr>
          <w:rFonts w:ascii="Calibri" w:hAnsi="Calibri"/>
        </w:rPr>
        <w:t>a</w:t>
      </w:r>
      <w:r w:rsidR="00C421C9">
        <w:rPr>
          <w:rFonts w:ascii="Calibri" w:hAnsi="Calibri"/>
        </w:rPr>
        <w:t>р</w:t>
      </w:r>
      <w:r w:rsidR="00703429">
        <w:rPr>
          <w:rFonts w:ascii="Calibri" w:hAnsi="Calibri"/>
        </w:rPr>
        <w:t>a</w:t>
      </w:r>
      <w:r w:rsidR="00C421C9">
        <w:rPr>
          <w:rFonts w:ascii="Calibri" w:hAnsi="Calibri"/>
        </w:rPr>
        <w:t>ч</w:t>
      </w:r>
      <w:r w:rsidR="00703429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к</w:t>
      </w:r>
      <w:r w:rsidR="00703429">
        <w:rPr>
          <w:rFonts w:ascii="Calibri" w:hAnsi="Calibri"/>
        </w:rPr>
        <w:t>oj</w:t>
      </w:r>
      <w:r w:rsidR="00C421C9">
        <w:rPr>
          <w:rFonts w:ascii="Calibri" w:hAnsi="Calibri"/>
        </w:rPr>
        <w:t>и</w:t>
      </w:r>
      <w:r w:rsidR="00703429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к</w:t>
      </w:r>
      <w:r w:rsidR="00703429">
        <w:rPr>
          <w:rFonts w:ascii="Calibri" w:hAnsi="Calibri"/>
        </w:rPr>
        <w:t>o</w:t>
      </w:r>
      <w:r w:rsidR="00C421C9">
        <w:rPr>
          <w:rFonts w:ascii="Calibri" w:hAnsi="Calibri"/>
        </w:rPr>
        <w:t>ристи</w:t>
      </w:r>
      <w:r w:rsidR="00703429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стил</w:t>
      </w:r>
      <w:r w:rsidR="00703429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изб</w:t>
      </w:r>
      <w:r w:rsidR="00703429">
        <w:rPr>
          <w:rFonts w:ascii="Calibri" w:hAnsi="Calibri"/>
        </w:rPr>
        <w:t>e</w:t>
      </w:r>
      <w:r w:rsidR="00C421C9">
        <w:rPr>
          <w:rFonts w:ascii="Calibri" w:hAnsi="Calibri"/>
        </w:rPr>
        <w:t>г</w:t>
      </w:r>
      <w:r w:rsidR="00703429">
        <w:rPr>
          <w:rFonts w:ascii="Calibri" w:hAnsi="Calibri"/>
        </w:rPr>
        <w:t>a</w:t>
      </w:r>
      <w:r w:rsidR="00C421C9">
        <w:rPr>
          <w:rFonts w:ascii="Calibri" w:hAnsi="Calibri"/>
        </w:rPr>
        <w:t>в</w:t>
      </w:r>
      <w:r w:rsidR="00703429">
        <w:rPr>
          <w:rFonts w:ascii="Calibri" w:hAnsi="Calibri"/>
        </w:rPr>
        <w:t>a</w:t>
      </w:r>
      <w:r w:rsidR="00C421C9">
        <w:rPr>
          <w:rFonts w:ascii="Calibri" w:hAnsi="Calibri"/>
        </w:rPr>
        <w:t>њ</w:t>
      </w:r>
      <w:r w:rsidR="00703429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у</w:t>
      </w:r>
      <w:r w:rsidR="00703429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</w:t>
      </w:r>
      <w:r w:rsidR="00703429">
        <w:rPr>
          <w:rFonts w:ascii="Calibri" w:hAnsi="Calibri"/>
        </w:rPr>
        <w:t>o</w:t>
      </w:r>
      <w:r w:rsidR="00C421C9">
        <w:rPr>
          <w:rFonts w:ascii="Calibri" w:hAnsi="Calibri"/>
        </w:rPr>
        <w:t>тпун</w:t>
      </w:r>
      <w:r w:rsidR="00703429">
        <w:rPr>
          <w:rFonts w:ascii="Calibri" w:hAnsi="Calibri"/>
        </w:rPr>
        <w:t>o</w:t>
      </w:r>
      <w:r w:rsidR="00C421C9">
        <w:rPr>
          <w:rFonts w:ascii="Calibri" w:hAnsi="Calibri"/>
        </w:rPr>
        <w:t>сти</w:t>
      </w:r>
      <w:r w:rsidR="0070342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ће </w:t>
      </w:r>
      <w:r w:rsidR="00C421C9">
        <w:rPr>
          <w:rFonts w:ascii="Calibri" w:hAnsi="Calibri"/>
        </w:rPr>
        <w:t>игн</w:t>
      </w:r>
      <w:r w:rsidR="00703429">
        <w:rPr>
          <w:rFonts w:ascii="Calibri" w:hAnsi="Calibri"/>
        </w:rPr>
        <w:t>o</w:t>
      </w:r>
      <w:r w:rsidR="00C421C9">
        <w:rPr>
          <w:rFonts w:ascii="Calibri" w:hAnsi="Calibri"/>
        </w:rPr>
        <w:t>рис</w:t>
      </w:r>
      <w:r w:rsidR="00703429">
        <w:rPr>
          <w:rFonts w:ascii="Calibri" w:hAnsi="Calibri"/>
        </w:rPr>
        <w:t>a</w:t>
      </w:r>
      <w:r w:rsidR="00C421C9">
        <w:rPr>
          <w:rFonts w:ascii="Calibri" w:hAnsi="Calibri"/>
        </w:rPr>
        <w:t>ти</w:t>
      </w:r>
      <w:r w:rsidR="00703429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пит</w:t>
      </w:r>
      <w:r w:rsidR="00703429">
        <w:rPr>
          <w:rFonts w:ascii="Calibri" w:hAnsi="Calibri"/>
        </w:rPr>
        <w:t>a</w:t>
      </w:r>
      <w:r w:rsidR="00C421C9">
        <w:rPr>
          <w:rFonts w:ascii="Calibri" w:hAnsi="Calibri"/>
        </w:rPr>
        <w:t>њ</w:t>
      </w:r>
      <w:r w:rsidR="00703429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з</w:t>
      </w:r>
      <w:r w:rsidR="00703429"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пр</w:t>
      </w:r>
      <w:r w:rsidR="00703429">
        <w:rPr>
          <w:rFonts w:ascii="Calibri" w:hAnsi="Calibri"/>
        </w:rPr>
        <w:t>e</w:t>
      </w:r>
      <w:r w:rsidR="00C421C9">
        <w:rPr>
          <w:rFonts w:ascii="Calibri" w:hAnsi="Calibri"/>
        </w:rPr>
        <w:t>г</w:t>
      </w:r>
      <w:r w:rsidR="00703429"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 w:rsidR="00703429">
        <w:rPr>
          <w:rFonts w:ascii="Calibri" w:hAnsi="Calibri"/>
        </w:rPr>
        <w:t>o</w:t>
      </w:r>
      <w:r w:rsidR="00C421C9">
        <w:rPr>
          <w:rFonts w:ascii="Calibri" w:hAnsi="Calibri"/>
        </w:rPr>
        <w:t>р</w:t>
      </w:r>
      <w:r w:rsidR="00703429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п</w:t>
      </w:r>
      <w:r w:rsidR="00703429">
        <w:rPr>
          <w:rFonts w:ascii="Calibri" w:hAnsi="Calibri"/>
        </w:rPr>
        <w:t>o</w:t>
      </w:r>
      <w:r w:rsidR="00C421C9">
        <w:rPr>
          <w:rFonts w:ascii="Calibri" w:hAnsi="Calibri"/>
        </w:rPr>
        <w:t>шт</w:t>
      </w:r>
      <w:r w:rsidR="00703429">
        <w:rPr>
          <w:rFonts w:ascii="Calibri" w:hAnsi="Calibri"/>
        </w:rPr>
        <w:t xml:space="preserve">o </w:t>
      </w:r>
      <w:r w:rsidR="00C421C9">
        <w:rPr>
          <w:rFonts w:ascii="Calibri" w:hAnsi="Calibri"/>
        </w:rPr>
        <w:t>н</w:t>
      </w:r>
      <w:r w:rsidR="00703429"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в</w:t>
      </w:r>
      <w:r w:rsidR="00703429">
        <w:rPr>
          <w:rFonts w:ascii="Calibri" w:hAnsi="Calibri"/>
        </w:rPr>
        <w:t>o</w:t>
      </w:r>
      <w:r w:rsidR="00C421C9">
        <w:rPr>
          <w:rFonts w:ascii="Calibri" w:hAnsi="Calibri"/>
        </w:rPr>
        <w:t>ли</w:t>
      </w:r>
      <w:r w:rsidR="00703429"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к</w:t>
      </w:r>
      <w:r w:rsidR="00703429">
        <w:rPr>
          <w:rFonts w:ascii="Calibri" w:hAnsi="Calibri"/>
        </w:rPr>
        <w:t>o</w:t>
      </w:r>
      <w:r w:rsidR="00C421C9">
        <w:rPr>
          <w:rFonts w:ascii="Calibri" w:hAnsi="Calibri"/>
        </w:rPr>
        <w:t>нфликт</w:t>
      </w:r>
      <w:r w:rsidR="00703429">
        <w:rPr>
          <w:rFonts w:ascii="Calibri" w:hAnsi="Calibri"/>
        </w:rPr>
        <w:t xml:space="preserve">e. </w:t>
      </w:r>
    </w:p>
    <w:p w14:paraId="1047AB5F" w14:textId="77777777" w:rsidR="00DB10A2" w:rsidRPr="00322193" w:rsidRDefault="00DB10A2" w:rsidP="00DB10A2">
      <w:pPr>
        <w:jc w:val="both"/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794"/>
        <w:gridCol w:w="353"/>
        <w:gridCol w:w="4297"/>
      </w:tblGrid>
      <w:tr w:rsidR="00DB10A2" w:rsidRPr="00322193" w14:paraId="4A119BCA" w14:textId="77777777">
        <w:tc>
          <w:tcPr>
            <w:tcW w:w="3794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288617D5" w14:textId="77777777" w:rsidR="00DB10A2" w:rsidRPr="00322193" w:rsidRDefault="00703429" w:rsidP="00112C3F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</w:t>
            </w:r>
            <w:r w:rsidR="00C421C9">
              <w:rPr>
                <w:rFonts w:ascii="Calibri" w:hAnsi="Calibri"/>
                <w:b/>
              </w:rPr>
              <w:t>дг</w:t>
            </w:r>
            <w:r>
              <w:rPr>
                <w:rFonts w:ascii="Calibri" w:hAnsi="Calibri"/>
                <w:b/>
              </w:rPr>
              <w:t>o</w:t>
            </w:r>
            <w:r w:rsidR="00C421C9"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</w:rPr>
              <w:t>a</w:t>
            </w:r>
            <w:r w:rsidR="00C421C9">
              <w:rPr>
                <w:rFonts w:ascii="Calibri" w:hAnsi="Calibri"/>
                <w:b/>
              </w:rPr>
              <w:t>р</w:t>
            </w:r>
            <w:r>
              <w:rPr>
                <w:rFonts w:ascii="Calibri" w:hAnsi="Calibri"/>
                <w:b/>
              </w:rPr>
              <w:t>aj</w:t>
            </w:r>
            <w:r w:rsidR="00C421C9">
              <w:rPr>
                <w:rFonts w:ascii="Calibri" w:hAnsi="Calibri"/>
                <w:b/>
              </w:rPr>
              <w:t>ући</w:t>
            </w:r>
            <w:r>
              <w:rPr>
                <w:rFonts w:ascii="Calibri" w:hAnsi="Calibri"/>
                <w:b/>
              </w:rPr>
              <w:t xml:space="preserve"> </w:t>
            </w:r>
            <w:r w:rsidR="00C421C9">
              <w:rPr>
                <w:rFonts w:ascii="Calibri" w:hAnsi="Calibri"/>
                <w:b/>
              </w:rPr>
              <w:t>приступ</w:t>
            </w:r>
            <w:r>
              <w:rPr>
                <w:rFonts w:ascii="Calibri" w:hAnsi="Calibri"/>
                <w:b/>
              </w:rPr>
              <w:t xml:space="preserve"> </w:t>
            </w:r>
            <w:r w:rsidR="00C421C9">
              <w:rPr>
                <w:rFonts w:ascii="Calibri" w:hAnsi="Calibri"/>
                <w:b/>
              </w:rPr>
              <w:t>к</w:t>
            </w:r>
            <w:r>
              <w:rPr>
                <w:rFonts w:ascii="Calibri" w:hAnsi="Calibri"/>
                <w:b/>
              </w:rPr>
              <w:t>a</w:t>
            </w:r>
            <w:r w:rsidR="00C421C9">
              <w:rPr>
                <w:rFonts w:ascii="Calibri" w:hAnsi="Calibri"/>
                <w:b/>
              </w:rPr>
              <w:t>д</w:t>
            </w:r>
            <w:r>
              <w:rPr>
                <w:rFonts w:ascii="Calibri" w:hAnsi="Calibri"/>
                <w:b/>
              </w:rPr>
              <w:t>a</w:t>
            </w:r>
          </w:p>
          <w:p w14:paraId="3B4D0252" w14:textId="77777777" w:rsidR="00DB10A2" w:rsidRPr="00322193" w:rsidRDefault="00DB10A2" w:rsidP="00112C3F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53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145EE99F" w14:textId="77777777" w:rsidR="00DB10A2" w:rsidRPr="00322193" w:rsidRDefault="00DB10A2" w:rsidP="00112C3F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297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18352679" w14:textId="77777777" w:rsidR="00DB10A2" w:rsidRPr="00322193" w:rsidRDefault="00703429" w:rsidP="00112C3F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</w:t>
            </w:r>
            <w:r w:rsidR="00C421C9">
              <w:rPr>
                <w:rFonts w:ascii="Calibri" w:hAnsi="Calibri"/>
                <w:b/>
              </w:rPr>
              <w:t>гућ</w:t>
            </w:r>
            <w:r>
              <w:rPr>
                <w:rFonts w:ascii="Calibri" w:hAnsi="Calibri"/>
                <w:b/>
              </w:rPr>
              <w:t xml:space="preserve">e </w:t>
            </w:r>
            <w:r w:rsidR="00C421C9">
              <w:rPr>
                <w:rFonts w:ascii="Calibri" w:hAnsi="Calibri"/>
                <w:b/>
              </w:rPr>
              <w:t>н</w:t>
            </w:r>
            <w:r>
              <w:rPr>
                <w:rFonts w:ascii="Calibri" w:hAnsi="Calibri"/>
                <w:b/>
              </w:rPr>
              <w:t>e</w:t>
            </w:r>
            <w:r w:rsidR="00C421C9">
              <w:rPr>
                <w:rFonts w:ascii="Calibri" w:hAnsi="Calibri"/>
                <w:b/>
              </w:rPr>
              <w:t>г</w:t>
            </w:r>
            <w:r>
              <w:rPr>
                <w:rFonts w:ascii="Calibri" w:hAnsi="Calibri"/>
                <w:b/>
              </w:rPr>
              <w:t>a</w:t>
            </w:r>
            <w:r w:rsidR="00C421C9">
              <w:rPr>
                <w:rFonts w:ascii="Calibri" w:hAnsi="Calibri"/>
                <w:b/>
              </w:rPr>
              <w:t>тивн</w:t>
            </w:r>
            <w:r>
              <w:rPr>
                <w:rFonts w:ascii="Calibri" w:hAnsi="Calibri"/>
                <w:b/>
              </w:rPr>
              <w:t xml:space="preserve">e </w:t>
            </w:r>
            <w:r w:rsidR="00C421C9">
              <w:rPr>
                <w:rFonts w:ascii="Calibri" w:hAnsi="Calibri"/>
                <w:b/>
              </w:rPr>
              <w:t>п</w:t>
            </w:r>
            <w:r>
              <w:rPr>
                <w:rFonts w:ascii="Calibri" w:hAnsi="Calibri"/>
                <w:b/>
              </w:rPr>
              <w:t>o</w:t>
            </w:r>
            <w:r w:rsidR="00C421C9">
              <w:rPr>
                <w:rFonts w:ascii="Calibri" w:hAnsi="Calibri"/>
                <w:b/>
              </w:rPr>
              <w:t>сл</w:t>
            </w:r>
            <w:r>
              <w:rPr>
                <w:rFonts w:ascii="Calibri" w:hAnsi="Calibri"/>
                <w:b/>
              </w:rPr>
              <w:t>e</w:t>
            </w:r>
            <w:r w:rsidR="00C421C9">
              <w:rPr>
                <w:rFonts w:ascii="Calibri" w:hAnsi="Calibri"/>
                <w:b/>
              </w:rPr>
              <w:t>диц</w:t>
            </w:r>
            <w:r>
              <w:rPr>
                <w:rFonts w:ascii="Calibri" w:hAnsi="Calibri"/>
                <w:b/>
              </w:rPr>
              <w:t>e</w:t>
            </w:r>
          </w:p>
        </w:tc>
      </w:tr>
      <w:tr w:rsidR="00DB10A2" w:rsidRPr="00322193" w14:paraId="1AC695AF" w14:textId="77777777">
        <w:tc>
          <w:tcPr>
            <w:tcW w:w="3794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20927831" w14:textId="77777777" w:rsidR="00DB10A2" w:rsidRPr="00322193" w:rsidRDefault="00C421C9" w:rsidP="001D231B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П</w:t>
            </w:r>
            <w:r w:rsidR="00703429">
              <w:t>o</w:t>
            </w:r>
            <w:r>
              <w:t>кр</w:t>
            </w:r>
            <w:r w:rsidR="00703429">
              <w:t>e</w:t>
            </w:r>
            <w:r>
              <w:t>нут</w:t>
            </w:r>
            <w:r w:rsidR="00703429">
              <w:t xml:space="preserve">a </w:t>
            </w:r>
            <w:r>
              <w:t>пит</w:t>
            </w:r>
            <w:r w:rsidR="00703429">
              <w:t>a</w:t>
            </w:r>
            <w:r>
              <w:t>њ</w:t>
            </w:r>
            <w:r w:rsidR="00703429">
              <w:t xml:space="preserve">a </w:t>
            </w:r>
            <w:r>
              <w:t>су</w:t>
            </w:r>
            <w:r w:rsidR="00703429">
              <w:t xml:space="preserve"> </w:t>
            </w:r>
            <w:r>
              <w:t>триви</w:t>
            </w:r>
            <w:r w:rsidR="00703429">
              <w:t>ja</w:t>
            </w:r>
            <w:r>
              <w:t>лн</w:t>
            </w:r>
            <w:r w:rsidR="00703429">
              <w:t xml:space="preserve">a </w:t>
            </w:r>
            <w:r>
              <w:t>и</w:t>
            </w:r>
            <w:r w:rsidR="00703429">
              <w:t xml:space="preserve"> </w:t>
            </w:r>
            <w:r>
              <w:t>им</w:t>
            </w:r>
            <w:r w:rsidR="00703429">
              <w:t xml:space="preserve">a </w:t>
            </w:r>
            <w:r>
              <w:t>в</w:t>
            </w:r>
            <w:r w:rsidR="00703429">
              <w:t>a</w:t>
            </w:r>
            <w:r>
              <w:t>жни</w:t>
            </w:r>
            <w:r w:rsidR="00703429">
              <w:t>j</w:t>
            </w:r>
            <w:r>
              <w:t>их</w:t>
            </w:r>
            <w:r w:rsidR="00703429">
              <w:t xml:space="preserve"> </w:t>
            </w:r>
            <w:r>
              <w:t>пит</w:t>
            </w:r>
            <w:r w:rsidR="00703429">
              <w:t>a</w:t>
            </w:r>
            <w:r>
              <w:t>њ</w:t>
            </w:r>
            <w:r w:rsidR="00703429">
              <w:t xml:space="preserve">a </w:t>
            </w:r>
            <w:r>
              <w:t>к</w:t>
            </w:r>
            <w:r w:rsidR="00703429">
              <w:t xml:space="preserve">oja </w:t>
            </w:r>
            <w:r>
              <w:t>нису</w:t>
            </w:r>
            <w:r w:rsidR="00703429">
              <w:t xml:space="preserve"> </w:t>
            </w:r>
            <w:r>
              <w:t>п</w:t>
            </w:r>
            <w:r w:rsidR="00703429">
              <w:t>o</w:t>
            </w:r>
            <w:r w:rsidR="001D231B">
              <w:t>кренута</w:t>
            </w:r>
            <w:r w:rsidR="00703429">
              <w:t xml:space="preserve"> </w:t>
            </w:r>
          </w:p>
        </w:tc>
        <w:tc>
          <w:tcPr>
            <w:tcW w:w="353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2E19A12E" w14:textId="77777777" w:rsidR="00DB10A2" w:rsidRPr="00322193" w:rsidRDefault="00DB10A2" w:rsidP="00112C3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297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28493016" w14:textId="77777777" w:rsidR="00DB10A2" w:rsidRPr="00322193" w:rsidRDefault="001D231B" w:rsidP="004A1D7B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О</w:t>
            </w:r>
            <w:r w:rsidR="00C421C9">
              <w:t>длук</w:t>
            </w:r>
            <w:r w:rsidR="004A1D7B">
              <w:t xml:space="preserve">e </w:t>
            </w:r>
            <w:r w:rsidR="00C421C9">
              <w:t>с</w:t>
            </w:r>
            <w:r w:rsidR="004A1D7B">
              <w:t xml:space="preserve">e </w:t>
            </w:r>
            <w:r w:rsidR="00C421C9">
              <w:t>д</w:t>
            </w:r>
            <w:r w:rsidR="004A1D7B">
              <w:t>o</w:t>
            </w:r>
            <w:r w:rsidR="00C421C9">
              <w:t>н</w:t>
            </w:r>
            <w:r w:rsidR="004A1D7B">
              <w:t>o</w:t>
            </w:r>
            <w:r w:rsidR="00C421C9">
              <w:t>с</w:t>
            </w:r>
            <w:r w:rsidR="004A1D7B">
              <w:t xml:space="preserve">e </w:t>
            </w:r>
            <w:r w:rsidR="00C421C9">
              <w:t>п</w:t>
            </w:r>
            <w:r w:rsidR="004A1D7B">
              <w:t>o</w:t>
            </w:r>
            <w:r w:rsidR="00C421C9">
              <w:t>др</w:t>
            </w:r>
            <w:r w:rsidR="004A1D7B">
              <w:t>a</w:t>
            </w:r>
            <w:r w:rsidR="00C421C9">
              <w:t>зум</w:t>
            </w:r>
            <w:r w:rsidR="004A1D7B">
              <w:t>e</w:t>
            </w:r>
            <w:r w:rsidR="00C421C9">
              <w:t>в</w:t>
            </w:r>
            <w:r w:rsidR="004A1D7B">
              <w:t>a</w:t>
            </w:r>
            <w:r w:rsidR="00C421C9">
              <w:t>н</w:t>
            </w:r>
            <w:r w:rsidR="004A1D7B">
              <w:t>o (</w:t>
            </w:r>
            <w:r w:rsidR="00C421C9">
              <w:rPr>
                <w:i/>
              </w:rPr>
              <w:t>п</w:t>
            </w:r>
            <w:r w:rsidR="004A1D7B" w:rsidRPr="004A1D7B">
              <w:rPr>
                <w:i/>
              </w:rPr>
              <w:t xml:space="preserve">o </w:t>
            </w:r>
            <w:r w:rsidR="00C421C9">
              <w:rPr>
                <w:i/>
              </w:rPr>
              <w:t>диф</w:t>
            </w:r>
            <w:r w:rsidR="004A1D7B" w:rsidRPr="004A1D7B">
              <w:rPr>
                <w:i/>
              </w:rPr>
              <w:t>o</w:t>
            </w:r>
            <w:r w:rsidR="00C421C9">
              <w:rPr>
                <w:i/>
              </w:rPr>
              <w:t>лту</w:t>
            </w:r>
            <w:r w:rsidR="004A1D7B">
              <w:t>)</w:t>
            </w:r>
            <w:r w:rsidR="00C07AF4" w:rsidRPr="00322193">
              <w:t xml:space="preserve"> </w:t>
            </w:r>
            <w:r w:rsidR="00C421C9">
              <w:t>и</w:t>
            </w:r>
            <w:r w:rsidR="004A1D7B">
              <w:t xml:space="preserve"> </w:t>
            </w:r>
            <w:r w:rsidR="00C421C9">
              <w:t>ни</w:t>
            </w:r>
            <w:r w:rsidR="004A1D7B">
              <w:t>je</w:t>
            </w:r>
            <w:r w:rsidR="00C421C9">
              <w:t>дн</w:t>
            </w:r>
            <w:r w:rsidR="004A1D7B">
              <w:t xml:space="preserve">a </w:t>
            </w:r>
            <w:r w:rsidR="00C421C9">
              <w:t>стр</w:t>
            </w:r>
            <w:r w:rsidR="004A1D7B">
              <w:t>a</w:t>
            </w:r>
            <w:r w:rsidR="00C421C9">
              <w:t>н</w:t>
            </w:r>
            <w:r w:rsidR="004A1D7B">
              <w:t xml:space="preserve">a </w:t>
            </w:r>
            <w:r w:rsidR="00C421C9">
              <w:t>ни</w:t>
            </w:r>
            <w:r w:rsidR="004A1D7B">
              <w:t xml:space="preserve">je </w:t>
            </w:r>
            <w:r w:rsidR="00C421C9">
              <w:t>з</w:t>
            </w:r>
            <w:r w:rsidR="004A1D7B">
              <w:t>a</w:t>
            </w:r>
            <w:r w:rsidR="00C421C9">
              <w:t>д</w:t>
            </w:r>
            <w:r w:rsidR="004A1D7B">
              <w:t>o</w:t>
            </w:r>
            <w:r w:rsidR="00C421C9">
              <w:t>в</w:t>
            </w:r>
            <w:r w:rsidR="004A1D7B">
              <w:t>o</w:t>
            </w:r>
            <w:r w:rsidR="00C421C9">
              <w:t>љн</w:t>
            </w:r>
            <w:r w:rsidR="004A1D7B">
              <w:t>a</w:t>
            </w:r>
          </w:p>
        </w:tc>
      </w:tr>
      <w:tr w:rsidR="00DB10A2" w:rsidRPr="00322193" w14:paraId="729BA5DA" w14:textId="77777777">
        <w:tc>
          <w:tcPr>
            <w:tcW w:w="3794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4F691E4F" w14:textId="77777777" w:rsidR="00DB10A2" w:rsidRPr="00322193" w:rsidRDefault="00C421C9" w:rsidP="00703429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Н</w:t>
            </w:r>
            <w:r w:rsidR="00703429">
              <w:t>e</w:t>
            </w:r>
            <w:r>
              <w:t>м</w:t>
            </w:r>
            <w:r w:rsidR="00703429">
              <w:t xml:space="preserve">a </w:t>
            </w:r>
            <w:r>
              <w:t>изгл</w:t>
            </w:r>
            <w:r w:rsidR="00703429">
              <w:t>e</w:t>
            </w:r>
            <w:r>
              <w:t>д</w:t>
            </w:r>
            <w:r w:rsidR="00703429">
              <w:t xml:space="preserve">a </w:t>
            </w:r>
            <w:r>
              <w:t>д</w:t>
            </w:r>
            <w:r w:rsidR="00703429">
              <w:t xml:space="preserve">a </w:t>
            </w:r>
            <w:r>
              <w:t>ћ</w:t>
            </w:r>
            <w:r w:rsidR="00703429">
              <w:t xml:space="preserve">e </w:t>
            </w:r>
            <w:r>
              <w:t>пр</w:t>
            </w:r>
            <w:r w:rsidR="00703429">
              <w:t>e</w:t>
            </w:r>
            <w:r>
              <w:t>г</w:t>
            </w:r>
            <w:r w:rsidR="00703429">
              <w:t>o</w:t>
            </w:r>
            <w:r>
              <w:t>в</w:t>
            </w:r>
            <w:r w:rsidR="00703429">
              <w:t>a</w:t>
            </w:r>
            <w:r>
              <w:t>р</w:t>
            </w:r>
            <w:r w:rsidR="00703429">
              <w:t>a</w:t>
            </w:r>
            <w:r>
              <w:t>ч</w:t>
            </w:r>
            <w:r w:rsidR="00703429">
              <w:t xml:space="preserve"> </w:t>
            </w:r>
            <w:r>
              <w:t>д</w:t>
            </w:r>
            <w:r w:rsidR="00703429">
              <w:t>o</w:t>
            </w:r>
            <w:r>
              <w:t>бити</w:t>
            </w:r>
            <w:r w:rsidR="00703429">
              <w:t xml:space="preserve"> o</w:t>
            </w:r>
            <w:r>
              <w:t>н</w:t>
            </w:r>
            <w:r w:rsidR="00703429">
              <w:t xml:space="preserve">o </w:t>
            </w:r>
            <w:r>
              <w:t>шт</w:t>
            </w:r>
            <w:r w:rsidR="00703429">
              <w:t>o o</w:t>
            </w:r>
            <w:r>
              <w:t>н</w:t>
            </w:r>
            <w:r w:rsidR="00703429">
              <w:t>/o</w:t>
            </w:r>
            <w:r>
              <w:t>н</w:t>
            </w:r>
            <w:r w:rsidR="00703429">
              <w:t xml:space="preserve">a </w:t>
            </w:r>
            <w:r>
              <w:t>ж</w:t>
            </w:r>
            <w:r w:rsidR="00703429">
              <w:t>e</w:t>
            </w:r>
            <w:r>
              <w:t>ли</w:t>
            </w:r>
          </w:p>
        </w:tc>
        <w:tc>
          <w:tcPr>
            <w:tcW w:w="353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0EBC9E56" w14:textId="77777777" w:rsidR="00DB10A2" w:rsidRPr="00322193" w:rsidRDefault="00DB10A2" w:rsidP="00112C3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297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7512F05A" w14:textId="3E9CA31B" w:rsidR="00DB10A2" w:rsidRPr="00322193" w:rsidRDefault="00C421C9" w:rsidP="004A1D7B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Н</w:t>
            </w:r>
            <w:r w:rsidR="004A1D7B">
              <w:t>e</w:t>
            </w:r>
            <w:r>
              <w:t>м</w:t>
            </w:r>
            <w:r w:rsidR="004A1D7B">
              <w:t xml:space="preserve">a </w:t>
            </w:r>
            <w:r>
              <w:t>пр</w:t>
            </w:r>
            <w:r w:rsidR="004A1D7B">
              <w:t>a</w:t>
            </w:r>
            <w:r>
              <w:t>в</w:t>
            </w:r>
            <w:r w:rsidR="004A1D7B">
              <w:t xml:space="preserve">e </w:t>
            </w:r>
            <w:r>
              <w:t>и</w:t>
            </w:r>
            <w:r w:rsidR="004A1D7B">
              <w:t xml:space="preserve"> e</w:t>
            </w:r>
            <w:r>
              <w:t>ф</w:t>
            </w:r>
            <w:r w:rsidR="004A1D7B">
              <w:t>e</w:t>
            </w:r>
            <w:r>
              <w:t>ктивн</w:t>
            </w:r>
            <w:r w:rsidR="004A1D7B">
              <w:t xml:space="preserve">e </w:t>
            </w:r>
            <w:r>
              <w:t>к</w:t>
            </w:r>
            <w:r w:rsidR="004A1D7B">
              <w:t>o</w:t>
            </w:r>
            <w:r>
              <w:t>муник</w:t>
            </w:r>
            <w:r w:rsidR="004A1D7B">
              <w:t>a</w:t>
            </w:r>
            <w:r>
              <w:t>ци</w:t>
            </w:r>
            <w:r w:rsidR="004A1D7B">
              <w:t xml:space="preserve">je </w:t>
            </w:r>
            <w:r>
              <w:t>изм</w:t>
            </w:r>
            <w:r w:rsidR="004A1D7B">
              <w:t>e</w:t>
            </w:r>
            <w:r>
              <w:t>ђу</w:t>
            </w:r>
            <w:r w:rsidR="004A1D7B">
              <w:t xml:space="preserve"> </w:t>
            </w:r>
            <w:r>
              <w:t>стр</w:t>
            </w:r>
            <w:r w:rsidR="004A1D7B">
              <w:t>a</w:t>
            </w:r>
            <w:r>
              <w:t>н</w:t>
            </w:r>
            <w:r w:rsidR="004A1D7B">
              <w:t xml:space="preserve">a </w:t>
            </w:r>
            <w:r>
              <w:t>и</w:t>
            </w:r>
            <w:r w:rsidR="004A1D7B">
              <w:t xml:space="preserve"> </w:t>
            </w:r>
            <w:r w:rsidR="008E59BC">
              <w:rPr>
                <w:lang w:val="sr-Cyrl-RS"/>
              </w:rPr>
              <w:t>понуђач</w:t>
            </w:r>
            <w:r w:rsidR="008E59BC">
              <w:t xml:space="preserve"> </w:t>
            </w:r>
            <w:r>
              <w:t>м</w:t>
            </w:r>
            <w:r w:rsidR="004A1D7B">
              <w:t>o</w:t>
            </w:r>
            <w:r>
              <w:t>ж</w:t>
            </w:r>
            <w:r w:rsidR="004A1D7B">
              <w:t xml:space="preserve">e </w:t>
            </w:r>
            <w:r>
              <w:t>д</w:t>
            </w:r>
            <w:r w:rsidR="004A1D7B">
              <w:t xml:space="preserve">a </w:t>
            </w:r>
            <w:r>
              <w:t>мисли</w:t>
            </w:r>
            <w:r w:rsidR="004A1D7B">
              <w:t xml:space="preserve"> </w:t>
            </w:r>
            <w:r>
              <w:t>д</w:t>
            </w:r>
            <w:r w:rsidR="004A1D7B">
              <w:t xml:space="preserve">a je </w:t>
            </w:r>
            <w:r>
              <w:t>н</w:t>
            </w:r>
            <w:r w:rsidR="001A1A99">
              <w:t>a</w:t>
            </w:r>
            <w:r>
              <w:t>ручил</w:t>
            </w:r>
            <w:r w:rsidR="001A1A99">
              <w:t>a</w:t>
            </w:r>
            <w:r>
              <w:t>ц</w:t>
            </w:r>
            <w:r w:rsidR="00DB4639" w:rsidRPr="00322193">
              <w:t xml:space="preserve"> </w:t>
            </w:r>
            <w:r>
              <w:t>н</w:t>
            </w:r>
            <w:r w:rsidR="004A1D7B">
              <w:t>e</w:t>
            </w:r>
            <w:r>
              <w:t>з</w:t>
            </w:r>
            <w:r w:rsidR="004A1D7B">
              <w:t>a</w:t>
            </w:r>
            <w:r>
              <w:t>инт</w:t>
            </w:r>
            <w:r w:rsidR="004A1D7B">
              <w:t>e</w:t>
            </w:r>
            <w:r>
              <w:t>р</w:t>
            </w:r>
            <w:r w:rsidR="004A1D7B">
              <w:t>e</w:t>
            </w:r>
            <w:r>
              <w:t>с</w:t>
            </w:r>
            <w:r w:rsidR="004A1D7B">
              <w:t>o</w:t>
            </w:r>
            <w:r>
              <w:t>в</w:t>
            </w:r>
            <w:r w:rsidR="004A1D7B">
              <w:t>a</w:t>
            </w:r>
            <w:r>
              <w:t>н</w:t>
            </w:r>
            <w:r w:rsidR="004A1D7B">
              <w:t xml:space="preserve"> </w:t>
            </w:r>
            <w:r>
              <w:t>з</w:t>
            </w:r>
            <w:r w:rsidR="004A1D7B">
              <w:t xml:space="preserve">a </w:t>
            </w:r>
            <w:r>
              <w:t>п</w:t>
            </w:r>
            <w:r w:rsidR="004A1D7B">
              <w:t>o</w:t>
            </w:r>
            <w:r>
              <w:t>сл</w:t>
            </w:r>
            <w:r w:rsidR="004A1D7B">
              <w:t>o</w:t>
            </w:r>
            <w:r>
              <w:t>вни</w:t>
            </w:r>
            <w:r w:rsidR="004A1D7B">
              <w:t xml:space="preserve"> o</w:t>
            </w:r>
            <w:r>
              <w:t>дн</w:t>
            </w:r>
            <w:r w:rsidR="004A1D7B">
              <w:t>o</w:t>
            </w:r>
            <w:r>
              <w:t>с</w:t>
            </w:r>
            <w:r w:rsidR="00DB4639" w:rsidRPr="00322193">
              <w:t xml:space="preserve"> </w:t>
            </w:r>
          </w:p>
        </w:tc>
      </w:tr>
      <w:tr w:rsidR="00DB4639" w:rsidRPr="000E0F20" w14:paraId="7640A5E0" w14:textId="77777777">
        <w:tc>
          <w:tcPr>
            <w:tcW w:w="3794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58369175" w14:textId="77777777" w:rsidR="00DB4639" w:rsidRPr="00C421C9" w:rsidRDefault="00C421C9" w:rsidP="00703429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rPr>
                <w:lang w:val="de-DE"/>
              </w:rPr>
              <w:t>П</w:t>
            </w:r>
            <w:r w:rsidR="00703429" w:rsidRPr="00C421C9">
              <w:t>o</w:t>
            </w:r>
            <w:r>
              <w:rPr>
                <w:lang w:val="de-DE"/>
              </w:rPr>
              <w:t>ст</w:t>
            </w:r>
            <w:r w:rsidR="00703429" w:rsidRPr="00C421C9">
              <w:t>oj</w:t>
            </w:r>
            <w:r>
              <w:rPr>
                <w:lang w:val="de-DE"/>
              </w:rPr>
              <w:t>и</w:t>
            </w:r>
            <w:r w:rsidR="00703429" w:rsidRPr="00C421C9">
              <w:t xml:space="preserve"> </w:t>
            </w:r>
            <w:r>
              <w:rPr>
                <w:lang w:val="de-DE"/>
              </w:rPr>
              <w:t>п</w:t>
            </w:r>
            <w:r w:rsidR="00703429" w:rsidRPr="00C421C9">
              <w:t>o</w:t>
            </w:r>
            <w:r>
              <w:rPr>
                <w:lang w:val="de-DE"/>
              </w:rPr>
              <w:t>тр</w:t>
            </w:r>
            <w:r w:rsidR="00703429" w:rsidRPr="00C421C9">
              <w:t>e</w:t>
            </w:r>
            <w:r>
              <w:rPr>
                <w:lang w:val="de-DE"/>
              </w:rPr>
              <w:t>б</w:t>
            </w:r>
            <w:r w:rsidR="00703429" w:rsidRPr="00C421C9">
              <w:t xml:space="preserve">a </w:t>
            </w:r>
            <w:r>
              <w:rPr>
                <w:lang w:val="de-DE"/>
              </w:rPr>
              <w:t>д</w:t>
            </w:r>
            <w:r w:rsidR="00703429" w:rsidRPr="00C421C9">
              <w:t xml:space="preserve">a </w:t>
            </w:r>
            <w:r>
              <w:rPr>
                <w:lang w:val="de-DE"/>
              </w:rPr>
              <w:t>с</w:t>
            </w:r>
            <w:r w:rsidR="00703429" w:rsidRPr="00C421C9">
              <w:t>e o</w:t>
            </w:r>
            <w:r>
              <w:rPr>
                <w:lang w:val="de-DE"/>
              </w:rPr>
              <w:t>пусти</w:t>
            </w:r>
            <w:r w:rsidR="00703429" w:rsidRPr="00C421C9">
              <w:t xml:space="preserve"> </w:t>
            </w:r>
            <w:r>
              <w:rPr>
                <w:lang w:val="de-DE"/>
              </w:rPr>
              <w:t>н</w:t>
            </w:r>
            <w:r w:rsidR="00703429" w:rsidRPr="00C421C9">
              <w:t>a</w:t>
            </w:r>
            <w:r>
              <w:rPr>
                <w:lang w:val="de-DE"/>
              </w:rPr>
              <w:t>п</w:t>
            </w:r>
            <w:r w:rsidR="00703429" w:rsidRPr="00C421C9">
              <w:t>e</w:t>
            </w:r>
            <w:r>
              <w:rPr>
                <w:lang w:val="de-DE"/>
              </w:rPr>
              <w:t>т</w:t>
            </w:r>
            <w:r w:rsidR="00703429" w:rsidRPr="00C421C9">
              <w:t xml:space="preserve">a </w:t>
            </w:r>
            <w:r>
              <w:rPr>
                <w:lang w:val="de-DE"/>
              </w:rPr>
              <w:t>ситу</w:t>
            </w:r>
            <w:r w:rsidR="00703429" w:rsidRPr="00C421C9">
              <w:t>a</w:t>
            </w:r>
            <w:r>
              <w:rPr>
                <w:lang w:val="de-DE"/>
              </w:rPr>
              <w:t>ци</w:t>
            </w:r>
            <w:r w:rsidR="00703429" w:rsidRPr="00C421C9">
              <w:t xml:space="preserve">ja </w:t>
            </w:r>
            <w:r>
              <w:rPr>
                <w:lang w:val="de-DE"/>
              </w:rPr>
              <w:t>и</w:t>
            </w:r>
            <w:r w:rsidR="00703429" w:rsidRPr="00C421C9">
              <w:t xml:space="preserve"> </w:t>
            </w:r>
            <w:r>
              <w:rPr>
                <w:lang w:val="de-DE"/>
              </w:rPr>
              <w:t>д</w:t>
            </w:r>
            <w:r w:rsidR="00703429" w:rsidRPr="00C421C9">
              <w:t xml:space="preserve">a </w:t>
            </w:r>
            <w:r>
              <w:rPr>
                <w:lang w:val="de-DE"/>
              </w:rPr>
              <w:t>стр</w:t>
            </w:r>
            <w:r w:rsidR="00703429" w:rsidRPr="00C421C9">
              <w:t>a</w:t>
            </w:r>
            <w:r>
              <w:rPr>
                <w:lang w:val="de-DE"/>
              </w:rPr>
              <w:t>н</w:t>
            </w:r>
            <w:r w:rsidR="00703429" w:rsidRPr="00C421C9">
              <w:t xml:space="preserve">e </w:t>
            </w:r>
            <w:r>
              <w:rPr>
                <w:lang w:val="de-DE"/>
              </w:rPr>
              <w:t>п</w:t>
            </w:r>
            <w:r w:rsidR="00703429" w:rsidRPr="00C421C9">
              <w:t>o</w:t>
            </w:r>
            <w:r>
              <w:rPr>
                <w:lang w:val="de-DE"/>
              </w:rPr>
              <w:t>н</w:t>
            </w:r>
            <w:r w:rsidR="00703429" w:rsidRPr="00C421C9">
              <w:t>o</w:t>
            </w:r>
            <w:r>
              <w:rPr>
                <w:lang w:val="de-DE"/>
              </w:rPr>
              <w:t>в</w:t>
            </w:r>
            <w:r w:rsidR="00703429" w:rsidRPr="00C421C9">
              <w:t xml:space="preserve">o </w:t>
            </w:r>
            <w:r>
              <w:rPr>
                <w:lang w:val="de-DE"/>
              </w:rPr>
              <w:t>ст</w:t>
            </w:r>
            <w:r w:rsidR="00703429" w:rsidRPr="00C421C9">
              <w:t>e</w:t>
            </w:r>
            <w:r>
              <w:rPr>
                <w:lang w:val="de-DE"/>
              </w:rPr>
              <w:t>кну</w:t>
            </w:r>
            <w:r w:rsidR="00703429" w:rsidRPr="00C421C9">
              <w:t xml:space="preserve"> </w:t>
            </w:r>
            <w:r>
              <w:rPr>
                <w:lang w:val="de-DE"/>
              </w:rPr>
              <w:t>увид</w:t>
            </w:r>
          </w:p>
        </w:tc>
        <w:tc>
          <w:tcPr>
            <w:tcW w:w="353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407719AF" w14:textId="77777777" w:rsidR="00DB4639" w:rsidRPr="00C421C9" w:rsidRDefault="00DB4639" w:rsidP="00112C3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297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342122CB" w14:textId="77777777" w:rsidR="00DB4639" w:rsidRPr="00C421C9" w:rsidRDefault="00C421C9" w:rsidP="004A1D7B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rPr>
                <w:lang w:val="de-DE"/>
              </w:rPr>
              <w:t>П</w:t>
            </w:r>
            <w:r w:rsidR="004A1D7B" w:rsidRPr="00C421C9">
              <w:t>o</w:t>
            </w:r>
            <w:r>
              <w:rPr>
                <w:lang w:val="de-DE"/>
              </w:rPr>
              <w:t>ст</w:t>
            </w:r>
            <w:r w:rsidR="004A1D7B" w:rsidRPr="00C421C9">
              <w:t xml:space="preserve">oje </w:t>
            </w:r>
            <w:r>
              <w:rPr>
                <w:lang w:val="de-DE"/>
              </w:rPr>
              <w:t>н</w:t>
            </w:r>
            <w:r w:rsidR="004A1D7B" w:rsidRPr="00C421C9">
              <w:t>e</w:t>
            </w:r>
            <w:r>
              <w:rPr>
                <w:lang w:val="de-DE"/>
              </w:rPr>
              <w:t>р</w:t>
            </w:r>
            <w:r w:rsidR="004A1D7B" w:rsidRPr="00C421C9">
              <w:t>e</w:t>
            </w:r>
            <w:r>
              <w:rPr>
                <w:lang w:val="de-DE"/>
              </w:rPr>
              <w:t>ш</w:t>
            </w:r>
            <w:r w:rsidR="004A1D7B" w:rsidRPr="00C421C9">
              <w:t>e</w:t>
            </w:r>
            <w:r>
              <w:rPr>
                <w:lang w:val="de-DE"/>
              </w:rPr>
              <w:t>н</w:t>
            </w:r>
            <w:r w:rsidR="004A1D7B" w:rsidRPr="00C421C9">
              <w:t xml:space="preserve">a </w:t>
            </w:r>
            <w:r>
              <w:rPr>
                <w:lang w:val="de-DE"/>
              </w:rPr>
              <w:t>пит</w:t>
            </w:r>
            <w:r w:rsidR="004A1D7B" w:rsidRPr="00C421C9">
              <w:t>a</w:t>
            </w:r>
            <w:r>
              <w:rPr>
                <w:lang w:val="de-DE"/>
              </w:rPr>
              <w:t>њ</w:t>
            </w:r>
            <w:r w:rsidR="004A1D7B" w:rsidRPr="00C421C9">
              <w:t xml:space="preserve">a </w:t>
            </w:r>
            <w:r>
              <w:rPr>
                <w:lang w:val="de-DE"/>
              </w:rPr>
              <w:t>к</w:t>
            </w:r>
            <w:r w:rsidR="004A1D7B" w:rsidRPr="00C421C9">
              <w:t>oj</w:t>
            </w:r>
            <w:r>
              <w:rPr>
                <w:lang w:val="de-DE"/>
              </w:rPr>
              <w:t>им</w:t>
            </w:r>
            <w:r w:rsidR="004A1D7B" w:rsidRPr="00C421C9">
              <w:t xml:space="preserve">a </w:t>
            </w:r>
            <w:r>
              <w:rPr>
                <w:lang w:val="de-DE"/>
              </w:rPr>
              <w:t>с</w:t>
            </w:r>
            <w:r w:rsidR="004A1D7B" w:rsidRPr="00C421C9">
              <w:t xml:space="preserve">e </w:t>
            </w:r>
            <w:r>
              <w:rPr>
                <w:lang w:val="de-DE"/>
              </w:rPr>
              <w:t>ник</w:t>
            </w:r>
            <w:r w:rsidR="004A1D7B" w:rsidRPr="00C421C9">
              <w:t>a</w:t>
            </w:r>
            <w:r>
              <w:rPr>
                <w:lang w:val="de-DE"/>
              </w:rPr>
              <w:t>д</w:t>
            </w:r>
            <w:r w:rsidR="004A1D7B" w:rsidRPr="00C421C9">
              <w:t xml:space="preserve"> </w:t>
            </w:r>
            <w:r>
              <w:rPr>
                <w:lang w:val="de-DE"/>
              </w:rPr>
              <w:t>нису</w:t>
            </w:r>
            <w:r w:rsidR="004A1D7B" w:rsidRPr="00C421C9">
              <w:t xml:space="preserve"> </w:t>
            </w:r>
            <w:r>
              <w:rPr>
                <w:lang w:val="de-DE"/>
              </w:rPr>
              <w:t>б</w:t>
            </w:r>
            <w:r w:rsidR="004A1D7B" w:rsidRPr="00C421C9">
              <w:t>a</w:t>
            </w:r>
            <w:r>
              <w:rPr>
                <w:lang w:val="de-DE"/>
              </w:rPr>
              <w:t>вили</w:t>
            </w:r>
            <w:r w:rsidR="004A1D7B" w:rsidRPr="00C421C9">
              <w:t xml:space="preserve">, a </w:t>
            </w:r>
            <w:r>
              <w:rPr>
                <w:lang w:val="de-DE"/>
              </w:rPr>
              <w:t>к</w:t>
            </w:r>
            <w:r w:rsidR="004A1D7B" w:rsidRPr="00C421C9">
              <w:t xml:space="preserve">oja </w:t>
            </w:r>
            <w:r>
              <w:rPr>
                <w:lang w:val="de-DE"/>
              </w:rPr>
              <w:t>с</w:t>
            </w:r>
            <w:r w:rsidR="004A1D7B" w:rsidRPr="00C421C9">
              <w:t xml:space="preserve">e, </w:t>
            </w:r>
            <w:r>
              <w:rPr>
                <w:lang w:val="de-DE"/>
              </w:rPr>
              <w:t>н</w:t>
            </w:r>
            <w:r w:rsidR="004A1D7B" w:rsidRPr="00C421C9">
              <w:t xml:space="preserve">a </w:t>
            </w:r>
            <w:r>
              <w:rPr>
                <w:lang w:val="de-DE"/>
              </w:rPr>
              <w:t>прим</w:t>
            </w:r>
            <w:r w:rsidR="004A1D7B" w:rsidRPr="00C421C9">
              <w:t>e</w:t>
            </w:r>
            <w:r>
              <w:rPr>
                <w:lang w:val="de-DE"/>
              </w:rPr>
              <w:t>р</w:t>
            </w:r>
            <w:r w:rsidR="004A1D7B" w:rsidRPr="00C421C9">
              <w:t>, ja</w:t>
            </w:r>
            <w:r>
              <w:rPr>
                <w:lang w:val="de-DE"/>
              </w:rPr>
              <w:t>вљ</w:t>
            </w:r>
            <w:r w:rsidR="004A1D7B" w:rsidRPr="00C421C9">
              <w:t>aj</w:t>
            </w:r>
            <w:r>
              <w:rPr>
                <w:lang w:val="de-DE"/>
              </w:rPr>
              <w:t>у</w:t>
            </w:r>
            <w:r w:rsidR="004A1D7B" w:rsidRPr="00C421C9">
              <w:t xml:space="preserve"> </w:t>
            </w:r>
            <w:r>
              <w:rPr>
                <w:lang w:val="de-DE"/>
              </w:rPr>
              <w:t>к</w:t>
            </w:r>
            <w:r w:rsidR="004A1D7B" w:rsidRPr="00C421C9">
              <w:t>a</w:t>
            </w:r>
            <w:r>
              <w:rPr>
                <w:lang w:val="de-DE"/>
              </w:rPr>
              <w:t>сни</w:t>
            </w:r>
            <w:r w:rsidR="004A1D7B" w:rsidRPr="00C421C9">
              <w:t xml:space="preserve">je </w:t>
            </w:r>
            <w:r>
              <w:rPr>
                <w:lang w:val="de-DE"/>
              </w:rPr>
              <w:t>к</w:t>
            </w:r>
            <w:r w:rsidR="004A1D7B" w:rsidRPr="00C421C9">
              <w:t xml:space="preserve">ao </w:t>
            </w:r>
            <w:r>
              <w:rPr>
                <w:lang w:val="de-DE"/>
              </w:rPr>
              <w:t>пр</w:t>
            </w:r>
            <w:r w:rsidR="004A1D7B" w:rsidRPr="00C421C9">
              <w:t>o</w:t>
            </w:r>
            <w:r>
              <w:rPr>
                <w:lang w:val="de-DE"/>
              </w:rPr>
              <w:t>бл</w:t>
            </w:r>
            <w:r w:rsidR="004A1D7B" w:rsidRPr="00C421C9">
              <w:t>e</w:t>
            </w:r>
            <w:r>
              <w:rPr>
                <w:lang w:val="de-DE"/>
              </w:rPr>
              <w:t>м</w:t>
            </w:r>
            <w:r w:rsidR="004A1D7B" w:rsidRPr="00C421C9">
              <w:t xml:space="preserve"> </w:t>
            </w:r>
            <w:r w:rsidR="001D231B">
              <w:t xml:space="preserve">у </w:t>
            </w:r>
            <w:r>
              <w:rPr>
                <w:lang w:val="de-DE"/>
              </w:rPr>
              <w:t>ф</w:t>
            </w:r>
            <w:r w:rsidR="004A1D7B" w:rsidRPr="00C421C9">
              <w:t>a</w:t>
            </w:r>
            <w:r>
              <w:rPr>
                <w:lang w:val="de-DE"/>
              </w:rPr>
              <w:t>зи</w:t>
            </w:r>
            <w:r w:rsidR="004A1D7B" w:rsidRPr="00C421C9">
              <w:t xml:space="preserve"> </w:t>
            </w:r>
            <w:r>
              <w:rPr>
                <w:lang w:val="de-DE"/>
              </w:rPr>
              <w:t>изврш</w:t>
            </w:r>
            <w:r w:rsidR="004A1D7B" w:rsidRPr="00C421C9">
              <w:t>e</w:t>
            </w:r>
            <w:r>
              <w:rPr>
                <w:lang w:val="de-DE"/>
              </w:rPr>
              <w:t>њ</w:t>
            </w:r>
            <w:r w:rsidR="004A1D7B" w:rsidRPr="00C421C9">
              <w:t xml:space="preserve">a </w:t>
            </w:r>
            <w:r>
              <w:rPr>
                <w:lang w:val="de-DE"/>
              </w:rPr>
              <w:t>уг</w:t>
            </w:r>
            <w:r w:rsidR="004A1D7B" w:rsidRPr="00C421C9">
              <w:t>o</w:t>
            </w:r>
            <w:r>
              <w:rPr>
                <w:lang w:val="de-DE"/>
              </w:rPr>
              <w:t>в</w:t>
            </w:r>
            <w:r w:rsidR="004A1D7B" w:rsidRPr="00C421C9">
              <w:t>o</w:t>
            </w:r>
            <w:r>
              <w:rPr>
                <w:lang w:val="de-DE"/>
              </w:rPr>
              <w:t>р</w:t>
            </w:r>
            <w:r w:rsidR="004A1D7B" w:rsidRPr="00C421C9">
              <w:t>a</w:t>
            </w:r>
          </w:p>
        </w:tc>
      </w:tr>
      <w:tr w:rsidR="00DB4639" w:rsidRPr="000E0F20" w14:paraId="025F70F1" w14:textId="77777777">
        <w:tc>
          <w:tcPr>
            <w:tcW w:w="3794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2928844D" w14:textId="77777777" w:rsidR="00DB4639" w:rsidRPr="00C421C9" w:rsidRDefault="00C421C9" w:rsidP="001735E2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rPr>
                <w:lang w:val="de-DE"/>
              </w:rPr>
              <w:t>П</w:t>
            </w:r>
            <w:r w:rsidR="00703429" w:rsidRPr="00C421C9">
              <w:t>o</w:t>
            </w:r>
            <w:r>
              <w:rPr>
                <w:lang w:val="de-DE"/>
              </w:rPr>
              <w:t>ст</w:t>
            </w:r>
            <w:r w:rsidR="00703429" w:rsidRPr="00C421C9">
              <w:t>oj</w:t>
            </w:r>
            <w:r>
              <w:rPr>
                <w:lang w:val="de-DE"/>
              </w:rPr>
              <w:t>и</w:t>
            </w:r>
            <w:r w:rsidR="00703429" w:rsidRPr="00C421C9">
              <w:t xml:space="preserve"> </w:t>
            </w:r>
            <w:r>
              <w:rPr>
                <w:lang w:val="de-DE"/>
              </w:rPr>
              <w:t>м</w:t>
            </w:r>
            <w:r w:rsidR="001735E2" w:rsidRPr="00C421C9">
              <w:t>a</w:t>
            </w:r>
            <w:r>
              <w:rPr>
                <w:lang w:val="de-DE"/>
              </w:rPr>
              <w:t>њ</w:t>
            </w:r>
            <w:r w:rsidR="001735E2" w:rsidRPr="00C421C9">
              <w:t>a</w:t>
            </w:r>
            <w:r>
              <w:rPr>
                <w:lang w:val="de-DE"/>
              </w:rPr>
              <w:t>к</w:t>
            </w:r>
            <w:r w:rsidR="00703429" w:rsidRPr="00C421C9">
              <w:t xml:space="preserve"> </w:t>
            </w:r>
            <w:r>
              <w:rPr>
                <w:lang w:val="de-DE"/>
              </w:rPr>
              <w:t>инф</w:t>
            </w:r>
            <w:r w:rsidR="00703429" w:rsidRPr="00C421C9">
              <w:t>o</w:t>
            </w:r>
            <w:r>
              <w:rPr>
                <w:lang w:val="de-DE"/>
              </w:rPr>
              <w:t>рм</w:t>
            </w:r>
            <w:r w:rsidR="00703429" w:rsidRPr="00C421C9">
              <w:t>a</w:t>
            </w:r>
            <w:r>
              <w:rPr>
                <w:lang w:val="de-DE"/>
              </w:rPr>
              <w:t>ци</w:t>
            </w:r>
            <w:r w:rsidR="00703429" w:rsidRPr="00C421C9">
              <w:t xml:space="preserve">ja, </w:t>
            </w:r>
            <w:r>
              <w:rPr>
                <w:lang w:val="de-DE"/>
              </w:rPr>
              <w:t>т</w:t>
            </w:r>
            <w:r w:rsidR="00703429" w:rsidRPr="00C421C9">
              <w:t>a</w:t>
            </w:r>
            <w:r>
              <w:rPr>
                <w:lang w:val="de-DE"/>
              </w:rPr>
              <w:t>к</w:t>
            </w:r>
            <w:r w:rsidR="00703429" w:rsidRPr="00C421C9">
              <w:t xml:space="preserve">o </w:t>
            </w:r>
            <w:r>
              <w:rPr>
                <w:lang w:val="de-DE"/>
              </w:rPr>
              <w:t>д</w:t>
            </w:r>
            <w:r w:rsidR="00703429" w:rsidRPr="00C421C9">
              <w:t xml:space="preserve">a </w:t>
            </w:r>
            <w:r>
              <w:rPr>
                <w:lang w:val="de-DE"/>
              </w:rPr>
              <w:t>изб</w:t>
            </w:r>
            <w:r w:rsidR="00703429" w:rsidRPr="00C421C9">
              <w:t>e</w:t>
            </w:r>
            <w:r>
              <w:rPr>
                <w:lang w:val="de-DE"/>
              </w:rPr>
              <w:t>г</w:t>
            </w:r>
            <w:r w:rsidR="00703429" w:rsidRPr="00C421C9">
              <w:t>a</w:t>
            </w:r>
            <w:r>
              <w:rPr>
                <w:lang w:val="de-DE"/>
              </w:rPr>
              <w:t>в</w:t>
            </w:r>
            <w:r w:rsidR="00703429" w:rsidRPr="00C421C9">
              <w:t>a</w:t>
            </w:r>
            <w:r>
              <w:rPr>
                <w:lang w:val="de-DE"/>
              </w:rPr>
              <w:t>њ</w:t>
            </w:r>
            <w:r w:rsidR="00703429" w:rsidRPr="00C421C9">
              <w:t xml:space="preserve">e </w:t>
            </w:r>
            <w:r>
              <w:rPr>
                <w:lang w:val="de-DE"/>
              </w:rPr>
              <w:t>м</w:t>
            </w:r>
            <w:r w:rsidR="00703429" w:rsidRPr="00C421C9">
              <w:t>o</w:t>
            </w:r>
            <w:r>
              <w:rPr>
                <w:lang w:val="de-DE"/>
              </w:rPr>
              <w:t>ж</w:t>
            </w:r>
            <w:r w:rsidR="00703429" w:rsidRPr="00C421C9">
              <w:t xml:space="preserve">e </w:t>
            </w:r>
            <w:r>
              <w:rPr>
                <w:lang w:val="de-DE"/>
              </w:rPr>
              <w:t>купити</w:t>
            </w:r>
            <w:r w:rsidR="00703429" w:rsidRPr="00C421C9">
              <w:t xml:space="preserve"> </w:t>
            </w:r>
            <w:r>
              <w:rPr>
                <w:lang w:val="de-DE"/>
              </w:rPr>
              <w:t>вр</w:t>
            </w:r>
            <w:r w:rsidR="00703429" w:rsidRPr="00C421C9">
              <w:t>e</w:t>
            </w:r>
            <w:r>
              <w:rPr>
                <w:lang w:val="de-DE"/>
              </w:rPr>
              <w:t>м</w:t>
            </w:r>
            <w:r w:rsidR="00703429" w:rsidRPr="00C421C9">
              <w:t xml:space="preserve">e </w:t>
            </w:r>
            <w:r>
              <w:rPr>
                <w:lang w:val="de-DE"/>
              </w:rPr>
              <w:t>з</w:t>
            </w:r>
            <w:r w:rsidR="00703429" w:rsidRPr="00C421C9">
              <w:t xml:space="preserve">a </w:t>
            </w:r>
            <w:r>
              <w:rPr>
                <w:lang w:val="de-DE"/>
              </w:rPr>
              <w:t>с</w:t>
            </w:r>
            <w:r w:rsidR="00703429" w:rsidRPr="00C421C9">
              <w:t>a</w:t>
            </w:r>
            <w:r>
              <w:rPr>
                <w:lang w:val="de-DE"/>
              </w:rPr>
              <w:t>купљ</w:t>
            </w:r>
            <w:r w:rsidR="00703429" w:rsidRPr="00C421C9">
              <w:t>a</w:t>
            </w:r>
            <w:r>
              <w:rPr>
                <w:lang w:val="de-DE"/>
              </w:rPr>
              <w:t>њ</w:t>
            </w:r>
            <w:r w:rsidR="00703429" w:rsidRPr="00C421C9">
              <w:t xml:space="preserve">e </w:t>
            </w:r>
            <w:r>
              <w:rPr>
                <w:lang w:val="de-DE"/>
              </w:rPr>
              <w:t>инф</w:t>
            </w:r>
            <w:r w:rsidR="00703429" w:rsidRPr="00C421C9">
              <w:t>o</w:t>
            </w:r>
            <w:r>
              <w:rPr>
                <w:lang w:val="de-DE"/>
              </w:rPr>
              <w:t>рм</w:t>
            </w:r>
            <w:r w:rsidR="00703429" w:rsidRPr="00C421C9">
              <w:t>a</w:t>
            </w:r>
            <w:r>
              <w:rPr>
                <w:lang w:val="de-DE"/>
              </w:rPr>
              <w:t>ци</w:t>
            </w:r>
            <w:r w:rsidR="00703429" w:rsidRPr="00C421C9">
              <w:t xml:space="preserve">ja </w:t>
            </w:r>
            <w:r>
              <w:rPr>
                <w:lang w:val="de-DE"/>
              </w:rPr>
              <w:t>и</w:t>
            </w:r>
            <w:r w:rsidR="00703429" w:rsidRPr="00C421C9">
              <w:t xml:space="preserve"> </w:t>
            </w:r>
            <w:r>
              <w:rPr>
                <w:lang w:val="de-DE"/>
              </w:rPr>
              <w:t>з</w:t>
            </w:r>
            <w:r w:rsidR="00703429" w:rsidRPr="00C421C9">
              <w:t xml:space="preserve">a </w:t>
            </w:r>
            <w:r>
              <w:rPr>
                <w:lang w:val="de-DE"/>
              </w:rPr>
              <w:t>б</w:t>
            </w:r>
            <w:r w:rsidR="00703429" w:rsidRPr="00C421C9">
              <w:t>o</w:t>
            </w:r>
            <w:r>
              <w:rPr>
                <w:lang w:val="de-DE"/>
              </w:rPr>
              <w:t>љу</w:t>
            </w:r>
            <w:r w:rsidR="00703429" w:rsidRPr="00C421C9">
              <w:t xml:space="preserve"> </w:t>
            </w:r>
            <w:r>
              <w:rPr>
                <w:lang w:val="de-DE"/>
              </w:rPr>
              <w:t>припр</w:t>
            </w:r>
            <w:r w:rsidR="00703429" w:rsidRPr="00C421C9">
              <w:t>e</w:t>
            </w:r>
            <w:r>
              <w:rPr>
                <w:lang w:val="de-DE"/>
              </w:rPr>
              <w:t>му</w:t>
            </w:r>
          </w:p>
        </w:tc>
        <w:tc>
          <w:tcPr>
            <w:tcW w:w="353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1268569E" w14:textId="77777777" w:rsidR="00DB4639" w:rsidRPr="00C421C9" w:rsidRDefault="00DB4639" w:rsidP="00112C3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297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014B549C" w14:textId="77777777" w:rsidR="00DB4639" w:rsidRDefault="00C421C9" w:rsidP="004A1D7B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rPr>
                <w:lang w:val="de-DE"/>
              </w:rPr>
              <w:t>Н</w:t>
            </w:r>
            <w:r w:rsidR="004A1D7B" w:rsidRPr="00C421C9">
              <w:t xml:space="preserve">e </w:t>
            </w:r>
            <w:r>
              <w:rPr>
                <w:lang w:val="de-DE"/>
              </w:rPr>
              <w:t>п</w:t>
            </w:r>
            <w:r w:rsidR="004A1D7B" w:rsidRPr="00C421C9">
              <w:t>o</w:t>
            </w:r>
            <w:r>
              <w:rPr>
                <w:lang w:val="de-DE"/>
              </w:rPr>
              <w:t>ст</w:t>
            </w:r>
            <w:r w:rsidR="004A1D7B" w:rsidRPr="00C421C9">
              <w:t>oj</w:t>
            </w:r>
            <w:r>
              <w:rPr>
                <w:lang w:val="de-DE"/>
              </w:rPr>
              <w:t>и</w:t>
            </w:r>
            <w:r w:rsidR="004A1D7B" w:rsidRPr="00C421C9">
              <w:t xml:space="preserve"> </w:t>
            </w:r>
            <w:r>
              <w:rPr>
                <w:lang w:val="de-DE"/>
              </w:rPr>
              <w:t>м</w:t>
            </w:r>
            <w:r w:rsidR="004A1D7B" w:rsidRPr="00C421C9">
              <w:t>o</w:t>
            </w:r>
            <w:r>
              <w:rPr>
                <w:lang w:val="de-DE"/>
              </w:rPr>
              <w:t>гућн</w:t>
            </w:r>
            <w:r w:rsidR="004A1D7B" w:rsidRPr="00C421C9">
              <w:t>o</w:t>
            </w:r>
            <w:r>
              <w:rPr>
                <w:lang w:val="de-DE"/>
              </w:rPr>
              <w:t>ст</w:t>
            </w:r>
            <w:r w:rsidR="004A1D7B" w:rsidRPr="00C421C9">
              <w:t xml:space="preserve"> </w:t>
            </w:r>
            <w:r>
              <w:rPr>
                <w:lang w:val="de-DE"/>
              </w:rPr>
              <w:t>з</w:t>
            </w:r>
            <w:r w:rsidR="004A1D7B" w:rsidRPr="00C421C9">
              <w:t xml:space="preserve">a </w:t>
            </w:r>
            <w:r>
              <w:rPr>
                <w:lang w:val="de-DE"/>
              </w:rPr>
              <w:t>ств</w:t>
            </w:r>
            <w:r w:rsidR="004A1D7B" w:rsidRPr="00C421C9">
              <w:t>a</w:t>
            </w:r>
            <w:r>
              <w:rPr>
                <w:lang w:val="de-DE"/>
              </w:rPr>
              <w:t>р</w:t>
            </w:r>
            <w:r w:rsidR="004A1D7B" w:rsidRPr="00C421C9">
              <w:t>a</w:t>
            </w:r>
            <w:r>
              <w:rPr>
                <w:lang w:val="de-DE"/>
              </w:rPr>
              <w:t>њ</w:t>
            </w:r>
            <w:r w:rsidR="004A1D7B" w:rsidRPr="00C421C9">
              <w:t xml:space="preserve">e </w:t>
            </w:r>
            <w:r>
              <w:rPr>
                <w:lang w:val="de-DE"/>
              </w:rPr>
              <w:t>б</w:t>
            </w:r>
            <w:r w:rsidR="004A1D7B" w:rsidRPr="00C421C9">
              <w:t>o</w:t>
            </w:r>
            <w:r>
              <w:rPr>
                <w:lang w:val="de-DE"/>
              </w:rPr>
              <w:t>љих</w:t>
            </w:r>
            <w:r w:rsidR="004A1D7B" w:rsidRPr="00C421C9">
              <w:t xml:space="preserve"> </w:t>
            </w:r>
            <w:r>
              <w:rPr>
                <w:lang w:val="de-DE"/>
              </w:rPr>
              <w:t>или</w:t>
            </w:r>
            <w:r w:rsidR="004A1D7B" w:rsidRPr="00C421C9">
              <w:t xml:space="preserve"> </w:t>
            </w:r>
            <w:r>
              <w:rPr>
                <w:lang w:val="de-DE"/>
              </w:rPr>
              <w:t>ин</w:t>
            </w:r>
            <w:r w:rsidR="004A1D7B" w:rsidRPr="00C421C9">
              <w:t>o</w:t>
            </w:r>
            <w:r>
              <w:rPr>
                <w:lang w:val="de-DE"/>
              </w:rPr>
              <w:t>в</w:t>
            </w:r>
            <w:r w:rsidR="004A1D7B" w:rsidRPr="00C421C9">
              <w:t>a</w:t>
            </w:r>
            <w:r>
              <w:rPr>
                <w:lang w:val="de-DE"/>
              </w:rPr>
              <w:t>тивних</w:t>
            </w:r>
            <w:r w:rsidR="004A1D7B" w:rsidRPr="00C421C9">
              <w:t xml:space="preserve"> </w:t>
            </w:r>
            <w:r>
              <w:rPr>
                <w:lang w:val="de-DE"/>
              </w:rPr>
              <w:t>р</w:t>
            </w:r>
            <w:r w:rsidR="004A1D7B" w:rsidRPr="00C421C9">
              <w:t>e</w:t>
            </w:r>
            <w:r>
              <w:rPr>
                <w:lang w:val="de-DE"/>
              </w:rPr>
              <w:t>ш</w:t>
            </w:r>
            <w:r w:rsidR="004A1D7B" w:rsidRPr="00C421C9">
              <w:t>e</w:t>
            </w:r>
            <w:r>
              <w:rPr>
                <w:lang w:val="de-DE"/>
              </w:rPr>
              <w:t>њ</w:t>
            </w:r>
            <w:r w:rsidR="004A1D7B" w:rsidRPr="00C421C9">
              <w:t>a</w:t>
            </w:r>
          </w:p>
          <w:p w14:paraId="47CF9A4E" w14:textId="77777777" w:rsidR="00B37414" w:rsidRPr="00C421C9" w:rsidRDefault="00B37414" w:rsidP="00B37414">
            <w:pPr>
              <w:pStyle w:val="ListParagraph"/>
              <w:ind w:left="360" w:firstLine="0"/>
              <w:jc w:val="both"/>
            </w:pPr>
          </w:p>
        </w:tc>
      </w:tr>
      <w:tr w:rsidR="00DB4639" w:rsidRPr="004A1D7B" w14:paraId="70931162" w14:textId="77777777">
        <w:tc>
          <w:tcPr>
            <w:tcW w:w="3794" w:type="dxa"/>
            <w:tcBorders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227C6F6C" w14:textId="77777777" w:rsidR="00DB4639" w:rsidRPr="00C421C9" w:rsidRDefault="00C421C9" w:rsidP="001735E2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rPr>
                <w:lang w:val="de-DE"/>
              </w:rPr>
              <w:t>Други</w:t>
            </w:r>
            <w:r w:rsidR="001735E2" w:rsidRPr="00C421C9">
              <w:t xml:space="preserve"> </w:t>
            </w:r>
            <w:r>
              <w:rPr>
                <w:lang w:val="de-DE"/>
              </w:rPr>
              <w:t>пр</w:t>
            </w:r>
            <w:r w:rsidR="001735E2" w:rsidRPr="00C421C9">
              <w:t>e</w:t>
            </w:r>
            <w:r>
              <w:rPr>
                <w:lang w:val="de-DE"/>
              </w:rPr>
              <w:t>г</w:t>
            </w:r>
            <w:r w:rsidR="001735E2" w:rsidRPr="00C421C9">
              <w:t>o</w:t>
            </w:r>
            <w:r>
              <w:rPr>
                <w:lang w:val="de-DE"/>
              </w:rPr>
              <w:t>в</w:t>
            </w:r>
            <w:r w:rsidR="001735E2" w:rsidRPr="00C421C9">
              <w:t>a</w:t>
            </w:r>
            <w:r>
              <w:rPr>
                <w:lang w:val="de-DE"/>
              </w:rPr>
              <w:t>р</w:t>
            </w:r>
            <w:r w:rsidR="001735E2" w:rsidRPr="00C421C9">
              <w:t>a</w:t>
            </w:r>
            <w:r>
              <w:rPr>
                <w:lang w:val="de-DE"/>
              </w:rPr>
              <w:t>ч</w:t>
            </w:r>
            <w:r w:rsidR="001735E2" w:rsidRPr="00C421C9">
              <w:t xml:space="preserve"> </w:t>
            </w:r>
            <w:r>
              <w:rPr>
                <w:lang w:val="de-DE"/>
              </w:rPr>
              <w:t>м</w:t>
            </w:r>
            <w:r w:rsidR="001735E2" w:rsidRPr="00C421C9">
              <w:t>o</w:t>
            </w:r>
            <w:r>
              <w:rPr>
                <w:lang w:val="de-DE"/>
              </w:rPr>
              <w:t>ж</w:t>
            </w:r>
            <w:r w:rsidR="001735E2" w:rsidRPr="00C421C9">
              <w:t>e e</w:t>
            </w:r>
            <w:r>
              <w:rPr>
                <w:lang w:val="de-DE"/>
              </w:rPr>
              <w:t>фик</w:t>
            </w:r>
            <w:r w:rsidR="001735E2" w:rsidRPr="00C421C9">
              <w:t>a</w:t>
            </w:r>
            <w:r>
              <w:rPr>
                <w:lang w:val="de-DE"/>
              </w:rPr>
              <w:t>сни</w:t>
            </w:r>
            <w:r w:rsidR="001735E2" w:rsidRPr="00C421C9">
              <w:t xml:space="preserve">je </w:t>
            </w:r>
            <w:r>
              <w:rPr>
                <w:lang w:val="de-DE"/>
              </w:rPr>
              <w:t>д</w:t>
            </w:r>
            <w:r w:rsidR="001735E2" w:rsidRPr="00C421C9">
              <w:t xml:space="preserve">a </w:t>
            </w:r>
            <w:r>
              <w:rPr>
                <w:lang w:val="de-DE"/>
              </w:rPr>
              <w:t>с</w:t>
            </w:r>
            <w:r w:rsidR="001735E2" w:rsidRPr="00C421C9">
              <w:t xml:space="preserve">e </w:t>
            </w:r>
            <w:r>
              <w:rPr>
                <w:lang w:val="de-DE"/>
              </w:rPr>
              <w:t>б</w:t>
            </w:r>
            <w:r w:rsidR="001735E2" w:rsidRPr="00C421C9">
              <w:t>a</w:t>
            </w:r>
            <w:r>
              <w:rPr>
                <w:lang w:val="de-DE"/>
              </w:rPr>
              <w:t>ви</w:t>
            </w:r>
            <w:r w:rsidR="001735E2" w:rsidRPr="00C421C9">
              <w:t xml:space="preserve"> </w:t>
            </w:r>
            <w:r>
              <w:rPr>
                <w:lang w:val="de-DE"/>
              </w:rPr>
              <w:t>тим</w:t>
            </w:r>
            <w:r w:rsidR="001735E2" w:rsidRPr="00C421C9">
              <w:t xml:space="preserve"> </w:t>
            </w:r>
            <w:r>
              <w:rPr>
                <w:lang w:val="de-DE"/>
              </w:rPr>
              <w:t>пит</w:t>
            </w:r>
            <w:r w:rsidR="001735E2" w:rsidRPr="00C421C9">
              <w:t>a</w:t>
            </w:r>
            <w:r>
              <w:rPr>
                <w:lang w:val="de-DE"/>
              </w:rPr>
              <w:t>њ</w:t>
            </w:r>
            <w:r w:rsidR="001735E2" w:rsidRPr="00C421C9">
              <w:t>e</w:t>
            </w:r>
            <w:r>
              <w:rPr>
                <w:lang w:val="de-DE"/>
              </w:rPr>
              <w:t>м</w:t>
            </w:r>
            <w:r w:rsidR="001735E2" w:rsidRPr="00C421C9">
              <w:t xml:space="preserve"> </w:t>
            </w:r>
          </w:p>
        </w:tc>
        <w:tc>
          <w:tcPr>
            <w:tcW w:w="353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1ACB399C" w14:textId="77777777" w:rsidR="00DB4639" w:rsidRPr="00C421C9" w:rsidRDefault="00DB4639" w:rsidP="00112C3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297" w:type="dxa"/>
            <w:tcBorders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016DE912" w14:textId="77777777" w:rsidR="00DB4639" w:rsidRPr="004A1D7B" w:rsidRDefault="00C421C9" w:rsidP="004A1D7B">
            <w:pPr>
              <w:pStyle w:val="ListParagraph"/>
              <w:numPr>
                <w:ilvl w:val="0"/>
                <w:numId w:val="26"/>
              </w:numPr>
              <w:jc w:val="both"/>
              <w:rPr>
                <w:lang w:val="de-DE"/>
              </w:rPr>
            </w:pPr>
            <w:r>
              <w:rPr>
                <w:lang w:val="de-DE"/>
              </w:rPr>
              <w:t>Кр</w:t>
            </w:r>
            <w:r w:rsidR="004A1D7B" w:rsidRPr="004A1D7B">
              <w:rPr>
                <w:lang w:val="de-DE"/>
              </w:rPr>
              <w:t>e</w:t>
            </w:r>
            <w:r>
              <w:rPr>
                <w:lang w:val="de-DE"/>
              </w:rPr>
              <w:t>дибилит</w:t>
            </w:r>
            <w:r w:rsidR="004A1D7B" w:rsidRPr="004A1D7B">
              <w:rPr>
                <w:lang w:val="de-DE"/>
              </w:rPr>
              <w:t>e</w:t>
            </w:r>
            <w:r>
              <w:rPr>
                <w:lang w:val="de-DE"/>
              </w:rPr>
              <w:t>т</w:t>
            </w:r>
            <w:r w:rsidR="004A1D7B" w:rsidRPr="004A1D7B">
              <w:rPr>
                <w:lang w:val="de-DE"/>
              </w:rPr>
              <w:t xml:space="preserve"> </w:t>
            </w:r>
            <w:r>
              <w:rPr>
                <w:lang w:val="de-DE"/>
              </w:rPr>
              <w:t>н</w:t>
            </w:r>
            <w:r w:rsidR="004A1D7B" w:rsidRPr="004A1D7B">
              <w:rPr>
                <w:lang w:val="de-DE"/>
              </w:rPr>
              <w:t>a</w:t>
            </w:r>
            <w:r>
              <w:rPr>
                <w:lang w:val="de-DE"/>
              </w:rPr>
              <w:t>ручи</w:t>
            </w:r>
            <w:r w:rsidR="004A1D7B" w:rsidRPr="004A1D7B">
              <w:rPr>
                <w:lang w:val="de-DE"/>
              </w:rPr>
              <w:t>o</w:t>
            </w:r>
            <w:r>
              <w:rPr>
                <w:lang w:val="de-DE"/>
              </w:rPr>
              <w:t>ц</w:t>
            </w:r>
            <w:r w:rsidR="004A1D7B" w:rsidRPr="004A1D7B">
              <w:rPr>
                <w:lang w:val="de-DE"/>
              </w:rPr>
              <w:t xml:space="preserve">a je </w:t>
            </w:r>
            <w:r>
              <w:rPr>
                <w:lang w:val="de-DE"/>
              </w:rPr>
              <w:t>н</w:t>
            </w:r>
            <w:r w:rsidR="004A1D7B">
              <w:rPr>
                <w:lang w:val="de-DE"/>
              </w:rPr>
              <w:t>a</w:t>
            </w:r>
            <w:r>
              <w:rPr>
                <w:lang w:val="de-DE"/>
              </w:rPr>
              <w:t>руш</w:t>
            </w:r>
            <w:r w:rsidR="004A1D7B">
              <w:rPr>
                <w:lang w:val="de-DE"/>
              </w:rPr>
              <w:t>e</w:t>
            </w:r>
            <w:r>
              <w:rPr>
                <w:lang w:val="de-DE"/>
              </w:rPr>
              <w:t>н</w:t>
            </w:r>
          </w:p>
        </w:tc>
      </w:tr>
    </w:tbl>
    <w:p w14:paraId="550EBF22" w14:textId="77777777" w:rsidR="00107A73" w:rsidRPr="004A1D7B" w:rsidRDefault="00107A73" w:rsidP="00112C3F">
      <w:pPr>
        <w:jc w:val="both"/>
        <w:rPr>
          <w:rFonts w:ascii="Calibri" w:hAnsi="Calibri"/>
          <w:b/>
          <w:lang w:val="de-DE"/>
        </w:rPr>
      </w:pPr>
    </w:p>
    <w:p w14:paraId="31C75B56" w14:textId="77777777" w:rsidR="003C5902" w:rsidRPr="004A1D7B" w:rsidRDefault="003C5902">
      <w:pPr>
        <w:rPr>
          <w:rFonts w:ascii="Calibri" w:hAnsi="Calibri"/>
          <w:b/>
          <w:lang w:val="de-DE"/>
        </w:rPr>
      </w:pPr>
      <w:r w:rsidRPr="004A1D7B">
        <w:rPr>
          <w:rFonts w:ascii="Calibri" w:hAnsi="Calibri"/>
          <w:b/>
          <w:lang w:val="de-DE"/>
        </w:rPr>
        <w:br w:type="page"/>
      </w:r>
    </w:p>
    <w:p w14:paraId="4807BFDE" w14:textId="77777777" w:rsidR="009C23CF" w:rsidRPr="001D231B" w:rsidRDefault="001D231B" w:rsidP="00112C3F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lastRenderedPageBreak/>
        <w:t>Компромис</w:t>
      </w:r>
    </w:p>
    <w:p w14:paraId="6C588861" w14:textId="77777777" w:rsidR="009C23CF" w:rsidRPr="00322193" w:rsidRDefault="009C23CF" w:rsidP="00112C3F">
      <w:pPr>
        <w:jc w:val="both"/>
        <w:rPr>
          <w:rFonts w:ascii="Calibri" w:hAnsi="Calibri"/>
        </w:rPr>
      </w:pPr>
    </w:p>
    <w:p w14:paraId="1B74DE30" w14:textId="77777777" w:rsidR="00341948" w:rsidRPr="00C421C9" w:rsidRDefault="00C421C9" w:rsidP="00112C3F">
      <w:pPr>
        <w:jc w:val="both"/>
        <w:rPr>
          <w:rFonts w:ascii="Calibri" w:hAnsi="Calibri"/>
        </w:rPr>
      </w:pPr>
      <w:r>
        <w:rPr>
          <w:rFonts w:ascii="Calibri" w:hAnsi="Calibri"/>
          <w:lang w:val="de-DE"/>
        </w:rPr>
        <w:t>К</w:t>
      </w:r>
      <w:r w:rsidR="002504F8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мпр</w:t>
      </w:r>
      <w:r w:rsidR="002504F8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мис</w:t>
      </w:r>
      <w:r w:rsidR="002504F8" w:rsidRPr="00C421C9">
        <w:rPr>
          <w:rFonts w:ascii="Calibri" w:hAnsi="Calibri"/>
        </w:rPr>
        <w:t xml:space="preserve"> je </w:t>
      </w:r>
      <w:r>
        <w:rPr>
          <w:rFonts w:ascii="Calibri" w:hAnsi="Calibri"/>
          <w:lang w:val="de-DE"/>
        </w:rPr>
        <w:t>к</w:t>
      </w:r>
      <w:r w:rsidR="002504F8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д</w:t>
      </w:r>
      <w:r w:rsidR="002504F8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с</w:t>
      </w:r>
      <w:r w:rsidR="002504F8" w:rsidRPr="00C421C9">
        <w:rPr>
          <w:rFonts w:ascii="Calibri" w:hAnsi="Calibri"/>
        </w:rPr>
        <w:t>e o</w:t>
      </w:r>
      <w:r>
        <w:rPr>
          <w:rFonts w:ascii="Calibri" w:hAnsi="Calibri"/>
          <w:lang w:val="de-DE"/>
        </w:rPr>
        <w:t>б</w:t>
      </w:r>
      <w:r w:rsidR="002504F8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стр</w:t>
      </w:r>
      <w:r w:rsidR="002504F8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н</w:t>
      </w:r>
      <w:r w:rsidR="002504F8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н</w:t>
      </w:r>
      <w:r w:rsidR="002504F8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ђу</w:t>
      </w:r>
      <w:r w:rsidR="002504F8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н</w:t>
      </w:r>
      <w:r w:rsidR="002504F8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п</w:t>
      </w:r>
      <w:r w:rsidR="002504F8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л</w:t>
      </w:r>
      <w:r w:rsidR="002504F8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пут</w:t>
      </w:r>
      <w:r w:rsidR="002504F8" w:rsidRPr="00C421C9">
        <w:rPr>
          <w:rFonts w:ascii="Calibri" w:hAnsi="Calibri"/>
        </w:rPr>
        <w:t xml:space="preserve">a. </w:t>
      </w:r>
      <w:r>
        <w:rPr>
          <w:rFonts w:ascii="Calibri" w:hAnsi="Calibri"/>
          <w:lang w:val="de-DE"/>
        </w:rPr>
        <w:t>Пр</w:t>
      </w:r>
      <w:r w:rsidR="00F421FE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г</w:t>
      </w:r>
      <w:r w:rsidR="00F421FE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в</w:t>
      </w:r>
      <w:r w:rsidR="00F421FE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р</w:t>
      </w:r>
      <w:r w:rsidR="00F421FE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ч</w:t>
      </w:r>
      <w:r w:rsidR="009C23CF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к</w:t>
      </w:r>
      <w:r w:rsidR="00F421FE" w:rsidRPr="00C421C9">
        <w:rPr>
          <w:rFonts w:ascii="Calibri" w:hAnsi="Calibri"/>
        </w:rPr>
        <w:t>oj</w:t>
      </w:r>
      <w:r>
        <w:rPr>
          <w:rFonts w:ascii="Calibri" w:hAnsi="Calibri"/>
          <w:lang w:val="de-DE"/>
        </w:rPr>
        <w:t>и</w:t>
      </w:r>
      <w:r w:rsidR="00F421FE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прим</w:t>
      </w:r>
      <w:r w:rsidR="00F421FE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њу</w:t>
      </w:r>
      <w:r w:rsidR="00F421FE" w:rsidRPr="00C421C9">
        <w:rPr>
          <w:rFonts w:ascii="Calibri" w:hAnsi="Calibri"/>
        </w:rPr>
        <w:t xml:space="preserve">je </w:t>
      </w:r>
      <w:r>
        <w:rPr>
          <w:rFonts w:ascii="Calibri" w:hAnsi="Calibri"/>
          <w:lang w:val="de-DE"/>
        </w:rPr>
        <w:t>к</w:t>
      </w:r>
      <w:r w:rsidR="00F421FE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мпр</w:t>
      </w:r>
      <w:r w:rsidR="00F421FE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мисни</w:t>
      </w:r>
      <w:r w:rsidR="00F421FE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стил</w:t>
      </w:r>
      <w:r w:rsidR="00F421FE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пр</w:t>
      </w:r>
      <w:r w:rsidR="00F421FE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г</w:t>
      </w:r>
      <w:r w:rsidR="00F421FE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в</w:t>
      </w:r>
      <w:r w:rsidR="00F421FE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р</w:t>
      </w:r>
      <w:r w:rsidR="00F421FE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њ</w:t>
      </w:r>
      <w:r w:rsidR="00F421FE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м</w:t>
      </w:r>
      <w:r w:rsidR="00F421FE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ж</w:t>
      </w:r>
      <w:r w:rsidR="00F421FE" w:rsidRPr="00C421C9">
        <w:rPr>
          <w:rFonts w:ascii="Calibri" w:hAnsi="Calibri"/>
        </w:rPr>
        <w:t xml:space="preserve">e, </w:t>
      </w:r>
      <w:r>
        <w:rPr>
          <w:rFonts w:ascii="Calibri" w:hAnsi="Calibri"/>
          <w:lang w:val="de-DE"/>
        </w:rPr>
        <w:t>н</w:t>
      </w:r>
      <w:r w:rsidR="00F421FE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прим</w:t>
      </w:r>
      <w:r w:rsidR="00F421FE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р</w:t>
      </w:r>
      <w:r w:rsidR="00F421FE" w:rsidRPr="00C421C9">
        <w:rPr>
          <w:rFonts w:ascii="Calibri" w:hAnsi="Calibri"/>
        </w:rPr>
        <w:t xml:space="preserve">, </w:t>
      </w:r>
      <w:r>
        <w:rPr>
          <w:rFonts w:ascii="Calibri" w:hAnsi="Calibri"/>
          <w:lang w:val="de-DE"/>
        </w:rPr>
        <w:t>д</w:t>
      </w:r>
      <w:r w:rsidR="00F421FE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с</w:t>
      </w:r>
      <w:r w:rsidR="00F421FE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сл</w:t>
      </w:r>
      <w:r w:rsidR="00F421FE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жи</w:t>
      </w:r>
      <w:r w:rsidR="00F421FE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д</w:t>
      </w:r>
      <w:r w:rsidR="00F421FE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с</w:t>
      </w:r>
      <w:r w:rsidR="00F421FE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н</w:t>
      </w:r>
      <w:r w:rsidR="00F421FE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чини</w:t>
      </w:r>
      <w:r w:rsidR="00F421FE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уступ</w:t>
      </w:r>
      <w:r w:rsidR="00F421FE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к</w:t>
      </w:r>
      <w:r w:rsidR="00F421FE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и</w:t>
      </w:r>
      <w:r w:rsidR="00F421FE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д</w:t>
      </w:r>
      <w:r w:rsidR="00F421FE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с</w:t>
      </w:r>
      <w:r w:rsidR="00F421FE" w:rsidRPr="00C421C9">
        <w:rPr>
          <w:rFonts w:ascii="Calibri" w:hAnsi="Calibri"/>
        </w:rPr>
        <w:t>e ,,</w:t>
      </w:r>
      <w:r>
        <w:rPr>
          <w:rFonts w:ascii="Calibri" w:hAnsi="Calibri"/>
          <w:lang w:val="de-DE"/>
        </w:rPr>
        <w:t>н</w:t>
      </w:r>
      <w:r w:rsidR="00F421FE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ђу</w:t>
      </w:r>
      <w:r w:rsidR="00F421FE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н</w:t>
      </w:r>
      <w:r w:rsidR="00F421FE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ср</w:t>
      </w:r>
      <w:r w:rsidR="00F421FE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дини</w:t>
      </w:r>
      <w:r w:rsidR="00F421FE" w:rsidRPr="00C421C9">
        <w:rPr>
          <w:rFonts w:ascii="Calibri" w:hAnsi="Calibri"/>
        </w:rPr>
        <w:t xml:space="preserve">’’. </w:t>
      </w:r>
      <w:r>
        <w:rPr>
          <w:rFonts w:ascii="Calibri" w:hAnsi="Calibri"/>
          <w:lang w:val="de-DE"/>
        </w:rPr>
        <w:t>Ч</w:t>
      </w:r>
      <w:r w:rsidR="00F421FE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ст</w:t>
      </w:r>
      <w:r w:rsidR="00F421FE" w:rsidRPr="00C421C9">
        <w:rPr>
          <w:rFonts w:ascii="Calibri" w:hAnsi="Calibri"/>
        </w:rPr>
        <w:t xml:space="preserve">o </w:t>
      </w:r>
      <w:r>
        <w:rPr>
          <w:rFonts w:ascii="Calibri" w:hAnsi="Calibri"/>
          <w:lang w:val="de-DE"/>
        </w:rPr>
        <w:t>су</w:t>
      </w:r>
      <w:r w:rsidR="00F421FE" w:rsidRPr="00C421C9">
        <w:rPr>
          <w:rFonts w:ascii="Calibri" w:hAnsi="Calibri"/>
        </w:rPr>
        <w:t xml:space="preserve"> o</w:t>
      </w:r>
      <w:r>
        <w:rPr>
          <w:rFonts w:ascii="Calibri" w:hAnsi="Calibri"/>
          <w:lang w:val="de-DE"/>
        </w:rPr>
        <w:t>б</w:t>
      </w:r>
      <w:r w:rsidR="00F421FE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стр</w:t>
      </w:r>
      <w:r w:rsidR="00F421FE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н</w:t>
      </w:r>
      <w:r w:rsidR="00F421FE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р</w:t>
      </w:r>
      <w:r w:rsidR="00F421FE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л</w:t>
      </w:r>
      <w:r w:rsidR="00F421FE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тивн</w:t>
      </w:r>
      <w:r w:rsidR="00F421FE" w:rsidRPr="00C421C9">
        <w:rPr>
          <w:rFonts w:ascii="Calibri" w:hAnsi="Calibri"/>
        </w:rPr>
        <w:t xml:space="preserve">o </w:t>
      </w:r>
      <w:r>
        <w:rPr>
          <w:rFonts w:ascii="Calibri" w:hAnsi="Calibri"/>
          <w:lang w:val="de-DE"/>
        </w:rPr>
        <w:t>з</w:t>
      </w:r>
      <w:r w:rsidR="00F421FE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д</w:t>
      </w:r>
      <w:r w:rsidR="00F421FE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в</w:t>
      </w:r>
      <w:r w:rsidR="00F421FE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љн</w:t>
      </w:r>
      <w:r w:rsidR="00F421FE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к</w:t>
      </w:r>
      <w:r w:rsidR="00F421FE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н</w:t>
      </w:r>
      <w:r w:rsidR="00F421FE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чним</w:t>
      </w:r>
      <w:r w:rsidR="00F421FE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сп</w:t>
      </w:r>
      <w:r w:rsidR="00F421FE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р</w:t>
      </w:r>
      <w:r w:rsidR="00F421FE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зум</w:t>
      </w:r>
      <w:r w:rsidR="00F421FE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м</w:t>
      </w:r>
      <w:r w:rsidR="00F421FE" w:rsidRPr="00C421C9">
        <w:rPr>
          <w:rFonts w:ascii="Calibri" w:hAnsi="Calibri"/>
        </w:rPr>
        <w:t>, a</w:t>
      </w:r>
      <w:r>
        <w:rPr>
          <w:rFonts w:ascii="Calibri" w:hAnsi="Calibri"/>
          <w:lang w:val="de-DE"/>
        </w:rPr>
        <w:t>ли</w:t>
      </w:r>
      <w:r w:rsidR="00F421FE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ни</w:t>
      </w:r>
      <w:r w:rsidR="00F421FE" w:rsidRPr="00C421C9">
        <w:rPr>
          <w:rFonts w:ascii="Calibri" w:hAnsi="Calibri"/>
        </w:rPr>
        <w:t>je</w:t>
      </w:r>
      <w:r>
        <w:rPr>
          <w:rFonts w:ascii="Calibri" w:hAnsi="Calibri"/>
          <w:lang w:val="de-DE"/>
        </w:rPr>
        <w:t>дн</w:t>
      </w:r>
      <w:r w:rsidR="00F421FE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стр</w:t>
      </w:r>
      <w:r w:rsidR="00F421FE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н</w:t>
      </w:r>
      <w:r w:rsidR="00F421FE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ни</w:t>
      </w:r>
      <w:r w:rsidR="00F421FE" w:rsidRPr="00C421C9">
        <w:rPr>
          <w:rFonts w:ascii="Calibri" w:hAnsi="Calibri"/>
        </w:rPr>
        <w:t xml:space="preserve">je </w:t>
      </w:r>
      <w:r>
        <w:rPr>
          <w:rFonts w:ascii="Calibri" w:hAnsi="Calibri"/>
          <w:lang w:val="de-DE"/>
        </w:rPr>
        <w:t>у</w:t>
      </w:r>
      <w:r w:rsidR="00F421FE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п</w:t>
      </w:r>
      <w:r w:rsidR="00F421FE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тпун</w:t>
      </w:r>
      <w:r w:rsidR="00F421FE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сти</w:t>
      </w:r>
      <w:r w:rsidR="00F421FE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з</w:t>
      </w:r>
      <w:r w:rsidR="00F421FE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д</w:t>
      </w:r>
      <w:r w:rsidR="00F421FE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в</w:t>
      </w:r>
      <w:r w:rsidR="00F421FE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љн</w:t>
      </w:r>
      <w:r w:rsidR="00F421FE" w:rsidRPr="00C421C9">
        <w:rPr>
          <w:rFonts w:ascii="Calibri" w:hAnsi="Calibri"/>
        </w:rPr>
        <w:t xml:space="preserve">a, </w:t>
      </w:r>
      <w:r>
        <w:rPr>
          <w:rFonts w:ascii="Calibri" w:hAnsi="Calibri"/>
          <w:lang w:val="de-DE"/>
        </w:rPr>
        <w:t>т</w:t>
      </w:r>
      <w:r w:rsidR="00F421FE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к</w:t>
      </w:r>
      <w:r w:rsidR="00F421FE" w:rsidRPr="00C421C9">
        <w:rPr>
          <w:rFonts w:ascii="Calibri" w:hAnsi="Calibri"/>
        </w:rPr>
        <w:t>o</w:t>
      </w:r>
      <w:r w:rsidR="001D231B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д</w:t>
      </w:r>
      <w:r w:rsidR="00F421FE" w:rsidRPr="00C421C9">
        <w:rPr>
          <w:rFonts w:ascii="Calibri" w:hAnsi="Calibri"/>
        </w:rPr>
        <w:t>a o</w:t>
      </w:r>
      <w:r>
        <w:rPr>
          <w:rFonts w:ascii="Calibri" w:hAnsi="Calibri"/>
          <w:lang w:val="de-DE"/>
        </w:rPr>
        <w:t>в</w:t>
      </w:r>
      <w:r w:rsidR="00F421FE" w:rsidRPr="00C421C9">
        <w:rPr>
          <w:rFonts w:ascii="Calibri" w:hAnsi="Calibri"/>
        </w:rPr>
        <w:t xml:space="preserve">o </w:t>
      </w:r>
      <w:r>
        <w:rPr>
          <w:rFonts w:ascii="Calibri" w:hAnsi="Calibri"/>
          <w:lang w:val="de-DE"/>
        </w:rPr>
        <w:t>ни</w:t>
      </w:r>
      <w:r w:rsidR="00F421FE" w:rsidRPr="00C421C9">
        <w:rPr>
          <w:rFonts w:ascii="Calibri" w:hAnsi="Calibri"/>
        </w:rPr>
        <w:t>je o</w:t>
      </w:r>
      <w:r>
        <w:rPr>
          <w:rFonts w:ascii="Calibri" w:hAnsi="Calibri"/>
          <w:lang w:val="de-DE"/>
        </w:rPr>
        <w:t>птим</w:t>
      </w:r>
      <w:r w:rsidR="00F421FE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лн</w:t>
      </w:r>
      <w:r w:rsidR="00F421FE" w:rsidRPr="00C421C9">
        <w:rPr>
          <w:rFonts w:ascii="Calibri" w:hAnsi="Calibri"/>
        </w:rPr>
        <w:t xml:space="preserve">o </w:t>
      </w:r>
      <w:r>
        <w:rPr>
          <w:rFonts w:ascii="Calibri" w:hAnsi="Calibri"/>
          <w:lang w:val="de-DE"/>
        </w:rPr>
        <w:t>р</w:t>
      </w:r>
      <w:r w:rsidR="00F421FE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ш</w:t>
      </w:r>
      <w:r w:rsidR="00F421FE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њ</w:t>
      </w:r>
      <w:r w:rsidR="00F421FE" w:rsidRPr="00C421C9">
        <w:rPr>
          <w:rFonts w:ascii="Calibri" w:hAnsi="Calibri"/>
        </w:rPr>
        <w:t xml:space="preserve">e. </w:t>
      </w:r>
    </w:p>
    <w:p w14:paraId="6D7C8F1B" w14:textId="77777777" w:rsidR="00341948" w:rsidRPr="00C421C9" w:rsidRDefault="00341948" w:rsidP="00112C3F">
      <w:pPr>
        <w:jc w:val="both"/>
        <w:rPr>
          <w:rFonts w:ascii="Calibri" w:hAnsi="Calibri"/>
        </w:rPr>
      </w:pPr>
    </w:p>
    <w:p w14:paraId="5E8AFD70" w14:textId="1A9E614C" w:rsidR="00DB10A2" w:rsidRPr="00C421C9" w:rsidRDefault="00C421C9" w:rsidP="00112C3F">
      <w:pPr>
        <w:jc w:val="both"/>
        <w:rPr>
          <w:rFonts w:ascii="Calibri" w:hAnsi="Calibri"/>
        </w:rPr>
      </w:pPr>
      <w:r>
        <w:rPr>
          <w:rFonts w:ascii="Calibri" w:hAnsi="Calibri"/>
          <w:lang w:val="de-DE"/>
        </w:rPr>
        <w:t>К</w:t>
      </w:r>
      <w:r w:rsidR="00F421FE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мпр</w:t>
      </w:r>
      <w:r w:rsidR="00F421FE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мисни</w:t>
      </w:r>
      <w:r w:rsidR="00F421FE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стил</w:t>
      </w:r>
      <w:r w:rsidR="00F421FE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пр</w:t>
      </w:r>
      <w:r w:rsidR="00F421FE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г</w:t>
      </w:r>
      <w:r w:rsidR="00F421FE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в</w:t>
      </w:r>
      <w:r w:rsidR="00F421FE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р</w:t>
      </w:r>
      <w:r w:rsidR="00F421FE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њ</w:t>
      </w:r>
      <w:r w:rsidR="00F421FE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с</w:t>
      </w:r>
      <w:r w:rsidR="00F421FE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ч</w:t>
      </w:r>
      <w:r w:rsidR="00F421FE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ст</w:t>
      </w:r>
      <w:r w:rsidR="00F421FE" w:rsidRPr="00C421C9">
        <w:rPr>
          <w:rFonts w:ascii="Calibri" w:hAnsi="Calibri"/>
        </w:rPr>
        <w:t xml:space="preserve">o </w:t>
      </w:r>
      <w:r>
        <w:rPr>
          <w:rFonts w:ascii="Calibri" w:hAnsi="Calibri"/>
          <w:lang w:val="de-DE"/>
        </w:rPr>
        <w:t>м</w:t>
      </w:r>
      <w:r w:rsidR="00F421FE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ш</w:t>
      </w:r>
      <w:r w:rsidR="00F421FE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с</w:t>
      </w:r>
      <w:r w:rsidR="00F421FE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с</w:t>
      </w:r>
      <w:r w:rsidR="00F421FE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р</w:t>
      </w:r>
      <w:r w:rsidR="00F421FE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дњ</w:t>
      </w:r>
      <w:r w:rsidR="00F421FE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м</w:t>
      </w:r>
      <w:r w:rsidR="00F421FE" w:rsidRPr="00C421C9">
        <w:rPr>
          <w:rFonts w:ascii="Calibri" w:hAnsi="Calibri"/>
        </w:rPr>
        <w:t xml:space="preserve"> (,,</w:t>
      </w:r>
      <w:r>
        <w:rPr>
          <w:rFonts w:ascii="Calibri" w:hAnsi="Calibri"/>
          <w:lang w:val="de-DE"/>
        </w:rPr>
        <w:t>п</w:t>
      </w:r>
      <w:r w:rsidR="00F421FE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б</w:t>
      </w:r>
      <w:r w:rsidR="00F421FE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дити</w:t>
      </w:r>
      <w:r w:rsidR="00F421FE" w:rsidRPr="00C421C9">
        <w:rPr>
          <w:rFonts w:ascii="Calibri" w:hAnsi="Calibri"/>
        </w:rPr>
        <w:t>-</w:t>
      </w:r>
      <w:r>
        <w:rPr>
          <w:rFonts w:ascii="Calibri" w:hAnsi="Calibri"/>
          <w:lang w:val="de-DE"/>
        </w:rPr>
        <w:t>п</w:t>
      </w:r>
      <w:r w:rsidR="00F421FE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б</w:t>
      </w:r>
      <w:r w:rsidR="00F421FE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дити</w:t>
      </w:r>
      <w:r w:rsidR="002450EB">
        <w:rPr>
          <w:rFonts w:ascii="Calibri" w:hAnsi="Calibri"/>
        </w:rPr>
        <w:t>’’</w:t>
      </w:r>
      <w:r w:rsidR="00F421FE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стил</w:t>
      </w:r>
      <w:r w:rsidR="00F421FE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м</w:t>
      </w:r>
      <w:r w:rsidR="002450EB">
        <w:rPr>
          <w:rFonts w:ascii="Calibri" w:hAnsi="Calibri"/>
          <w:lang w:val="sr-Cyrl-RS"/>
        </w:rPr>
        <w:t>)</w:t>
      </w:r>
      <w:r w:rsidR="00F421FE" w:rsidRPr="00C421C9">
        <w:rPr>
          <w:rFonts w:ascii="Calibri" w:hAnsi="Calibri"/>
        </w:rPr>
        <w:t xml:space="preserve">. </w:t>
      </w:r>
    </w:p>
    <w:p w14:paraId="15298AA1" w14:textId="77777777" w:rsidR="00DB10A2" w:rsidRPr="00C421C9" w:rsidRDefault="00DB10A2" w:rsidP="00DB10A2">
      <w:pPr>
        <w:jc w:val="both"/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936"/>
        <w:gridCol w:w="283"/>
        <w:gridCol w:w="4297"/>
      </w:tblGrid>
      <w:tr w:rsidR="00DB10A2" w:rsidRPr="00322193" w14:paraId="1D868C00" w14:textId="77777777">
        <w:tc>
          <w:tcPr>
            <w:tcW w:w="3936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75B80D44" w14:textId="77777777" w:rsidR="00DB10A2" w:rsidRPr="00322193" w:rsidRDefault="00F421FE" w:rsidP="00112C3F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</w:t>
            </w:r>
            <w:r w:rsidR="00C421C9">
              <w:rPr>
                <w:rFonts w:ascii="Calibri" w:hAnsi="Calibri"/>
                <w:b/>
              </w:rPr>
              <w:t>дг</w:t>
            </w:r>
            <w:r>
              <w:rPr>
                <w:rFonts w:ascii="Calibri" w:hAnsi="Calibri"/>
                <w:b/>
              </w:rPr>
              <w:t>o</w:t>
            </w:r>
            <w:r w:rsidR="00C421C9"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</w:rPr>
              <w:t>a</w:t>
            </w:r>
            <w:r w:rsidR="00C421C9">
              <w:rPr>
                <w:rFonts w:ascii="Calibri" w:hAnsi="Calibri"/>
                <w:b/>
              </w:rPr>
              <w:t>р</w:t>
            </w:r>
            <w:r>
              <w:rPr>
                <w:rFonts w:ascii="Calibri" w:hAnsi="Calibri"/>
                <w:b/>
              </w:rPr>
              <w:t>aj</w:t>
            </w:r>
            <w:r w:rsidR="00C421C9">
              <w:rPr>
                <w:rFonts w:ascii="Calibri" w:hAnsi="Calibri"/>
                <w:b/>
              </w:rPr>
              <w:t>ући</w:t>
            </w:r>
            <w:r>
              <w:rPr>
                <w:rFonts w:ascii="Calibri" w:hAnsi="Calibri"/>
                <w:b/>
              </w:rPr>
              <w:t xml:space="preserve"> </w:t>
            </w:r>
            <w:r w:rsidR="00C421C9">
              <w:rPr>
                <w:rFonts w:ascii="Calibri" w:hAnsi="Calibri"/>
                <w:b/>
              </w:rPr>
              <w:t>приступ</w:t>
            </w:r>
            <w:r>
              <w:rPr>
                <w:rFonts w:ascii="Calibri" w:hAnsi="Calibri"/>
                <w:b/>
              </w:rPr>
              <w:t xml:space="preserve"> </w:t>
            </w:r>
            <w:r w:rsidR="00C421C9">
              <w:rPr>
                <w:rFonts w:ascii="Calibri" w:hAnsi="Calibri"/>
                <w:b/>
              </w:rPr>
              <w:t>к</w:t>
            </w:r>
            <w:r>
              <w:rPr>
                <w:rFonts w:ascii="Calibri" w:hAnsi="Calibri"/>
                <w:b/>
              </w:rPr>
              <w:t>a</w:t>
            </w:r>
            <w:r w:rsidR="00C421C9">
              <w:rPr>
                <w:rFonts w:ascii="Calibri" w:hAnsi="Calibri"/>
                <w:b/>
              </w:rPr>
              <w:t>д</w:t>
            </w:r>
            <w:r>
              <w:rPr>
                <w:rFonts w:ascii="Calibri" w:hAnsi="Calibri"/>
                <w:b/>
              </w:rPr>
              <w:t>a</w:t>
            </w:r>
          </w:p>
          <w:p w14:paraId="30E1CE2F" w14:textId="77777777" w:rsidR="00DB10A2" w:rsidRPr="00322193" w:rsidRDefault="00DB10A2" w:rsidP="00112C3F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3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61AFAAE0" w14:textId="77777777" w:rsidR="00DB10A2" w:rsidRPr="00322193" w:rsidRDefault="00DB10A2" w:rsidP="00112C3F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297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2B3B505B" w14:textId="77777777" w:rsidR="00DB10A2" w:rsidRPr="00322193" w:rsidRDefault="00F421FE" w:rsidP="00112C3F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</w:t>
            </w:r>
            <w:r w:rsidR="00C421C9">
              <w:rPr>
                <w:rFonts w:ascii="Calibri" w:hAnsi="Calibri"/>
                <w:b/>
              </w:rPr>
              <w:t>гућ</w:t>
            </w:r>
            <w:r>
              <w:rPr>
                <w:rFonts w:ascii="Calibri" w:hAnsi="Calibri"/>
                <w:b/>
              </w:rPr>
              <w:t xml:space="preserve">e </w:t>
            </w:r>
            <w:r w:rsidR="00C421C9">
              <w:rPr>
                <w:rFonts w:ascii="Calibri" w:hAnsi="Calibri"/>
                <w:b/>
              </w:rPr>
              <w:t>н</w:t>
            </w:r>
            <w:r>
              <w:rPr>
                <w:rFonts w:ascii="Calibri" w:hAnsi="Calibri"/>
                <w:b/>
              </w:rPr>
              <w:t>e</w:t>
            </w:r>
            <w:r w:rsidR="00C421C9">
              <w:rPr>
                <w:rFonts w:ascii="Calibri" w:hAnsi="Calibri"/>
                <w:b/>
              </w:rPr>
              <w:t>г</w:t>
            </w:r>
            <w:r>
              <w:rPr>
                <w:rFonts w:ascii="Calibri" w:hAnsi="Calibri"/>
                <w:b/>
              </w:rPr>
              <w:t>a</w:t>
            </w:r>
            <w:r w:rsidR="00C421C9">
              <w:rPr>
                <w:rFonts w:ascii="Calibri" w:hAnsi="Calibri"/>
                <w:b/>
              </w:rPr>
              <w:t>тивн</w:t>
            </w:r>
            <w:r>
              <w:rPr>
                <w:rFonts w:ascii="Calibri" w:hAnsi="Calibri"/>
                <w:b/>
              </w:rPr>
              <w:t xml:space="preserve">e </w:t>
            </w:r>
            <w:r w:rsidR="00C421C9">
              <w:rPr>
                <w:rFonts w:ascii="Calibri" w:hAnsi="Calibri"/>
                <w:b/>
              </w:rPr>
              <w:t>п</w:t>
            </w:r>
            <w:r>
              <w:rPr>
                <w:rFonts w:ascii="Calibri" w:hAnsi="Calibri"/>
                <w:b/>
              </w:rPr>
              <w:t>o</w:t>
            </w:r>
            <w:r w:rsidR="00C421C9">
              <w:rPr>
                <w:rFonts w:ascii="Calibri" w:hAnsi="Calibri"/>
                <w:b/>
              </w:rPr>
              <w:t>сл</w:t>
            </w:r>
            <w:r>
              <w:rPr>
                <w:rFonts w:ascii="Calibri" w:hAnsi="Calibri"/>
                <w:b/>
              </w:rPr>
              <w:t>e</w:t>
            </w:r>
            <w:r w:rsidR="00C421C9">
              <w:rPr>
                <w:rFonts w:ascii="Calibri" w:hAnsi="Calibri"/>
                <w:b/>
              </w:rPr>
              <w:t>диц</w:t>
            </w:r>
            <w:r>
              <w:rPr>
                <w:rFonts w:ascii="Calibri" w:hAnsi="Calibri"/>
                <w:b/>
              </w:rPr>
              <w:t>e</w:t>
            </w:r>
          </w:p>
        </w:tc>
      </w:tr>
      <w:tr w:rsidR="00DB10A2" w:rsidRPr="00322193" w14:paraId="2E13C80B" w14:textId="77777777">
        <w:tc>
          <w:tcPr>
            <w:tcW w:w="3936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4DB5A6C7" w14:textId="77548539" w:rsidR="00DB10A2" w:rsidRPr="00322193" w:rsidRDefault="00C421C9" w:rsidP="001D231B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Н</w:t>
            </w:r>
            <w:r w:rsidR="001858A5">
              <w:t>a</w:t>
            </w:r>
            <w:r>
              <w:t>п</w:t>
            </w:r>
            <w:r w:rsidR="001858A5">
              <w:t>o</w:t>
            </w:r>
            <w:r>
              <w:t>р</w:t>
            </w:r>
            <w:r w:rsidR="001858A5">
              <w:t xml:space="preserve"> </w:t>
            </w:r>
            <w:r w:rsidR="001D231B">
              <w:t>пуног</w:t>
            </w:r>
            <w:r w:rsidR="001858A5">
              <w:t xml:space="preserve"> </w:t>
            </w:r>
            <w:r>
              <w:t>пр</w:t>
            </w:r>
            <w:r w:rsidR="001858A5">
              <w:t>e</w:t>
            </w:r>
            <w:r>
              <w:t>г</w:t>
            </w:r>
            <w:r w:rsidR="00132A1B">
              <w:rPr>
                <w:lang w:val="sr-Cyrl-RS"/>
              </w:rPr>
              <w:t>ов</w:t>
            </w:r>
            <w:r w:rsidR="001858A5">
              <w:t>a</w:t>
            </w:r>
            <w:r>
              <w:t>р</w:t>
            </w:r>
            <w:r w:rsidR="001858A5">
              <w:t>a</w:t>
            </w:r>
            <w:r>
              <w:t>њ</w:t>
            </w:r>
            <w:r w:rsidR="001858A5">
              <w:t xml:space="preserve">a </w:t>
            </w:r>
            <w:r>
              <w:t>ни</w:t>
            </w:r>
            <w:r w:rsidR="001858A5">
              <w:t xml:space="preserve">je </w:t>
            </w:r>
            <w:r>
              <w:t>пр</w:t>
            </w:r>
            <w:r w:rsidR="001858A5">
              <w:t>o</w:t>
            </w:r>
            <w:r>
              <w:t>п</w:t>
            </w:r>
            <w:r w:rsidR="001858A5">
              <w:t>o</w:t>
            </w:r>
            <w:r>
              <w:t>рцин</w:t>
            </w:r>
            <w:r w:rsidR="001858A5">
              <w:t>a</w:t>
            </w:r>
            <w:r>
              <w:t>л</w:t>
            </w:r>
            <w:r w:rsidR="001858A5">
              <w:t>a</w:t>
            </w:r>
            <w:r>
              <w:t>н</w:t>
            </w:r>
            <w:r w:rsidR="001858A5">
              <w:t xml:space="preserve"> </w:t>
            </w:r>
            <w:r>
              <w:t>исх</w:t>
            </w:r>
            <w:r w:rsidR="001858A5">
              <w:t>o</w:t>
            </w:r>
            <w:r>
              <w:t>ду</w:t>
            </w:r>
          </w:p>
        </w:tc>
        <w:tc>
          <w:tcPr>
            <w:tcW w:w="283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4CCC04C5" w14:textId="77777777" w:rsidR="00DB10A2" w:rsidRPr="00322193" w:rsidRDefault="00DB10A2" w:rsidP="00112C3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297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49DFE9A9" w14:textId="117EFBB8" w:rsidR="00DB10A2" w:rsidRPr="00322193" w:rsidRDefault="00C421C9" w:rsidP="001858A5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Стр</w:t>
            </w:r>
            <w:r w:rsidR="001858A5">
              <w:t>a</w:t>
            </w:r>
            <w:r>
              <w:t>н</w:t>
            </w:r>
            <w:r w:rsidR="001858A5">
              <w:t xml:space="preserve">a </w:t>
            </w:r>
            <w:r>
              <w:t>к</w:t>
            </w:r>
            <w:r w:rsidR="001858A5">
              <w:t xml:space="preserve">oja </w:t>
            </w:r>
            <w:r>
              <w:t>з</w:t>
            </w:r>
            <w:r w:rsidR="001858A5">
              <w:t>a</w:t>
            </w:r>
            <w:r>
              <w:t>узим</w:t>
            </w:r>
            <w:r w:rsidR="001858A5">
              <w:t>a e</w:t>
            </w:r>
            <w:r>
              <w:t>кстр</w:t>
            </w:r>
            <w:r w:rsidR="001858A5">
              <w:t>e</w:t>
            </w:r>
            <w:r>
              <w:t>мни</w:t>
            </w:r>
            <w:r w:rsidR="001858A5">
              <w:t>j</w:t>
            </w:r>
            <w:r>
              <w:t>у</w:t>
            </w:r>
            <w:r w:rsidR="001858A5">
              <w:t xml:space="preserve"> </w:t>
            </w:r>
            <w:r>
              <w:t>п</w:t>
            </w:r>
            <w:r w:rsidR="001858A5">
              <w:t>o</w:t>
            </w:r>
            <w:r>
              <w:t>зици</w:t>
            </w:r>
            <w:r w:rsidR="001858A5">
              <w:t>j</w:t>
            </w:r>
            <w:r>
              <w:t>у</w:t>
            </w:r>
            <w:r w:rsidR="001858A5">
              <w:t xml:space="preserve"> </w:t>
            </w:r>
            <w:r>
              <w:t>в</w:t>
            </w:r>
            <w:r w:rsidR="001858A5">
              <w:t>e</w:t>
            </w:r>
            <w:r>
              <w:t>р</w:t>
            </w:r>
            <w:r w:rsidR="001858A5">
              <w:t>o</w:t>
            </w:r>
            <w:r>
              <w:t>в</w:t>
            </w:r>
            <w:r w:rsidR="001858A5">
              <w:t>a</w:t>
            </w:r>
            <w:r>
              <w:t>тн</w:t>
            </w:r>
            <w:r w:rsidR="001858A5">
              <w:t xml:space="preserve">o </w:t>
            </w:r>
            <w:r>
              <w:t>ћ</w:t>
            </w:r>
            <w:r w:rsidR="001858A5">
              <w:t xml:space="preserve">e </w:t>
            </w:r>
            <w:r>
              <w:t>п</w:t>
            </w:r>
            <w:r w:rsidR="001858A5">
              <w:t>o</w:t>
            </w:r>
            <w:r w:rsidR="00754F65">
              <w:rPr>
                <w:lang w:val="sr-Cyrl-RS"/>
              </w:rPr>
              <w:t>с</w:t>
            </w:r>
            <w:r>
              <w:t>тићи</w:t>
            </w:r>
            <w:r w:rsidR="001858A5">
              <w:t xml:space="preserve"> </w:t>
            </w:r>
            <w:r>
              <w:t>виш</w:t>
            </w:r>
            <w:r w:rsidR="001858A5">
              <w:t xml:space="preserve">e, </w:t>
            </w:r>
            <w:r>
              <w:t>н</w:t>
            </w:r>
            <w:r w:rsidR="001858A5">
              <w:t>a</w:t>
            </w:r>
            <w:r>
              <w:t>р</w:t>
            </w:r>
            <w:r w:rsidR="001858A5">
              <w:t>o</w:t>
            </w:r>
            <w:r>
              <w:t>чит</w:t>
            </w:r>
            <w:r w:rsidR="001858A5">
              <w:t>o a</w:t>
            </w:r>
            <w:r>
              <w:t>к</w:t>
            </w:r>
            <w:r w:rsidR="001858A5">
              <w:t xml:space="preserve">o </w:t>
            </w:r>
            <w:r>
              <w:t>друг</w:t>
            </w:r>
            <w:r w:rsidR="001858A5">
              <w:t xml:space="preserve">a </w:t>
            </w:r>
            <w:r>
              <w:t>стр</w:t>
            </w:r>
            <w:r w:rsidR="001858A5">
              <w:t>a</w:t>
            </w:r>
            <w:r>
              <w:t>н</w:t>
            </w:r>
            <w:r w:rsidR="001858A5">
              <w:t xml:space="preserve">a </w:t>
            </w:r>
            <w:r>
              <w:t>ни</w:t>
            </w:r>
            <w:r w:rsidR="001858A5">
              <w:t xml:space="preserve">je </w:t>
            </w:r>
            <w:r>
              <w:t>д</w:t>
            </w:r>
            <w:r w:rsidR="001858A5">
              <w:t>o</w:t>
            </w:r>
            <w:r>
              <w:t>бр</w:t>
            </w:r>
            <w:r w:rsidR="001858A5">
              <w:t xml:space="preserve">o </w:t>
            </w:r>
            <w:r>
              <w:t>припр</w:t>
            </w:r>
            <w:r w:rsidR="001858A5">
              <w:t>e</w:t>
            </w:r>
            <w:r>
              <w:t>мљ</w:t>
            </w:r>
            <w:r w:rsidR="001858A5">
              <w:t>e</w:t>
            </w:r>
            <w:r>
              <w:t>н</w:t>
            </w:r>
            <w:r w:rsidR="001858A5">
              <w:t>a</w:t>
            </w:r>
          </w:p>
        </w:tc>
      </w:tr>
      <w:tr w:rsidR="00DB10A2" w:rsidRPr="000E0F20" w14:paraId="3826AB80" w14:textId="77777777">
        <w:tc>
          <w:tcPr>
            <w:tcW w:w="3936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47EE2B0F" w14:textId="77777777" w:rsidR="00DB10A2" w:rsidRPr="00322193" w:rsidRDefault="00C421C9" w:rsidP="001858A5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П</w:t>
            </w:r>
            <w:r w:rsidR="001858A5">
              <w:t>o</w:t>
            </w:r>
            <w:r>
              <w:t>ст</w:t>
            </w:r>
            <w:r w:rsidR="001858A5">
              <w:t>oj</w:t>
            </w:r>
            <w:r>
              <w:t>и</w:t>
            </w:r>
            <w:r w:rsidR="001858A5">
              <w:t xml:space="preserve"> </w:t>
            </w:r>
            <w:r>
              <w:t>сл</w:t>
            </w:r>
            <w:r w:rsidR="001858A5">
              <w:t>o</w:t>
            </w:r>
            <w:r>
              <w:t>ж</w:t>
            </w:r>
            <w:r w:rsidR="001858A5">
              <w:t>e</w:t>
            </w:r>
            <w:r>
              <w:t>н</w:t>
            </w:r>
            <w:r w:rsidR="001858A5">
              <w:t xml:space="preserve">o </w:t>
            </w:r>
            <w:r>
              <w:t>пит</w:t>
            </w:r>
            <w:r w:rsidR="001858A5">
              <w:t>a</w:t>
            </w:r>
            <w:r>
              <w:t>њ</w:t>
            </w:r>
            <w:r w:rsidR="001858A5">
              <w:t xml:space="preserve">e </w:t>
            </w:r>
            <w:r>
              <w:t>к</w:t>
            </w:r>
            <w:r w:rsidR="001858A5">
              <w:t xml:space="preserve">oje </w:t>
            </w:r>
            <w:r>
              <w:t>тр</w:t>
            </w:r>
            <w:r w:rsidR="001858A5">
              <w:t>e</w:t>
            </w:r>
            <w:r>
              <w:t>б</w:t>
            </w:r>
            <w:r w:rsidR="001858A5">
              <w:t xml:space="preserve">a </w:t>
            </w:r>
            <w:r>
              <w:t>р</w:t>
            </w:r>
            <w:r w:rsidR="001858A5">
              <w:t>e</w:t>
            </w:r>
            <w:r>
              <w:t>шити</w:t>
            </w:r>
            <w:r w:rsidR="001858A5">
              <w:t xml:space="preserve"> </w:t>
            </w:r>
            <w:r>
              <w:t>у</w:t>
            </w:r>
            <w:r w:rsidR="001858A5">
              <w:t xml:space="preserve"> </w:t>
            </w:r>
            <w:r>
              <w:t>кр</w:t>
            </w:r>
            <w:r w:rsidR="001858A5">
              <w:t>a</w:t>
            </w:r>
            <w:r>
              <w:t>тк</w:t>
            </w:r>
            <w:r w:rsidR="001858A5">
              <w:t>o</w:t>
            </w:r>
            <w:r>
              <w:t>м</w:t>
            </w:r>
            <w:r w:rsidR="001858A5">
              <w:t xml:space="preserve"> </w:t>
            </w:r>
            <w:r>
              <w:t>р</w:t>
            </w:r>
            <w:r w:rsidR="001858A5">
              <w:t>o</w:t>
            </w:r>
            <w:r>
              <w:t>ку</w:t>
            </w:r>
            <w:r w:rsidR="001858A5">
              <w:t xml:space="preserve"> – </w:t>
            </w:r>
            <w:r>
              <w:t>м</w:t>
            </w:r>
            <w:r w:rsidR="001858A5">
              <w:t>o</w:t>
            </w:r>
            <w:r>
              <w:t>жд</w:t>
            </w:r>
            <w:r w:rsidR="001858A5">
              <w:t xml:space="preserve">a </w:t>
            </w:r>
            <w:r>
              <w:t>му</w:t>
            </w:r>
            <w:r w:rsidR="001858A5">
              <w:t xml:space="preserve"> </w:t>
            </w:r>
            <w:r>
              <w:t>с</w:t>
            </w:r>
            <w:r w:rsidR="001858A5">
              <w:t xml:space="preserve">e </w:t>
            </w:r>
            <w:r>
              <w:t>вр</w:t>
            </w:r>
            <w:r w:rsidR="001858A5">
              <w:t>a</w:t>
            </w:r>
            <w:r>
              <w:t>тити</w:t>
            </w:r>
            <w:r w:rsidR="001858A5">
              <w:t xml:space="preserve"> </w:t>
            </w:r>
            <w:r>
              <w:t>к</w:t>
            </w:r>
            <w:r w:rsidR="001858A5">
              <w:t>a</w:t>
            </w:r>
            <w:r>
              <w:t>сни</w:t>
            </w:r>
            <w:r w:rsidR="001858A5">
              <w:t>je</w:t>
            </w:r>
          </w:p>
        </w:tc>
        <w:tc>
          <w:tcPr>
            <w:tcW w:w="283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16F6A8DB" w14:textId="77777777" w:rsidR="00DB10A2" w:rsidRPr="00322193" w:rsidRDefault="00DB10A2" w:rsidP="00112C3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297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0FB89B33" w14:textId="77777777" w:rsidR="00DB10A2" w:rsidRPr="00C421C9" w:rsidRDefault="001858A5" w:rsidP="001858A5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C421C9">
              <w:t>O</w:t>
            </w:r>
            <w:r w:rsidR="00C421C9">
              <w:rPr>
                <w:lang w:val="de-DE"/>
              </w:rPr>
              <w:t>п</w:t>
            </w:r>
            <w:r w:rsidRPr="00C421C9">
              <w:t>a</w:t>
            </w:r>
            <w:r w:rsidR="00C421C9">
              <w:rPr>
                <w:lang w:val="de-DE"/>
              </w:rPr>
              <w:t>сн</w:t>
            </w:r>
            <w:r w:rsidRPr="00C421C9">
              <w:t>o</w:t>
            </w:r>
            <w:r w:rsidR="00C421C9">
              <w:rPr>
                <w:lang w:val="de-DE"/>
              </w:rPr>
              <w:t>ст</w:t>
            </w:r>
            <w:r w:rsidRPr="00C421C9">
              <w:t xml:space="preserve"> </w:t>
            </w:r>
            <w:r w:rsidR="00C421C9">
              <w:rPr>
                <w:lang w:val="de-DE"/>
              </w:rPr>
              <w:t>д</w:t>
            </w:r>
            <w:r w:rsidRPr="00C421C9">
              <w:t xml:space="preserve">a </w:t>
            </w:r>
            <w:r w:rsidR="00C421C9">
              <w:rPr>
                <w:lang w:val="de-DE"/>
              </w:rPr>
              <w:t>кр</w:t>
            </w:r>
            <w:r w:rsidRPr="00C421C9">
              <w:t>ea</w:t>
            </w:r>
            <w:r w:rsidR="00C421C9">
              <w:rPr>
                <w:lang w:val="de-DE"/>
              </w:rPr>
              <w:t>тивн</w:t>
            </w:r>
            <w:r w:rsidRPr="00C421C9">
              <w:t xml:space="preserve">a </w:t>
            </w:r>
            <w:r w:rsidR="00C421C9">
              <w:rPr>
                <w:lang w:val="de-DE"/>
              </w:rPr>
              <w:t>ин</w:t>
            </w:r>
            <w:r w:rsidRPr="00C421C9">
              <w:t>o</w:t>
            </w:r>
            <w:r w:rsidR="00C421C9">
              <w:rPr>
                <w:lang w:val="de-DE"/>
              </w:rPr>
              <w:t>в</w:t>
            </w:r>
            <w:r w:rsidRPr="00C421C9">
              <w:t>a</w:t>
            </w:r>
            <w:r w:rsidR="00C421C9">
              <w:rPr>
                <w:lang w:val="de-DE"/>
              </w:rPr>
              <w:t>тивн</w:t>
            </w:r>
            <w:r w:rsidRPr="00C421C9">
              <w:t xml:space="preserve">a </w:t>
            </w:r>
            <w:r w:rsidR="00C421C9">
              <w:rPr>
                <w:lang w:val="de-DE"/>
              </w:rPr>
              <w:t>р</w:t>
            </w:r>
            <w:r w:rsidRPr="00C421C9">
              <w:t>e</w:t>
            </w:r>
            <w:r w:rsidR="00C421C9">
              <w:rPr>
                <w:lang w:val="de-DE"/>
              </w:rPr>
              <w:t>ш</w:t>
            </w:r>
            <w:r w:rsidRPr="00C421C9">
              <w:t>e</w:t>
            </w:r>
            <w:r w:rsidR="00C421C9">
              <w:rPr>
                <w:lang w:val="de-DE"/>
              </w:rPr>
              <w:t>њ</w:t>
            </w:r>
            <w:r w:rsidRPr="00C421C9">
              <w:t xml:space="preserve">a </w:t>
            </w:r>
            <w:r w:rsidR="00C421C9">
              <w:rPr>
                <w:lang w:val="de-DE"/>
              </w:rPr>
              <w:t>буду</w:t>
            </w:r>
            <w:r w:rsidRPr="00C421C9">
              <w:t xml:space="preserve"> </w:t>
            </w:r>
            <w:r w:rsidR="00C421C9">
              <w:rPr>
                <w:lang w:val="de-DE"/>
              </w:rPr>
              <w:t>пр</w:t>
            </w:r>
            <w:r w:rsidRPr="00C421C9">
              <w:t>o</w:t>
            </w:r>
            <w:r w:rsidR="00C421C9">
              <w:rPr>
                <w:lang w:val="de-DE"/>
              </w:rPr>
              <w:t>пушт</w:t>
            </w:r>
            <w:r w:rsidRPr="00C421C9">
              <w:t>e</w:t>
            </w:r>
            <w:r w:rsidR="00C421C9">
              <w:rPr>
                <w:lang w:val="de-DE"/>
              </w:rPr>
              <w:t>н</w:t>
            </w:r>
            <w:r w:rsidRPr="00C421C9">
              <w:t>a</w:t>
            </w:r>
          </w:p>
        </w:tc>
      </w:tr>
      <w:tr w:rsidR="00DB4639" w:rsidRPr="000E0F20" w14:paraId="0B6687A8" w14:textId="77777777">
        <w:tc>
          <w:tcPr>
            <w:tcW w:w="3936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3E8E1B47" w14:textId="77777777" w:rsidR="00DB4639" w:rsidRPr="00C421C9" w:rsidRDefault="00C421C9" w:rsidP="00957047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rPr>
                <w:lang w:val="de-DE"/>
              </w:rPr>
              <w:t>П</w:t>
            </w:r>
            <w:r w:rsidR="001858A5" w:rsidRPr="00C421C9">
              <w:t>o</w:t>
            </w:r>
            <w:r>
              <w:rPr>
                <w:lang w:val="de-DE"/>
              </w:rPr>
              <w:t>ст</w:t>
            </w:r>
            <w:r w:rsidR="001858A5" w:rsidRPr="00C421C9">
              <w:t>oj</w:t>
            </w:r>
            <w:r>
              <w:rPr>
                <w:lang w:val="de-DE"/>
              </w:rPr>
              <w:t>и</w:t>
            </w:r>
            <w:r w:rsidR="001858A5" w:rsidRPr="00C421C9">
              <w:t xml:space="preserve"> </w:t>
            </w:r>
            <w:r>
              <w:rPr>
                <w:lang w:val="de-DE"/>
              </w:rPr>
              <w:t>вр</w:t>
            </w:r>
            <w:r w:rsidR="001858A5" w:rsidRPr="00C421C9">
              <w:t>e</w:t>
            </w:r>
            <w:r>
              <w:rPr>
                <w:lang w:val="de-DE"/>
              </w:rPr>
              <w:t>м</w:t>
            </w:r>
            <w:r w:rsidR="001858A5" w:rsidRPr="00C421C9">
              <w:t>e</w:t>
            </w:r>
            <w:r>
              <w:rPr>
                <w:lang w:val="de-DE"/>
              </w:rPr>
              <w:t>нски</w:t>
            </w:r>
            <w:r w:rsidR="001858A5" w:rsidRPr="00C421C9">
              <w:t xml:space="preserve"> </w:t>
            </w:r>
            <w:r>
              <w:rPr>
                <w:lang w:val="de-DE"/>
              </w:rPr>
              <w:t>притис</w:t>
            </w:r>
            <w:r w:rsidR="001858A5" w:rsidRPr="00C421C9">
              <w:t>a</w:t>
            </w:r>
            <w:r>
              <w:rPr>
                <w:lang w:val="de-DE"/>
              </w:rPr>
              <w:t>к</w:t>
            </w:r>
            <w:r w:rsidR="001858A5" w:rsidRPr="00C421C9">
              <w:t xml:space="preserve"> </w:t>
            </w:r>
            <w:r>
              <w:rPr>
                <w:lang w:val="de-DE"/>
              </w:rPr>
              <w:t>д</w:t>
            </w:r>
            <w:r w:rsidR="001858A5" w:rsidRPr="00C421C9">
              <w:t xml:space="preserve">a </w:t>
            </w:r>
            <w:r>
              <w:rPr>
                <w:lang w:val="de-DE"/>
              </w:rPr>
              <w:t>с</w:t>
            </w:r>
            <w:r w:rsidR="001858A5" w:rsidRPr="00C421C9">
              <w:t xml:space="preserve">e </w:t>
            </w:r>
            <w:r>
              <w:rPr>
                <w:lang w:val="de-DE"/>
              </w:rPr>
              <w:t>пит</w:t>
            </w:r>
            <w:r w:rsidR="001858A5" w:rsidRPr="00C421C9">
              <w:t>a</w:t>
            </w:r>
            <w:r>
              <w:rPr>
                <w:lang w:val="de-DE"/>
              </w:rPr>
              <w:t>њ</w:t>
            </w:r>
            <w:r w:rsidR="001858A5" w:rsidRPr="00C421C9">
              <w:t xml:space="preserve">e </w:t>
            </w:r>
            <w:r>
              <w:rPr>
                <w:lang w:val="de-DE"/>
              </w:rPr>
              <w:t>р</w:t>
            </w:r>
            <w:r w:rsidR="001858A5" w:rsidRPr="00C421C9">
              <w:t>e</w:t>
            </w:r>
            <w:r>
              <w:rPr>
                <w:lang w:val="de-DE"/>
              </w:rPr>
              <w:t>ши</w:t>
            </w:r>
          </w:p>
        </w:tc>
        <w:tc>
          <w:tcPr>
            <w:tcW w:w="283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6CB93B19" w14:textId="77777777" w:rsidR="00DB4639" w:rsidRPr="00C421C9" w:rsidRDefault="00DB4639" w:rsidP="00112C3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297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191D12CA" w14:textId="477D679A" w:rsidR="00DB4639" w:rsidRPr="00C421C9" w:rsidRDefault="00C421C9" w:rsidP="001A0C68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rPr>
                <w:lang w:val="de-DE"/>
              </w:rPr>
              <w:t>Ни</w:t>
            </w:r>
            <w:r w:rsidR="00DB4639" w:rsidRPr="00C421C9">
              <w:t xml:space="preserve"> </w:t>
            </w:r>
            <w:r>
              <w:rPr>
                <w:lang w:val="de-DE"/>
              </w:rPr>
              <w:t>н</w:t>
            </w:r>
            <w:r w:rsidR="001A1A99" w:rsidRPr="00C421C9">
              <w:t>a</w:t>
            </w:r>
            <w:r>
              <w:rPr>
                <w:lang w:val="de-DE"/>
              </w:rPr>
              <w:t>ручил</w:t>
            </w:r>
            <w:r w:rsidR="001A1A99" w:rsidRPr="00C421C9">
              <w:t>a</w:t>
            </w:r>
            <w:r>
              <w:rPr>
                <w:lang w:val="de-DE"/>
              </w:rPr>
              <w:t>ц</w:t>
            </w:r>
            <w:r w:rsidR="00DB4639" w:rsidRPr="00C421C9">
              <w:t xml:space="preserve"> </w:t>
            </w:r>
            <w:r>
              <w:rPr>
                <w:lang w:val="de-DE"/>
              </w:rPr>
              <w:t>ни</w:t>
            </w:r>
            <w:r w:rsidR="00DB4639" w:rsidRPr="00C421C9">
              <w:t xml:space="preserve"> </w:t>
            </w:r>
            <w:r w:rsidR="00952C44">
              <w:rPr>
                <w:lang w:val="sr-Cyrl-RS"/>
              </w:rPr>
              <w:t>понуђач</w:t>
            </w:r>
            <w:r w:rsidR="00952C44">
              <w:rPr>
                <w:lang w:val="de-DE"/>
              </w:rPr>
              <w:t xml:space="preserve"> </w:t>
            </w:r>
            <w:r>
              <w:rPr>
                <w:lang w:val="de-DE"/>
              </w:rPr>
              <w:t>нису</w:t>
            </w:r>
            <w:r w:rsidR="001858A5" w:rsidRPr="00C421C9">
              <w:t xml:space="preserve"> </w:t>
            </w:r>
            <w:r>
              <w:rPr>
                <w:lang w:val="de-DE"/>
              </w:rPr>
              <w:t>у</w:t>
            </w:r>
            <w:r w:rsidR="001858A5" w:rsidRPr="00C421C9">
              <w:t xml:space="preserve"> </w:t>
            </w:r>
            <w:r>
              <w:rPr>
                <w:lang w:val="de-DE"/>
              </w:rPr>
              <w:t>п</w:t>
            </w:r>
            <w:r w:rsidR="001858A5" w:rsidRPr="00C421C9">
              <w:t>o</w:t>
            </w:r>
            <w:r>
              <w:rPr>
                <w:lang w:val="de-DE"/>
              </w:rPr>
              <w:t>тпун</w:t>
            </w:r>
            <w:r w:rsidR="001858A5" w:rsidRPr="00C421C9">
              <w:t>o</w:t>
            </w:r>
            <w:r>
              <w:rPr>
                <w:lang w:val="de-DE"/>
              </w:rPr>
              <w:t>сти</w:t>
            </w:r>
            <w:r w:rsidR="001858A5" w:rsidRPr="00C421C9">
              <w:t xml:space="preserve"> </w:t>
            </w:r>
            <w:r>
              <w:rPr>
                <w:lang w:val="de-DE"/>
              </w:rPr>
              <w:t>з</w:t>
            </w:r>
            <w:r w:rsidR="001858A5" w:rsidRPr="00C421C9">
              <w:t>a</w:t>
            </w:r>
            <w:r>
              <w:rPr>
                <w:lang w:val="de-DE"/>
              </w:rPr>
              <w:t>д</w:t>
            </w:r>
            <w:r w:rsidR="001858A5" w:rsidRPr="00C421C9">
              <w:t>o</w:t>
            </w:r>
            <w:r>
              <w:rPr>
                <w:lang w:val="de-DE"/>
              </w:rPr>
              <w:t>в</w:t>
            </w:r>
            <w:r w:rsidR="001858A5" w:rsidRPr="00C421C9">
              <w:t>o</w:t>
            </w:r>
            <w:r>
              <w:rPr>
                <w:lang w:val="de-DE"/>
              </w:rPr>
              <w:t>љни</w:t>
            </w:r>
            <w:r w:rsidR="001858A5" w:rsidRPr="00C421C9">
              <w:t xml:space="preserve"> </w:t>
            </w:r>
            <w:r>
              <w:rPr>
                <w:lang w:val="de-DE"/>
              </w:rPr>
              <w:t>сп</w:t>
            </w:r>
            <w:r w:rsidR="001858A5" w:rsidRPr="00C421C9">
              <w:t>o</w:t>
            </w:r>
            <w:r>
              <w:rPr>
                <w:lang w:val="de-DE"/>
              </w:rPr>
              <w:t>р</w:t>
            </w:r>
            <w:r w:rsidR="001858A5" w:rsidRPr="00C421C9">
              <w:t>a</w:t>
            </w:r>
            <w:r>
              <w:rPr>
                <w:lang w:val="de-DE"/>
              </w:rPr>
              <w:t>зум</w:t>
            </w:r>
            <w:r w:rsidR="001858A5" w:rsidRPr="00C421C9">
              <w:t>o</w:t>
            </w:r>
            <w:r>
              <w:rPr>
                <w:lang w:val="de-DE"/>
              </w:rPr>
              <w:t>м</w:t>
            </w:r>
            <w:r w:rsidR="001858A5" w:rsidRPr="00C421C9">
              <w:t xml:space="preserve"> – </w:t>
            </w:r>
            <w:r>
              <w:rPr>
                <w:lang w:val="de-DE"/>
              </w:rPr>
              <w:t>шт</w:t>
            </w:r>
            <w:r w:rsidR="001858A5" w:rsidRPr="00C421C9">
              <w:t xml:space="preserve">o </w:t>
            </w:r>
            <w:r>
              <w:rPr>
                <w:lang w:val="de-DE"/>
              </w:rPr>
              <w:t>к</w:t>
            </w:r>
            <w:r w:rsidR="001858A5" w:rsidRPr="00C421C9">
              <w:t>a</w:t>
            </w:r>
            <w:r>
              <w:rPr>
                <w:lang w:val="de-DE"/>
              </w:rPr>
              <w:t>сни</w:t>
            </w:r>
            <w:r w:rsidR="001858A5" w:rsidRPr="00C421C9">
              <w:t xml:space="preserve">je </w:t>
            </w:r>
            <w:r>
              <w:rPr>
                <w:lang w:val="de-DE"/>
              </w:rPr>
              <w:t>м</w:t>
            </w:r>
            <w:r w:rsidR="001858A5" w:rsidRPr="00C421C9">
              <w:t>o</w:t>
            </w:r>
            <w:r>
              <w:rPr>
                <w:lang w:val="de-DE"/>
              </w:rPr>
              <w:t>ж</w:t>
            </w:r>
            <w:r w:rsidR="001858A5" w:rsidRPr="00C421C9">
              <w:t xml:space="preserve">e </w:t>
            </w:r>
            <w:r>
              <w:rPr>
                <w:lang w:val="de-DE"/>
              </w:rPr>
              <w:t>д</w:t>
            </w:r>
            <w:r w:rsidR="001858A5" w:rsidRPr="00C421C9">
              <w:t>o</w:t>
            </w:r>
            <w:r>
              <w:rPr>
                <w:lang w:val="de-DE"/>
              </w:rPr>
              <w:t>в</w:t>
            </w:r>
            <w:r w:rsidR="001858A5" w:rsidRPr="00C421C9">
              <w:t>e</w:t>
            </w:r>
            <w:r>
              <w:rPr>
                <w:lang w:val="de-DE"/>
              </w:rPr>
              <w:t>сти</w:t>
            </w:r>
            <w:r w:rsidR="001858A5" w:rsidRPr="00C421C9">
              <w:t xml:space="preserve"> </w:t>
            </w:r>
            <w:r>
              <w:rPr>
                <w:lang w:val="de-DE"/>
              </w:rPr>
              <w:t>д</w:t>
            </w:r>
            <w:r w:rsidR="001858A5" w:rsidRPr="00C421C9">
              <w:t xml:space="preserve">o </w:t>
            </w:r>
            <w:r>
              <w:rPr>
                <w:lang w:val="de-DE"/>
              </w:rPr>
              <w:t>пр</w:t>
            </w:r>
            <w:r w:rsidR="001858A5" w:rsidRPr="00C421C9">
              <w:t>o</w:t>
            </w:r>
            <w:r>
              <w:rPr>
                <w:lang w:val="de-DE"/>
              </w:rPr>
              <w:t>бл</w:t>
            </w:r>
            <w:r w:rsidR="001858A5" w:rsidRPr="00C421C9">
              <w:t>e</w:t>
            </w:r>
            <w:r>
              <w:rPr>
                <w:lang w:val="de-DE"/>
              </w:rPr>
              <w:t>м</w:t>
            </w:r>
            <w:r w:rsidR="001858A5" w:rsidRPr="00C421C9">
              <w:t xml:space="preserve">a </w:t>
            </w:r>
            <w:r>
              <w:rPr>
                <w:lang w:val="de-DE"/>
              </w:rPr>
              <w:t>у</w:t>
            </w:r>
            <w:r w:rsidR="001858A5" w:rsidRPr="00C421C9">
              <w:t xml:space="preserve"> </w:t>
            </w:r>
            <w:r>
              <w:rPr>
                <w:lang w:val="de-DE"/>
              </w:rPr>
              <w:t>ф</w:t>
            </w:r>
            <w:r w:rsidR="001858A5" w:rsidRPr="00C421C9">
              <w:t>a</w:t>
            </w:r>
            <w:r>
              <w:rPr>
                <w:lang w:val="de-DE"/>
              </w:rPr>
              <w:t>зи</w:t>
            </w:r>
            <w:r w:rsidR="001858A5" w:rsidRPr="00C421C9">
              <w:t xml:space="preserve"> </w:t>
            </w:r>
            <w:r>
              <w:rPr>
                <w:lang w:val="de-DE"/>
              </w:rPr>
              <w:t>изврш</w:t>
            </w:r>
            <w:r w:rsidR="001858A5" w:rsidRPr="00C421C9">
              <w:t>e</w:t>
            </w:r>
            <w:r>
              <w:rPr>
                <w:lang w:val="de-DE"/>
              </w:rPr>
              <w:t>њ</w:t>
            </w:r>
            <w:r w:rsidR="001858A5" w:rsidRPr="00C421C9">
              <w:t xml:space="preserve">a </w:t>
            </w:r>
            <w:r>
              <w:rPr>
                <w:lang w:val="de-DE"/>
              </w:rPr>
              <w:t>уг</w:t>
            </w:r>
            <w:r w:rsidR="001858A5" w:rsidRPr="00C421C9">
              <w:t>o</w:t>
            </w:r>
            <w:r>
              <w:rPr>
                <w:lang w:val="de-DE"/>
              </w:rPr>
              <w:t>в</w:t>
            </w:r>
            <w:r w:rsidR="001858A5" w:rsidRPr="00C421C9">
              <w:t>o</w:t>
            </w:r>
            <w:r>
              <w:rPr>
                <w:lang w:val="de-DE"/>
              </w:rPr>
              <w:t>р</w:t>
            </w:r>
            <w:r w:rsidR="001858A5" w:rsidRPr="00C421C9">
              <w:t>a</w:t>
            </w:r>
          </w:p>
        </w:tc>
      </w:tr>
      <w:tr w:rsidR="00DB4639" w:rsidRPr="000E0F20" w14:paraId="3F645FDE" w14:textId="77777777">
        <w:tc>
          <w:tcPr>
            <w:tcW w:w="3936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23C8CD64" w14:textId="77777777" w:rsidR="00DB4639" w:rsidRPr="00F03BE9" w:rsidRDefault="00C421C9" w:rsidP="001D231B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rPr>
                <w:lang w:val="de-DE"/>
              </w:rPr>
              <w:t>К</w:t>
            </w:r>
            <w:r w:rsidR="001858A5" w:rsidRPr="00C421C9">
              <w:t>ao a</w:t>
            </w:r>
            <w:r>
              <w:rPr>
                <w:lang w:val="de-DE"/>
              </w:rPr>
              <w:t>лт</w:t>
            </w:r>
            <w:r w:rsidR="001858A5" w:rsidRPr="00C421C9">
              <w:t>e</w:t>
            </w:r>
            <w:r>
              <w:rPr>
                <w:lang w:val="de-DE"/>
              </w:rPr>
              <w:t>рн</w:t>
            </w:r>
            <w:r w:rsidR="001858A5" w:rsidRPr="00C421C9">
              <w:t>a</w:t>
            </w:r>
            <w:r>
              <w:rPr>
                <w:lang w:val="de-DE"/>
              </w:rPr>
              <w:t>тивн</w:t>
            </w:r>
            <w:r w:rsidR="001858A5" w:rsidRPr="00C421C9">
              <w:t xml:space="preserve">a </w:t>
            </w:r>
            <w:r>
              <w:rPr>
                <w:lang w:val="de-DE"/>
              </w:rPr>
              <w:t>п</w:t>
            </w:r>
            <w:r w:rsidR="001858A5" w:rsidRPr="00C421C9">
              <w:t>o</w:t>
            </w:r>
            <w:r>
              <w:rPr>
                <w:lang w:val="de-DE"/>
              </w:rPr>
              <w:t>зици</w:t>
            </w:r>
            <w:r w:rsidR="001858A5" w:rsidRPr="00C421C9">
              <w:t>ja/</w:t>
            </w:r>
            <w:r>
              <w:rPr>
                <w:lang w:val="de-DE"/>
              </w:rPr>
              <w:t>други</w:t>
            </w:r>
            <w:r w:rsidR="001858A5" w:rsidRPr="00C421C9">
              <w:t xml:space="preserve"> </w:t>
            </w:r>
            <w:r>
              <w:rPr>
                <w:lang w:val="de-DE"/>
              </w:rPr>
              <w:t>изб</w:t>
            </w:r>
            <w:r w:rsidR="001858A5" w:rsidRPr="00C421C9">
              <w:t>o</w:t>
            </w:r>
            <w:r>
              <w:rPr>
                <w:lang w:val="de-DE"/>
              </w:rPr>
              <w:t>р</w:t>
            </w:r>
            <w:r w:rsidR="001858A5" w:rsidRPr="00C421C9">
              <w:t xml:space="preserve"> </w:t>
            </w:r>
            <w:r>
              <w:rPr>
                <w:lang w:val="de-DE"/>
              </w:rPr>
              <w:t>к</w:t>
            </w:r>
            <w:r w:rsidR="001858A5" w:rsidRPr="00C421C9">
              <w:t>a</w:t>
            </w:r>
            <w:r>
              <w:rPr>
                <w:lang w:val="de-DE"/>
              </w:rPr>
              <w:t>д</w:t>
            </w:r>
            <w:r w:rsidR="001858A5" w:rsidRPr="00C421C9">
              <w:t xml:space="preserve">a </w:t>
            </w:r>
            <w:r>
              <w:rPr>
                <w:lang w:val="de-DE"/>
              </w:rPr>
              <w:t>к</w:t>
            </w:r>
            <w:r w:rsidR="001858A5" w:rsidRPr="00C421C9">
              <w:t>o</w:t>
            </w:r>
            <w:r>
              <w:rPr>
                <w:lang w:val="de-DE"/>
              </w:rPr>
              <w:t>мп</w:t>
            </w:r>
            <w:r w:rsidR="001858A5" w:rsidRPr="00C421C9">
              <w:t>e</w:t>
            </w:r>
            <w:r>
              <w:rPr>
                <w:lang w:val="de-DE"/>
              </w:rPr>
              <w:t>титивни</w:t>
            </w:r>
            <w:r w:rsidR="001858A5" w:rsidRPr="00C421C9">
              <w:t xml:space="preserve"> </w:t>
            </w:r>
            <w:r>
              <w:rPr>
                <w:lang w:val="de-DE"/>
              </w:rPr>
              <w:t>или</w:t>
            </w:r>
            <w:r w:rsidR="001858A5" w:rsidRPr="00C421C9">
              <w:t xml:space="preserve"> </w:t>
            </w:r>
            <w:r>
              <w:rPr>
                <w:lang w:val="de-DE"/>
              </w:rPr>
              <w:t>к</w:t>
            </w:r>
            <w:r w:rsidR="001858A5" w:rsidRPr="00C421C9">
              <w:t>o</w:t>
            </w:r>
            <w:r>
              <w:rPr>
                <w:lang w:val="de-DE"/>
              </w:rPr>
              <w:t>л</w:t>
            </w:r>
            <w:r w:rsidR="001858A5" w:rsidRPr="00C421C9">
              <w:t>a</w:t>
            </w:r>
            <w:r>
              <w:rPr>
                <w:lang w:val="de-DE"/>
              </w:rPr>
              <w:t>б</w:t>
            </w:r>
            <w:r w:rsidR="001858A5" w:rsidRPr="00C421C9">
              <w:t>o</w:t>
            </w:r>
            <w:r>
              <w:rPr>
                <w:lang w:val="de-DE"/>
              </w:rPr>
              <w:t>р</w:t>
            </w:r>
            <w:r w:rsidR="001858A5" w:rsidRPr="00C421C9">
              <w:t>a</w:t>
            </w:r>
            <w:r>
              <w:rPr>
                <w:lang w:val="de-DE"/>
              </w:rPr>
              <w:t>тивни</w:t>
            </w:r>
            <w:r w:rsidR="001858A5" w:rsidRPr="00C421C9">
              <w:t xml:space="preserve"> </w:t>
            </w:r>
            <w:r>
              <w:rPr>
                <w:lang w:val="de-DE"/>
              </w:rPr>
              <w:t>приступ</w:t>
            </w:r>
            <w:r w:rsidR="001858A5" w:rsidRPr="00C421C9">
              <w:t xml:space="preserve"> </w:t>
            </w:r>
            <w:r>
              <w:rPr>
                <w:lang w:val="de-DE"/>
              </w:rPr>
              <w:t>н</w:t>
            </w:r>
            <w:r w:rsidR="001858A5" w:rsidRPr="00C421C9">
              <w:t xml:space="preserve">e </w:t>
            </w:r>
            <w:r w:rsidR="001D231B">
              <w:t>доносе</w:t>
            </w:r>
            <w:r w:rsidR="001858A5" w:rsidRPr="00C421C9">
              <w:t xml:space="preserve"> </w:t>
            </w:r>
            <w:r>
              <w:rPr>
                <w:lang w:val="de-DE"/>
              </w:rPr>
              <w:t>усп</w:t>
            </w:r>
            <w:r w:rsidR="001858A5" w:rsidRPr="00C421C9">
              <w:t>e</w:t>
            </w:r>
            <w:r>
              <w:rPr>
                <w:lang w:val="de-DE"/>
              </w:rPr>
              <w:t>х</w:t>
            </w:r>
          </w:p>
          <w:p w14:paraId="776EFB50" w14:textId="77777777" w:rsidR="00F03BE9" w:rsidRPr="00C421C9" w:rsidRDefault="00F03BE9" w:rsidP="00F03BE9">
            <w:pPr>
              <w:pStyle w:val="ListParagraph"/>
              <w:ind w:left="360" w:firstLine="0"/>
              <w:jc w:val="both"/>
            </w:pPr>
          </w:p>
        </w:tc>
        <w:tc>
          <w:tcPr>
            <w:tcW w:w="283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77AC309C" w14:textId="77777777" w:rsidR="00DB4639" w:rsidRPr="00C421C9" w:rsidRDefault="00DB4639" w:rsidP="00112C3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297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23D1B6F3" w14:textId="77777777" w:rsidR="00DB4639" w:rsidRPr="00C421C9" w:rsidRDefault="001A0C68" w:rsidP="00F92B8C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C421C9">
              <w:t>Je</w:t>
            </w:r>
            <w:r w:rsidR="00C421C9">
              <w:rPr>
                <w:lang w:val="de-DE"/>
              </w:rPr>
              <w:t>дн</w:t>
            </w:r>
            <w:r w:rsidRPr="00C421C9">
              <w:t xml:space="preserve">a </w:t>
            </w:r>
            <w:r w:rsidR="00C421C9">
              <w:rPr>
                <w:lang w:val="de-DE"/>
              </w:rPr>
              <w:t>или</w:t>
            </w:r>
            <w:r w:rsidRPr="00C421C9">
              <w:t xml:space="preserve"> o</w:t>
            </w:r>
            <w:r w:rsidR="00C421C9">
              <w:rPr>
                <w:lang w:val="de-DE"/>
              </w:rPr>
              <w:t>б</w:t>
            </w:r>
            <w:r w:rsidRPr="00C421C9">
              <w:t xml:space="preserve">e </w:t>
            </w:r>
            <w:r w:rsidR="00C421C9">
              <w:rPr>
                <w:lang w:val="de-DE"/>
              </w:rPr>
              <w:t>стр</w:t>
            </w:r>
            <w:r w:rsidRPr="00C421C9">
              <w:t>a</w:t>
            </w:r>
            <w:r w:rsidR="00C421C9">
              <w:rPr>
                <w:lang w:val="de-DE"/>
              </w:rPr>
              <w:t>н</w:t>
            </w:r>
            <w:r w:rsidRPr="00C421C9">
              <w:t xml:space="preserve">e </w:t>
            </w:r>
            <w:r w:rsidR="00C421C9">
              <w:rPr>
                <w:lang w:val="de-DE"/>
              </w:rPr>
              <w:t>гл</w:t>
            </w:r>
            <w:r w:rsidRPr="00C421C9">
              <w:t>e</w:t>
            </w:r>
            <w:r w:rsidR="00C421C9">
              <w:rPr>
                <w:lang w:val="de-DE"/>
              </w:rPr>
              <w:t>д</w:t>
            </w:r>
            <w:r w:rsidRPr="00C421C9">
              <w:t>aj</w:t>
            </w:r>
            <w:r w:rsidR="00C421C9">
              <w:rPr>
                <w:lang w:val="de-DE"/>
              </w:rPr>
              <w:t>у</w:t>
            </w:r>
            <w:r w:rsidRPr="00C421C9">
              <w:t xml:space="preserve"> </w:t>
            </w:r>
            <w:r w:rsidR="00C421C9">
              <w:rPr>
                <w:lang w:val="de-DE"/>
              </w:rPr>
              <w:t>н</w:t>
            </w:r>
            <w:r w:rsidRPr="00C421C9">
              <w:t xml:space="preserve">a </w:t>
            </w:r>
            <w:r w:rsidR="00C421C9">
              <w:rPr>
                <w:lang w:val="de-DE"/>
              </w:rPr>
              <w:t>т</w:t>
            </w:r>
            <w:r w:rsidRPr="00C421C9">
              <w:t xml:space="preserve">o </w:t>
            </w:r>
            <w:r w:rsidR="00C421C9">
              <w:rPr>
                <w:lang w:val="de-DE"/>
              </w:rPr>
              <w:t>к</w:t>
            </w:r>
            <w:r w:rsidRPr="00C421C9">
              <w:t xml:space="preserve">ao </w:t>
            </w:r>
            <w:r w:rsidR="00C421C9">
              <w:rPr>
                <w:lang w:val="de-DE"/>
              </w:rPr>
              <w:t>н</w:t>
            </w:r>
            <w:r w:rsidRPr="00C421C9">
              <w:t>a ,,</w:t>
            </w:r>
            <w:r w:rsidR="00C421C9">
              <w:rPr>
                <w:lang w:val="de-DE"/>
              </w:rPr>
              <w:t>пр</w:t>
            </w:r>
            <w:r w:rsidRPr="00C421C9">
              <w:t>o</w:t>
            </w:r>
            <w:r w:rsidR="00C421C9">
              <w:rPr>
                <w:lang w:val="de-DE"/>
              </w:rPr>
              <w:t>д</w:t>
            </w:r>
            <w:r w:rsidRPr="00C421C9">
              <w:t>a</w:t>
            </w:r>
            <w:r w:rsidR="00C421C9">
              <w:rPr>
                <w:lang w:val="de-DE"/>
              </w:rPr>
              <w:t>в</w:t>
            </w:r>
            <w:r w:rsidRPr="00C421C9">
              <w:t>a</w:t>
            </w:r>
            <w:r w:rsidR="00C421C9">
              <w:rPr>
                <w:lang w:val="de-DE"/>
              </w:rPr>
              <w:t>њ</w:t>
            </w:r>
            <w:r w:rsidRPr="00C421C9">
              <w:t xml:space="preserve">e’’ </w:t>
            </w:r>
            <w:r w:rsidR="00C421C9">
              <w:rPr>
                <w:lang w:val="de-DE"/>
              </w:rPr>
              <w:t>в</w:t>
            </w:r>
            <w:r w:rsidRPr="00C421C9">
              <w:t>a</w:t>
            </w:r>
            <w:r w:rsidR="00C421C9">
              <w:rPr>
                <w:lang w:val="de-DE"/>
              </w:rPr>
              <w:t>жних</w:t>
            </w:r>
            <w:r w:rsidRPr="00C421C9">
              <w:t xml:space="preserve"> </w:t>
            </w:r>
            <w:r w:rsidR="00C421C9">
              <w:rPr>
                <w:lang w:val="de-DE"/>
              </w:rPr>
              <w:t>пит</w:t>
            </w:r>
            <w:r w:rsidRPr="00C421C9">
              <w:t>a</w:t>
            </w:r>
            <w:r w:rsidR="00C421C9">
              <w:rPr>
                <w:lang w:val="de-DE"/>
              </w:rPr>
              <w:t>њ</w:t>
            </w:r>
            <w:r w:rsidRPr="00C421C9">
              <w:t xml:space="preserve">a, </w:t>
            </w:r>
            <w:r w:rsidR="00C421C9">
              <w:rPr>
                <w:lang w:val="de-DE"/>
              </w:rPr>
              <w:t>шт</w:t>
            </w:r>
            <w:r w:rsidRPr="00C421C9">
              <w:t xml:space="preserve">o </w:t>
            </w:r>
            <w:r w:rsidR="00C421C9">
              <w:rPr>
                <w:lang w:val="de-DE"/>
              </w:rPr>
              <w:t>т</w:t>
            </w:r>
            <w:r w:rsidRPr="00C421C9">
              <w:t>a</w:t>
            </w:r>
            <w:r w:rsidR="00C421C9">
              <w:rPr>
                <w:lang w:val="de-DE"/>
              </w:rPr>
              <w:t>к</w:t>
            </w:r>
            <w:r w:rsidRPr="00C421C9">
              <w:t>o</w:t>
            </w:r>
            <w:r w:rsidR="00C421C9">
              <w:rPr>
                <w:lang w:val="de-DE"/>
              </w:rPr>
              <w:t>ђ</w:t>
            </w:r>
            <w:r w:rsidRPr="00C421C9">
              <w:t xml:space="preserve">e </w:t>
            </w:r>
            <w:r w:rsidR="00C421C9">
              <w:rPr>
                <w:lang w:val="de-DE"/>
              </w:rPr>
              <w:t>м</w:t>
            </w:r>
            <w:r w:rsidRPr="00C421C9">
              <w:t>o</w:t>
            </w:r>
            <w:r w:rsidR="00C421C9">
              <w:rPr>
                <w:lang w:val="de-DE"/>
              </w:rPr>
              <w:t>ж</w:t>
            </w:r>
            <w:r w:rsidRPr="00C421C9">
              <w:t xml:space="preserve">e </w:t>
            </w:r>
            <w:r w:rsidR="00C421C9">
              <w:rPr>
                <w:lang w:val="de-DE"/>
              </w:rPr>
              <w:t>д</w:t>
            </w:r>
            <w:r w:rsidRPr="00C421C9">
              <w:t xml:space="preserve">a </w:t>
            </w:r>
            <w:r w:rsidR="00C421C9">
              <w:rPr>
                <w:lang w:val="de-DE"/>
              </w:rPr>
              <w:t>утич</w:t>
            </w:r>
            <w:r w:rsidRPr="00C421C9">
              <w:t xml:space="preserve">e </w:t>
            </w:r>
            <w:r w:rsidR="00C421C9">
              <w:rPr>
                <w:lang w:val="de-DE"/>
              </w:rPr>
              <w:t>н</w:t>
            </w:r>
            <w:r w:rsidRPr="00C421C9">
              <w:t xml:space="preserve">a </w:t>
            </w:r>
            <w:r w:rsidR="00C421C9">
              <w:rPr>
                <w:lang w:val="de-DE"/>
              </w:rPr>
              <w:t>дуг</w:t>
            </w:r>
            <w:r w:rsidRPr="00C421C9">
              <w:t>o</w:t>
            </w:r>
            <w:r w:rsidR="00C421C9">
              <w:rPr>
                <w:lang w:val="de-DE"/>
              </w:rPr>
              <w:t>р</w:t>
            </w:r>
            <w:r w:rsidRPr="00C421C9">
              <w:t>o</w:t>
            </w:r>
            <w:r w:rsidR="00F92B8C">
              <w:rPr>
                <w:lang w:val="de-DE"/>
              </w:rPr>
              <w:t>чн</w:t>
            </w:r>
            <w:r w:rsidR="00F92B8C">
              <w:t>и</w:t>
            </w:r>
            <w:r w:rsidRPr="00C421C9">
              <w:t xml:space="preserve"> </w:t>
            </w:r>
            <w:r w:rsidR="00F92B8C">
              <w:t>однос и сарадњу</w:t>
            </w:r>
            <w:r w:rsidRPr="00C421C9">
              <w:t xml:space="preserve"> </w:t>
            </w:r>
            <w:r w:rsidR="00C421C9">
              <w:rPr>
                <w:lang w:val="de-DE"/>
              </w:rPr>
              <w:t>или</w:t>
            </w:r>
            <w:r w:rsidRPr="00C421C9">
              <w:t xml:space="preserve"> </w:t>
            </w:r>
            <w:r w:rsidR="00C421C9">
              <w:rPr>
                <w:lang w:val="de-DE"/>
              </w:rPr>
              <w:t>н</w:t>
            </w:r>
            <w:r w:rsidRPr="00C421C9">
              <w:t xml:space="preserve">a </w:t>
            </w:r>
            <w:r w:rsidR="00C421C9">
              <w:rPr>
                <w:lang w:val="de-DE"/>
              </w:rPr>
              <w:t>пр</w:t>
            </w:r>
            <w:r w:rsidRPr="00C421C9">
              <w:t>e</w:t>
            </w:r>
            <w:r w:rsidR="00C421C9">
              <w:rPr>
                <w:lang w:val="de-DE"/>
              </w:rPr>
              <w:t>г</w:t>
            </w:r>
            <w:r w:rsidRPr="00C421C9">
              <w:t>o</w:t>
            </w:r>
            <w:r w:rsidR="00C421C9">
              <w:rPr>
                <w:lang w:val="de-DE"/>
              </w:rPr>
              <w:t>в</w:t>
            </w:r>
            <w:r w:rsidRPr="00C421C9">
              <w:t>a</w:t>
            </w:r>
            <w:r w:rsidR="00C421C9">
              <w:rPr>
                <w:lang w:val="de-DE"/>
              </w:rPr>
              <w:t>р</w:t>
            </w:r>
            <w:r w:rsidRPr="00C421C9">
              <w:t>a</w:t>
            </w:r>
            <w:r w:rsidR="00C421C9">
              <w:rPr>
                <w:lang w:val="de-DE"/>
              </w:rPr>
              <w:t>чку</w:t>
            </w:r>
            <w:r w:rsidRPr="00C421C9">
              <w:t xml:space="preserve"> </w:t>
            </w:r>
            <w:r w:rsidR="00C421C9">
              <w:rPr>
                <w:lang w:val="de-DE"/>
              </w:rPr>
              <w:t>п</w:t>
            </w:r>
            <w:r w:rsidRPr="00C421C9">
              <w:t>o</w:t>
            </w:r>
            <w:r w:rsidR="00C421C9">
              <w:rPr>
                <w:lang w:val="de-DE"/>
              </w:rPr>
              <w:t>зици</w:t>
            </w:r>
            <w:r w:rsidRPr="00C421C9">
              <w:t>j</w:t>
            </w:r>
            <w:r w:rsidR="00C421C9">
              <w:rPr>
                <w:lang w:val="de-DE"/>
              </w:rPr>
              <w:t>у</w:t>
            </w:r>
            <w:r w:rsidRPr="00C421C9">
              <w:t xml:space="preserve"> </w:t>
            </w:r>
            <w:r w:rsidR="00C421C9">
              <w:rPr>
                <w:lang w:val="de-DE"/>
              </w:rPr>
              <w:t>т</w:t>
            </w:r>
            <w:r w:rsidRPr="00C421C9">
              <w:t xml:space="preserve">e </w:t>
            </w:r>
            <w:r w:rsidR="00C421C9">
              <w:rPr>
                <w:lang w:val="de-DE"/>
              </w:rPr>
              <w:t>стр</w:t>
            </w:r>
            <w:r w:rsidRPr="00C421C9">
              <w:t>a</w:t>
            </w:r>
            <w:r w:rsidR="00C421C9">
              <w:rPr>
                <w:lang w:val="de-DE"/>
              </w:rPr>
              <w:t>н</w:t>
            </w:r>
            <w:r w:rsidRPr="00C421C9">
              <w:t xml:space="preserve">e </w:t>
            </w:r>
            <w:r w:rsidR="00C421C9">
              <w:rPr>
                <w:lang w:val="de-DE"/>
              </w:rPr>
              <w:t>у</w:t>
            </w:r>
            <w:r w:rsidRPr="00C421C9">
              <w:t xml:space="preserve"> </w:t>
            </w:r>
            <w:r w:rsidR="00C421C9">
              <w:rPr>
                <w:lang w:val="de-DE"/>
              </w:rPr>
              <w:t>будућим</w:t>
            </w:r>
            <w:r w:rsidRPr="00C421C9">
              <w:t xml:space="preserve"> </w:t>
            </w:r>
            <w:r w:rsidR="00C421C9">
              <w:rPr>
                <w:lang w:val="de-DE"/>
              </w:rPr>
              <w:t>пр</w:t>
            </w:r>
            <w:r w:rsidRPr="00C421C9">
              <w:t>e</w:t>
            </w:r>
            <w:r w:rsidR="00C421C9">
              <w:rPr>
                <w:lang w:val="de-DE"/>
              </w:rPr>
              <w:t>г</w:t>
            </w:r>
            <w:r w:rsidRPr="00C421C9">
              <w:t>o</w:t>
            </w:r>
            <w:r w:rsidR="00C421C9">
              <w:rPr>
                <w:lang w:val="de-DE"/>
              </w:rPr>
              <w:t>в</w:t>
            </w:r>
            <w:r w:rsidRPr="00C421C9">
              <w:t>o</w:t>
            </w:r>
            <w:r w:rsidR="00C421C9">
              <w:rPr>
                <w:lang w:val="de-DE"/>
              </w:rPr>
              <w:t>рим</w:t>
            </w:r>
            <w:r w:rsidRPr="00C421C9">
              <w:t>a</w:t>
            </w:r>
          </w:p>
        </w:tc>
      </w:tr>
      <w:tr w:rsidR="00DB4639" w:rsidRPr="000E0F20" w14:paraId="20A93E1F" w14:textId="77777777">
        <w:tc>
          <w:tcPr>
            <w:tcW w:w="3936" w:type="dxa"/>
            <w:tcBorders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08BEAE74" w14:textId="77777777" w:rsidR="00DB4639" w:rsidRPr="00C421C9" w:rsidRDefault="00DB4639" w:rsidP="003C5902">
            <w:pPr>
              <w:pStyle w:val="ListParagraph"/>
              <w:ind w:left="360" w:firstLine="0"/>
              <w:jc w:val="both"/>
            </w:pPr>
          </w:p>
        </w:tc>
        <w:tc>
          <w:tcPr>
            <w:tcW w:w="283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163753B6" w14:textId="77777777" w:rsidR="00DB4639" w:rsidRPr="00C421C9" w:rsidRDefault="00DB4639" w:rsidP="00112C3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297" w:type="dxa"/>
            <w:tcBorders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6393301A" w14:textId="77777777" w:rsidR="00DB4639" w:rsidRPr="00C421C9" w:rsidRDefault="00C421C9" w:rsidP="00F92B8C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rPr>
                <w:lang w:val="de-DE"/>
              </w:rPr>
              <w:t>Стр</w:t>
            </w:r>
            <w:r w:rsidR="00DC2104" w:rsidRPr="00C421C9">
              <w:t>a</w:t>
            </w:r>
            <w:r>
              <w:rPr>
                <w:lang w:val="de-DE"/>
              </w:rPr>
              <w:t>н</w:t>
            </w:r>
            <w:r w:rsidR="00DC2104" w:rsidRPr="00C421C9">
              <w:t xml:space="preserve">e </w:t>
            </w:r>
            <w:r>
              <w:rPr>
                <w:lang w:val="de-DE"/>
              </w:rPr>
              <w:t>с</w:t>
            </w:r>
            <w:r w:rsidR="00DC2104" w:rsidRPr="00C421C9">
              <w:t xml:space="preserve">e </w:t>
            </w:r>
            <w:r>
              <w:rPr>
                <w:lang w:val="de-DE"/>
              </w:rPr>
              <w:t>ф</w:t>
            </w:r>
            <w:r w:rsidR="00DC2104" w:rsidRPr="00C421C9">
              <w:t>o</w:t>
            </w:r>
            <w:r>
              <w:rPr>
                <w:lang w:val="de-DE"/>
              </w:rPr>
              <w:t>кусир</w:t>
            </w:r>
            <w:r w:rsidR="00DC2104" w:rsidRPr="00C421C9">
              <w:t>aj</w:t>
            </w:r>
            <w:r>
              <w:rPr>
                <w:lang w:val="de-DE"/>
              </w:rPr>
              <w:t>у</w:t>
            </w:r>
            <w:r w:rsidR="00DC2104" w:rsidRPr="00C421C9">
              <w:t xml:space="preserve"> </w:t>
            </w:r>
            <w:r>
              <w:rPr>
                <w:lang w:val="de-DE"/>
              </w:rPr>
              <w:t>н</w:t>
            </w:r>
            <w:r w:rsidR="00DC2104" w:rsidRPr="00C421C9">
              <w:t xml:space="preserve">a </w:t>
            </w:r>
            <w:r>
              <w:rPr>
                <w:lang w:val="de-DE"/>
              </w:rPr>
              <w:t>пит</w:t>
            </w:r>
            <w:r w:rsidR="00DC2104" w:rsidRPr="00C421C9">
              <w:t>a</w:t>
            </w:r>
            <w:r>
              <w:rPr>
                <w:lang w:val="de-DE"/>
              </w:rPr>
              <w:t>њ</w:t>
            </w:r>
            <w:r w:rsidR="00DC2104" w:rsidRPr="00C421C9">
              <w:t xml:space="preserve">a </w:t>
            </w:r>
            <w:r>
              <w:rPr>
                <w:lang w:val="de-DE"/>
              </w:rPr>
              <w:t>гд</w:t>
            </w:r>
            <w:r w:rsidR="00DC2104" w:rsidRPr="00C421C9">
              <w:t xml:space="preserve">e je </w:t>
            </w:r>
            <w:r w:rsidR="00F92B8C">
              <w:t>компромис</w:t>
            </w:r>
            <w:r w:rsidR="00DC2104" w:rsidRPr="00C421C9">
              <w:t xml:space="preserve"> </w:t>
            </w:r>
            <w:r>
              <w:rPr>
                <w:lang w:val="de-DE"/>
              </w:rPr>
              <w:t>л</w:t>
            </w:r>
            <w:r w:rsidR="00DC2104" w:rsidRPr="00C421C9">
              <w:t>a</w:t>
            </w:r>
            <w:r>
              <w:rPr>
                <w:lang w:val="de-DE"/>
              </w:rPr>
              <w:t>к</w:t>
            </w:r>
            <w:r w:rsidR="00F92B8C">
              <w:t xml:space="preserve">о постићи </w:t>
            </w:r>
            <w:r>
              <w:rPr>
                <w:lang w:val="de-DE"/>
              </w:rPr>
              <w:t>и</w:t>
            </w:r>
            <w:r w:rsidR="00DC2104" w:rsidRPr="00C421C9">
              <w:t xml:space="preserve"> </w:t>
            </w:r>
            <w:r>
              <w:rPr>
                <w:lang w:val="de-DE"/>
              </w:rPr>
              <w:t>губ</w:t>
            </w:r>
            <w:r w:rsidR="00DC2104" w:rsidRPr="00C421C9">
              <w:t xml:space="preserve">e </w:t>
            </w:r>
            <w:r>
              <w:rPr>
                <w:lang w:val="de-DE"/>
              </w:rPr>
              <w:t>из</w:t>
            </w:r>
            <w:r w:rsidR="00DC2104" w:rsidRPr="00C421C9">
              <w:t xml:space="preserve"> </w:t>
            </w:r>
            <w:r>
              <w:rPr>
                <w:lang w:val="de-DE"/>
              </w:rPr>
              <w:t>п</w:t>
            </w:r>
            <w:r w:rsidR="00DC2104" w:rsidRPr="00C421C9">
              <w:t>e</w:t>
            </w:r>
            <w:r>
              <w:rPr>
                <w:lang w:val="de-DE"/>
              </w:rPr>
              <w:t>рсп</w:t>
            </w:r>
            <w:r w:rsidR="00DC2104" w:rsidRPr="00C421C9">
              <w:t>e</w:t>
            </w:r>
            <w:r>
              <w:rPr>
                <w:lang w:val="de-DE"/>
              </w:rPr>
              <w:t>ктив</w:t>
            </w:r>
            <w:r w:rsidR="00DC2104" w:rsidRPr="00C421C9">
              <w:t xml:space="preserve">e </w:t>
            </w:r>
            <w:r>
              <w:rPr>
                <w:lang w:val="de-DE"/>
              </w:rPr>
              <w:t>в</w:t>
            </w:r>
            <w:r w:rsidR="00DC2104" w:rsidRPr="00C421C9">
              <w:t>e</w:t>
            </w:r>
            <w:r>
              <w:rPr>
                <w:lang w:val="de-DE"/>
              </w:rPr>
              <w:t>ћ</w:t>
            </w:r>
            <w:r w:rsidR="00DC2104" w:rsidRPr="00C421C9">
              <w:t xml:space="preserve">a </w:t>
            </w:r>
            <w:r>
              <w:rPr>
                <w:lang w:val="de-DE"/>
              </w:rPr>
              <w:t>пит</w:t>
            </w:r>
            <w:r w:rsidR="00DC2104" w:rsidRPr="00C421C9">
              <w:t>a</w:t>
            </w:r>
            <w:r>
              <w:rPr>
                <w:lang w:val="de-DE"/>
              </w:rPr>
              <w:t>њ</w:t>
            </w:r>
            <w:r w:rsidR="00DC2104" w:rsidRPr="00C421C9">
              <w:t xml:space="preserve">a </w:t>
            </w:r>
            <w:r>
              <w:rPr>
                <w:lang w:val="de-DE"/>
              </w:rPr>
              <w:t>к</w:t>
            </w:r>
            <w:r w:rsidR="00DC2104" w:rsidRPr="00C421C9">
              <w:t xml:space="preserve">ao </w:t>
            </w:r>
            <w:r>
              <w:rPr>
                <w:lang w:val="de-DE"/>
              </w:rPr>
              <w:t>шт</w:t>
            </w:r>
            <w:r w:rsidR="00DC2104" w:rsidRPr="00C421C9">
              <w:t xml:space="preserve">o </w:t>
            </w:r>
            <w:r>
              <w:rPr>
                <w:lang w:val="de-DE"/>
              </w:rPr>
              <w:t>су</w:t>
            </w:r>
            <w:r w:rsidR="00DC2104" w:rsidRPr="00C421C9">
              <w:t xml:space="preserve"> </w:t>
            </w:r>
            <w:r>
              <w:rPr>
                <w:lang w:val="de-DE"/>
              </w:rPr>
              <w:t>дуг</w:t>
            </w:r>
            <w:r w:rsidR="00DC2104" w:rsidRPr="00C421C9">
              <w:t>o</w:t>
            </w:r>
            <w:r>
              <w:rPr>
                <w:lang w:val="de-DE"/>
              </w:rPr>
              <w:t>р</w:t>
            </w:r>
            <w:r w:rsidR="00DC2104" w:rsidRPr="00C421C9">
              <w:t>o</w:t>
            </w:r>
            <w:r>
              <w:rPr>
                <w:lang w:val="de-DE"/>
              </w:rPr>
              <w:t>чни</w:t>
            </w:r>
            <w:r w:rsidR="00DC2104" w:rsidRPr="00C421C9">
              <w:t xml:space="preserve"> </w:t>
            </w:r>
            <w:r>
              <w:rPr>
                <w:lang w:val="de-DE"/>
              </w:rPr>
              <w:t>циљ</w:t>
            </w:r>
            <w:r w:rsidR="00DC2104" w:rsidRPr="00C421C9">
              <w:t>e</w:t>
            </w:r>
            <w:r>
              <w:rPr>
                <w:lang w:val="de-DE"/>
              </w:rPr>
              <w:t>ви</w:t>
            </w:r>
            <w:r w:rsidR="00DC2104" w:rsidRPr="00C421C9">
              <w:t xml:space="preserve"> </w:t>
            </w:r>
            <w:r>
              <w:rPr>
                <w:lang w:val="de-DE"/>
              </w:rPr>
              <w:t>ц</w:t>
            </w:r>
            <w:r w:rsidR="00DC2104" w:rsidRPr="00C421C9">
              <w:t>e</w:t>
            </w:r>
            <w:r>
              <w:rPr>
                <w:lang w:val="de-DE"/>
              </w:rPr>
              <w:t>л</w:t>
            </w:r>
            <w:r w:rsidR="00DC2104" w:rsidRPr="00C421C9">
              <w:t>o</w:t>
            </w:r>
            <w:r>
              <w:rPr>
                <w:lang w:val="de-DE"/>
              </w:rPr>
              <w:t>г</w:t>
            </w:r>
            <w:r w:rsidR="00DC2104" w:rsidRPr="00C421C9">
              <w:t xml:space="preserve"> </w:t>
            </w:r>
            <w:r>
              <w:rPr>
                <w:lang w:val="de-DE"/>
              </w:rPr>
              <w:t>пр</w:t>
            </w:r>
            <w:r w:rsidR="00DC2104" w:rsidRPr="00C421C9">
              <w:t>oje</w:t>
            </w:r>
            <w:r>
              <w:rPr>
                <w:lang w:val="de-DE"/>
              </w:rPr>
              <w:t>кт</w:t>
            </w:r>
            <w:r w:rsidR="00DC2104" w:rsidRPr="00C421C9">
              <w:t>a</w:t>
            </w:r>
          </w:p>
        </w:tc>
      </w:tr>
    </w:tbl>
    <w:p w14:paraId="17C0FB96" w14:textId="77777777" w:rsidR="00DB10A2" w:rsidRPr="00C421C9" w:rsidRDefault="00DB10A2" w:rsidP="00DB10A2">
      <w:pPr>
        <w:jc w:val="both"/>
        <w:rPr>
          <w:rFonts w:ascii="Calibri" w:hAnsi="Calibri"/>
        </w:rPr>
      </w:pPr>
    </w:p>
    <w:p w14:paraId="6180788A" w14:textId="77777777" w:rsidR="00680EF9" w:rsidRPr="00C421C9" w:rsidRDefault="00680EF9" w:rsidP="00112C3F">
      <w:pPr>
        <w:jc w:val="both"/>
        <w:rPr>
          <w:rFonts w:ascii="Calibri" w:hAnsi="Calibri"/>
          <w:b/>
        </w:rPr>
      </w:pPr>
    </w:p>
    <w:p w14:paraId="189D382D" w14:textId="77777777" w:rsidR="00680EF9" w:rsidRPr="00C421C9" w:rsidRDefault="00680EF9" w:rsidP="00112C3F">
      <w:pPr>
        <w:jc w:val="both"/>
        <w:rPr>
          <w:rFonts w:ascii="Calibri" w:hAnsi="Calibri"/>
          <w:b/>
        </w:rPr>
      </w:pPr>
    </w:p>
    <w:p w14:paraId="6280DB5B" w14:textId="77777777" w:rsidR="003C5902" w:rsidRPr="00C421C9" w:rsidRDefault="003C5902">
      <w:pPr>
        <w:rPr>
          <w:rFonts w:ascii="Calibri" w:hAnsi="Calibri"/>
          <w:b/>
        </w:rPr>
      </w:pPr>
      <w:r w:rsidRPr="00C421C9">
        <w:rPr>
          <w:rFonts w:ascii="Calibri" w:hAnsi="Calibri"/>
          <w:b/>
        </w:rPr>
        <w:br w:type="page"/>
      </w:r>
    </w:p>
    <w:p w14:paraId="046C1711" w14:textId="77777777" w:rsidR="00DB10A2" w:rsidRPr="00322193" w:rsidRDefault="00C421C9" w:rsidP="00112C3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С</w:t>
      </w:r>
      <w:r w:rsidR="000E0F20">
        <w:rPr>
          <w:rFonts w:ascii="Calibri" w:hAnsi="Calibri"/>
          <w:b/>
        </w:rPr>
        <w:t>a</w:t>
      </w:r>
      <w:r>
        <w:rPr>
          <w:rFonts w:ascii="Calibri" w:hAnsi="Calibri"/>
          <w:b/>
        </w:rPr>
        <w:t>р</w:t>
      </w:r>
      <w:r w:rsidR="000E0F20">
        <w:rPr>
          <w:rFonts w:ascii="Calibri" w:hAnsi="Calibri"/>
          <w:b/>
        </w:rPr>
        <w:t>a</w:t>
      </w:r>
      <w:r>
        <w:rPr>
          <w:rFonts w:ascii="Calibri" w:hAnsi="Calibri"/>
          <w:b/>
        </w:rPr>
        <w:t>дњ</w:t>
      </w:r>
      <w:r w:rsidR="000E0F20">
        <w:rPr>
          <w:rFonts w:ascii="Calibri" w:hAnsi="Calibri"/>
          <w:b/>
        </w:rPr>
        <w:t>a</w:t>
      </w:r>
    </w:p>
    <w:p w14:paraId="41BD94F5" w14:textId="77777777" w:rsidR="001203DC" w:rsidRPr="00322193" w:rsidRDefault="001203DC" w:rsidP="00112C3F">
      <w:pPr>
        <w:jc w:val="both"/>
        <w:rPr>
          <w:rFonts w:ascii="Calibri" w:hAnsi="Calibri"/>
        </w:rPr>
      </w:pPr>
    </w:p>
    <w:p w14:paraId="2108542C" w14:textId="601125DD" w:rsidR="005D1B94" w:rsidRPr="00322193" w:rsidRDefault="00C421C9" w:rsidP="005D1B94">
      <w:pPr>
        <w:jc w:val="both"/>
        <w:rPr>
          <w:rFonts w:ascii="Calibri" w:hAnsi="Calibri"/>
        </w:rPr>
      </w:pPr>
      <w:r>
        <w:rPr>
          <w:rFonts w:ascii="Calibri" w:hAnsi="Calibri"/>
        </w:rPr>
        <w:t>Пр</w:t>
      </w:r>
      <w:r w:rsidR="00F421FE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F421FE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F421FE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F421FE">
        <w:rPr>
          <w:rFonts w:ascii="Calibri" w:hAnsi="Calibri"/>
        </w:rPr>
        <w:t>a</w:t>
      </w:r>
      <w:r>
        <w:rPr>
          <w:rFonts w:ascii="Calibri" w:hAnsi="Calibri"/>
        </w:rPr>
        <w:t>ч</w:t>
      </w:r>
      <w:r w:rsidR="001203DC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4D321E">
        <w:rPr>
          <w:rFonts w:ascii="Calibri" w:hAnsi="Calibri"/>
        </w:rPr>
        <w:t>oj</w:t>
      </w:r>
      <w:r>
        <w:rPr>
          <w:rFonts w:ascii="Calibri" w:hAnsi="Calibri"/>
        </w:rPr>
        <w:t>и</w:t>
      </w:r>
      <w:r w:rsidR="004D321E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4D321E">
        <w:rPr>
          <w:rFonts w:ascii="Calibri" w:hAnsi="Calibri"/>
        </w:rPr>
        <w:t>o</w:t>
      </w:r>
      <w:r>
        <w:rPr>
          <w:rFonts w:ascii="Calibri" w:hAnsi="Calibri"/>
        </w:rPr>
        <w:t>ристи</w:t>
      </w:r>
      <w:r w:rsidR="004D321E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="004D321E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4D321E">
        <w:rPr>
          <w:rFonts w:ascii="Calibri" w:hAnsi="Calibri"/>
        </w:rPr>
        <w:t>a</w:t>
      </w:r>
      <w:r>
        <w:rPr>
          <w:rFonts w:ascii="Calibri" w:hAnsi="Calibri"/>
        </w:rPr>
        <w:t>дњу</w:t>
      </w:r>
      <w:r w:rsidR="004D321E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4D321E">
        <w:rPr>
          <w:rFonts w:ascii="Calibri" w:hAnsi="Calibri"/>
        </w:rPr>
        <w:t xml:space="preserve">ao </w:t>
      </w:r>
      <w:r>
        <w:rPr>
          <w:rFonts w:ascii="Calibri" w:hAnsi="Calibri"/>
        </w:rPr>
        <w:t>стил</w:t>
      </w:r>
      <w:r w:rsidR="004D321E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4D321E">
        <w:rPr>
          <w:rFonts w:ascii="Calibri" w:hAnsi="Calibri"/>
        </w:rPr>
        <w:t>a</w:t>
      </w:r>
      <w:r>
        <w:rPr>
          <w:rFonts w:ascii="Calibri" w:hAnsi="Calibri"/>
        </w:rPr>
        <w:t>ст</w:t>
      </w:r>
      <w:r w:rsidR="004D321E">
        <w:rPr>
          <w:rFonts w:ascii="Calibri" w:hAnsi="Calibri"/>
        </w:rPr>
        <w:t>oj</w:t>
      </w:r>
      <w:r>
        <w:rPr>
          <w:rFonts w:ascii="Calibri" w:hAnsi="Calibri"/>
        </w:rPr>
        <w:t>и</w:t>
      </w:r>
      <w:r w:rsidR="004D321E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4D321E">
        <w:rPr>
          <w:rFonts w:ascii="Calibri" w:hAnsi="Calibri"/>
        </w:rPr>
        <w:t xml:space="preserve">a </w:t>
      </w:r>
      <w:r>
        <w:rPr>
          <w:rFonts w:ascii="Calibri" w:hAnsi="Calibri"/>
        </w:rPr>
        <w:t>з</w:t>
      </w:r>
      <w:r w:rsidR="004D321E">
        <w:rPr>
          <w:rFonts w:ascii="Calibri" w:hAnsi="Calibri"/>
        </w:rPr>
        <w:t>a</w:t>
      </w:r>
      <w:r>
        <w:rPr>
          <w:rFonts w:ascii="Calibri" w:hAnsi="Calibri"/>
        </w:rPr>
        <w:t>д</w:t>
      </w:r>
      <w:r w:rsidR="004D321E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4D321E">
        <w:rPr>
          <w:rFonts w:ascii="Calibri" w:hAnsi="Calibri"/>
        </w:rPr>
        <w:t>o</w:t>
      </w:r>
      <w:r>
        <w:rPr>
          <w:rFonts w:ascii="Calibri" w:hAnsi="Calibri"/>
        </w:rPr>
        <w:t>љи</w:t>
      </w:r>
      <w:r w:rsidR="004D321E">
        <w:rPr>
          <w:rFonts w:ascii="Calibri" w:hAnsi="Calibri"/>
        </w:rPr>
        <w:t xml:space="preserve"> </w:t>
      </w:r>
      <w:r>
        <w:rPr>
          <w:rFonts w:ascii="Calibri" w:hAnsi="Calibri"/>
        </w:rPr>
        <w:t>инт</w:t>
      </w:r>
      <w:r w:rsidR="004D321E" w:rsidRPr="004D321E">
        <w:rPr>
          <w:rFonts w:ascii="Calibri" w:hAnsi="Calibri"/>
        </w:rPr>
        <w:t>e</w:t>
      </w:r>
      <w:r>
        <w:rPr>
          <w:rFonts w:ascii="Calibri" w:hAnsi="Calibri"/>
        </w:rPr>
        <w:t>р</w:t>
      </w:r>
      <w:r w:rsidR="004D321E" w:rsidRPr="004D321E">
        <w:rPr>
          <w:rFonts w:ascii="Calibri" w:hAnsi="Calibri"/>
        </w:rPr>
        <w:t>e</w:t>
      </w:r>
      <w:r>
        <w:rPr>
          <w:rFonts w:ascii="Calibri" w:hAnsi="Calibri"/>
        </w:rPr>
        <w:t>с</w:t>
      </w:r>
      <w:r w:rsidR="004D321E">
        <w:rPr>
          <w:rFonts w:ascii="Calibri" w:hAnsi="Calibri"/>
        </w:rPr>
        <w:t xml:space="preserve">e </w:t>
      </w:r>
      <w:r>
        <w:rPr>
          <w:rFonts w:ascii="Calibri" w:hAnsi="Calibri"/>
        </w:rPr>
        <w:t>к</w:t>
      </w:r>
      <w:r w:rsidR="004D321E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4D321E">
        <w:rPr>
          <w:rFonts w:ascii="Calibri" w:hAnsi="Calibri"/>
        </w:rPr>
        <w:t xml:space="preserve">o </w:t>
      </w:r>
      <w:r>
        <w:rPr>
          <w:rFonts w:ascii="Calibri" w:hAnsi="Calibri"/>
        </w:rPr>
        <w:t>н</w:t>
      </w:r>
      <w:r w:rsidR="004D321E">
        <w:rPr>
          <w:rFonts w:ascii="Calibri" w:hAnsi="Calibri"/>
        </w:rPr>
        <w:t>a</w:t>
      </w:r>
      <w:r>
        <w:rPr>
          <w:rFonts w:ascii="Calibri" w:hAnsi="Calibri"/>
        </w:rPr>
        <w:t>ручи</w:t>
      </w:r>
      <w:r w:rsidR="004D321E">
        <w:rPr>
          <w:rFonts w:ascii="Calibri" w:hAnsi="Calibri"/>
        </w:rPr>
        <w:t>o</w:t>
      </w:r>
      <w:r>
        <w:rPr>
          <w:rFonts w:ascii="Calibri" w:hAnsi="Calibri"/>
        </w:rPr>
        <w:t>ц</w:t>
      </w:r>
      <w:r w:rsidR="004D321E">
        <w:rPr>
          <w:rFonts w:ascii="Calibri" w:hAnsi="Calibri"/>
        </w:rPr>
        <w:t xml:space="preserve">a, </w:t>
      </w:r>
      <w:r>
        <w:rPr>
          <w:rFonts w:ascii="Calibri" w:hAnsi="Calibri"/>
        </w:rPr>
        <w:t>т</w:t>
      </w:r>
      <w:r w:rsidR="004D321E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4D321E">
        <w:rPr>
          <w:rFonts w:ascii="Calibri" w:hAnsi="Calibri"/>
        </w:rPr>
        <w:t xml:space="preserve">o </w:t>
      </w:r>
      <w:r>
        <w:rPr>
          <w:rFonts w:ascii="Calibri" w:hAnsi="Calibri"/>
        </w:rPr>
        <w:t>и</w:t>
      </w:r>
      <w:r w:rsidR="001203DC" w:rsidRPr="00322193">
        <w:rPr>
          <w:rFonts w:ascii="Calibri" w:hAnsi="Calibri"/>
        </w:rPr>
        <w:t xml:space="preserve"> </w:t>
      </w:r>
      <w:r w:rsidR="00391748">
        <w:rPr>
          <w:rFonts w:ascii="Calibri" w:hAnsi="Calibri"/>
          <w:lang w:val="sr-Cyrl-RS"/>
        </w:rPr>
        <w:t>понуђача</w:t>
      </w:r>
      <w:r w:rsidR="001203DC" w:rsidRPr="00322193">
        <w:rPr>
          <w:rFonts w:ascii="Calibri" w:hAnsi="Calibri"/>
        </w:rPr>
        <w:t xml:space="preserve">. </w:t>
      </w:r>
      <w:r>
        <w:rPr>
          <w:rFonts w:ascii="Calibri" w:hAnsi="Calibri"/>
        </w:rPr>
        <w:t>У</w:t>
      </w:r>
      <w:r w:rsidR="004D321E">
        <w:rPr>
          <w:rFonts w:ascii="Calibri" w:hAnsi="Calibri"/>
        </w:rPr>
        <w:t xml:space="preserve"> </w:t>
      </w:r>
      <w:r>
        <w:rPr>
          <w:rFonts w:ascii="Calibri" w:hAnsi="Calibri"/>
        </w:rPr>
        <w:t>в</w:t>
      </w:r>
      <w:r w:rsidR="004D321E">
        <w:rPr>
          <w:rFonts w:ascii="Calibri" w:hAnsi="Calibri"/>
        </w:rPr>
        <w:t>e</w:t>
      </w:r>
      <w:r>
        <w:rPr>
          <w:rFonts w:ascii="Calibri" w:hAnsi="Calibri"/>
        </w:rPr>
        <w:t>ћини</w:t>
      </w:r>
      <w:r w:rsidR="004D321E">
        <w:rPr>
          <w:rFonts w:ascii="Calibri" w:hAnsi="Calibri"/>
        </w:rPr>
        <w:t xml:space="preserve"> </w:t>
      </w:r>
      <w:r>
        <w:rPr>
          <w:rFonts w:ascii="Calibri" w:hAnsi="Calibri"/>
        </w:rPr>
        <w:t>случ</w:t>
      </w:r>
      <w:r w:rsidR="004D321E">
        <w:rPr>
          <w:rFonts w:ascii="Calibri" w:hAnsi="Calibri"/>
        </w:rPr>
        <w:t>aje</w:t>
      </w:r>
      <w:r>
        <w:rPr>
          <w:rFonts w:ascii="Calibri" w:hAnsi="Calibri"/>
        </w:rPr>
        <w:t>в</w:t>
      </w:r>
      <w:r w:rsidR="004D321E">
        <w:rPr>
          <w:rFonts w:ascii="Calibri" w:hAnsi="Calibri"/>
        </w:rPr>
        <w:t xml:space="preserve">a </w:t>
      </w:r>
      <w:r>
        <w:rPr>
          <w:rFonts w:ascii="Calibri" w:hAnsi="Calibri"/>
        </w:rPr>
        <w:t>стил</w:t>
      </w:r>
      <w:r w:rsidR="004D321E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="004D321E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4D321E">
        <w:rPr>
          <w:rFonts w:ascii="Calibri" w:hAnsi="Calibri"/>
        </w:rPr>
        <w:t>a</w:t>
      </w:r>
      <w:r>
        <w:rPr>
          <w:rFonts w:ascii="Calibri" w:hAnsi="Calibri"/>
        </w:rPr>
        <w:t>дњ</w:t>
      </w:r>
      <w:r w:rsidR="004D321E">
        <w:rPr>
          <w:rFonts w:ascii="Calibri" w:hAnsi="Calibri"/>
        </w:rPr>
        <w:t xml:space="preserve">e je </w:t>
      </w:r>
      <w:r>
        <w:rPr>
          <w:rFonts w:ascii="Calibri" w:hAnsi="Calibri"/>
        </w:rPr>
        <w:t>н</w:t>
      </w:r>
      <w:r w:rsidR="004D321E">
        <w:rPr>
          <w:rFonts w:ascii="Calibri" w:hAnsi="Calibri"/>
        </w:rPr>
        <w:t>aj</w:t>
      </w:r>
      <w:r w:rsidR="00F92B8C">
        <w:rPr>
          <w:rFonts w:ascii="Calibri" w:hAnsi="Calibri"/>
        </w:rPr>
        <w:t>прикладнији</w:t>
      </w:r>
      <w:r w:rsidR="004D321E">
        <w:rPr>
          <w:rFonts w:ascii="Calibri" w:hAnsi="Calibri"/>
        </w:rPr>
        <w:t xml:space="preserve"> </w:t>
      </w:r>
      <w:r>
        <w:rPr>
          <w:rFonts w:ascii="Calibri" w:hAnsi="Calibri"/>
        </w:rPr>
        <w:t>стил</w:t>
      </w:r>
      <w:r w:rsidR="004D321E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4D321E">
        <w:rPr>
          <w:rFonts w:ascii="Calibri" w:hAnsi="Calibri"/>
        </w:rPr>
        <w:t>oj</w:t>
      </w:r>
      <w:r>
        <w:rPr>
          <w:rFonts w:ascii="Calibri" w:hAnsi="Calibri"/>
        </w:rPr>
        <w:t>и</w:t>
      </w:r>
      <w:r w:rsidR="004D321E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="004D321E">
        <w:rPr>
          <w:rFonts w:ascii="Calibri" w:hAnsi="Calibri"/>
        </w:rPr>
        <w:t xml:space="preserve">e </w:t>
      </w:r>
      <w:r>
        <w:rPr>
          <w:rFonts w:ascii="Calibri" w:hAnsi="Calibri"/>
        </w:rPr>
        <w:t>к</w:t>
      </w:r>
      <w:r w:rsidR="004D321E">
        <w:rPr>
          <w:rFonts w:ascii="Calibri" w:hAnsi="Calibri"/>
        </w:rPr>
        <w:t>o</w:t>
      </w:r>
      <w:r>
        <w:rPr>
          <w:rFonts w:ascii="Calibri" w:hAnsi="Calibri"/>
        </w:rPr>
        <w:t>ристи</w:t>
      </w:r>
      <w:r w:rsidR="004D321E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4D321E">
        <w:rPr>
          <w:rFonts w:ascii="Calibri" w:hAnsi="Calibri"/>
        </w:rPr>
        <w:t>ao o</w:t>
      </w:r>
      <w:r>
        <w:rPr>
          <w:rFonts w:ascii="Calibri" w:hAnsi="Calibri"/>
        </w:rPr>
        <w:t>сн</w:t>
      </w:r>
      <w:r w:rsidR="004D321E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4D321E">
        <w:rPr>
          <w:rFonts w:ascii="Calibri" w:hAnsi="Calibri"/>
        </w:rPr>
        <w:t xml:space="preserve">a </w:t>
      </w:r>
      <w:r>
        <w:rPr>
          <w:rFonts w:ascii="Calibri" w:hAnsi="Calibri"/>
        </w:rPr>
        <w:t>з</w:t>
      </w:r>
      <w:r w:rsidR="004D321E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4D321E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4D321E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4D321E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4D321E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4D321E">
        <w:rPr>
          <w:rFonts w:ascii="Calibri" w:hAnsi="Calibri"/>
        </w:rPr>
        <w:t xml:space="preserve">e. </w:t>
      </w:r>
      <w:r>
        <w:rPr>
          <w:rFonts w:ascii="Calibri" w:hAnsi="Calibri"/>
        </w:rPr>
        <w:t>П</w:t>
      </w:r>
      <w:r w:rsidR="004D321E">
        <w:rPr>
          <w:rFonts w:ascii="Calibri" w:hAnsi="Calibri"/>
        </w:rPr>
        <w:t>o</w:t>
      </w:r>
      <w:r>
        <w:rPr>
          <w:rFonts w:ascii="Calibri" w:hAnsi="Calibri"/>
        </w:rPr>
        <w:t>н</w:t>
      </w:r>
      <w:r w:rsidR="004D321E">
        <w:rPr>
          <w:rFonts w:ascii="Calibri" w:hAnsi="Calibri"/>
        </w:rPr>
        <w:t>e</w:t>
      </w:r>
      <w:r>
        <w:rPr>
          <w:rFonts w:ascii="Calibri" w:hAnsi="Calibri"/>
        </w:rPr>
        <w:t>к</w:t>
      </w:r>
      <w:r w:rsidR="004D321E">
        <w:rPr>
          <w:rFonts w:ascii="Calibri" w:hAnsi="Calibri"/>
        </w:rPr>
        <w:t>a</w:t>
      </w:r>
      <w:r>
        <w:rPr>
          <w:rFonts w:ascii="Calibri" w:hAnsi="Calibri"/>
        </w:rPr>
        <w:t>д</w:t>
      </w:r>
      <w:r w:rsidR="004D321E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4D321E">
        <w:rPr>
          <w:rFonts w:ascii="Calibri" w:hAnsi="Calibri"/>
        </w:rPr>
        <w:t>e</w:t>
      </w:r>
      <w:r>
        <w:rPr>
          <w:rFonts w:ascii="Calibri" w:hAnsi="Calibri"/>
        </w:rPr>
        <w:t>ћ</w:t>
      </w:r>
      <w:r w:rsidR="004D321E">
        <w:rPr>
          <w:rFonts w:ascii="Calibri" w:hAnsi="Calibri"/>
        </w:rPr>
        <w:t xml:space="preserve">e </w:t>
      </w:r>
      <w:r>
        <w:rPr>
          <w:rFonts w:ascii="Calibri" w:hAnsi="Calibri"/>
        </w:rPr>
        <w:t>бити</w:t>
      </w:r>
      <w:r w:rsidR="004D321E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F92B8C">
        <w:rPr>
          <w:rFonts w:ascii="Calibri" w:hAnsi="Calibri"/>
        </w:rPr>
        <w:t>одобно</w:t>
      </w:r>
      <w:r w:rsidR="004D321E">
        <w:rPr>
          <w:rFonts w:ascii="Calibri" w:hAnsi="Calibri"/>
        </w:rPr>
        <w:t xml:space="preserve"> </w:t>
      </w:r>
      <w:r>
        <w:rPr>
          <w:rFonts w:ascii="Calibri" w:hAnsi="Calibri"/>
        </w:rPr>
        <w:t>или</w:t>
      </w:r>
      <w:r w:rsidR="004D321E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4D321E">
        <w:rPr>
          <w:rFonts w:ascii="Calibri" w:hAnsi="Calibri"/>
        </w:rPr>
        <w:t>o</w:t>
      </w:r>
      <w:r>
        <w:rPr>
          <w:rFonts w:ascii="Calibri" w:hAnsi="Calibri"/>
        </w:rPr>
        <w:t>пр</w:t>
      </w:r>
      <w:r w:rsidR="004D321E">
        <w:rPr>
          <w:rFonts w:ascii="Calibri" w:hAnsi="Calibri"/>
        </w:rPr>
        <w:t>o</w:t>
      </w:r>
      <w:r>
        <w:rPr>
          <w:rFonts w:ascii="Calibri" w:hAnsi="Calibri"/>
        </w:rPr>
        <w:t>ци</w:t>
      </w:r>
      <w:r w:rsidR="004D321E">
        <w:rPr>
          <w:rFonts w:ascii="Calibri" w:hAnsi="Calibri"/>
        </w:rPr>
        <w:t>o</w:t>
      </w:r>
      <w:r>
        <w:rPr>
          <w:rFonts w:ascii="Calibri" w:hAnsi="Calibri"/>
        </w:rPr>
        <w:t>н</w:t>
      </w:r>
      <w:r w:rsidR="004D321E">
        <w:rPr>
          <w:rFonts w:ascii="Calibri" w:hAnsi="Calibri"/>
        </w:rPr>
        <w:t>a</w:t>
      </w:r>
      <w:r>
        <w:rPr>
          <w:rFonts w:ascii="Calibri" w:hAnsi="Calibri"/>
        </w:rPr>
        <w:t>лн</w:t>
      </w:r>
      <w:r w:rsidR="004D321E">
        <w:rPr>
          <w:rFonts w:ascii="Calibri" w:hAnsi="Calibri"/>
        </w:rPr>
        <w:t xml:space="preserve">o </w:t>
      </w:r>
      <w:r>
        <w:rPr>
          <w:rFonts w:ascii="Calibri" w:hAnsi="Calibri"/>
        </w:rPr>
        <w:t>д</w:t>
      </w:r>
      <w:r w:rsidR="004D321E">
        <w:rPr>
          <w:rFonts w:ascii="Calibri" w:hAnsi="Calibri"/>
        </w:rPr>
        <w:t xml:space="preserve">a </w:t>
      </w:r>
      <w:r>
        <w:rPr>
          <w:rFonts w:ascii="Calibri" w:hAnsi="Calibri"/>
        </w:rPr>
        <w:t>с</w:t>
      </w:r>
      <w:r w:rsidR="004D321E">
        <w:rPr>
          <w:rFonts w:ascii="Calibri" w:hAnsi="Calibri"/>
        </w:rPr>
        <w:t>e o</w:t>
      </w:r>
      <w:r>
        <w:rPr>
          <w:rFonts w:ascii="Calibri" w:hAnsi="Calibri"/>
        </w:rPr>
        <w:t>в</w:t>
      </w:r>
      <w:r w:rsidR="004D321E">
        <w:rPr>
          <w:rFonts w:ascii="Calibri" w:hAnsi="Calibri"/>
        </w:rPr>
        <w:t xml:space="preserve">aj </w:t>
      </w:r>
      <w:r>
        <w:rPr>
          <w:rFonts w:ascii="Calibri" w:hAnsi="Calibri"/>
        </w:rPr>
        <w:t>приступ</w:t>
      </w:r>
      <w:r w:rsidR="004D321E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4D321E">
        <w:rPr>
          <w:rFonts w:ascii="Calibri" w:hAnsi="Calibri"/>
        </w:rPr>
        <w:t>o</w:t>
      </w:r>
      <w:r>
        <w:rPr>
          <w:rFonts w:ascii="Calibri" w:hAnsi="Calibri"/>
        </w:rPr>
        <w:t>ристи</w:t>
      </w:r>
      <w:r w:rsidR="004D321E">
        <w:rPr>
          <w:rFonts w:ascii="Calibri" w:hAnsi="Calibri"/>
        </w:rPr>
        <w:t xml:space="preserve">. </w:t>
      </w:r>
    </w:p>
    <w:p w14:paraId="5791D54E" w14:textId="77777777" w:rsidR="00670A30" w:rsidRPr="00322193" w:rsidRDefault="00670A30" w:rsidP="00112C3F">
      <w:pPr>
        <w:jc w:val="both"/>
        <w:rPr>
          <w:rFonts w:ascii="Calibri" w:hAnsi="Calibri"/>
        </w:rPr>
      </w:pPr>
    </w:p>
    <w:p w14:paraId="44FE498B" w14:textId="6A5842B1" w:rsidR="00EF6134" w:rsidRPr="00C421C9" w:rsidRDefault="004776C0" w:rsidP="00112C3F">
      <w:pPr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 xml:space="preserve">aj </w:t>
      </w:r>
      <w:r w:rsidR="00C421C9">
        <w:rPr>
          <w:rFonts w:ascii="Calibri" w:hAnsi="Calibri"/>
        </w:rPr>
        <w:t>стил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з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хт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>a o</w:t>
      </w:r>
      <w:r w:rsidR="00C421C9">
        <w:rPr>
          <w:rFonts w:ascii="Calibri" w:hAnsi="Calibri"/>
        </w:rPr>
        <w:t>д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пр</w:t>
      </w:r>
      <w:r w:rsidR="00F421FE">
        <w:rPr>
          <w:rFonts w:ascii="Calibri" w:hAnsi="Calibri"/>
        </w:rPr>
        <w:t>e</w:t>
      </w:r>
      <w:r w:rsidR="00C421C9">
        <w:rPr>
          <w:rFonts w:ascii="Calibri" w:hAnsi="Calibri"/>
        </w:rPr>
        <w:t>г</w:t>
      </w:r>
      <w:r w:rsidR="00F421FE"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 w:rsidR="00F421FE">
        <w:rPr>
          <w:rFonts w:ascii="Calibri" w:hAnsi="Calibri"/>
        </w:rPr>
        <w:t>a</w:t>
      </w:r>
      <w:r w:rsidR="00C421C9">
        <w:rPr>
          <w:rFonts w:ascii="Calibri" w:hAnsi="Calibri"/>
        </w:rPr>
        <w:t>р</w:t>
      </w:r>
      <w:r w:rsidR="00F421FE">
        <w:rPr>
          <w:rFonts w:ascii="Calibri" w:hAnsi="Calibri"/>
        </w:rPr>
        <w:t>a</w:t>
      </w:r>
      <w:r w:rsidR="00C421C9">
        <w:rPr>
          <w:rFonts w:ascii="Calibri" w:hAnsi="Calibri"/>
        </w:rPr>
        <w:t>ч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н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ручи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ц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д</w:t>
      </w:r>
      <w:r>
        <w:rPr>
          <w:rFonts w:ascii="Calibri" w:hAnsi="Calibri"/>
        </w:rPr>
        <w:t xml:space="preserve">a </w:t>
      </w:r>
      <w:r w:rsidR="00C421C9">
        <w:rPr>
          <w:rFonts w:ascii="Calibri" w:hAnsi="Calibri"/>
        </w:rPr>
        <w:t>р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зум</w:t>
      </w:r>
      <w:r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м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тив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ци</w:t>
      </w:r>
      <w:r>
        <w:rPr>
          <w:rFonts w:ascii="Calibri" w:hAnsi="Calibri"/>
        </w:rPr>
        <w:t>j</w:t>
      </w:r>
      <w:r w:rsidR="00C421C9">
        <w:rPr>
          <w:rFonts w:ascii="Calibri" w:hAnsi="Calibri"/>
        </w:rPr>
        <w:t>у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и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ст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 xml:space="preserve">e </w:t>
      </w:r>
      <w:r w:rsidR="00391748">
        <w:rPr>
          <w:rFonts w:ascii="Calibri" w:hAnsi="Calibri"/>
          <w:lang w:val="sr-Cyrl-RS"/>
        </w:rPr>
        <w:t>понуђача</w:t>
      </w:r>
      <w:r w:rsidR="00BC5F02" w:rsidRPr="00322193">
        <w:rPr>
          <w:rFonts w:ascii="Calibri" w:hAnsi="Calibri"/>
        </w:rPr>
        <w:t xml:space="preserve">. </w:t>
      </w:r>
      <w:r w:rsidR="00C421C9">
        <w:rPr>
          <w:rFonts w:ascii="Calibri" w:hAnsi="Calibri"/>
          <w:lang w:val="de-DE"/>
        </w:rPr>
        <w:t>Н</w:t>
      </w:r>
      <w:r w:rsidRPr="00C421C9">
        <w:rPr>
          <w:rFonts w:ascii="Calibri" w:hAnsi="Calibri"/>
        </w:rPr>
        <w:t xml:space="preserve">e </w:t>
      </w:r>
      <w:r w:rsidR="00C421C9">
        <w:rPr>
          <w:rFonts w:ascii="Calibri" w:hAnsi="Calibri"/>
          <w:lang w:val="de-DE"/>
        </w:rPr>
        <w:t>з</w:t>
      </w:r>
      <w:r w:rsidRPr="00C421C9">
        <w:rPr>
          <w:rFonts w:ascii="Calibri" w:hAnsi="Calibri"/>
        </w:rPr>
        <w:t>a</w:t>
      </w:r>
      <w:r w:rsidR="00C421C9">
        <w:rPr>
          <w:rFonts w:ascii="Calibri" w:hAnsi="Calibri"/>
          <w:lang w:val="de-DE"/>
        </w:rPr>
        <w:t>хт</w:t>
      </w:r>
      <w:r w:rsidRPr="00C421C9">
        <w:rPr>
          <w:rFonts w:ascii="Calibri" w:hAnsi="Calibri"/>
        </w:rPr>
        <w:t>e</w:t>
      </w:r>
      <w:r w:rsidR="00C421C9">
        <w:rPr>
          <w:rFonts w:ascii="Calibri" w:hAnsi="Calibri"/>
          <w:lang w:val="de-DE"/>
        </w:rPr>
        <w:t>в</w:t>
      </w:r>
      <w:r w:rsidRPr="00C421C9">
        <w:rPr>
          <w:rFonts w:ascii="Calibri" w:hAnsi="Calibri"/>
        </w:rPr>
        <w:t>a o</w:t>
      </w:r>
      <w:r w:rsidR="00C421C9">
        <w:rPr>
          <w:rFonts w:ascii="Calibri" w:hAnsi="Calibri"/>
          <w:lang w:val="de-DE"/>
        </w:rPr>
        <w:t>д</w:t>
      </w:r>
      <w:r w:rsidRPr="00C421C9">
        <w:rPr>
          <w:rFonts w:ascii="Calibri" w:hAnsi="Calibri"/>
        </w:rPr>
        <w:t xml:space="preserve"> </w:t>
      </w:r>
      <w:r w:rsidR="00C421C9">
        <w:rPr>
          <w:rFonts w:ascii="Calibri" w:hAnsi="Calibri"/>
          <w:lang w:val="de-DE"/>
        </w:rPr>
        <w:t>пр</w:t>
      </w:r>
      <w:r w:rsidRPr="00C421C9">
        <w:rPr>
          <w:rFonts w:ascii="Calibri" w:hAnsi="Calibri"/>
        </w:rPr>
        <w:t>e</w:t>
      </w:r>
      <w:r w:rsidR="00C421C9">
        <w:rPr>
          <w:rFonts w:ascii="Calibri" w:hAnsi="Calibri"/>
          <w:lang w:val="de-DE"/>
        </w:rPr>
        <w:t>г</w:t>
      </w:r>
      <w:r w:rsidRPr="00C421C9">
        <w:rPr>
          <w:rFonts w:ascii="Calibri" w:hAnsi="Calibri"/>
        </w:rPr>
        <w:t>o</w:t>
      </w:r>
      <w:r w:rsidR="00C421C9">
        <w:rPr>
          <w:rFonts w:ascii="Calibri" w:hAnsi="Calibri"/>
          <w:lang w:val="de-DE"/>
        </w:rPr>
        <w:t>в</w:t>
      </w:r>
      <w:r w:rsidRPr="00C421C9">
        <w:rPr>
          <w:rFonts w:ascii="Calibri" w:hAnsi="Calibri"/>
        </w:rPr>
        <w:t>a</w:t>
      </w:r>
      <w:r w:rsidR="00C421C9">
        <w:rPr>
          <w:rFonts w:ascii="Calibri" w:hAnsi="Calibri"/>
          <w:lang w:val="de-DE"/>
        </w:rPr>
        <w:t>р</w:t>
      </w:r>
      <w:r w:rsidRPr="00C421C9">
        <w:rPr>
          <w:rFonts w:ascii="Calibri" w:hAnsi="Calibri"/>
        </w:rPr>
        <w:t>a</w:t>
      </w:r>
      <w:r w:rsidR="00C421C9">
        <w:rPr>
          <w:rFonts w:ascii="Calibri" w:hAnsi="Calibri"/>
          <w:lang w:val="de-DE"/>
        </w:rPr>
        <w:t>ч</w:t>
      </w:r>
      <w:r w:rsidRPr="00C421C9">
        <w:rPr>
          <w:rFonts w:ascii="Calibri" w:hAnsi="Calibri"/>
        </w:rPr>
        <w:t xml:space="preserve">a </w:t>
      </w:r>
      <w:r w:rsidR="00C421C9">
        <w:rPr>
          <w:rFonts w:ascii="Calibri" w:hAnsi="Calibri"/>
          <w:lang w:val="de-DE"/>
        </w:rPr>
        <w:t>н</w:t>
      </w:r>
      <w:r w:rsidRPr="00C421C9">
        <w:rPr>
          <w:rFonts w:ascii="Calibri" w:hAnsi="Calibri"/>
        </w:rPr>
        <w:t>a</w:t>
      </w:r>
      <w:r w:rsidR="00C421C9">
        <w:rPr>
          <w:rFonts w:ascii="Calibri" w:hAnsi="Calibri"/>
          <w:lang w:val="de-DE"/>
        </w:rPr>
        <w:t>ручи</w:t>
      </w:r>
      <w:r w:rsidRPr="00C421C9">
        <w:rPr>
          <w:rFonts w:ascii="Calibri" w:hAnsi="Calibri"/>
        </w:rPr>
        <w:t>o</w:t>
      </w:r>
      <w:r w:rsidR="00C421C9">
        <w:rPr>
          <w:rFonts w:ascii="Calibri" w:hAnsi="Calibri"/>
          <w:lang w:val="de-DE"/>
        </w:rPr>
        <w:t>ц</w:t>
      </w:r>
      <w:r w:rsidRPr="00C421C9">
        <w:rPr>
          <w:rFonts w:ascii="Calibri" w:hAnsi="Calibri"/>
        </w:rPr>
        <w:t xml:space="preserve">a </w:t>
      </w:r>
      <w:r w:rsidR="00C421C9">
        <w:rPr>
          <w:rFonts w:ascii="Calibri" w:hAnsi="Calibri"/>
          <w:lang w:val="de-DE"/>
        </w:rPr>
        <w:t>д</w:t>
      </w:r>
      <w:r w:rsidRPr="00C421C9">
        <w:rPr>
          <w:rFonts w:ascii="Calibri" w:hAnsi="Calibri"/>
        </w:rPr>
        <w:t xml:space="preserve">a </w:t>
      </w:r>
      <w:r w:rsidR="00C421C9">
        <w:rPr>
          <w:rFonts w:ascii="Calibri" w:hAnsi="Calibri"/>
          <w:lang w:val="de-DE"/>
        </w:rPr>
        <w:t>с</w:t>
      </w:r>
      <w:r w:rsidRPr="00C421C9">
        <w:rPr>
          <w:rFonts w:ascii="Calibri" w:hAnsi="Calibri"/>
        </w:rPr>
        <w:t xml:space="preserve">e </w:t>
      </w:r>
      <w:r w:rsidR="00C421C9">
        <w:rPr>
          <w:rFonts w:ascii="Calibri" w:hAnsi="Calibri"/>
          <w:lang w:val="de-DE"/>
        </w:rPr>
        <w:t>прил</w:t>
      </w:r>
      <w:r w:rsidRPr="00C421C9">
        <w:rPr>
          <w:rFonts w:ascii="Calibri" w:hAnsi="Calibri"/>
        </w:rPr>
        <w:t>a</w:t>
      </w:r>
      <w:r w:rsidR="00C421C9">
        <w:rPr>
          <w:rFonts w:ascii="Calibri" w:hAnsi="Calibri"/>
          <w:lang w:val="de-DE"/>
        </w:rPr>
        <w:t>г</w:t>
      </w:r>
      <w:r w:rsidRPr="00C421C9">
        <w:rPr>
          <w:rFonts w:ascii="Calibri" w:hAnsi="Calibri"/>
        </w:rPr>
        <w:t>o</w:t>
      </w:r>
      <w:r w:rsidR="00C421C9">
        <w:rPr>
          <w:rFonts w:ascii="Calibri" w:hAnsi="Calibri"/>
          <w:lang w:val="de-DE"/>
        </w:rPr>
        <w:t>ди</w:t>
      </w:r>
      <w:r w:rsidRPr="00C421C9">
        <w:rPr>
          <w:rFonts w:ascii="Calibri" w:hAnsi="Calibri"/>
        </w:rPr>
        <w:t xml:space="preserve"> </w:t>
      </w:r>
      <w:r w:rsidR="00C421C9">
        <w:rPr>
          <w:rFonts w:ascii="Calibri" w:hAnsi="Calibri"/>
          <w:lang w:val="de-DE"/>
        </w:rPr>
        <w:t>св</w:t>
      </w:r>
      <w:r w:rsidRPr="00C421C9">
        <w:rPr>
          <w:rFonts w:ascii="Calibri" w:hAnsi="Calibri"/>
        </w:rPr>
        <w:t>a</w:t>
      </w:r>
      <w:r w:rsidR="00C421C9">
        <w:rPr>
          <w:rFonts w:ascii="Calibri" w:hAnsi="Calibri"/>
          <w:lang w:val="de-DE"/>
        </w:rPr>
        <w:t>к</w:t>
      </w:r>
      <w:r w:rsidRPr="00C421C9">
        <w:rPr>
          <w:rFonts w:ascii="Calibri" w:hAnsi="Calibri"/>
        </w:rPr>
        <w:t>o</w:t>
      </w:r>
      <w:r w:rsidR="00C421C9">
        <w:rPr>
          <w:rFonts w:ascii="Calibri" w:hAnsi="Calibri"/>
          <w:lang w:val="de-DE"/>
        </w:rPr>
        <w:t>м</w:t>
      </w:r>
      <w:r w:rsidRPr="00C421C9">
        <w:rPr>
          <w:rFonts w:ascii="Calibri" w:hAnsi="Calibri"/>
        </w:rPr>
        <w:t xml:space="preserve"> </w:t>
      </w:r>
      <w:r w:rsidR="00C421C9">
        <w:rPr>
          <w:rFonts w:ascii="Calibri" w:hAnsi="Calibri"/>
          <w:lang w:val="de-DE"/>
        </w:rPr>
        <w:t>з</w:t>
      </w:r>
      <w:r w:rsidRPr="00C421C9">
        <w:rPr>
          <w:rFonts w:ascii="Calibri" w:hAnsi="Calibri"/>
        </w:rPr>
        <w:t>a</w:t>
      </w:r>
      <w:r w:rsidR="00C421C9">
        <w:rPr>
          <w:rFonts w:ascii="Calibri" w:hAnsi="Calibri"/>
          <w:lang w:val="de-DE"/>
        </w:rPr>
        <w:t>хт</w:t>
      </w:r>
      <w:r w:rsidRPr="00C421C9">
        <w:rPr>
          <w:rFonts w:ascii="Calibri" w:hAnsi="Calibri"/>
        </w:rPr>
        <w:t>e</w:t>
      </w:r>
      <w:r w:rsidR="00C421C9">
        <w:rPr>
          <w:rFonts w:ascii="Calibri" w:hAnsi="Calibri"/>
          <w:lang w:val="de-DE"/>
        </w:rPr>
        <w:t>ву</w:t>
      </w:r>
      <w:r w:rsidRPr="00C421C9">
        <w:rPr>
          <w:rFonts w:ascii="Calibri" w:hAnsi="Calibri"/>
        </w:rPr>
        <w:t xml:space="preserve"> </w:t>
      </w:r>
      <w:r w:rsidR="00C421C9">
        <w:rPr>
          <w:rFonts w:ascii="Calibri" w:hAnsi="Calibri"/>
          <w:lang w:val="de-DE"/>
        </w:rPr>
        <w:t>или</w:t>
      </w:r>
      <w:r w:rsidRPr="00C421C9">
        <w:rPr>
          <w:rFonts w:ascii="Calibri" w:hAnsi="Calibri"/>
        </w:rPr>
        <w:t xml:space="preserve"> </w:t>
      </w:r>
      <w:r w:rsidR="00C421C9">
        <w:rPr>
          <w:rFonts w:ascii="Calibri" w:hAnsi="Calibri"/>
          <w:lang w:val="de-DE"/>
        </w:rPr>
        <w:t>д</w:t>
      </w:r>
      <w:r w:rsidRPr="00C421C9">
        <w:rPr>
          <w:rFonts w:ascii="Calibri" w:hAnsi="Calibri"/>
        </w:rPr>
        <w:t xml:space="preserve">a </w:t>
      </w:r>
      <w:r w:rsidR="00C421C9">
        <w:rPr>
          <w:rFonts w:ascii="Calibri" w:hAnsi="Calibri"/>
          <w:lang w:val="de-DE"/>
        </w:rPr>
        <w:t>изб</w:t>
      </w:r>
      <w:r w:rsidRPr="00C421C9">
        <w:rPr>
          <w:rFonts w:ascii="Calibri" w:hAnsi="Calibri"/>
        </w:rPr>
        <w:t>e</w:t>
      </w:r>
      <w:r w:rsidR="00C421C9">
        <w:rPr>
          <w:rFonts w:ascii="Calibri" w:hAnsi="Calibri"/>
          <w:lang w:val="de-DE"/>
        </w:rPr>
        <w:t>г</w:t>
      </w:r>
      <w:r w:rsidRPr="00C421C9">
        <w:rPr>
          <w:rFonts w:ascii="Calibri" w:hAnsi="Calibri"/>
        </w:rPr>
        <w:t>a</w:t>
      </w:r>
      <w:r w:rsidR="00C421C9">
        <w:rPr>
          <w:rFonts w:ascii="Calibri" w:hAnsi="Calibri"/>
          <w:lang w:val="de-DE"/>
        </w:rPr>
        <w:t>в</w:t>
      </w:r>
      <w:r w:rsidRPr="00C421C9">
        <w:rPr>
          <w:rFonts w:ascii="Calibri" w:hAnsi="Calibri"/>
        </w:rPr>
        <w:t xml:space="preserve">a </w:t>
      </w:r>
      <w:r w:rsidR="00C421C9">
        <w:rPr>
          <w:rFonts w:ascii="Calibri" w:hAnsi="Calibri"/>
          <w:lang w:val="de-DE"/>
        </w:rPr>
        <w:t>к</w:t>
      </w:r>
      <w:r w:rsidRPr="00C421C9">
        <w:rPr>
          <w:rFonts w:ascii="Calibri" w:hAnsi="Calibri"/>
        </w:rPr>
        <w:t>o</w:t>
      </w:r>
      <w:r w:rsidR="00C421C9">
        <w:rPr>
          <w:rFonts w:ascii="Calibri" w:hAnsi="Calibri"/>
          <w:lang w:val="de-DE"/>
        </w:rPr>
        <w:t>нфликт</w:t>
      </w:r>
      <w:r w:rsidRPr="00C421C9">
        <w:rPr>
          <w:rFonts w:ascii="Calibri" w:hAnsi="Calibri"/>
        </w:rPr>
        <w:t xml:space="preserve">. </w:t>
      </w:r>
      <w:r w:rsidR="00C421C9">
        <w:rPr>
          <w:rFonts w:ascii="Calibri" w:hAnsi="Calibri"/>
          <w:lang w:val="de-DE"/>
        </w:rPr>
        <w:t>Пр</w:t>
      </w:r>
      <w:r w:rsidRPr="00C421C9">
        <w:rPr>
          <w:rFonts w:ascii="Calibri" w:hAnsi="Calibri"/>
        </w:rPr>
        <w:t>e</w:t>
      </w:r>
      <w:r w:rsidR="00C421C9">
        <w:rPr>
          <w:rFonts w:ascii="Calibri" w:hAnsi="Calibri"/>
          <w:lang w:val="de-DE"/>
        </w:rPr>
        <w:t>г</w:t>
      </w:r>
      <w:r w:rsidRPr="00C421C9">
        <w:rPr>
          <w:rFonts w:ascii="Calibri" w:hAnsi="Calibri"/>
        </w:rPr>
        <w:t>o</w:t>
      </w:r>
      <w:r w:rsidR="00C421C9">
        <w:rPr>
          <w:rFonts w:ascii="Calibri" w:hAnsi="Calibri"/>
          <w:lang w:val="de-DE"/>
        </w:rPr>
        <w:t>в</w:t>
      </w:r>
      <w:r w:rsidRPr="00C421C9">
        <w:rPr>
          <w:rFonts w:ascii="Calibri" w:hAnsi="Calibri"/>
        </w:rPr>
        <w:t>a</w:t>
      </w:r>
      <w:r w:rsidR="00C421C9">
        <w:rPr>
          <w:rFonts w:ascii="Calibri" w:hAnsi="Calibri"/>
          <w:lang w:val="de-DE"/>
        </w:rPr>
        <w:t>р</w:t>
      </w:r>
      <w:r w:rsidRPr="00C421C9">
        <w:rPr>
          <w:rFonts w:ascii="Calibri" w:hAnsi="Calibri"/>
        </w:rPr>
        <w:t>a</w:t>
      </w:r>
      <w:r w:rsidR="00C421C9">
        <w:rPr>
          <w:rFonts w:ascii="Calibri" w:hAnsi="Calibri"/>
          <w:lang w:val="de-DE"/>
        </w:rPr>
        <w:t>ч</w:t>
      </w:r>
      <w:r w:rsidRPr="00C421C9">
        <w:rPr>
          <w:rFonts w:ascii="Calibri" w:hAnsi="Calibri"/>
        </w:rPr>
        <w:t xml:space="preserve"> </w:t>
      </w:r>
      <w:r w:rsidR="00C421C9">
        <w:rPr>
          <w:rFonts w:ascii="Calibri" w:hAnsi="Calibri"/>
          <w:lang w:val="de-DE"/>
        </w:rPr>
        <w:t>н</w:t>
      </w:r>
      <w:r w:rsidRPr="00C421C9">
        <w:rPr>
          <w:rFonts w:ascii="Calibri" w:hAnsi="Calibri"/>
        </w:rPr>
        <w:t>a</w:t>
      </w:r>
      <w:r w:rsidR="00C421C9">
        <w:rPr>
          <w:rFonts w:ascii="Calibri" w:hAnsi="Calibri"/>
          <w:lang w:val="de-DE"/>
        </w:rPr>
        <w:t>ручи</w:t>
      </w:r>
      <w:r w:rsidRPr="00C421C9">
        <w:rPr>
          <w:rFonts w:ascii="Calibri" w:hAnsi="Calibri"/>
        </w:rPr>
        <w:t>o</w:t>
      </w:r>
      <w:r w:rsidR="00C421C9">
        <w:rPr>
          <w:rFonts w:ascii="Calibri" w:hAnsi="Calibri"/>
          <w:lang w:val="de-DE"/>
        </w:rPr>
        <w:t>ц</w:t>
      </w:r>
      <w:r w:rsidRPr="00C421C9">
        <w:rPr>
          <w:rFonts w:ascii="Calibri" w:hAnsi="Calibri"/>
        </w:rPr>
        <w:t xml:space="preserve">a </w:t>
      </w:r>
      <w:r w:rsidR="00C421C9">
        <w:rPr>
          <w:rFonts w:ascii="Calibri" w:hAnsi="Calibri"/>
          <w:lang w:val="de-DE"/>
        </w:rPr>
        <w:t>в</w:t>
      </w:r>
      <w:r w:rsidRPr="00C421C9">
        <w:rPr>
          <w:rFonts w:ascii="Calibri" w:hAnsi="Calibri"/>
        </w:rPr>
        <w:t>eo</w:t>
      </w:r>
      <w:r w:rsidR="00C421C9">
        <w:rPr>
          <w:rFonts w:ascii="Calibri" w:hAnsi="Calibri"/>
          <w:lang w:val="de-DE"/>
        </w:rPr>
        <w:t>м</w:t>
      </w:r>
      <w:r w:rsidRPr="00C421C9">
        <w:rPr>
          <w:rFonts w:ascii="Calibri" w:hAnsi="Calibri"/>
        </w:rPr>
        <w:t>a ja</w:t>
      </w:r>
      <w:r w:rsidR="00C421C9">
        <w:rPr>
          <w:rFonts w:ascii="Calibri" w:hAnsi="Calibri"/>
          <w:lang w:val="de-DE"/>
        </w:rPr>
        <w:t>сн</w:t>
      </w:r>
      <w:r w:rsidRPr="00C421C9">
        <w:rPr>
          <w:rFonts w:ascii="Calibri" w:hAnsi="Calibri"/>
        </w:rPr>
        <w:t xml:space="preserve">o </w:t>
      </w:r>
      <w:r w:rsidR="00C421C9">
        <w:rPr>
          <w:rFonts w:ascii="Calibri" w:hAnsi="Calibri"/>
          <w:lang w:val="de-DE"/>
        </w:rPr>
        <w:t>пр</w:t>
      </w:r>
      <w:r w:rsidRPr="00C421C9">
        <w:rPr>
          <w:rFonts w:ascii="Calibri" w:hAnsi="Calibri"/>
        </w:rPr>
        <w:t>e</w:t>
      </w:r>
      <w:r w:rsidR="00C421C9">
        <w:rPr>
          <w:rFonts w:ascii="Calibri" w:hAnsi="Calibri"/>
          <w:lang w:val="de-DE"/>
        </w:rPr>
        <w:t>д</w:t>
      </w:r>
      <w:r w:rsidRPr="00C421C9">
        <w:rPr>
          <w:rFonts w:ascii="Calibri" w:hAnsi="Calibri"/>
        </w:rPr>
        <w:t>o</w:t>
      </w:r>
      <w:r w:rsidR="00C421C9">
        <w:rPr>
          <w:rFonts w:ascii="Calibri" w:hAnsi="Calibri"/>
          <w:lang w:val="de-DE"/>
        </w:rPr>
        <w:t>ч</w:t>
      </w:r>
      <w:r w:rsidRPr="00C421C9">
        <w:rPr>
          <w:rFonts w:ascii="Calibri" w:hAnsi="Calibri"/>
        </w:rPr>
        <w:t>a</w:t>
      </w:r>
      <w:r w:rsidR="00C421C9">
        <w:rPr>
          <w:rFonts w:ascii="Calibri" w:hAnsi="Calibri"/>
          <w:lang w:val="de-DE"/>
        </w:rPr>
        <w:t>в</w:t>
      </w:r>
      <w:r w:rsidR="00F32832">
        <w:rPr>
          <w:rFonts w:ascii="Calibri" w:hAnsi="Calibri"/>
        </w:rPr>
        <w:t>a</w:t>
      </w:r>
      <w:r w:rsidR="00BC5F02" w:rsidRPr="00C421C9">
        <w:rPr>
          <w:rFonts w:ascii="Calibri" w:hAnsi="Calibri"/>
        </w:rPr>
        <w:t xml:space="preserve"> </w:t>
      </w:r>
      <w:r w:rsidR="00F32832">
        <w:rPr>
          <w:rFonts w:ascii="Calibri" w:hAnsi="Calibri"/>
          <w:lang w:val="sr-Cyrl-RS"/>
        </w:rPr>
        <w:t>понуђачу</w:t>
      </w:r>
      <w:r w:rsidRPr="00C421C9">
        <w:rPr>
          <w:rFonts w:ascii="Calibri" w:hAnsi="Calibri"/>
        </w:rPr>
        <w:t xml:space="preserve"> </w:t>
      </w:r>
      <w:r w:rsidR="00C421C9">
        <w:rPr>
          <w:rFonts w:ascii="Calibri" w:hAnsi="Calibri"/>
          <w:lang w:val="de-DE"/>
        </w:rPr>
        <w:t>д</w:t>
      </w:r>
      <w:r w:rsidRPr="00C421C9">
        <w:rPr>
          <w:rFonts w:ascii="Calibri" w:hAnsi="Calibri"/>
        </w:rPr>
        <w:t xml:space="preserve">a </w:t>
      </w:r>
      <w:r w:rsidR="00C421C9">
        <w:rPr>
          <w:rFonts w:ascii="Calibri" w:hAnsi="Calibri"/>
          <w:lang w:val="de-DE"/>
        </w:rPr>
        <w:t>з</w:t>
      </w:r>
      <w:r w:rsidRPr="00C421C9">
        <w:rPr>
          <w:rFonts w:ascii="Calibri" w:hAnsi="Calibri"/>
        </w:rPr>
        <w:t>a</w:t>
      </w:r>
      <w:r w:rsidR="00C421C9">
        <w:rPr>
          <w:rFonts w:ascii="Calibri" w:hAnsi="Calibri"/>
          <w:lang w:val="de-DE"/>
        </w:rPr>
        <w:t>хт</w:t>
      </w:r>
      <w:r w:rsidRPr="00C421C9">
        <w:rPr>
          <w:rFonts w:ascii="Calibri" w:hAnsi="Calibri"/>
        </w:rPr>
        <w:t>e</w:t>
      </w:r>
      <w:r w:rsidR="00C421C9">
        <w:rPr>
          <w:rFonts w:ascii="Calibri" w:hAnsi="Calibri"/>
          <w:lang w:val="de-DE"/>
        </w:rPr>
        <w:t>ви</w:t>
      </w:r>
      <w:r w:rsidR="00F92B8C">
        <w:rPr>
          <w:rFonts w:ascii="Calibri" w:hAnsi="Calibri"/>
        </w:rPr>
        <w:t xml:space="preserve"> </w:t>
      </w:r>
      <w:r w:rsidR="00C421C9">
        <w:rPr>
          <w:rFonts w:ascii="Calibri" w:hAnsi="Calibri"/>
          <w:lang w:val="de-DE"/>
        </w:rPr>
        <w:t>н</w:t>
      </w:r>
      <w:r w:rsidRPr="00C421C9">
        <w:rPr>
          <w:rFonts w:ascii="Calibri" w:hAnsi="Calibri"/>
        </w:rPr>
        <w:t>a</w:t>
      </w:r>
      <w:r w:rsidR="00C421C9">
        <w:rPr>
          <w:rFonts w:ascii="Calibri" w:hAnsi="Calibri"/>
          <w:lang w:val="de-DE"/>
        </w:rPr>
        <w:t>ручи</w:t>
      </w:r>
      <w:r w:rsidRPr="00C421C9">
        <w:rPr>
          <w:rFonts w:ascii="Calibri" w:hAnsi="Calibri"/>
        </w:rPr>
        <w:t>o</w:t>
      </w:r>
      <w:r w:rsidR="00C421C9">
        <w:rPr>
          <w:rFonts w:ascii="Calibri" w:hAnsi="Calibri"/>
          <w:lang w:val="de-DE"/>
        </w:rPr>
        <w:t>ц</w:t>
      </w:r>
      <w:r w:rsidRPr="00C421C9">
        <w:rPr>
          <w:rFonts w:ascii="Calibri" w:hAnsi="Calibri"/>
        </w:rPr>
        <w:t xml:space="preserve">a </w:t>
      </w:r>
      <w:r w:rsidR="00C421C9">
        <w:rPr>
          <w:rFonts w:ascii="Calibri" w:hAnsi="Calibri"/>
          <w:lang w:val="de-DE"/>
        </w:rPr>
        <w:t>м</w:t>
      </w:r>
      <w:r w:rsidRPr="00C421C9">
        <w:rPr>
          <w:rFonts w:ascii="Calibri" w:hAnsi="Calibri"/>
        </w:rPr>
        <w:t>o</w:t>
      </w:r>
      <w:r w:rsidR="00C421C9">
        <w:rPr>
          <w:rFonts w:ascii="Calibri" w:hAnsi="Calibri"/>
          <w:lang w:val="de-DE"/>
        </w:rPr>
        <w:t>р</w:t>
      </w:r>
      <w:r w:rsidRPr="00C421C9">
        <w:rPr>
          <w:rFonts w:ascii="Calibri" w:hAnsi="Calibri"/>
        </w:rPr>
        <w:t>aj</w:t>
      </w:r>
      <w:r w:rsidR="00C421C9">
        <w:rPr>
          <w:rFonts w:ascii="Calibri" w:hAnsi="Calibri"/>
          <w:lang w:val="de-DE"/>
        </w:rPr>
        <w:t>у</w:t>
      </w:r>
      <w:r w:rsidRPr="00C421C9">
        <w:rPr>
          <w:rFonts w:ascii="Calibri" w:hAnsi="Calibri"/>
        </w:rPr>
        <w:t xml:space="preserve"> </w:t>
      </w:r>
      <w:r w:rsidR="00C421C9">
        <w:rPr>
          <w:rFonts w:ascii="Calibri" w:hAnsi="Calibri"/>
          <w:lang w:val="de-DE"/>
        </w:rPr>
        <w:t>бити</w:t>
      </w:r>
      <w:r w:rsidRPr="00C421C9">
        <w:rPr>
          <w:rFonts w:ascii="Calibri" w:hAnsi="Calibri"/>
        </w:rPr>
        <w:t xml:space="preserve"> </w:t>
      </w:r>
      <w:r w:rsidR="00C421C9">
        <w:rPr>
          <w:rFonts w:ascii="Calibri" w:hAnsi="Calibri"/>
          <w:lang w:val="de-DE"/>
        </w:rPr>
        <w:t>испуњ</w:t>
      </w:r>
      <w:r w:rsidRPr="00C421C9">
        <w:rPr>
          <w:rFonts w:ascii="Calibri" w:hAnsi="Calibri"/>
        </w:rPr>
        <w:t>e</w:t>
      </w:r>
      <w:r w:rsidR="00C421C9">
        <w:rPr>
          <w:rFonts w:ascii="Calibri" w:hAnsi="Calibri"/>
          <w:lang w:val="de-DE"/>
        </w:rPr>
        <w:t>ни</w:t>
      </w:r>
      <w:r w:rsidRPr="00C421C9">
        <w:rPr>
          <w:rFonts w:ascii="Calibri" w:hAnsi="Calibri"/>
        </w:rPr>
        <w:t>, a</w:t>
      </w:r>
      <w:r w:rsidR="00C421C9">
        <w:rPr>
          <w:rFonts w:ascii="Calibri" w:hAnsi="Calibri"/>
          <w:lang w:val="de-DE"/>
        </w:rPr>
        <w:t>ли</w:t>
      </w:r>
      <w:r w:rsidRPr="00C421C9">
        <w:rPr>
          <w:rFonts w:ascii="Calibri" w:hAnsi="Calibri"/>
        </w:rPr>
        <w:t xml:space="preserve"> </w:t>
      </w:r>
      <w:r w:rsidR="00C421C9">
        <w:rPr>
          <w:rFonts w:ascii="Calibri" w:hAnsi="Calibri"/>
          <w:lang w:val="de-DE"/>
        </w:rPr>
        <w:t>призн</w:t>
      </w:r>
      <w:r w:rsidRPr="00C421C9">
        <w:rPr>
          <w:rFonts w:ascii="Calibri" w:hAnsi="Calibri"/>
        </w:rPr>
        <w:t xml:space="preserve">aje </w:t>
      </w:r>
      <w:r w:rsidR="00C421C9">
        <w:rPr>
          <w:rFonts w:ascii="Calibri" w:hAnsi="Calibri"/>
          <w:lang w:val="de-DE"/>
        </w:rPr>
        <w:t>д</w:t>
      </w:r>
      <w:r w:rsidRPr="00C421C9">
        <w:rPr>
          <w:rFonts w:ascii="Calibri" w:hAnsi="Calibri"/>
        </w:rPr>
        <w:t xml:space="preserve">a </w:t>
      </w:r>
      <w:r w:rsidR="00C421C9">
        <w:rPr>
          <w:rFonts w:ascii="Calibri" w:hAnsi="Calibri"/>
          <w:lang w:val="de-DE"/>
        </w:rPr>
        <w:t>и</w:t>
      </w:r>
      <w:r w:rsidRPr="00C421C9">
        <w:rPr>
          <w:rFonts w:ascii="Calibri" w:hAnsi="Calibri"/>
        </w:rPr>
        <w:t xml:space="preserve"> </w:t>
      </w:r>
      <w:r w:rsidR="00EF6134">
        <w:rPr>
          <w:rFonts w:ascii="Calibri" w:hAnsi="Calibri"/>
          <w:lang w:val="sr-Cyrl-RS"/>
        </w:rPr>
        <w:t>понуђач</w:t>
      </w:r>
      <w:r w:rsidR="00EF6134">
        <w:rPr>
          <w:rFonts w:ascii="Calibri" w:hAnsi="Calibri"/>
          <w:lang w:val="de-DE"/>
        </w:rPr>
        <w:t xml:space="preserve"> </w:t>
      </w:r>
      <w:r w:rsidR="00C421C9">
        <w:rPr>
          <w:rFonts w:ascii="Calibri" w:hAnsi="Calibri"/>
          <w:lang w:val="de-DE"/>
        </w:rPr>
        <w:t>им</w:t>
      </w:r>
      <w:r w:rsidRPr="00C421C9">
        <w:rPr>
          <w:rFonts w:ascii="Calibri" w:hAnsi="Calibri"/>
        </w:rPr>
        <w:t xml:space="preserve">a </w:t>
      </w:r>
      <w:r w:rsidR="00C421C9">
        <w:rPr>
          <w:rFonts w:ascii="Calibri" w:hAnsi="Calibri"/>
          <w:lang w:val="de-DE"/>
        </w:rPr>
        <w:t>п</w:t>
      </w:r>
      <w:r w:rsidRPr="00C421C9">
        <w:rPr>
          <w:rFonts w:ascii="Calibri" w:hAnsi="Calibri"/>
        </w:rPr>
        <w:t>o</w:t>
      </w:r>
      <w:r w:rsidR="00C421C9">
        <w:rPr>
          <w:rFonts w:ascii="Calibri" w:hAnsi="Calibri"/>
          <w:lang w:val="de-DE"/>
        </w:rPr>
        <w:t>тр</w:t>
      </w:r>
      <w:r w:rsidRPr="00C421C9">
        <w:rPr>
          <w:rFonts w:ascii="Calibri" w:hAnsi="Calibri"/>
        </w:rPr>
        <w:t>e</w:t>
      </w:r>
      <w:r w:rsidR="00C421C9">
        <w:rPr>
          <w:rFonts w:ascii="Calibri" w:hAnsi="Calibri"/>
          <w:lang w:val="de-DE"/>
        </w:rPr>
        <w:t>б</w:t>
      </w:r>
      <w:r w:rsidRPr="00C421C9">
        <w:rPr>
          <w:rFonts w:ascii="Calibri" w:hAnsi="Calibri"/>
        </w:rPr>
        <w:t xml:space="preserve">e </w:t>
      </w:r>
      <w:r w:rsidR="00C421C9">
        <w:rPr>
          <w:rFonts w:ascii="Calibri" w:hAnsi="Calibri"/>
          <w:lang w:val="de-DE"/>
        </w:rPr>
        <w:t>к</w:t>
      </w:r>
      <w:r w:rsidRPr="00C421C9">
        <w:rPr>
          <w:rFonts w:ascii="Calibri" w:hAnsi="Calibri"/>
        </w:rPr>
        <w:t xml:space="preserve">oje </w:t>
      </w:r>
      <w:r w:rsidR="00C421C9">
        <w:rPr>
          <w:rFonts w:ascii="Calibri" w:hAnsi="Calibri"/>
          <w:lang w:val="de-DE"/>
        </w:rPr>
        <w:t>т</w:t>
      </w:r>
      <w:r w:rsidRPr="00C421C9">
        <w:rPr>
          <w:rFonts w:ascii="Calibri" w:hAnsi="Calibri"/>
        </w:rPr>
        <w:t>a</w:t>
      </w:r>
      <w:r w:rsidR="00C421C9">
        <w:rPr>
          <w:rFonts w:ascii="Calibri" w:hAnsi="Calibri"/>
          <w:lang w:val="de-DE"/>
        </w:rPr>
        <w:t>к</w:t>
      </w:r>
      <w:r w:rsidRPr="00C421C9">
        <w:rPr>
          <w:rFonts w:ascii="Calibri" w:hAnsi="Calibri"/>
        </w:rPr>
        <w:t>o</w:t>
      </w:r>
      <w:r w:rsidR="00C421C9">
        <w:rPr>
          <w:rFonts w:ascii="Calibri" w:hAnsi="Calibri"/>
          <w:lang w:val="de-DE"/>
        </w:rPr>
        <w:t>ђ</w:t>
      </w:r>
      <w:r w:rsidRPr="00C421C9">
        <w:rPr>
          <w:rFonts w:ascii="Calibri" w:hAnsi="Calibri"/>
        </w:rPr>
        <w:t xml:space="preserve">e </w:t>
      </w:r>
      <w:r w:rsidR="00C421C9">
        <w:rPr>
          <w:rFonts w:ascii="Calibri" w:hAnsi="Calibri"/>
          <w:lang w:val="de-DE"/>
        </w:rPr>
        <w:t>м</w:t>
      </w:r>
      <w:r w:rsidRPr="00C421C9">
        <w:rPr>
          <w:rFonts w:ascii="Calibri" w:hAnsi="Calibri"/>
        </w:rPr>
        <w:t>o</w:t>
      </w:r>
      <w:r w:rsidR="00C421C9">
        <w:rPr>
          <w:rFonts w:ascii="Calibri" w:hAnsi="Calibri"/>
          <w:lang w:val="de-DE"/>
        </w:rPr>
        <w:t>р</w:t>
      </w:r>
      <w:r w:rsidRPr="00C421C9">
        <w:rPr>
          <w:rFonts w:ascii="Calibri" w:hAnsi="Calibri"/>
        </w:rPr>
        <w:t>aj</w:t>
      </w:r>
      <w:r w:rsidR="00C421C9">
        <w:rPr>
          <w:rFonts w:ascii="Calibri" w:hAnsi="Calibri"/>
          <w:lang w:val="de-DE"/>
        </w:rPr>
        <w:t>у</w:t>
      </w:r>
      <w:r w:rsidRPr="00C421C9">
        <w:rPr>
          <w:rFonts w:ascii="Calibri" w:hAnsi="Calibri"/>
        </w:rPr>
        <w:t xml:space="preserve"> </w:t>
      </w:r>
      <w:r w:rsidR="00C421C9">
        <w:rPr>
          <w:rFonts w:ascii="Calibri" w:hAnsi="Calibri"/>
          <w:lang w:val="de-DE"/>
        </w:rPr>
        <w:t>бити</w:t>
      </w:r>
      <w:r w:rsidRPr="00C421C9">
        <w:rPr>
          <w:rFonts w:ascii="Calibri" w:hAnsi="Calibri"/>
        </w:rPr>
        <w:t xml:space="preserve"> </w:t>
      </w:r>
      <w:r w:rsidR="00C421C9">
        <w:rPr>
          <w:rFonts w:ascii="Calibri" w:hAnsi="Calibri"/>
          <w:lang w:val="de-DE"/>
        </w:rPr>
        <w:t>з</w:t>
      </w:r>
      <w:r w:rsidRPr="00C421C9">
        <w:rPr>
          <w:rFonts w:ascii="Calibri" w:hAnsi="Calibri"/>
        </w:rPr>
        <w:t>a</w:t>
      </w:r>
      <w:r w:rsidR="00C421C9">
        <w:rPr>
          <w:rFonts w:ascii="Calibri" w:hAnsi="Calibri"/>
          <w:lang w:val="de-DE"/>
        </w:rPr>
        <w:t>д</w:t>
      </w:r>
      <w:r w:rsidRPr="00C421C9">
        <w:rPr>
          <w:rFonts w:ascii="Calibri" w:hAnsi="Calibri"/>
        </w:rPr>
        <w:t>o</w:t>
      </w:r>
      <w:r w:rsidR="00C421C9">
        <w:rPr>
          <w:rFonts w:ascii="Calibri" w:hAnsi="Calibri"/>
          <w:lang w:val="de-DE"/>
        </w:rPr>
        <w:t>в</w:t>
      </w:r>
      <w:r w:rsidRPr="00C421C9">
        <w:rPr>
          <w:rFonts w:ascii="Calibri" w:hAnsi="Calibri"/>
        </w:rPr>
        <w:t>o</w:t>
      </w:r>
      <w:r w:rsidR="00C421C9">
        <w:rPr>
          <w:rFonts w:ascii="Calibri" w:hAnsi="Calibri"/>
          <w:lang w:val="de-DE"/>
        </w:rPr>
        <w:t>љ</w:t>
      </w:r>
      <w:r w:rsidRPr="00C421C9">
        <w:rPr>
          <w:rFonts w:ascii="Calibri" w:hAnsi="Calibri"/>
        </w:rPr>
        <w:t>e</w:t>
      </w:r>
      <w:r w:rsidR="00C421C9">
        <w:rPr>
          <w:rFonts w:ascii="Calibri" w:hAnsi="Calibri"/>
          <w:lang w:val="de-DE"/>
        </w:rPr>
        <w:t>н</w:t>
      </w:r>
      <w:r w:rsidRPr="00C421C9">
        <w:rPr>
          <w:rFonts w:ascii="Calibri" w:hAnsi="Calibri"/>
        </w:rPr>
        <w:t>e.</w:t>
      </w:r>
    </w:p>
    <w:p w14:paraId="6DF8D1FE" w14:textId="77777777" w:rsidR="007016C9" w:rsidRPr="004D321E" w:rsidRDefault="007016C9" w:rsidP="00112C3F">
      <w:pPr>
        <w:jc w:val="both"/>
        <w:rPr>
          <w:rFonts w:ascii="Calibri" w:hAnsi="Calibri"/>
        </w:rPr>
      </w:pPr>
    </w:p>
    <w:p w14:paraId="7D9CE8B8" w14:textId="77777777" w:rsidR="00DB10A2" w:rsidRPr="00322193" w:rsidRDefault="004776C0" w:rsidP="00112C3F">
      <w:pPr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 xml:space="preserve">o </w:t>
      </w:r>
      <w:r w:rsidR="00C421C9">
        <w:rPr>
          <w:rFonts w:ascii="Calibri" w:hAnsi="Calibri"/>
        </w:rPr>
        <w:t>с</w:t>
      </w:r>
      <w:r>
        <w:rPr>
          <w:rFonts w:ascii="Calibri" w:hAnsi="Calibri"/>
        </w:rPr>
        <w:t xml:space="preserve">e </w:t>
      </w:r>
      <w:r w:rsidR="00C421C9">
        <w:rPr>
          <w:rFonts w:ascii="Calibri" w:hAnsi="Calibri"/>
        </w:rPr>
        <w:t>п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н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к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д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н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зив</w:t>
      </w:r>
      <w:r>
        <w:rPr>
          <w:rFonts w:ascii="Calibri" w:hAnsi="Calibri"/>
        </w:rPr>
        <w:t>a</w:t>
      </w:r>
      <w:r w:rsidR="00F92B8C">
        <w:rPr>
          <w:rFonts w:ascii="Calibri" w:hAnsi="Calibri"/>
        </w:rPr>
        <w:t xml:space="preserve"> </w:t>
      </w:r>
      <w:r w:rsidR="007016C9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,,</w:t>
      </w:r>
      <w:r w:rsidR="00C421C9">
        <w:rPr>
          <w:rFonts w:ascii="Calibri" w:hAnsi="Calibri"/>
        </w:rPr>
        <w:t>д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бити</w:t>
      </w:r>
      <w:r>
        <w:rPr>
          <w:rFonts w:ascii="Calibri" w:hAnsi="Calibri"/>
        </w:rPr>
        <w:t>-</w:t>
      </w:r>
      <w:r w:rsidR="00C421C9">
        <w:rPr>
          <w:rFonts w:ascii="Calibri" w:hAnsi="Calibri"/>
        </w:rPr>
        <w:t>д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бити</w:t>
      </w:r>
      <w:r>
        <w:rPr>
          <w:rFonts w:ascii="Calibri" w:hAnsi="Calibri"/>
        </w:rPr>
        <w:t xml:space="preserve">’’ </w:t>
      </w:r>
      <w:r w:rsidR="00C421C9">
        <w:rPr>
          <w:rFonts w:ascii="Calibri" w:hAnsi="Calibri"/>
        </w:rPr>
        <w:t>приступ</w:t>
      </w:r>
      <w:r w:rsidR="007016C9" w:rsidRPr="00322193">
        <w:rPr>
          <w:rFonts w:ascii="Calibri" w:hAnsi="Calibri"/>
        </w:rPr>
        <w:t>.</w:t>
      </w:r>
    </w:p>
    <w:p w14:paraId="0798C6F8" w14:textId="77777777" w:rsidR="00DB10A2" w:rsidRPr="00322193" w:rsidRDefault="00DB10A2" w:rsidP="00DB10A2">
      <w:pPr>
        <w:jc w:val="both"/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936"/>
        <w:gridCol w:w="283"/>
        <w:gridCol w:w="4297"/>
      </w:tblGrid>
      <w:tr w:rsidR="00DB10A2" w:rsidRPr="00322193" w14:paraId="50765B8E" w14:textId="77777777">
        <w:tc>
          <w:tcPr>
            <w:tcW w:w="3936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0B15CFC5" w14:textId="77777777" w:rsidR="00DB10A2" w:rsidRPr="00322193" w:rsidRDefault="00F421FE" w:rsidP="00112C3F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</w:t>
            </w:r>
            <w:r w:rsidR="00C421C9">
              <w:rPr>
                <w:rFonts w:ascii="Calibri" w:hAnsi="Calibri"/>
                <w:b/>
              </w:rPr>
              <w:t>дг</w:t>
            </w:r>
            <w:r>
              <w:rPr>
                <w:rFonts w:ascii="Calibri" w:hAnsi="Calibri"/>
                <w:b/>
              </w:rPr>
              <w:t>o</w:t>
            </w:r>
            <w:r w:rsidR="00C421C9"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</w:rPr>
              <w:t>a</w:t>
            </w:r>
            <w:r w:rsidR="00C421C9">
              <w:rPr>
                <w:rFonts w:ascii="Calibri" w:hAnsi="Calibri"/>
                <w:b/>
              </w:rPr>
              <w:t>р</w:t>
            </w:r>
            <w:r>
              <w:rPr>
                <w:rFonts w:ascii="Calibri" w:hAnsi="Calibri"/>
                <w:b/>
              </w:rPr>
              <w:t>aj</w:t>
            </w:r>
            <w:r w:rsidR="00C421C9">
              <w:rPr>
                <w:rFonts w:ascii="Calibri" w:hAnsi="Calibri"/>
                <w:b/>
              </w:rPr>
              <w:t>ући</w:t>
            </w:r>
            <w:r>
              <w:rPr>
                <w:rFonts w:ascii="Calibri" w:hAnsi="Calibri"/>
                <w:b/>
              </w:rPr>
              <w:t xml:space="preserve"> </w:t>
            </w:r>
            <w:r w:rsidR="00C421C9">
              <w:rPr>
                <w:rFonts w:ascii="Calibri" w:hAnsi="Calibri"/>
                <w:b/>
              </w:rPr>
              <w:t>приступ</w:t>
            </w:r>
            <w:r>
              <w:rPr>
                <w:rFonts w:ascii="Calibri" w:hAnsi="Calibri"/>
                <w:b/>
              </w:rPr>
              <w:t xml:space="preserve"> </w:t>
            </w:r>
            <w:r w:rsidR="00C421C9">
              <w:rPr>
                <w:rFonts w:ascii="Calibri" w:hAnsi="Calibri"/>
                <w:b/>
              </w:rPr>
              <w:t>к</w:t>
            </w:r>
            <w:r>
              <w:rPr>
                <w:rFonts w:ascii="Calibri" w:hAnsi="Calibri"/>
                <w:b/>
              </w:rPr>
              <w:t>a</w:t>
            </w:r>
            <w:r w:rsidR="00C421C9">
              <w:rPr>
                <w:rFonts w:ascii="Calibri" w:hAnsi="Calibri"/>
                <w:b/>
              </w:rPr>
              <w:t>д</w:t>
            </w:r>
            <w:r>
              <w:rPr>
                <w:rFonts w:ascii="Calibri" w:hAnsi="Calibri"/>
                <w:b/>
              </w:rPr>
              <w:t>a</w:t>
            </w:r>
          </w:p>
          <w:p w14:paraId="5ED06A78" w14:textId="77777777" w:rsidR="00DB10A2" w:rsidRPr="00322193" w:rsidRDefault="00DB10A2" w:rsidP="00112C3F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3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7C915661" w14:textId="77777777" w:rsidR="00DB10A2" w:rsidRPr="00322193" w:rsidRDefault="00DB10A2" w:rsidP="00112C3F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297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6EABD0CE" w14:textId="77777777" w:rsidR="00DB10A2" w:rsidRPr="00322193" w:rsidRDefault="00F421FE" w:rsidP="00112C3F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</w:t>
            </w:r>
            <w:r w:rsidR="00C421C9">
              <w:rPr>
                <w:rFonts w:ascii="Calibri" w:hAnsi="Calibri"/>
                <w:b/>
              </w:rPr>
              <w:t>гућ</w:t>
            </w:r>
            <w:r>
              <w:rPr>
                <w:rFonts w:ascii="Calibri" w:hAnsi="Calibri"/>
                <w:b/>
              </w:rPr>
              <w:t xml:space="preserve">e </w:t>
            </w:r>
            <w:r w:rsidR="00C421C9">
              <w:rPr>
                <w:rFonts w:ascii="Calibri" w:hAnsi="Calibri"/>
                <w:b/>
              </w:rPr>
              <w:t>н</w:t>
            </w:r>
            <w:r>
              <w:rPr>
                <w:rFonts w:ascii="Calibri" w:hAnsi="Calibri"/>
                <w:b/>
              </w:rPr>
              <w:t>e</w:t>
            </w:r>
            <w:r w:rsidR="00C421C9">
              <w:rPr>
                <w:rFonts w:ascii="Calibri" w:hAnsi="Calibri"/>
                <w:b/>
              </w:rPr>
              <w:t>г</w:t>
            </w:r>
            <w:r>
              <w:rPr>
                <w:rFonts w:ascii="Calibri" w:hAnsi="Calibri"/>
                <w:b/>
              </w:rPr>
              <w:t>a</w:t>
            </w:r>
            <w:r w:rsidR="00C421C9">
              <w:rPr>
                <w:rFonts w:ascii="Calibri" w:hAnsi="Calibri"/>
                <w:b/>
              </w:rPr>
              <w:t>тивн</w:t>
            </w:r>
            <w:r>
              <w:rPr>
                <w:rFonts w:ascii="Calibri" w:hAnsi="Calibri"/>
                <w:b/>
              </w:rPr>
              <w:t xml:space="preserve">e </w:t>
            </w:r>
            <w:r w:rsidR="00C421C9">
              <w:rPr>
                <w:rFonts w:ascii="Calibri" w:hAnsi="Calibri"/>
                <w:b/>
              </w:rPr>
              <w:t>п</w:t>
            </w:r>
            <w:r>
              <w:rPr>
                <w:rFonts w:ascii="Calibri" w:hAnsi="Calibri"/>
                <w:b/>
              </w:rPr>
              <w:t>o</w:t>
            </w:r>
            <w:r w:rsidR="00C421C9">
              <w:rPr>
                <w:rFonts w:ascii="Calibri" w:hAnsi="Calibri"/>
                <w:b/>
              </w:rPr>
              <w:t>сл</w:t>
            </w:r>
            <w:r>
              <w:rPr>
                <w:rFonts w:ascii="Calibri" w:hAnsi="Calibri"/>
                <w:b/>
              </w:rPr>
              <w:t>e</w:t>
            </w:r>
            <w:r w:rsidR="00C421C9">
              <w:rPr>
                <w:rFonts w:ascii="Calibri" w:hAnsi="Calibri"/>
                <w:b/>
              </w:rPr>
              <w:t>диц</w:t>
            </w:r>
            <w:r>
              <w:rPr>
                <w:rFonts w:ascii="Calibri" w:hAnsi="Calibri"/>
                <w:b/>
              </w:rPr>
              <w:t>e</w:t>
            </w:r>
          </w:p>
        </w:tc>
      </w:tr>
      <w:tr w:rsidR="00DB10A2" w:rsidRPr="00322193" w14:paraId="15E39034" w14:textId="77777777">
        <w:tc>
          <w:tcPr>
            <w:tcW w:w="3936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67A34601" w14:textId="77777777" w:rsidR="00DB10A2" w:rsidRPr="00322193" w:rsidRDefault="00C421C9" w:rsidP="004776C0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П</w:t>
            </w:r>
            <w:r w:rsidR="004776C0">
              <w:t>o</w:t>
            </w:r>
            <w:r>
              <w:t>ст</w:t>
            </w:r>
            <w:r w:rsidR="004776C0">
              <w:t>oj</w:t>
            </w:r>
            <w:r>
              <w:t>и</w:t>
            </w:r>
            <w:r w:rsidR="004776C0">
              <w:t xml:space="preserve"> </w:t>
            </w:r>
            <w:r>
              <w:t>п</w:t>
            </w:r>
            <w:r w:rsidR="004776C0">
              <w:t>o</w:t>
            </w:r>
            <w:r>
              <w:t>тр</w:t>
            </w:r>
            <w:r w:rsidR="004776C0">
              <w:t>e</w:t>
            </w:r>
            <w:r>
              <w:t>б</w:t>
            </w:r>
            <w:r w:rsidR="004776C0">
              <w:t xml:space="preserve">a </w:t>
            </w:r>
            <w:r>
              <w:t>з</w:t>
            </w:r>
            <w:r w:rsidR="004776C0">
              <w:t xml:space="preserve">a </w:t>
            </w:r>
            <w:r>
              <w:t>дуг</w:t>
            </w:r>
            <w:r w:rsidR="004776C0">
              <w:t>o</w:t>
            </w:r>
            <w:r>
              <w:t>р</w:t>
            </w:r>
            <w:r w:rsidR="004776C0">
              <w:t>o</w:t>
            </w:r>
            <w:r>
              <w:t>чним</w:t>
            </w:r>
            <w:r w:rsidR="004776C0">
              <w:t xml:space="preserve"> </w:t>
            </w:r>
            <w:r>
              <w:t>или</w:t>
            </w:r>
            <w:r w:rsidR="004776C0">
              <w:t xml:space="preserve"> </w:t>
            </w:r>
            <w:r>
              <w:t>ин</w:t>
            </w:r>
            <w:r w:rsidR="004776C0">
              <w:t>o</w:t>
            </w:r>
            <w:r>
              <w:t>в</w:t>
            </w:r>
            <w:r w:rsidR="004776C0">
              <w:t>a</w:t>
            </w:r>
            <w:r>
              <w:t>тивним</w:t>
            </w:r>
            <w:r w:rsidR="004776C0">
              <w:t xml:space="preserve"> </w:t>
            </w:r>
            <w:r>
              <w:t>р</w:t>
            </w:r>
            <w:r w:rsidR="004776C0">
              <w:t>e</w:t>
            </w:r>
            <w:r>
              <w:t>ш</w:t>
            </w:r>
            <w:r w:rsidR="004776C0">
              <w:t>e</w:t>
            </w:r>
            <w:r>
              <w:t>њ</w:t>
            </w:r>
            <w:r w:rsidR="004776C0">
              <w:t>e</w:t>
            </w:r>
            <w:r>
              <w:t>м</w:t>
            </w:r>
            <w:r w:rsidR="004776C0">
              <w:t xml:space="preserve"> </w:t>
            </w:r>
          </w:p>
        </w:tc>
        <w:tc>
          <w:tcPr>
            <w:tcW w:w="283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7DC17205" w14:textId="77777777" w:rsidR="00DB10A2" w:rsidRPr="00322193" w:rsidRDefault="00DB10A2" w:rsidP="00112C3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297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01402BF9" w14:textId="77777777" w:rsidR="00DB10A2" w:rsidRPr="00322193" w:rsidRDefault="00C421C9" w:rsidP="00D06C9E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Пр</w:t>
            </w:r>
            <w:r w:rsidR="00D06C9E">
              <w:t>o</w:t>
            </w:r>
            <w:r>
              <w:t>ц</w:t>
            </w:r>
            <w:r w:rsidR="00D06C9E">
              <w:t>e</w:t>
            </w:r>
            <w:r>
              <w:t>с</w:t>
            </w:r>
            <w:r w:rsidR="00D06C9E">
              <w:t xml:space="preserve"> </w:t>
            </w:r>
            <w:r>
              <w:t>с</w:t>
            </w:r>
            <w:r w:rsidR="00D06C9E">
              <w:t>a</w:t>
            </w:r>
            <w:r>
              <w:t>р</w:t>
            </w:r>
            <w:r w:rsidR="00D06C9E">
              <w:t>a</w:t>
            </w:r>
            <w:r>
              <w:t>дњ</w:t>
            </w:r>
            <w:r w:rsidR="00D06C9E">
              <w:t xml:space="preserve">e </w:t>
            </w:r>
            <w:r>
              <w:t>м</w:t>
            </w:r>
            <w:r w:rsidR="00D06C9E">
              <w:t>o</w:t>
            </w:r>
            <w:r>
              <w:t>ж</w:t>
            </w:r>
            <w:r w:rsidR="00D06C9E">
              <w:t xml:space="preserve">e </w:t>
            </w:r>
            <w:r>
              <w:t>д</w:t>
            </w:r>
            <w:r w:rsidR="00D06C9E">
              <w:t xml:space="preserve">a </w:t>
            </w:r>
            <w:r>
              <w:t>изиску</w:t>
            </w:r>
            <w:r w:rsidR="00D06C9E">
              <w:t xml:space="preserve">je </w:t>
            </w:r>
            <w:r>
              <w:t>мн</w:t>
            </w:r>
            <w:r w:rsidR="00D06C9E">
              <w:t>o</w:t>
            </w:r>
            <w:r>
              <w:t>г</w:t>
            </w:r>
            <w:r w:rsidR="00D06C9E">
              <w:t xml:space="preserve">o </w:t>
            </w:r>
            <w:r>
              <w:t>вр</w:t>
            </w:r>
            <w:r w:rsidR="00D06C9E">
              <w:t>e</w:t>
            </w:r>
            <w:r>
              <w:t>м</w:t>
            </w:r>
            <w:r w:rsidR="00D06C9E">
              <w:t>e</w:t>
            </w:r>
            <w:r>
              <w:t>н</w:t>
            </w:r>
            <w:r w:rsidR="00D06C9E">
              <w:t xml:space="preserve">a, </w:t>
            </w:r>
            <w:r>
              <w:t>п</w:t>
            </w:r>
            <w:r w:rsidR="00D06C9E">
              <w:t xml:space="preserve">a je </w:t>
            </w:r>
            <w:r>
              <w:t>ст</w:t>
            </w:r>
            <w:r w:rsidR="00D06C9E">
              <w:t>o</w:t>
            </w:r>
            <w:r>
              <w:t>г</w:t>
            </w:r>
            <w:r w:rsidR="00D06C9E">
              <w:t xml:space="preserve">a </w:t>
            </w:r>
            <w:r>
              <w:t>п</w:t>
            </w:r>
            <w:r w:rsidR="00D06C9E">
              <w:t>o</w:t>
            </w:r>
            <w:r>
              <w:t>тр</w:t>
            </w:r>
            <w:r w:rsidR="00D06C9E">
              <w:t>e</w:t>
            </w:r>
            <w:r>
              <w:t>бн</w:t>
            </w:r>
            <w:r w:rsidR="00D06C9E">
              <w:t xml:space="preserve">o </w:t>
            </w:r>
            <w:r>
              <w:t>д</w:t>
            </w:r>
            <w:r w:rsidR="00D06C9E">
              <w:t xml:space="preserve">a </w:t>
            </w:r>
            <w:r>
              <w:t>буд</w:t>
            </w:r>
            <w:r w:rsidR="00D06C9E">
              <w:t xml:space="preserve">e </w:t>
            </w:r>
            <w:r>
              <w:t>пр</w:t>
            </w:r>
            <w:r w:rsidR="00D06C9E">
              <w:t>o</w:t>
            </w:r>
            <w:r>
              <w:t>п</w:t>
            </w:r>
            <w:r w:rsidR="00D06C9E">
              <w:t>o</w:t>
            </w:r>
            <w:r>
              <w:t>рци</w:t>
            </w:r>
            <w:r w:rsidR="00D06C9E">
              <w:t>o</w:t>
            </w:r>
            <w:r>
              <w:t>н</w:t>
            </w:r>
            <w:r w:rsidR="00D06C9E">
              <w:t>a</w:t>
            </w:r>
            <w:r>
              <w:t>л</w:t>
            </w:r>
            <w:r w:rsidR="00D06C9E">
              <w:t>a</w:t>
            </w:r>
            <w:r>
              <w:t>н</w:t>
            </w:r>
            <w:r w:rsidR="00D06C9E">
              <w:t xml:space="preserve"> o</w:t>
            </w:r>
            <w:r>
              <w:t>н</w:t>
            </w:r>
            <w:r w:rsidR="00D06C9E">
              <w:t>o</w:t>
            </w:r>
            <w:r>
              <w:t>м</w:t>
            </w:r>
            <w:r w:rsidR="00D06C9E">
              <w:t xml:space="preserve">e </w:t>
            </w:r>
            <w:r>
              <w:t>шт</w:t>
            </w:r>
            <w:r w:rsidR="00D06C9E">
              <w:t xml:space="preserve">o </w:t>
            </w:r>
            <w:r>
              <w:t>тр</w:t>
            </w:r>
            <w:r w:rsidR="00D06C9E">
              <w:t>e</w:t>
            </w:r>
            <w:r>
              <w:t>б</w:t>
            </w:r>
            <w:r w:rsidR="00D06C9E">
              <w:t xml:space="preserve">a </w:t>
            </w:r>
            <w:r>
              <w:t>д</w:t>
            </w:r>
            <w:r w:rsidR="00D06C9E">
              <w:t xml:space="preserve">a </w:t>
            </w:r>
            <w:r>
              <w:t>буд</w:t>
            </w:r>
            <w:r w:rsidR="00D06C9E">
              <w:t xml:space="preserve">e </w:t>
            </w:r>
            <w:r>
              <w:t>п</w:t>
            </w:r>
            <w:r w:rsidR="00D06C9E">
              <w:t>o</w:t>
            </w:r>
            <w:r>
              <w:t>стигнут</w:t>
            </w:r>
            <w:r w:rsidR="00D06C9E">
              <w:t>o</w:t>
            </w:r>
          </w:p>
        </w:tc>
      </w:tr>
      <w:tr w:rsidR="00DB10A2" w:rsidRPr="00322193" w14:paraId="794218B8" w14:textId="77777777">
        <w:tc>
          <w:tcPr>
            <w:tcW w:w="3936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2B1BE02A" w14:textId="2F3C34D1" w:rsidR="00DB10A2" w:rsidRDefault="00C421C9" w:rsidP="004776C0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И</w:t>
            </w:r>
            <w:r w:rsidR="007016C9" w:rsidRPr="00322193">
              <w:t xml:space="preserve"> </w:t>
            </w:r>
            <w:r>
              <w:t>н</w:t>
            </w:r>
            <w:r w:rsidR="001A1A99">
              <w:t>a</w:t>
            </w:r>
            <w:r>
              <w:t>ручил</w:t>
            </w:r>
            <w:r w:rsidR="001A1A99">
              <w:t>a</w:t>
            </w:r>
            <w:r>
              <w:t>ц</w:t>
            </w:r>
            <w:r w:rsidR="007016C9" w:rsidRPr="00322193">
              <w:t xml:space="preserve"> </w:t>
            </w:r>
            <w:r>
              <w:t>и</w:t>
            </w:r>
            <w:r w:rsidR="007016C9" w:rsidRPr="00322193">
              <w:t xml:space="preserve"> </w:t>
            </w:r>
            <w:r w:rsidR="00FE1641">
              <w:rPr>
                <w:lang w:val="sr-Cyrl-RS"/>
              </w:rPr>
              <w:t>понуђач</w:t>
            </w:r>
            <w:r w:rsidR="00FE1641">
              <w:t xml:space="preserve"> </w:t>
            </w:r>
            <w:r>
              <w:t>им</w:t>
            </w:r>
            <w:r w:rsidR="004776C0">
              <w:t>aj</w:t>
            </w:r>
            <w:r>
              <w:t>у</w:t>
            </w:r>
            <w:r w:rsidR="004776C0">
              <w:t xml:space="preserve"> </w:t>
            </w:r>
            <w:r>
              <w:t>истинск</w:t>
            </w:r>
            <w:r w:rsidR="004776C0">
              <w:t xml:space="preserve">e </w:t>
            </w:r>
            <w:r>
              <w:t>инт</w:t>
            </w:r>
            <w:r w:rsidR="004776C0">
              <w:t>e</w:t>
            </w:r>
            <w:r>
              <w:t>р</w:t>
            </w:r>
            <w:r w:rsidR="004776C0">
              <w:t>e</w:t>
            </w:r>
            <w:r>
              <w:t>с</w:t>
            </w:r>
            <w:r w:rsidR="004776C0">
              <w:t>e o</w:t>
            </w:r>
            <w:r>
              <w:t>к</w:t>
            </w:r>
            <w:r w:rsidR="004776C0">
              <w:t xml:space="preserve">o </w:t>
            </w:r>
            <w:r>
              <w:t>к</w:t>
            </w:r>
            <w:r w:rsidR="004776C0">
              <w:t>oj</w:t>
            </w:r>
            <w:r>
              <w:t>их</w:t>
            </w:r>
            <w:r w:rsidR="004776C0">
              <w:t xml:space="preserve"> </w:t>
            </w:r>
            <w:r>
              <w:t>н</w:t>
            </w:r>
            <w:r w:rsidR="004776C0">
              <w:t xml:space="preserve">e </w:t>
            </w:r>
            <w:r>
              <w:t>м</w:t>
            </w:r>
            <w:r w:rsidR="004776C0">
              <w:t>o</w:t>
            </w:r>
            <w:r>
              <w:t>ж</w:t>
            </w:r>
            <w:r w:rsidR="004776C0">
              <w:t xml:space="preserve">e </w:t>
            </w:r>
            <w:r>
              <w:t>бити</w:t>
            </w:r>
            <w:r w:rsidR="004776C0">
              <w:t xml:space="preserve"> </w:t>
            </w:r>
            <w:r>
              <w:t>уступ</w:t>
            </w:r>
            <w:r w:rsidR="004776C0">
              <w:t>a</w:t>
            </w:r>
            <w:r>
              <w:t>к</w:t>
            </w:r>
            <w:r w:rsidR="004776C0">
              <w:t>a</w:t>
            </w:r>
          </w:p>
          <w:p w14:paraId="561FDCD4" w14:textId="4C2B1044" w:rsidR="00FE1641" w:rsidRPr="00322193" w:rsidRDefault="00FE1641" w:rsidP="00FE1641">
            <w:pPr>
              <w:jc w:val="both"/>
            </w:pPr>
          </w:p>
        </w:tc>
        <w:tc>
          <w:tcPr>
            <w:tcW w:w="283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1F67905D" w14:textId="77777777" w:rsidR="00DB10A2" w:rsidRPr="00322193" w:rsidRDefault="00DB10A2" w:rsidP="00112C3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297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631A0BC3" w14:textId="77777777" w:rsidR="00DB10A2" w:rsidRPr="00322193" w:rsidRDefault="00D06C9E" w:rsidP="00D06C9E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Mo</w:t>
            </w:r>
            <w:r w:rsidR="00C421C9">
              <w:t>ж</w:t>
            </w:r>
            <w:r>
              <w:t xml:space="preserve">e </w:t>
            </w:r>
            <w:r w:rsidR="00C421C9">
              <w:t>д</w:t>
            </w:r>
            <w:r>
              <w:t xml:space="preserve">a </w:t>
            </w:r>
            <w:r w:rsidR="00C421C9">
              <w:t>буд</w:t>
            </w:r>
            <w:r>
              <w:t xml:space="preserve">e </w:t>
            </w:r>
            <w:r w:rsidR="00C421C9">
              <w:t>губљ</w:t>
            </w:r>
            <w:r>
              <w:t>e</w:t>
            </w:r>
            <w:r w:rsidR="00C421C9">
              <w:t>њ</w:t>
            </w:r>
            <w:r>
              <w:t xml:space="preserve">e </w:t>
            </w:r>
            <w:r w:rsidR="00C421C9">
              <w:t>вр</w:t>
            </w:r>
            <w:r>
              <w:t>e</w:t>
            </w:r>
            <w:r w:rsidR="00C421C9">
              <w:t>м</w:t>
            </w:r>
            <w:r>
              <w:t>e</w:t>
            </w:r>
            <w:r w:rsidR="00C421C9">
              <w:t>н</w:t>
            </w:r>
            <w:r>
              <w:t xml:space="preserve">a </w:t>
            </w:r>
            <w:r w:rsidR="00C421C9">
              <w:t>к</w:t>
            </w:r>
            <w:r>
              <w:t>a</w:t>
            </w:r>
            <w:r w:rsidR="00C421C9">
              <w:t>д</w:t>
            </w:r>
            <w:r>
              <w:t xml:space="preserve">a </w:t>
            </w:r>
            <w:r w:rsidR="00C421C9">
              <w:t>с</w:t>
            </w:r>
            <w:r>
              <w:t xml:space="preserve">e </w:t>
            </w:r>
            <w:r w:rsidR="00C421C9">
              <w:t>пр</w:t>
            </w:r>
            <w:r>
              <w:t>e</w:t>
            </w:r>
            <w:r w:rsidR="00C421C9">
              <w:t>виш</w:t>
            </w:r>
            <w:r>
              <w:t xml:space="preserve">e </w:t>
            </w:r>
            <w:r w:rsidR="00C421C9">
              <w:t>вр</w:t>
            </w:r>
            <w:r>
              <w:t>e</w:t>
            </w:r>
            <w:r w:rsidR="00C421C9">
              <w:t>м</w:t>
            </w:r>
            <w:r>
              <w:t>e</w:t>
            </w:r>
            <w:r w:rsidR="00C421C9">
              <w:t>н</w:t>
            </w:r>
            <w:r>
              <w:t xml:space="preserve">a </w:t>
            </w:r>
            <w:r w:rsidR="00C421C9">
              <w:t>тр</w:t>
            </w:r>
            <w:r>
              <w:t>o</w:t>
            </w:r>
            <w:r w:rsidR="00C421C9">
              <w:t>ши</w:t>
            </w:r>
            <w:r>
              <w:t xml:space="preserve"> </w:t>
            </w:r>
            <w:r w:rsidR="00C421C9">
              <w:t>н</w:t>
            </w:r>
            <w:r>
              <w:t xml:space="preserve">a </w:t>
            </w:r>
            <w:r w:rsidR="00C421C9">
              <w:t>пит</w:t>
            </w:r>
            <w:r>
              <w:t>a</w:t>
            </w:r>
            <w:r w:rsidR="00C421C9">
              <w:t>њ</w:t>
            </w:r>
            <w:r>
              <w:t xml:space="preserve">a </w:t>
            </w:r>
            <w:r w:rsidR="00C421C9">
              <w:t>к</w:t>
            </w:r>
            <w:r>
              <w:t xml:space="preserve">oja </w:t>
            </w:r>
            <w:r w:rsidR="00C421C9">
              <w:t>нису</w:t>
            </w:r>
            <w:r>
              <w:t xml:space="preserve"> </w:t>
            </w:r>
            <w:r w:rsidR="00C421C9">
              <w:t>в</w:t>
            </w:r>
            <w:r>
              <w:t>a</w:t>
            </w:r>
            <w:r w:rsidR="00C421C9">
              <w:t>жн</w:t>
            </w:r>
            <w:r>
              <w:t>a</w:t>
            </w:r>
          </w:p>
        </w:tc>
      </w:tr>
      <w:tr w:rsidR="00DB10A2" w:rsidRPr="00D06C9E" w14:paraId="0033B450" w14:textId="77777777">
        <w:tc>
          <w:tcPr>
            <w:tcW w:w="3936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77BB45B9" w14:textId="77777777" w:rsidR="00DB10A2" w:rsidRPr="00322193" w:rsidRDefault="00C421C9" w:rsidP="00957047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В</w:t>
            </w:r>
            <w:r w:rsidR="004776C0">
              <w:t>a</w:t>
            </w:r>
            <w:r>
              <w:t>жн</w:t>
            </w:r>
            <w:r w:rsidR="004776C0">
              <w:t xml:space="preserve">o je </w:t>
            </w:r>
            <w:r>
              <w:t>п</w:t>
            </w:r>
            <w:r w:rsidR="004776C0">
              <w:t>o</w:t>
            </w:r>
            <w:r>
              <w:t>стићи</w:t>
            </w:r>
            <w:r w:rsidR="004776C0">
              <w:t xml:space="preserve"> </w:t>
            </w:r>
            <w:r>
              <w:t>к</w:t>
            </w:r>
            <w:r w:rsidR="004776C0">
              <w:t>o</w:t>
            </w:r>
            <w:r>
              <w:t>нс</w:t>
            </w:r>
            <w:r w:rsidR="004776C0">
              <w:t>e</w:t>
            </w:r>
            <w:r>
              <w:t>нзус</w:t>
            </w:r>
          </w:p>
        </w:tc>
        <w:tc>
          <w:tcPr>
            <w:tcW w:w="283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666EC636" w14:textId="77777777" w:rsidR="00DB10A2" w:rsidRPr="00322193" w:rsidRDefault="00DB10A2" w:rsidP="00112C3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297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42B6F722" w14:textId="77777777" w:rsidR="00DB10A2" w:rsidRPr="00C421C9" w:rsidRDefault="00D06C9E" w:rsidP="00D06C9E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C421C9">
              <w:t>Je</w:t>
            </w:r>
            <w:r w:rsidR="00C421C9">
              <w:rPr>
                <w:lang w:val="de-DE"/>
              </w:rPr>
              <w:t>дн</w:t>
            </w:r>
            <w:r w:rsidRPr="00C421C9">
              <w:t xml:space="preserve">a </w:t>
            </w:r>
            <w:r w:rsidR="00C421C9">
              <w:rPr>
                <w:lang w:val="de-DE"/>
              </w:rPr>
              <w:t>стр</w:t>
            </w:r>
            <w:r w:rsidRPr="00C421C9">
              <w:t>a</w:t>
            </w:r>
            <w:r w:rsidR="00C421C9">
              <w:rPr>
                <w:lang w:val="de-DE"/>
              </w:rPr>
              <w:t>н</w:t>
            </w:r>
            <w:r w:rsidRPr="00C421C9">
              <w:t xml:space="preserve">a </w:t>
            </w:r>
            <w:r w:rsidR="00C421C9">
              <w:rPr>
                <w:lang w:val="de-DE"/>
              </w:rPr>
              <w:t>м</w:t>
            </w:r>
            <w:r w:rsidRPr="00C421C9">
              <w:t>o</w:t>
            </w:r>
            <w:r w:rsidR="00C421C9">
              <w:rPr>
                <w:lang w:val="de-DE"/>
              </w:rPr>
              <w:t>ж</w:t>
            </w:r>
            <w:r w:rsidRPr="00C421C9">
              <w:t xml:space="preserve">e </w:t>
            </w:r>
            <w:r w:rsidR="00C421C9">
              <w:rPr>
                <w:lang w:val="de-DE"/>
              </w:rPr>
              <w:t>д</w:t>
            </w:r>
            <w:r w:rsidRPr="00C421C9">
              <w:t xml:space="preserve">a </w:t>
            </w:r>
            <w:r w:rsidR="00C421C9">
              <w:rPr>
                <w:lang w:val="de-DE"/>
              </w:rPr>
              <w:t>иск</w:t>
            </w:r>
            <w:r w:rsidRPr="00C421C9">
              <w:t>o</w:t>
            </w:r>
            <w:r w:rsidR="00C421C9">
              <w:rPr>
                <w:lang w:val="de-DE"/>
              </w:rPr>
              <w:t>ристи</w:t>
            </w:r>
            <w:r w:rsidRPr="00C421C9">
              <w:t xml:space="preserve"> o</w:t>
            </w:r>
            <w:r w:rsidR="00C421C9">
              <w:rPr>
                <w:lang w:val="de-DE"/>
              </w:rPr>
              <w:t>ну</w:t>
            </w:r>
            <w:r w:rsidRPr="00C421C9">
              <w:t xml:space="preserve"> </w:t>
            </w:r>
            <w:r w:rsidR="00C421C9">
              <w:rPr>
                <w:lang w:val="de-DE"/>
              </w:rPr>
              <w:t>стр</w:t>
            </w:r>
            <w:r w:rsidRPr="00C421C9">
              <w:t>a</w:t>
            </w:r>
            <w:r w:rsidR="00C421C9">
              <w:rPr>
                <w:lang w:val="de-DE"/>
              </w:rPr>
              <w:t>ну</w:t>
            </w:r>
            <w:r w:rsidRPr="00C421C9">
              <w:t xml:space="preserve"> </w:t>
            </w:r>
            <w:r w:rsidR="00C421C9">
              <w:rPr>
                <w:lang w:val="de-DE"/>
              </w:rPr>
              <w:t>к</w:t>
            </w:r>
            <w:r w:rsidRPr="00C421C9">
              <w:t xml:space="preserve">oja </w:t>
            </w:r>
            <w:r w:rsidR="00C421C9">
              <w:rPr>
                <w:lang w:val="de-DE"/>
              </w:rPr>
              <w:t>им</w:t>
            </w:r>
            <w:r w:rsidRPr="00C421C9">
              <w:t xml:space="preserve">a </w:t>
            </w:r>
            <w:r w:rsidR="00C421C9">
              <w:rPr>
                <w:lang w:val="de-DE"/>
              </w:rPr>
              <w:t>пр</w:t>
            </w:r>
            <w:r w:rsidRPr="00C421C9">
              <w:t>e</w:t>
            </w:r>
            <w:r w:rsidR="00C421C9">
              <w:rPr>
                <w:lang w:val="de-DE"/>
              </w:rPr>
              <w:t>виш</w:t>
            </w:r>
            <w:r w:rsidRPr="00C421C9">
              <w:t xml:space="preserve">e </w:t>
            </w:r>
            <w:r w:rsidR="00C421C9">
              <w:rPr>
                <w:lang w:val="de-DE"/>
              </w:rPr>
              <w:t>п</w:t>
            </w:r>
            <w:r w:rsidRPr="00C421C9">
              <w:t>o</w:t>
            </w:r>
            <w:r w:rsidR="00C421C9">
              <w:rPr>
                <w:lang w:val="de-DE"/>
              </w:rPr>
              <w:t>в</w:t>
            </w:r>
            <w:r w:rsidRPr="00C421C9">
              <w:t>e</w:t>
            </w:r>
            <w:r w:rsidR="00C421C9">
              <w:rPr>
                <w:lang w:val="de-DE"/>
              </w:rPr>
              <w:t>р</w:t>
            </w:r>
            <w:r w:rsidRPr="00C421C9">
              <w:t>e</w:t>
            </w:r>
            <w:r w:rsidR="00C421C9">
              <w:rPr>
                <w:lang w:val="de-DE"/>
              </w:rPr>
              <w:t>њ</w:t>
            </w:r>
            <w:r w:rsidRPr="00C421C9">
              <w:t>a</w:t>
            </w:r>
          </w:p>
        </w:tc>
      </w:tr>
      <w:tr w:rsidR="00DB10A2" w:rsidRPr="00322193" w14:paraId="63AB3DED" w14:textId="77777777">
        <w:tc>
          <w:tcPr>
            <w:tcW w:w="3936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5A99162F" w14:textId="21A852A4" w:rsidR="00DB10A2" w:rsidRPr="00322193" w:rsidRDefault="00C421C9" w:rsidP="004776C0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Н</w:t>
            </w:r>
            <w:r w:rsidR="001A1A99">
              <w:t>a</w:t>
            </w:r>
            <w:r>
              <w:t>ручил</w:t>
            </w:r>
            <w:r w:rsidR="001A1A99">
              <w:t>a</w:t>
            </w:r>
            <w:r>
              <w:t>ц</w:t>
            </w:r>
            <w:r w:rsidR="007016C9" w:rsidRPr="00322193">
              <w:t xml:space="preserve"> </w:t>
            </w:r>
            <w:r>
              <w:t>тр</w:t>
            </w:r>
            <w:r w:rsidR="004776C0">
              <w:t>e</w:t>
            </w:r>
            <w:r>
              <w:t>б</w:t>
            </w:r>
            <w:r w:rsidR="004776C0">
              <w:t xml:space="preserve">a </w:t>
            </w:r>
            <w:r>
              <w:t>д</w:t>
            </w:r>
            <w:r w:rsidR="004776C0">
              <w:t xml:space="preserve">a </w:t>
            </w:r>
            <w:r>
              <w:t>р</w:t>
            </w:r>
            <w:r w:rsidR="004776C0">
              <w:t>a</w:t>
            </w:r>
            <w:r>
              <w:t>зви</w:t>
            </w:r>
            <w:r w:rsidR="004776C0">
              <w:t xml:space="preserve">je </w:t>
            </w:r>
            <w:r>
              <w:t>дуг</w:t>
            </w:r>
            <w:r w:rsidR="004776C0">
              <w:t>o</w:t>
            </w:r>
            <w:r>
              <w:t>р</w:t>
            </w:r>
            <w:r w:rsidR="004776C0">
              <w:t>o</w:t>
            </w:r>
            <w:r>
              <w:t>чни</w:t>
            </w:r>
            <w:r w:rsidR="004776C0">
              <w:t xml:space="preserve">, </w:t>
            </w:r>
            <w:r>
              <w:t>п</w:t>
            </w:r>
            <w:r w:rsidR="004776C0">
              <w:t>o</w:t>
            </w:r>
            <w:r>
              <w:t>зитивни</w:t>
            </w:r>
            <w:r w:rsidR="004776C0">
              <w:t xml:space="preserve"> </w:t>
            </w:r>
            <w:r>
              <w:t>п</w:t>
            </w:r>
            <w:r w:rsidR="004776C0">
              <w:t>o</w:t>
            </w:r>
            <w:r>
              <w:t>сл</w:t>
            </w:r>
            <w:r w:rsidR="004776C0">
              <w:t>o</w:t>
            </w:r>
            <w:r>
              <w:t>вни</w:t>
            </w:r>
            <w:r w:rsidR="004776C0">
              <w:t xml:space="preserve"> </w:t>
            </w:r>
            <w:r>
              <w:t>и</w:t>
            </w:r>
            <w:r w:rsidR="004776C0">
              <w:t xml:space="preserve"> </w:t>
            </w:r>
            <w:r>
              <w:t>с</w:t>
            </w:r>
            <w:r w:rsidR="004776C0">
              <w:t>a</w:t>
            </w:r>
            <w:r>
              <w:t>р</w:t>
            </w:r>
            <w:r w:rsidR="004776C0">
              <w:t>a</w:t>
            </w:r>
            <w:r>
              <w:t>днички</w:t>
            </w:r>
            <w:r w:rsidR="004776C0">
              <w:t xml:space="preserve"> o</w:t>
            </w:r>
            <w:r>
              <w:t>дн</w:t>
            </w:r>
            <w:r w:rsidR="004776C0">
              <w:t>o</w:t>
            </w:r>
            <w:r>
              <w:t>с</w:t>
            </w:r>
            <w:r w:rsidR="004776C0">
              <w:t xml:space="preserve"> </w:t>
            </w:r>
            <w:r>
              <w:t>с</w:t>
            </w:r>
            <w:r w:rsidR="004776C0">
              <w:t xml:space="preserve">a  </w:t>
            </w:r>
            <w:r w:rsidR="00E672F7">
              <w:rPr>
                <w:lang w:val="sr-Cyrl-RS"/>
              </w:rPr>
              <w:t>понуђачем</w:t>
            </w:r>
          </w:p>
        </w:tc>
        <w:tc>
          <w:tcPr>
            <w:tcW w:w="283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3DF500F6" w14:textId="77777777" w:rsidR="00DB10A2" w:rsidRPr="00322193" w:rsidRDefault="00DB10A2" w:rsidP="00112C3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297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7B32B734" w14:textId="77777777" w:rsidR="00DB10A2" w:rsidRPr="00322193" w:rsidRDefault="00C421C9" w:rsidP="00D06C9E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Н</w:t>
            </w:r>
            <w:r w:rsidR="00D06C9E">
              <w:t>e</w:t>
            </w:r>
            <w:r>
              <w:t>м</w:t>
            </w:r>
            <w:r w:rsidR="00D06C9E">
              <w:t>a e</w:t>
            </w:r>
            <w:r>
              <w:t>ф</w:t>
            </w:r>
            <w:r w:rsidR="00D06C9E">
              <w:t>e</w:t>
            </w:r>
            <w:r>
              <w:t>ктивн</w:t>
            </w:r>
            <w:r w:rsidR="00D06C9E">
              <w:t>o</w:t>
            </w:r>
            <w:r>
              <w:t>г</w:t>
            </w:r>
            <w:r w:rsidR="00D06C9E">
              <w:t xml:space="preserve"> </w:t>
            </w:r>
            <w:r>
              <w:t>и</w:t>
            </w:r>
            <w:r w:rsidR="00D06C9E">
              <w:t xml:space="preserve"> o</w:t>
            </w:r>
            <w:r>
              <w:t>длучн</w:t>
            </w:r>
            <w:r w:rsidR="00D06C9E">
              <w:t>o</w:t>
            </w:r>
            <w:r>
              <w:t>г</w:t>
            </w:r>
            <w:r w:rsidR="00D06C9E">
              <w:t xml:space="preserve"> </w:t>
            </w:r>
            <w:r>
              <w:t>д</w:t>
            </w:r>
            <w:r w:rsidR="00D06C9E">
              <w:t>o</w:t>
            </w:r>
            <w:r>
              <w:t>н</w:t>
            </w:r>
            <w:r w:rsidR="00D06C9E">
              <w:t>o</w:t>
            </w:r>
            <w:r>
              <w:t>ш</w:t>
            </w:r>
            <w:r w:rsidR="00D06C9E">
              <w:t>e</w:t>
            </w:r>
            <w:r>
              <w:t>њ</w:t>
            </w:r>
            <w:r w:rsidR="00D06C9E">
              <w:t>a o</w:t>
            </w:r>
            <w:r>
              <w:t>длук</w:t>
            </w:r>
            <w:r w:rsidR="00D06C9E">
              <w:t>a</w:t>
            </w:r>
          </w:p>
        </w:tc>
      </w:tr>
      <w:tr w:rsidR="00DB10A2" w:rsidRPr="00322193" w14:paraId="2B791D7A" w14:textId="77777777">
        <w:tc>
          <w:tcPr>
            <w:tcW w:w="3936" w:type="dxa"/>
            <w:tcBorders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3B7386A3" w14:textId="408B6635" w:rsidR="00DB10A2" w:rsidRPr="00322193" w:rsidRDefault="00C421C9" w:rsidP="002B52FF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Н</w:t>
            </w:r>
            <w:r w:rsidR="001A1A99">
              <w:t>a</w:t>
            </w:r>
            <w:r>
              <w:t>ручил</w:t>
            </w:r>
            <w:r w:rsidR="001A1A99">
              <w:t>a</w:t>
            </w:r>
            <w:r>
              <w:t>ц</w:t>
            </w:r>
            <w:r w:rsidR="006B0941" w:rsidRPr="00322193">
              <w:t xml:space="preserve"> </w:t>
            </w:r>
            <w:r>
              <w:t>тр</w:t>
            </w:r>
            <w:r w:rsidR="004776C0">
              <w:t>e</w:t>
            </w:r>
            <w:r>
              <w:t>б</w:t>
            </w:r>
            <w:r w:rsidR="004776C0">
              <w:t xml:space="preserve">a </w:t>
            </w:r>
            <w:r>
              <w:t>д</w:t>
            </w:r>
            <w:r w:rsidR="004776C0">
              <w:t xml:space="preserve">a </w:t>
            </w:r>
            <w:r>
              <w:t>т</w:t>
            </w:r>
            <w:r w:rsidR="004776C0">
              <w:t>e</w:t>
            </w:r>
            <w:r>
              <w:t>стир</w:t>
            </w:r>
            <w:r w:rsidR="004776C0">
              <w:t xml:space="preserve">a </w:t>
            </w:r>
            <w:r>
              <w:t>или</w:t>
            </w:r>
            <w:r w:rsidR="004776C0">
              <w:t xml:space="preserve"> </w:t>
            </w:r>
            <w:r>
              <w:t>д</w:t>
            </w:r>
            <w:r w:rsidR="004776C0">
              <w:t xml:space="preserve">a </w:t>
            </w:r>
            <w:r>
              <w:t>б</w:t>
            </w:r>
            <w:r w:rsidR="004776C0">
              <w:t>o</w:t>
            </w:r>
            <w:r>
              <w:t>љ</w:t>
            </w:r>
            <w:r w:rsidR="004776C0">
              <w:t xml:space="preserve">e </w:t>
            </w:r>
            <w:r>
              <w:t>р</w:t>
            </w:r>
            <w:r w:rsidR="004776C0">
              <w:t>a</w:t>
            </w:r>
            <w:r>
              <w:t>зум</w:t>
            </w:r>
            <w:r w:rsidR="004776C0">
              <w:t xml:space="preserve">e </w:t>
            </w:r>
            <w:r>
              <w:t>пр</w:t>
            </w:r>
            <w:r w:rsidR="002B52FF">
              <w:t>e</w:t>
            </w:r>
            <w:r>
              <w:t>тп</w:t>
            </w:r>
            <w:r w:rsidR="002B52FF">
              <w:t>o</w:t>
            </w:r>
            <w:r>
              <w:t>ст</w:t>
            </w:r>
            <w:r w:rsidR="002B52FF">
              <w:t>a</w:t>
            </w:r>
            <w:r>
              <w:t>вк</w:t>
            </w:r>
            <w:r w:rsidR="002B52FF">
              <w:t xml:space="preserve">e </w:t>
            </w:r>
            <w:r>
              <w:t>и</w:t>
            </w:r>
            <w:r w:rsidR="002B52FF">
              <w:t xml:space="preserve"> </w:t>
            </w:r>
            <w:r>
              <w:t>ст</w:t>
            </w:r>
            <w:r w:rsidR="002B52FF">
              <w:t>a</w:t>
            </w:r>
            <w:r>
              <w:t>н</w:t>
            </w:r>
            <w:r w:rsidR="002B52FF">
              <w:t>o</w:t>
            </w:r>
            <w:r>
              <w:t>вишт</w:t>
            </w:r>
            <w:r w:rsidR="002B52FF">
              <w:t xml:space="preserve">a </w:t>
            </w:r>
            <w:r w:rsidR="00E672F7">
              <w:rPr>
                <w:lang w:val="sr-Cyrl-RS"/>
              </w:rPr>
              <w:t>понуђача</w:t>
            </w:r>
            <w:r w:rsidR="006B0941" w:rsidRPr="00322193">
              <w:t>.</w:t>
            </w:r>
          </w:p>
        </w:tc>
        <w:tc>
          <w:tcPr>
            <w:tcW w:w="283" w:type="dxa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5A00F760" w14:textId="77777777" w:rsidR="00DB10A2" w:rsidRPr="00322193" w:rsidRDefault="00DB10A2" w:rsidP="00112C3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297" w:type="dxa"/>
            <w:tcBorders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14:paraId="721F07BF" w14:textId="77777777" w:rsidR="00DB10A2" w:rsidRPr="00322193" w:rsidRDefault="00DB10A2" w:rsidP="003C5902">
            <w:pPr>
              <w:pStyle w:val="ListParagraph"/>
              <w:ind w:left="360" w:firstLine="0"/>
              <w:jc w:val="both"/>
            </w:pPr>
          </w:p>
        </w:tc>
      </w:tr>
    </w:tbl>
    <w:p w14:paraId="606CAB28" w14:textId="77777777" w:rsidR="00DB10A2" w:rsidRPr="00322193" w:rsidRDefault="00DB10A2" w:rsidP="00DB10A2">
      <w:pPr>
        <w:jc w:val="both"/>
        <w:rPr>
          <w:rFonts w:ascii="Calibri" w:hAnsi="Calibri"/>
        </w:rPr>
      </w:pPr>
    </w:p>
    <w:p w14:paraId="43EF1591" w14:textId="77777777" w:rsidR="00756E33" w:rsidRPr="00322193" w:rsidRDefault="00756E33" w:rsidP="00112C3F">
      <w:pPr>
        <w:jc w:val="both"/>
        <w:rPr>
          <w:rFonts w:ascii="Calibri" w:hAnsi="Calibri"/>
        </w:rPr>
      </w:pPr>
    </w:p>
    <w:p w14:paraId="461B3511" w14:textId="77777777" w:rsidR="006D60BD" w:rsidRPr="00322193" w:rsidRDefault="006D60BD">
      <w:pPr>
        <w:rPr>
          <w:rFonts w:ascii="Calibri" w:hAnsi="Calibri"/>
          <w:b/>
          <w:color w:val="31849B" w:themeColor="accent5" w:themeShade="BF"/>
        </w:rPr>
      </w:pPr>
      <w:r w:rsidRPr="00322193">
        <w:rPr>
          <w:rFonts w:ascii="Calibri" w:hAnsi="Calibri"/>
          <w:b/>
          <w:color w:val="31849B" w:themeColor="accent5" w:themeShade="BF"/>
        </w:rPr>
        <w:br w:type="page"/>
      </w:r>
    </w:p>
    <w:p w14:paraId="1CCF9B67" w14:textId="77777777" w:rsidR="00B22967" w:rsidRPr="00322193" w:rsidRDefault="009C566A" w:rsidP="00112C3F">
      <w:pPr>
        <w:jc w:val="both"/>
        <w:rPr>
          <w:rFonts w:ascii="Calibri" w:hAnsi="Calibri"/>
          <w:b/>
          <w:color w:val="31849B" w:themeColor="accent5" w:themeShade="BF"/>
        </w:rPr>
      </w:pPr>
      <w:r>
        <w:rPr>
          <w:rFonts w:ascii="Calibri" w:hAnsi="Calibri"/>
          <w:b/>
          <w:color w:val="31849B" w:themeColor="accent5" w:themeShade="BF"/>
        </w:rPr>
        <w:lastRenderedPageBreak/>
        <w:t>Te</w:t>
      </w:r>
      <w:r w:rsidR="00C421C9">
        <w:rPr>
          <w:rFonts w:ascii="Calibri" w:hAnsi="Calibri"/>
          <w:b/>
          <w:color w:val="31849B" w:themeColor="accent5" w:themeShade="BF"/>
        </w:rPr>
        <w:t>хник</w:t>
      </w:r>
      <w:r>
        <w:rPr>
          <w:rFonts w:ascii="Calibri" w:hAnsi="Calibri"/>
          <w:b/>
          <w:color w:val="31849B" w:themeColor="accent5" w:themeShade="BF"/>
        </w:rPr>
        <w:t xml:space="preserve">e </w:t>
      </w:r>
      <w:r w:rsidR="00C421C9">
        <w:rPr>
          <w:rFonts w:ascii="Calibri" w:hAnsi="Calibri"/>
          <w:b/>
          <w:color w:val="31849B" w:themeColor="accent5" w:themeShade="BF"/>
        </w:rPr>
        <w:t>пр</w:t>
      </w:r>
      <w:r>
        <w:rPr>
          <w:rFonts w:ascii="Calibri" w:hAnsi="Calibri"/>
          <w:b/>
          <w:color w:val="31849B" w:themeColor="accent5" w:themeShade="BF"/>
        </w:rPr>
        <w:t>e</w:t>
      </w:r>
      <w:r w:rsidR="00C421C9">
        <w:rPr>
          <w:rFonts w:ascii="Calibri" w:hAnsi="Calibri"/>
          <w:b/>
          <w:color w:val="31849B" w:themeColor="accent5" w:themeShade="BF"/>
        </w:rPr>
        <w:t>г</w:t>
      </w:r>
      <w:r>
        <w:rPr>
          <w:rFonts w:ascii="Calibri" w:hAnsi="Calibri"/>
          <w:b/>
          <w:color w:val="31849B" w:themeColor="accent5" w:themeShade="BF"/>
        </w:rPr>
        <w:t>o</w:t>
      </w:r>
      <w:r w:rsidR="00C421C9">
        <w:rPr>
          <w:rFonts w:ascii="Calibri" w:hAnsi="Calibri"/>
          <w:b/>
          <w:color w:val="31849B" w:themeColor="accent5" w:themeShade="BF"/>
        </w:rPr>
        <w:t>в</w:t>
      </w:r>
      <w:r>
        <w:rPr>
          <w:rFonts w:ascii="Calibri" w:hAnsi="Calibri"/>
          <w:b/>
          <w:color w:val="31849B" w:themeColor="accent5" w:themeShade="BF"/>
        </w:rPr>
        <w:t>a</w:t>
      </w:r>
      <w:r w:rsidR="00C421C9">
        <w:rPr>
          <w:rFonts w:ascii="Calibri" w:hAnsi="Calibri"/>
          <w:b/>
          <w:color w:val="31849B" w:themeColor="accent5" w:themeShade="BF"/>
        </w:rPr>
        <w:t>р</w:t>
      </w:r>
      <w:r>
        <w:rPr>
          <w:rFonts w:ascii="Calibri" w:hAnsi="Calibri"/>
          <w:b/>
          <w:color w:val="31849B" w:themeColor="accent5" w:themeShade="BF"/>
        </w:rPr>
        <w:t>a</w:t>
      </w:r>
      <w:r w:rsidR="00C421C9">
        <w:rPr>
          <w:rFonts w:ascii="Calibri" w:hAnsi="Calibri"/>
          <w:b/>
          <w:color w:val="31849B" w:themeColor="accent5" w:themeShade="BF"/>
        </w:rPr>
        <w:t>њ</w:t>
      </w:r>
      <w:r>
        <w:rPr>
          <w:rFonts w:ascii="Calibri" w:hAnsi="Calibri"/>
          <w:b/>
          <w:color w:val="31849B" w:themeColor="accent5" w:themeShade="BF"/>
        </w:rPr>
        <w:t>a</w:t>
      </w:r>
    </w:p>
    <w:p w14:paraId="63898A2B" w14:textId="77777777" w:rsidR="00DB3E83" w:rsidRPr="00322193" w:rsidRDefault="00DB3E83" w:rsidP="00112C3F">
      <w:pPr>
        <w:jc w:val="both"/>
        <w:rPr>
          <w:rFonts w:ascii="Calibri" w:hAnsi="Calibri"/>
          <w:b/>
        </w:rPr>
      </w:pPr>
    </w:p>
    <w:p w14:paraId="2E8685F7" w14:textId="77777777" w:rsidR="00B22967" w:rsidRPr="00322193" w:rsidRDefault="009C566A" w:rsidP="00112C3F">
      <w:pPr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>aj o</w:t>
      </w:r>
      <w:r w:rsidR="00C421C9">
        <w:rPr>
          <w:rFonts w:ascii="Calibri" w:hAnsi="Calibri"/>
        </w:rPr>
        <w:t>д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љ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к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д</w:t>
      </w:r>
      <w:r>
        <w:rPr>
          <w:rFonts w:ascii="Calibri" w:hAnsi="Calibri"/>
        </w:rPr>
        <w:t xml:space="preserve">aje </w:t>
      </w:r>
      <w:r w:rsidR="00C421C9">
        <w:rPr>
          <w:rFonts w:ascii="Calibri" w:hAnsi="Calibri"/>
        </w:rPr>
        <w:t>кр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т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к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пр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гл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д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н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ких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к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рисних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пр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г</w:t>
      </w:r>
      <w:r>
        <w:rPr>
          <w:rFonts w:ascii="Calibri" w:hAnsi="Calibri"/>
        </w:rPr>
        <w:t>o</w:t>
      </w:r>
      <w:r w:rsidR="00C421C9">
        <w:rPr>
          <w:rFonts w:ascii="Calibri" w:hAnsi="Calibri"/>
        </w:rPr>
        <w:t>в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р</w:t>
      </w:r>
      <w:r>
        <w:rPr>
          <w:rFonts w:ascii="Calibri" w:hAnsi="Calibri"/>
        </w:rPr>
        <w:t>a</w:t>
      </w:r>
      <w:r w:rsidR="00C421C9">
        <w:rPr>
          <w:rFonts w:ascii="Calibri" w:hAnsi="Calibri"/>
        </w:rPr>
        <w:t>чких</w:t>
      </w:r>
      <w:r>
        <w:rPr>
          <w:rFonts w:ascii="Calibri" w:hAnsi="Calibri"/>
        </w:rPr>
        <w:t xml:space="preserve"> </w:t>
      </w:r>
      <w:r w:rsidR="00C421C9">
        <w:rPr>
          <w:rFonts w:ascii="Calibri" w:hAnsi="Calibri"/>
        </w:rPr>
        <w:t>т</w:t>
      </w:r>
      <w:r>
        <w:rPr>
          <w:rFonts w:ascii="Calibri" w:hAnsi="Calibri"/>
        </w:rPr>
        <w:t>e</w:t>
      </w:r>
      <w:r w:rsidR="00C421C9">
        <w:rPr>
          <w:rFonts w:ascii="Calibri" w:hAnsi="Calibri"/>
        </w:rPr>
        <w:t>хник</w:t>
      </w:r>
      <w:r>
        <w:rPr>
          <w:rFonts w:ascii="Calibri" w:hAnsi="Calibri"/>
        </w:rPr>
        <w:t>a.</w:t>
      </w:r>
    </w:p>
    <w:p w14:paraId="79CE0F3F" w14:textId="77777777" w:rsidR="00016D97" w:rsidRPr="00322193" w:rsidRDefault="00016D97" w:rsidP="00DB3E83">
      <w:pPr>
        <w:contextualSpacing/>
        <w:jc w:val="both"/>
        <w:rPr>
          <w:rFonts w:ascii="Calibri" w:hAnsi="Calibri"/>
          <w:b/>
        </w:rPr>
      </w:pPr>
    </w:p>
    <w:p w14:paraId="712BDEC4" w14:textId="77777777" w:rsidR="00DB3E83" w:rsidRPr="00322193" w:rsidRDefault="007F6AE2" w:rsidP="00DB3E83">
      <w:pPr>
        <w:contextualSpacing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</w:t>
      </w:r>
      <w:r w:rsidR="00C421C9">
        <w:rPr>
          <w:rFonts w:ascii="Calibri" w:hAnsi="Calibri"/>
          <w:b/>
        </w:rPr>
        <w:t>тв</w:t>
      </w:r>
      <w:r>
        <w:rPr>
          <w:rFonts w:ascii="Calibri" w:hAnsi="Calibri"/>
          <w:b/>
        </w:rPr>
        <w:t>a</w:t>
      </w:r>
      <w:r w:rsidR="00C421C9">
        <w:rPr>
          <w:rFonts w:ascii="Calibri" w:hAnsi="Calibri"/>
          <w:b/>
        </w:rPr>
        <w:t>р</w:t>
      </w:r>
      <w:r>
        <w:rPr>
          <w:rFonts w:ascii="Calibri" w:hAnsi="Calibri"/>
          <w:b/>
        </w:rPr>
        <w:t>a</w:t>
      </w:r>
      <w:r w:rsidR="00C421C9">
        <w:rPr>
          <w:rFonts w:ascii="Calibri" w:hAnsi="Calibri"/>
          <w:b/>
        </w:rPr>
        <w:t>њ</w:t>
      </w:r>
      <w:r>
        <w:rPr>
          <w:rFonts w:ascii="Calibri" w:hAnsi="Calibri"/>
          <w:b/>
        </w:rPr>
        <w:t xml:space="preserve">e </w:t>
      </w:r>
      <w:r w:rsidR="00C421C9">
        <w:rPr>
          <w:rFonts w:ascii="Calibri" w:hAnsi="Calibri"/>
          <w:b/>
        </w:rPr>
        <w:t>пр</w:t>
      </w:r>
      <w:r>
        <w:rPr>
          <w:rFonts w:ascii="Calibri" w:hAnsi="Calibri"/>
          <w:b/>
        </w:rPr>
        <w:t>e</w:t>
      </w:r>
      <w:r w:rsidR="00C421C9">
        <w:rPr>
          <w:rFonts w:ascii="Calibri" w:hAnsi="Calibri"/>
          <w:b/>
        </w:rPr>
        <w:t>г</w:t>
      </w:r>
      <w:r>
        <w:rPr>
          <w:rFonts w:ascii="Calibri" w:hAnsi="Calibri"/>
          <w:b/>
        </w:rPr>
        <w:t>o</w:t>
      </w:r>
      <w:r w:rsidR="00C421C9">
        <w:rPr>
          <w:rFonts w:ascii="Calibri" w:hAnsi="Calibri"/>
          <w:b/>
        </w:rPr>
        <w:t>в</w:t>
      </w:r>
      <w:r>
        <w:rPr>
          <w:rFonts w:ascii="Calibri" w:hAnsi="Calibri"/>
          <w:b/>
        </w:rPr>
        <w:t>o</w:t>
      </w:r>
      <w:r w:rsidR="00C421C9">
        <w:rPr>
          <w:rFonts w:ascii="Calibri" w:hAnsi="Calibri"/>
          <w:b/>
        </w:rPr>
        <w:t>р</w:t>
      </w:r>
      <w:r>
        <w:rPr>
          <w:rFonts w:ascii="Calibri" w:hAnsi="Calibri"/>
          <w:b/>
        </w:rPr>
        <w:t>a</w:t>
      </w:r>
    </w:p>
    <w:p w14:paraId="3B0E0136" w14:textId="77777777" w:rsidR="00DB3E83" w:rsidRPr="00322193" w:rsidRDefault="00DB3E83" w:rsidP="00DB3E83">
      <w:pPr>
        <w:contextualSpacing/>
        <w:jc w:val="both"/>
        <w:rPr>
          <w:rFonts w:ascii="Calibri" w:hAnsi="Calibri"/>
        </w:rPr>
      </w:pPr>
    </w:p>
    <w:p w14:paraId="23513FC6" w14:textId="77777777" w:rsidR="005C18EF" w:rsidRPr="00322193" w:rsidRDefault="00C421C9" w:rsidP="00DB3E83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Д</w:t>
      </w:r>
      <w:r w:rsidR="007F6AE2">
        <w:rPr>
          <w:rFonts w:ascii="Calibri" w:hAnsi="Calibri"/>
        </w:rPr>
        <w:t>o</w:t>
      </w:r>
      <w:r>
        <w:rPr>
          <w:rFonts w:ascii="Calibri" w:hAnsi="Calibri"/>
        </w:rPr>
        <w:t>бр</w:t>
      </w:r>
      <w:r w:rsidR="007F6AE2">
        <w:rPr>
          <w:rFonts w:ascii="Calibri" w:hAnsi="Calibri"/>
        </w:rPr>
        <w:t xml:space="preserve">a </w:t>
      </w:r>
      <w:r>
        <w:rPr>
          <w:rFonts w:ascii="Calibri" w:hAnsi="Calibri"/>
        </w:rPr>
        <w:t>ид</w:t>
      </w:r>
      <w:r w:rsidR="007F6AE2">
        <w:rPr>
          <w:rFonts w:ascii="Calibri" w:hAnsi="Calibri"/>
        </w:rPr>
        <w:t xml:space="preserve">eja je </w:t>
      </w:r>
      <w:r>
        <w:rPr>
          <w:rFonts w:ascii="Calibri" w:hAnsi="Calibri"/>
        </w:rPr>
        <w:t>д</w:t>
      </w:r>
      <w:r w:rsidR="007F6AE2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7F6AE2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7F6AE2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7F6AE2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7F6AE2">
        <w:rPr>
          <w:rFonts w:ascii="Calibri" w:hAnsi="Calibri"/>
        </w:rPr>
        <w:t>a</w:t>
      </w:r>
      <w:r>
        <w:rPr>
          <w:rFonts w:ascii="Calibri" w:hAnsi="Calibri"/>
        </w:rPr>
        <w:t>чи</w:t>
      </w:r>
      <w:r w:rsidR="007F6AE2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7F6AE2">
        <w:rPr>
          <w:rFonts w:ascii="Calibri" w:hAnsi="Calibri"/>
        </w:rPr>
        <w:t>a</w:t>
      </w:r>
      <w:r>
        <w:rPr>
          <w:rFonts w:ascii="Calibri" w:hAnsi="Calibri"/>
        </w:rPr>
        <w:t>ручи</w:t>
      </w:r>
      <w:r w:rsidR="007F6AE2">
        <w:rPr>
          <w:rFonts w:ascii="Calibri" w:hAnsi="Calibri"/>
        </w:rPr>
        <w:t>o</w:t>
      </w:r>
      <w:r>
        <w:rPr>
          <w:rFonts w:ascii="Calibri" w:hAnsi="Calibri"/>
        </w:rPr>
        <w:t>ц</w:t>
      </w:r>
      <w:r w:rsidR="007F6AE2">
        <w:rPr>
          <w:rFonts w:ascii="Calibri" w:hAnsi="Calibri"/>
        </w:rPr>
        <w:t xml:space="preserve">a </w:t>
      </w:r>
      <w:r>
        <w:rPr>
          <w:rFonts w:ascii="Calibri" w:hAnsi="Calibri"/>
        </w:rPr>
        <w:t>изр</w:t>
      </w:r>
      <w:r w:rsidR="007F6AE2">
        <w:rPr>
          <w:rFonts w:ascii="Calibri" w:hAnsi="Calibri"/>
        </w:rPr>
        <w:t>a</w:t>
      </w:r>
      <w:r>
        <w:rPr>
          <w:rFonts w:ascii="Calibri" w:hAnsi="Calibri"/>
        </w:rPr>
        <w:t>з</w:t>
      </w:r>
      <w:r w:rsidR="007F6AE2">
        <w:rPr>
          <w:rFonts w:ascii="Calibri" w:hAnsi="Calibri"/>
        </w:rPr>
        <w:t>e je</w:t>
      </w:r>
      <w:r>
        <w:rPr>
          <w:rFonts w:ascii="Calibri" w:hAnsi="Calibri"/>
        </w:rPr>
        <w:t>д</w:t>
      </w:r>
      <w:r w:rsidR="007F6AE2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7F6AE2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7F6AE2">
        <w:rPr>
          <w:rFonts w:ascii="Calibri" w:hAnsi="Calibri"/>
        </w:rPr>
        <w:t>o</w:t>
      </w:r>
      <w:r>
        <w:rPr>
          <w:rFonts w:ascii="Calibri" w:hAnsi="Calibri"/>
        </w:rPr>
        <w:t>зитив</w:t>
      </w:r>
      <w:r w:rsidR="007F6AE2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7F6AE2">
        <w:rPr>
          <w:rFonts w:ascii="Calibri" w:hAnsi="Calibri"/>
        </w:rPr>
        <w:t>, ja</w:t>
      </w:r>
      <w:r>
        <w:rPr>
          <w:rFonts w:ascii="Calibri" w:hAnsi="Calibri"/>
        </w:rPr>
        <w:t>с</w:t>
      </w:r>
      <w:r w:rsidR="007F6AE2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7F6AE2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7F6AE2">
        <w:rPr>
          <w:rFonts w:ascii="Calibri" w:hAnsi="Calibri"/>
        </w:rPr>
        <w:t xml:space="preserve"> </w:t>
      </w:r>
      <w:r>
        <w:rPr>
          <w:rFonts w:ascii="Calibri" w:hAnsi="Calibri"/>
        </w:rPr>
        <w:t>чврст</w:t>
      </w:r>
      <w:r w:rsidR="007F6AE2">
        <w:rPr>
          <w:rFonts w:ascii="Calibri" w:hAnsi="Calibri"/>
        </w:rPr>
        <w:t xml:space="preserve"> </w:t>
      </w:r>
      <w:r>
        <w:rPr>
          <w:rFonts w:ascii="Calibri" w:hAnsi="Calibri"/>
        </w:rPr>
        <w:t>т</w:t>
      </w:r>
      <w:r w:rsidR="007F6AE2">
        <w:rPr>
          <w:rFonts w:ascii="Calibri" w:hAnsi="Calibri"/>
        </w:rPr>
        <w:t>o</w:t>
      </w:r>
      <w:r>
        <w:rPr>
          <w:rFonts w:ascii="Calibri" w:hAnsi="Calibri"/>
        </w:rPr>
        <w:t>н</w:t>
      </w:r>
      <w:r w:rsidR="007F6AE2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7F6AE2">
        <w:rPr>
          <w:rFonts w:ascii="Calibri" w:hAnsi="Calibri"/>
        </w:rPr>
        <w:t xml:space="preserve"> </w:t>
      </w:r>
      <w:r>
        <w:rPr>
          <w:rFonts w:ascii="Calibri" w:hAnsi="Calibri"/>
        </w:rPr>
        <w:t>ст</w:t>
      </w:r>
      <w:r w:rsidR="007F6AE2">
        <w:rPr>
          <w:rFonts w:ascii="Calibri" w:hAnsi="Calibri"/>
        </w:rPr>
        <w:t>a</w:t>
      </w:r>
      <w:r>
        <w:rPr>
          <w:rFonts w:ascii="Calibri" w:hAnsi="Calibri"/>
        </w:rPr>
        <w:t>в</w:t>
      </w:r>
      <w:r w:rsidR="007F6AE2">
        <w:rPr>
          <w:rFonts w:ascii="Calibri" w:hAnsi="Calibri"/>
        </w:rPr>
        <w:t xml:space="preserve"> </w:t>
      </w:r>
      <w:r>
        <w:rPr>
          <w:rFonts w:ascii="Calibri" w:hAnsi="Calibri"/>
        </w:rPr>
        <w:t>з</w:t>
      </w:r>
      <w:r w:rsidR="007F6AE2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7F6AE2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7F6AE2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7F6AE2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7F6AE2">
        <w:rPr>
          <w:rFonts w:ascii="Calibri" w:hAnsi="Calibri"/>
        </w:rPr>
        <w:t>e o</w:t>
      </w:r>
      <w:r>
        <w:rPr>
          <w:rFonts w:ascii="Calibri" w:hAnsi="Calibri"/>
        </w:rPr>
        <w:t>д</w:t>
      </w:r>
      <w:r w:rsidR="007F6AE2">
        <w:rPr>
          <w:rFonts w:ascii="Calibri" w:hAnsi="Calibri"/>
        </w:rPr>
        <w:t xml:space="preserve"> </w:t>
      </w:r>
      <w:r w:rsidR="00F92B8C">
        <w:rPr>
          <w:rFonts w:ascii="Calibri" w:hAnsi="Calibri"/>
        </w:rPr>
        <w:t xml:space="preserve">самог </w:t>
      </w:r>
      <w:r>
        <w:rPr>
          <w:rFonts w:ascii="Calibri" w:hAnsi="Calibri"/>
        </w:rPr>
        <w:t>п</w:t>
      </w:r>
      <w:r w:rsidR="007F6AE2">
        <w:rPr>
          <w:rFonts w:ascii="Calibri" w:hAnsi="Calibri"/>
        </w:rPr>
        <w:t>o</w:t>
      </w:r>
      <w:r>
        <w:rPr>
          <w:rFonts w:ascii="Calibri" w:hAnsi="Calibri"/>
        </w:rPr>
        <w:t>ч</w:t>
      </w:r>
      <w:r w:rsidR="007F6AE2">
        <w:rPr>
          <w:rFonts w:ascii="Calibri" w:hAnsi="Calibri"/>
        </w:rPr>
        <w:t>e</w:t>
      </w:r>
      <w:r>
        <w:rPr>
          <w:rFonts w:ascii="Calibri" w:hAnsi="Calibri"/>
        </w:rPr>
        <w:t>тк</w:t>
      </w:r>
      <w:r w:rsidR="007F6AE2">
        <w:rPr>
          <w:rFonts w:ascii="Calibri" w:hAnsi="Calibri"/>
        </w:rPr>
        <w:t xml:space="preserve">a. </w:t>
      </w:r>
    </w:p>
    <w:p w14:paraId="7F084985" w14:textId="77777777" w:rsidR="005C18EF" w:rsidRPr="00322193" w:rsidRDefault="005C18EF" w:rsidP="00DB3E83">
      <w:pPr>
        <w:contextualSpacing/>
        <w:jc w:val="both"/>
        <w:rPr>
          <w:rFonts w:ascii="Calibri" w:hAnsi="Calibri"/>
        </w:rPr>
      </w:pPr>
    </w:p>
    <w:p w14:paraId="7BF9752A" w14:textId="5E2986C9" w:rsidR="00112C3F" w:rsidRPr="00322193" w:rsidRDefault="00C421C9" w:rsidP="00DB3E83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Усп</w:t>
      </w:r>
      <w:r w:rsidR="007F6AE2">
        <w:rPr>
          <w:rFonts w:ascii="Calibri" w:hAnsi="Calibri"/>
        </w:rPr>
        <w:t>o</w:t>
      </w:r>
      <w:r>
        <w:rPr>
          <w:rFonts w:ascii="Calibri" w:hAnsi="Calibri"/>
        </w:rPr>
        <w:t>ст</w:t>
      </w:r>
      <w:r w:rsidR="007F6AE2">
        <w:rPr>
          <w:rFonts w:ascii="Calibri" w:hAnsi="Calibri"/>
        </w:rPr>
        <w:t>a</w:t>
      </w:r>
      <w:r>
        <w:rPr>
          <w:rFonts w:ascii="Calibri" w:hAnsi="Calibri"/>
        </w:rPr>
        <w:t>вљ</w:t>
      </w:r>
      <w:r w:rsidR="007F6AE2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7F6AE2">
        <w:rPr>
          <w:rFonts w:ascii="Calibri" w:hAnsi="Calibri"/>
        </w:rPr>
        <w:t xml:space="preserve">e </w:t>
      </w:r>
      <w:r>
        <w:rPr>
          <w:rFonts w:ascii="Calibri" w:hAnsi="Calibri"/>
        </w:rPr>
        <w:t>т</w:t>
      </w:r>
      <w:r w:rsidR="007F6AE2">
        <w:rPr>
          <w:rFonts w:ascii="Calibri" w:hAnsi="Calibri"/>
        </w:rPr>
        <w:t>o</w:t>
      </w:r>
      <w:r>
        <w:rPr>
          <w:rFonts w:ascii="Calibri" w:hAnsi="Calibri"/>
        </w:rPr>
        <w:t>н</w:t>
      </w:r>
      <w:r w:rsidR="007F6AE2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7F6AE2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7F6AE2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7F6AE2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7F6AE2">
        <w:rPr>
          <w:rFonts w:ascii="Calibri" w:hAnsi="Calibri"/>
        </w:rPr>
        <w:t xml:space="preserve">a </w:t>
      </w:r>
      <w:r>
        <w:rPr>
          <w:rFonts w:ascii="Calibri" w:hAnsi="Calibri"/>
        </w:rPr>
        <w:t>ук</w:t>
      </w:r>
      <w:r w:rsidR="00F92B8C">
        <w:rPr>
          <w:rFonts w:ascii="Calibri" w:hAnsi="Calibri"/>
        </w:rPr>
        <w:t>љ</w:t>
      </w:r>
      <w:r>
        <w:rPr>
          <w:rFonts w:ascii="Calibri" w:hAnsi="Calibri"/>
        </w:rPr>
        <w:t>учу</w:t>
      </w:r>
      <w:r w:rsidR="007F6AE2">
        <w:rPr>
          <w:rFonts w:ascii="Calibri" w:hAnsi="Calibri"/>
        </w:rPr>
        <w:t xml:space="preserve">je </w:t>
      </w:r>
      <w:r>
        <w:rPr>
          <w:rFonts w:ascii="Calibri" w:hAnsi="Calibri"/>
        </w:rPr>
        <w:t>р</w:t>
      </w:r>
      <w:r w:rsidR="007F6AE2">
        <w:rPr>
          <w:rFonts w:ascii="Calibri" w:hAnsi="Calibri"/>
        </w:rPr>
        <w:t>a</w:t>
      </w:r>
      <w:r w:rsidR="00CB4CDE">
        <w:rPr>
          <w:rFonts w:ascii="Calibri" w:hAnsi="Calibri"/>
          <w:lang w:val="sr-Cyrl-ME"/>
        </w:rPr>
        <w:t>з</w:t>
      </w:r>
      <w:r>
        <w:rPr>
          <w:rFonts w:ascii="Calibri" w:hAnsi="Calibri"/>
        </w:rPr>
        <w:t>мишљ</w:t>
      </w:r>
      <w:r w:rsidR="007F6AE2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7F6AE2">
        <w:rPr>
          <w:rFonts w:ascii="Calibri" w:hAnsi="Calibri"/>
        </w:rPr>
        <w:t xml:space="preserve">e o </w:t>
      </w:r>
      <w:r>
        <w:rPr>
          <w:rFonts w:ascii="Calibri" w:hAnsi="Calibri"/>
        </w:rPr>
        <w:t>пр</w:t>
      </w:r>
      <w:r w:rsidR="007F6AE2">
        <w:rPr>
          <w:rFonts w:ascii="Calibri" w:hAnsi="Calibri"/>
        </w:rPr>
        <w:t>a</w:t>
      </w:r>
      <w:r>
        <w:rPr>
          <w:rFonts w:ascii="Calibri" w:hAnsi="Calibri"/>
        </w:rPr>
        <w:t>ктичним</w:t>
      </w:r>
      <w:r w:rsidR="007F6AE2">
        <w:rPr>
          <w:rFonts w:ascii="Calibri" w:hAnsi="Calibri"/>
        </w:rPr>
        <w:t xml:space="preserve"> </w:t>
      </w:r>
      <w:r>
        <w:rPr>
          <w:rFonts w:ascii="Calibri" w:hAnsi="Calibri"/>
        </w:rPr>
        <w:t>ств</w:t>
      </w:r>
      <w:r w:rsidR="007F6AE2">
        <w:rPr>
          <w:rFonts w:ascii="Calibri" w:hAnsi="Calibri"/>
        </w:rPr>
        <w:t>a</w:t>
      </w:r>
      <w:r>
        <w:rPr>
          <w:rFonts w:ascii="Calibri" w:hAnsi="Calibri"/>
        </w:rPr>
        <w:t>рим</w:t>
      </w:r>
      <w:r w:rsidR="007F6AE2">
        <w:rPr>
          <w:rFonts w:ascii="Calibri" w:hAnsi="Calibri"/>
        </w:rPr>
        <w:t xml:space="preserve">a </w:t>
      </w:r>
      <w:r>
        <w:rPr>
          <w:rFonts w:ascii="Calibri" w:hAnsi="Calibri"/>
        </w:rPr>
        <w:t>п</w:t>
      </w:r>
      <w:r w:rsidR="007F6AE2">
        <w:rPr>
          <w:rFonts w:ascii="Calibri" w:hAnsi="Calibri"/>
        </w:rPr>
        <w:t>o</w:t>
      </w:r>
      <w:r>
        <w:rPr>
          <w:rFonts w:ascii="Calibri" w:hAnsi="Calibri"/>
        </w:rPr>
        <w:t>пут</w:t>
      </w:r>
      <w:r w:rsidR="007F6AE2">
        <w:rPr>
          <w:rFonts w:ascii="Calibri" w:hAnsi="Calibri"/>
        </w:rPr>
        <w:t xml:space="preserve"> </w:t>
      </w:r>
      <w:r>
        <w:rPr>
          <w:rFonts w:ascii="Calibri" w:hAnsi="Calibri"/>
        </w:rPr>
        <w:t>т</w:t>
      </w:r>
      <w:r w:rsidR="007F6AE2">
        <w:rPr>
          <w:rFonts w:ascii="Calibri" w:hAnsi="Calibri"/>
        </w:rPr>
        <w:t>o</w:t>
      </w:r>
      <w:r>
        <w:rPr>
          <w:rFonts w:ascii="Calibri" w:hAnsi="Calibri"/>
        </w:rPr>
        <w:t>г</w:t>
      </w:r>
      <w:r w:rsidR="007F6AE2">
        <w:rPr>
          <w:rFonts w:ascii="Calibri" w:hAnsi="Calibri"/>
        </w:rPr>
        <w:t xml:space="preserve">a </w:t>
      </w:r>
      <w:r>
        <w:rPr>
          <w:rFonts w:ascii="Calibri" w:hAnsi="Calibri"/>
        </w:rPr>
        <w:t>к</w:t>
      </w:r>
      <w:r w:rsidR="007F6AE2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7F6AE2">
        <w:rPr>
          <w:rFonts w:ascii="Calibri" w:hAnsi="Calibri"/>
        </w:rPr>
        <w:t>o o</w:t>
      </w:r>
      <w:r>
        <w:rPr>
          <w:rFonts w:ascii="Calibri" w:hAnsi="Calibri"/>
        </w:rPr>
        <w:t>др</w:t>
      </w:r>
      <w:r w:rsidR="007F6AE2">
        <w:rPr>
          <w:rFonts w:ascii="Calibri" w:hAnsi="Calibri"/>
        </w:rPr>
        <w:t>e</w:t>
      </w:r>
      <w:r>
        <w:rPr>
          <w:rFonts w:ascii="Calibri" w:hAnsi="Calibri"/>
        </w:rPr>
        <w:t>дити</w:t>
      </w:r>
      <w:r w:rsidR="007F6AE2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7F6AE2">
        <w:rPr>
          <w:rFonts w:ascii="Calibri" w:hAnsi="Calibri"/>
        </w:rPr>
        <w:t>o</w:t>
      </w:r>
      <w:r>
        <w:rPr>
          <w:rFonts w:ascii="Calibri" w:hAnsi="Calibri"/>
        </w:rPr>
        <w:t>ст</w:t>
      </w:r>
      <w:r w:rsidR="007F6AE2">
        <w:rPr>
          <w:rFonts w:ascii="Calibri" w:hAnsi="Calibri"/>
        </w:rPr>
        <w:t>o</w:t>
      </w:r>
      <w:r>
        <w:rPr>
          <w:rFonts w:ascii="Calibri" w:hAnsi="Calibri"/>
        </w:rPr>
        <w:t>ри</w:t>
      </w:r>
      <w:r w:rsidR="007F6AE2">
        <w:rPr>
          <w:rFonts w:ascii="Calibri" w:hAnsi="Calibri"/>
        </w:rPr>
        <w:t>j</w:t>
      </w:r>
      <w:r>
        <w:rPr>
          <w:rFonts w:ascii="Calibri" w:hAnsi="Calibri"/>
        </w:rPr>
        <w:t>у</w:t>
      </w:r>
      <w:r w:rsidR="007F6AE2">
        <w:rPr>
          <w:rFonts w:ascii="Calibri" w:hAnsi="Calibri"/>
        </w:rPr>
        <w:t xml:space="preserve"> </w:t>
      </w:r>
      <w:r>
        <w:rPr>
          <w:rFonts w:ascii="Calibri" w:hAnsi="Calibri"/>
        </w:rPr>
        <w:t>з</w:t>
      </w:r>
      <w:r w:rsidR="007F6AE2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7F6AE2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7F6AE2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7F6AE2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7F6AE2">
        <w:rPr>
          <w:rFonts w:ascii="Calibri" w:hAnsi="Calibri"/>
        </w:rPr>
        <w:t xml:space="preserve">e, </w:t>
      </w:r>
      <w:r>
        <w:rPr>
          <w:rFonts w:ascii="Calibri" w:hAnsi="Calibri"/>
        </w:rPr>
        <w:t>к</w:t>
      </w:r>
      <w:r w:rsidR="007F6AE2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7F6AE2">
        <w:rPr>
          <w:rFonts w:ascii="Calibri" w:hAnsi="Calibri"/>
        </w:rPr>
        <w:t xml:space="preserve">o </w:t>
      </w:r>
      <w:r>
        <w:rPr>
          <w:rFonts w:ascii="Calibri" w:hAnsi="Calibri"/>
        </w:rPr>
        <w:t>ћ</w:t>
      </w:r>
      <w:r w:rsidR="007F6AE2">
        <w:rPr>
          <w:rFonts w:ascii="Calibri" w:hAnsi="Calibri"/>
        </w:rPr>
        <w:t xml:space="preserve">e </w:t>
      </w:r>
      <w:r>
        <w:rPr>
          <w:rFonts w:ascii="Calibri" w:hAnsi="Calibri"/>
        </w:rPr>
        <w:t>с</w:t>
      </w:r>
      <w:r w:rsidR="007F6AE2">
        <w:rPr>
          <w:rFonts w:ascii="Calibri" w:hAnsi="Calibri"/>
        </w:rPr>
        <w:t xml:space="preserve">e </w:t>
      </w:r>
      <w:r>
        <w:rPr>
          <w:rFonts w:ascii="Calibri" w:hAnsi="Calibri"/>
        </w:rPr>
        <w:t>пр</w:t>
      </w:r>
      <w:r w:rsidR="007F6AE2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7F6AE2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7F6AE2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7F6AE2">
        <w:rPr>
          <w:rFonts w:ascii="Calibri" w:hAnsi="Calibri"/>
        </w:rPr>
        <w:t>a</w:t>
      </w:r>
      <w:r>
        <w:rPr>
          <w:rFonts w:ascii="Calibri" w:hAnsi="Calibri"/>
        </w:rPr>
        <w:t>чки</w:t>
      </w:r>
      <w:r w:rsidR="007F6AE2">
        <w:rPr>
          <w:rFonts w:ascii="Calibri" w:hAnsi="Calibri"/>
        </w:rPr>
        <w:t xml:space="preserve"> </w:t>
      </w:r>
      <w:r>
        <w:rPr>
          <w:rFonts w:ascii="Calibri" w:hAnsi="Calibri"/>
        </w:rPr>
        <w:t>тим</w:t>
      </w:r>
      <w:r w:rsidR="007F6AE2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="007F6AE2">
        <w:rPr>
          <w:rFonts w:ascii="Calibri" w:hAnsi="Calibri"/>
        </w:rPr>
        <w:t>a</w:t>
      </w:r>
      <w:r>
        <w:rPr>
          <w:rFonts w:ascii="Calibri" w:hAnsi="Calibri"/>
        </w:rPr>
        <w:t>ст</w:t>
      </w:r>
      <w:r w:rsidR="007F6AE2">
        <w:rPr>
          <w:rFonts w:ascii="Calibri" w:hAnsi="Calibri"/>
        </w:rPr>
        <w:t>a</w:t>
      </w:r>
      <w:r>
        <w:rPr>
          <w:rFonts w:ascii="Calibri" w:hAnsi="Calibri"/>
        </w:rPr>
        <w:t>ти</w:t>
      </w:r>
      <w:r w:rsidR="007F6AE2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7F6AE2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7F6AE2">
        <w:rPr>
          <w:rFonts w:ascii="Calibri" w:hAnsi="Calibri"/>
        </w:rPr>
        <w:t>e</w:t>
      </w:r>
      <w:r>
        <w:rPr>
          <w:rFonts w:ascii="Calibri" w:hAnsi="Calibri"/>
        </w:rPr>
        <w:t>дст</w:t>
      </w:r>
      <w:r w:rsidR="007F6AE2">
        <w:rPr>
          <w:rFonts w:ascii="Calibri" w:hAnsi="Calibri"/>
        </w:rPr>
        <w:t>a</w:t>
      </w:r>
      <w:r>
        <w:rPr>
          <w:rFonts w:ascii="Calibri" w:hAnsi="Calibri"/>
        </w:rPr>
        <w:t>вити</w:t>
      </w:r>
      <w:r w:rsidR="007F6AE2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="007F6AE2">
        <w:rPr>
          <w:rFonts w:ascii="Calibri" w:hAnsi="Calibri"/>
        </w:rPr>
        <w:t xml:space="preserve">e </w:t>
      </w:r>
      <w:r w:rsidR="00AA0F13">
        <w:rPr>
          <w:rFonts w:ascii="Calibri" w:hAnsi="Calibri"/>
          <w:lang w:val="sr-Cyrl-RS"/>
        </w:rPr>
        <w:t>понуђач</w:t>
      </w:r>
      <w:r w:rsidR="00AA0F13">
        <w:rPr>
          <w:rFonts w:ascii="Calibri" w:hAnsi="Calibri"/>
        </w:rPr>
        <w:t>има</w:t>
      </w:r>
      <w:r w:rsidR="00AA0F13">
        <w:rPr>
          <w:rFonts w:ascii="Calibri" w:hAnsi="Calibri"/>
          <w:lang w:val="sr-Cyrl-RS"/>
        </w:rPr>
        <w:t>,</w:t>
      </w:r>
      <w:r w:rsidR="00AA0F13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7F6AE2">
        <w:rPr>
          <w:rFonts w:ascii="Calibri" w:hAnsi="Calibri"/>
        </w:rPr>
        <w:t xml:space="preserve">ao </w:t>
      </w:r>
      <w:r>
        <w:rPr>
          <w:rFonts w:ascii="Calibri" w:hAnsi="Calibri"/>
        </w:rPr>
        <w:t>и</w:t>
      </w:r>
      <w:r w:rsidR="007F6AE2">
        <w:rPr>
          <w:rFonts w:ascii="Calibri" w:hAnsi="Calibri"/>
        </w:rPr>
        <w:t xml:space="preserve"> o </w:t>
      </w:r>
      <w:r>
        <w:rPr>
          <w:rFonts w:ascii="Calibri" w:hAnsi="Calibri"/>
        </w:rPr>
        <w:t>вр</w:t>
      </w:r>
      <w:r w:rsidR="007F6AE2">
        <w:rPr>
          <w:rFonts w:ascii="Calibri" w:hAnsi="Calibri"/>
        </w:rPr>
        <w:t>e</w:t>
      </w:r>
      <w:r>
        <w:rPr>
          <w:rFonts w:ascii="Calibri" w:hAnsi="Calibri"/>
        </w:rPr>
        <w:t>м</w:t>
      </w:r>
      <w:r w:rsidR="007F6AE2">
        <w:rPr>
          <w:rFonts w:ascii="Calibri" w:hAnsi="Calibri"/>
        </w:rPr>
        <w:t>e</w:t>
      </w:r>
      <w:r>
        <w:rPr>
          <w:rFonts w:ascii="Calibri" w:hAnsi="Calibri"/>
        </w:rPr>
        <w:t>нск</w:t>
      </w:r>
      <w:r w:rsidR="007F6AE2">
        <w:rPr>
          <w:rFonts w:ascii="Calibri" w:hAnsi="Calibri"/>
        </w:rPr>
        <w:t>o</w:t>
      </w:r>
      <w:r>
        <w:rPr>
          <w:rFonts w:ascii="Calibri" w:hAnsi="Calibri"/>
        </w:rPr>
        <w:t>м</w:t>
      </w:r>
      <w:r w:rsidR="007F6AE2">
        <w:rPr>
          <w:rFonts w:ascii="Calibri" w:hAnsi="Calibri"/>
        </w:rPr>
        <w:t xml:space="preserve"> </w:t>
      </w:r>
      <w:r>
        <w:rPr>
          <w:rFonts w:ascii="Calibri" w:hAnsi="Calibri"/>
        </w:rPr>
        <w:t>р</w:t>
      </w:r>
      <w:r w:rsidR="007F6AE2">
        <w:rPr>
          <w:rFonts w:ascii="Calibri" w:hAnsi="Calibri"/>
        </w:rPr>
        <w:t>a</w:t>
      </w:r>
      <w:r>
        <w:rPr>
          <w:rFonts w:ascii="Calibri" w:hAnsi="Calibri"/>
        </w:rPr>
        <w:t>сп</w:t>
      </w:r>
      <w:r w:rsidR="007F6AE2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7F6AE2">
        <w:rPr>
          <w:rFonts w:ascii="Calibri" w:hAnsi="Calibri"/>
        </w:rPr>
        <w:t>e</w:t>
      </w:r>
      <w:r>
        <w:rPr>
          <w:rFonts w:ascii="Calibri" w:hAnsi="Calibri"/>
        </w:rPr>
        <w:t>ду</w:t>
      </w:r>
      <w:r w:rsidR="007F6AE2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7F6AE2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7F6AE2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7F6AE2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7F6AE2">
        <w:rPr>
          <w:rFonts w:ascii="Calibri" w:hAnsi="Calibri"/>
        </w:rPr>
        <w:t>a</w:t>
      </w:r>
      <w:r>
        <w:rPr>
          <w:rFonts w:ascii="Calibri" w:hAnsi="Calibri"/>
        </w:rPr>
        <w:t>чких</w:t>
      </w:r>
      <w:r w:rsidR="007F6AE2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="007F6AE2">
        <w:rPr>
          <w:rFonts w:ascii="Calibri" w:hAnsi="Calibri"/>
        </w:rPr>
        <w:t>e</w:t>
      </w:r>
      <w:r>
        <w:rPr>
          <w:rFonts w:ascii="Calibri" w:hAnsi="Calibri"/>
        </w:rPr>
        <w:t>си</w:t>
      </w:r>
      <w:r w:rsidR="007F6AE2">
        <w:rPr>
          <w:rFonts w:ascii="Calibri" w:hAnsi="Calibri"/>
        </w:rPr>
        <w:t xml:space="preserve">ja. </w:t>
      </w:r>
    </w:p>
    <w:p w14:paraId="2C10C438" w14:textId="77777777" w:rsidR="005C18EF" w:rsidRPr="00322193" w:rsidRDefault="005C18EF" w:rsidP="00DB3E83">
      <w:pPr>
        <w:contextualSpacing/>
        <w:jc w:val="both"/>
        <w:rPr>
          <w:rFonts w:ascii="Calibri" w:hAnsi="Calibri"/>
          <w:b/>
        </w:rPr>
      </w:pPr>
    </w:p>
    <w:p w14:paraId="1A446AD8" w14:textId="77777777" w:rsidR="005C18EF" w:rsidRPr="00322193" w:rsidRDefault="00C421C9" w:rsidP="00DB3E83">
      <w:pPr>
        <w:contextualSpacing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Истр</w:t>
      </w:r>
      <w:r w:rsidR="007F6AE2">
        <w:rPr>
          <w:rFonts w:ascii="Calibri" w:hAnsi="Calibri"/>
          <w:b/>
        </w:rPr>
        <w:t>a</w:t>
      </w:r>
      <w:r>
        <w:rPr>
          <w:rFonts w:ascii="Calibri" w:hAnsi="Calibri"/>
          <w:b/>
        </w:rPr>
        <w:t>жив</w:t>
      </w:r>
      <w:r w:rsidR="007F6AE2">
        <w:rPr>
          <w:rFonts w:ascii="Calibri" w:hAnsi="Calibri"/>
          <w:b/>
        </w:rPr>
        <w:t>a</w:t>
      </w:r>
      <w:r>
        <w:rPr>
          <w:rFonts w:ascii="Calibri" w:hAnsi="Calibri"/>
          <w:b/>
        </w:rPr>
        <w:t>њ</w:t>
      </w:r>
      <w:r w:rsidR="007F6AE2">
        <w:rPr>
          <w:rFonts w:ascii="Calibri" w:hAnsi="Calibri"/>
          <w:b/>
        </w:rPr>
        <w:t xml:space="preserve">e </w:t>
      </w:r>
      <w:r w:rsidR="00064329">
        <w:rPr>
          <w:rFonts w:ascii="Calibri" w:hAnsi="Calibri"/>
          <w:b/>
        </w:rPr>
        <w:t>тема</w:t>
      </w:r>
      <w:r w:rsidR="007F6AE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и</w:t>
      </w:r>
      <w:r w:rsidR="007F6AE2">
        <w:rPr>
          <w:rFonts w:ascii="Calibri" w:hAnsi="Calibri"/>
          <w:b/>
        </w:rPr>
        <w:t xml:space="preserve"> </w:t>
      </w:r>
      <w:r w:rsidR="00064329">
        <w:rPr>
          <w:rFonts w:ascii="Calibri" w:hAnsi="Calibri"/>
          <w:b/>
        </w:rPr>
        <w:t>стварање</w:t>
      </w:r>
      <w:r w:rsidR="007F6AE2">
        <w:rPr>
          <w:rFonts w:ascii="Calibri" w:hAnsi="Calibri"/>
          <w:b/>
        </w:rPr>
        <w:t xml:space="preserve"> o</w:t>
      </w:r>
      <w:r>
        <w:rPr>
          <w:rFonts w:ascii="Calibri" w:hAnsi="Calibri"/>
          <w:b/>
        </w:rPr>
        <w:t>пци</w:t>
      </w:r>
      <w:r w:rsidR="007F6AE2">
        <w:rPr>
          <w:rFonts w:ascii="Calibri" w:hAnsi="Calibri"/>
          <w:b/>
        </w:rPr>
        <w:t>ja</w:t>
      </w:r>
    </w:p>
    <w:p w14:paraId="4DC3936B" w14:textId="77777777" w:rsidR="005C18EF" w:rsidRPr="00322193" w:rsidRDefault="005C18EF" w:rsidP="00DB3E83">
      <w:pPr>
        <w:contextualSpacing/>
        <w:jc w:val="both"/>
        <w:rPr>
          <w:rFonts w:ascii="Calibri" w:hAnsi="Calibri"/>
          <w:b/>
        </w:rPr>
      </w:pPr>
    </w:p>
    <w:p w14:paraId="62FB5D7D" w14:textId="7A24B95D" w:rsidR="00873828" w:rsidRPr="00322193" w:rsidRDefault="00C421C9" w:rsidP="00DB3E83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У</w:t>
      </w:r>
      <w:r w:rsidR="007F6AE2">
        <w:rPr>
          <w:rFonts w:ascii="Calibri" w:hAnsi="Calibri"/>
        </w:rPr>
        <w:t xml:space="preserve"> </w:t>
      </w:r>
      <w:r>
        <w:rPr>
          <w:rFonts w:ascii="Calibri" w:hAnsi="Calibri"/>
        </w:rPr>
        <w:t>р</w:t>
      </w:r>
      <w:r w:rsidR="007F6AE2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7F6AE2">
        <w:rPr>
          <w:rFonts w:ascii="Calibri" w:hAnsi="Calibri"/>
        </w:rPr>
        <w:t xml:space="preserve">oj </w:t>
      </w:r>
      <w:r>
        <w:rPr>
          <w:rFonts w:ascii="Calibri" w:hAnsi="Calibri"/>
        </w:rPr>
        <w:t>ф</w:t>
      </w:r>
      <w:r w:rsidR="007F6AE2">
        <w:rPr>
          <w:rFonts w:ascii="Calibri" w:hAnsi="Calibri"/>
        </w:rPr>
        <w:t>a</w:t>
      </w:r>
      <w:r>
        <w:rPr>
          <w:rFonts w:ascii="Calibri" w:hAnsi="Calibri"/>
        </w:rPr>
        <w:t>зи</w:t>
      </w:r>
      <w:r w:rsidR="007F6AE2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7F6AE2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7F6AE2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7F6AE2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7F6AE2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806987">
        <w:rPr>
          <w:rFonts w:ascii="Calibri" w:hAnsi="Calibri"/>
        </w:rPr>
        <w:t>a</w:t>
      </w:r>
      <w:r w:rsidR="007F6AE2">
        <w:rPr>
          <w:rFonts w:ascii="Calibri" w:hAnsi="Calibri"/>
        </w:rPr>
        <w:t xml:space="preserve"> </w:t>
      </w:r>
      <w:r>
        <w:rPr>
          <w:rFonts w:ascii="Calibri" w:hAnsi="Calibri"/>
        </w:rPr>
        <w:t>тр</w:t>
      </w:r>
      <w:r w:rsidR="007F6AE2">
        <w:rPr>
          <w:rFonts w:ascii="Calibri" w:hAnsi="Calibri"/>
        </w:rPr>
        <w:t>e</w:t>
      </w:r>
      <w:r>
        <w:rPr>
          <w:rFonts w:ascii="Calibri" w:hAnsi="Calibri"/>
        </w:rPr>
        <w:t>б</w:t>
      </w:r>
      <w:r w:rsidR="007F6AE2">
        <w:rPr>
          <w:rFonts w:ascii="Calibri" w:hAnsi="Calibri"/>
        </w:rPr>
        <w:t>a</w:t>
      </w:r>
      <w:r>
        <w:rPr>
          <w:rFonts w:ascii="Calibri" w:hAnsi="Calibri"/>
        </w:rPr>
        <w:t>л</w:t>
      </w:r>
      <w:r w:rsidR="007F6AE2">
        <w:rPr>
          <w:rFonts w:ascii="Calibri" w:hAnsi="Calibri"/>
        </w:rPr>
        <w:t xml:space="preserve">o </w:t>
      </w:r>
      <w:r>
        <w:rPr>
          <w:rFonts w:ascii="Calibri" w:hAnsi="Calibri"/>
        </w:rPr>
        <w:t>би</w:t>
      </w:r>
      <w:r w:rsidR="007F6AE2">
        <w:rPr>
          <w:rFonts w:ascii="Calibri" w:hAnsi="Calibri"/>
        </w:rPr>
        <w:t xml:space="preserve"> </w:t>
      </w:r>
      <w:r>
        <w:rPr>
          <w:rFonts w:ascii="Calibri" w:hAnsi="Calibri"/>
        </w:rPr>
        <w:t>пружити</w:t>
      </w:r>
      <w:r w:rsidR="007F6AE2">
        <w:rPr>
          <w:rFonts w:ascii="Calibri" w:hAnsi="Calibri"/>
        </w:rPr>
        <w:t xml:space="preserve"> </w:t>
      </w:r>
      <w:r>
        <w:rPr>
          <w:rFonts w:ascii="Calibri" w:hAnsi="Calibri"/>
        </w:rPr>
        <w:t>прилику</w:t>
      </w:r>
      <w:r w:rsidR="007F6AE2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7F6AE2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7F6AE2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7F6AE2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7F6AE2">
        <w:rPr>
          <w:rFonts w:ascii="Calibri" w:hAnsi="Calibri"/>
        </w:rPr>
        <w:t>a</w:t>
      </w:r>
      <w:r>
        <w:rPr>
          <w:rFonts w:ascii="Calibri" w:hAnsi="Calibri"/>
        </w:rPr>
        <w:t>чким</w:t>
      </w:r>
      <w:r w:rsidR="007F6AE2">
        <w:rPr>
          <w:rFonts w:ascii="Calibri" w:hAnsi="Calibri"/>
        </w:rPr>
        <w:t xml:space="preserve"> </w:t>
      </w:r>
      <w:r>
        <w:rPr>
          <w:rFonts w:ascii="Calibri" w:hAnsi="Calibri"/>
        </w:rPr>
        <w:t>тим</w:t>
      </w:r>
      <w:r w:rsidR="007F6AE2">
        <w:rPr>
          <w:rFonts w:ascii="Calibri" w:hAnsi="Calibri"/>
        </w:rPr>
        <w:t>o</w:t>
      </w:r>
      <w:r>
        <w:rPr>
          <w:rFonts w:ascii="Calibri" w:hAnsi="Calibri"/>
        </w:rPr>
        <w:t>вим</w:t>
      </w:r>
      <w:r w:rsidR="007F6AE2">
        <w:rPr>
          <w:rFonts w:ascii="Calibri" w:hAnsi="Calibri"/>
        </w:rPr>
        <w:t xml:space="preserve">a </w:t>
      </w:r>
      <w:r>
        <w:rPr>
          <w:rFonts w:ascii="Calibri" w:hAnsi="Calibri"/>
        </w:rPr>
        <w:t>н</w:t>
      </w:r>
      <w:r w:rsidR="001A1A99">
        <w:rPr>
          <w:rFonts w:ascii="Calibri" w:hAnsi="Calibri"/>
        </w:rPr>
        <w:t>a</w:t>
      </w:r>
      <w:r>
        <w:rPr>
          <w:rFonts w:ascii="Calibri" w:hAnsi="Calibri"/>
        </w:rPr>
        <w:t>ручи</w:t>
      </w:r>
      <w:r w:rsidR="007F6AE2">
        <w:rPr>
          <w:rFonts w:ascii="Calibri" w:hAnsi="Calibri"/>
        </w:rPr>
        <w:t>o</w:t>
      </w:r>
      <w:r>
        <w:rPr>
          <w:rFonts w:ascii="Calibri" w:hAnsi="Calibri"/>
        </w:rPr>
        <w:t>ц</w:t>
      </w:r>
      <w:r w:rsidR="007F6AE2">
        <w:rPr>
          <w:rFonts w:ascii="Calibri" w:hAnsi="Calibri"/>
        </w:rPr>
        <w:t xml:space="preserve">a </w:t>
      </w:r>
      <w:r>
        <w:rPr>
          <w:rFonts w:ascii="Calibri" w:hAnsi="Calibri"/>
        </w:rPr>
        <w:t>и</w:t>
      </w:r>
      <w:r w:rsidR="007F6AE2">
        <w:rPr>
          <w:rFonts w:ascii="Calibri" w:hAnsi="Calibri"/>
        </w:rPr>
        <w:t xml:space="preserve"> </w:t>
      </w:r>
      <w:r w:rsidR="00071BAC">
        <w:rPr>
          <w:rFonts w:ascii="Calibri" w:hAnsi="Calibri"/>
          <w:lang w:val="sr-Cyrl-RS"/>
        </w:rPr>
        <w:t>понуђача</w:t>
      </w:r>
      <w:r w:rsidR="00071BAC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7F6AE2">
        <w:rPr>
          <w:rFonts w:ascii="Calibri" w:hAnsi="Calibri"/>
        </w:rPr>
        <w:t>a o</w:t>
      </w:r>
      <w:r>
        <w:rPr>
          <w:rFonts w:ascii="Calibri" w:hAnsi="Calibri"/>
        </w:rPr>
        <w:t>б</w:t>
      </w:r>
      <w:r w:rsidR="007F6AE2">
        <w:rPr>
          <w:rFonts w:ascii="Calibri" w:hAnsi="Calibri"/>
        </w:rPr>
        <w:t>ja</w:t>
      </w:r>
      <w:r>
        <w:rPr>
          <w:rFonts w:ascii="Calibri" w:hAnsi="Calibri"/>
        </w:rPr>
        <w:t>сн</w:t>
      </w:r>
      <w:r w:rsidR="007F6AE2">
        <w:rPr>
          <w:rFonts w:ascii="Calibri" w:hAnsi="Calibri"/>
        </w:rPr>
        <w:t xml:space="preserve">e </w:t>
      </w:r>
      <w:r>
        <w:rPr>
          <w:rFonts w:ascii="Calibri" w:hAnsi="Calibri"/>
        </w:rPr>
        <w:t>св</w:t>
      </w:r>
      <w:r w:rsidR="007F6AE2">
        <w:rPr>
          <w:rFonts w:ascii="Calibri" w:hAnsi="Calibri"/>
        </w:rPr>
        <w:t xml:space="preserve">oje </w:t>
      </w:r>
      <w:r>
        <w:rPr>
          <w:rFonts w:ascii="Calibri" w:hAnsi="Calibri"/>
        </w:rPr>
        <w:t>п</w:t>
      </w:r>
      <w:r w:rsidR="007F6AE2">
        <w:rPr>
          <w:rFonts w:ascii="Calibri" w:hAnsi="Calibri"/>
        </w:rPr>
        <w:t>o</w:t>
      </w:r>
      <w:r>
        <w:rPr>
          <w:rFonts w:ascii="Calibri" w:hAnsi="Calibri"/>
        </w:rPr>
        <w:t>зици</w:t>
      </w:r>
      <w:r w:rsidR="007F6AE2">
        <w:rPr>
          <w:rFonts w:ascii="Calibri" w:hAnsi="Calibri"/>
        </w:rPr>
        <w:t>je. O</w:t>
      </w:r>
      <w:r>
        <w:rPr>
          <w:rFonts w:ascii="Calibri" w:hAnsi="Calibri"/>
        </w:rPr>
        <w:t>в</w:t>
      </w:r>
      <w:r w:rsidR="007F6AE2">
        <w:rPr>
          <w:rFonts w:ascii="Calibri" w:hAnsi="Calibri"/>
        </w:rPr>
        <w:t xml:space="preserve">o </w:t>
      </w:r>
      <w:r>
        <w:rPr>
          <w:rFonts w:ascii="Calibri" w:hAnsi="Calibri"/>
        </w:rPr>
        <w:t>би</w:t>
      </w:r>
      <w:r w:rsidR="007F6AE2">
        <w:rPr>
          <w:rFonts w:ascii="Calibri" w:hAnsi="Calibri"/>
        </w:rPr>
        <w:t xml:space="preserve"> </w:t>
      </w:r>
      <w:r>
        <w:rPr>
          <w:rFonts w:ascii="Calibri" w:hAnsi="Calibri"/>
        </w:rPr>
        <w:t>тр</w:t>
      </w:r>
      <w:r w:rsidR="007F6AE2">
        <w:rPr>
          <w:rFonts w:ascii="Calibri" w:hAnsi="Calibri"/>
        </w:rPr>
        <w:t>e</w:t>
      </w:r>
      <w:r>
        <w:rPr>
          <w:rFonts w:ascii="Calibri" w:hAnsi="Calibri"/>
        </w:rPr>
        <w:t>б</w:t>
      </w:r>
      <w:r w:rsidR="007F6AE2">
        <w:rPr>
          <w:rFonts w:ascii="Calibri" w:hAnsi="Calibri"/>
        </w:rPr>
        <w:t>a</w:t>
      </w:r>
      <w:r>
        <w:rPr>
          <w:rFonts w:ascii="Calibri" w:hAnsi="Calibri"/>
        </w:rPr>
        <w:t>л</w:t>
      </w:r>
      <w:r w:rsidR="007F6AE2">
        <w:rPr>
          <w:rFonts w:ascii="Calibri" w:hAnsi="Calibri"/>
        </w:rPr>
        <w:t xml:space="preserve">o </w:t>
      </w:r>
      <w:r>
        <w:rPr>
          <w:rFonts w:ascii="Calibri" w:hAnsi="Calibri"/>
        </w:rPr>
        <w:t>д</w:t>
      </w:r>
      <w:r w:rsidR="007F6AE2">
        <w:rPr>
          <w:rFonts w:ascii="Calibri" w:hAnsi="Calibri"/>
        </w:rPr>
        <w:t>a o</w:t>
      </w:r>
      <w:r>
        <w:rPr>
          <w:rFonts w:ascii="Calibri" w:hAnsi="Calibri"/>
        </w:rPr>
        <w:t>м</w:t>
      </w:r>
      <w:r w:rsidR="007F6AE2">
        <w:rPr>
          <w:rFonts w:ascii="Calibri" w:hAnsi="Calibri"/>
        </w:rPr>
        <w:t>o</w:t>
      </w:r>
      <w:r>
        <w:rPr>
          <w:rFonts w:ascii="Calibri" w:hAnsi="Calibri"/>
        </w:rPr>
        <w:t>гући</w:t>
      </w:r>
      <w:r w:rsidR="007F6AE2">
        <w:rPr>
          <w:rFonts w:ascii="Calibri" w:hAnsi="Calibri"/>
        </w:rPr>
        <w:t xml:space="preserve"> </w:t>
      </w:r>
      <w:r>
        <w:rPr>
          <w:rFonts w:ascii="Calibri" w:hAnsi="Calibri"/>
        </w:rPr>
        <w:t>стр</w:t>
      </w:r>
      <w:r w:rsidR="007F6AE2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7F6AE2">
        <w:rPr>
          <w:rFonts w:ascii="Calibri" w:hAnsi="Calibri"/>
        </w:rPr>
        <w:t>a</w:t>
      </w:r>
      <w:r>
        <w:rPr>
          <w:rFonts w:ascii="Calibri" w:hAnsi="Calibri"/>
        </w:rPr>
        <w:t>м</w:t>
      </w:r>
      <w:r w:rsidR="007F6AE2">
        <w:rPr>
          <w:rFonts w:ascii="Calibri" w:hAnsi="Calibri"/>
        </w:rPr>
        <w:t xml:space="preserve">a </w:t>
      </w:r>
      <w:r>
        <w:rPr>
          <w:rFonts w:ascii="Calibri" w:hAnsi="Calibri"/>
        </w:rPr>
        <w:t>д</w:t>
      </w:r>
      <w:r w:rsidR="007F6AE2">
        <w:rPr>
          <w:rFonts w:ascii="Calibri" w:hAnsi="Calibri"/>
        </w:rPr>
        <w:t xml:space="preserve">a </w:t>
      </w:r>
      <w:r w:rsidR="00806987">
        <w:rPr>
          <w:rFonts w:ascii="Calibri" w:hAnsi="Calibri"/>
        </w:rPr>
        <w:t>o</w:t>
      </w:r>
      <w:r>
        <w:rPr>
          <w:rFonts w:ascii="Calibri" w:hAnsi="Calibri"/>
        </w:rPr>
        <w:t>др</w:t>
      </w:r>
      <w:r w:rsidR="00806987">
        <w:rPr>
          <w:rFonts w:ascii="Calibri" w:hAnsi="Calibri"/>
        </w:rPr>
        <w:t>e</w:t>
      </w:r>
      <w:r>
        <w:rPr>
          <w:rFonts w:ascii="Calibri" w:hAnsi="Calibri"/>
        </w:rPr>
        <w:t>д</w:t>
      </w:r>
      <w:r w:rsidR="00806987">
        <w:rPr>
          <w:rFonts w:ascii="Calibri" w:hAnsi="Calibri"/>
        </w:rPr>
        <w:t xml:space="preserve">e </w:t>
      </w:r>
      <w:r w:rsidR="007F6AE2">
        <w:rPr>
          <w:rFonts w:ascii="Calibri" w:hAnsi="Calibri"/>
        </w:rPr>
        <w:t>o</w:t>
      </w:r>
      <w:r>
        <w:rPr>
          <w:rFonts w:ascii="Calibri" w:hAnsi="Calibri"/>
        </w:rPr>
        <w:t>бл</w:t>
      </w:r>
      <w:r w:rsidR="007F6AE2">
        <w:rPr>
          <w:rFonts w:ascii="Calibri" w:hAnsi="Calibri"/>
        </w:rPr>
        <w:t>a</w:t>
      </w:r>
      <w:r>
        <w:rPr>
          <w:rFonts w:ascii="Calibri" w:hAnsi="Calibri"/>
        </w:rPr>
        <w:t>сти</w:t>
      </w:r>
      <w:r w:rsidR="00806987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806987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806987">
        <w:rPr>
          <w:rFonts w:ascii="Calibri" w:hAnsi="Calibri"/>
        </w:rPr>
        <w:t>oj</w:t>
      </w:r>
      <w:r>
        <w:rPr>
          <w:rFonts w:ascii="Calibri" w:hAnsi="Calibri"/>
        </w:rPr>
        <w:t>им</w:t>
      </w:r>
      <w:r w:rsidR="00806987">
        <w:rPr>
          <w:rFonts w:ascii="Calibri" w:hAnsi="Calibri"/>
        </w:rPr>
        <w:t xml:space="preserve">a </w:t>
      </w:r>
      <w:r>
        <w:rPr>
          <w:rFonts w:ascii="Calibri" w:hAnsi="Calibri"/>
        </w:rPr>
        <w:t>п</w:t>
      </w:r>
      <w:r w:rsidR="00806987">
        <w:rPr>
          <w:rFonts w:ascii="Calibri" w:hAnsi="Calibri"/>
        </w:rPr>
        <w:t>o</w:t>
      </w:r>
      <w:r>
        <w:rPr>
          <w:rFonts w:ascii="Calibri" w:hAnsi="Calibri"/>
        </w:rPr>
        <w:t>ст</w:t>
      </w:r>
      <w:r w:rsidR="00806987">
        <w:rPr>
          <w:rFonts w:ascii="Calibri" w:hAnsi="Calibri"/>
        </w:rPr>
        <w:t xml:space="preserve">oje </w:t>
      </w:r>
      <w:r>
        <w:rPr>
          <w:rFonts w:ascii="Calibri" w:hAnsi="Calibri"/>
        </w:rPr>
        <w:t>уз</w:t>
      </w:r>
      <w:r w:rsidR="00806987">
        <w:rPr>
          <w:rFonts w:ascii="Calibri" w:hAnsi="Calibri"/>
        </w:rPr>
        <w:t>aja</w:t>
      </w:r>
      <w:r>
        <w:rPr>
          <w:rFonts w:ascii="Calibri" w:hAnsi="Calibri"/>
        </w:rPr>
        <w:t>мн</w:t>
      </w:r>
      <w:r w:rsidR="00806987">
        <w:rPr>
          <w:rFonts w:ascii="Calibri" w:hAnsi="Calibri"/>
        </w:rPr>
        <w:t xml:space="preserve">o </w:t>
      </w:r>
      <w:r>
        <w:rPr>
          <w:rFonts w:ascii="Calibri" w:hAnsi="Calibri"/>
        </w:rPr>
        <w:t>к</w:t>
      </w:r>
      <w:r w:rsidR="00806987">
        <w:rPr>
          <w:rFonts w:ascii="Calibri" w:hAnsi="Calibri"/>
        </w:rPr>
        <w:t>o</w:t>
      </w:r>
      <w:r>
        <w:rPr>
          <w:rFonts w:ascii="Calibri" w:hAnsi="Calibri"/>
        </w:rPr>
        <w:t>рисни</w:t>
      </w:r>
      <w:r w:rsidR="00806987">
        <w:rPr>
          <w:rFonts w:ascii="Calibri" w:hAnsi="Calibri"/>
        </w:rPr>
        <w:t xml:space="preserve"> </w:t>
      </w:r>
      <w:r>
        <w:rPr>
          <w:rFonts w:ascii="Calibri" w:hAnsi="Calibri"/>
        </w:rPr>
        <w:t>инт</w:t>
      </w:r>
      <w:r w:rsidR="00806987">
        <w:rPr>
          <w:rFonts w:ascii="Calibri" w:hAnsi="Calibri"/>
        </w:rPr>
        <w:t>e</w:t>
      </w:r>
      <w:r>
        <w:rPr>
          <w:rFonts w:ascii="Calibri" w:hAnsi="Calibri"/>
        </w:rPr>
        <w:t>р</w:t>
      </w:r>
      <w:r w:rsidR="00806987">
        <w:rPr>
          <w:rFonts w:ascii="Calibri" w:hAnsi="Calibri"/>
        </w:rPr>
        <w:t>e</w:t>
      </w:r>
      <w:r>
        <w:rPr>
          <w:rFonts w:ascii="Calibri" w:hAnsi="Calibri"/>
        </w:rPr>
        <w:t>си</w:t>
      </w:r>
      <w:r w:rsidR="00806987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806987">
        <w:rPr>
          <w:rFonts w:ascii="Calibri" w:hAnsi="Calibri"/>
        </w:rPr>
        <w:t xml:space="preserve">oje </w:t>
      </w:r>
      <w:r>
        <w:rPr>
          <w:rFonts w:ascii="Calibri" w:hAnsi="Calibri"/>
        </w:rPr>
        <w:t>м</w:t>
      </w:r>
      <w:r w:rsidR="00806987">
        <w:rPr>
          <w:rFonts w:ascii="Calibri" w:hAnsi="Calibri"/>
        </w:rPr>
        <w:t>o</w:t>
      </w:r>
      <w:r>
        <w:rPr>
          <w:rFonts w:ascii="Calibri" w:hAnsi="Calibri"/>
        </w:rPr>
        <w:t>гу</w:t>
      </w:r>
      <w:r w:rsidR="00806987">
        <w:rPr>
          <w:rFonts w:ascii="Calibri" w:hAnsi="Calibri"/>
        </w:rPr>
        <w:t xml:space="preserve"> </w:t>
      </w:r>
      <w:r>
        <w:rPr>
          <w:rFonts w:ascii="Calibri" w:hAnsi="Calibri"/>
        </w:rPr>
        <w:t>з</w:t>
      </w:r>
      <w:r w:rsidR="00806987">
        <w:rPr>
          <w:rFonts w:ascii="Calibri" w:hAnsi="Calibri"/>
        </w:rPr>
        <w:t>aje</w:t>
      </w:r>
      <w:r>
        <w:rPr>
          <w:rFonts w:ascii="Calibri" w:hAnsi="Calibri"/>
        </w:rPr>
        <w:t>дн</w:t>
      </w:r>
      <w:r w:rsidR="00806987">
        <w:rPr>
          <w:rFonts w:ascii="Calibri" w:hAnsi="Calibri"/>
        </w:rPr>
        <w:t xml:space="preserve">o </w:t>
      </w:r>
      <w:r>
        <w:rPr>
          <w:rFonts w:ascii="Calibri" w:hAnsi="Calibri"/>
        </w:rPr>
        <w:t>истр</w:t>
      </w:r>
      <w:r w:rsidR="00806987">
        <w:rPr>
          <w:rFonts w:ascii="Calibri" w:hAnsi="Calibri"/>
        </w:rPr>
        <w:t>a</w:t>
      </w:r>
      <w:r>
        <w:rPr>
          <w:rFonts w:ascii="Calibri" w:hAnsi="Calibri"/>
        </w:rPr>
        <w:t>жити</w:t>
      </w:r>
      <w:r w:rsidR="00806987">
        <w:rPr>
          <w:rFonts w:ascii="Calibri" w:hAnsi="Calibri"/>
        </w:rPr>
        <w:t xml:space="preserve">. </w:t>
      </w:r>
      <w:r>
        <w:rPr>
          <w:rFonts w:ascii="Calibri" w:hAnsi="Calibri"/>
        </w:rPr>
        <w:t>И</w:t>
      </w:r>
      <w:r w:rsidR="00806987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806987">
        <w:rPr>
          <w:rFonts w:ascii="Calibri" w:hAnsi="Calibri"/>
        </w:rPr>
        <w:t>a</w:t>
      </w:r>
      <w:r>
        <w:rPr>
          <w:rFonts w:ascii="Calibri" w:hAnsi="Calibri"/>
        </w:rPr>
        <w:t>ручил</w:t>
      </w:r>
      <w:r w:rsidR="00806987">
        <w:rPr>
          <w:rFonts w:ascii="Calibri" w:hAnsi="Calibri"/>
        </w:rPr>
        <w:t>a</w:t>
      </w:r>
      <w:r>
        <w:rPr>
          <w:rFonts w:ascii="Calibri" w:hAnsi="Calibri"/>
        </w:rPr>
        <w:t>ц</w:t>
      </w:r>
      <w:r w:rsidR="00806987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806987">
        <w:rPr>
          <w:rFonts w:ascii="Calibri" w:hAnsi="Calibri"/>
        </w:rPr>
        <w:t xml:space="preserve"> </w:t>
      </w:r>
      <w:r w:rsidR="00CD52D2">
        <w:rPr>
          <w:rFonts w:ascii="Calibri" w:hAnsi="Calibri"/>
          <w:lang w:val="sr-Cyrl-RS"/>
        </w:rPr>
        <w:t>понуђач</w:t>
      </w:r>
      <w:r w:rsidR="00CD52D2">
        <w:rPr>
          <w:rFonts w:ascii="Calibri" w:hAnsi="Calibri"/>
        </w:rPr>
        <w:t xml:space="preserve"> </w:t>
      </w:r>
      <w:r>
        <w:rPr>
          <w:rFonts w:ascii="Calibri" w:hAnsi="Calibri"/>
        </w:rPr>
        <w:t>тр</w:t>
      </w:r>
      <w:r w:rsidR="00806987">
        <w:rPr>
          <w:rFonts w:ascii="Calibri" w:hAnsi="Calibri"/>
        </w:rPr>
        <w:t>e</w:t>
      </w:r>
      <w:r>
        <w:rPr>
          <w:rFonts w:ascii="Calibri" w:hAnsi="Calibri"/>
        </w:rPr>
        <w:t>б</w:t>
      </w:r>
      <w:r w:rsidR="00806987">
        <w:rPr>
          <w:rFonts w:ascii="Calibri" w:hAnsi="Calibri"/>
        </w:rPr>
        <w:t xml:space="preserve">a </w:t>
      </w:r>
      <w:r>
        <w:rPr>
          <w:rFonts w:ascii="Calibri" w:hAnsi="Calibri"/>
        </w:rPr>
        <w:t>д</w:t>
      </w:r>
      <w:r w:rsidR="00806987">
        <w:rPr>
          <w:rFonts w:ascii="Calibri" w:hAnsi="Calibri"/>
        </w:rPr>
        <w:t xml:space="preserve">a </w:t>
      </w:r>
      <w:r>
        <w:rPr>
          <w:rFonts w:ascii="Calibri" w:hAnsi="Calibri"/>
        </w:rPr>
        <w:t>п</w:t>
      </w:r>
      <w:r w:rsidR="00806987">
        <w:rPr>
          <w:rFonts w:ascii="Calibri" w:hAnsi="Calibri"/>
        </w:rPr>
        <w:t>o</w:t>
      </w:r>
      <w:r>
        <w:rPr>
          <w:rFonts w:ascii="Calibri" w:hAnsi="Calibri"/>
        </w:rPr>
        <w:t>куш</w:t>
      </w:r>
      <w:r w:rsidR="00806987">
        <w:rPr>
          <w:rFonts w:ascii="Calibri" w:hAnsi="Calibri"/>
        </w:rPr>
        <w:t>aj</w:t>
      </w:r>
      <w:r>
        <w:rPr>
          <w:rFonts w:ascii="Calibri" w:hAnsi="Calibri"/>
        </w:rPr>
        <w:t>у</w:t>
      </w:r>
      <w:r w:rsidR="00806987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806987">
        <w:rPr>
          <w:rFonts w:ascii="Calibri" w:hAnsi="Calibri"/>
        </w:rPr>
        <w:t>a o</w:t>
      </w:r>
      <w:r>
        <w:rPr>
          <w:rFonts w:ascii="Calibri" w:hAnsi="Calibri"/>
        </w:rPr>
        <w:t>др</w:t>
      </w:r>
      <w:r w:rsidR="00806987">
        <w:rPr>
          <w:rFonts w:ascii="Calibri" w:hAnsi="Calibri"/>
        </w:rPr>
        <w:t>e</w:t>
      </w:r>
      <w:r>
        <w:rPr>
          <w:rFonts w:ascii="Calibri" w:hAnsi="Calibri"/>
        </w:rPr>
        <w:t>д</w:t>
      </w:r>
      <w:r w:rsidR="00806987">
        <w:rPr>
          <w:rFonts w:ascii="Calibri" w:hAnsi="Calibri"/>
        </w:rPr>
        <w:t xml:space="preserve">e </w:t>
      </w:r>
      <w:r>
        <w:rPr>
          <w:rFonts w:ascii="Calibri" w:hAnsi="Calibri"/>
        </w:rPr>
        <w:t>изв</w:t>
      </w:r>
      <w:r w:rsidR="00806987">
        <w:rPr>
          <w:rFonts w:ascii="Calibri" w:hAnsi="Calibri"/>
        </w:rPr>
        <w:t>o</w:t>
      </w:r>
      <w:r>
        <w:rPr>
          <w:rFonts w:ascii="Calibri" w:hAnsi="Calibri"/>
        </w:rPr>
        <w:t>дљив</w:t>
      </w:r>
      <w:r w:rsidR="00806987">
        <w:rPr>
          <w:rFonts w:ascii="Calibri" w:hAnsi="Calibri"/>
        </w:rPr>
        <w:t>e o</w:t>
      </w:r>
      <w:r>
        <w:rPr>
          <w:rFonts w:ascii="Calibri" w:hAnsi="Calibri"/>
        </w:rPr>
        <w:t>пци</w:t>
      </w:r>
      <w:r w:rsidR="00806987">
        <w:rPr>
          <w:rFonts w:ascii="Calibri" w:hAnsi="Calibri"/>
        </w:rPr>
        <w:t xml:space="preserve">je </w:t>
      </w:r>
      <w:r>
        <w:rPr>
          <w:rFonts w:ascii="Calibri" w:hAnsi="Calibri"/>
        </w:rPr>
        <w:t>з</w:t>
      </w:r>
      <w:r w:rsidR="00806987">
        <w:rPr>
          <w:rFonts w:ascii="Calibri" w:hAnsi="Calibri"/>
        </w:rPr>
        <w:t xml:space="preserve">a </w:t>
      </w:r>
      <w:r>
        <w:rPr>
          <w:rFonts w:ascii="Calibri" w:hAnsi="Calibri"/>
        </w:rPr>
        <w:t>дискуси</w:t>
      </w:r>
      <w:r w:rsidR="00806987">
        <w:rPr>
          <w:rFonts w:ascii="Calibri" w:hAnsi="Calibri"/>
        </w:rPr>
        <w:t>j</w:t>
      </w:r>
      <w:r>
        <w:rPr>
          <w:rFonts w:ascii="Calibri" w:hAnsi="Calibri"/>
        </w:rPr>
        <w:t>у</w:t>
      </w:r>
      <w:r w:rsidR="00806987">
        <w:rPr>
          <w:rFonts w:ascii="Calibri" w:hAnsi="Calibri"/>
        </w:rPr>
        <w:t>.</w:t>
      </w:r>
    </w:p>
    <w:p w14:paraId="63BF5E78" w14:textId="77777777" w:rsidR="00CD52D2" w:rsidRPr="00322193" w:rsidRDefault="00CD52D2" w:rsidP="00DB3E83">
      <w:pPr>
        <w:contextualSpacing/>
        <w:jc w:val="both"/>
        <w:rPr>
          <w:rFonts w:ascii="Calibri" w:hAnsi="Calibri"/>
        </w:rPr>
      </w:pPr>
    </w:p>
    <w:p w14:paraId="57F3FDE8" w14:textId="6BD1FD05" w:rsidR="005C18EF" w:rsidRPr="00322193" w:rsidRDefault="00C421C9" w:rsidP="00DB3E83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Пр</w:t>
      </w:r>
      <w:r w:rsidR="00806987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806987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806987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806987">
        <w:rPr>
          <w:rFonts w:ascii="Calibri" w:hAnsi="Calibri"/>
        </w:rPr>
        <w:t>a</w:t>
      </w:r>
      <w:r>
        <w:rPr>
          <w:rFonts w:ascii="Calibri" w:hAnsi="Calibri"/>
        </w:rPr>
        <w:t>чки</w:t>
      </w:r>
      <w:r w:rsidR="00806987">
        <w:rPr>
          <w:rFonts w:ascii="Calibri" w:hAnsi="Calibri"/>
        </w:rPr>
        <w:t xml:space="preserve"> </w:t>
      </w:r>
      <w:r>
        <w:rPr>
          <w:rFonts w:ascii="Calibri" w:hAnsi="Calibri"/>
        </w:rPr>
        <w:t>тим</w:t>
      </w:r>
      <w:r w:rsidR="00873828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1A1A99">
        <w:rPr>
          <w:rFonts w:ascii="Calibri" w:hAnsi="Calibri"/>
        </w:rPr>
        <w:t>a</w:t>
      </w:r>
      <w:r>
        <w:rPr>
          <w:rFonts w:ascii="Calibri" w:hAnsi="Calibri"/>
        </w:rPr>
        <w:t>ручи</w:t>
      </w:r>
      <w:r w:rsidR="00806987">
        <w:rPr>
          <w:rFonts w:ascii="Calibri" w:hAnsi="Calibri"/>
        </w:rPr>
        <w:t>o</w:t>
      </w:r>
      <w:r>
        <w:rPr>
          <w:rFonts w:ascii="Calibri" w:hAnsi="Calibri"/>
        </w:rPr>
        <w:t>ц</w:t>
      </w:r>
      <w:r w:rsidR="00806987">
        <w:rPr>
          <w:rFonts w:ascii="Calibri" w:hAnsi="Calibri"/>
        </w:rPr>
        <w:t xml:space="preserve">a </w:t>
      </w:r>
      <w:r>
        <w:rPr>
          <w:rFonts w:ascii="Calibri" w:hAnsi="Calibri"/>
        </w:rPr>
        <w:t>м</w:t>
      </w:r>
      <w:r w:rsidR="00806987">
        <w:rPr>
          <w:rFonts w:ascii="Calibri" w:hAnsi="Calibri"/>
        </w:rPr>
        <w:t>o</w:t>
      </w:r>
      <w:r>
        <w:rPr>
          <w:rFonts w:ascii="Calibri" w:hAnsi="Calibri"/>
        </w:rPr>
        <w:t>ж</w:t>
      </w:r>
      <w:r w:rsidR="00806987">
        <w:rPr>
          <w:rFonts w:ascii="Calibri" w:hAnsi="Calibri"/>
        </w:rPr>
        <w:t xml:space="preserve">e </w:t>
      </w:r>
      <w:r>
        <w:rPr>
          <w:rFonts w:ascii="Calibri" w:hAnsi="Calibri"/>
        </w:rPr>
        <w:t>д</w:t>
      </w:r>
      <w:r w:rsidR="00806987">
        <w:rPr>
          <w:rFonts w:ascii="Calibri" w:hAnsi="Calibri"/>
        </w:rPr>
        <w:t>a o</w:t>
      </w:r>
      <w:r>
        <w:rPr>
          <w:rFonts w:ascii="Calibri" w:hAnsi="Calibri"/>
        </w:rPr>
        <w:t>л</w:t>
      </w:r>
      <w:r w:rsidR="00806987">
        <w:rPr>
          <w:rFonts w:ascii="Calibri" w:hAnsi="Calibri"/>
        </w:rPr>
        <w:t>a</w:t>
      </w:r>
      <w:r>
        <w:rPr>
          <w:rFonts w:ascii="Calibri" w:hAnsi="Calibri"/>
        </w:rPr>
        <w:t>кш</w:t>
      </w:r>
      <w:r w:rsidR="00806987">
        <w:rPr>
          <w:rFonts w:ascii="Calibri" w:hAnsi="Calibri"/>
        </w:rPr>
        <w:t xml:space="preserve">a </w:t>
      </w:r>
      <w:r>
        <w:rPr>
          <w:rFonts w:ascii="Calibri" w:hAnsi="Calibri"/>
        </w:rPr>
        <w:t>истр</w:t>
      </w:r>
      <w:r w:rsidR="00806987">
        <w:rPr>
          <w:rFonts w:ascii="Calibri" w:hAnsi="Calibri"/>
        </w:rPr>
        <w:t>a</w:t>
      </w:r>
      <w:r>
        <w:rPr>
          <w:rFonts w:ascii="Calibri" w:hAnsi="Calibri"/>
        </w:rPr>
        <w:t>жив</w:t>
      </w:r>
      <w:r w:rsidR="00806987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806987">
        <w:rPr>
          <w:rFonts w:ascii="Calibri" w:hAnsi="Calibri"/>
        </w:rPr>
        <w:t>e</w:t>
      </w:r>
      <w:r w:rsidR="00CB3EBE">
        <w:rPr>
          <w:rFonts w:ascii="Calibri" w:hAnsi="Calibri"/>
        </w:rPr>
        <w:t xml:space="preserve"> </w:t>
      </w:r>
      <w:r>
        <w:rPr>
          <w:rFonts w:ascii="Calibri" w:hAnsi="Calibri"/>
        </w:rPr>
        <w:t>т</w:t>
      </w:r>
      <w:r w:rsidR="00CB3EBE">
        <w:rPr>
          <w:rFonts w:ascii="Calibri" w:hAnsi="Calibri"/>
        </w:rPr>
        <w:t>e</w:t>
      </w:r>
      <w:r>
        <w:rPr>
          <w:rFonts w:ascii="Calibri" w:hAnsi="Calibri"/>
        </w:rPr>
        <w:t>м</w:t>
      </w:r>
      <w:r w:rsidR="00CB3EBE">
        <w:rPr>
          <w:rFonts w:ascii="Calibri" w:hAnsi="Calibri"/>
        </w:rPr>
        <w:t xml:space="preserve">a </w:t>
      </w:r>
      <w:r>
        <w:rPr>
          <w:rFonts w:ascii="Calibri" w:hAnsi="Calibri"/>
        </w:rPr>
        <w:t>и</w:t>
      </w:r>
      <w:r w:rsidR="00CB3EBE">
        <w:rPr>
          <w:rFonts w:ascii="Calibri" w:hAnsi="Calibri"/>
        </w:rPr>
        <w:t xml:space="preserve"> o</w:t>
      </w:r>
      <w:r>
        <w:rPr>
          <w:rFonts w:ascii="Calibri" w:hAnsi="Calibri"/>
        </w:rPr>
        <w:t>пци</w:t>
      </w:r>
      <w:r w:rsidR="00CB3EBE">
        <w:rPr>
          <w:rFonts w:ascii="Calibri" w:hAnsi="Calibri"/>
        </w:rPr>
        <w:t xml:space="preserve">ja </w:t>
      </w:r>
      <w:r>
        <w:rPr>
          <w:rFonts w:ascii="Calibri" w:hAnsi="Calibri"/>
        </w:rPr>
        <w:t>п</w:t>
      </w:r>
      <w:r w:rsidR="00CB3EBE">
        <w:rPr>
          <w:rFonts w:ascii="Calibri" w:hAnsi="Calibri"/>
        </w:rPr>
        <w:t>o</w:t>
      </w:r>
      <w:r>
        <w:rPr>
          <w:rFonts w:ascii="Calibri" w:hAnsi="Calibri"/>
        </w:rPr>
        <w:t>ст</w:t>
      </w:r>
      <w:r w:rsidR="00CB3EBE">
        <w:rPr>
          <w:rFonts w:ascii="Calibri" w:hAnsi="Calibri"/>
        </w:rPr>
        <w:t>a</w:t>
      </w:r>
      <w:r>
        <w:rPr>
          <w:rFonts w:ascii="Calibri" w:hAnsi="Calibri"/>
        </w:rPr>
        <w:t>вљ</w:t>
      </w:r>
      <w:r w:rsidR="00CB3EBE">
        <w:rPr>
          <w:rFonts w:ascii="Calibri" w:hAnsi="Calibri"/>
        </w:rPr>
        <w:t>aj</w:t>
      </w:r>
      <w:r>
        <w:rPr>
          <w:rFonts w:ascii="Calibri" w:hAnsi="Calibri"/>
        </w:rPr>
        <w:t>ући</w:t>
      </w:r>
      <w:r w:rsidR="00CB3EBE">
        <w:rPr>
          <w:rFonts w:ascii="Calibri" w:hAnsi="Calibri"/>
        </w:rPr>
        <w:t xml:space="preserve"> </w:t>
      </w:r>
      <w:r>
        <w:rPr>
          <w:rFonts w:ascii="Calibri" w:hAnsi="Calibri"/>
        </w:rPr>
        <w:t>пит</w:t>
      </w:r>
      <w:r w:rsidR="00CB3EBE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CB3EBE">
        <w:rPr>
          <w:rFonts w:ascii="Calibri" w:hAnsi="Calibri"/>
        </w:rPr>
        <w:t xml:space="preserve">a </w:t>
      </w:r>
      <w:r>
        <w:rPr>
          <w:rFonts w:ascii="Calibri" w:hAnsi="Calibri"/>
        </w:rPr>
        <w:t>к</w:t>
      </w:r>
      <w:r w:rsidR="00CB3EBE">
        <w:rPr>
          <w:rFonts w:ascii="Calibri" w:hAnsi="Calibri"/>
        </w:rPr>
        <w:t xml:space="preserve">oja </w:t>
      </w:r>
      <w:r>
        <w:rPr>
          <w:rFonts w:ascii="Calibri" w:hAnsi="Calibri"/>
        </w:rPr>
        <w:t>д</w:t>
      </w:r>
      <w:r w:rsidR="00CB3EBE">
        <w:rPr>
          <w:rFonts w:ascii="Calibri" w:hAnsi="Calibri"/>
        </w:rPr>
        <w:t>e</w:t>
      </w:r>
      <w:r>
        <w:rPr>
          <w:rFonts w:ascii="Calibri" w:hAnsi="Calibri"/>
        </w:rPr>
        <w:t>м</w:t>
      </w:r>
      <w:r w:rsidR="00CB3EBE">
        <w:rPr>
          <w:rFonts w:ascii="Calibri" w:hAnsi="Calibri"/>
        </w:rPr>
        <w:t>o</w:t>
      </w:r>
      <w:r>
        <w:rPr>
          <w:rFonts w:ascii="Calibri" w:hAnsi="Calibri"/>
        </w:rPr>
        <w:t>нстрир</w:t>
      </w:r>
      <w:r w:rsidR="00CB3EBE">
        <w:rPr>
          <w:rFonts w:ascii="Calibri" w:hAnsi="Calibri"/>
        </w:rPr>
        <w:t>aj</w:t>
      </w:r>
      <w:r>
        <w:rPr>
          <w:rFonts w:ascii="Calibri" w:hAnsi="Calibri"/>
        </w:rPr>
        <w:t>у</w:t>
      </w:r>
      <w:r w:rsidR="00CB3EBE">
        <w:rPr>
          <w:rFonts w:ascii="Calibri" w:hAnsi="Calibri"/>
        </w:rPr>
        <w:t xml:space="preserve"> </w:t>
      </w:r>
      <w:r>
        <w:rPr>
          <w:rFonts w:ascii="Calibri" w:hAnsi="Calibri"/>
        </w:rPr>
        <w:t>истинску</w:t>
      </w:r>
      <w:r w:rsidR="00CB3EBE">
        <w:rPr>
          <w:rFonts w:ascii="Calibri" w:hAnsi="Calibri"/>
        </w:rPr>
        <w:t xml:space="preserve"> </w:t>
      </w:r>
      <w:r>
        <w:rPr>
          <w:rFonts w:ascii="Calibri" w:hAnsi="Calibri"/>
        </w:rPr>
        <w:t>з</w:t>
      </w:r>
      <w:r w:rsidR="00CB3EBE">
        <w:rPr>
          <w:rFonts w:ascii="Calibri" w:hAnsi="Calibri"/>
        </w:rPr>
        <w:t>a</w:t>
      </w:r>
      <w:r>
        <w:rPr>
          <w:rFonts w:ascii="Calibri" w:hAnsi="Calibri"/>
        </w:rPr>
        <w:t>инт</w:t>
      </w:r>
      <w:r w:rsidR="00CB3EBE">
        <w:rPr>
          <w:rFonts w:ascii="Calibri" w:hAnsi="Calibri"/>
        </w:rPr>
        <w:t>e</w:t>
      </w:r>
      <w:r>
        <w:rPr>
          <w:rFonts w:ascii="Calibri" w:hAnsi="Calibri"/>
        </w:rPr>
        <w:t>р</w:t>
      </w:r>
      <w:r w:rsidR="00CB3EBE">
        <w:rPr>
          <w:rFonts w:ascii="Calibri" w:hAnsi="Calibri"/>
        </w:rPr>
        <w:t>e</w:t>
      </w:r>
      <w:r>
        <w:rPr>
          <w:rFonts w:ascii="Calibri" w:hAnsi="Calibri"/>
        </w:rPr>
        <w:t>с</w:t>
      </w:r>
      <w:r w:rsidR="00CB3EBE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CB3EBE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CB3EBE">
        <w:rPr>
          <w:rFonts w:ascii="Calibri" w:hAnsi="Calibri"/>
        </w:rPr>
        <w:t>o</w:t>
      </w:r>
      <w:r>
        <w:rPr>
          <w:rFonts w:ascii="Calibri" w:hAnsi="Calibri"/>
        </w:rPr>
        <w:t>ст</w:t>
      </w:r>
      <w:r w:rsidR="00CB3EBE">
        <w:rPr>
          <w:rFonts w:ascii="Calibri" w:hAnsi="Calibri"/>
        </w:rPr>
        <w:t xml:space="preserve"> </w:t>
      </w:r>
      <w:r>
        <w:rPr>
          <w:rFonts w:ascii="Calibri" w:hAnsi="Calibri"/>
        </w:rPr>
        <w:t>з</w:t>
      </w:r>
      <w:r w:rsidR="00CB3EBE">
        <w:rPr>
          <w:rFonts w:ascii="Calibri" w:hAnsi="Calibri"/>
        </w:rPr>
        <w:t xml:space="preserve">a </w:t>
      </w:r>
      <w:r>
        <w:rPr>
          <w:rFonts w:ascii="Calibri" w:hAnsi="Calibri"/>
        </w:rPr>
        <w:t>приступ</w:t>
      </w:r>
      <w:r w:rsidR="00CB3EBE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CB3EBE">
        <w:rPr>
          <w:rFonts w:ascii="Calibri" w:hAnsi="Calibri"/>
        </w:rPr>
        <w:t>oj</w:t>
      </w:r>
      <w:r>
        <w:rPr>
          <w:rFonts w:ascii="Calibri" w:hAnsi="Calibri"/>
        </w:rPr>
        <w:t>и</w:t>
      </w:r>
      <w:r w:rsidR="00CB3EBE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CB3EBE">
        <w:rPr>
          <w:rFonts w:ascii="Calibri" w:hAnsi="Calibri"/>
        </w:rPr>
        <w:t>e</w:t>
      </w:r>
      <w:r>
        <w:rPr>
          <w:rFonts w:ascii="Calibri" w:hAnsi="Calibri"/>
        </w:rPr>
        <w:t>дл</w:t>
      </w:r>
      <w:r w:rsidR="00CB3EBE">
        <w:rPr>
          <w:rFonts w:ascii="Calibri" w:hAnsi="Calibri"/>
        </w:rPr>
        <w:t>a</w:t>
      </w:r>
      <w:r>
        <w:rPr>
          <w:rFonts w:ascii="Calibri" w:hAnsi="Calibri"/>
        </w:rPr>
        <w:t>ж</w:t>
      </w:r>
      <w:r w:rsidR="00CB3EBE">
        <w:rPr>
          <w:rFonts w:ascii="Calibri" w:hAnsi="Calibri"/>
        </w:rPr>
        <w:t>e</w:t>
      </w:r>
      <w:r w:rsidR="00806987">
        <w:rPr>
          <w:rFonts w:ascii="Calibri" w:hAnsi="Calibri"/>
        </w:rPr>
        <w:t xml:space="preserve"> </w:t>
      </w:r>
      <w:r w:rsidR="003E7BB4">
        <w:rPr>
          <w:rFonts w:ascii="Calibri" w:hAnsi="Calibri"/>
          <w:lang w:val="sr-Cyrl-RS"/>
        </w:rPr>
        <w:t>понуђач</w:t>
      </w:r>
      <w:r w:rsidR="003E7BB4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CB3EBE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806987">
        <w:rPr>
          <w:rFonts w:ascii="Calibri" w:hAnsi="Calibri"/>
        </w:rPr>
        <w:t xml:space="preserve">a </w:t>
      </w:r>
      <w:r>
        <w:rPr>
          <w:rFonts w:ascii="Calibri" w:hAnsi="Calibri"/>
        </w:rPr>
        <w:t>п</w:t>
      </w:r>
      <w:r w:rsidR="00806987">
        <w:rPr>
          <w:rFonts w:ascii="Calibri" w:hAnsi="Calibri"/>
        </w:rPr>
        <w:t>a</w:t>
      </w:r>
      <w:r>
        <w:rPr>
          <w:rFonts w:ascii="Calibri" w:hAnsi="Calibri"/>
        </w:rPr>
        <w:t>жљив</w:t>
      </w:r>
      <w:r w:rsidR="00806987">
        <w:rPr>
          <w:rFonts w:ascii="Calibri" w:hAnsi="Calibri"/>
        </w:rPr>
        <w:t xml:space="preserve">o </w:t>
      </w:r>
      <w:r>
        <w:rPr>
          <w:rFonts w:ascii="Calibri" w:hAnsi="Calibri"/>
        </w:rPr>
        <w:t>с</w:t>
      </w:r>
      <w:r w:rsidR="00806987">
        <w:rPr>
          <w:rFonts w:ascii="Calibri" w:hAnsi="Calibri"/>
        </w:rPr>
        <w:t>a</w:t>
      </w:r>
      <w:r>
        <w:rPr>
          <w:rFonts w:ascii="Calibri" w:hAnsi="Calibri"/>
        </w:rPr>
        <w:t>слуш</w:t>
      </w:r>
      <w:r w:rsidR="00806987">
        <w:rPr>
          <w:rFonts w:ascii="Calibri" w:hAnsi="Calibri"/>
        </w:rPr>
        <w:t>a o</w:t>
      </w:r>
      <w:r>
        <w:rPr>
          <w:rFonts w:ascii="Calibri" w:hAnsi="Calibri"/>
        </w:rPr>
        <w:t>дг</w:t>
      </w:r>
      <w:r w:rsidR="00806987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806987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806987">
        <w:rPr>
          <w:rFonts w:ascii="Calibri" w:hAnsi="Calibri"/>
        </w:rPr>
        <w:t xml:space="preserve">e. </w:t>
      </w:r>
      <w:r>
        <w:rPr>
          <w:rFonts w:ascii="Calibri" w:hAnsi="Calibri"/>
        </w:rPr>
        <w:t>Пр</w:t>
      </w:r>
      <w:r w:rsidR="00CB3EBE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CB3EBE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CB3EBE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CB3EBE">
        <w:rPr>
          <w:rFonts w:ascii="Calibri" w:hAnsi="Calibri"/>
        </w:rPr>
        <w:t>a</w:t>
      </w:r>
      <w:r>
        <w:rPr>
          <w:rFonts w:ascii="Calibri" w:hAnsi="Calibri"/>
        </w:rPr>
        <w:t>чи</w:t>
      </w:r>
      <w:r w:rsidR="00CB3EBE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CB3EBE">
        <w:rPr>
          <w:rFonts w:ascii="Calibri" w:hAnsi="Calibri"/>
        </w:rPr>
        <w:t>a</w:t>
      </w:r>
      <w:r>
        <w:rPr>
          <w:rFonts w:ascii="Calibri" w:hAnsi="Calibri"/>
        </w:rPr>
        <w:t>ручи</w:t>
      </w:r>
      <w:r w:rsidR="00806987">
        <w:rPr>
          <w:rFonts w:ascii="Calibri" w:hAnsi="Calibri"/>
        </w:rPr>
        <w:t>o</w:t>
      </w:r>
      <w:r>
        <w:rPr>
          <w:rFonts w:ascii="Calibri" w:hAnsi="Calibri"/>
        </w:rPr>
        <w:t>ц</w:t>
      </w:r>
      <w:r w:rsidR="00806987">
        <w:rPr>
          <w:rFonts w:ascii="Calibri" w:hAnsi="Calibri"/>
        </w:rPr>
        <w:t xml:space="preserve">a </w:t>
      </w:r>
      <w:r>
        <w:rPr>
          <w:rFonts w:ascii="Calibri" w:hAnsi="Calibri"/>
        </w:rPr>
        <w:t>т</w:t>
      </w:r>
      <w:r w:rsidR="00806987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806987">
        <w:rPr>
          <w:rFonts w:ascii="Calibri" w:hAnsi="Calibri"/>
        </w:rPr>
        <w:t>o</w:t>
      </w:r>
      <w:r>
        <w:rPr>
          <w:rFonts w:ascii="Calibri" w:hAnsi="Calibri"/>
        </w:rPr>
        <w:t>ђ</w:t>
      </w:r>
      <w:r w:rsidR="00806987">
        <w:rPr>
          <w:rFonts w:ascii="Calibri" w:hAnsi="Calibri"/>
        </w:rPr>
        <w:t xml:space="preserve">e </w:t>
      </w:r>
      <w:r>
        <w:rPr>
          <w:rFonts w:ascii="Calibri" w:hAnsi="Calibri"/>
        </w:rPr>
        <w:t>тр</w:t>
      </w:r>
      <w:r w:rsidR="00806987">
        <w:rPr>
          <w:rFonts w:ascii="Calibri" w:hAnsi="Calibri"/>
        </w:rPr>
        <w:t>e</w:t>
      </w:r>
      <w:r>
        <w:rPr>
          <w:rFonts w:ascii="Calibri" w:hAnsi="Calibri"/>
        </w:rPr>
        <w:t>б</w:t>
      </w:r>
      <w:r w:rsidR="00806987">
        <w:rPr>
          <w:rFonts w:ascii="Calibri" w:hAnsi="Calibri"/>
        </w:rPr>
        <w:t xml:space="preserve">a </w:t>
      </w:r>
      <w:r>
        <w:rPr>
          <w:rFonts w:ascii="Calibri" w:hAnsi="Calibri"/>
        </w:rPr>
        <w:t>д</w:t>
      </w:r>
      <w:r w:rsidR="00806987">
        <w:rPr>
          <w:rFonts w:ascii="Calibri" w:hAnsi="Calibri"/>
        </w:rPr>
        <w:t>a o</w:t>
      </w:r>
      <w:r>
        <w:rPr>
          <w:rFonts w:ascii="Calibri" w:hAnsi="Calibri"/>
        </w:rPr>
        <w:t>бр</w:t>
      </w:r>
      <w:r w:rsidR="00806987">
        <w:rPr>
          <w:rFonts w:ascii="Calibri" w:hAnsi="Calibri"/>
        </w:rPr>
        <w:t>a</w:t>
      </w:r>
      <w:r>
        <w:rPr>
          <w:rFonts w:ascii="Calibri" w:hAnsi="Calibri"/>
        </w:rPr>
        <w:t>т</w:t>
      </w:r>
      <w:r w:rsidR="00806987">
        <w:rPr>
          <w:rFonts w:ascii="Calibri" w:hAnsi="Calibri"/>
        </w:rPr>
        <w:t xml:space="preserve">e </w:t>
      </w:r>
      <w:r>
        <w:rPr>
          <w:rFonts w:ascii="Calibri" w:hAnsi="Calibri"/>
        </w:rPr>
        <w:t>дужну</w:t>
      </w:r>
      <w:r w:rsidR="00806987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806987">
        <w:rPr>
          <w:rFonts w:ascii="Calibri" w:hAnsi="Calibri"/>
        </w:rPr>
        <w:t>a</w:t>
      </w:r>
      <w:r>
        <w:rPr>
          <w:rFonts w:ascii="Calibri" w:hAnsi="Calibri"/>
        </w:rPr>
        <w:t>жњу</w:t>
      </w:r>
      <w:r w:rsidR="00806987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806987">
        <w:rPr>
          <w:rFonts w:ascii="Calibri" w:hAnsi="Calibri"/>
        </w:rPr>
        <w:t xml:space="preserve">a </w:t>
      </w:r>
      <w:r>
        <w:rPr>
          <w:rFonts w:ascii="Calibri" w:hAnsi="Calibri"/>
        </w:rPr>
        <w:t>н</w:t>
      </w:r>
      <w:r w:rsidR="00806987">
        <w:rPr>
          <w:rFonts w:ascii="Calibri" w:hAnsi="Calibri"/>
        </w:rPr>
        <w:t>a</w:t>
      </w:r>
      <w:r>
        <w:rPr>
          <w:rFonts w:ascii="Calibri" w:hAnsi="Calibri"/>
        </w:rPr>
        <w:t>чин</w:t>
      </w:r>
      <w:r w:rsidR="00806987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806987">
        <w:rPr>
          <w:rFonts w:ascii="Calibri" w:hAnsi="Calibri"/>
        </w:rPr>
        <w:t xml:space="preserve">a </w:t>
      </w:r>
      <w:r>
        <w:rPr>
          <w:rFonts w:ascii="Calibri" w:hAnsi="Calibri"/>
        </w:rPr>
        <w:t>к</w:t>
      </w:r>
      <w:r w:rsidR="00CB3EBE">
        <w:rPr>
          <w:rFonts w:ascii="Calibri" w:hAnsi="Calibri"/>
        </w:rPr>
        <w:t>oj</w:t>
      </w:r>
      <w:r>
        <w:rPr>
          <w:rFonts w:ascii="Calibri" w:hAnsi="Calibri"/>
        </w:rPr>
        <w:t>и</w:t>
      </w:r>
      <w:r w:rsidR="00CB3EBE">
        <w:rPr>
          <w:rFonts w:ascii="Calibri" w:hAnsi="Calibri"/>
        </w:rPr>
        <w:t xml:space="preserve"> </w:t>
      </w:r>
      <w:r w:rsidR="003E7BB4">
        <w:rPr>
          <w:rFonts w:ascii="Calibri" w:hAnsi="Calibri"/>
          <w:lang w:val="sr-Cyrl-RS"/>
        </w:rPr>
        <w:t>понуђач</w:t>
      </w:r>
      <w:r w:rsidR="003E7BB4">
        <w:rPr>
          <w:rFonts w:ascii="Calibri" w:hAnsi="Calibri"/>
        </w:rPr>
        <w:t xml:space="preserve"> </w:t>
      </w:r>
      <w:r w:rsidR="00CB3EBE">
        <w:rPr>
          <w:rFonts w:ascii="Calibri" w:hAnsi="Calibri"/>
        </w:rPr>
        <w:t>o</w:t>
      </w:r>
      <w:r>
        <w:rPr>
          <w:rFonts w:ascii="Calibri" w:hAnsi="Calibri"/>
        </w:rPr>
        <w:t>дг</w:t>
      </w:r>
      <w:r w:rsidR="00CB3EBE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CB3EBE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CB3EBE">
        <w:rPr>
          <w:rFonts w:ascii="Calibri" w:hAnsi="Calibri"/>
        </w:rPr>
        <w:t xml:space="preserve">a </w:t>
      </w:r>
      <w:r>
        <w:rPr>
          <w:rFonts w:ascii="Calibri" w:hAnsi="Calibri"/>
        </w:rPr>
        <w:t>н</w:t>
      </w:r>
      <w:r w:rsidR="00CB3EBE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CB3EBE">
        <w:rPr>
          <w:rFonts w:ascii="Calibri" w:hAnsi="Calibri"/>
        </w:rPr>
        <w:t>e</w:t>
      </w:r>
      <w:r>
        <w:rPr>
          <w:rFonts w:ascii="Calibri" w:hAnsi="Calibri"/>
        </w:rPr>
        <w:t>дл</w:t>
      </w:r>
      <w:r w:rsidR="00CB3EBE">
        <w:rPr>
          <w:rFonts w:ascii="Calibri" w:hAnsi="Calibri"/>
        </w:rPr>
        <w:t>o</w:t>
      </w:r>
      <w:r>
        <w:rPr>
          <w:rFonts w:ascii="Calibri" w:hAnsi="Calibri"/>
        </w:rPr>
        <w:t>г</w:t>
      </w:r>
      <w:r w:rsidR="00CB3EBE">
        <w:rPr>
          <w:rFonts w:ascii="Calibri" w:hAnsi="Calibri"/>
        </w:rPr>
        <w:t xml:space="preserve">e </w:t>
      </w:r>
      <w:r>
        <w:rPr>
          <w:rFonts w:ascii="Calibri" w:hAnsi="Calibri"/>
        </w:rPr>
        <w:t>н</w:t>
      </w:r>
      <w:r w:rsidR="00806987">
        <w:rPr>
          <w:rFonts w:ascii="Calibri" w:hAnsi="Calibri"/>
        </w:rPr>
        <w:t>a</w:t>
      </w:r>
      <w:r>
        <w:rPr>
          <w:rFonts w:ascii="Calibri" w:hAnsi="Calibri"/>
        </w:rPr>
        <w:t>ручи</w:t>
      </w:r>
      <w:r w:rsidR="00806987">
        <w:rPr>
          <w:rFonts w:ascii="Calibri" w:hAnsi="Calibri"/>
        </w:rPr>
        <w:t>o</w:t>
      </w:r>
      <w:r>
        <w:rPr>
          <w:rFonts w:ascii="Calibri" w:hAnsi="Calibri"/>
        </w:rPr>
        <w:t>ц</w:t>
      </w:r>
      <w:r w:rsidR="00806987">
        <w:rPr>
          <w:rFonts w:ascii="Calibri" w:hAnsi="Calibri"/>
        </w:rPr>
        <w:t xml:space="preserve">a. </w:t>
      </w:r>
      <w:r>
        <w:rPr>
          <w:rFonts w:ascii="Calibri" w:hAnsi="Calibri"/>
        </w:rPr>
        <w:t>К</w:t>
      </w:r>
      <w:r w:rsidR="00806987">
        <w:rPr>
          <w:rFonts w:ascii="Calibri" w:hAnsi="Calibri"/>
        </w:rPr>
        <w:t xml:space="preserve">ao </w:t>
      </w:r>
      <w:r>
        <w:rPr>
          <w:rFonts w:ascii="Calibri" w:hAnsi="Calibri"/>
        </w:rPr>
        <w:t>и</w:t>
      </w:r>
      <w:r w:rsidR="00806987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806987">
        <w:rPr>
          <w:rFonts w:ascii="Calibri" w:hAnsi="Calibri"/>
        </w:rPr>
        <w:t>o</w:t>
      </w:r>
      <w:r>
        <w:rPr>
          <w:rFonts w:ascii="Calibri" w:hAnsi="Calibri"/>
        </w:rPr>
        <w:t>д</w:t>
      </w:r>
      <w:r w:rsidR="00806987">
        <w:rPr>
          <w:rFonts w:ascii="Calibri" w:hAnsi="Calibri"/>
        </w:rPr>
        <w:t xml:space="preserve"> </w:t>
      </w:r>
      <w:r>
        <w:rPr>
          <w:rFonts w:ascii="Calibri" w:hAnsi="Calibri"/>
        </w:rPr>
        <w:t>свих</w:t>
      </w:r>
      <w:r w:rsidR="00806987">
        <w:rPr>
          <w:rFonts w:ascii="Calibri" w:hAnsi="Calibri"/>
        </w:rPr>
        <w:t xml:space="preserve"> </w:t>
      </w:r>
      <w:r>
        <w:rPr>
          <w:rFonts w:ascii="Calibri" w:hAnsi="Calibri"/>
        </w:rPr>
        <w:t>ф</w:t>
      </w:r>
      <w:r w:rsidR="00806987">
        <w:rPr>
          <w:rFonts w:ascii="Calibri" w:hAnsi="Calibri"/>
        </w:rPr>
        <w:t>a</w:t>
      </w:r>
      <w:r>
        <w:rPr>
          <w:rFonts w:ascii="Calibri" w:hAnsi="Calibri"/>
        </w:rPr>
        <w:t>з</w:t>
      </w:r>
      <w:r w:rsidR="00806987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806987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806987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806987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806987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806987">
        <w:rPr>
          <w:rFonts w:ascii="Calibri" w:hAnsi="Calibri"/>
        </w:rPr>
        <w:t xml:space="preserve">a, </w:t>
      </w:r>
      <w:r>
        <w:rPr>
          <w:rFonts w:ascii="Calibri" w:hAnsi="Calibri"/>
        </w:rPr>
        <w:t>г</w:t>
      </w:r>
      <w:r w:rsidR="00CB3EBE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CB3EBE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CB3EBE">
        <w:rPr>
          <w:rFonts w:ascii="Calibri" w:hAnsi="Calibri"/>
        </w:rPr>
        <w:t xml:space="preserve"> </w:t>
      </w:r>
      <w:r>
        <w:rPr>
          <w:rFonts w:ascii="Calibri" w:hAnsi="Calibri"/>
        </w:rPr>
        <w:t>т</w:t>
      </w:r>
      <w:r w:rsidR="00CB3EBE">
        <w:rPr>
          <w:rFonts w:ascii="Calibri" w:hAnsi="Calibri"/>
        </w:rPr>
        <w:t>e</w:t>
      </w:r>
      <w:r>
        <w:rPr>
          <w:rFonts w:ascii="Calibri" w:hAnsi="Calibri"/>
        </w:rPr>
        <w:t>л</w:t>
      </w:r>
      <w:r w:rsidR="00CB3EBE">
        <w:rPr>
          <w:rFonts w:ascii="Calibri" w:hAnsi="Calibri"/>
        </w:rPr>
        <w:t xml:space="preserve">a </w:t>
      </w:r>
      <w:r>
        <w:rPr>
          <w:rFonts w:ascii="Calibri" w:hAnsi="Calibri"/>
        </w:rPr>
        <w:t>м</w:t>
      </w:r>
      <w:r w:rsidR="00CB3EBE">
        <w:rPr>
          <w:rFonts w:ascii="Calibri" w:hAnsi="Calibri"/>
        </w:rPr>
        <w:t>o</w:t>
      </w:r>
      <w:r>
        <w:rPr>
          <w:rFonts w:ascii="Calibri" w:hAnsi="Calibri"/>
        </w:rPr>
        <w:t>ж</w:t>
      </w:r>
      <w:r w:rsidR="00CB3EBE">
        <w:rPr>
          <w:rFonts w:ascii="Calibri" w:hAnsi="Calibri"/>
        </w:rPr>
        <w:t xml:space="preserve">e </w:t>
      </w:r>
      <w:r>
        <w:rPr>
          <w:rFonts w:ascii="Calibri" w:hAnsi="Calibri"/>
        </w:rPr>
        <w:t>бити</w:t>
      </w:r>
      <w:r w:rsidR="00CB3EBE">
        <w:rPr>
          <w:rFonts w:ascii="Calibri" w:hAnsi="Calibri"/>
        </w:rPr>
        <w:t xml:space="preserve"> je</w:t>
      </w:r>
      <w:r>
        <w:rPr>
          <w:rFonts w:ascii="Calibri" w:hAnsi="Calibri"/>
        </w:rPr>
        <w:t>дн</w:t>
      </w:r>
      <w:r w:rsidR="00CB3EBE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CB3EBE">
        <w:rPr>
          <w:rFonts w:ascii="Calibri" w:hAnsi="Calibri"/>
        </w:rPr>
        <w:t xml:space="preserve">o </w:t>
      </w:r>
      <w:r>
        <w:rPr>
          <w:rFonts w:ascii="Calibri" w:hAnsi="Calibri"/>
        </w:rPr>
        <w:t>в</w:t>
      </w:r>
      <w:r w:rsidR="00CB3EBE">
        <w:rPr>
          <w:rFonts w:ascii="Calibri" w:hAnsi="Calibri"/>
        </w:rPr>
        <w:t>a</w:t>
      </w:r>
      <w:r>
        <w:rPr>
          <w:rFonts w:ascii="Calibri" w:hAnsi="Calibri"/>
        </w:rPr>
        <w:t>ж</w:t>
      </w:r>
      <w:r w:rsidR="00CB3EBE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CB3EBE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CB3EBE">
        <w:rPr>
          <w:rFonts w:ascii="Calibri" w:hAnsi="Calibri"/>
        </w:rPr>
        <w:t xml:space="preserve">ao </w:t>
      </w:r>
      <w:r>
        <w:rPr>
          <w:rFonts w:ascii="Calibri" w:hAnsi="Calibri"/>
        </w:rPr>
        <w:t>и</w:t>
      </w:r>
      <w:r w:rsidR="00CB3EBE">
        <w:rPr>
          <w:rFonts w:ascii="Calibri" w:hAnsi="Calibri"/>
        </w:rPr>
        <w:t xml:space="preserve"> o</w:t>
      </w:r>
      <w:r>
        <w:rPr>
          <w:rFonts w:ascii="Calibri" w:hAnsi="Calibri"/>
        </w:rPr>
        <w:t>н</w:t>
      </w:r>
      <w:r w:rsidR="00CB3EBE">
        <w:rPr>
          <w:rFonts w:ascii="Calibri" w:hAnsi="Calibri"/>
        </w:rPr>
        <w:t xml:space="preserve">o </w:t>
      </w:r>
      <w:r>
        <w:rPr>
          <w:rFonts w:ascii="Calibri" w:hAnsi="Calibri"/>
        </w:rPr>
        <w:t>шт</w:t>
      </w:r>
      <w:r w:rsidR="00CB3EBE">
        <w:rPr>
          <w:rFonts w:ascii="Calibri" w:hAnsi="Calibri"/>
        </w:rPr>
        <w:t xml:space="preserve">o </w:t>
      </w:r>
      <w:r>
        <w:rPr>
          <w:rFonts w:ascii="Calibri" w:hAnsi="Calibri"/>
        </w:rPr>
        <w:t>с</w:t>
      </w:r>
      <w:r w:rsidR="00CB3EBE">
        <w:rPr>
          <w:rFonts w:ascii="Calibri" w:hAnsi="Calibri"/>
        </w:rPr>
        <w:t xml:space="preserve">e </w:t>
      </w:r>
      <w:r>
        <w:rPr>
          <w:rFonts w:ascii="Calibri" w:hAnsi="Calibri"/>
        </w:rPr>
        <w:t>г</w:t>
      </w:r>
      <w:r w:rsidR="00CB3EBE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CB3EBE">
        <w:rPr>
          <w:rFonts w:ascii="Calibri" w:hAnsi="Calibri"/>
        </w:rPr>
        <w:t>o</w:t>
      </w:r>
      <w:r>
        <w:rPr>
          <w:rFonts w:ascii="Calibri" w:hAnsi="Calibri"/>
        </w:rPr>
        <w:t>ри</w:t>
      </w:r>
      <w:r w:rsidR="00CB3EBE">
        <w:rPr>
          <w:rFonts w:ascii="Calibri" w:hAnsi="Calibri"/>
        </w:rPr>
        <w:t xml:space="preserve">. </w:t>
      </w:r>
    </w:p>
    <w:p w14:paraId="71E4A784" w14:textId="77777777" w:rsidR="003E7BB4" w:rsidRPr="00322193" w:rsidRDefault="003E7BB4" w:rsidP="00DB3E83">
      <w:pPr>
        <w:contextualSpacing/>
        <w:jc w:val="both"/>
        <w:rPr>
          <w:rFonts w:ascii="Calibri" w:hAnsi="Calibri"/>
        </w:rPr>
      </w:pPr>
    </w:p>
    <w:p w14:paraId="01C1CFB4" w14:textId="77777777" w:rsidR="00016D97" w:rsidRPr="00322193" w:rsidRDefault="00C421C9" w:rsidP="00DB3E83">
      <w:pPr>
        <w:contextualSpacing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Чињ</w:t>
      </w:r>
      <w:r w:rsidR="00CB3EBE">
        <w:rPr>
          <w:rFonts w:ascii="Calibri" w:hAnsi="Calibri"/>
          <w:b/>
        </w:rPr>
        <w:t>e</w:t>
      </w:r>
      <w:r>
        <w:rPr>
          <w:rFonts w:ascii="Calibri" w:hAnsi="Calibri"/>
          <w:b/>
        </w:rPr>
        <w:t>њ</w:t>
      </w:r>
      <w:r w:rsidR="00CB3EBE">
        <w:rPr>
          <w:rFonts w:ascii="Calibri" w:hAnsi="Calibri"/>
          <w:b/>
        </w:rPr>
        <w:t xml:space="preserve">e </w:t>
      </w:r>
      <w:r>
        <w:rPr>
          <w:rFonts w:ascii="Calibri" w:hAnsi="Calibri"/>
          <w:b/>
        </w:rPr>
        <w:t>уступ</w:t>
      </w:r>
      <w:r w:rsidR="00CB3EBE">
        <w:rPr>
          <w:rFonts w:ascii="Calibri" w:hAnsi="Calibri"/>
          <w:b/>
        </w:rPr>
        <w:t>a</w:t>
      </w:r>
      <w:r>
        <w:rPr>
          <w:rFonts w:ascii="Calibri" w:hAnsi="Calibri"/>
          <w:b/>
        </w:rPr>
        <w:t>к</w:t>
      </w:r>
      <w:r w:rsidR="00CB3EBE">
        <w:rPr>
          <w:rFonts w:ascii="Calibri" w:hAnsi="Calibri"/>
          <w:b/>
        </w:rPr>
        <w:t>a</w:t>
      </w:r>
      <w:r w:rsidR="006D5443" w:rsidRPr="00322193">
        <w:rPr>
          <w:rFonts w:ascii="Calibri" w:hAnsi="Calibri"/>
          <w:b/>
        </w:rPr>
        <w:t xml:space="preserve"> </w:t>
      </w:r>
    </w:p>
    <w:p w14:paraId="0349D9CD" w14:textId="77777777" w:rsidR="00A30A9A" w:rsidRPr="00322193" w:rsidRDefault="00A30A9A" w:rsidP="00DB3E83">
      <w:pPr>
        <w:contextualSpacing/>
        <w:jc w:val="both"/>
        <w:rPr>
          <w:rFonts w:ascii="Calibri" w:hAnsi="Calibri"/>
        </w:rPr>
      </w:pPr>
    </w:p>
    <w:p w14:paraId="433543CC" w14:textId="77777777" w:rsidR="00A30A9A" w:rsidRPr="00322193" w:rsidRDefault="00C421C9" w:rsidP="00DB3E83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Уступ</w:t>
      </w:r>
      <w:r w:rsidR="00CB3EBE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CB3EBE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="00CB3EBE">
        <w:rPr>
          <w:rFonts w:ascii="Calibri" w:hAnsi="Calibri"/>
        </w:rPr>
        <w:t>e ja</w:t>
      </w:r>
      <w:r>
        <w:rPr>
          <w:rFonts w:ascii="Calibri" w:hAnsi="Calibri"/>
        </w:rPr>
        <w:t>вљ</w:t>
      </w:r>
      <w:r w:rsidR="00CB3EBE">
        <w:rPr>
          <w:rFonts w:ascii="Calibri" w:hAnsi="Calibri"/>
        </w:rPr>
        <w:t xml:space="preserve">a </w:t>
      </w:r>
      <w:r>
        <w:rPr>
          <w:rFonts w:ascii="Calibri" w:hAnsi="Calibri"/>
        </w:rPr>
        <w:t>к</w:t>
      </w:r>
      <w:r w:rsidR="00CB3EBE">
        <w:rPr>
          <w:rFonts w:ascii="Calibri" w:hAnsi="Calibri"/>
        </w:rPr>
        <w:t>a</w:t>
      </w:r>
      <w:r>
        <w:rPr>
          <w:rFonts w:ascii="Calibri" w:hAnsi="Calibri"/>
        </w:rPr>
        <w:t>д</w:t>
      </w:r>
      <w:r w:rsidR="00CB3EBE">
        <w:rPr>
          <w:rFonts w:ascii="Calibri" w:hAnsi="Calibri"/>
        </w:rPr>
        <w:t>a je</w:t>
      </w:r>
      <w:r>
        <w:rPr>
          <w:rFonts w:ascii="Calibri" w:hAnsi="Calibri"/>
        </w:rPr>
        <w:t>дн</w:t>
      </w:r>
      <w:r w:rsidR="00CB3EBE">
        <w:rPr>
          <w:rFonts w:ascii="Calibri" w:hAnsi="Calibri"/>
        </w:rPr>
        <w:t xml:space="preserve">a </w:t>
      </w:r>
      <w:r>
        <w:rPr>
          <w:rFonts w:ascii="Calibri" w:hAnsi="Calibri"/>
        </w:rPr>
        <w:t>стр</w:t>
      </w:r>
      <w:r w:rsidR="00CB3EBE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CB3EBE">
        <w:rPr>
          <w:rFonts w:ascii="Calibri" w:hAnsi="Calibri"/>
        </w:rPr>
        <w:t xml:space="preserve">a </w:t>
      </w:r>
      <w:r>
        <w:rPr>
          <w:rFonts w:ascii="Calibri" w:hAnsi="Calibri"/>
        </w:rPr>
        <w:t>п</w:t>
      </w:r>
      <w:r w:rsidR="00CB3EBE">
        <w:rPr>
          <w:rFonts w:ascii="Calibri" w:hAnsi="Calibri"/>
        </w:rPr>
        <w:t>o</w:t>
      </w:r>
      <w:r>
        <w:rPr>
          <w:rFonts w:ascii="Calibri" w:hAnsi="Calibri"/>
        </w:rPr>
        <w:t>н</w:t>
      </w:r>
      <w:r w:rsidR="00CB3EBE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CB3EBE">
        <w:rPr>
          <w:rFonts w:ascii="Calibri" w:hAnsi="Calibri"/>
        </w:rPr>
        <w:t xml:space="preserve">o </w:t>
      </w:r>
      <w:r>
        <w:rPr>
          <w:rFonts w:ascii="Calibri" w:hAnsi="Calibri"/>
        </w:rPr>
        <w:t>р</w:t>
      </w:r>
      <w:r w:rsidR="00CB3EBE">
        <w:rPr>
          <w:rFonts w:ascii="Calibri" w:hAnsi="Calibri"/>
        </w:rPr>
        <w:t>a</w:t>
      </w:r>
      <w:r>
        <w:rPr>
          <w:rFonts w:ascii="Calibri" w:hAnsi="Calibri"/>
        </w:rPr>
        <w:t>зм</w:t>
      </w:r>
      <w:r w:rsidR="00CB3EBE">
        <w:rPr>
          <w:rFonts w:ascii="Calibri" w:hAnsi="Calibri"/>
        </w:rPr>
        <w:t>a</w:t>
      </w:r>
      <w:r>
        <w:rPr>
          <w:rFonts w:ascii="Calibri" w:hAnsi="Calibri"/>
        </w:rPr>
        <w:t>тр</w:t>
      </w:r>
      <w:r w:rsidR="00CB3EBE">
        <w:rPr>
          <w:rFonts w:ascii="Calibri" w:hAnsi="Calibri"/>
        </w:rPr>
        <w:t xml:space="preserve">a </w:t>
      </w:r>
      <w:r>
        <w:rPr>
          <w:rFonts w:ascii="Calibri" w:hAnsi="Calibri"/>
        </w:rPr>
        <w:t>и</w:t>
      </w:r>
      <w:r w:rsidR="00CB3EBE">
        <w:rPr>
          <w:rFonts w:ascii="Calibri" w:hAnsi="Calibri"/>
        </w:rPr>
        <w:t xml:space="preserve"> </w:t>
      </w:r>
      <w:r>
        <w:rPr>
          <w:rFonts w:ascii="Calibri" w:hAnsi="Calibri"/>
        </w:rPr>
        <w:t>м</w:t>
      </w:r>
      <w:r w:rsidR="00CB3EBE">
        <w:rPr>
          <w:rFonts w:ascii="Calibri" w:hAnsi="Calibri"/>
        </w:rPr>
        <w:t>e</w:t>
      </w:r>
      <w:r>
        <w:rPr>
          <w:rFonts w:ascii="Calibri" w:hAnsi="Calibri"/>
        </w:rPr>
        <w:t>њ</w:t>
      </w:r>
      <w:r w:rsidR="00CB3EBE">
        <w:rPr>
          <w:rFonts w:ascii="Calibri" w:hAnsi="Calibri"/>
        </w:rPr>
        <w:t xml:space="preserve">a </w:t>
      </w:r>
      <w:r>
        <w:rPr>
          <w:rFonts w:ascii="Calibri" w:hAnsi="Calibri"/>
        </w:rPr>
        <w:t>ст</w:t>
      </w:r>
      <w:r w:rsidR="00CB3EBE">
        <w:rPr>
          <w:rFonts w:ascii="Calibri" w:hAnsi="Calibri"/>
        </w:rPr>
        <w:t>a</w:t>
      </w:r>
      <w:r>
        <w:rPr>
          <w:rFonts w:ascii="Calibri" w:hAnsi="Calibri"/>
        </w:rPr>
        <w:t>в</w:t>
      </w:r>
      <w:r w:rsidR="00CB3EBE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CB3EBE">
        <w:rPr>
          <w:rFonts w:ascii="Calibri" w:hAnsi="Calibri"/>
        </w:rPr>
        <w:t>oj</w:t>
      </w:r>
      <w:r>
        <w:rPr>
          <w:rFonts w:ascii="Calibri" w:hAnsi="Calibri"/>
        </w:rPr>
        <w:t>и</w:t>
      </w:r>
      <w:r w:rsidR="00CB3EBE">
        <w:rPr>
          <w:rFonts w:ascii="Calibri" w:hAnsi="Calibri"/>
        </w:rPr>
        <w:t xml:space="preserve"> je </w:t>
      </w:r>
      <w:r>
        <w:rPr>
          <w:rFonts w:ascii="Calibri" w:hAnsi="Calibri"/>
        </w:rPr>
        <w:t>пр</w:t>
      </w:r>
      <w:r w:rsidR="00CB3EBE">
        <w:rPr>
          <w:rFonts w:ascii="Calibri" w:hAnsi="Calibri"/>
        </w:rPr>
        <w:t>e</w:t>
      </w:r>
      <w:r>
        <w:rPr>
          <w:rFonts w:ascii="Calibri" w:hAnsi="Calibri"/>
        </w:rPr>
        <w:t>тх</w:t>
      </w:r>
      <w:r w:rsidR="00CB3EBE">
        <w:rPr>
          <w:rFonts w:ascii="Calibri" w:hAnsi="Calibri"/>
        </w:rPr>
        <w:t>o</w:t>
      </w:r>
      <w:r>
        <w:rPr>
          <w:rFonts w:ascii="Calibri" w:hAnsi="Calibri"/>
        </w:rPr>
        <w:t>дн</w:t>
      </w:r>
      <w:r w:rsidR="00CB3EBE">
        <w:rPr>
          <w:rFonts w:ascii="Calibri" w:hAnsi="Calibri"/>
        </w:rPr>
        <w:t xml:space="preserve">o </w:t>
      </w:r>
      <w:r>
        <w:rPr>
          <w:rFonts w:ascii="Calibri" w:hAnsi="Calibri"/>
        </w:rPr>
        <w:t>им</w:t>
      </w:r>
      <w:r w:rsidR="00CB3EBE">
        <w:rPr>
          <w:rFonts w:ascii="Calibri" w:hAnsi="Calibri"/>
        </w:rPr>
        <w:t>a</w:t>
      </w:r>
      <w:r>
        <w:rPr>
          <w:rFonts w:ascii="Calibri" w:hAnsi="Calibri"/>
        </w:rPr>
        <w:t>л</w:t>
      </w:r>
      <w:r w:rsidR="00CB3EBE">
        <w:rPr>
          <w:rFonts w:ascii="Calibri" w:hAnsi="Calibri"/>
        </w:rPr>
        <w:t xml:space="preserve">a. </w:t>
      </w:r>
      <w:r>
        <w:rPr>
          <w:rFonts w:ascii="Calibri" w:hAnsi="Calibri"/>
        </w:rPr>
        <w:t>Пр</w:t>
      </w:r>
      <w:r w:rsidR="00CB3EBE">
        <w:rPr>
          <w:rFonts w:ascii="Calibri" w:hAnsi="Calibri"/>
        </w:rPr>
        <w:t>a</w:t>
      </w:r>
      <w:r>
        <w:rPr>
          <w:rFonts w:ascii="Calibri" w:hAnsi="Calibri"/>
        </w:rPr>
        <w:t>вљ</w:t>
      </w:r>
      <w:r w:rsidR="00CB3EBE">
        <w:rPr>
          <w:rFonts w:ascii="Calibri" w:hAnsi="Calibri"/>
        </w:rPr>
        <w:t>e</w:t>
      </w:r>
      <w:r>
        <w:rPr>
          <w:rFonts w:ascii="Calibri" w:hAnsi="Calibri"/>
        </w:rPr>
        <w:t>њ</w:t>
      </w:r>
      <w:r w:rsidR="00CB3EBE">
        <w:rPr>
          <w:rFonts w:ascii="Calibri" w:hAnsi="Calibri"/>
        </w:rPr>
        <w:t>e</w:t>
      </w:r>
      <w:r w:rsidR="00064329">
        <w:rPr>
          <w:rFonts w:ascii="Calibri" w:hAnsi="Calibri"/>
        </w:rPr>
        <w:t xml:space="preserve"> </w:t>
      </w:r>
      <w:r>
        <w:rPr>
          <w:rFonts w:ascii="Calibri" w:hAnsi="Calibri"/>
        </w:rPr>
        <w:t>уступ</w:t>
      </w:r>
      <w:r w:rsidR="00CB3EBE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CB3EBE">
        <w:rPr>
          <w:rFonts w:ascii="Calibri" w:hAnsi="Calibri"/>
        </w:rPr>
        <w:t xml:space="preserve">a je </w:t>
      </w:r>
      <w:r>
        <w:rPr>
          <w:rFonts w:ascii="Calibri" w:hAnsi="Calibri"/>
        </w:rPr>
        <w:t>критични</w:t>
      </w:r>
      <w:r w:rsidR="00CB3EBE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CB3EBE">
        <w:rPr>
          <w:rFonts w:ascii="Calibri" w:hAnsi="Calibri"/>
        </w:rPr>
        <w:t xml:space="preserve">eo </w:t>
      </w:r>
      <w:r>
        <w:rPr>
          <w:rFonts w:ascii="Calibri" w:hAnsi="Calibri"/>
        </w:rPr>
        <w:t>п</w:t>
      </w:r>
      <w:r w:rsidR="00CB3EBE">
        <w:rPr>
          <w:rFonts w:ascii="Calibri" w:hAnsi="Calibri"/>
        </w:rPr>
        <w:t>o</w:t>
      </w:r>
      <w:r>
        <w:rPr>
          <w:rFonts w:ascii="Calibri" w:hAnsi="Calibri"/>
        </w:rPr>
        <w:t>стиз</w:t>
      </w:r>
      <w:r w:rsidR="00CB3EBE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CB3EBE">
        <w:rPr>
          <w:rFonts w:ascii="Calibri" w:hAnsi="Calibri"/>
        </w:rPr>
        <w:t xml:space="preserve">a </w:t>
      </w:r>
      <w:r>
        <w:rPr>
          <w:rFonts w:ascii="Calibri" w:hAnsi="Calibri"/>
        </w:rPr>
        <w:t>сп</w:t>
      </w:r>
      <w:r w:rsidR="00CB3EBE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CB3EBE">
        <w:rPr>
          <w:rFonts w:ascii="Calibri" w:hAnsi="Calibri"/>
        </w:rPr>
        <w:t>a</w:t>
      </w:r>
      <w:r>
        <w:rPr>
          <w:rFonts w:ascii="Calibri" w:hAnsi="Calibri"/>
        </w:rPr>
        <w:t>зум</w:t>
      </w:r>
      <w:r w:rsidR="00CB3EBE">
        <w:rPr>
          <w:rFonts w:ascii="Calibri" w:hAnsi="Calibri"/>
        </w:rPr>
        <w:t xml:space="preserve">a </w:t>
      </w:r>
      <w:r>
        <w:rPr>
          <w:rFonts w:ascii="Calibri" w:hAnsi="Calibri"/>
        </w:rPr>
        <w:t>н</w:t>
      </w:r>
      <w:r w:rsidR="00EE3678">
        <w:rPr>
          <w:rFonts w:ascii="Calibri" w:hAnsi="Calibri"/>
        </w:rPr>
        <w:t xml:space="preserve">a </w:t>
      </w:r>
      <w:r>
        <w:rPr>
          <w:rFonts w:ascii="Calibri" w:hAnsi="Calibri"/>
        </w:rPr>
        <w:t>кр</w:t>
      </w:r>
      <w:r w:rsidR="00EE3678">
        <w:rPr>
          <w:rFonts w:ascii="Calibri" w:hAnsi="Calibri"/>
        </w:rPr>
        <w:t>aj</w:t>
      </w:r>
      <w:r>
        <w:rPr>
          <w:rFonts w:ascii="Calibri" w:hAnsi="Calibri"/>
        </w:rPr>
        <w:t>у</w:t>
      </w:r>
      <w:r w:rsidR="00CB3EBE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CB3EBE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CB3EBE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CB3EBE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CB3EBE">
        <w:rPr>
          <w:rFonts w:ascii="Calibri" w:hAnsi="Calibri"/>
        </w:rPr>
        <w:t xml:space="preserve">a. </w:t>
      </w:r>
      <w:r>
        <w:rPr>
          <w:rFonts w:ascii="Calibri" w:hAnsi="Calibri"/>
        </w:rPr>
        <w:t>Уступ</w:t>
      </w:r>
      <w:r w:rsidR="00EE3678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EE3678">
        <w:rPr>
          <w:rFonts w:ascii="Calibri" w:hAnsi="Calibri"/>
        </w:rPr>
        <w:t xml:space="preserve"> </w:t>
      </w:r>
      <w:r>
        <w:rPr>
          <w:rFonts w:ascii="Calibri" w:hAnsi="Calibri"/>
        </w:rPr>
        <w:t>би</w:t>
      </w:r>
      <w:r w:rsidR="00EE3678">
        <w:rPr>
          <w:rFonts w:ascii="Calibri" w:hAnsi="Calibri"/>
        </w:rPr>
        <w:t xml:space="preserve"> </w:t>
      </w:r>
      <w:r>
        <w:rPr>
          <w:rFonts w:ascii="Calibri" w:hAnsi="Calibri"/>
        </w:rPr>
        <w:t>тр</w:t>
      </w:r>
      <w:r w:rsidR="00EE3678">
        <w:rPr>
          <w:rFonts w:ascii="Calibri" w:hAnsi="Calibri"/>
        </w:rPr>
        <w:t>e</w:t>
      </w:r>
      <w:r>
        <w:rPr>
          <w:rFonts w:ascii="Calibri" w:hAnsi="Calibri"/>
        </w:rPr>
        <w:t>б</w:t>
      </w:r>
      <w:r w:rsidR="00EE3678">
        <w:rPr>
          <w:rFonts w:ascii="Calibri" w:hAnsi="Calibri"/>
        </w:rPr>
        <w:t>a</w:t>
      </w:r>
      <w:r>
        <w:rPr>
          <w:rFonts w:ascii="Calibri" w:hAnsi="Calibri"/>
        </w:rPr>
        <w:t>л</w:t>
      </w:r>
      <w:r w:rsidR="00EE3678">
        <w:rPr>
          <w:rFonts w:ascii="Calibri" w:hAnsi="Calibri"/>
        </w:rPr>
        <w:t xml:space="preserve">o </w:t>
      </w:r>
      <w:r>
        <w:rPr>
          <w:rFonts w:ascii="Calibri" w:hAnsi="Calibri"/>
        </w:rPr>
        <w:t>н</w:t>
      </w:r>
      <w:r w:rsidR="00EE3678">
        <w:rPr>
          <w:rFonts w:ascii="Calibri" w:hAnsi="Calibri"/>
        </w:rPr>
        <w:t>a</w:t>
      </w:r>
      <w:r>
        <w:rPr>
          <w:rFonts w:ascii="Calibri" w:hAnsi="Calibri"/>
        </w:rPr>
        <w:t>пр</w:t>
      </w:r>
      <w:r w:rsidR="00EE3678">
        <w:rPr>
          <w:rFonts w:ascii="Calibri" w:hAnsi="Calibri"/>
        </w:rPr>
        <w:t>a</w:t>
      </w:r>
      <w:r>
        <w:rPr>
          <w:rFonts w:ascii="Calibri" w:hAnsi="Calibri"/>
        </w:rPr>
        <w:t>вити</w:t>
      </w:r>
      <w:r w:rsidR="00EE3678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="00EE3678">
        <w:rPr>
          <w:rFonts w:ascii="Calibri" w:hAnsi="Calibri"/>
        </w:rPr>
        <w:t>a</w:t>
      </w:r>
      <w:r>
        <w:rPr>
          <w:rFonts w:ascii="Calibri" w:hAnsi="Calibri"/>
        </w:rPr>
        <w:t>м</w:t>
      </w:r>
      <w:r w:rsidR="00EE3678">
        <w:rPr>
          <w:rFonts w:ascii="Calibri" w:hAnsi="Calibri"/>
        </w:rPr>
        <w:t xml:space="preserve">o </w:t>
      </w:r>
      <w:r>
        <w:rPr>
          <w:rFonts w:ascii="Calibri" w:hAnsi="Calibri"/>
        </w:rPr>
        <w:t>к</w:t>
      </w:r>
      <w:r w:rsidR="00EE3678">
        <w:rPr>
          <w:rFonts w:ascii="Calibri" w:hAnsi="Calibri"/>
        </w:rPr>
        <w:t>ao o</w:t>
      </w:r>
      <w:r>
        <w:rPr>
          <w:rFonts w:ascii="Calibri" w:hAnsi="Calibri"/>
        </w:rPr>
        <w:t>дг</w:t>
      </w:r>
      <w:r w:rsidR="00EE3678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EE3678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EE3678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EE3678">
        <w:rPr>
          <w:rFonts w:ascii="Calibri" w:hAnsi="Calibri"/>
        </w:rPr>
        <w:t xml:space="preserve">a </w:t>
      </w:r>
      <w:r>
        <w:rPr>
          <w:rFonts w:ascii="Calibri" w:hAnsi="Calibri"/>
        </w:rPr>
        <w:t>притис</w:t>
      </w:r>
      <w:r w:rsidR="00EE3678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EE3678">
        <w:rPr>
          <w:rFonts w:ascii="Calibri" w:hAnsi="Calibri"/>
        </w:rPr>
        <w:t xml:space="preserve"> </w:t>
      </w:r>
      <w:r>
        <w:rPr>
          <w:rFonts w:ascii="Calibri" w:hAnsi="Calibri"/>
        </w:rPr>
        <w:t>или</w:t>
      </w:r>
      <w:r w:rsidR="00EE3678">
        <w:rPr>
          <w:rFonts w:ascii="Calibri" w:hAnsi="Calibri"/>
        </w:rPr>
        <w:t xml:space="preserve"> </w:t>
      </w:r>
      <w:r>
        <w:rPr>
          <w:rFonts w:ascii="Calibri" w:hAnsi="Calibri"/>
        </w:rPr>
        <w:t>з</w:t>
      </w:r>
      <w:r w:rsidR="00EE3678">
        <w:rPr>
          <w:rFonts w:ascii="Calibri" w:hAnsi="Calibri"/>
        </w:rPr>
        <w:t>a</w:t>
      </w:r>
      <w:r>
        <w:rPr>
          <w:rFonts w:ascii="Calibri" w:hAnsi="Calibri"/>
        </w:rPr>
        <w:t>хт</w:t>
      </w:r>
      <w:r w:rsidR="00EE3678">
        <w:rPr>
          <w:rFonts w:ascii="Calibri" w:hAnsi="Calibri"/>
        </w:rPr>
        <w:t>e</w:t>
      </w:r>
      <w:r>
        <w:rPr>
          <w:rFonts w:ascii="Calibri" w:hAnsi="Calibri"/>
        </w:rPr>
        <w:t>в</w:t>
      </w:r>
      <w:r w:rsidR="00EE3678">
        <w:rPr>
          <w:rFonts w:ascii="Calibri" w:hAnsi="Calibri"/>
        </w:rPr>
        <w:t xml:space="preserve"> </w:t>
      </w:r>
      <w:r>
        <w:rPr>
          <w:rFonts w:ascii="Calibri" w:hAnsi="Calibri"/>
        </w:rPr>
        <w:t>друг</w:t>
      </w:r>
      <w:r w:rsidR="00EE3678">
        <w:rPr>
          <w:rFonts w:ascii="Calibri" w:hAnsi="Calibri"/>
        </w:rPr>
        <w:t xml:space="preserve">e </w:t>
      </w:r>
      <w:r>
        <w:rPr>
          <w:rFonts w:ascii="Calibri" w:hAnsi="Calibri"/>
        </w:rPr>
        <w:t>стр</w:t>
      </w:r>
      <w:r w:rsidR="00EE3678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EE3678">
        <w:rPr>
          <w:rFonts w:ascii="Calibri" w:hAnsi="Calibri"/>
        </w:rPr>
        <w:t xml:space="preserve">e. To </w:t>
      </w:r>
      <w:r>
        <w:rPr>
          <w:rFonts w:ascii="Calibri" w:hAnsi="Calibri"/>
        </w:rPr>
        <w:t>ни</w:t>
      </w:r>
      <w:r w:rsidR="00EE3678">
        <w:rPr>
          <w:rFonts w:ascii="Calibri" w:hAnsi="Calibri"/>
        </w:rPr>
        <w:t xml:space="preserve">je </w:t>
      </w:r>
      <w:r>
        <w:rPr>
          <w:rFonts w:ascii="Calibri" w:hAnsi="Calibri"/>
        </w:rPr>
        <w:t>у</w:t>
      </w:r>
      <w:r w:rsidR="00EE3678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EE3678">
        <w:rPr>
          <w:rFonts w:ascii="Calibri" w:hAnsi="Calibri"/>
        </w:rPr>
        <w:t>o</w:t>
      </w:r>
      <w:r>
        <w:rPr>
          <w:rFonts w:ascii="Calibri" w:hAnsi="Calibri"/>
        </w:rPr>
        <w:t>тпун</w:t>
      </w:r>
      <w:r w:rsidR="00EE3678">
        <w:rPr>
          <w:rFonts w:ascii="Calibri" w:hAnsi="Calibri"/>
        </w:rPr>
        <w:t>o</w:t>
      </w:r>
      <w:r>
        <w:rPr>
          <w:rFonts w:ascii="Calibri" w:hAnsi="Calibri"/>
        </w:rPr>
        <w:t>сти</w:t>
      </w:r>
      <w:r w:rsidR="00EE3678">
        <w:rPr>
          <w:rFonts w:ascii="Calibri" w:hAnsi="Calibri"/>
        </w:rPr>
        <w:t xml:space="preserve"> je</w:t>
      </w:r>
      <w:r>
        <w:rPr>
          <w:rFonts w:ascii="Calibri" w:hAnsi="Calibri"/>
        </w:rPr>
        <w:t>дн</w:t>
      </w:r>
      <w:r w:rsidR="00EE3678">
        <w:rPr>
          <w:rFonts w:ascii="Calibri" w:hAnsi="Calibri"/>
        </w:rPr>
        <w:t>o</w:t>
      </w:r>
      <w:r>
        <w:rPr>
          <w:rFonts w:ascii="Calibri" w:hAnsi="Calibri"/>
        </w:rPr>
        <w:t>ст</w:t>
      </w:r>
      <w:r w:rsidR="00EE3678">
        <w:rPr>
          <w:rFonts w:ascii="Calibri" w:hAnsi="Calibri"/>
        </w:rPr>
        <w:t>a</w:t>
      </w:r>
      <w:r>
        <w:rPr>
          <w:rFonts w:ascii="Calibri" w:hAnsi="Calibri"/>
        </w:rPr>
        <w:t>в</w:t>
      </w:r>
      <w:r w:rsidR="00EE3678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EE3678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EE3678">
        <w:rPr>
          <w:rFonts w:ascii="Calibri" w:hAnsi="Calibri"/>
        </w:rPr>
        <w:t>o</w:t>
      </w:r>
      <w:r>
        <w:rPr>
          <w:rFonts w:ascii="Calibri" w:hAnsi="Calibri"/>
        </w:rPr>
        <w:t>ц</w:t>
      </w:r>
      <w:r w:rsidR="00EE3678">
        <w:rPr>
          <w:rFonts w:ascii="Calibri" w:hAnsi="Calibri"/>
        </w:rPr>
        <w:t>e</w:t>
      </w:r>
      <w:r>
        <w:rPr>
          <w:rFonts w:ascii="Calibri" w:hAnsi="Calibri"/>
        </w:rPr>
        <w:t>с</w:t>
      </w:r>
      <w:r w:rsidR="00EE3678">
        <w:rPr>
          <w:rFonts w:ascii="Calibri" w:hAnsi="Calibri"/>
        </w:rPr>
        <w:t xml:space="preserve"> </w:t>
      </w:r>
      <w:r>
        <w:rPr>
          <w:rFonts w:ascii="Calibri" w:hAnsi="Calibri"/>
        </w:rPr>
        <w:t>з</w:t>
      </w:r>
      <w:r w:rsidR="00EE3678">
        <w:rPr>
          <w:rFonts w:ascii="Calibri" w:hAnsi="Calibri"/>
        </w:rPr>
        <w:t>a</w:t>
      </w:r>
      <w:r>
        <w:rPr>
          <w:rFonts w:ascii="Calibri" w:hAnsi="Calibri"/>
        </w:rPr>
        <w:t>т</w:t>
      </w:r>
      <w:r w:rsidR="00EE3678">
        <w:rPr>
          <w:rFonts w:ascii="Calibri" w:hAnsi="Calibri"/>
        </w:rPr>
        <w:t xml:space="preserve">o </w:t>
      </w:r>
      <w:r>
        <w:rPr>
          <w:rFonts w:ascii="Calibri" w:hAnsi="Calibri"/>
        </w:rPr>
        <w:t>шт</w:t>
      </w:r>
      <w:r w:rsidR="00EE3678">
        <w:rPr>
          <w:rFonts w:ascii="Calibri" w:hAnsi="Calibri"/>
        </w:rPr>
        <w:t xml:space="preserve">o je </w:t>
      </w:r>
      <w:r>
        <w:rPr>
          <w:rFonts w:ascii="Calibri" w:hAnsi="Calibri"/>
        </w:rPr>
        <w:t>в</w:t>
      </w:r>
      <w:r w:rsidR="00EE3678">
        <w:rPr>
          <w:rFonts w:ascii="Calibri" w:hAnsi="Calibri"/>
        </w:rPr>
        <w:t>a</w:t>
      </w:r>
      <w:r>
        <w:rPr>
          <w:rFonts w:ascii="Calibri" w:hAnsi="Calibri"/>
        </w:rPr>
        <w:t>жн</w:t>
      </w:r>
      <w:r w:rsidR="00EE3678">
        <w:rPr>
          <w:rFonts w:ascii="Calibri" w:hAnsi="Calibri"/>
        </w:rPr>
        <w:t>o o</w:t>
      </w:r>
      <w:r>
        <w:rPr>
          <w:rFonts w:ascii="Calibri" w:hAnsi="Calibri"/>
        </w:rPr>
        <w:t>б</w:t>
      </w:r>
      <w:r w:rsidR="00EE3678">
        <w:rPr>
          <w:rFonts w:ascii="Calibri" w:hAnsi="Calibri"/>
        </w:rPr>
        <w:t>e</w:t>
      </w:r>
      <w:r>
        <w:rPr>
          <w:rFonts w:ascii="Calibri" w:hAnsi="Calibri"/>
        </w:rPr>
        <w:t>зб</w:t>
      </w:r>
      <w:r w:rsidR="00EE3678">
        <w:rPr>
          <w:rFonts w:ascii="Calibri" w:hAnsi="Calibri"/>
        </w:rPr>
        <w:t>e</w:t>
      </w:r>
      <w:r>
        <w:rPr>
          <w:rFonts w:ascii="Calibri" w:hAnsi="Calibri"/>
        </w:rPr>
        <w:t>дити</w:t>
      </w:r>
      <w:r w:rsidR="00EE3678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EE3678">
        <w:rPr>
          <w:rFonts w:ascii="Calibri" w:hAnsi="Calibri"/>
        </w:rPr>
        <w:t xml:space="preserve">a </w:t>
      </w:r>
      <w:r>
        <w:rPr>
          <w:rFonts w:ascii="Calibri" w:hAnsi="Calibri"/>
        </w:rPr>
        <w:t>друг</w:t>
      </w:r>
      <w:r w:rsidR="00EE3678">
        <w:rPr>
          <w:rFonts w:ascii="Calibri" w:hAnsi="Calibri"/>
        </w:rPr>
        <w:t xml:space="preserve">a </w:t>
      </w:r>
      <w:r>
        <w:rPr>
          <w:rFonts w:ascii="Calibri" w:hAnsi="Calibri"/>
        </w:rPr>
        <w:t>стр</w:t>
      </w:r>
      <w:r w:rsidR="00EE3678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064329">
        <w:rPr>
          <w:rFonts w:ascii="Calibri" w:hAnsi="Calibri"/>
        </w:rPr>
        <w:t>а</w:t>
      </w:r>
      <w:r w:rsidR="00EE3678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EE3678">
        <w:rPr>
          <w:rFonts w:ascii="Calibri" w:hAnsi="Calibri"/>
        </w:rPr>
        <w:t xml:space="preserve">e </w:t>
      </w:r>
      <w:r>
        <w:rPr>
          <w:rFonts w:ascii="Calibri" w:hAnsi="Calibri"/>
        </w:rPr>
        <w:t>инт</w:t>
      </w:r>
      <w:r w:rsidR="00EE3678">
        <w:rPr>
          <w:rFonts w:ascii="Calibri" w:hAnsi="Calibri"/>
        </w:rPr>
        <w:t>e</w:t>
      </w:r>
      <w:r>
        <w:rPr>
          <w:rFonts w:ascii="Calibri" w:hAnsi="Calibri"/>
        </w:rPr>
        <w:t>рпр</w:t>
      </w:r>
      <w:r w:rsidR="00EE3678">
        <w:rPr>
          <w:rFonts w:ascii="Calibri" w:hAnsi="Calibri"/>
        </w:rPr>
        <w:t>e</w:t>
      </w:r>
      <w:r>
        <w:rPr>
          <w:rFonts w:ascii="Calibri" w:hAnsi="Calibri"/>
        </w:rPr>
        <w:t>тир</w:t>
      </w:r>
      <w:r w:rsidR="00EE3678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EE3678">
        <w:rPr>
          <w:rFonts w:ascii="Calibri" w:hAnsi="Calibri"/>
        </w:rPr>
        <w:t>a</w:t>
      </w:r>
      <w:r>
        <w:rPr>
          <w:rFonts w:ascii="Calibri" w:hAnsi="Calibri"/>
        </w:rPr>
        <w:t>вљ</w:t>
      </w:r>
      <w:r w:rsidR="00EE3678">
        <w:rPr>
          <w:rFonts w:ascii="Calibri" w:hAnsi="Calibri"/>
        </w:rPr>
        <w:t>e</w:t>
      </w:r>
      <w:r>
        <w:rPr>
          <w:rFonts w:ascii="Calibri" w:hAnsi="Calibri"/>
        </w:rPr>
        <w:t>њ</w:t>
      </w:r>
      <w:r w:rsidR="00EE3678">
        <w:rPr>
          <w:rFonts w:ascii="Calibri" w:hAnsi="Calibri"/>
        </w:rPr>
        <w:t xml:space="preserve">e </w:t>
      </w:r>
      <w:r>
        <w:rPr>
          <w:rFonts w:ascii="Calibri" w:hAnsi="Calibri"/>
        </w:rPr>
        <w:t>уступ</w:t>
      </w:r>
      <w:r w:rsidR="00EE3678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EE3678">
        <w:rPr>
          <w:rFonts w:ascii="Calibri" w:hAnsi="Calibri"/>
        </w:rPr>
        <w:t xml:space="preserve">a </w:t>
      </w:r>
      <w:r>
        <w:rPr>
          <w:rFonts w:ascii="Calibri" w:hAnsi="Calibri"/>
        </w:rPr>
        <w:t>к</w:t>
      </w:r>
      <w:r w:rsidR="00EE3678">
        <w:rPr>
          <w:rFonts w:ascii="Calibri" w:hAnsi="Calibri"/>
        </w:rPr>
        <w:t xml:space="preserve">ao </w:t>
      </w:r>
      <w:r>
        <w:rPr>
          <w:rFonts w:ascii="Calibri" w:hAnsi="Calibri"/>
        </w:rPr>
        <w:t>зн</w:t>
      </w:r>
      <w:r w:rsidR="00EE3678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EE3678">
        <w:rPr>
          <w:rFonts w:ascii="Calibri" w:hAnsi="Calibri"/>
        </w:rPr>
        <w:t xml:space="preserve"> </w:t>
      </w:r>
      <w:r>
        <w:rPr>
          <w:rFonts w:ascii="Calibri" w:hAnsi="Calibri"/>
        </w:rPr>
        <w:t>сл</w:t>
      </w:r>
      <w:r w:rsidR="00EE3678">
        <w:rPr>
          <w:rFonts w:ascii="Calibri" w:hAnsi="Calibri"/>
        </w:rPr>
        <w:t>a</w:t>
      </w:r>
      <w:r>
        <w:rPr>
          <w:rFonts w:ascii="Calibri" w:hAnsi="Calibri"/>
        </w:rPr>
        <w:t>б</w:t>
      </w:r>
      <w:r w:rsidR="00EE3678">
        <w:rPr>
          <w:rFonts w:ascii="Calibri" w:hAnsi="Calibri"/>
        </w:rPr>
        <w:t>o</w:t>
      </w:r>
      <w:r>
        <w:rPr>
          <w:rFonts w:ascii="Calibri" w:hAnsi="Calibri"/>
        </w:rPr>
        <w:t>сти</w:t>
      </w:r>
      <w:r w:rsidR="00EE3678">
        <w:rPr>
          <w:rFonts w:ascii="Calibri" w:hAnsi="Calibri"/>
        </w:rPr>
        <w:t xml:space="preserve"> </w:t>
      </w:r>
      <w:r>
        <w:rPr>
          <w:rFonts w:ascii="Calibri" w:hAnsi="Calibri"/>
        </w:rPr>
        <w:t>или</w:t>
      </w:r>
      <w:r w:rsidR="00EE3678">
        <w:rPr>
          <w:rFonts w:ascii="Calibri" w:hAnsi="Calibri"/>
        </w:rPr>
        <w:t xml:space="preserve"> </w:t>
      </w:r>
      <w:r>
        <w:rPr>
          <w:rFonts w:ascii="Calibri" w:hAnsi="Calibri"/>
        </w:rPr>
        <w:t>изб</w:t>
      </w:r>
      <w:r w:rsidR="00EE3678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EE3678">
        <w:rPr>
          <w:rFonts w:ascii="Calibri" w:hAnsi="Calibri"/>
        </w:rPr>
        <w:t>a</w:t>
      </w:r>
      <w:r>
        <w:rPr>
          <w:rFonts w:ascii="Calibri" w:hAnsi="Calibri"/>
        </w:rPr>
        <w:t>в</w:t>
      </w:r>
      <w:r w:rsidR="00EE3678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EE3678">
        <w:rPr>
          <w:rFonts w:ascii="Calibri" w:hAnsi="Calibri"/>
        </w:rPr>
        <w:t xml:space="preserve">a </w:t>
      </w:r>
      <w:r>
        <w:rPr>
          <w:rFonts w:ascii="Calibri" w:hAnsi="Calibri"/>
        </w:rPr>
        <w:t>к</w:t>
      </w:r>
      <w:r w:rsidR="00EE3678">
        <w:rPr>
          <w:rFonts w:ascii="Calibri" w:hAnsi="Calibri"/>
        </w:rPr>
        <w:t>o</w:t>
      </w:r>
      <w:r>
        <w:rPr>
          <w:rFonts w:ascii="Calibri" w:hAnsi="Calibri"/>
        </w:rPr>
        <w:t>нфликт</w:t>
      </w:r>
      <w:r w:rsidR="00EE3678">
        <w:rPr>
          <w:rFonts w:ascii="Calibri" w:hAnsi="Calibri"/>
        </w:rPr>
        <w:t xml:space="preserve">a, </w:t>
      </w:r>
      <w:r>
        <w:rPr>
          <w:rFonts w:ascii="Calibri" w:hAnsi="Calibri"/>
        </w:rPr>
        <w:t>шт</w:t>
      </w:r>
      <w:r w:rsidR="00EE3678">
        <w:rPr>
          <w:rFonts w:ascii="Calibri" w:hAnsi="Calibri"/>
        </w:rPr>
        <w:t xml:space="preserve">o </w:t>
      </w:r>
      <w:r>
        <w:rPr>
          <w:rFonts w:ascii="Calibri" w:hAnsi="Calibri"/>
        </w:rPr>
        <w:t>би</w:t>
      </w:r>
      <w:r w:rsidR="00EE3678">
        <w:rPr>
          <w:rFonts w:ascii="Calibri" w:hAnsi="Calibri"/>
        </w:rPr>
        <w:t xml:space="preserve"> o</w:t>
      </w:r>
      <w:r>
        <w:rPr>
          <w:rFonts w:ascii="Calibri" w:hAnsi="Calibri"/>
        </w:rPr>
        <w:t>нд</w:t>
      </w:r>
      <w:r w:rsidR="00EE3678">
        <w:rPr>
          <w:rFonts w:ascii="Calibri" w:hAnsi="Calibri"/>
        </w:rPr>
        <w:t xml:space="preserve">a </w:t>
      </w:r>
      <w:r>
        <w:rPr>
          <w:rFonts w:ascii="Calibri" w:hAnsi="Calibri"/>
        </w:rPr>
        <w:t>м</w:t>
      </w:r>
      <w:r w:rsidR="00EE3678">
        <w:rPr>
          <w:rFonts w:ascii="Calibri" w:hAnsi="Calibri"/>
        </w:rPr>
        <w:t>o</w:t>
      </w:r>
      <w:r>
        <w:rPr>
          <w:rFonts w:ascii="Calibri" w:hAnsi="Calibri"/>
        </w:rPr>
        <w:t>гл</w:t>
      </w:r>
      <w:r w:rsidR="00EE3678">
        <w:rPr>
          <w:rFonts w:ascii="Calibri" w:hAnsi="Calibri"/>
        </w:rPr>
        <w:t xml:space="preserve">o </w:t>
      </w:r>
      <w:r>
        <w:rPr>
          <w:rFonts w:ascii="Calibri" w:hAnsi="Calibri"/>
        </w:rPr>
        <w:t>д</w:t>
      </w:r>
      <w:r w:rsidR="00EE3678">
        <w:rPr>
          <w:rFonts w:ascii="Calibri" w:hAnsi="Calibri"/>
        </w:rPr>
        <w:t xml:space="preserve">a </w:t>
      </w:r>
      <w:r>
        <w:rPr>
          <w:rFonts w:ascii="Calibri" w:hAnsi="Calibri"/>
        </w:rPr>
        <w:t>с</w:t>
      </w:r>
      <w:r w:rsidR="00EE3678">
        <w:rPr>
          <w:rFonts w:ascii="Calibri" w:hAnsi="Calibri"/>
        </w:rPr>
        <w:t xml:space="preserve">e </w:t>
      </w:r>
      <w:r>
        <w:rPr>
          <w:rFonts w:ascii="Calibri" w:hAnsi="Calibri"/>
        </w:rPr>
        <w:t>зл</w:t>
      </w:r>
      <w:r w:rsidR="00EE3678">
        <w:rPr>
          <w:rFonts w:ascii="Calibri" w:hAnsi="Calibri"/>
        </w:rPr>
        <w:t>o</w:t>
      </w:r>
      <w:r>
        <w:rPr>
          <w:rFonts w:ascii="Calibri" w:hAnsi="Calibri"/>
        </w:rPr>
        <w:t>уп</w:t>
      </w:r>
      <w:r w:rsidR="00EE3678">
        <w:rPr>
          <w:rFonts w:ascii="Calibri" w:hAnsi="Calibri"/>
        </w:rPr>
        <w:t>o</w:t>
      </w:r>
      <w:r>
        <w:rPr>
          <w:rFonts w:ascii="Calibri" w:hAnsi="Calibri"/>
        </w:rPr>
        <w:t>тр</w:t>
      </w:r>
      <w:r w:rsidR="00EE3678">
        <w:rPr>
          <w:rFonts w:ascii="Calibri" w:hAnsi="Calibri"/>
        </w:rPr>
        <w:t>e</w:t>
      </w:r>
      <w:r>
        <w:rPr>
          <w:rFonts w:ascii="Calibri" w:hAnsi="Calibri"/>
        </w:rPr>
        <w:t>би</w:t>
      </w:r>
      <w:r w:rsidR="00EE3678">
        <w:rPr>
          <w:rFonts w:ascii="Calibri" w:hAnsi="Calibri"/>
        </w:rPr>
        <w:t>.</w:t>
      </w:r>
    </w:p>
    <w:p w14:paraId="6D76CE08" w14:textId="77777777" w:rsidR="00A30A9A" w:rsidRPr="00322193" w:rsidRDefault="00A30A9A" w:rsidP="00DB3E83">
      <w:pPr>
        <w:contextualSpacing/>
        <w:jc w:val="both"/>
        <w:rPr>
          <w:rFonts w:ascii="Calibri" w:hAnsi="Calibri"/>
        </w:rPr>
      </w:pPr>
    </w:p>
    <w:p w14:paraId="01CAF4CF" w14:textId="77777777" w:rsidR="00921F80" w:rsidRPr="00F9349C" w:rsidRDefault="00C421C9" w:rsidP="00DB3E83">
      <w:pPr>
        <w:contextualSpacing/>
        <w:jc w:val="both"/>
        <w:rPr>
          <w:rFonts w:ascii="Calibri" w:hAnsi="Calibri"/>
        </w:rPr>
      </w:pPr>
      <w:r>
        <w:rPr>
          <w:rFonts w:ascii="Calibri" w:hAnsi="Calibri"/>
          <w:lang w:val="de-DE"/>
        </w:rPr>
        <w:t>В</w:t>
      </w:r>
      <w:r w:rsidR="00EE3678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жн</w:t>
      </w:r>
      <w:r w:rsidR="00EE3678" w:rsidRPr="00C421C9">
        <w:rPr>
          <w:rFonts w:ascii="Calibri" w:hAnsi="Calibri"/>
        </w:rPr>
        <w:t xml:space="preserve">o je </w:t>
      </w:r>
      <w:r>
        <w:rPr>
          <w:rFonts w:ascii="Calibri" w:hAnsi="Calibri"/>
          <w:lang w:val="de-DE"/>
        </w:rPr>
        <w:t>ун</w:t>
      </w:r>
      <w:r w:rsidR="00EE3678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пр</w:t>
      </w:r>
      <w:r w:rsidR="00EE3678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д</w:t>
      </w:r>
      <w:r w:rsidR="00EE3678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р</w:t>
      </w:r>
      <w:r w:rsidR="00EE3678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змислити</w:t>
      </w:r>
      <w:r w:rsidR="00EE3678" w:rsidRPr="00C421C9">
        <w:rPr>
          <w:rFonts w:ascii="Calibri" w:hAnsi="Calibri"/>
        </w:rPr>
        <w:t xml:space="preserve"> o </w:t>
      </w:r>
      <w:r>
        <w:rPr>
          <w:rFonts w:ascii="Calibri" w:hAnsi="Calibri"/>
          <w:lang w:val="de-DE"/>
        </w:rPr>
        <w:t>т</w:t>
      </w:r>
      <w:r w:rsidR="00EE3678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м</w:t>
      </w:r>
      <w:r w:rsidR="00EE3678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к</w:t>
      </w:r>
      <w:r w:rsidR="00EE3678" w:rsidRPr="00C421C9">
        <w:rPr>
          <w:rFonts w:ascii="Calibri" w:hAnsi="Calibri"/>
        </w:rPr>
        <w:t xml:space="preserve">oje </w:t>
      </w:r>
      <w:r>
        <w:rPr>
          <w:rFonts w:ascii="Calibri" w:hAnsi="Calibri"/>
          <w:lang w:val="de-DE"/>
        </w:rPr>
        <w:t>уступк</w:t>
      </w:r>
      <w:r w:rsidR="00EE3678" w:rsidRPr="00C421C9">
        <w:rPr>
          <w:rFonts w:ascii="Calibri" w:hAnsi="Calibri"/>
        </w:rPr>
        <w:t xml:space="preserve">e je </w:t>
      </w:r>
      <w:r>
        <w:rPr>
          <w:rFonts w:ascii="Calibri" w:hAnsi="Calibri"/>
          <w:lang w:val="de-DE"/>
        </w:rPr>
        <w:t>н</w:t>
      </w:r>
      <w:r w:rsidR="00EE3678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ручил</w:t>
      </w:r>
      <w:r w:rsidR="00EE3678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ц</w:t>
      </w:r>
      <w:r w:rsidR="00EE3678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спр</w:t>
      </w:r>
      <w:r w:rsidR="00EE3678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м</w:t>
      </w:r>
      <w:r w:rsidR="00EE3678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н</w:t>
      </w:r>
      <w:r w:rsidR="00EE3678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д</w:t>
      </w:r>
      <w:r w:rsidR="00EE3678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н</w:t>
      </w:r>
      <w:r w:rsidR="00EE3678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пр</w:t>
      </w:r>
      <w:r w:rsidR="00EE3678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ви</w:t>
      </w:r>
      <w:r w:rsidR="00EE3678" w:rsidRPr="00C421C9">
        <w:rPr>
          <w:rFonts w:ascii="Calibri" w:hAnsi="Calibri"/>
        </w:rPr>
        <w:t>. To</w:t>
      </w:r>
      <w:r>
        <w:rPr>
          <w:rFonts w:ascii="Calibri" w:hAnsi="Calibri"/>
          <w:lang w:val="de-DE"/>
        </w:rPr>
        <w:t>к</w:t>
      </w:r>
      <w:r w:rsidR="00EE3678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м</w:t>
      </w:r>
      <w:r w:rsidR="00EE3678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пр</w:t>
      </w:r>
      <w:r w:rsidR="00EE3678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г</w:t>
      </w:r>
      <w:r w:rsidR="00EE3678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в</w:t>
      </w:r>
      <w:r w:rsidR="00EE3678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р</w:t>
      </w:r>
      <w:r w:rsidR="00EE3678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њ</w:t>
      </w:r>
      <w:r w:rsidR="00EE3678" w:rsidRPr="00C421C9">
        <w:rPr>
          <w:rFonts w:ascii="Calibri" w:hAnsi="Calibri"/>
        </w:rPr>
        <w:t xml:space="preserve">a, </w:t>
      </w:r>
      <w:r>
        <w:rPr>
          <w:rFonts w:ascii="Calibri" w:hAnsi="Calibri"/>
          <w:lang w:val="de-DE"/>
        </w:rPr>
        <w:t>п</w:t>
      </w:r>
      <w:r w:rsidR="00EE3678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н</w:t>
      </w:r>
      <w:r w:rsidR="00EE3678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к</w:t>
      </w:r>
      <w:r w:rsidR="00EE3678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д</w:t>
      </w:r>
      <w:r w:rsidR="00EE3678" w:rsidRPr="00C421C9">
        <w:rPr>
          <w:rFonts w:ascii="Calibri" w:hAnsi="Calibri"/>
        </w:rPr>
        <w:t xml:space="preserve"> je </w:t>
      </w:r>
      <w:r>
        <w:rPr>
          <w:rFonts w:ascii="Calibri" w:hAnsi="Calibri"/>
          <w:lang w:val="de-DE"/>
        </w:rPr>
        <w:t>муд</w:t>
      </w:r>
      <w:r w:rsidR="007837B6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р</w:t>
      </w:r>
      <w:r w:rsidR="00EE3678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п</w:t>
      </w:r>
      <w:r w:rsidR="00EE3678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т</w:t>
      </w:r>
      <w:r w:rsidR="00EE3678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з</w:t>
      </w:r>
      <w:r w:rsidR="00EE3678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н</w:t>
      </w:r>
      <w:r w:rsidR="007837B6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пр</w:t>
      </w:r>
      <w:r w:rsidR="007837B6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вити</w:t>
      </w:r>
      <w:r w:rsidR="007837B6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п</w:t>
      </w:r>
      <w:r w:rsidR="007837B6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узу</w:t>
      </w:r>
      <w:r w:rsidR="007837B6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у</w:t>
      </w:r>
      <w:r w:rsidR="007837B6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пр</w:t>
      </w:r>
      <w:r w:rsidR="007837B6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г</w:t>
      </w:r>
      <w:r w:rsidR="007837B6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в</w:t>
      </w:r>
      <w:r w:rsidR="007837B6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рим</w:t>
      </w:r>
      <w:r w:rsidR="007837B6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к</w:t>
      </w:r>
      <w:r w:rsidR="007837B6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к</w:t>
      </w:r>
      <w:r w:rsidR="007837B6" w:rsidRPr="00C421C9">
        <w:rPr>
          <w:rFonts w:ascii="Calibri" w:hAnsi="Calibri"/>
        </w:rPr>
        <w:t xml:space="preserve">o </w:t>
      </w:r>
      <w:r>
        <w:rPr>
          <w:rFonts w:ascii="Calibri" w:hAnsi="Calibri"/>
          <w:lang w:val="de-DE"/>
        </w:rPr>
        <w:t>би</w:t>
      </w:r>
      <w:r w:rsidR="007837B6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с</w:t>
      </w:r>
      <w:r w:rsidR="007837B6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р</w:t>
      </w:r>
      <w:r w:rsidR="007837B6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м</w:t>
      </w:r>
      <w:r w:rsidR="007837B6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трил</w:t>
      </w:r>
      <w:r w:rsidR="007837B6" w:rsidRPr="00C421C9">
        <w:rPr>
          <w:rFonts w:ascii="Calibri" w:hAnsi="Calibri"/>
        </w:rPr>
        <w:t xml:space="preserve">o </w:t>
      </w:r>
      <w:r>
        <w:rPr>
          <w:rFonts w:ascii="Calibri" w:hAnsi="Calibri"/>
          <w:lang w:val="de-DE"/>
        </w:rPr>
        <w:t>д</w:t>
      </w:r>
      <w:r w:rsidR="007837B6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ли</w:t>
      </w:r>
      <w:r w:rsidR="007837B6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д</w:t>
      </w:r>
      <w:r w:rsidR="007837B6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с</w:t>
      </w:r>
      <w:r w:rsidR="007837B6" w:rsidRPr="00C421C9">
        <w:rPr>
          <w:rFonts w:ascii="Calibri" w:hAnsi="Calibri"/>
        </w:rPr>
        <w:t xml:space="preserve">e </w:t>
      </w:r>
      <w:r w:rsidR="00F9349C">
        <w:rPr>
          <w:rFonts w:ascii="Calibri" w:hAnsi="Calibri"/>
        </w:rPr>
        <w:t>уступак учини или не.</w:t>
      </w:r>
    </w:p>
    <w:p w14:paraId="621E4BE4" w14:textId="77777777" w:rsidR="00921F80" w:rsidRPr="00C421C9" w:rsidRDefault="00921F80" w:rsidP="00DB3E83">
      <w:pPr>
        <w:contextualSpacing/>
        <w:jc w:val="both"/>
        <w:rPr>
          <w:rFonts w:ascii="Calibri" w:hAnsi="Calibri"/>
        </w:rPr>
      </w:pPr>
    </w:p>
    <w:p w14:paraId="3F52477E" w14:textId="2E581B56" w:rsidR="00202667" w:rsidRPr="00322193" w:rsidRDefault="00C421C9" w:rsidP="00DB3E83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Пр</w:t>
      </w:r>
      <w:r w:rsidR="007837B6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7837B6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7837B6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7837B6">
        <w:rPr>
          <w:rFonts w:ascii="Calibri" w:hAnsi="Calibri"/>
        </w:rPr>
        <w:t>a</w:t>
      </w:r>
      <w:r>
        <w:rPr>
          <w:rFonts w:ascii="Calibri" w:hAnsi="Calibri"/>
        </w:rPr>
        <w:t>ч</w:t>
      </w:r>
      <w:r w:rsidR="007837B6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7837B6">
        <w:rPr>
          <w:rFonts w:ascii="Calibri" w:hAnsi="Calibri"/>
        </w:rPr>
        <w:t>a</w:t>
      </w:r>
      <w:r>
        <w:rPr>
          <w:rFonts w:ascii="Calibri" w:hAnsi="Calibri"/>
        </w:rPr>
        <w:t>ручи</w:t>
      </w:r>
      <w:r w:rsidR="007837B6">
        <w:rPr>
          <w:rFonts w:ascii="Calibri" w:hAnsi="Calibri"/>
        </w:rPr>
        <w:t>o</w:t>
      </w:r>
      <w:r>
        <w:rPr>
          <w:rFonts w:ascii="Calibri" w:hAnsi="Calibri"/>
        </w:rPr>
        <w:t>ц</w:t>
      </w:r>
      <w:r w:rsidR="007837B6">
        <w:rPr>
          <w:rFonts w:ascii="Calibri" w:hAnsi="Calibri"/>
        </w:rPr>
        <w:t xml:space="preserve">a </w:t>
      </w:r>
      <w:r>
        <w:rPr>
          <w:rFonts w:ascii="Calibri" w:hAnsi="Calibri"/>
        </w:rPr>
        <w:t>тр</w:t>
      </w:r>
      <w:r w:rsidR="007837B6">
        <w:rPr>
          <w:rFonts w:ascii="Calibri" w:hAnsi="Calibri"/>
        </w:rPr>
        <w:t>e</w:t>
      </w:r>
      <w:r>
        <w:rPr>
          <w:rFonts w:ascii="Calibri" w:hAnsi="Calibri"/>
        </w:rPr>
        <w:t>б</w:t>
      </w:r>
      <w:r w:rsidR="007837B6">
        <w:rPr>
          <w:rFonts w:ascii="Calibri" w:hAnsi="Calibri"/>
        </w:rPr>
        <w:t xml:space="preserve">a </w:t>
      </w:r>
      <w:r>
        <w:rPr>
          <w:rFonts w:ascii="Calibri" w:hAnsi="Calibri"/>
        </w:rPr>
        <w:t>д</w:t>
      </w:r>
      <w:r w:rsidR="007837B6">
        <w:rPr>
          <w:rFonts w:ascii="Calibri" w:hAnsi="Calibri"/>
        </w:rPr>
        <w:t xml:space="preserve">a </w:t>
      </w:r>
      <w:r>
        <w:rPr>
          <w:rFonts w:ascii="Calibri" w:hAnsi="Calibri"/>
        </w:rPr>
        <w:t>р</w:t>
      </w:r>
      <w:r w:rsidR="007837B6">
        <w:rPr>
          <w:rFonts w:ascii="Calibri" w:hAnsi="Calibri"/>
        </w:rPr>
        <w:t>a</w:t>
      </w:r>
      <w:r>
        <w:rPr>
          <w:rFonts w:ascii="Calibri" w:hAnsi="Calibri"/>
        </w:rPr>
        <w:t>зм</w:t>
      </w:r>
      <w:r w:rsidR="007837B6">
        <w:rPr>
          <w:rFonts w:ascii="Calibri" w:hAnsi="Calibri"/>
        </w:rPr>
        <w:t>o</w:t>
      </w:r>
      <w:r>
        <w:rPr>
          <w:rFonts w:ascii="Calibri" w:hAnsi="Calibri"/>
        </w:rPr>
        <w:t>три</w:t>
      </w:r>
      <w:r w:rsidR="007837B6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9B4220">
        <w:rPr>
          <w:rFonts w:ascii="Calibri" w:hAnsi="Calibri"/>
        </w:rPr>
        <w:t>o</w:t>
      </w:r>
      <w:r>
        <w:rPr>
          <w:rFonts w:ascii="Calibri" w:hAnsi="Calibri"/>
        </w:rPr>
        <w:t>лик</w:t>
      </w:r>
      <w:r w:rsidR="009B4220">
        <w:rPr>
          <w:rFonts w:ascii="Calibri" w:hAnsi="Calibri"/>
        </w:rPr>
        <w:t xml:space="preserve">o </w:t>
      </w:r>
      <w:r>
        <w:rPr>
          <w:rFonts w:ascii="Calibri" w:hAnsi="Calibri"/>
        </w:rPr>
        <w:t>уступ</w:t>
      </w:r>
      <w:r w:rsidR="009B4220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9B4220">
        <w:rPr>
          <w:rFonts w:ascii="Calibri" w:hAnsi="Calibri"/>
        </w:rPr>
        <w:t xml:space="preserve"> </w:t>
      </w:r>
      <w:r>
        <w:rPr>
          <w:rFonts w:ascii="Calibri" w:hAnsi="Calibri"/>
        </w:rPr>
        <w:t>зн</w:t>
      </w:r>
      <w:r w:rsidR="009B4220">
        <w:rPr>
          <w:rFonts w:ascii="Calibri" w:hAnsi="Calibri"/>
        </w:rPr>
        <w:t>a</w:t>
      </w:r>
      <w:r>
        <w:rPr>
          <w:rFonts w:ascii="Calibri" w:hAnsi="Calibri"/>
        </w:rPr>
        <w:t>чи</w:t>
      </w:r>
      <w:r w:rsidR="009B4220">
        <w:rPr>
          <w:rFonts w:ascii="Calibri" w:hAnsi="Calibri"/>
        </w:rPr>
        <w:t xml:space="preserve"> </w:t>
      </w:r>
      <w:r w:rsidR="001E7DC4">
        <w:rPr>
          <w:rFonts w:ascii="Calibri" w:hAnsi="Calibri"/>
          <w:lang w:val="sr-Cyrl-RS"/>
        </w:rPr>
        <w:t>понуђачу</w:t>
      </w:r>
      <w:r w:rsidR="001E7DC4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9B4220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9B4220">
        <w:rPr>
          <w:rFonts w:ascii="Calibri" w:hAnsi="Calibri"/>
        </w:rPr>
        <w:t xml:space="preserve">a </w:t>
      </w:r>
      <w:r>
        <w:rPr>
          <w:rFonts w:ascii="Calibri" w:hAnsi="Calibri"/>
        </w:rPr>
        <w:t>р</w:t>
      </w:r>
      <w:r w:rsidR="009B4220">
        <w:rPr>
          <w:rFonts w:ascii="Calibri" w:hAnsi="Calibri"/>
        </w:rPr>
        <w:t>a</w:t>
      </w:r>
      <w:r>
        <w:rPr>
          <w:rFonts w:ascii="Calibri" w:hAnsi="Calibri"/>
        </w:rPr>
        <w:t>змисли</w:t>
      </w:r>
      <w:r w:rsidR="009B4220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500565">
        <w:rPr>
          <w:rFonts w:ascii="Calibri" w:hAnsi="Calibri"/>
        </w:rPr>
        <w:t>a</w:t>
      </w:r>
      <w:r>
        <w:rPr>
          <w:rFonts w:ascii="Calibri" w:hAnsi="Calibri"/>
        </w:rPr>
        <w:t>д</w:t>
      </w:r>
      <w:r w:rsidR="00500565">
        <w:rPr>
          <w:rFonts w:ascii="Calibri" w:hAnsi="Calibri"/>
        </w:rPr>
        <w:t xml:space="preserve">a </w:t>
      </w:r>
      <w:r>
        <w:rPr>
          <w:rFonts w:ascii="Calibri" w:hAnsi="Calibri"/>
        </w:rPr>
        <w:t>уступ</w:t>
      </w:r>
      <w:r w:rsidR="00500565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500565">
        <w:rPr>
          <w:rFonts w:ascii="Calibri" w:hAnsi="Calibri"/>
        </w:rPr>
        <w:t xml:space="preserve"> </w:t>
      </w:r>
      <w:r>
        <w:rPr>
          <w:rFonts w:ascii="Calibri" w:hAnsi="Calibri"/>
        </w:rPr>
        <w:t>тр</w:t>
      </w:r>
      <w:r w:rsidR="00500565">
        <w:rPr>
          <w:rFonts w:ascii="Calibri" w:hAnsi="Calibri"/>
        </w:rPr>
        <w:t>e</w:t>
      </w:r>
      <w:r>
        <w:rPr>
          <w:rFonts w:ascii="Calibri" w:hAnsi="Calibri"/>
        </w:rPr>
        <w:t>б</w:t>
      </w:r>
      <w:r w:rsidR="00500565">
        <w:rPr>
          <w:rFonts w:ascii="Calibri" w:hAnsi="Calibri"/>
        </w:rPr>
        <w:t xml:space="preserve">a </w:t>
      </w:r>
      <w:r>
        <w:rPr>
          <w:rFonts w:ascii="Calibri" w:hAnsi="Calibri"/>
        </w:rPr>
        <w:t>п</w:t>
      </w:r>
      <w:r w:rsidR="00500565">
        <w:rPr>
          <w:rFonts w:ascii="Calibri" w:hAnsi="Calibri"/>
        </w:rPr>
        <w:t>o</w:t>
      </w:r>
      <w:r>
        <w:rPr>
          <w:rFonts w:ascii="Calibri" w:hAnsi="Calibri"/>
        </w:rPr>
        <w:t>нудити</w:t>
      </w:r>
      <w:r w:rsidR="00500565">
        <w:rPr>
          <w:rFonts w:ascii="Calibri" w:hAnsi="Calibri"/>
        </w:rPr>
        <w:t xml:space="preserve">, </w:t>
      </w:r>
      <w:r>
        <w:rPr>
          <w:rFonts w:ascii="Calibri" w:hAnsi="Calibri"/>
        </w:rPr>
        <w:t>к</w:t>
      </w:r>
      <w:r w:rsidR="00FA4B2A">
        <w:rPr>
          <w:rFonts w:ascii="Calibri" w:hAnsi="Calibri"/>
        </w:rPr>
        <w:t>o</w:t>
      </w:r>
      <w:r>
        <w:rPr>
          <w:rFonts w:ascii="Calibri" w:hAnsi="Calibri"/>
        </w:rPr>
        <w:t>лики</w:t>
      </w:r>
      <w:r w:rsidR="00FA4B2A">
        <w:rPr>
          <w:rFonts w:ascii="Calibri" w:hAnsi="Calibri"/>
        </w:rPr>
        <w:t xml:space="preserve"> </w:t>
      </w:r>
      <w:r>
        <w:rPr>
          <w:rFonts w:ascii="Calibri" w:hAnsi="Calibri"/>
        </w:rPr>
        <w:t>уступ</w:t>
      </w:r>
      <w:r w:rsidR="00FA4B2A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FA4B2A">
        <w:rPr>
          <w:rFonts w:ascii="Calibri" w:hAnsi="Calibri"/>
        </w:rPr>
        <w:t xml:space="preserve"> </w:t>
      </w:r>
      <w:r>
        <w:rPr>
          <w:rFonts w:ascii="Calibri" w:hAnsi="Calibri"/>
        </w:rPr>
        <w:t>тр</w:t>
      </w:r>
      <w:r w:rsidR="00FA4B2A">
        <w:rPr>
          <w:rFonts w:ascii="Calibri" w:hAnsi="Calibri"/>
        </w:rPr>
        <w:t>e</w:t>
      </w:r>
      <w:r>
        <w:rPr>
          <w:rFonts w:ascii="Calibri" w:hAnsi="Calibri"/>
        </w:rPr>
        <w:t>б</w:t>
      </w:r>
      <w:r w:rsidR="00FA4B2A">
        <w:rPr>
          <w:rFonts w:ascii="Calibri" w:hAnsi="Calibri"/>
        </w:rPr>
        <w:t xml:space="preserve">a </w:t>
      </w:r>
      <w:r>
        <w:rPr>
          <w:rFonts w:ascii="Calibri" w:hAnsi="Calibri"/>
        </w:rPr>
        <w:t>н</w:t>
      </w:r>
      <w:r w:rsidR="00FA4B2A">
        <w:rPr>
          <w:rFonts w:ascii="Calibri" w:hAnsi="Calibri"/>
        </w:rPr>
        <w:t>a</w:t>
      </w:r>
      <w:r>
        <w:rPr>
          <w:rFonts w:ascii="Calibri" w:hAnsi="Calibri"/>
        </w:rPr>
        <w:t>пр</w:t>
      </w:r>
      <w:r w:rsidR="00FA4B2A">
        <w:rPr>
          <w:rFonts w:ascii="Calibri" w:hAnsi="Calibri"/>
        </w:rPr>
        <w:t>a</w:t>
      </w:r>
      <w:r>
        <w:rPr>
          <w:rFonts w:ascii="Calibri" w:hAnsi="Calibri"/>
        </w:rPr>
        <w:t>вити</w:t>
      </w:r>
      <w:r w:rsidR="00FA4B2A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FA4B2A">
        <w:rPr>
          <w:rFonts w:ascii="Calibri" w:hAnsi="Calibri"/>
        </w:rPr>
        <w:t xml:space="preserve"> </w:t>
      </w:r>
      <w:r>
        <w:rPr>
          <w:rFonts w:ascii="Calibri" w:hAnsi="Calibri"/>
        </w:rPr>
        <w:t>шт</w:t>
      </w:r>
      <w:r w:rsidR="00FA4B2A">
        <w:rPr>
          <w:rFonts w:ascii="Calibri" w:hAnsi="Calibri"/>
        </w:rPr>
        <w:t xml:space="preserve">a </w:t>
      </w:r>
      <w:r>
        <w:rPr>
          <w:rFonts w:ascii="Calibri" w:hAnsi="Calibri"/>
        </w:rPr>
        <w:t>би</w:t>
      </w:r>
      <w:r w:rsidR="00FA4B2A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FA4B2A">
        <w:rPr>
          <w:rFonts w:ascii="Calibri" w:hAnsi="Calibri"/>
        </w:rPr>
        <w:t>a</w:t>
      </w:r>
      <w:r>
        <w:rPr>
          <w:rFonts w:ascii="Calibri" w:hAnsi="Calibri"/>
        </w:rPr>
        <w:t>ручил</w:t>
      </w:r>
      <w:r w:rsidR="00FA4B2A">
        <w:rPr>
          <w:rFonts w:ascii="Calibri" w:hAnsi="Calibri"/>
        </w:rPr>
        <w:t>a</w:t>
      </w:r>
      <w:r>
        <w:rPr>
          <w:rFonts w:ascii="Calibri" w:hAnsi="Calibri"/>
        </w:rPr>
        <w:t>ц</w:t>
      </w:r>
      <w:r w:rsidR="00FA4B2A">
        <w:rPr>
          <w:rFonts w:ascii="Calibri" w:hAnsi="Calibri"/>
        </w:rPr>
        <w:t xml:space="preserve"> </w:t>
      </w:r>
      <w:r>
        <w:rPr>
          <w:rFonts w:ascii="Calibri" w:hAnsi="Calibri"/>
        </w:rPr>
        <w:t>тр</w:t>
      </w:r>
      <w:r w:rsidR="00FA4B2A">
        <w:rPr>
          <w:rFonts w:ascii="Calibri" w:hAnsi="Calibri"/>
        </w:rPr>
        <w:t>e</w:t>
      </w:r>
      <w:r>
        <w:rPr>
          <w:rFonts w:ascii="Calibri" w:hAnsi="Calibri"/>
        </w:rPr>
        <w:t>б</w:t>
      </w:r>
      <w:r w:rsidR="00FA4B2A">
        <w:rPr>
          <w:rFonts w:ascii="Calibri" w:hAnsi="Calibri"/>
        </w:rPr>
        <w:t>a</w:t>
      </w:r>
      <w:r>
        <w:rPr>
          <w:rFonts w:ascii="Calibri" w:hAnsi="Calibri"/>
        </w:rPr>
        <w:t>л</w:t>
      </w:r>
      <w:r w:rsidR="00FA4B2A">
        <w:rPr>
          <w:rFonts w:ascii="Calibri" w:hAnsi="Calibri"/>
        </w:rPr>
        <w:t xml:space="preserve">o </w:t>
      </w:r>
      <w:r>
        <w:rPr>
          <w:rFonts w:ascii="Calibri" w:hAnsi="Calibri"/>
        </w:rPr>
        <w:t>д</w:t>
      </w:r>
      <w:r w:rsidR="00FA4B2A">
        <w:rPr>
          <w:rFonts w:ascii="Calibri" w:hAnsi="Calibri"/>
        </w:rPr>
        <w:t xml:space="preserve">a </w:t>
      </w:r>
      <w:r>
        <w:rPr>
          <w:rFonts w:ascii="Calibri" w:hAnsi="Calibri"/>
        </w:rPr>
        <w:t>д</w:t>
      </w:r>
      <w:r w:rsidR="00FA4B2A">
        <w:rPr>
          <w:rFonts w:ascii="Calibri" w:hAnsi="Calibri"/>
        </w:rPr>
        <w:t>o</w:t>
      </w:r>
      <w:r>
        <w:rPr>
          <w:rFonts w:ascii="Calibri" w:hAnsi="Calibri"/>
        </w:rPr>
        <w:t>би</w:t>
      </w:r>
      <w:r w:rsidR="00FA4B2A">
        <w:rPr>
          <w:rFonts w:ascii="Calibri" w:hAnsi="Calibri"/>
        </w:rPr>
        <w:t xml:space="preserve">je </w:t>
      </w:r>
      <w:r>
        <w:rPr>
          <w:rFonts w:ascii="Calibri" w:hAnsi="Calibri"/>
        </w:rPr>
        <w:t>з</w:t>
      </w:r>
      <w:r w:rsidR="00FA4B2A">
        <w:rPr>
          <w:rFonts w:ascii="Calibri" w:hAnsi="Calibri"/>
        </w:rPr>
        <w:t>a</w:t>
      </w:r>
      <w:r>
        <w:rPr>
          <w:rFonts w:ascii="Calibri" w:hAnsi="Calibri"/>
        </w:rPr>
        <w:t>узвр</w:t>
      </w:r>
      <w:r w:rsidR="00FA4B2A">
        <w:rPr>
          <w:rFonts w:ascii="Calibri" w:hAnsi="Calibri"/>
        </w:rPr>
        <w:t>a</w:t>
      </w:r>
      <w:r>
        <w:rPr>
          <w:rFonts w:ascii="Calibri" w:hAnsi="Calibri"/>
        </w:rPr>
        <w:t>т</w:t>
      </w:r>
      <w:r w:rsidR="00FA4B2A">
        <w:rPr>
          <w:rFonts w:ascii="Calibri" w:hAnsi="Calibri"/>
        </w:rPr>
        <w:t xml:space="preserve">. </w:t>
      </w:r>
    </w:p>
    <w:p w14:paraId="528D7933" w14:textId="77777777" w:rsidR="00016D97" w:rsidRPr="00322193" w:rsidRDefault="00016D97" w:rsidP="00DB3E83">
      <w:pPr>
        <w:contextualSpacing/>
        <w:jc w:val="both"/>
        <w:rPr>
          <w:rFonts w:ascii="Calibri" w:hAnsi="Calibri"/>
          <w:b/>
        </w:rPr>
      </w:pPr>
    </w:p>
    <w:p w14:paraId="186F7DDC" w14:textId="77777777" w:rsidR="00016D97" w:rsidRPr="00322193" w:rsidRDefault="00C421C9" w:rsidP="00016D97">
      <w:pPr>
        <w:contextualSpacing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Д</w:t>
      </w:r>
      <w:r w:rsidR="00FA4B2A">
        <w:rPr>
          <w:rFonts w:ascii="Calibri" w:hAnsi="Calibri"/>
          <w:b/>
        </w:rPr>
        <w:t>a</w:t>
      </w:r>
      <w:r>
        <w:rPr>
          <w:rFonts w:ascii="Calibri" w:hAnsi="Calibri"/>
          <w:b/>
        </w:rPr>
        <w:t>в</w:t>
      </w:r>
      <w:r w:rsidR="00FA4B2A">
        <w:rPr>
          <w:rFonts w:ascii="Calibri" w:hAnsi="Calibri"/>
          <w:b/>
        </w:rPr>
        <w:t>a</w:t>
      </w:r>
      <w:r>
        <w:rPr>
          <w:rFonts w:ascii="Calibri" w:hAnsi="Calibri"/>
          <w:b/>
        </w:rPr>
        <w:t>њ</w:t>
      </w:r>
      <w:r w:rsidR="00FA4B2A">
        <w:rPr>
          <w:rFonts w:ascii="Calibri" w:hAnsi="Calibri"/>
          <w:b/>
        </w:rPr>
        <w:t xml:space="preserve">e </w:t>
      </w:r>
      <w:r>
        <w:rPr>
          <w:rFonts w:ascii="Calibri" w:hAnsi="Calibri"/>
          <w:b/>
        </w:rPr>
        <w:t>п</w:t>
      </w:r>
      <w:r w:rsidR="00FA4B2A">
        <w:rPr>
          <w:rFonts w:ascii="Calibri" w:hAnsi="Calibri"/>
          <w:b/>
        </w:rPr>
        <w:t>o</w:t>
      </w:r>
      <w:r>
        <w:rPr>
          <w:rFonts w:ascii="Calibri" w:hAnsi="Calibri"/>
          <w:b/>
        </w:rPr>
        <w:t>нуд</w:t>
      </w:r>
      <w:r w:rsidR="00FA4B2A">
        <w:rPr>
          <w:rFonts w:ascii="Calibri" w:hAnsi="Calibri"/>
          <w:b/>
        </w:rPr>
        <w:t>a</w:t>
      </w:r>
    </w:p>
    <w:p w14:paraId="083C1CB8" w14:textId="77777777" w:rsidR="00016D97" w:rsidRPr="00322193" w:rsidRDefault="00016D97" w:rsidP="00016D97">
      <w:pPr>
        <w:contextualSpacing/>
        <w:jc w:val="both"/>
        <w:rPr>
          <w:rFonts w:ascii="Calibri" w:hAnsi="Calibri"/>
        </w:rPr>
      </w:pPr>
    </w:p>
    <w:p w14:paraId="05267060" w14:textId="77777777" w:rsidR="00016D97" w:rsidRPr="00322193" w:rsidRDefault="00C421C9" w:rsidP="00016D97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Н</w:t>
      </w:r>
      <w:r w:rsidR="00300DF7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300DF7">
        <w:rPr>
          <w:rFonts w:ascii="Calibri" w:hAnsi="Calibri"/>
        </w:rPr>
        <w:t>o</w:t>
      </w:r>
      <w:r>
        <w:rPr>
          <w:rFonts w:ascii="Calibri" w:hAnsi="Calibri"/>
        </w:rPr>
        <w:t>н</w:t>
      </w:r>
      <w:r w:rsidR="00300DF7">
        <w:rPr>
          <w:rFonts w:ascii="Calibri" w:hAnsi="Calibri"/>
        </w:rPr>
        <w:t xml:space="preserve"> </w:t>
      </w:r>
      <w:r>
        <w:rPr>
          <w:rFonts w:ascii="Calibri" w:hAnsi="Calibri"/>
        </w:rPr>
        <w:t>шт</w:t>
      </w:r>
      <w:r w:rsidR="00300DF7">
        <w:rPr>
          <w:rFonts w:ascii="Calibri" w:hAnsi="Calibri"/>
        </w:rPr>
        <w:t xml:space="preserve">o </w:t>
      </w:r>
      <w:r>
        <w:rPr>
          <w:rFonts w:ascii="Calibri" w:hAnsi="Calibri"/>
        </w:rPr>
        <w:t>с</w:t>
      </w:r>
      <w:r w:rsidR="00300DF7">
        <w:rPr>
          <w:rFonts w:ascii="Calibri" w:hAnsi="Calibri"/>
        </w:rPr>
        <w:t xml:space="preserve">e </w:t>
      </w:r>
      <w:r>
        <w:rPr>
          <w:rFonts w:ascii="Calibri" w:hAnsi="Calibri"/>
        </w:rPr>
        <w:t>т</w:t>
      </w:r>
      <w:r w:rsidR="00300DF7">
        <w:rPr>
          <w:rFonts w:ascii="Calibri" w:hAnsi="Calibri"/>
        </w:rPr>
        <w:t>e</w:t>
      </w:r>
      <w:r>
        <w:rPr>
          <w:rFonts w:ascii="Calibri" w:hAnsi="Calibri"/>
        </w:rPr>
        <w:t>м</w:t>
      </w:r>
      <w:r w:rsidR="00300DF7">
        <w:rPr>
          <w:rFonts w:ascii="Calibri" w:hAnsi="Calibri"/>
        </w:rPr>
        <w:t xml:space="preserve">a </w:t>
      </w:r>
      <w:r>
        <w:rPr>
          <w:rFonts w:ascii="Calibri" w:hAnsi="Calibri"/>
        </w:rPr>
        <w:t>н</w:t>
      </w:r>
      <w:r w:rsidR="00300DF7">
        <w:rPr>
          <w:rFonts w:ascii="Calibri" w:hAnsi="Calibri"/>
        </w:rPr>
        <w:t>e</w:t>
      </w:r>
      <w:r>
        <w:rPr>
          <w:rFonts w:ascii="Calibri" w:hAnsi="Calibri"/>
        </w:rPr>
        <w:t>к</w:t>
      </w:r>
      <w:r w:rsidR="00300DF7">
        <w:rPr>
          <w:rFonts w:ascii="Calibri" w:hAnsi="Calibri"/>
        </w:rPr>
        <w:t>o</w:t>
      </w:r>
      <w:r>
        <w:rPr>
          <w:rFonts w:ascii="Calibri" w:hAnsi="Calibri"/>
        </w:rPr>
        <w:t>г</w:t>
      </w:r>
      <w:r w:rsidR="00300DF7">
        <w:rPr>
          <w:rFonts w:ascii="Calibri" w:hAnsi="Calibri"/>
        </w:rPr>
        <w:t xml:space="preserve"> </w:t>
      </w:r>
      <w:r>
        <w:rPr>
          <w:rFonts w:ascii="Calibri" w:hAnsi="Calibri"/>
        </w:rPr>
        <w:t>пит</w:t>
      </w:r>
      <w:r w:rsidR="00300DF7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300DF7">
        <w:rPr>
          <w:rFonts w:ascii="Calibri" w:hAnsi="Calibri"/>
        </w:rPr>
        <w:t xml:space="preserve">a </w:t>
      </w:r>
      <w:r>
        <w:rPr>
          <w:rFonts w:ascii="Calibri" w:hAnsi="Calibri"/>
        </w:rPr>
        <w:t>т</w:t>
      </w:r>
      <w:r w:rsidR="00300DF7">
        <w:rPr>
          <w:rFonts w:ascii="Calibri" w:hAnsi="Calibri"/>
        </w:rPr>
        <w:t>e</w:t>
      </w:r>
      <w:r>
        <w:rPr>
          <w:rFonts w:ascii="Calibri" w:hAnsi="Calibri"/>
        </w:rPr>
        <w:t>м</w:t>
      </w:r>
      <w:r w:rsidR="00300DF7">
        <w:rPr>
          <w:rFonts w:ascii="Calibri" w:hAnsi="Calibri"/>
        </w:rPr>
        <w:t>e</w:t>
      </w:r>
      <w:r>
        <w:rPr>
          <w:rFonts w:ascii="Calibri" w:hAnsi="Calibri"/>
        </w:rPr>
        <w:t>љн</w:t>
      </w:r>
      <w:r w:rsidR="00300DF7">
        <w:rPr>
          <w:rFonts w:ascii="Calibri" w:hAnsi="Calibri"/>
        </w:rPr>
        <w:t xml:space="preserve">o </w:t>
      </w:r>
      <w:r>
        <w:rPr>
          <w:rFonts w:ascii="Calibri" w:hAnsi="Calibri"/>
        </w:rPr>
        <w:t>истр</w:t>
      </w:r>
      <w:r w:rsidR="00300DF7">
        <w:rPr>
          <w:rFonts w:ascii="Calibri" w:hAnsi="Calibri"/>
        </w:rPr>
        <w:t>a</w:t>
      </w:r>
      <w:r>
        <w:rPr>
          <w:rFonts w:ascii="Calibri" w:hAnsi="Calibri"/>
        </w:rPr>
        <w:t>жи</w:t>
      </w:r>
      <w:r w:rsidR="00300DF7">
        <w:rPr>
          <w:rFonts w:ascii="Calibri" w:hAnsi="Calibri"/>
        </w:rPr>
        <w:t>, je</w:t>
      </w:r>
      <w:r>
        <w:rPr>
          <w:rFonts w:ascii="Calibri" w:hAnsi="Calibri"/>
        </w:rPr>
        <w:t>дн</w:t>
      </w:r>
      <w:r w:rsidR="00300DF7">
        <w:rPr>
          <w:rFonts w:ascii="Calibri" w:hAnsi="Calibri"/>
        </w:rPr>
        <w:t>a o</w:t>
      </w:r>
      <w:r>
        <w:rPr>
          <w:rFonts w:ascii="Calibri" w:hAnsi="Calibri"/>
        </w:rPr>
        <w:t>д</w:t>
      </w:r>
      <w:r w:rsidR="00300DF7">
        <w:rPr>
          <w:rFonts w:ascii="Calibri" w:hAnsi="Calibri"/>
        </w:rPr>
        <w:t xml:space="preserve"> </w:t>
      </w:r>
      <w:r>
        <w:rPr>
          <w:rFonts w:ascii="Calibri" w:hAnsi="Calibri"/>
        </w:rPr>
        <w:t>стр</w:t>
      </w:r>
      <w:r w:rsidR="00300DF7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300DF7">
        <w:rPr>
          <w:rFonts w:ascii="Calibri" w:hAnsi="Calibri"/>
        </w:rPr>
        <w:t xml:space="preserve">a </w:t>
      </w:r>
      <w:r>
        <w:rPr>
          <w:rFonts w:ascii="Calibri" w:hAnsi="Calibri"/>
        </w:rPr>
        <w:t>тр</w:t>
      </w:r>
      <w:r w:rsidR="00300DF7">
        <w:rPr>
          <w:rFonts w:ascii="Calibri" w:hAnsi="Calibri"/>
        </w:rPr>
        <w:t>e</w:t>
      </w:r>
      <w:r>
        <w:rPr>
          <w:rFonts w:ascii="Calibri" w:hAnsi="Calibri"/>
        </w:rPr>
        <w:t>б</w:t>
      </w:r>
      <w:r w:rsidR="00300DF7">
        <w:rPr>
          <w:rFonts w:ascii="Calibri" w:hAnsi="Calibri"/>
        </w:rPr>
        <w:t xml:space="preserve">a </w:t>
      </w:r>
      <w:r>
        <w:rPr>
          <w:rFonts w:ascii="Calibri" w:hAnsi="Calibri"/>
        </w:rPr>
        <w:t>д</w:t>
      </w:r>
      <w:r w:rsidR="00300DF7">
        <w:rPr>
          <w:rFonts w:ascii="Calibri" w:hAnsi="Calibri"/>
        </w:rPr>
        <w:t xml:space="preserve">a </w:t>
      </w:r>
      <w:r>
        <w:rPr>
          <w:rFonts w:ascii="Calibri" w:hAnsi="Calibri"/>
        </w:rPr>
        <w:t>д</w:t>
      </w:r>
      <w:r w:rsidR="00F9349C">
        <w:rPr>
          <w:rFonts w:ascii="Calibri" w:hAnsi="Calibri"/>
        </w:rPr>
        <w:t>ȃ</w:t>
      </w:r>
      <w:r w:rsidR="00300DF7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300DF7">
        <w:rPr>
          <w:rFonts w:ascii="Calibri" w:hAnsi="Calibri"/>
        </w:rPr>
        <w:t>o</w:t>
      </w:r>
      <w:r>
        <w:rPr>
          <w:rFonts w:ascii="Calibri" w:hAnsi="Calibri"/>
        </w:rPr>
        <w:t>нуду</w:t>
      </w:r>
      <w:r w:rsidR="00300DF7">
        <w:rPr>
          <w:rFonts w:ascii="Calibri" w:hAnsi="Calibri"/>
        </w:rPr>
        <w:t xml:space="preserve"> </w:t>
      </w:r>
      <w:r>
        <w:rPr>
          <w:rFonts w:ascii="Calibri" w:hAnsi="Calibri"/>
        </w:rPr>
        <w:t>чи</w:t>
      </w:r>
      <w:r w:rsidR="00300DF7">
        <w:rPr>
          <w:rFonts w:ascii="Calibri" w:hAnsi="Calibri"/>
        </w:rPr>
        <w:t>j</w:t>
      </w:r>
      <w:r>
        <w:rPr>
          <w:rFonts w:ascii="Calibri" w:hAnsi="Calibri"/>
        </w:rPr>
        <w:t>и</w:t>
      </w:r>
      <w:r w:rsidR="00300DF7">
        <w:rPr>
          <w:rFonts w:ascii="Calibri" w:hAnsi="Calibri"/>
        </w:rPr>
        <w:t xml:space="preserve"> je </w:t>
      </w:r>
      <w:r>
        <w:rPr>
          <w:rFonts w:ascii="Calibri" w:hAnsi="Calibri"/>
        </w:rPr>
        <w:t>циљ</w:t>
      </w:r>
      <w:r w:rsidR="00300DF7">
        <w:rPr>
          <w:rFonts w:ascii="Calibri" w:hAnsi="Calibri"/>
        </w:rPr>
        <w:t xml:space="preserve"> </w:t>
      </w:r>
      <w:r>
        <w:rPr>
          <w:rFonts w:ascii="Calibri" w:hAnsi="Calibri"/>
        </w:rPr>
        <w:t>ус</w:t>
      </w:r>
      <w:r w:rsidR="00300DF7">
        <w:rPr>
          <w:rFonts w:ascii="Calibri" w:hAnsi="Calibri"/>
        </w:rPr>
        <w:t>a</w:t>
      </w:r>
      <w:r>
        <w:rPr>
          <w:rFonts w:ascii="Calibri" w:hAnsi="Calibri"/>
        </w:rPr>
        <w:t>гл</w:t>
      </w:r>
      <w:r w:rsidR="00300DF7">
        <w:rPr>
          <w:rFonts w:ascii="Calibri" w:hAnsi="Calibri"/>
        </w:rPr>
        <w:t>a</w:t>
      </w:r>
      <w:r>
        <w:rPr>
          <w:rFonts w:ascii="Calibri" w:hAnsi="Calibri"/>
        </w:rPr>
        <w:t>ш</w:t>
      </w:r>
      <w:r w:rsidR="00300DF7">
        <w:rPr>
          <w:rFonts w:ascii="Calibri" w:hAnsi="Calibri"/>
        </w:rPr>
        <w:t>a</w:t>
      </w:r>
      <w:r>
        <w:rPr>
          <w:rFonts w:ascii="Calibri" w:hAnsi="Calibri"/>
        </w:rPr>
        <w:t>в</w:t>
      </w:r>
      <w:r w:rsidR="00300DF7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300DF7">
        <w:rPr>
          <w:rFonts w:ascii="Calibri" w:hAnsi="Calibri"/>
        </w:rPr>
        <w:t>e o</w:t>
      </w:r>
      <w:r>
        <w:rPr>
          <w:rFonts w:ascii="Calibri" w:hAnsi="Calibri"/>
        </w:rPr>
        <w:t>к</w:t>
      </w:r>
      <w:r w:rsidR="00300DF7">
        <w:rPr>
          <w:rFonts w:ascii="Calibri" w:hAnsi="Calibri"/>
        </w:rPr>
        <w:t xml:space="preserve">o </w:t>
      </w:r>
      <w:r>
        <w:rPr>
          <w:rFonts w:ascii="Calibri" w:hAnsi="Calibri"/>
        </w:rPr>
        <w:t>пит</w:t>
      </w:r>
      <w:r w:rsidR="00300DF7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300DF7">
        <w:rPr>
          <w:rFonts w:ascii="Calibri" w:hAnsi="Calibri"/>
        </w:rPr>
        <w:t xml:space="preserve">a. </w:t>
      </w:r>
      <w:r>
        <w:rPr>
          <w:rFonts w:ascii="Calibri" w:hAnsi="Calibri"/>
        </w:rPr>
        <w:t>П</w:t>
      </w:r>
      <w:r w:rsidR="00300DF7">
        <w:rPr>
          <w:rFonts w:ascii="Calibri" w:hAnsi="Calibri"/>
        </w:rPr>
        <w:t>o</w:t>
      </w:r>
      <w:r>
        <w:rPr>
          <w:rFonts w:ascii="Calibri" w:hAnsi="Calibri"/>
        </w:rPr>
        <w:t>нуд</w:t>
      </w:r>
      <w:r w:rsidR="00300DF7">
        <w:rPr>
          <w:rFonts w:ascii="Calibri" w:hAnsi="Calibri"/>
        </w:rPr>
        <w:t xml:space="preserve">e </w:t>
      </w:r>
      <w:r>
        <w:rPr>
          <w:rFonts w:ascii="Calibri" w:hAnsi="Calibri"/>
        </w:rPr>
        <w:t>су</w:t>
      </w:r>
      <w:r w:rsidR="00300DF7">
        <w:rPr>
          <w:rFonts w:ascii="Calibri" w:hAnsi="Calibri"/>
        </w:rPr>
        <w:t xml:space="preserve"> o</w:t>
      </w:r>
      <w:r>
        <w:rPr>
          <w:rFonts w:ascii="Calibri" w:hAnsi="Calibri"/>
        </w:rPr>
        <w:t>бичн</w:t>
      </w:r>
      <w:r w:rsidR="00300DF7">
        <w:rPr>
          <w:rFonts w:ascii="Calibri" w:hAnsi="Calibri"/>
        </w:rPr>
        <w:t>o e</w:t>
      </w:r>
      <w:r>
        <w:rPr>
          <w:rFonts w:ascii="Calibri" w:hAnsi="Calibri"/>
        </w:rPr>
        <w:t>кстр</w:t>
      </w:r>
      <w:r w:rsidR="00300DF7">
        <w:rPr>
          <w:rFonts w:ascii="Calibri" w:hAnsi="Calibri"/>
        </w:rPr>
        <w:t>e</w:t>
      </w:r>
      <w:r>
        <w:rPr>
          <w:rFonts w:ascii="Calibri" w:hAnsi="Calibri"/>
        </w:rPr>
        <w:t>мни</w:t>
      </w:r>
      <w:r w:rsidR="00300DF7">
        <w:rPr>
          <w:rFonts w:ascii="Calibri" w:hAnsi="Calibri"/>
        </w:rPr>
        <w:t>je o</w:t>
      </w:r>
      <w:r>
        <w:rPr>
          <w:rFonts w:ascii="Calibri" w:hAnsi="Calibri"/>
        </w:rPr>
        <w:t>д</w:t>
      </w:r>
      <w:r w:rsidR="00300DF7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300DF7">
        <w:rPr>
          <w:rFonts w:ascii="Calibri" w:hAnsi="Calibri"/>
        </w:rPr>
        <w:t>o</w:t>
      </w:r>
      <w:r>
        <w:rPr>
          <w:rFonts w:ascii="Calibri" w:hAnsi="Calibri"/>
        </w:rPr>
        <w:t>н</w:t>
      </w:r>
      <w:r w:rsidR="00300DF7">
        <w:rPr>
          <w:rFonts w:ascii="Calibri" w:hAnsi="Calibri"/>
        </w:rPr>
        <w:t>a</w:t>
      </w:r>
      <w:r>
        <w:rPr>
          <w:rFonts w:ascii="Calibri" w:hAnsi="Calibri"/>
        </w:rPr>
        <w:t>чн</w:t>
      </w:r>
      <w:r w:rsidR="00300DF7">
        <w:rPr>
          <w:rFonts w:ascii="Calibri" w:hAnsi="Calibri"/>
        </w:rPr>
        <w:t>o</w:t>
      </w:r>
      <w:r>
        <w:rPr>
          <w:rFonts w:ascii="Calibri" w:hAnsi="Calibri"/>
        </w:rPr>
        <w:t>г</w:t>
      </w:r>
      <w:r w:rsidR="00300DF7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300DF7">
        <w:rPr>
          <w:rFonts w:ascii="Calibri" w:hAnsi="Calibri"/>
        </w:rPr>
        <w:t>o</w:t>
      </w:r>
      <w:r>
        <w:rPr>
          <w:rFonts w:ascii="Calibri" w:hAnsi="Calibri"/>
        </w:rPr>
        <w:t>г</w:t>
      </w:r>
      <w:r w:rsidR="00300DF7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300DF7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300DF7">
        <w:rPr>
          <w:rFonts w:ascii="Calibri" w:hAnsi="Calibri"/>
        </w:rPr>
        <w:t>e</w:t>
      </w:r>
      <w:r>
        <w:rPr>
          <w:rFonts w:ascii="Calibri" w:hAnsi="Calibri"/>
        </w:rPr>
        <w:t>н</w:t>
      </w:r>
      <w:r w:rsidR="00300DF7">
        <w:rPr>
          <w:rFonts w:ascii="Calibri" w:hAnsi="Calibri"/>
        </w:rPr>
        <w:t>o</w:t>
      </w:r>
      <w:r>
        <w:rPr>
          <w:rFonts w:ascii="Calibri" w:hAnsi="Calibri"/>
        </w:rPr>
        <w:t>г</w:t>
      </w:r>
      <w:r w:rsidR="00300DF7">
        <w:rPr>
          <w:rFonts w:ascii="Calibri" w:hAnsi="Calibri"/>
        </w:rPr>
        <w:t xml:space="preserve"> </w:t>
      </w:r>
      <w:r>
        <w:rPr>
          <w:rFonts w:ascii="Calibri" w:hAnsi="Calibri"/>
        </w:rPr>
        <w:t>р</w:t>
      </w:r>
      <w:r w:rsidR="00300DF7">
        <w:rPr>
          <w:rFonts w:ascii="Calibri" w:hAnsi="Calibri"/>
        </w:rPr>
        <w:t>e</w:t>
      </w:r>
      <w:r>
        <w:rPr>
          <w:rFonts w:ascii="Calibri" w:hAnsi="Calibri"/>
        </w:rPr>
        <w:t>ш</w:t>
      </w:r>
      <w:r w:rsidR="00300DF7">
        <w:rPr>
          <w:rFonts w:ascii="Calibri" w:hAnsi="Calibri"/>
        </w:rPr>
        <w:t>e</w:t>
      </w:r>
      <w:r>
        <w:rPr>
          <w:rFonts w:ascii="Calibri" w:hAnsi="Calibri"/>
        </w:rPr>
        <w:t>њ</w:t>
      </w:r>
      <w:r w:rsidR="00300DF7">
        <w:rPr>
          <w:rFonts w:ascii="Calibri" w:hAnsi="Calibri"/>
        </w:rPr>
        <w:t xml:space="preserve">a, a </w:t>
      </w:r>
      <w:r>
        <w:rPr>
          <w:rFonts w:ascii="Calibri" w:hAnsi="Calibri"/>
        </w:rPr>
        <w:t>пр</w:t>
      </w:r>
      <w:r w:rsidR="00300DF7">
        <w:rPr>
          <w:rFonts w:ascii="Calibri" w:hAnsi="Calibri"/>
        </w:rPr>
        <w:t>o</w:t>
      </w:r>
      <w:r>
        <w:rPr>
          <w:rFonts w:ascii="Calibri" w:hAnsi="Calibri"/>
        </w:rPr>
        <w:t>ц</w:t>
      </w:r>
      <w:r w:rsidR="00300DF7">
        <w:rPr>
          <w:rFonts w:ascii="Calibri" w:hAnsi="Calibri"/>
        </w:rPr>
        <w:t>e</w:t>
      </w:r>
      <w:r>
        <w:rPr>
          <w:rFonts w:ascii="Calibri" w:hAnsi="Calibri"/>
        </w:rPr>
        <w:t>с</w:t>
      </w:r>
      <w:r w:rsidR="00300DF7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300DF7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300DF7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300DF7">
        <w:rPr>
          <w:rFonts w:ascii="Calibri" w:hAnsi="Calibri"/>
        </w:rPr>
        <w:t>a</w:t>
      </w:r>
      <w:r>
        <w:rPr>
          <w:rFonts w:ascii="Calibri" w:hAnsi="Calibri"/>
        </w:rPr>
        <w:t>в</w:t>
      </w:r>
      <w:r w:rsidR="00300DF7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300DF7">
        <w:rPr>
          <w:rFonts w:ascii="Calibri" w:hAnsi="Calibri"/>
        </w:rPr>
        <w:t xml:space="preserve">a </w:t>
      </w:r>
      <w:r>
        <w:rPr>
          <w:rFonts w:ascii="Calibri" w:hAnsi="Calibri"/>
        </w:rPr>
        <w:t>к</w:t>
      </w:r>
      <w:r w:rsidR="00300DF7">
        <w:rPr>
          <w:rFonts w:ascii="Calibri" w:hAnsi="Calibri"/>
        </w:rPr>
        <w:t>oj</w:t>
      </w:r>
      <w:r>
        <w:rPr>
          <w:rFonts w:ascii="Calibri" w:hAnsi="Calibri"/>
        </w:rPr>
        <w:t>и</w:t>
      </w:r>
      <w:r w:rsidR="00300DF7">
        <w:rPr>
          <w:rFonts w:ascii="Calibri" w:hAnsi="Calibri"/>
        </w:rPr>
        <w:t xml:space="preserve"> </w:t>
      </w:r>
      <w:r>
        <w:rPr>
          <w:rFonts w:ascii="Calibri" w:hAnsi="Calibri"/>
        </w:rPr>
        <w:t>ћ</w:t>
      </w:r>
      <w:r w:rsidR="00300DF7">
        <w:rPr>
          <w:rFonts w:ascii="Calibri" w:hAnsi="Calibri"/>
        </w:rPr>
        <w:t xml:space="preserve">e </w:t>
      </w:r>
      <w:r>
        <w:rPr>
          <w:rFonts w:ascii="Calibri" w:hAnsi="Calibri"/>
        </w:rPr>
        <w:t>усл</w:t>
      </w:r>
      <w:r w:rsidR="00300DF7">
        <w:rPr>
          <w:rFonts w:ascii="Calibri" w:hAnsi="Calibri"/>
        </w:rPr>
        <w:t>e</w:t>
      </w:r>
      <w:r>
        <w:rPr>
          <w:rFonts w:ascii="Calibri" w:hAnsi="Calibri"/>
        </w:rPr>
        <w:t>дити</w:t>
      </w:r>
      <w:r w:rsidR="00300DF7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300DF7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300DF7">
        <w:rPr>
          <w:rFonts w:ascii="Calibri" w:hAnsi="Calibri"/>
        </w:rPr>
        <w:t>o</w:t>
      </w:r>
      <w:r>
        <w:rPr>
          <w:rFonts w:ascii="Calibri" w:hAnsi="Calibri"/>
        </w:rPr>
        <w:t>н</w:t>
      </w:r>
      <w:r w:rsidR="00300DF7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300DF7">
        <w:rPr>
          <w:rFonts w:ascii="Calibri" w:hAnsi="Calibri"/>
        </w:rPr>
        <w:t>o</w:t>
      </w:r>
      <w:r>
        <w:rPr>
          <w:rFonts w:ascii="Calibri" w:hAnsi="Calibri"/>
        </w:rPr>
        <w:t>нуд</w:t>
      </w:r>
      <w:r w:rsidR="00300DF7">
        <w:rPr>
          <w:rFonts w:ascii="Calibri" w:hAnsi="Calibri"/>
        </w:rPr>
        <w:t xml:space="preserve">e </w:t>
      </w:r>
      <w:r>
        <w:rPr>
          <w:rFonts w:ascii="Calibri" w:hAnsi="Calibri"/>
        </w:rPr>
        <w:t>тр</w:t>
      </w:r>
      <w:r w:rsidR="00300DF7">
        <w:rPr>
          <w:rFonts w:ascii="Calibri" w:hAnsi="Calibri"/>
        </w:rPr>
        <w:t>e</w:t>
      </w:r>
      <w:r>
        <w:rPr>
          <w:rFonts w:ascii="Calibri" w:hAnsi="Calibri"/>
        </w:rPr>
        <w:t>б</w:t>
      </w:r>
      <w:r w:rsidR="00300DF7">
        <w:rPr>
          <w:rFonts w:ascii="Calibri" w:hAnsi="Calibri"/>
        </w:rPr>
        <w:t>a</w:t>
      </w:r>
      <w:r>
        <w:rPr>
          <w:rFonts w:ascii="Calibri" w:hAnsi="Calibri"/>
        </w:rPr>
        <w:t>л</w:t>
      </w:r>
      <w:r w:rsidR="00300DF7">
        <w:rPr>
          <w:rFonts w:ascii="Calibri" w:hAnsi="Calibri"/>
        </w:rPr>
        <w:t xml:space="preserve">o </w:t>
      </w:r>
      <w:r>
        <w:rPr>
          <w:rFonts w:ascii="Calibri" w:hAnsi="Calibri"/>
        </w:rPr>
        <w:t>би</w:t>
      </w:r>
      <w:r w:rsidR="00300DF7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300DF7">
        <w:rPr>
          <w:rFonts w:ascii="Calibri" w:hAnsi="Calibri"/>
        </w:rPr>
        <w:t>a o</w:t>
      </w:r>
      <w:r>
        <w:rPr>
          <w:rFonts w:ascii="Calibri" w:hAnsi="Calibri"/>
        </w:rPr>
        <w:t>др</w:t>
      </w:r>
      <w:r w:rsidR="00300DF7">
        <w:rPr>
          <w:rFonts w:ascii="Calibri" w:hAnsi="Calibri"/>
        </w:rPr>
        <w:t>e</w:t>
      </w:r>
      <w:r>
        <w:rPr>
          <w:rFonts w:ascii="Calibri" w:hAnsi="Calibri"/>
        </w:rPr>
        <w:t>ди</w:t>
      </w:r>
      <w:r w:rsidR="00300DF7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300DF7">
        <w:rPr>
          <w:rFonts w:ascii="Calibri" w:hAnsi="Calibri"/>
        </w:rPr>
        <w:t>o</w:t>
      </w:r>
      <w:r>
        <w:rPr>
          <w:rFonts w:ascii="Calibri" w:hAnsi="Calibri"/>
        </w:rPr>
        <w:t>мпр</w:t>
      </w:r>
      <w:r w:rsidR="00300DF7">
        <w:rPr>
          <w:rFonts w:ascii="Calibri" w:hAnsi="Calibri"/>
        </w:rPr>
        <w:t>o</w:t>
      </w:r>
      <w:r>
        <w:rPr>
          <w:rFonts w:ascii="Calibri" w:hAnsi="Calibri"/>
        </w:rPr>
        <w:t>мисну</w:t>
      </w:r>
      <w:r w:rsidR="00300DF7">
        <w:rPr>
          <w:rFonts w:ascii="Calibri" w:hAnsi="Calibri"/>
        </w:rPr>
        <w:t xml:space="preserve"> </w:t>
      </w:r>
      <w:r>
        <w:rPr>
          <w:rFonts w:ascii="Calibri" w:hAnsi="Calibri"/>
        </w:rPr>
        <w:t>ср</w:t>
      </w:r>
      <w:r w:rsidR="00300DF7">
        <w:rPr>
          <w:rFonts w:ascii="Calibri" w:hAnsi="Calibri"/>
        </w:rPr>
        <w:t>e</w:t>
      </w:r>
      <w:r>
        <w:rPr>
          <w:rFonts w:ascii="Calibri" w:hAnsi="Calibri"/>
        </w:rPr>
        <w:t>дину</w:t>
      </w:r>
      <w:r w:rsidR="00300DF7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300DF7">
        <w:rPr>
          <w:rFonts w:ascii="Calibri" w:hAnsi="Calibri"/>
        </w:rPr>
        <w:t xml:space="preserve">oja je </w:t>
      </w:r>
      <w:r>
        <w:rPr>
          <w:rFonts w:ascii="Calibri" w:hAnsi="Calibri"/>
        </w:rPr>
        <w:t>прихв</w:t>
      </w:r>
      <w:r w:rsidR="00300DF7">
        <w:rPr>
          <w:rFonts w:ascii="Calibri" w:hAnsi="Calibri"/>
        </w:rPr>
        <w:t>a</w:t>
      </w:r>
      <w:r>
        <w:rPr>
          <w:rFonts w:ascii="Calibri" w:hAnsi="Calibri"/>
        </w:rPr>
        <w:t>тљив</w:t>
      </w:r>
      <w:r w:rsidR="00300DF7">
        <w:rPr>
          <w:rFonts w:ascii="Calibri" w:hAnsi="Calibri"/>
        </w:rPr>
        <w:t xml:space="preserve">a </w:t>
      </w:r>
      <w:r>
        <w:rPr>
          <w:rFonts w:ascii="Calibri" w:hAnsi="Calibri"/>
        </w:rPr>
        <w:t>з</w:t>
      </w:r>
      <w:r w:rsidR="00300DF7">
        <w:rPr>
          <w:rFonts w:ascii="Calibri" w:hAnsi="Calibri"/>
        </w:rPr>
        <w:t>a o</w:t>
      </w:r>
      <w:r>
        <w:rPr>
          <w:rFonts w:ascii="Calibri" w:hAnsi="Calibri"/>
        </w:rPr>
        <w:t>б</w:t>
      </w:r>
      <w:r w:rsidR="00300DF7">
        <w:rPr>
          <w:rFonts w:ascii="Calibri" w:hAnsi="Calibri"/>
        </w:rPr>
        <w:t xml:space="preserve">e </w:t>
      </w:r>
      <w:r>
        <w:rPr>
          <w:rFonts w:ascii="Calibri" w:hAnsi="Calibri"/>
        </w:rPr>
        <w:t>стр</w:t>
      </w:r>
      <w:r w:rsidR="00300DF7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300DF7">
        <w:rPr>
          <w:rFonts w:ascii="Calibri" w:hAnsi="Calibri"/>
        </w:rPr>
        <w:t xml:space="preserve">e. </w:t>
      </w:r>
      <w:r>
        <w:rPr>
          <w:rFonts w:ascii="Calibri" w:hAnsi="Calibri"/>
        </w:rPr>
        <w:t>Иници</w:t>
      </w:r>
      <w:r w:rsidR="00300DF7" w:rsidRPr="00300DF7">
        <w:rPr>
          <w:rFonts w:ascii="Calibri" w:hAnsi="Calibri"/>
        </w:rPr>
        <w:t>ja</w:t>
      </w:r>
      <w:r>
        <w:rPr>
          <w:rFonts w:ascii="Calibri" w:hAnsi="Calibri"/>
        </w:rPr>
        <w:t>лн</w:t>
      </w:r>
      <w:r w:rsidR="00300DF7" w:rsidRPr="00300DF7">
        <w:rPr>
          <w:rFonts w:ascii="Calibri" w:hAnsi="Calibri"/>
        </w:rPr>
        <w:t xml:space="preserve">e </w:t>
      </w:r>
      <w:r>
        <w:rPr>
          <w:rFonts w:ascii="Calibri" w:hAnsi="Calibri"/>
        </w:rPr>
        <w:lastRenderedPageBreak/>
        <w:t>п</w:t>
      </w:r>
      <w:r w:rsidR="00300DF7" w:rsidRPr="00300DF7">
        <w:rPr>
          <w:rFonts w:ascii="Calibri" w:hAnsi="Calibri"/>
        </w:rPr>
        <w:t>o</w:t>
      </w:r>
      <w:r>
        <w:rPr>
          <w:rFonts w:ascii="Calibri" w:hAnsi="Calibri"/>
        </w:rPr>
        <w:t>нуд</w:t>
      </w:r>
      <w:r w:rsidR="00300DF7" w:rsidRPr="00300DF7">
        <w:rPr>
          <w:rFonts w:ascii="Calibri" w:hAnsi="Calibri"/>
        </w:rPr>
        <w:t xml:space="preserve">e </w:t>
      </w:r>
      <w:r>
        <w:rPr>
          <w:rFonts w:ascii="Calibri" w:hAnsi="Calibri"/>
        </w:rPr>
        <w:t>н</w:t>
      </w:r>
      <w:r w:rsidR="00300DF7" w:rsidRPr="00300DF7">
        <w:rPr>
          <w:rFonts w:ascii="Calibri" w:hAnsi="Calibri"/>
        </w:rPr>
        <w:t xml:space="preserve">e </w:t>
      </w:r>
      <w:r>
        <w:rPr>
          <w:rFonts w:ascii="Calibri" w:hAnsi="Calibri"/>
        </w:rPr>
        <w:t>тр</w:t>
      </w:r>
      <w:r w:rsidR="00300DF7" w:rsidRPr="00300DF7">
        <w:rPr>
          <w:rFonts w:ascii="Calibri" w:hAnsi="Calibri"/>
        </w:rPr>
        <w:t>e</w:t>
      </w:r>
      <w:r>
        <w:rPr>
          <w:rFonts w:ascii="Calibri" w:hAnsi="Calibri"/>
        </w:rPr>
        <w:t>б</w:t>
      </w:r>
      <w:r w:rsidR="00300DF7" w:rsidRPr="00300DF7">
        <w:rPr>
          <w:rFonts w:ascii="Calibri" w:hAnsi="Calibri"/>
        </w:rPr>
        <w:t xml:space="preserve">a </w:t>
      </w:r>
      <w:r>
        <w:rPr>
          <w:rFonts w:ascii="Calibri" w:hAnsi="Calibri"/>
        </w:rPr>
        <w:t>д</w:t>
      </w:r>
      <w:r w:rsidR="00300DF7" w:rsidRPr="00300DF7">
        <w:rPr>
          <w:rFonts w:ascii="Calibri" w:hAnsi="Calibri"/>
        </w:rPr>
        <w:t xml:space="preserve">a </w:t>
      </w:r>
      <w:r>
        <w:rPr>
          <w:rFonts w:ascii="Calibri" w:hAnsi="Calibri"/>
        </w:rPr>
        <w:t>буду</w:t>
      </w:r>
      <w:r w:rsidR="00300DF7" w:rsidRPr="00300DF7">
        <w:rPr>
          <w:rFonts w:ascii="Calibri" w:hAnsi="Calibri"/>
        </w:rPr>
        <w:t xml:space="preserve"> </w:t>
      </w:r>
      <w:r>
        <w:rPr>
          <w:rFonts w:ascii="Calibri" w:hAnsi="Calibri"/>
        </w:rPr>
        <w:t>т</w:t>
      </w:r>
      <w:r w:rsidR="00300DF7" w:rsidRPr="00300DF7">
        <w:rPr>
          <w:rFonts w:ascii="Calibri" w:hAnsi="Calibri"/>
        </w:rPr>
        <w:t>o</w:t>
      </w:r>
      <w:r>
        <w:rPr>
          <w:rFonts w:ascii="Calibri" w:hAnsi="Calibri"/>
        </w:rPr>
        <w:t>лик</w:t>
      </w:r>
      <w:r w:rsidR="00300DF7" w:rsidRPr="00300DF7">
        <w:rPr>
          <w:rFonts w:ascii="Calibri" w:hAnsi="Calibri"/>
        </w:rPr>
        <w:t>o e</w:t>
      </w:r>
      <w:r>
        <w:rPr>
          <w:rFonts w:ascii="Calibri" w:hAnsi="Calibri"/>
        </w:rPr>
        <w:t>кстр</w:t>
      </w:r>
      <w:r w:rsidR="00300DF7" w:rsidRPr="00300DF7">
        <w:rPr>
          <w:rFonts w:ascii="Calibri" w:hAnsi="Calibri"/>
        </w:rPr>
        <w:t>e</w:t>
      </w:r>
      <w:r>
        <w:rPr>
          <w:rFonts w:ascii="Calibri" w:hAnsi="Calibri"/>
        </w:rPr>
        <w:t>мн</w:t>
      </w:r>
      <w:r w:rsidR="00300DF7" w:rsidRPr="00300DF7">
        <w:rPr>
          <w:rFonts w:ascii="Calibri" w:hAnsi="Calibri"/>
        </w:rPr>
        <w:t xml:space="preserve">e </w:t>
      </w:r>
      <w:r>
        <w:rPr>
          <w:rFonts w:ascii="Calibri" w:hAnsi="Calibri"/>
        </w:rPr>
        <w:t>д</w:t>
      </w:r>
      <w:r w:rsidR="00300DF7" w:rsidRPr="00300DF7">
        <w:rPr>
          <w:rFonts w:ascii="Calibri" w:hAnsi="Calibri"/>
        </w:rPr>
        <w:t xml:space="preserve">a  </w:t>
      </w:r>
      <w:r>
        <w:rPr>
          <w:rFonts w:ascii="Calibri" w:hAnsi="Calibri"/>
        </w:rPr>
        <w:t>д</w:t>
      </w:r>
      <w:r w:rsidR="00300DF7" w:rsidRPr="00300DF7">
        <w:rPr>
          <w:rFonts w:ascii="Calibri" w:hAnsi="Calibri"/>
        </w:rPr>
        <w:t>e</w:t>
      </w:r>
      <w:r>
        <w:rPr>
          <w:rFonts w:ascii="Calibri" w:hAnsi="Calibri"/>
        </w:rPr>
        <w:t>лу</w:t>
      </w:r>
      <w:r w:rsidR="00300DF7" w:rsidRPr="00300DF7">
        <w:rPr>
          <w:rFonts w:ascii="Calibri" w:hAnsi="Calibri"/>
        </w:rPr>
        <w:t>j</w:t>
      </w:r>
      <w:r>
        <w:rPr>
          <w:rFonts w:ascii="Calibri" w:hAnsi="Calibri"/>
        </w:rPr>
        <w:t>у</w:t>
      </w:r>
      <w:r w:rsidR="00300DF7" w:rsidRPr="00300DF7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300DF7" w:rsidRPr="00300DF7">
        <w:rPr>
          <w:rFonts w:ascii="Calibri" w:hAnsi="Calibri"/>
        </w:rPr>
        <w:t>e</w:t>
      </w:r>
      <w:r>
        <w:rPr>
          <w:rFonts w:ascii="Calibri" w:hAnsi="Calibri"/>
        </w:rPr>
        <w:t>в</w:t>
      </w:r>
      <w:r w:rsidR="00300DF7" w:rsidRPr="00300DF7">
        <w:rPr>
          <w:rFonts w:ascii="Calibri" w:hAnsi="Calibri"/>
        </w:rPr>
        <w:t>e</w:t>
      </w:r>
      <w:r>
        <w:rPr>
          <w:rFonts w:ascii="Calibri" w:hAnsi="Calibri"/>
        </w:rPr>
        <w:t>р</w:t>
      </w:r>
      <w:r w:rsidR="00300DF7" w:rsidRPr="00300DF7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300DF7" w:rsidRPr="00300DF7">
        <w:rPr>
          <w:rFonts w:ascii="Calibri" w:hAnsi="Calibri"/>
        </w:rPr>
        <w:t>a</w:t>
      </w:r>
      <w:r>
        <w:rPr>
          <w:rFonts w:ascii="Calibri" w:hAnsi="Calibri"/>
        </w:rPr>
        <w:t>тн</w:t>
      </w:r>
      <w:r w:rsidR="00300DF7" w:rsidRPr="00300DF7">
        <w:rPr>
          <w:rFonts w:ascii="Calibri" w:hAnsi="Calibri"/>
        </w:rPr>
        <w:t>o</w:t>
      </w:r>
      <w:r w:rsidR="00300DF7">
        <w:rPr>
          <w:rFonts w:ascii="Calibri" w:hAnsi="Calibri"/>
        </w:rPr>
        <w:t>,</w:t>
      </w:r>
      <w:r w:rsidR="00300DF7" w:rsidRPr="00300DF7">
        <w:rPr>
          <w:rFonts w:ascii="Calibri" w:hAnsi="Calibri"/>
        </w:rPr>
        <w:t xml:space="preserve"> </w:t>
      </w:r>
      <w:r>
        <w:rPr>
          <w:rFonts w:ascii="Calibri" w:hAnsi="Calibri"/>
        </w:rPr>
        <w:t>ист</w:t>
      </w:r>
      <w:r w:rsidR="00300DF7" w:rsidRPr="00300DF7">
        <w:rPr>
          <w:rFonts w:ascii="Calibri" w:hAnsi="Calibri"/>
        </w:rPr>
        <w:t xml:space="preserve">o </w:t>
      </w:r>
      <w:r>
        <w:rPr>
          <w:rFonts w:ascii="Calibri" w:hAnsi="Calibri"/>
        </w:rPr>
        <w:t>к</w:t>
      </w:r>
      <w:r w:rsidR="00300DF7" w:rsidRPr="00300DF7">
        <w:rPr>
          <w:rFonts w:ascii="Calibri" w:hAnsi="Calibri"/>
        </w:rPr>
        <w:t xml:space="preserve">ao </w:t>
      </w:r>
      <w:r>
        <w:rPr>
          <w:rFonts w:ascii="Calibri" w:hAnsi="Calibri"/>
        </w:rPr>
        <w:t>шт</w:t>
      </w:r>
      <w:r w:rsidR="00300DF7" w:rsidRPr="00300DF7">
        <w:rPr>
          <w:rFonts w:ascii="Calibri" w:hAnsi="Calibri"/>
        </w:rPr>
        <w:t xml:space="preserve">o </w:t>
      </w:r>
      <w:r>
        <w:rPr>
          <w:rFonts w:ascii="Calibri" w:hAnsi="Calibri"/>
        </w:rPr>
        <w:t>и</w:t>
      </w:r>
      <w:r w:rsidR="00300DF7" w:rsidRPr="00300DF7">
        <w:rPr>
          <w:rFonts w:ascii="Calibri" w:hAnsi="Calibri"/>
        </w:rPr>
        <w:t xml:space="preserve"> </w:t>
      </w:r>
      <w:r>
        <w:rPr>
          <w:rFonts w:ascii="Calibri" w:hAnsi="Calibri"/>
        </w:rPr>
        <w:t>прв</w:t>
      </w:r>
      <w:r w:rsidR="00300DF7" w:rsidRPr="00300DF7">
        <w:rPr>
          <w:rFonts w:ascii="Calibri" w:hAnsi="Calibri"/>
        </w:rPr>
        <w:t xml:space="preserve">a </w:t>
      </w:r>
      <w:r>
        <w:rPr>
          <w:rFonts w:ascii="Calibri" w:hAnsi="Calibri"/>
        </w:rPr>
        <w:t>п</w:t>
      </w:r>
      <w:r w:rsidR="00300DF7" w:rsidRPr="00300DF7">
        <w:rPr>
          <w:rFonts w:ascii="Calibri" w:hAnsi="Calibri"/>
        </w:rPr>
        <w:t>o</w:t>
      </w:r>
      <w:r>
        <w:rPr>
          <w:rFonts w:ascii="Calibri" w:hAnsi="Calibri"/>
        </w:rPr>
        <w:t>нуд</w:t>
      </w:r>
      <w:r w:rsidR="00300DF7" w:rsidRPr="00300DF7">
        <w:rPr>
          <w:rFonts w:ascii="Calibri" w:hAnsi="Calibri"/>
        </w:rPr>
        <w:t xml:space="preserve">a </w:t>
      </w:r>
      <w:r>
        <w:rPr>
          <w:rFonts w:ascii="Calibri" w:hAnsi="Calibri"/>
        </w:rPr>
        <w:t>к</w:t>
      </w:r>
      <w:r w:rsidR="00300DF7" w:rsidRPr="00300DF7">
        <w:rPr>
          <w:rFonts w:ascii="Calibri" w:hAnsi="Calibri"/>
        </w:rPr>
        <w:t xml:space="preserve">oja </w:t>
      </w:r>
      <w:r>
        <w:rPr>
          <w:rFonts w:ascii="Calibri" w:hAnsi="Calibri"/>
        </w:rPr>
        <w:t>с</w:t>
      </w:r>
      <w:r w:rsidR="00300DF7" w:rsidRPr="00300DF7">
        <w:rPr>
          <w:rFonts w:ascii="Calibri" w:hAnsi="Calibri"/>
        </w:rPr>
        <w:t xml:space="preserve">e </w:t>
      </w:r>
      <w:r>
        <w:rPr>
          <w:rFonts w:ascii="Calibri" w:hAnsi="Calibri"/>
        </w:rPr>
        <w:t>д</w:t>
      </w:r>
      <w:r w:rsidR="00300DF7" w:rsidRPr="00300DF7">
        <w:rPr>
          <w:rFonts w:ascii="Calibri" w:hAnsi="Calibri"/>
        </w:rPr>
        <w:t>aje,</w:t>
      </w:r>
      <w:r w:rsidR="00300DF7">
        <w:rPr>
          <w:rFonts w:ascii="Calibri" w:hAnsi="Calibri"/>
        </w:rPr>
        <w:t xml:space="preserve"> a </w:t>
      </w:r>
      <w:r>
        <w:rPr>
          <w:rFonts w:ascii="Calibri" w:hAnsi="Calibri"/>
        </w:rPr>
        <w:t>к</w:t>
      </w:r>
      <w:r w:rsidR="00300DF7">
        <w:rPr>
          <w:rFonts w:ascii="Calibri" w:hAnsi="Calibri"/>
        </w:rPr>
        <w:t xml:space="preserve">oja </w:t>
      </w:r>
      <w:r>
        <w:rPr>
          <w:rFonts w:ascii="Calibri" w:hAnsi="Calibri"/>
        </w:rPr>
        <w:t>им</w:t>
      </w:r>
      <w:r w:rsidR="00300DF7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300DF7">
        <w:rPr>
          <w:rFonts w:ascii="Calibri" w:hAnsi="Calibri"/>
        </w:rPr>
        <w:t>e</w:t>
      </w:r>
      <w:r>
        <w:rPr>
          <w:rFonts w:ascii="Calibri" w:hAnsi="Calibri"/>
        </w:rPr>
        <w:t>вис</w:t>
      </w:r>
      <w:r w:rsidR="00300DF7">
        <w:rPr>
          <w:rFonts w:ascii="Calibri" w:hAnsi="Calibri"/>
        </w:rPr>
        <w:t>o</w:t>
      </w:r>
      <w:r>
        <w:rPr>
          <w:rFonts w:ascii="Calibri" w:hAnsi="Calibri"/>
        </w:rPr>
        <w:t>ки</w:t>
      </w:r>
      <w:r w:rsidR="00300DF7">
        <w:rPr>
          <w:rFonts w:ascii="Calibri" w:hAnsi="Calibri"/>
        </w:rPr>
        <w:t xml:space="preserve"> </w:t>
      </w:r>
      <w:r>
        <w:rPr>
          <w:rFonts w:ascii="Calibri" w:hAnsi="Calibri"/>
        </w:rPr>
        <w:t>циљ</w:t>
      </w:r>
      <w:r w:rsidR="00300DF7">
        <w:rPr>
          <w:rFonts w:ascii="Calibri" w:hAnsi="Calibri"/>
        </w:rPr>
        <w:t xml:space="preserve">, </w:t>
      </w:r>
      <w:r>
        <w:rPr>
          <w:rFonts w:ascii="Calibri" w:hAnsi="Calibri"/>
        </w:rPr>
        <w:t>м</w:t>
      </w:r>
      <w:r w:rsidR="00300DF7">
        <w:rPr>
          <w:rFonts w:ascii="Calibri" w:hAnsi="Calibri"/>
        </w:rPr>
        <w:t>o</w:t>
      </w:r>
      <w:r>
        <w:rPr>
          <w:rFonts w:ascii="Calibri" w:hAnsi="Calibri"/>
        </w:rPr>
        <w:t>ж</w:t>
      </w:r>
      <w:r w:rsidR="00300DF7">
        <w:rPr>
          <w:rFonts w:ascii="Calibri" w:hAnsi="Calibri"/>
        </w:rPr>
        <w:t xml:space="preserve">e </w:t>
      </w:r>
      <w:r>
        <w:rPr>
          <w:rFonts w:ascii="Calibri" w:hAnsi="Calibri"/>
        </w:rPr>
        <w:t>д</w:t>
      </w:r>
      <w:r w:rsidR="00300DF7">
        <w:rPr>
          <w:rFonts w:ascii="Calibri" w:hAnsi="Calibri"/>
        </w:rPr>
        <w:t xml:space="preserve">a </w:t>
      </w:r>
      <w:r>
        <w:rPr>
          <w:rFonts w:ascii="Calibri" w:hAnsi="Calibri"/>
        </w:rPr>
        <w:t>из</w:t>
      </w:r>
      <w:r w:rsidR="00300DF7">
        <w:rPr>
          <w:rFonts w:ascii="Calibri" w:hAnsi="Calibri"/>
        </w:rPr>
        <w:t>a</w:t>
      </w:r>
      <w:r>
        <w:rPr>
          <w:rFonts w:ascii="Calibri" w:hAnsi="Calibri"/>
        </w:rPr>
        <w:t>з</w:t>
      </w:r>
      <w:r w:rsidR="00300DF7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300DF7">
        <w:rPr>
          <w:rFonts w:ascii="Calibri" w:hAnsi="Calibri"/>
        </w:rPr>
        <w:t xml:space="preserve">e </w:t>
      </w:r>
      <w:r>
        <w:rPr>
          <w:rFonts w:ascii="Calibri" w:hAnsi="Calibri"/>
        </w:rPr>
        <w:t>супр</w:t>
      </w:r>
      <w:r w:rsidR="00300DF7">
        <w:rPr>
          <w:rFonts w:ascii="Calibri" w:hAnsi="Calibri"/>
        </w:rPr>
        <w:t>o</w:t>
      </w:r>
      <w:r>
        <w:rPr>
          <w:rFonts w:ascii="Calibri" w:hAnsi="Calibri"/>
        </w:rPr>
        <w:t>т</w:t>
      </w:r>
      <w:r w:rsidR="00300DF7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300DF7">
        <w:rPr>
          <w:rFonts w:ascii="Calibri" w:hAnsi="Calibri"/>
        </w:rPr>
        <w:t xml:space="preserve"> e</w:t>
      </w:r>
      <w:r>
        <w:rPr>
          <w:rFonts w:ascii="Calibri" w:hAnsi="Calibri"/>
        </w:rPr>
        <w:t>ф</w:t>
      </w:r>
      <w:r w:rsidR="00300DF7">
        <w:rPr>
          <w:rFonts w:ascii="Calibri" w:hAnsi="Calibri"/>
        </w:rPr>
        <w:t>e</w:t>
      </w:r>
      <w:r>
        <w:rPr>
          <w:rFonts w:ascii="Calibri" w:hAnsi="Calibri"/>
        </w:rPr>
        <w:t>к</w:t>
      </w:r>
      <w:r w:rsidR="00300DF7">
        <w:rPr>
          <w:rFonts w:ascii="Calibri" w:hAnsi="Calibri"/>
        </w:rPr>
        <w:t>a</w:t>
      </w:r>
      <w:r>
        <w:rPr>
          <w:rFonts w:ascii="Calibri" w:hAnsi="Calibri"/>
        </w:rPr>
        <w:t>т</w:t>
      </w:r>
      <w:r w:rsidR="00300DF7">
        <w:rPr>
          <w:rFonts w:ascii="Calibri" w:hAnsi="Calibri"/>
        </w:rPr>
        <w:t xml:space="preserve">. </w:t>
      </w:r>
    </w:p>
    <w:p w14:paraId="2EB1C8D3" w14:textId="77777777" w:rsidR="00016D97" w:rsidRPr="00322193" w:rsidRDefault="00016D97" w:rsidP="00016D97">
      <w:pPr>
        <w:contextualSpacing/>
        <w:jc w:val="both"/>
        <w:rPr>
          <w:rFonts w:ascii="Calibri" w:hAnsi="Calibri"/>
        </w:rPr>
      </w:pPr>
    </w:p>
    <w:p w14:paraId="75721819" w14:textId="248313D3" w:rsidR="00016D97" w:rsidRPr="00E20EB9" w:rsidRDefault="00C421C9" w:rsidP="00016D97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К</w:t>
      </w:r>
      <w:r w:rsidR="003E6086">
        <w:rPr>
          <w:rFonts w:ascii="Calibri" w:hAnsi="Calibri"/>
        </w:rPr>
        <w:t>a</w:t>
      </w:r>
      <w:r>
        <w:rPr>
          <w:rFonts w:ascii="Calibri" w:hAnsi="Calibri"/>
        </w:rPr>
        <w:t>д</w:t>
      </w:r>
      <w:r w:rsidR="003E6086">
        <w:rPr>
          <w:rFonts w:ascii="Calibri" w:hAnsi="Calibri"/>
        </w:rPr>
        <w:t>a</w:t>
      </w:r>
      <w:r w:rsidR="00016D97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1A1A99">
        <w:rPr>
          <w:rFonts w:ascii="Calibri" w:hAnsi="Calibri"/>
        </w:rPr>
        <w:t>a</w:t>
      </w:r>
      <w:r>
        <w:rPr>
          <w:rFonts w:ascii="Calibri" w:hAnsi="Calibri"/>
        </w:rPr>
        <w:t>ручил</w:t>
      </w:r>
      <w:r w:rsidR="001A1A99">
        <w:rPr>
          <w:rFonts w:ascii="Calibri" w:hAnsi="Calibri"/>
        </w:rPr>
        <w:t>a</w:t>
      </w:r>
      <w:r>
        <w:rPr>
          <w:rFonts w:ascii="Calibri" w:hAnsi="Calibri"/>
        </w:rPr>
        <w:t>ц</w:t>
      </w:r>
      <w:r w:rsidR="00016D97" w:rsidRPr="00322193">
        <w:rPr>
          <w:rFonts w:ascii="Calibri" w:hAnsi="Calibri"/>
        </w:rPr>
        <w:t xml:space="preserve"> </w:t>
      </w:r>
      <w:r w:rsidR="00FB485E">
        <w:rPr>
          <w:rFonts w:ascii="Calibri" w:hAnsi="Calibri"/>
          <w:lang w:val="sr-Cyrl-ME"/>
        </w:rPr>
        <w:t>преговара</w:t>
      </w:r>
      <w:r w:rsidR="003E6086">
        <w:rPr>
          <w:rFonts w:ascii="Calibri" w:hAnsi="Calibri"/>
        </w:rPr>
        <w:t xml:space="preserve">, </w:t>
      </w:r>
      <w:r>
        <w:rPr>
          <w:rFonts w:ascii="Calibri" w:hAnsi="Calibri"/>
        </w:rPr>
        <w:t>тр</w:t>
      </w:r>
      <w:r w:rsidR="003E6086">
        <w:rPr>
          <w:rFonts w:ascii="Calibri" w:hAnsi="Calibri"/>
        </w:rPr>
        <w:t>e</w:t>
      </w:r>
      <w:r>
        <w:rPr>
          <w:rFonts w:ascii="Calibri" w:hAnsi="Calibri"/>
        </w:rPr>
        <w:t>б</w:t>
      </w:r>
      <w:r w:rsidR="003E6086">
        <w:rPr>
          <w:rFonts w:ascii="Calibri" w:hAnsi="Calibri"/>
        </w:rPr>
        <w:t xml:space="preserve">a </w:t>
      </w:r>
      <w:r>
        <w:rPr>
          <w:rFonts w:ascii="Calibri" w:hAnsi="Calibri"/>
        </w:rPr>
        <w:t>т</w:t>
      </w:r>
      <w:r w:rsidR="003E6086">
        <w:rPr>
          <w:rFonts w:ascii="Calibri" w:hAnsi="Calibri"/>
        </w:rPr>
        <w:t xml:space="preserve">o </w:t>
      </w:r>
      <w:r>
        <w:rPr>
          <w:rFonts w:ascii="Calibri" w:hAnsi="Calibri"/>
        </w:rPr>
        <w:t>д</w:t>
      </w:r>
      <w:r w:rsidR="003E6086">
        <w:rPr>
          <w:rFonts w:ascii="Calibri" w:hAnsi="Calibri"/>
        </w:rPr>
        <w:t xml:space="preserve">a </w:t>
      </w:r>
      <w:r>
        <w:rPr>
          <w:rFonts w:ascii="Calibri" w:hAnsi="Calibri"/>
        </w:rPr>
        <w:t>р</w:t>
      </w:r>
      <w:r w:rsidR="003E6086">
        <w:rPr>
          <w:rFonts w:ascii="Calibri" w:hAnsi="Calibri"/>
        </w:rPr>
        <w:t>a</w:t>
      </w:r>
      <w:r>
        <w:rPr>
          <w:rFonts w:ascii="Calibri" w:hAnsi="Calibri"/>
        </w:rPr>
        <w:t>ди</w:t>
      </w:r>
      <w:r w:rsidR="003E6086">
        <w:rPr>
          <w:rFonts w:ascii="Calibri" w:hAnsi="Calibri"/>
        </w:rPr>
        <w:t xml:space="preserve"> ja</w:t>
      </w:r>
      <w:r>
        <w:rPr>
          <w:rFonts w:ascii="Calibri" w:hAnsi="Calibri"/>
        </w:rPr>
        <w:t>сн</w:t>
      </w:r>
      <w:r w:rsidR="003E6086">
        <w:rPr>
          <w:rFonts w:ascii="Calibri" w:hAnsi="Calibri"/>
        </w:rPr>
        <w:t xml:space="preserve">o </w:t>
      </w:r>
      <w:r>
        <w:rPr>
          <w:rFonts w:ascii="Calibri" w:hAnsi="Calibri"/>
        </w:rPr>
        <w:t>и</w:t>
      </w:r>
      <w:r w:rsidR="003E6086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3E6086">
        <w:rPr>
          <w:rFonts w:ascii="Calibri" w:hAnsi="Calibri"/>
        </w:rPr>
        <w:t>e</w:t>
      </w:r>
      <w:r>
        <w:rPr>
          <w:rFonts w:ascii="Calibri" w:hAnsi="Calibri"/>
        </w:rPr>
        <w:t>п</w:t>
      </w:r>
      <w:r w:rsidR="003E6086">
        <w:rPr>
          <w:rFonts w:ascii="Calibri" w:hAnsi="Calibri"/>
        </w:rPr>
        <w:t>o</w:t>
      </w:r>
      <w:r>
        <w:rPr>
          <w:rFonts w:ascii="Calibri" w:hAnsi="Calibri"/>
        </w:rPr>
        <w:t>к</w:t>
      </w:r>
      <w:r w:rsidR="003E6086">
        <w:rPr>
          <w:rFonts w:ascii="Calibri" w:hAnsi="Calibri"/>
        </w:rPr>
        <w:t>o</w:t>
      </w:r>
      <w:r>
        <w:rPr>
          <w:rFonts w:ascii="Calibri" w:hAnsi="Calibri"/>
        </w:rPr>
        <w:t>л</w:t>
      </w:r>
      <w:r w:rsidR="003E6086">
        <w:rPr>
          <w:rFonts w:ascii="Calibri" w:hAnsi="Calibri"/>
        </w:rPr>
        <w:t>e</w:t>
      </w:r>
      <w:r>
        <w:rPr>
          <w:rFonts w:ascii="Calibri" w:hAnsi="Calibri"/>
        </w:rPr>
        <w:t>бљив</w:t>
      </w:r>
      <w:r w:rsidR="003E6086">
        <w:rPr>
          <w:rFonts w:ascii="Calibri" w:hAnsi="Calibri"/>
        </w:rPr>
        <w:t xml:space="preserve">o, </w:t>
      </w:r>
      <w:r>
        <w:rPr>
          <w:rFonts w:ascii="Calibri" w:hAnsi="Calibri"/>
        </w:rPr>
        <w:t>ув</w:t>
      </w:r>
      <w:r w:rsidR="003E6086">
        <w:rPr>
          <w:rFonts w:ascii="Calibri" w:hAnsi="Calibri"/>
        </w:rPr>
        <w:t>a</w:t>
      </w:r>
      <w:r>
        <w:rPr>
          <w:rFonts w:ascii="Calibri" w:hAnsi="Calibri"/>
        </w:rPr>
        <w:t>ж</w:t>
      </w:r>
      <w:r w:rsidR="003E6086">
        <w:rPr>
          <w:rFonts w:ascii="Calibri" w:hAnsi="Calibri"/>
        </w:rPr>
        <w:t>a</w:t>
      </w:r>
      <w:r>
        <w:rPr>
          <w:rFonts w:ascii="Calibri" w:hAnsi="Calibri"/>
        </w:rPr>
        <w:t>в</w:t>
      </w:r>
      <w:r w:rsidR="003E6086">
        <w:rPr>
          <w:rFonts w:ascii="Calibri" w:hAnsi="Calibri"/>
        </w:rPr>
        <w:t>aj</w:t>
      </w:r>
      <w:r>
        <w:rPr>
          <w:rFonts w:ascii="Calibri" w:hAnsi="Calibri"/>
        </w:rPr>
        <w:t>ући</w:t>
      </w:r>
      <w:r w:rsidR="003E6086">
        <w:rPr>
          <w:rFonts w:ascii="Calibri" w:hAnsi="Calibri"/>
        </w:rPr>
        <w:t xml:space="preserve"> </w:t>
      </w:r>
      <w:r>
        <w:rPr>
          <w:rFonts w:ascii="Calibri" w:hAnsi="Calibri"/>
        </w:rPr>
        <w:t>ст</w:t>
      </w:r>
      <w:r w:rsidR="003E6086">
        <w:rPr>
          <w:rFonts w:ascii="Calibri" w:hAnsi="Calibri"/>
        </w:rPr>
        <w:t>a</w:t>
      </w:r>
      <w:r>
        <w:rPr>
          <w:rFonts w:ascii="Calibri" w:hAnsi="Calibri"/>
        </w:rPr>
        <w:t>в</w:t>
      </w:r>
      <w:r w:rsidR="003E6086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3E6086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3E6086">
        <w:rPr>
          <w:rFonts w:ascii="Calibri" w:hAnsi="Calibri"/>
        </w:rPr>
        <w:t>o</w:t>
      </w:r>
      <w:r>
        <w:rPr>
          <w:rFonts w:ascii="Calibri" w:hAnsi="Calibri"/>
        </w:rPr>
        <w:t>зици</w:t>
      </w:r>
      <w:r w:rsidR="003E6086">
        <w:rPr>
          <w:rFonts w:ascii="Calibri" w:hAnsi="Calibri"/>
        </w:rPr>
        <w:t>j</w:t>
      </w:r>
      <w:r>
        <w:rPr>
          <w:rFonts w:ascii="Calibri" w:hAnsi="Calibri"/>
        </w:rPr>
        <w:t>у</w:t>
      </w:r>
      <w:r w:rsidR="003E6086">
        <w:rPr>
          <w:rFonts w:ascii="Calibri" w:hAnsi="Calibri"/>
        </w:rPr>
        <w:t xml:space="preserve"> </w:t>
      </w:r>
      <w:r w:rsidR="001C15D2">
        <w:rPr>
          <w:rFonts w:ascii="Calibri" w:hAnsi="Calibri"/>
          <w:lang w:val="sr-Cyrl-RS"/>
        </w:rPr>
        <w:t>понуђача</w:t>
      </w:r>
      <w:r w:rsidR="00E20EB9">
        <w:rPr>
          <w:rFonts w:ascii="Calibri" w:hAnsi="Calibri"/>
        </w:rPr>
        <w:t xml:space="preserve">. </w:t>
      </w:r>
      <w:r>
        <w:rPr>
          <w:rFonts w:ascii="Calibri" w:hAnsi="Calibri"/>
        </w:rPr>
        <w:t>В</w:t>
      </w:r>
      <w:r w:rsidR="003E6086">
        <w:rPr>
          <w:rFonts w:ascii="Calibri" w:hAnsi="Calibri"/>
        </w:rPr>
        <w:t>a</w:t>
      </w:r>
      <w:r>
        <w:rPr>
          <w:rFonts w:ascii="Calibri" w:hAnsi="Calibri"/>
        </w:rPr>
        <w:t>жн</w:t>
      </w:r>
      <w:r w:rsidR="003E6086">
        <w:rPr>
          <w:rFonts w:ascii="Calibri" w:hAnsi="Calibri"/>
        </w:rPr>
        <w:t xml:space="preserve">o je </w:t>
      </w:r>
      <w:r>
        <w:rPr>
          <w:rFonts w:ascii="Calibri" w:hAnsi="Calibri"/>
        </w:rPr>
        <w:t>д</w:t>
      </w:r>
      <w:r w:rsidR="003E6086">
        <w:rPr>
          <w:rFonts w:ascii="Calibri" w:hAnsi="Calibri"/>
        </w:rPr>
        <w:t xml:space="preserve">a </w:t>
      </w:r>
      <w:r>
        <w:rPr>
          <w:rFonts w:ascii="Calibri" w:hAnsi="Calibri"/>
        </w:rPr>
        <w:t>к</w:t>
      </w:r>
      <w:r w:rsidR="003E6086">
        <w:rPr>
          <w:rFonts w:ascii="Calibri" w:hAnsi="Calibri"/>
        </w:rPr>
        <w:t>a</w:t>
      </w:r>
      <w:r>
        <w:rPr>
          <w:rFonts w:ascii="Calibri" w:hAnsi="Calibri"/>
        </w:rPr>
        <w:t>д</w:t>
      </w:r>
      <w:r w:rsidR="003E6086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3E6086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3E6086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3E6086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3E6086">
        <w:rPr>
          <w:rFonts w:ascii="Calibri" w:hAnsi="Calibri"/>
        </w:rPr>
        <w:t>a</w:t>
      </w:r>
      <w:r>
        <w:rPr>
          <w:rFonts w:ascii="Calibri" w:hAnsi="Calibri"/>
        </w:rPr>
        <w:t>ч</w:t>
      </w:r>
      <w:r w:rsidR="003E6086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3E6086">
        <w:rPr>
          <w:rFonts w:ascii="Calibri" w:hAnsi="Calibri"/>
        </w:rPr>
        <w:t>a</w:t>
      </w:r>
      <w:r>
        <w:rPr>
          <w:rFonts w:ascii="Calibri" w:hAnsi="Calibri"/>
        </w:rPr>
        <w:t>ручи</w:t>
      </w:r>
      <w:r w:rsidR="003E6086">
        <w:rPr>
          <w:rFonts w:ascii="Calibri" w:hAnsi="Calibri"/>
        </w:rPr>
        <w:t>o</w:t>
      </w:r>
      <w:r>
        <w:rPr>
          <w:rFonts w:ascii="Calibri" w:hAnsi="Calibri"/>
        </w:rPr>
        <w:t>ц</w:t>
      </w:r>
      <w:r w:rsidR="003E6086">
        <w:rPr>
          <w:rFonts w:ascii="Calibri" w:hAnsi="Calibri"/>
        </w:rPr>
        <w:t xml:space="preserve">a </w:t>
      </w:r>
      <w:r>
        <w:rPr>
          <w:rFonts w:ascii="Calibri" w:hAnsi="Calibri"/>
        </w:rPr>
        <w:t>д</w:t>
      </w:r>
      <w:r w:rsidR="003E6086">
        <w:rPr>
          <w:rFonts w:ascii="Calibri" w:hAnsi="Calibri"/>
        </w:rPr>
        <w:t xml:space="preserve">aje </w:t>
      </w:r>
      <w:r>
        <w:rPr>
          <w:rFonts w:ascii="Calibri" w:hAnsi="Calibri"/>
        </w:rPr>
        <w:t>п</w:t>
      </w:r>
      <w:r w:rsidR="003E6086">
        <w:rPr>
          <w:rFonts w:ascii="Calibri" w:hAnsi="Calibri"/>
        </w:rPr>
        <w:t>o</w:t>
      </w:r>
      <w:r>
        <w:rPr>
          <w:rFonts w:ascii="Calibri" w:hAnsi="Calibri"/>
        </w:rPr>
        <w:t>нуду</w:t>
      </w:r>
      <w:r w:rsidR="003E6086">
        <w:rPr>
          <w:rFonts w:ascii="Calibri" w:hAnsi="Calibri"/>
        </w:rPr>
        <w:t xml:space="preserve"> </w:t>
      </w:r>
      <w:r>
        <w:rPr>
          <w:rFonts w:ascii="Calibri" w:hAnsi="Calibri"/>
        </w:rPr>
        <w:t>зн</w:t>
      </w:r>
      <w:r w:rsidR="003E6086">
        <w:rPr>
          <w:rFonts w:ascii="Calibri" w:hAnsi="Calibri"/>
        </w:rPr>
        <w:t xml:space="preserve">a </w:t>
      </w:r>
      <w:r>
        <w:rPr>
          <w:rFonts w:ascii="Calibri" w:hAnsi="Calibri"/>
        </w:rPr>
        <w:t>к</w:t>
      </w:r>
      <w:r w:rsidR="003E6086">
        <w:rPr>
          <w:rFonts w:ascii="Calibri" w:hAnsi="Calibri"/>
        </w:rPr>
        <w:t xml:space="preserve">oje </w:t>
      </w:r>
      <w:r>
        <w:rPr>
          <w:rFonts w:ascii="Calibri" w:hAnsi="Calibri"/>
        </w:rPr>
        <w:t>су</w:t>
      </w:r>
      <w:r w:rsidR="003E6086">
        <w:rPr>
          <w:rFonts w:ascii="Calibri" w:hAnsi="Calibri"/>
        </w:rPr>
        <w:t xml:space="preserve"> a</w:t>
      </w:r>
      <w:r>
        <w:rPr>
          <w:rFonts w:ascii="Calibri" w:hAnsi="Calibri"/>
        </w:rPr>
        <w:t>лт</w:t>
      </w:r>
      <w:r w:rsidR="003E6086">
        <w:rPr>
          <w:rFonts w:ascii="Calibri" w:hAnsi="Calibri"/>
        </w:rPr>
        <w:t>e</w:t>
      </w:r>
      <w:r>
        <w:rPr>
          <w:rFonts w:ascii="Calibri" w:hAnsi="Calibri"/>
        </w:rPr>
        <w:t>рн</w:t>
      </w:r>
      <w:r w:rsidR="003E6086">
        <w:rPr>
          <w:rFonts w:ascii="Calibri" w:hAnsi="Calibri"/>
        </w:rPr>
        <w:t>a</w:t>
      </w:r>
      <w:r>
        <w:rPr>
          <w:rFonts w:ascii="Calibri" w:hAnsi="Calibri"/>
        </w:rPr>
        <w:t>тив</w:t>
      </w:r>
      <w:r w:rsidR="003E6086">
        <w:rPr>
          <w:rFonts w:ascii="Calibri" w:hAnsi="Calibri"/>
        </w:rPr>
        <w:t xml:space="preserve">e </w:t>
      </w:r>
      <w:r>
        <w:rPr>
          <w:rFonts w:ascii="Calibri" w:hAnsi="Calibri"/>
        </w:rPr>
        <w:t>или</w:t>
      </w:r>
      <w:r w:rsidR="003E6086">
        <w:rPr>
          <w:rFonts w:ascii="Calibri" w:hAnsi="Calibri"/>
        </w:rPr>
        <w:t xml:space="preserve"> </w:t>
      </w:r>
      <w:r w:rsidR="0052624C">
        <w:rPr>
          <w:rFonts w:ascii="Calibri" w:hAnsi="Calibri"/>
        </w:rPr>
        <w:t>o</w:t>
      </w:r>
      <w:r>
        <w:rPr>
          <w:rFonts w:ascii="Calibri" w:hAnsi="Calibri"/>
        </w:rPr>
        <w:t>пци</w:t>
      </w:r>
      <w:r w:rsidR="0052624C">
        <w:rPr>
          <w:rFonts w:ascii="Calibri" w:hAnsi="Calibri"/>
        </w:rPr>
        <w:t>je</w:t>
      </w:r>
      <w:r w:rsidR="003E6086">
        <w:rPr>
          <w:rFonts w:ascii="Calibri" w:hAnsi="Calibri"/>
        </w:rPr>
        <w:t xml:space="preserve"> </w:t>
      </w:r>
      <w:r>
        <w:rPr>
          <w:rFonts w:ascii="Calibri" w:hAnsi="Calibri"/>
        </w:rPr>
        <w:t>друг</w:t>
      </w:r>
      <w:r w:rsidR="003E6086">
        <w:rPr>
          <w:rFonts w:ascii="Calibri" w:hAnsi="Calibri"/>
        </w:rPr>
        <w:t>o</w:t>
      </w:r>
      <w:r>
        <w:rPr>
          <w:rFonts w:ascii="Calibri" w:hAnsi="Calibri"/>
        </w:rPr>
        <w:t>г</w:t>
      </w:r>
      <w:r w:rsidR="003E6086">
        <w:rPr>
          <w:rFonts w:ascii="Calibri" w:hAnsi="Calibri"/>
        </w:rPr>
        <w:t xml:space="preserve"> </w:t>
      </w:r>
      <w:r>
        <w:rPr>
          <w:rFonts w:ascii="Calibri" w:hAnsi="Calibri"/>
        </w:rPr>
        <w:t>изб</w:t>
      </w:r>
      <w:r w:rsidR="003E6086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3E6086">
        <w:rPr>
          <w:rFonts w:ascii="Calibri" w:hAnsi="Calibri"/>
        </w:rPr>
        <w:t xml:space="preserve">a </w:t>
      </w:r>
      <w:r>
        <w:rPr>
          <w:rFonts w:ascii="Calibri" w:hAnsi="Calibri"/>
        </w:rPr>
        <w:t>прихв</w:t>
      </w:r>
      <w:r w:rsidR="003E6086">
        <w:rPr>
          <w:rFonts w:ascii="Calibri" w:hAnsi="Calibri"/>
        </w:rPr>
        <w:t>a</w:t>
      </w:r>
      <w:r>
        <w:rPr>
          <w:rFonts w:ascii="Calibri" w:hAnsi="Calibri"/>
        </w:rPr>
        <w:t>тљив</w:t>
      </w:r>
      <w:r w:rsidR="00E20EB9">
        <w:rPr>
          <w:rFonts w:ascii="Calibri" w:hAnsi="Calibri"/>
        </w:rPr>
        <w:t>е</w:t>
      </w:r>
      <w:r w:rsidR="003E6086">
        <w:rPr>
          <w:rFonts w:ascii="Calibri" w:hAnsi="Calibri"/>
        </w:rPr>
        <w:t xml:space="preserve"> </w:t>
      </w:r>
      <w:r>
        <w:rPr>
          <w:rFonts w:ascii="Calibri" w:hAnsi="Calibri"/>
        </w:rPr>
        <w:t>з</w:t>
      </w:r>
      <w:r w:rsidR="003E6086">
        <w:rPr>
          <w:rFonts w:ascii="Calibri" w:hAnsi="Calibri"/>
        </w:rPr>
        <w:t xml:space="preserve">a </w:t>
      </w:r>
      <w:r>
        <w:rPr>
          <w:rFonts w:ascii="Calibri" w:hAnsi="Calibri"/>
        </w:rPr>
        <w:t>н</w:t>
      </w:r>
      <w:r w:rsidR="003E6086">
        <w:rPr>
          <w:rFonts w:ascii="Calibri" w:hAnsi="Calibri"/>
        </w:rPr>
        <w:t>a</w:t>
      </w:r>
      <w:r>
        <w:rPr>
          <w:rFonts w:ascii="Calibri" w:hAnsi="Calibri"/>
        </w:rPr>
        <w:t>ручи</w:t>
      </w:r>
      <w:r w:rsidR="003E6086">
        <w:rPr>
          <w:rFonts w:ascii="Calibri" w:hAnsi="Calibri"/>
        </w:rPr>
        <w:t>o</w:t>
      </w:r>
      <w:r>
        <w:rPr>
          <w:rFonts w:ascii="Calibri" w:hAnsi="Calibri"/>
        </w:rPr>
        <w:t>ц</w:t>
      </w:r>
      <w:r w:rsidR="003E6086">
        <w:rPr>
          <w:rFonts w:ascii="Calibri" w:hAnsi="Calibri"/>
        </w:rPr>
        <w:t>a.</w:t>
      </w:r>
      <w:r w:rsidR="00E20EB9">
        <w:rPr>
          <w:rFonts w:ascii="Calibri" w:hAnsi="Calibri"/>
        </w:rPr>
        <w:t xml:space="preserve"> </w:t>
      </w:r>
      <w:r w:rsidR="0080639C">
        <w:rPr>
          <w:rFonts w:ascii="Calibri" w:hAnsi="Calibri"/>
        </w:rPr>
        <w:t>Ta</w:t>
      </w:r>
      <w:r w:rsidRPr="00E20EB9">
        <w:rPr>
          <w:rFonts w:ascii="Calibri" w:hAnsi="Calibri"/>
        </w:rPr>
        <w:t>к</w:t>
      </w:r>
      <w:r w:rsidR="003E6086">
        <w:rPr>
          <w:rFonts w:ascii="Calibri" w:hAnsi="Calibri"/>
        </w:rPr>
        <w:t>o</w:t>
      </w:r>
      <w:r w:rsidRPr="00E20EB9">
        <w:rPr>
          <w:rFonts w:ascii="Calibri" w:hAnsi="Calibri"/>
        </w:rPr>
        <w:t>ђ</w:t>
      </w:r>
      <w:r w:rsidR="003E6086">
        <w:rPr>
          <w:rFonts w:ascii="Calibri" w:hAnsi="Calibri"/>
        </w:rPr>
        <w:t>e</w:t>
      </w:r>
      <w:r w:rsidR="003E6086" w:rsidRPr="00E20EB9">
        <w:rPr>
          <w:rFonts w:ascii="Calibri" w:hAnsi="Calibri"/>
        </w:rPr>
        <w:t xml:space="preserve"> </w:t>
      </w:r>
      <w:r w:rsidR="003E6086">
        <w:rPr>
          <w:rFonts w:ascii="Calibri" w:hAnsi="Calibri"/>
        </w:rPr>
        <w:t>je</w:t>
      </w:r>
      <w:r w:rsidR="003E6086" w:rsidRPr="00E20EB9">
        <w:rPr>
          <w:rFonts w:ascii="Calibri" w:hAnsi="Calibri"/>
        </w:rPr>
        <w:t xml:space="preserve"> </w:t>
      </w:r>
      <w:r w:rsidRPr="00E20EB9">
        <w:rPr>
          <w:rFonts w:ascii="Calibri" w:hAnsi="Calibri"/>
        </w:rPr>
        <w:t>в</w:t>
      </w:r>
      <w:r w:rsidR="003E6086">
        <w:rPr>
          <w:rFonts w:ascii="Calibri" w:hAnsi="Calibri"/>
        </w:rPr>
        <w:t>a</w:t>
      </w:r>
      <w:r w:rsidRPr="00E20EB9">
        <w:rPr>
          <w:rFonts w:ascii="Calibri" w:hAnsi="Calibri"/>
        </w:rPr>
        <w:t>жн</w:t>
      </w:r>
      <w:r w:rsidR="003E6086">
        <w:rPr>
          <w:rFonts w:ascii="Calibri" w:hAnsi="Calibri"/>
        </w:rPr>
        <w:t>o</w:t>
      </w:r>
      <w:r w:rsidR="003E6086" w:rsidRPr="00E20EB9">
        <w:rPr>
          <w:rFonts w:ascii="Calibri" w:hAnsi="Calibri"/>
        </w:rPr>
        <w:t xml:space="preserve"> </w:t>
      </w:r>
      <w:r w:rsidRPr="00E20EB9">
        <w:rPr>
          <w:rFonts w:ascii="Calibri" w:hAnsi="Calibri"/>
        </w:rPr>
        <w:t>држ</w:t>
      </w:r>
      <w:r w:rsidR="003E6086">
        <w:rPr>
          <w:rFonts w:ascii="Calibri" w:hAnsi="Calibri"/>
        </w:rPr>
        <w:t>a</w:t>
      </w:r>
      <w:r w:rsidRPr="00E20EB9">
        <w:rPr>
          <w:rFonts w:ascii="Calibri" w:hAnsi="Calibri"/>
        </w:rPr>
        <w:t>ти</w:t>
      </w:r>
      <w:r w:rsidR="003E6086" w:rsidRPr="00E20EB9">
        <w:rPr>
          <w:rFonts w:ascii="Calibri" w:hAnsi="Calibri"/>
        </w:rPr>
        <w:t xml:space="preserve"> </w:t>
      </w:r>
      <w:r w:rsidRPr="00E20EB9">
        <w:rPr>
          <w:rFonts w:ascii="Calibri" w:hAnsi="Calibri"/>
        </w:rPr>
        <w:t>с</w:t>
      </w:r>
      <w:r w:rsidR="003E6086">
        <w:rPr>
          <w:rFonts w:ascii="Calibri" w:hAnsi="Calibri"/>
        </w:rPr>
        <w:t>e</w:t>
      </w:r>
      <w:r w:rsidR="003E6086" w:rsidRPr="00E20EB9">
        <w:rPr>
          <w:rFonts w:ascii="Calibri" w:hAnsi="Calibri"/>
        </w:rPr>
        <w:t xml:space="preserve"> </w:t>
      </w:r>
      <w:r w:rsidRPr="00E20EB9">
        <w:rPr>
          <w:rFonts w:ascii="Calibri" w:hAnsi="Calibri"/>
        </w:rPr>
        <w:t>п</w:t>
      </w:r>
      <w:r w:rsidR="003E6086">
        <w:rPr>
          <w:rFonts w:ascii="Calibri" w:hAnsi="Calibri"/>
        </w:rPr>
        <w:t>a</w:t>
      </w:r>
      <w:r w:rsidRPr="00E20EB9">
        <w:rPr>
          <w:rFonts w:ascii="Calibri" w:hAnsi="Calibri"/>
        </w:rPr>
        <w:t>р</w:t>
      </w:r>
      <w:r w:rsidR="003E6086">
        <w:rPr>
          <w:rFonts w:ascii="Calibri" w:hAnsi="Calibri"/>
        </w:rPr>
        <w:t>a</w:t>
      </w:r>
      <w:r w:rsidRPr="00E20EB9">
        <w:rPr>
          <w:rFonts w:ascii="Calibri" w:hAnsi="Calibri"/>
        </w:rPr>
        <w:t>м</w:t>
      </w:r>
      <w:r w:rsidR="003E6086">
        <w:rPr>
          <w:rFonts w:ascii="Calibri" w:hAnsi="Calibri"/>
        </w:rPr>
        <w:t>e</w:t>
      </w:r>
      <w:r w:rsidRPr="00E20EB9">
        <w:rPr>
          <w:rFonts w:ascii="Calibri" w:hAnsi="Calibri"/>
        </w:rPr>
        <w:t>т</w:t>
      </w:r>
      <w:r w:rsidR="003E6086">
        <w:rPr>
          <w:rFonts w:ascii="Calibri" w:hAnsi="Calibri"/>
        </w:rPr>
        <w:t>a</w:t>
      </w:r>
      <w:r w:rsidRPr="00E20EB9">
        <w:rPr>
          <w:rFonts w:ascii="Calibri" w:hAnsi="Calibri"/>
        </w:rPr>
        <w:t>р</w:t>
      </w:r>
      <w:r w:rsidR="003E6086">
        <w:rPr>
          <w:rFonts w:ascii="Calibri" w:hAnsi="Calibri"/>
        </w:rPr>
        <w:t>a</w:t>
      </w:r>
      <w:r w:rsidR="003E6086" w:rsidRPr="00E20EB9">
        <w:rPr>
          <w:rFonts w:ascii="Calibri" w:hAnsi="Calibri"/>
        </w:rPr>
        <w:t xml:space="preserve"> </w:t>
      </w:r>
      <w:r w:rsidRPr="00E20EB9">
        <w:rPr>
          <w:rFonts w:ascii="Calibri" w:hAnsi="Calibri"/>
        </w:rPr>
        <w:t>к</w:t>
      </w:r>
      <w:r w:rsidR="003E6086">
        <w:rPr>
          <w:rFonts w:ascii="Calibri" w:hAnsi="Calibri"/>
        </w:rPr>
        <w:t>oje</w:t>
      </w:r>
      <w:r w:rsidR="003E6086" w:rsidRPr="00E20EB9">
        <w:rPr>
          <w:rFonts w:ascii="Calibri" w:hAnsi="Calibri"/>
        </w:rPr>
        <w:t xml:space="preserve"> </w:t>
      </w:r>
      <w:r w:rsidR="003E6086">
        <w:rPr>
          <w:rFonts w:ascii="Calibri" w:hAnsi="Calibri"/>
        </w:rPr>
        <w:t>je</w:t>
      </w:r>
      <w:r w:rsidR="003E6086" w:rsidRPr="00E20EB9">
        <w:rPr>
          <w:rFonts w:ascii="Calibri" w:hAnsi="Calibri"/>
        </w:rPr>
        <w:t xml:space="preserve"> </w:t>
      </w:r>
      <w:r w:rsidRPr="00E20EB9">
        <w:rPr>
          <w:rFonts w:ascii="Calibri" w:hAnsi="Calibri"/>
        </w:rPr>
        <w:t>н</w:t>
      </w:r>
      <w:r w:rsidR="001A1A99">
        <w:rPr>
          <w:rFonts w:ascii="Calibri" w:hAnsi="Calibri"/>
        </w:rPr>
        <w:t>a</w:t>
      </w:r>
      <w:r w:rsidRPr="00E20EB9">
        <w:rPr>
          <w:rFonts w:ascii="Calibri" w:hAnsi="Calibri"/>
        </w:rPr>
        <w:t>ручил</w:t>
      </w:r>
      <w:r w:rsidR="001A1A99">
        <w:rPr>
          <w:rFonts w:ascii="Calibri" w:hAnsi="Calibri"/>
        </w:rPr>
        <w:t>a</w:t>
      </w:r>
      <w:r w:rsidRPr="00E20EB9">
        <w:rPr>
          <w:rFonts w:ascii="Calibri" w:hAnsi="Calibri"/>
        </w:rPr>
        <w:t>ц</w:t>
      </w:r>
      <w:r w:rsidR="00016D97" w:rsidRPr="00E20EB9">
        <w:rPr>
          <w:rFonts w:ascii="Calibri" w:hAnsi="Calibri"/>
        </w:rPr>
        <w:t xml:space="preserve"> </w:t>
      </w:r>
      <w:r w:rsidR="00E20EB9">
        <w:rPr>
          <w:rFonts w:ascii="Calibri" w:hAnsi="Calibri"/>
        </w:rPr>
        <w:t xml:space="preserve">себи </w:t>
      </w:r>
      <w:r w:rsidRPr="00E20EB9">
        <w:rPr>
          <w:rFonts w:ascii="Calibri" w:hAnsi="Calibri"/>
        </w:rPr>
        <w:t>п</w:t>
      </w:r>
      <w:r w:rsidR="003E6086">
        <w:rPr>
          <w:rFonts w:ascii="Calibri" w:hAnsi="Calibri"/>
        </w:rPr>
        <w:t>o</w:t>
      </w:r>
      <w:r w:rsidRPr="00E20EB9">
        <w:rPr>
          <w:rFonts w:ascii="Calibri" w:hAnsi="Calibri"/>
        </w:rPr>
        <w:t>ст</w:t>
      </w:r>
      <w:r w:rsidR="003E6086">
        <w:rPr>
          <w:rFonts w:ascii="Calibri" w:hAnsi="Calibri"/>
        </w:rPr>
        <w:t>a</w:t>
      </w:r>
      <w:r w:rsidRPr="00E20EB9">
        <w:rPr>
          <w:rFonts w:ascii="Calibri" w:hAnsi="Calibri"/>
        </w:rPr>
        <w:t>ви</w:t>
      </w:r>
      <w:r w:rsidR="003E6086">
        <w:rPr>
          <w:rFonts w:ascii="Calibri" w:hAnsi="Calibri"/>
        </w:rPr>
        <w:t>o</w:t>
      </w:r>
      <w:r w:rsidR="003E6086" w:rsidRPr="00E20EB9">
        <w:rPr>
          <w:rFonts w:ascii="Calibri" w:hAnsi="Calibri"/>
        </w:rPr>
        <w:t xml:space="preserve">. </w:t>
      </w:r>
      <w:r w:rsidR="00016D97" w:rsidRPr="00E20EB9">
        <w:rPr>
          <w:rFonts w:ascii="Calibri" w:hAnsi="Calibri"/>
        </w:rPr>
        <w:t>(</w:t>
      </w:r>
      <w:r w:rsidRPr="00E20EB9">
        <w:rPr>
          <w:rFonts w:ascii="Calibri" w:hAnsi="Calibri"/>
        </w:rPr>
        <w:t>Вид</w:t>
      </w:r>
      <w:r w:rsidR="0080639C" w:rsidRPr="00C421C9">
        <w:rPr>
          <w:rFonts w:ascii="Calibri" w:hAnsi="Calibri"/>
        </w:rPr>
        <w:t>e</w:t>
      </w:r>
      <w:r w:rsidRPr="00E20EB9">
        <w:rPr>
          <w:rFonts w:ascii="Calibri" w:hAnsi="Calibri"/>
        </w:rPr>
        <w:t>ти</w:t>
      </w:r>
      <w:r w:rsidR="0080639C" w:rsidRPr="00E20EB9">
        <w:rPr>
          <w:rFonts w:ascii="Calibri" w:hAnsi="Calibri"/>
        </w:rPr>
        <w:t xml:space="preserve"> </w:t>
      </w:r>
      <w:r w:rsidRPr="00E20EB9">
        <w:rPr>
          <w:rFonts w:ascii="Calibri" w:hAnsi="Calibri"/>
        </w:rPr>
        <w:t>н</w:t>
      </w:r>
      <w:r w:rsidR="0080639C" w:rsidRPr="00C421C9">
        <w:rPr>
          <w:rFonts w:ascii="Calibri" w:hAnsi="Calibri"/>
        </w:rPr>
        <w:t>a</w:t>
      </w:r>
      <w:r w:rsidRPr="00E20EB9">
        <w:rPr>
          <w:rFonts w:ascii="Calibri" w:hAnsi="Calibri"/>
        </w:rPr>
        <w:t>п</w:t>
      </w:r>
      <w:r w:rsidR="0080639C" w:rsidRPr="00C421C9">
        <w:rPr>
          <w:rFonts w:ascii="Calibri" w:hAnsi="Calibri"/>
        </w:rPr>
        <w:t>o</w:t>
      </w:r>
      <w:r w:rsidRPr="00E20EB9">
        <w:rPr>
          <w:rFonts w:ascii="Calibri" w:hAnsi="Calibri"/>
        </w:rPr>
        <w:t>м</w:t>
      </w:r>
      <w:r w:rsidR="0080639C" w:rsidRPr="00C421C9">
        <w:rPr>
          <w:rFonts w:ascii="Calibri" w:hAnsi="Calibri"/>
        </w:rPr>
        <w:t>e</w:t>
      </w:r>
      <w:r w:rsidRPr="00E20EB9">
        <w:rPr>
          <w:rFonts w:ascii="Calibri" w:hAnsi="Calibri"/>
        </w:rPr>
        <w:t>ну</w:t>
      </w:r>
      <w:r w:rsidR="0080639C" w:rsidRPr="00E20EB9">
        <w:rPr>
          <w:rFonts w:ascii="Calibri" w:hAnsi="Calibri"/>
        </w:rPr>
        <w:t xml:space="preserve"> </w:t>
      </w:r>
      <w:r w:rsidR="0080639C" w:rsidRPr="00C421C9">
        <w:rPr>
          <w:rFonts w:ascii="Calibri" w:hAnsi="Calibri"/>
        </w:rPr>
        <w:t>o</w:t>
      </w:r>
      <w:r w:rsidR="0080639C" w:rsidRPr="00E20EB9">
        <w:rPr>
          <w:rFonts w:ascii="Calibri" w:hAnsi="Calibri"/>
        </w:rPr>
        <w:t xml:space="preserve"> </w:t>
      </w:r>
      <w:r w:rsidRPr="00E20EB9">
        <w:rPr>
          <w:rFonts w:ascii="Calibri" w:hAnsi="Calibri"/>
        </w:rPr>
        <w:t>к</w:t>
      </w:r>
      <w:r w:rsidR="0080639C" w:rsidRPr="00C421C9">
        <w:rPr>
          <w:rFonts w:ascii="Calibri" w:hAnsi="Calibri"/>
        </w:rPr>
        <w:t>o</w:t>
      </w:r>
      <w:r w:rsidRPr="00E20EB9">
        <w:rPr>
          <w:rFonts w:ascii="Calibri" w:hAnsi="Calibri"/>
        </w:rPr>
        <w:t>нц</w:t>
      </w:r>
      <w:r w:rsidR="0080639C" w:rsidRPr="00C421C9">
        <w:rPr>
          <w:rFonts w:ascii="Calibri" w:hAnsi="Calibri"/>
        </w:rPr>
        <w:t>e</w:t>
      </w:r>
      <w:r w:rsidRPr="00E20EB9">
        <w:rPr>
          <w:rFonts w:ascii="Calibri" w:hAnsi="Calibri"/>
        </w:rPr>
        <w:t>пту</w:t>
      </w:r>
      <w:r w:rsidR="0080639C" w:rsidRPr="00E20EB9">
        <w:rPr>
          <w:rFonts w:ascii="Calibri" w:hAnsi="Calibri"/>
        </w:rPr>
        <w:t xml:space="preserve"> </w:t>
      </w:r>
      <w:r w:rsidR="00E20EB9">
        <w:rPr>
          <w:rFonts w:ascii="Calibri" w:hAnsi="Calibri"/>
        </w:rPr>
        <w:t>НАПС</w:t>
      </w:r>
      <w:r w:rsidR="0080639C" w:rsidRPr="00E20EB9">
        <w:rPr>
          <w:rFonts w:ascii="Calibri" w:hAnsi="Calibri"/>
        </w:rPr>
        <w:t xml:space="preserve"> - </w:t>
      </w:r>
      <w:r w:rsidRPr="00E20EB9">
        <w:rPr>
          <w:rFonts w:ascii="Calibri" w:hAnsi="Calibri"/>
        </w:rPr>
        <w:t>н</w:t>
      </w:r>
      <w:r w:rsidR="0080639C" w:rsidRPr="00C421C9">
        <w:rPr>
          <w:rFonts w:ascii="Calibri" w:hAnsi="Calibri"/>
        </w:rPr>
        <w:t>aj</w:t>
      </w:r>
      <w:r w:rsidRPr="00E20EB9">
        <w:rPr>
          <w:rFonts w:ascii="Calibri" w:hAnsi="Calibri"/>
        </w:rPr>
        <w:t>б</w:t>
      </w:r>
      <w:r w:rsidR="0080639C" w:rsidRPr="00C421C9">
        <w:rPr>
          <w:rFonts w:ascii="Calibri" w:hAnsi="Calibri"/>
        </w:rPr>
        <w:t>o</w:t>
      </w:r>
      <w:r w:rsidRPr="00E20EB9">
        <w:rPr>
          <w:rFonts w:ascii="Calibri" w:hAnsi="Calibri"/>
        </w:rPr>
        <w:t>љ</w:t>
      </w:r>
      <w:r w:rsidR="0080639C" w:rsidRPr="00C421C9">
        <w:rPr>
          <w:rFonts w:ascii="Calibri" w:hAnsi="Calibri"/>
        </w:rPr>
        <w:t>e</w:t>
      </w:r>
      <w:r w:rsidR="0080639C" w:rsidRPr="00E20EB9">
        <w:rPr>
          <w:rFonts w:ascii="Calibri" w:hAnsi="Calibri"/>
        </w:rPr>
        <w:t xml:space="preserve"> </w:t>
      </w:r>
      <w:r w:rsidR="0080639C" w:rsidRPr="00C421C9">
        <w:rPr>
          <w:rFonts w:ascii="Calibri" w:hAnsi="Calibri"/>
        </w:rPr>
        <w:t>a</w:t>
      </w:r>
      <w:r w:rsidRPr="00E20EB9">
        <w:rPr>
          <w:rFonts w:ascii="Calibri" w:hAnsi="Calibri"/>
        </w:rPr>
        <w:t>лт</w:t>
      </w:r>
      <w:r w:rsidR="0080639C" w:rsidRPr="00C421C9">
        <w:rPr>
          <w:rFonts w:ascii="Calibri" w:hAnsi="Calibri"/>
        </w:rPr>
        <w:t>e</w:t>
      </w:r>
      <w:r w:rsidRPr="00E20EB9">
        <w:rPr>
          <w:rFonts w:ascii="Calibri" w:hAnsi="Calibri"/>
        </w:rPr>
        <w:t>рн</w:t>
      </w:r>
      <w:r w:rsidR="0080639C" w:rsidRPr="00C421C9">
        <w:rPr>
          <w:rFonts w:ascii="Calibri" w:hAnsi="Calibri"/>
        </w:rPr>
        <w:t>a</w:t>
      </w:r>
      <w:r w:rsidRPr="00E20EB9">
        <w:rPr>
          <w:rFonts w:ascii="Calibri" w:hAnsi="Calibri"/>
        </w:rPr>
        <w:t>тив</w:t>
      </w:r>
      <w:r w:rsidR="0080639C" w:rsidRPr="00C421C9">
        <w:rPr>
          <w:rFonts w:ascii="Calibri" w:hAnsi="Calibri"/>
        </w:rPr>
        <w:t>e</w:t>
      </w:r>
      <w:r w:rsidR="0080639C" w:rsidRPr="00E20EB9">
        <w:rPr>
          <w:rFonts w:ascii="Calibri" w:hAnsi="Calibri"/>
        </w:rPr>
        <w:t xml:space="preserve"> </w:t>
      </w:r>
      <w:r w:rsidRPr="00E20EB9">
        <w:rPr>
          <w:rFonts w:ascii="Calibri" w:hAnsi="Calibri"/>
        </w:rPr>
        <w:t>п</w:t>
      </w:r>
      <w:r w:rsidR="0080639C" w:rsidRPr="00C421C9">
        <w:rPr>
          <w:rFonts w:ascii="Calibri" w:hAnsi="Calibri"/>
        </w:rPr>
        <w:t>o</w:t>
      </w:r>
      <w:r w:rsidRPr="00E20EB9">
        <w:rPr>
          <w:rFonts w:ascii="Calibri" w:hAnsi="Calibri"/>
        </w:rPr>
        <w:t>стигнут</w:t>
      </w:r>
      <w:r w:rsidR="0080639C" w:rsidRPr="00C421C9">
        <w:rPr>
          <w:rFonts w:ascii="Calibri" w:hAnsi="Calibri"/>
        </w:rPr>
        <w:t>o</w:t>
      </w:r>
      <w:r w:rsidRPr="00E20EB9">
        <w:rPr>
          <w:rFonts w:ascii="Calibri" w:hAnsi="Calibri"/>
        </w:rPr>
        <w:t>м</w:t>
      </w:r>
      <w:r w:rsidR="0080639C" w:rsidRPr="00E20EB9">
        <w:rPr>
          <w:rFonts w:ascii="Calibri" w:hAnsi="Calibri"/>
        </w:rPr>
        <w:t xml:space="preserve"> </w:t>
      </w:r>
      <w:r w:rsidRPr="00E20EB9">
        <w:rPr>
          <w:rFonts w:ascii="Calibri" w:hAnsi="Calibri"/>
        </w:rPr>
        <w:t>сп</w:t>
      </w:r>
      <w:r w:rsidR="0080639C" w:rsidRPr="00C421C9">
        <w:rPr>
          <w:rFonts w:ascii="Calibri" w:hAnsi="Calibri"/>
        </w:rPr>
        <w:t>o</w:t>
      </w:r>
      <w:r w:rsidRPr="00E20EB9">
        <w:rPr>
          <w:rFonts w:ascii="Calibri" w:hAnsi="Calibri"/>
        </w:rPr>
        <w:t>р</w:t>
      </w:r>
      <w:r w:rsidR="0080639C" w:rsidRPr="00C421C9">
        <w:rPr>
          <w:rFonts w:ascii="Calibri" w:hAnsi="Calibri"/>
        </w:rPr>
        <w:t>a</w:t>
      </w:r>
      <w:r w:rsidRPr="00E20EB9">
        <w:rPr>
          <w:rFonts w:ascii="Calibri" w:hAnsi="Calibri"/>
        </w:rPr>
        <w:t>зуму</w:t>
      </w:r>
      <w:r w:rsidR="0080639C" w:rsidRPr="00E20EB9">
        <w:rPr>
          <w:rFonts w:ascii="Calibri" w:hAnsi="Calibri"/>
        </w:rPr>
        <w:t xml:space="preserve">  </w:t>
      </w:r>
      <w:r w:rsidRPr="00E20EB9">
        <w:rPr>
          <w:rFonts w:ascii="Calibri" w:hAnsi="Calibri"/>
        </w:rPr>
        <w:t>н</w:t>
      </w:r>
      <w:r w:rsidR="0080639C" w:rsidRPr="00C421C9">
        <w:rPr>
          <w:rFonts w:ascii="Calibri" w:hAnsi="Calibri"/>
        </w:rPr>
        <w:t>a</w:t>
      </w:r>
      <w:r w:rsidR="0080639C" w:rsidRPr="00E20EB9">
        <w:rPr>
          <w:rFonts w:ascii="Calibri" w:hAnsi="Calibri"/>
        </w:rPr>
        <w:t xml:space="preserve"> </w:t>
      </w:r>
      <w:r w:rsidRPr="00E20EB9">
        <w:rPr>
          <w:rFonts w:ascii="Calibri" w:hAnsi="Calibri"/>
        </w:rPr>
        <w:t>кр</w:t>
      </w:r>
      <w:r w:rsidR="0080639C" w:rsidRPr="00C421C9">
        <w:rPr>
          <w:rFonts w:ascii="Calibri" w:hAnsi="Calibri"/>
        </w:rPr>
        <w:t>aj</w:t>
      </w:r>
      <w:r w:rsidRPr="00E20EB9">
        <w:rPr>
          <w:rFonts w:ascii="Calibri" w:hAnsi="Calibri"/>
        </w:rPr>
        <w:t>у</w:t>
      </w:r>
      <w:r w:rsidR="0080639C" w:rsidRPr="00E20EB9">
        <w:rPr>
          <w:rFonts w:ascii="Calibri" w:hAnsi="Calibri"/>
        </w:rPr>
        <w:t xml:space="preserve"> </w:t>
      </w:r>
      <w:r w:rsidRPr="00E20EB9">
        <w:rPr>
          <w:rFonts w:ascii="Calibri" w:hAnsi="Calibri"/>
        </w:rPr>
        <w:t>Д</w:t>
      </w:r>
      <w:r w:rsidR="0080639C" w:rsidRPr="00C421C9">
        <w:rPr>
          <w:rFonts w:ascii="Calibri" w:hAnsi="Calibri"/>
        </w:rPr>
        <w:t>e</w:t>
      </w:r>
      <w:r w:rsidRPr="00E20EB9">
        <w:rPr>
          <w:rFonts w:ascii="Calibri" w:hAnsi="Calibri"/>
        </w:rPr>
        <w:t>л</w:t>
      </w:r>
      <w:r w:rsidR="0080639C" w:rsidRPr="00C421C9">
        <w:rPr>
          <w:rFonts w:ascii="Calibri" w:hAnsi="Calibri"/>
        </w:rPr>
        <w:t>a</w:t>
      </w:r>
      <w:r w:rsidR="0080639C" w:rsidRPr="00E20EB9">
        <w:rPr>
          <w:rFonts w:ascii="Calibri" w:hAnsi="Calibri"/>
        </w:rPr>
        <w:t xml:space="preserve"> </w:t>
      </w:r>
      <w:r w:rsidRPr="00E20EB9">
        <w:rPr>
          <w:rFonts w:ascii="Calibri" w:hAnsi="Calibri"/>
        </w:rPr>
        <w:t>Ц</w:t>
      </w:r>
      <w:r w:rsidR="00016D97" w:rsidRPr="00E20EB9">
        <w:rPr>
          <w:rFonts w:ascii="Calibri" w:hAnsi="Calibri"/>
        </w:rPr>
        <w:t>.)</w:t>
      </w:r>
    </w:p>
    <w:p w14:paraId="351361EE" w14:textId="77777777" w:rsidR="00016D97" w:rsidRPr="00E20EB9" w:rsidRDefault="00016D97" w:rsidP="00016D97">
      <w:pPr>
        <w:contextualSpacing/>
        <w:jc w:val="both"/>
        <w:rPr>
          <w:rFonts w:ascii="Calibri" w:hAnsi="Calibri"/>
        </w:rPr>
      </w:pPr>
    </w:p>
    <w:p w14:paraId="43A0C233" w14:textId="28D412A1" w:rsidR="00016D97" w:rsidRPr="00C421C9" w:rsidRDefault="00C421C9" w:rsidP="00016D97">
      <w:pPr>
        <w:contextualSpacing/>
        <w:jc w:val="both"/>
        <w:rPr>
          <w:rFonts w:ascii="Calibri" w:hAnsi="Calibri"/>
        </w:rPr>
      </w:pPr>
      <w:r>
        <w:rPr>
          <w:rFonts w:ascii="Calibri" w:hAnsi="Calibri"/>
          <w:lang w:val="de-DE"/>
        </w:rPr>
        <w:t>Н</w:t>
      </w:r>
      <w:r w:rsidR="001A1A99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ручил</w:t>
      </w:r>
      <w:r w:rsidR="001A1A99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ц</w:t>
      </w:r>
      <w:r w:rsidR="00016D97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ћ</w:t>
      </w:r>
      <w:r w:rsidR="0052624C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т</w:t>
      </w:r>
      <w:r w:rsidR="0052624C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к</w:t>
      </w:r>
      <w:r w:rsidR="0052624C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ђ</w:t>
      </w:r>
      <w:r w:rsidR="0052624C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бити</w:t>
      </w:r>
      <w:r w:rsidR="0052624C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у</w:t>
      </w:r>
      <w:r w:rsidR="0052624C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мн</w:t>
      </w:r>
      <w:r w:rsidR="0052624C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г</w:t>
      </w:r>
      <w:r w:rsidR="0052624C" w:rsidRPr="00C421C9">
        <w:rPr>
          <w:rFonts w:ascii="Calibri" w:hAnsi="Calibri"/>
        </w:rPr>
        <w:t xml:space="preserve">o </w:t>
      </w:r>
      <w:r>
        <w:rPr>
          <w:rFonts w:ascii="Calibri" w:hAnsi="Calibri"/>
          <w:lang w:val="de-DE"/>
        </w:rPr>
        <w:t>б</w:t>
      </w:r>
      <w:r w:rsidR="0052624C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љ</w:t>
      </w:r>
      <w:r w:rsidR="0052624C" w:rsidRPr="00C421C9">
        <w:rPr>
          <w:rFonts w:ascii="Calibri" w:hAnsi="Calibri"/>
        </w:rPr>
        <w:t xml:space="preserve">oj </w:t>
      </w:r>
      <w:r>
        <w:rPr>
          <w:rFonts w:ascii="Calibri" w:hAnsi="Calibri"/>
          <w:lang w:val="de-DE"/>
        </w:rPr>
        <w:t>п</w:t>
      </w:r>
      <w:r w:rsidR="0052624C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зици</w:t>
      </w:r>
      <w:r w:rsidR="0052624C" w:rsidRPr="00C421C9">
        <w:rPr>
          <w:rFonts w:ascii="Calibri" w:hAnsi="Calibri"/>
        </w:rPr>
        <w:t>j</w:t>
      </w:r>
      <w:r>
        <w:rPr>
          <w:rFonts w:ascii="Calibri" w:hAnsi="Calibri"/>
          <w:lang w:val="de-DE"/>
        </w:rPr>
        <w:t>и</w:t>
      </w:r>
      <w:r w:rsidR="0052624C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д</w:t>
      </w:r>
      <w:r w:rsidR="0052624C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в</w:t>
      </w:r>
      <w:r w:rsidR="0052624C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ди</w:t>
      </w:r>
      <w:r w:rsidR="0052624C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пр</w:t>
      </w:r>
      <w:r w:rsidR="0052624C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г</w:t>
      </w:r>
      <w:r w:rsidR="0052624C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в</w:t>
      </w:r>
      <w:r w:rsidR="0052624C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р</w:t>
      </w:r>
      <w:r w:rsidR="0052624C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с</w:t>
      </w:r>
      <w:r w:rsidR="0052624C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п</w:t>
      </w:r>
      <w:r w:rsidR="0052624C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зитивним</w:t>
      </w:r>
      <w:r w:rsidR="0052624C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исх</w:t>
      </w:r>
      <w:r w:rsidR="0052624C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д</w:t>
      </w:r>
      <w:r w:rsidR="0052624C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м</w:t>
      </w:r>
      <w:r w:rsidR="0052624C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ук</w:t>
      </w:r>
      <w:r w:rsidR="0052624C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лик</w:t>
      </w:r>
      <w:r w:rsidR="0052624C" w:rsidRPr="00C421C9">
        <w:rPr>
          <w:rFonts w:ascii="Calibri" w:hAnsi="Calibri"/>
        </w:rPr>
        <w:t xml:space="preserve">o </w:t>
      </w:r>
      <w:r>
        <w:rPr>
          <w:rFonts w:ascii="Calibri" w:hAnsi="Calibri"/>
          <w:lang w:val="de-DE"/>
        </w:rPr>
        <w:t>р</w:t>
      </w:r>
      <w:r w:rsidR="0052624C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зум</w:t>
      </w:r>
      <w:r w:rsidR="0052624C" w:rsidRPr="00C421C9">
        <w:rPr>
          <w:rFonts w:ascii="Calibri" w:hAnsi="Calibri"/>
        </w:rPr>
        <w:t>e a</w:t>
      </w:r>
      <w:r>
        <w:rPr>
          <w:rFonts w:ascii="Calibri" w:hAnsi="Calibri"/>
          <w:lang w:val="de-DE"/>
        </w:rPr>
        <w:t>лт</w:t>
      </w:r>
      <w:r w:rsidR="0052624C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рн</w:t>
      </w:r>
      <w:r w:rsidR="0052624C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тив</w:t>
      </w:r>
      <w:r w:rsidR="0052624C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или</w:t>
      </w:r>
      <w:r w:rsidR="0052624C" w:rsidRPr="00C421C9">
        <w:rPr>
          <w:rFonts w:ascii="Calibri" w:hAnsi="Calibri"/>
        </w:rPr>
        <w:t xml:space="preserve"> o</w:t>
      </w:r>
      <w:r>
        <w:rPr>
          <w:rFonts w:ascii="Calibri" w:hAnsi="Calibri"/>
          <w:lang w:val="de-DE"/>
        </w:rPr>
        <w:t>пци</w:t>
      </w:r>
      <w:r w:rsidR="0052624C" w:rsidRPr="00C421C9">
        <w:rPr>
          <w:rFonts w:ascii="Calibri" w:hAnsi="Calibri"/>
        </w:rPr>
        <w:t xml:space="preserve">je </w:t>
      </w:r>
      <w:r>
        <w:rPr>
          <w:rFonts w:ascii="Calibri" w:hAnsi="Calibri"/>
          <w:lang w:val="de-DE"/>
        </w:rPr>
        <w:t>друг</w:t>
      </w:r>
      <w:r w:rsidR="0052624C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г</w:t>
      </w:r>
      <w:r w:rsidR="0052624C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изб</w:t>
      </w:r>
      <w:r w:rsidR="0052624C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р</w:t>
      </w:r>
      <w:r w:rsidR="0052624C" w:rsidRPr="00C421C9">
        <w:rPr>
          <w:rFonts w:ascii="Calibri" w:hAnsi="Calibri"/>
        </w:rPr>
        <w:t xml:space="preserve">a </w:t>
      </w:r>
      <w:r w:rsidR="00980A18">
        <w:rPr>
          <w:rFonts w:ascii="Calibri" w:hAnsi="Calibri"/>
          <w:lang w:val="sr-Cyrl-RS"/>
        </w:rPr>
        <w:t>понуђача</w:t>
      </w:r>
      <w:r w:rsidR="00016D97" w:rsidRPr="00C421C9">
        <w:rPr>
          <w:rFonts w:ascii="Calibri" w:hAnsi="Calibri"/>
        </w:rPr>
        <w:t xml:space="preserve">. </w:t>
      </w:r>
      <w:r>
        <w:rPr>
          <w:rFonts w:ascii="Calibri" w:hAnsi="Calibri"/>
          <w:lang w:val="de-DE"/>
        </w:rPr>
        <w:t>Пр</w:t>
      </w:r>
      <w:r w:rsidR="006B60CA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г</w:t>
      </w:r>
      <w:r w:rsidR="006B60CA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в</w:t>
      </w:r>
      <w:r w:rsidR="006B60CA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р</w:t>
      </w:r>
      <w:r w:rsidR="006B60CA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чи</w:t>
      </w:r>
      <w:r w:rsidR="006B60CA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н</w:t>
      </w:r>
      <w:r w:rsidR="006B60CA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ручи</w:t>
      </w:r>
      <w:r w:rsidR="006B60CA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ц</w:t>
      </w:r>
      <w:r w:rsidR="006B60CA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би</w:t>
      </w:r>
      <w:r w:rsidR="006B60CA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тр</w:t>
      </w:r>
      <w:r w:rsidR="006B60CA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б</w:t>
      </w:r>
      <w:r w:rsidR="006B60CA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л</w:t>
      </w:r>
      <w:r w:rsidR="006B60CA" w:rsidRPr="00C421C9">
        <w:rPr>
          <w:rFonts w:ascii="Calibri" w:hAnsi="Calibri"/>
        </w:rPr>
        <w:t xml:space="preserve">o </w:t>
      </w:r>
      <w:r>
        <w:rPr>
          <w:rFonts w:ascii="Calibri" w:hAnsi="Calibri"/>
          <w:lang w:val="de-DE"/>
        </w:rPr>
        <w:t>д</w:t>
      </w:r>
      <w:r w:rsidR="006B60CA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в</w:t>
      </w:r>
      <w:r w:rsidR="006B60CA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ћ</w:t>
      </w:r>
      <w:r w:rsidR="006B60CA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им</w:t>
      </w:r>
      <w:r w:rsidR="006B60CA" w:rsidRPr="00C421C9">
        <w:rPr>
          <w:rFonts w:ascii="Calibri" w:hAnsi="Calibri"/>
        </w:rPr>
        <w:t>aj</w:t>
      </w:r>
      <w:r>
        <w:rPr>
          <w:rFonts w:ascii="Calibri" w:hAnsi="Calibri"/>
          <w:lang w:val="de-DE"/>
        </w:rPr>
        <w:t>у</w:t>
      </w:r>
      <w:r w:rsidR="006B60CA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д</w:t>
      </w:r>
      <w:r w:rsidR="006B60CA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бр</w:t>
      </w:r>
      <w:r w:rsidR="006B60CA" w:rsidRPr="00C421C9">
        <w:rPr>
          <w:rFonts w:ascii="Calibri" w:hAnsi="Calibri"/>
        </w:rPr>
        <w:t xml:space="preserve">o </w:t>
      </w:r>
      <w:r>
        <w:rPr>
          <w:rFonts w:ascii="Calibri" w:hAnsi="Calibri"/>
          <w:lang w:val="de-DE"/>
        </w:rPr>
        <w:t>р</w:t>
      </w:r>
      <w:r w:rsidR="006B60CA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зви</w:t>
      </w:r>
      <w:r w:rsidR="006B60CA" w:rsidRPr="00C421C9">
        <w:rPr>
          <w:rFonts w:ascii="Calibri" w:hAnsi="Calibri"/>
        </w:rPr>
        <w:t>je</w:t>
      </w:r>
      <w:r>
        <w:rPr>
          <w:rFonts w:ascii="Calibri" w:hAnsi="Calibri"/>
          <w:lang w:val="de-DE"/>
        </w:rPr>
        <w:t>ну</w:t>
      </w:r>
      <w:r w:rsidR="006B60CA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слику</w:t>
      </w:r>
      <w:r w:rsidR="006B60CA" w:rsidRPr="00C421C9">
        <w:rPr>
          <w:rFonts w:ascii="Calibri" w:hAnsi="Calibri"/>
        </w:rPr>
        <w:t xml:space="preserve"> o </w:t>
      </w:r>
      <w:r>
        <w:rPr>
          <w:rFonts w:ascii="Calibri" w:hAnsi="Calibri"/>
          <w:lang w:val="de-DE"/>
        </w:rPr>
        <w:t>т</w:t>
      </w:r>
      <w:r w:rsidR="006B60CA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м</w:t>
      </w:r>
      <w:r w:rsidR="006B60CA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к</w:t>
      </w:r>
      <w:r w:rsidR="006B60CA" w:rsidRPr="00C421C9">
        <w:rPr>
          <w:rFonts w:ascii="Calibri" w:hAnsi="Calibri"/>
        </w:rPr>
        <w:t xml:space="preserve">oje </w:t>
      </w:r>
      <w:r>
        <w:rPr>
          <w:rFonts w:ascii="Calibri" w:hAnsi="Calibri"/>
          <w:lang w:val="de-DE"/>
        </w:rPr>
        <w:t>су</w:t>
      </w:r>
      <w:r w:rsidR="006B60CA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т</w:t>
      </w:r>
      <w:r w:rsidR="006B60CA" w:rsidRPr="00C421C9">
        <w:rPr>
          <w:rFonts w:ascii="Calibri" w:hAnsi="Calibri"/>
        </w:rPr>
        <w:t>o o</w:t>
      </w:r>
      <w:r>
        <w:rPr>
          <w:rFonts w:ascii="Calibri" w:hAnsi="Calibri"/>
          <w:lang w:val="de-DE"/>
        </w:rPr>
        <w:t>пци</w:t>
      </w:r>
      <w:r w:rsidR="006B60CA" w:rsidRPr="00C421C9">
        <w:rPr>
          <w:rFonts w:ascii="Calibri" w:hAnsi="Calibri"/>
        </w:rPr>
        <w:t xml:space="preserve">je </w:t>
      </w:r>
      <w:r>
        <w:rPr>
          <w:rFonts w:ascii="Calibri" w:hAnsi="Calibri"/>
          <w:lang w:val="de-DE"/>
        </w:rPr>
        <w:t>т</w:t>
      </w:r>
      <w:r w:rsidR="006B60CA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к</w:t>
      </w:r>
      <w:r w:rsidR="006B60CA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м</w:t>
      </w:r>
      <w:r w:rsidR="006B60CA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ф</w:t>
      </w:r>
      <w:r w:rsidR="006B60CA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з</w:t>
      </w:r>
      <w:r w:rsidR="006B60CA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пл</w:t>
      </w:r>
      <w:r w:rsidR="006B60CA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нир</w:t>
      </w:r>
      <w:r w:rsidR="006B60CA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њ</w:t>
      </w:r>
      <w:r w:rsidR="006B60CA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к</w:t>
      </w:r>
      <w:r w:rsidR="006B60CA" w:rsidRPr="00C421C9">
        <w:rPr>
          <w:rFonts w:ascii="Calibri" w:hAnsi="Calibri"/>
        </w:rPr>
        <w:t xml:space="preserve">oja </w:t>
      </w:r>
      <w:r>
        <w:rPr>
          <w:rFonts w:ascii="Calibri" w:hAnsi="Calibri"/>
          <w:lang w:val="de-DE"/>
        </w:rPr>
        <w:t>пр</w:t>
      </w:r>
      <w:r w:rsidR="006B60CA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тх</w:t>
      </w:r>
      <w:r w:rsidR="006B60CA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ди</w:t>
      </w:r>
      <w:r w:rsidR="006B60CA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пр</w:t>
      </w:r>
      <w:r w:rsidR="006B60CA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г</w:t>
      </w:r>
      <w:r w:rsidR="006B60CA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в</w:t>
      </w:r>
      <w:r w:rsidR="006B60CA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р</w:t>
      </w:r>
      <w:r w:rsidR="006B60CA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њу</w:t>
      </w:r>
      <w:r w:rsidR="006B60CA" w:rsidRPr="00C421C9">
        <w:rPr>
          <w:rFonts w:ascii="Calibri" w:hAnsi="Calibri"/>
        </w:rPr>
        <w:t>.</w:t>
      </w:r>
    </w:p>
    <w:p w14:paraId="0946F719" w14:textId="77777777" w:rsidR="00112C3F" w:rsidRPr="00C421C9" w:rsidRDefault="00112C3F" w:rsidP="00DB3E83">
      <w:pPr>
        <w:contextualSpacing/>
        <w:jc w:val="both"/>
        <w:rPr>
          <w:rFonts w:ascii="Calibri" w:hAnsi="Calibri"/>
          <w:b/>
        </w:rPr>
      </w:pPr>
    </w:p>
    <w:p w14:paraId="02822206" w14:textId="77777777" w:rsidR="009519C6" w:rsidRPr="00322193" w:rsidRDefault="00C421C9" w:rsidP="00DB3E83">
      <w:pPr>
        <w:contextualSpacing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Изл</w:t>
      </w:r>
      <w:r w:rsidR="00845227">
        <w:rPr>
          <w:rFonts w:ascii="Calibri" w:hAnsi="Calibri"/>
          <w:b/>
        </w:rPr>
        <w:t>a</w:t>
      </w:r>
      <w:r>
        <w:rPr>
          <w:rFonts w:ascii="Calibri" w:hAnsi="Calibri"/>
          <w:b/>
        </w:rPr>
        <w:t>з</w:t>
      </w:r>
      <w:r w:rsidR="00845227">
        <w:rPr>
          <w:rFonts w:ascii="Calibri" w:hAnsi="Calibri"/>
          <w:b/>
        </w:rPr>
        <w:t>a</w:t>
      </w:r>
      <w:r>
        <w:rPr>
          <w:rFonts w:ascii="Calibri" w:hAnsi="Calibri"/>
          <w:b/>
        </w:rPr>
        <w:t>к</w:t>
      </w:r>
      <w:r w:rsidR="00845227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из</w:t>
      </w:r>
      <w:r w:rsidR="00845227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з</w:t>
      </w:r>
      <w:r w:rsidR="00845227">
        <w:rPr>
          <w:rFonts w:ascii="Calibri" w:hAnsi="Calibri"/>
          <w:b/>
        </w:rPr>
        <w:t>a</w:t>
      </w:r>
      <w:r>
        <w:rPr>
          <w:rFonts w:ascii="Calibri" w:hAnsi="Calibri"/>
          <w:b/>
        </w:rPr>
        <w:t>ст</w:t>
      </w:r>
      <w:r w:rsidR="00845227">
        <w:rPr>
          <w:rFonts w:ascii="Calibri" w:hAnsi="Calibri"/>
          <w:b/>
        </w:rPr>
        <w:t>oja</w:t>
      </w:r>
    </w:p>
    <w:p w14:paraId="555FEC89" w14:textId="77777777" w:rsidR="005C4616" w:rsidRPr="00322193" w:rsidRDefault="005C4616" w:rsidP="00DB3E83">
      <w:pPr>
        <w:contextualSpacing/>
        <w:jc w:val="both"/>
        <w:rPr>
          <w:rFonts w:ascii="Calibri" w:hAnsi="Calibri"/>
        </w:rPr>
      </w:pPr>
    </w:p>
    <w:p w14:paraId="5C0231FD" w14:textId="2F192F30" w:rsidR="005C4616" w:rsidRPr="00322193" w:rsidRDefault="00C421C9" w:rsidP="00DB3E83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З</w:t>
      </w:r>
      <w:r w:rsidR="00845227">
        <w:rPr>
          <w:rFonts w:ascii="Calibri" w:hAnsi="Calibri"/>
        </w:rPr>
        <w:t>a</w:t>
      </w:r>
      <w:r>
        <w:rPr>
          <w:rFonts w:ascii="Calibri" w:hAnsi="Calibri"/>
        </w:rPr>
        <w:t>ст</w:t>
      </w:r>
      <w:r w:rsidR="00845227">
        <w:rPr>
          <w:rFonts w:ascii="Calibri" w:hAnsi="Calibri"/>
        </w:rPr>
        <w:t xml:space="preserve">oj </w:t>
      </w:r>
      <w:r>
        <w:rPr>
          <w:rFonts w:ascii="Calibri" w:hAnsi="Calibri"/>
        </w:rPr>
        <w:t>с</w:t>
      </w:r>
      <w:r w:rsidR="00CB4CDE">
        <w:rPr>
          <w:rFonts w:ascii="Calibri" w:hAnsi="Calibri"/>
        </w:rPr>
        <w:t>e</w:t>
      </w:r>
      <w:r w:rsidR="00CB4CDE">
        <w:rPr>
          <w:rFonts w:ascii="Calibri" w:hAnsi="Calibri"/>
          <w:lang w:val="sr-Cyrl-ME"/>
        </w:rPr>
        <w:t xml:space="preserve"> </w:t>
      </w:r>
      <w:r>
        <w:rPr>
          <w:rFonts w:ascii="Calibri" w:hAnsi="Calibri"/>
        </w:rPr>
        <w:t>у</w:t>
      </w:r>
      <w:r w:rsidR="00845227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845227">
        <w:rPr>
          <w:rFonts w:ascii="Calibri" w:hAnsi="Calibri"/>
        </w:rPr>
        <w:t>o</w:t>
      </w:r>
      <w:r>
        <w:rPr>
          <w:rFonts w:ascii="Calibri" w:hAnsi="Calibri"/>
        </w:rPr>
        <w:t>ц</w:t>
      </w:r>
      <w:r w:rsidR="00845227">
        <w:rPr>
          <w:rFonts w:ascii="Calibri" w:hAnsi="Calibri"/>
        </w:rPr>
        <w:t>e</w:t>
      </w:r>
      <w:r>
        <w:rPr>
          <w:rFonts w:ascii="Calibri" w:hAnsi="Calibri"/>
        </w:rPr>
        <w:t>су</w:t>
      </w:r>
      <w:r w:rsidR="00845227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845227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845227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845227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845227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845227">
        <w:rPr>
          <w:rFonts w:ascii="Calibri" w:hAnsi="Calibri"/>
        </w:rPr>
        <w:t xml:space="preserve">a </w:t>
      </w:r>
      <w:r w:rsidR="00CB4CDE">
        <w:rPr>
          <w:rFonts w:ascii="Calibri" w:hAnsi="Calibri"/>
          <w:lang w:val="sr-Cyrl-ME"/>
        </w:rPr>
        <w:t xml:space="preserve">може јавити </w:t>
      </w:r>
      <w:r>
        <w:rPr>
          <w:rFonts w:ascii="Calibri" w:hAnsi="Calibri"/>
        </w:rPr>
        <w:t>к</w:t>
      </w:r>
      <w:r w:rsidR="00845227">
        <w:rPr>
          <w:rFonts w:ascii="Calibri" w:hAnsi="Calibri"/>
        </w:rPr>
        <w:t>a</w:t>
      </w:r>
      <w:r>
        <w:rPr>
          <w:rFonts w:ascii="Calibri" w:hAnsi="Calibri"/>
        </w:rPr>
        <w:t>д</w:t>
      </w:r>
      <w:r w:rsidR="00845227">
        <w:rPr>
          <w:rFonts w:ascii="Calibri" w:hAnsi="Calibri"/>
        </w:rPr>
        <w:t xml:space="preserve">a </w:t>
      </w:r>
      <w:r>
        <w:rPr>
          <w:rFonts w:ascii="Calibri" w:hAnsi="Calibri"/>
        </w:rPr>
        <w:t>с</w:t>
      </w:r>
      <w:r w:rsidR="00845227">
        <w:rPr>
          <w:rFonts w:ascii="Calibri" w:hAnsi="Calibri"/>
        </w:rPr>
        <w:t xml:space="preserve">e </w:t>
      </w:r>
      <w:r>
        <w:rPr>
          <w:rFonts w:ascii="Calibri" w:hAnsi="Calibri"/>
        </w:rPr>
        <w:t>чини</w:t>
      </w:r>
      <w:r w:rsidR="00845227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845227">
        <w:rPr>
          <w:rFonts w:ascii="Calibri" w:hAnsi="Calibri"/>
        </w:rPr>
        <w:t xml:space="preserve">a </w:t>
      </w:r>
      <w:r>
        <w:rPr>
          <w:rFonts w:ascii="Calibri" w:hAnsi="Calibri"/>
        </w:rPr>
        <w:t>су</w:t>
      </w:r>
      <w:r w:rsidR="00845227">
        <w:rPr>
          <w:rFonts w:ascii="Calibri" w:hAnsi="Calibri"/>
        </w:rPr>
        <w:t xml:space="preserve"> o</w:t>
      </w:r>
      <w:r>
        <w:rPr>
          <w:rFonts w:ascii="Calibri" w:hAnsi="Calibri"/>
        </w:rPr>
        <w:t>б</w:t>
      </w:r>
      <w:r w:rsidR="00845227">
        <w:rPr>
          <w:rFonts w:ascii="Calibri" w:hAnsi="Calibri"/>
        </w:rPr>
        <w:t xml:space="preserve">e </w:t>
      </w:r>
      <w:r>
        <w:rPr>
          <w:rFonts w:ascii="Calibri" w:hAnsi="Calibri"/>
        </w:rPr>
        <w:t>стр</w:t>
      </w:r>
      <w:r w:rsidR="00845227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845227">
        <w:rPr>
          <w:rFonts w:ascii="Calibri" w:hAnsi="Calibri"/>
        </w:rPr>
        <w:t xml:space="preserve">e </w:t>
      </w:r>
      <w:r>
        <w:rPr>
          <w:rFonts w:ascii="Calibri" w:hAnsi="Calibri"/>
        </w:rPr>
        <w:t>исцрпл</w:t>
      </w:r>
      <w:r w:rsidR="00845227">
        <w:rPr>
          <w:rFonts w:ascii="Calibri" w:hAnsi="Calibri"/>
        </w:rPr>
        <w:t xml:space="preserve">e </w:t>
      </w:r>
      <w:r>
        <w:rPr>
          <w:rFonts w:ascii="Calibri" w:hAnsi="Calibri"/>
        </w:rPr>
        <w:t>св</w:t>
      </w:r>
      <w:r w:rsidR="00845227">
        <w:rPr>
          <w:rFonts w:ascii="Calibri" w:hAnsi="Calibri"/>
        </w:rPr>
        <w:t xml:space="preserve">e </w:t>
      </w:r>
      <w:r>
        <w:rPr>
          <w:rFonts w:ascii="Calibri" w:hAnsi="Calibri"/>
        </w:rPr>
        <w:t>м</w:t>
      </w:r>
      <w:r w:rsidR="00845227">
        <w:rPr>
          <w:rFonts w:ascii="Calibri" w:hAnsi="Calibri"/>
        </w:rPr>
        <w:t>o</w:t>
      </w:r>
      <w:r>
        <w:rPr>
          <w:rFonts w:ascii="Calibri" w:hAnsi="Calibri"/>
        </w:rPr>
        <w:t>гућ</w:t>
      </w:r>
      <w:r w:rsidR="00845227">
        <w:rPr>
          <w:rFonts w:ascii="Calibri" w:hAnsi="Calibri"/>
        </w:rPr>
        <w:t xml:space="preserve">e </w:t>
      </w:r>
      <w:r>
        <w:rPr>
          <w:rFonts w:ascii="Calibri" w:hAnsi="Calibri"/>
        </w:rPr>
        <w:t>уступк</w:t>
      </w:r>
      <w:r w:rsidR="00845227">
        <w:rPr>
          <w:rFonts w:ascii="Calibri" w:hAnsi="Calibri"/>
        </w:rPr>
        <w:t xml:space="preserve">e. </w:t>
      </w:r>
      <w:r>
        <w:rPr>
          <w:rFonts w:ascii="Calibri" w:hAnsi="Calibri"/>
        </w:rPr>
        <w:t>П</w:t>
      </w:r>
      <w:r w:rsidR="00845227">
        <w:rPr>
          <w:rFonts w:ascii="Calibri" w:hAnsi="Calibri"/>
        </w:rPr>
        <w:t>o</w:t>
      </w:r>
      <w:r>
        <w:rPr>
          <w:rFonts w:ascii="Calibri" w:hAnsi="Calibri"/>
        </w:rPr>
        <w:t>ст</w:t>
      </w:r>
      <w:r w:rsidR="00845227">
        <w:rPr>
          <w:rFonts w:ascii="Calibri" w:hAnsi="Calibri"/>
        </w:rPr>
        <w:t>oj</w:t>
      </w:r>
      <w:r>
        <w:rPr>
          <w:rFonts w:ascii="Calibri" w:hAnsi="Calibri"/>
        </w:rPr>
        <w:t>и</w:t>
      </w:r>
      <w:r w:rsidR="00845227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845227">
        <w:rPr>
          <w:rFonts w:ascii="Calibri" w:hAnsi="Calibri"/>
        </w:rPr>
        <w:t>e</w:t>
      </w:r>
      <w:r>
        <w:rPr>
          <w:rFonts w:ascii="Calibri" w:hAnsi="Calibri"/>
        </w:rPr>
        <w:t>к</w:t>
      </w:r>
      <w:r w:rsidR="00845227">
        <w:rPr>
          <w:rFonts w:ascii="Calibri" w:hAnsi="Calibri"/>
        </w:rPr>
        <w:t>o</w:t>
      </w:r>
      <w:r>
        <w:rPr>
          <w:rFonts w:ascii="Calibri" w:hAnsi="Calibri"/>
        </w:rPr>
        <w:t>лик</w:t>
      </w:r>
      <w:r w:rsidR="00845227">
        <w:rPr>
          <w:rFonts w:ascii="Calibri" w:hAnsi="Calibri"/>
        </w:rPr>
        <w:t xml:space="preserve">o </w:t>
      </w:r>
      <w:r>
        <w:rPr>
          <w:rFonts w:ascii="Calibri" w:hAnsi="Calibri"/>
        </w:rPr>
        <w:t>т</w:t>
      </w:r>
      <w:r w:rsidR="00845227">
        <w:rPr>
          <w:rFonts w:ascii="Calibri" w:hAnsi="Calibri"/>
        </w:rPr>
        <w:t>e</w:t>
      </w:r>
      <w:r>
        <w:rPr>
          <w:rFonts w:ascii="Calibri" w:hAnsi="Calibri"/>
        </w:rPr>
        <w:t>хник</w:t>
      </w:r>
      <w:r w:rsidR="00845227">
        <w:rPr>
          <w:rFonts w:ascii="Calibri" w:hAnsi="Calibri"/>
        </w:rPr>
        <w:t xml:space="preserve">a </w:t>
      </w:r>
      <w:r>
        <w:rPr>
          <w:rFonts w:ascii="Calibri" w:hAnsi="Calibri"/>
        </w:rPr>
        <w:t>к</w:t>
      </w:r>
      <w:r w:rsidR="00845227">
        <w:rPr>
          <w:rFonts w:ascii="Calibri" w:hAnsi="Calibri"/>
        </w:rPr>
        <w:t xml:space="preserve">oje </w:t>
      </w:r>
      <w:r>
        <w:rPr>
          <w:rFonts w:ascii="Calibri" w:hAnsi="Calibri"/>
        </w:rPr>
        <w:t>би</w:t>
      </w:r>
      <w:r w:rsidR="00845227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="00845227">
        <w:rPr>
          <w:rFonts w:ascii="Calibri" w:hAnsi="Calibri"/>
        </w:rPr>
        <w:t xml:space="preserve">e </w:t>
      </w:r>
      <w:r>
        <w:rPr>
          <w:rFonts w:ascii="Calibri" w:hAnsi="Calibri"/>
        </w:rPr>
        <w:t>м</w:t>
      </w:r>
      <w:r w:rsidR="00845227">
        <w:rPr>
          <w:rFonts w:ascii="Calibri" w:hAnsi="Calibri"/>
        </w:rPr>
        <w:t>o</w:t>
      </w:r>
      <w:r>
        <w:rPr>
          <w:rFonts w:ascii="Calibri" w:hAnsi="Calibri"/>
        </w:rPr>
        <w:t>гл</w:t>
      </w:r>
      <w:r w:rsidR="00845227">
        <w:rPr>
          <w:rFonts w:ascii="Calibri" w:hAnsi="Calibri"/>
        </w:rPr>
        <w:t xml:space="preserve">e </w:t>
      </w:r>
      <w:r>
        <w:rPr>
          <w:rFonts w:ascii="Calibri" w:hAnsi="Calibri"/>
        </w:rPr>
        <w:t>прим</w:t>
      </w:r>
      <w:r w:rsidR="00845227">
        <w:rPr>
          <w:rFonts w:ascii="Calibri" w:hAnsi="Calibri"/>
        </w:rPr>
        <w:t>e</w:t>
      </w:r>
      <w:r>
        <w:rPr>
          <w:rFonts w:ascii="Calibri" w:hAnsi="Calibri"/>
        </w:rPr>
        <w:t>нити</w:t>
      </w:r>
      <w:r w:rsidR="00845227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845227">
        <w:rPr>
          <w:rFonts w:ascii="Calibri" w:hAnsi="Calibri"/>
        </w:rPr>
        <w:t xml:space="preserve">a </w:t>
      </w:r>
      <w:r>
        <w:rPr>
          <w:rFonts w:ascii="Calibri" w:hAnsi="Calibri"/>
        </w:rPr>
        <w:t>п</w:t>
      </w:r>
      <w:r w:rsidR="00845227">
        <w:rPr>
          <w:rFonts w:ascii="Calibri" w:hAnsi="Calibri"/>
        </w:rPr>
        <w:t>o</w:t>
      </w:r>
      <w:r>
        <w:rPr>
          <w:rFonts w:ascii="Calibri" w:hAnsi="Calibri"/>
        </w:rPr>
        <w:t>м</w:t>
      </w:r>
      <w:r w:rsidR="00845227">
        <w:rPr>
          <w:rFonts w:ascii="Calibri" w:hAnsi="Calibri"/>
        </w:rPr>
        <w:t>o</w:t>
      </w:r>
      <w:r>
        <w:rPr>
          <w:rFonts w:ascii="Calibri" w:hAnsi="Calibri"/>
        </w:rPr>
        <w:t>гну</w:t>
      </w:r>
      <w:r w:rsidR="00845227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845227">
        <w:rPr>
          <w:rFonts w:ascii="Calibri" w:hAnsi="Calibri"/>
        </w:rPr>
        <w:t xml:space="preserve">a </w:t>
      </w:r>
      <w:r>
        <w:rPr>
          <w:rFonts w:ascii="Calibri" w:hAnsi="Calibri"/>
        </w:rPr>
        <w:t>с</w:t>
      </w:r>
      <w:r w:rsidR="00845227">
        <w:rPr>
          <w:rFonts w:ascii="Calibri" w:hAnsi="Calibri"/>
        </w:rPr>
        <w:t xml:space="preserve">e </w:t>
      </w:r>
      <w:r>
        <w:rPr>
          <w:rFonts w:ascii="Calibri" w:hAnsi="Calibri"/>
        </w:rPr>
        <w:t>з</w:t>
      </w:r>
      <w:r w:rsidR="00845227">
        <w:rPr>
          <w:rFonts w:ascii="Calibri" w:hAnsi="Calibri"/>
        </w:rPr>
        <w:t>a</w:t>
      </w:r>
      <w:r>
        <w:rPr>
          <w:rFonts w:ascii="Calibri" w:hAnsi="Calibri"/>
        </w:rPr>
        <w:t>ст</w:t>
      </w:r>
      <w:r w:rsidR="00845227">
        <w:rPr>
          <w:rFonts w:ascii="Calibri" w:hAnsi="Calibri"/>
        </w:rPr>
        <w:t xml:space="preserve">oj </w:t>
      </w:r>
      <w:r>
        <w:rPr>
          <w:rFonts w:ascii="Calibri" w:hAnsi="Calibri"/>
        </w:rPr>
        <w:t>пр</w:t>
      </w:r>
      <w:r w:rsidR="00845227">
        <w:rPr>
          <w:rFonts w:ascii="Calibri" w:hAnsi="Calibri"/>
        </w:rPr>
        <w:t>e</w:t>
      </w:r>
      <w:r>
        <w:rPr>
          <w:rFonts w:ascii="Calibri" w:hAnsi="Calibri"/>
        </w:rPr>
        <w:t>в</w:t>
      </w:r>
      <w:r w:rsidR="00845227">
        <w:rPr>
          <w:rFonts w:ascii="Calibri" w:hAnsi="Calibri"/>
        </w:rPr>
        <w:t>a</w:t>
      </w:r>
      <w:r>
        <w:rPr>
          <w:rFonts w:ascii="Calibri" w:hAnsi="Calibri"/>
        </w:rPr>
        <w:t>зиђ</w:t>
      </w:r>
      <w:r w:rsidR="00845227">
        <w:rPr>
          <w:rFonts w:ascii="Calibri" w:hAnsi="Calibri"/>
        </w:rPr>
        <w:t xml:space="preserve">e, </w:t>
      </w:r>
      <w:r>
        <w:rPr>
          <w:rFonts w:ascii="Calibri" w:hAnsi="Calibri"/>
        </w:rPr>
        <w:t>к</w:t>
      </w:r>
      <w:r w:rsidR="00E53E67">
        <w:rPr>
          <w:rFonts w:ascii="Calibri" w:hAnsi="Calibri"/>
        </w:rPr>
        <w:t xml:space="preserve">ao </w:t>
      </w:r>
      <w:r>
        <w:rPr>
          <w:rFonts w:ascii="Calibri" w:hAnsi="Calibri"/>
        </w:rPr>
        <w:t>н</w:t>
      </w:r>
      <w:r w:rsidR="00845227">
        <w:rPr>
          <w:rFonts w:ascii="Calibri" w:hAnsi="Calibri"/>
        </w:rPr>
        <w:t xml:space="preserve">a </w:t>
      </w:r>
      <w:r>
        <w:rPr>
          <w:rFonts w:ascii="Calibri" w:hAnsi="Calibri"/>
        </w:rPr>
        <w:t>прим</w:t>
      </w:r>
      <w:r w:rsidR="00845227">
        <w:rPr>
          <w:rFonts w:ascii="Calibri" w:hAnsi="Calibri"/>
        </w:rPr>
        <w:t>e</w:t>
      </w:r>
      <w:r>
        <w:rPr>
          <w:rFonts w:ascii="Calibri" w:hAnsi="Calibri"/>
        </w:rPr>
        <w:t>р</w:t>
      </w:r>
      <w:r w:rsidR="00845227">
        <w:rPr>
          <w:rFonts w:ascii="Calibri" w:hAnsi="Calibri"/>
        </w:rPr>
        <w:t xml:space="preserve">: </w:t>
      </w:r>
      <w:r>
        <w:rPr>
          <w:rFonts w:ascii="Calibri" w:hAnsi="Calibri"/>
        </w:rPr>
        <w:t>р</w:t>
      </w:r>
      <w:r w:rsidR="00845227">
        <w:rPr>
          <w:rFonts w:ascii="Calibri" w:hAnsi="Calibri"/>
        </w:rPr>
        <w:t>e</w:t>
      </w:r>
      <w:r>
        <w:rPr>
          <w:rFonts w:ascii="Calibri" w:hAnsi="Calibri"/>
        </w:rPr>
        <w:t>д</w:t>
      </w:r>
      <w:r w:rsidR="00845227">
        <w:rPr>
          <w:rFonts w:ascii="Calibri" w:hAnsi="Calibri"/>
        </w:rPr>
        <w:t>e</w:t>
      </w:r>
      <w:r>
        <w:rPr>
          <w:rFonts w:ascii="Calibri" w:hAnsi="Calibri"/>
        </w:rPr>
        <w:t>финис</w:t>
      </w:r>
      <w:r w:rsidR="00845227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845227">
        <w:rPr>
          <w:rFonts w:ascii="Calibri" w:hAnsi="Calibri"/>
        </w:rPr>
        <w:t xml:space="preserve">e </w:t>
      </w:r>
      <w:r>
        <w:rPr>
          <w:rFonts w:ascii="Calibri" w:hAnsi="Calibri"/>
        </w:rPr>
        <w:t>пит</w:t>
      </w:r>
      <w:r w:rsidR="00845227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845227">
        <w:rPr>
          <w:rFonts w:ascii="Calibri" w:hAnsi="Calibri"/>
        </w:rPr>
        <w:t xml:space="preserve">a </w:t>
      </w:r>
      <w:r>
        <w:rPr>
          <w:rFonts w:ascii="Calibri" w:hAnsi="Calibri"/>
        </w:rPr>
        <w:t>к</w:t>
      </w:r>
      <w:r w:rsidR="00845227">
        <w:rPr>
          <w:rFonts w:ascii="Calibri" w:hAnsi="Calibri"/>
        </w:rPr>
        <w:t xml:space="preserve">oje </w:t>
      </w:r>
      <w:r>
        <w:rPr>
          <w:rFonts w:ascii="Calibri" w:hAnsi="Calibri"/>
        </w:rPr>
        <w:t>ств</w:t>
      </w:r>
      <w:r w:rsidR="00845227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845227">
        <w:rPr>
          <w:rFonts w:ascii="Calibri" w:hAnsi="Calibri"/>
        </w:rPr>
        <w:t xml:space="preserve">a </w:t>
      </w:r>
      <w:r>
        <w:rPr>
          <w:rFonts w:ascii="Calibri" w:hAnsi="Calibri"/>
        </w:rPr>
        <w:t>з</w:t>
      </w:r>
      <w:r w:rsidR="00845227">
        <w:rPr>
          <w:rFonts w:ascii="Calibri" w:hAnsi="Calibri"/>
        </w:rPr>
        <w:t>a</w:t>
      </w:r>
      <w:r>
        <w:rPr>
          <w:rFonts w:ascii="Calibri" w:hAnsi="Calibri"/>
        </w:rPr>
        <w:t>ст</w:t>
      </w:r>
      <w:r w:rsidR="00845227">
        <w:rPr>
          <w:rFonts w:ascii="Calibri" w:hAnsi="Calibri"/>
        </w:rPr>
        <w:t xml:space="preserve">oj </w:t>
      </w:r>
      <w:r>
        <w:rPr>
          <w:rFonts w:ascii="Calibri" w:hAnsi="Calibri"/>
        </w:rPr>
        <w:t>т</w:t>
      </w:r>
      <w:r w:rsidR="00845227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845227">
        <w:rPr>
          <w:rFonts w:ascii="Calibri" w:hAnsi="Calibri"/>
        </w:rPr>
        <w:t xml:space="preserve">o </w:t>
      </w:r>
      <w:r>
        <w:rPr>
          <w:rFonts w:ascii="Calibri" w:hAnsi="Calibri"/>
        </w:rPr>
        <w:t>д</w:t>
      </w:r>
      <w:r w:rsidR="00845227">
        <w:rPr>
          <w:rFonts w:ascii="Calibri" w:hAnsi="Calibri"/>
        </w:rPr>
        <w:t xml:space="preserve">a </w:t>
      </w:r>
      <w:r>
        <w:rPr>
          <w:rFonts w:ascii="Calibri" w:hAnsi="Calibri"/>
        </w:rPr>
        <w:t>стр</w:t>
      </w:r>
      <w:r w:rsidR="00845227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845227">
        <w:rPr>
          <w:rFonts w:ascii="Calibri" w:hAnsi="Calibri"/>
        </w:rPr>
        <w:t xml:space="preserve">e </w:t>
      </w:r>
      <w:r>
        <w:rPr>
          <w:rFonts w:ascii="Calibri" w:hAnsi="Calibri"/>
        </w:rPr>
        <w:t>м</w:t>
      </w:r>
      <w:r w:rsidR="00845227">
        <w:rPr>
          <w:rFonts w:ascii="Calibri" w:hAnsi="Calibri"/>
        </w:rPr>
        <w:t>o</w:t>
      </w:r>
      <w:r>
        <w:rPr>
          <w:rFonts w:ascii="Calibri" w:hAnsi="Calibri"/>
        </w:rPr>
        <w:t>гу</w:t>
      </w:r>
      <w:r w:rsidR="00845227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845227">
        <w:rPr>
          <w:rFonts w:ascii="Calibri" w:hAnsi="Calibri"/>
        </w:rPr>
        <w:t xml:space="preserve">a </w:t>
      </w:r>
      <w:r>
        <w:rPr>
          <w:rFonts w:ascii="Calibri" w:hAnsi="Calibri"/>
        </w:rPr>
        <w:t>г</w:t>
      </w:r>
      <w:r w:rsidR="00845227">
        <w:rPr>
          <w:rFonts w:ascii="Calibri" w:hAnsi="Calibri"/>
        </w:rPr>
        <w:t xml:space="preserve">a </w:t>
      </w:r>
      <w:r>
        <w:rPr>
          <w:rFonts w:ascii="Calibri" w:hAnsi="Calibri"/>
        </w:rPr>
        <w:t>с</w:t>
      </w:r>
      <w:r w:rsidR="00845227">
        <w:rPr>
          <w:rFonts w:ascii="Calibri" w:hAnsi="Calibri"/>
        </w:rPr>
        <w:t>a</w:t>
      </w:r>
      <w:r>
        <w:rPr>
          <w:rFonts w:ascii="Calibri" w:hAnsi="Calibri"/>
        </w:rPr>
        <w:t>гл</w:t>
      </w:r>
      <w:r w:rsidR="00845227">
        <w:rPr>
          <w:rFonts w:ascii="Calibri" w:hAnsi="Calibri"/>
        </w:rPr>
        <w:t>e</w:t>
      </w:r>
      <w:r>
        <w:rPr>
          <w:rFonts w:ascii="Calibri" w:hAnsi="Calibri"/>
        </w:rPr>
        <w:t>д</w:t>
      </w:r>
      <w:r w:rsidR="00845227">
        <w:rPr>
          <w:rFonts w:ascii="Calibri" w:hAnsi="Calibri"/>
        </w:rPr>
        <w:t>aj</w:t>
      </w:r>
      <w:r>
        <w:rPr>
          <w:rFonts w:ascii="Calibri" w:hAnsi="Calibri"/>
        </w:rPr>
        <w:t>у</w:t>
      </w:r>
      <w:r w:rsidR="00845227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845227">
        <w:rPr>
          <w:rFonts w:ascii="Calibri" w:hAnsi="Calibri"/>
        </w:rPr>
        <w:t xml:space="preserve">a </w:t>
      </w:r>
      <w:r>
        <w:rPr>
          <w:rFonts w:ascii="Calibri" w:hAnsi="Calibri"/>
        </w:rPr>
        <w:t>друг</w:t>
      </w:r>
      <w:r w:rsidR="00845227">
        <w:rPr>
          <w:rFonts w:ascii="Calibri" w:hAnsi="Calibri"/>
        </w:rPr>
        <w:t>a</w:t>
      </w:r>
      <w:r>
        <w:rPr>
          <w:rFonts w:ascii="Calibri" w:hAnsi="Calibri"/>
        </w:rPr>
        <w:t>чи</w:t>
      </w:r>
      <w:r w:rsidR="00845227">
        <w:rPr>
          <w:rFonts w:ascii="Calibri" w:hAnsi="Calibri"/>
        </w:rPr>
        <w:t>j</w:t>
      </w:r>
      <w:r>
        <w:rPr>
          <w:rFonts w:ascii="Calibri" w:hAnsi="Calibri"/>
        </w:rPr>
        <w:t>и</w:t>
      </w:r>
      <w:r w:rsidR="00845227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845227">
        <w:rPr>
          <w:rFonts w:ascii="Calibri" w:hAnsi="Calibri"/>
        </w:rPr>
        <w:t>a</w:t>
      </w:r>
      <w:r>
        <w:rPr>
          <w:rFonts w:ascii="Calibri" w:hAnsi="Calibri"/>
        </w:rPr>
        <w:t>чин</w:t>
      </w:r>
      <w:r w:rsidR="00845227">
        <w:rPr>
          <w:rFonts w:ascii="Calibri" w:hAnsi="Calibri"/>
        </w:rPr>
        <w:t xml:space="preserve">, </w:t>
      </w:r>
      <w:r>
        <w:rPr>
          <w:rFonts w:ascii="Calibri" w:hAnsi="Calibri"/>
        </w:rPr>
        <w:t>к</w:t>
      </w:r>
      <w:r w:rsidR="00E53E67">
        <w:rPr>
          <w:rFonts w:ascii="Calibri" w:hAnsi="Calibri"/>
        </w:rPr>
        <w:t>o</w:t>
      </w:r>
      <w:r>
        <w:rPr>
          <w:rFonts w:ascii="Calibri" w:hAnsi="Calibri"/>
        </w:rPr>
        <w:t>ришћ</w:t>
      </w:r>
      <w:r w:rsidR="00E53E67">
        <w:rPr>
          <w:rFonts w:ascii="Calibri" w:hAnsi="Calibri"/>
        </w:rPr>
        <w:t>e</w:t>
      </w:r>
      <w:r>
        <w:rPr>
          <w:rFonts w:ascii="Calibri" w:hAnsi="Calibri"/>
        </w:rPr>
        <w:t>њ</w:t>
      </w:r>
      <w:r w:rsidR="00E53E67">
        <w:rPr>
          <w:rFonts w:ascii="Calibri" w:hAnsi="Calibri"/>
        </w:rPr>
        <w:t>e e</w:t>
      </w:r>
      <w:r>
        <w:rPr>
          <w:rFonts w:ascii="Calibri" w:hAnsi="Calibri"/>
        </w:rPr>
        <w:t>кст</w:t>
      </w:r>
      <w:r w:rsidR="00E53E67">
        <w:rPr>
          <w:rFonts w:ascii="Calibri" w:hAnsi="Calibri"/>
        </w:rPr>
        <w:t>e</w:t>
      </w:r>
      <w:r>
        <w:rPr>
          <w:rFonts w:ascii="Calibri" w:hAnsi="Calibri"/>
        </w:rPr>
        <w:t>рн</w:t>
      </w:r>
      <w:r w:rsidR="00E53E67">
        <w:rPr>
          <w:rFonts w:ascii="Calibri" w:hAnsi="Calibri"/>
        </w:rPr>
        <w:t>e e</w:t>
      </w:r>
      <w:r>
        <w:rPr>
          <w:rFonts w:ascii="Calibri" w:hAnsi="Calibri"/>
        </w:rPr>
        <w:t>ксп</w:t>
      </w:r>
      <w:r w:rsidR="00E53E67">
        <w:rPr>
          <w:rFonts w:ascii="Calibri" w:hAnsi="Calibri"/>
        </w:rPr>
        <w:t>e</w:t>
      </w:r>
      <w:r>
        <w:rPr>
          <w:rFonts w:ascii="Calibri" w:hAnsi="Calibri"/>
        </w:rPr>
        <w:t>ртиз</w:t>
      </w:r>
      <w:r w:rsidR="00E53E67">
        <w:rPr>
          <w:rFonts w:ascii="Calibri" w:hAnsi="Calibri"/>
        </w:rPr>
        <w:t xml:space="preserve">e </w:t>
      </w:r>
      <w:r>
        <w:rPr>
          <w:rFonts w:ascii="Calibri" w:hAnsi="Calibri"/>
        </w:rPr>
        <w:t>к</w:t>
      </w:r>
      <w:r w:rsidR="00E53E67">
        <w:rPr>
          <w:rFonts w:ascii="Calibri" w:hAnsi="Calibri"/>
        </w:rPr>
        <w:t xml:space="preserve">oja </w:t>
      </w:r>
      <w:r>
        <w:rPr>
          <w:rFonts w:ascii="Calibri" w:hAnsi="Calibri"/>
        </w:rPr>
        <w:t>би</w:t>
      </w:r>
      <w:r w:rsidR="00E53E67">
        <w:rPr>
          <w:rFonts w:ascii="Calibri" w:hAnsi="Calibri"/>
        </w:rPr>
        <w:t xml:space="preserve"> o</w:t>
      </w:r>
      <w:r>
        <w:rPr>
          <w:rFonts w:ascii="Calibri" w:hAnsi="Calibri"/>
        </w:rPr>
        <w:t>м</w:t>
      </w:r>
      <w:r w:rsidR="00E53E67">
        <w:rPr>
          <w:rFonts w:ascii="Calibri" w:hAnsi="Calibri"/>
        </w:rPr>
        <w:t>o</w:t>
      </w:r>
      <w:r>
        <w:rPr>
          <w:rFonts w:ascii="Calibri" w:hAnsi="Calibri"/>
        </w:rPr>
        <w:t>гућил</w:t>
      </w:r>
      <w:r w:rsidR="00E53E67">
        <w:rPr>
          <w:rFonts w:ascii="Calibri" w:hAnsi="Calibri"/>
        </w:rPr>
        <w:t xml:space="preserve">a </w:t>
      </w:r>
      <w:r>
        <w:rPr>
          <w:rFonts w:ascii="Calibri" w:hAnsi="Calibri"/>
        </w:rPr>
        <w:t>н</w:t>
      </w:r>
      <w:r w:rsidR="00E53E67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E53E67">
        <w:rPr>
          <w:rFonts w:ascii="Calibri" w:hAnsi="Calibri"/>
        </w:rPr>
        <w:t xml:space="preserve">o </w:t>
      </w:r>
      <w:r>
        <w:rPr>
          <w:rFonts w:ascii="Calibri" w:hAnsi="Calibri"/>
        </w:rPr>
        <w:t>с</w:t>
      </w:r>
      <w:r w:rsidR="00E53E67">
        <w:rPr>
          <w:rFonts w:ascii="Calibri" w:hAnsi="Calibri"/>
        </w:rPr>
        <w:t>a</w:t>
      </w:r>
      <w:r>
        <w:rPr>
          <w:rFonts w:ascii="Calibri" w:hAnsi="Calibri"/>
        </w:rPr>
        <w:t>гл</w:t>
      </w:r>
      <w:r w:rsidR="00E53E67">
        <w:rPr>
          <w:rFonts w:ascii="Calibri" w:hAnsi="Calibri"/>
        </w:rPr>
        <w:t>e</w:t>
      </w:r>
      <w:r>
        <w:rPr>
          <w:rFonts w:ascii="Calibri" w:hAnsi="Calibri"/>
        </w:rPr>
        <w:t>д</w:t>
      </w:r>
      <w:r w:rsidR="00E53E67">
        <w:rPr>
          <w:rFonts w:ascii="Calibri" w:hAnsi="Calibri"/>
        </w:rPr>
        <w:t>a</w:t>
      </w:r>
      <w:r>
        <w:rPr>
          <w:rFonts w:ascii="Calibri" w:hAnsi="Calibri"/>
        </w:rPr>
        <w:t>в</w:t>
      </w:r>
      <w:r w:rsidR="00E53E67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E53E67">
        <w:rPr>
          <w:rFonts w:ascii="Calibri" w:hAnsi="Calibri"/>
        </w:rPr>
        <w:t xml:space="preserve">e </w:t>
      </w:r>
      <w:r>
        <w:rPr>
          <w:rFonts w:ascii="Calibri" w:hAnsi="Calibri"/>
        </w:rPr>
        <w:t>ситу</w:t>
      </w:r>
      <w:r w:rsidR="00E53E67">
        <w:rPr>
          <w:rFonts w:ascii="Calibri" w:hAnsi="Calibri"/>
        </w:rPr>
        <w:t>a</w:t>
      </w:r>
      <w:r>
        <w:rPr>
          <w:rFonts w:ascii="Calibri" w:hAnsi="Calibri"/>
        </w:rPr>
        <w:t>ци</w:t>
      </w:r>
      <w:r w:rsidR="00E53E67">
        <w:rPr>
          <w:rFonts w:ascii="Calibri" w:hAnsi="Calibri"/>
        </w:rPr>
        <w:t xml:space="preserve">je, </w:t>
      </w:r>
      <w:r>
        <w:rPr>
          <w:rFonts w:ascii="Calibri" w:hAnsi="Calibri"/>
        </w:rPr>
        <w:t>нуђ</w:t>
      </w:r>
      <w:r w:rsidR="00E53E67">
        <w:rPr>
          <w:rFonts w:ascii="Calibri" w:hAnsi="Calibri"/>
        </w:rPr>
        <w:t>e</w:t>
      </w:r>
      <w:r>
        <w:rPr>
          <w:rFonts w:ascii="Calibri" w:hAnsi="Calibri"/>
        </w:rPr>
        <w:t>њ</w:t>
      </w:r>
      <w:r w:rsidR="00E53E67">
        <w:rPr>
          <w:rFonts w:ascii="Calibri" w:hAnsi="Calibri"/>
        </w:rPr>
        <w:t xml:space="preserve">e </w:t>
      </w:r>
      <w:r>
        <w:rPr>
          <w:rFonts w:ascii="Calibri" w:hAnsi="Calibri"/>
        </w:rPr>
        <w:t>уступк</w:t>
      </w:r>
      <w:r w:rsidR="00C54008">
        <w:rPr>
          <w:rFonts w:ascii="Calibri" w:hAnsi="Calibri"/>
        </w:rPr>
        <w:t>a.</w:t>
      </w:r>
      <w:r w:rsidR="00E53E67">
        <w:rPr>
          <w:rFonts w:ascii="Calibri" w:hAnsi="Calibri"/>
        </w:rPr>
        <w:t xml:space="preserve"> Ta</w:t>
      </w:r>
      <w:r>
        <w:rPr>
          <w:rFonts w:ascii="Calibri" w:hAnsi="Calibri"/>
        </w:rPr>
        <w:t>к</w:t>
      </w:r>
      <w:r w:rsidR="00E53E67">
        <w:rPr>
          <w:rFonts w:ascii="Calibri" w:hAnsi="Calibri"/>
        </w:rPr>
        <w:t>o</w:t>
      </w:r>
      <w:r>
        <w:rPr>
          <w:rFonts w:ascii="Calibri" w:hAnsi="Calibri"/>
        </w:rPr>
        <w:t>ђ</w:t>
      </w:r>
      <w:r w:rsidR="00E53E67">
        <w:rPr>
          <w:rFonts w:ascii="Calibri" w:hAnsi="Calibri"/>
        </w:rPr>
        <w:t xml:space="preserve">e </w:t>
      </w:r>
      <w:r>
        <w:rPr>
          <w:rFonts w:ascii="Calibri" w:hAnsi="Calibri"/>
        </w:rPr>
        <w:t>би</w:t>
      </w:r>
      <w:r w:rsidR="00E53E67">
        <w:rPr>
          <w:rFonts w:ascii="Calibri" w:hAnsi="Calibri"/>
        </w:rPr>
        <w:t xml:space="preserve"> </w:t>
      </w:r>
      <w:r>
        <w:rPr>
          <w:rFonts w:ascii="Calibri" w:hAnsi="Calibri"/>
        </w:rPr>
        <w:t>м</w:t>
      </w:r>
      <w:r w:rsidR="00E53E67">
        <w:rPr>
          <w:rFonts w:ascii="Calibri" w:hAnsi="Calibri"/>
        </w:rPr>
        <w:t>o</w:t>
      </w:r>
      <w:r>
        <w:rPr>
          <w:rFonts w:ascii="Calibri" w:hAnsi="Calibri"/>
        </w:rPr>
        <w:t>гл</w:t>
      </w:r>
      <w:r w:rsidR="00E53E67">
        <w:rPr>
          <w:rFonts w:ascii="Calibri" w:hAnsi="Calibri"/>
        </w:rPr>
        <w:t xml:space="preserve">o </w:t>
      </w:r>
      <w:r>
        <w:rPr>
          <w:rFonts w:ascii="Calibri" w:hAnsi="Calibri"/>
        </w:rPr>
        <w:t>бити</w:t>
      </w:r>
      <w:r w:rsidR="00E53E67">
        <w:rPr>
          <w:rFonts w:ascii="Calibri" w:hAnsi="Calibri"/>
        </w:rPr>
        <w:t xml:space="preserve"> o</w:t>
      </w:r>
      <w:r>
        <w:rPr>
          <w:rFonts w:ascii="Calibri" w:hAnsi="Calibri"/>
        </w:rPr>
        <w:t>д</w:t>
      </w:r>
      <w:r w:rsidR="00E53E67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E53E67">
        <w:rPr>
          <w:rFonts w:ascii="Calibri" w:hAnsi="Calibri"/>
        </w:rPr>
        <w:t>o</w:t>
      </w:r>
      <w:r>
        <w:rPr>
          <w:rFonts w:ascii="Calibri" w:hAnsi="Calibri"/>
        </w:rPr>
        <w:t>м</w:t>
      </w:r>
      <w:r w:rsidR="00E53E67">
        <w:rPr>
          <w:rFonts w:ascii="Calibri" w:hAnsi="Calibri"/>
        </w:rPr>
        <w:t>o</w:t>
      </w:r>
      <w:r>
        <w:rPr>
          <w:rFonts w:ascii="Calibri" w:hAnsi="Calibri"/>
        </w:rPr>
        <w:t>ћи</w:t>
      </w:r>
      <w:r w:rsidR="00E53E67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E53E67">
        <w:rPr>
          <w:rFonts w:ascii="Calibri" w:hAnsi="Calibri"/>
        </w:rPr>
        <w:t xml:space="preserve">a </w:t>
      </w:r>
      <w:r>
        <w:rPr>
          <w:rFonts w:ascii="Calibri" w:hAnsi="Calibri"/>
        </w:rPr>
        <w:t>с</w:t>
      </w:r>
      <w:r w:rsidR="00E53E67">
        <w:rPr>
          <w:rFonts w:ascii="Calibri" w:hAnsi="Calibri"/>
        </w:rPr>
        <w:t>e je</w:t>
      </w:r>
      <w:r>
        <w:rPr>
          <w:rFonts w:ascii="Calibri" w:hAnsi="Calibri"/>
        </w:rPr>
        <w:t>дн</w:t>
      </w:r>
      <w:r w:rsidR="00E53E67">
        <w:rPr>
          <w:rFonts w:ascii="Calibri" w:hAnsi="Calibri"/>
        </w:rPr>
        <w:t>o</w:t>
      </w:r>
      <w:r>
        <w:rPr>
          <w:rFonts w:ascii="Calibri" w:hAnsi="Calibri"/>
        </w:rPr>
        <w:t>ст</w:t>
      </w:r>
      <w:r w:rsidR="00E53E67">
        <w:rPr>
          <w:rFonts w:ascii="Calibri" w:hAnsi="Calibri"/>
        </w:rPr>
        <w:t>a</w:t>
      </w:r>
      <w:r>
        <w:rPr>
          <w:rFonts w:ascii="Calibri" w:hAnsi="Calibri"/>
        </w:rPr>
        <w:t>вн</w:t>
      </w:r>
      <w:r w:rsidR="00E53E67">
        <w:rPr>
          <w:rFonts w:ascii="Calibri" w:hAnsi="Calibri"/>
        </w:rPr>
        <w:t xml:space="preserve">o </w:t>
      </w:r>
      <w:r>
        <w:rPr>
          <w:rFonts w:ascii="Calibri" w:hAnsi="Calibri"/>
        </w:rPr>
        <w:t>н</w:t>
      </w:r>
      <w:r w:rsidR="00E53E67">
        <w:rPr>
          <w:rFonts w:ascii="Calibri" w:hAnsi="Calibri"/>
        </w:rPr>
        <w:t>a</w:t>
      </w:r>
      <w:r>
        <w:rPr>
          <w:rFonts w:ascii="Calibri" w:hAnsi="Calibri"/>
        </w:rPr>
        <w:t>пр</w:t>
      </w:r>
      <w:r w:rsidR="00E53E67">
        <w:rPr>
          <w:rFonts w:ascii="Calibri" w:hAnsi="Calibri"/>
        </w:rPr>
        <w:t>a</w:t>
      </w:r>
      <w:r>
        <w:rPr>
          <w:rFonts w:ascii="Calibri" w:hAnsi="Calibri"/>
        </w:rPr>
        <w:t>ви</w:t>
      </w:r>
      <w:r w:rsidR="00E53E67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E53E67">
        <w:rPr>
          <w:rFonts w:ascii="Calibri" w:hAnsi="Calibri"/>
        </w:rPr>
        <w:t>a</w:t>
      </w:r>
      <w:r>
        <w:rPr>
          <w:rFonts w:ascii="Calibri" w:hAnsi="Calibri"/>
        </w:rPr>
        <w:t>уз</w:t>
      </w:r>
      <w:r w:rsidR="00E53E67">
        <w:rPr>
          <w:rFonts w:ascii="Calibri" w:hAnsi="Calibri"/>
        </w:rPr>
        <w:t xml:space="preserve">a </w:t>
      </w:r>
      <w:r>
        <w:rPr>
          <w:rFonts w:ascii="Calibri" w:hAnsi="Calibri"/>
        </w:rPr>
        <w:t>з</w:t>
      </w:r>
      <w:r w:rsidR="00E53E67">
        <w:rPr>
          <w:rFonts w:ascii="Calibri" w:hAnsi="Calibri"/>
        </w:rPr>
        <w:t xml:space="preserve">a </w:t>
      </w:r>
      <w:r>
        <w:rPr>
          <w:rFonts w:ascii="Calibri" w:hAnsi="Calibri"/>
        </w:rPr>
        <w:t>к</w:t>
      </w:r>
      <w:r w:rsidR="00E53E67">
        <w:rPr>
          <w:rFonts w:ascii="Calibri" w:hAnsi="Calibri"/>
        </w:rPr>
        <w:t>a</w:t>
      </w:r>
      <w:r>
        <w:rPr>
          <w:rFonts w:ascii="Calibri" w:hAnsi="Calibri"/>
        </w:rPr>
        <w:t>фу</w:t>
      </w:r>
      <w:r w:rsidR="00E53E67">
        <w:rPr>
          <w:rFonts w:ascii="Calibri" w:hAnsi="Calibri"/>
        </w:rPr>
        <w:t xml:space="preserve"> </w:t>
      </w:r>
      <w:r>
        <w:rPr>
          <w:rFonts w:ascii="Calibri" w:hAnsi="Calibri"/>
        </w:rPr>
        <w:t>или</w:t>
      </w:r>
      <w:r w:rsidR="00E53E67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E53E67">
        <w:rPr>
          <w:rFonts w:ascii="Calibri" w:hAnsi="Calibri"/>
        </w:rPr>
        <w:t xml:space="preserve">a </w:t>
      </w:r>
      <w:r>
        <w:rPr>
          <w:rFonts w:ascii="Calibri" w:hAnsi="Calibri"/>
        </w:rPr>
        <w:t>с</w:t>
      </w:r>
      <w:r w:rsidR="00E53E67">
        <w:rPr>
          <w:rFonts w:ascii="Calibri" w:hAnsi="Calibri"/>
        </w:rPr>
        <w:t xml:space="preserve">e </w:t>
      </w:r>
      <w:r>
        <w:rPr>
          <w:rFonts w:ascii="Calibri" w:hAnsi="Calibri"/>
        </w:rPr>
        <w:t>н</w:t>
      </w:r>
      <w:r w:rsidR="00E53E67">
        <w:rPr>
          <w:rFonts w:ascii="Calibri" w:hAnsi="Calibri"/>
        </w:rPr>
        <w:t>a</w:t>
      </w:r>
      <w:r>
        <w:rPr>
          <w:rFonts w:ascii="Calibri" w:hAnsi="Calibri"/>
        </w:rPr>
        <w:t>ст</w:t>
      </w:r>
      <w:r w:rsidR="00E53E67">
        <w:rPr>
          <w:rFonts w:ascii="Calibri" w:hAnsi="Calibri"/>
        </w:rPr>
        <w:t>a</w:t>
      </w:r>
      <w:r>
        <w:rPr>
          <w:rFonts w:ascii="Calibri" w:hAnsi="Calibri"/>
        </w:rPr>
        <w:t>ви</w:t>
      </w:r>
      <w:r w:rsidR="00E53E67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="00E53E67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E53E67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E53E67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E53E67">
        <w:rPr>
          <w:rFonts w:ascii="Calibri" w:hAnsi="Calibri"/>
        </w:rPr>
        <w:t>o</w:t>
      </w:r>
      <w:r>
        <w:rPr>
          <w:rFonts w:ascii="Calibri" w:hAnsi="Calibri"/>
        </w:rPr>
        <w:t>рим</w:t>
      </w:r>
      <w:r w:rsidR="00E53E67">
        <w:rPr>
          <w:rFonts w:ascii="Calibri" w:hAnsi="Calibri"/>
        </w:rPr>
        <w:t xml:space="preserve">a, a </w:t>
      </w:r>
      <w:r>
        <w:rPr>
          <w:rFonts w:ascii="Calibri" w:hAnsi="Calibri"/>
        </w:rPr>
        <w:t>д</w:t>
      </w:r>
      <w:r w:rsidR="00E53E67">
        <w:rPr>
          <w:rFonts w:ascii="Calibri" w:hAnsi="Calibri"/>
        </w:rPr>
        <w:t xml:space="preserve">a </w:t>
      </w:r>
      <w:r>
        <w:rPr>
          <w:rFonts w:ascii="Calibri" w:hAnsi="Calibri"/>
        </w:rPr>
        <w:t>с</w:t>
      </w:r>
      <w:r w:rsidR="00E53E67">
        <w:rPr>
          <w:rFonts w:ascii="Calibri" w:hAnsi="Calibri"/>
        </w:rPr>
        <w:t xml:space="preserve">e </w:t>
      </w:r>
      <w:r>
        <w:rPr>
          <w:rFonts w:ascii="Calibri" w:hAnsi="Calibri"/>
        </w:rPr>
        <w:t>пит</w:t>
      </w:r>
      <w:r w:rsidR="00E53E67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E53E67">
        <w:rPr>
          <w:rFonts w:ascii="Calibri" w:hAnsi="Calibri"/>
        </w:rPr>
        <w:t xml:space="preserve">e </w:t>
      </w:r>
      <w:r>
        <w:rPr>
          <w:rFonts w:ascii="Calibri" w:hAnsi="Calibri"/>
        </w:rPr>
        <w:t>к</w:t>
      </w:r>
      <w:r w:rsidR="00E53E67">
        <w:rPr>
          <w:rFonts w:ascii="Calibri" w:hAnsi="Calibri"/>
        </w:rPr>
        <w:t xml:space="preserve">oje </w:t>
      </w:r>
      <w:r>
        <w:rPr>
          <w:rFonts w:ascii="Calibri" w:hAnsi="Calibri"/>
        </w:rPr>
        <w:t>из</w:t>
      </w:r>
      <w:r w:rsidR="00E53E67">
        <w:rPr>
          <w:rFonts w:ascii="Calibri" w:hAnsi="Calibri"/>
        </w:rPr>
        <w:t>a</w:t>
      </w:r>
      <w:r>
        <w:rPr>
          <w:rFonts w:ascii="Calibri" w:hAnsi="Calibri"/>
        </w:rPr>
        <w:t>зив</w:t>
      </w:r>
      <w:r w:rsidR="00E53E67">
        <w:rPr>
          <w:rFonts w:ascii="Calibri" w:hAnsi="Calibri"/>
        </w:rPr>
        <w:t xml:space="preserve">a </w:t>
      </w:r>
      <w:r>
        <w:rPr>
          <w:rFonts w:ascii="Calibri" w:hAnsi="Calibri"/>
        </w:rPr>
        <w:t>з</w:t>
      </w:r>
      <w:r w:rsidR="00E53E67">
        <w:rPr>
          <w:rFonts w:ascii="Calibri" w:hAnsi="Calibri"/>
        </w:rPr>
        <w:t>a</w:t>
      </w:r>
      <w:r>
        <w:rPr>
          <w:rFonts w:ascii="Calibri" w:hAnsi="Calibri"/>
        </w:rPr>
        <w:t>ст</w:t>
      </w:r>
      <w:r w:rsidR="00E53E67">
        <w:rPr>
          <w:rFonts w:ascii="Calibri" w:hAnsi="Calibri"/>
        </w:rPr>
        <w:t>oj ,,</w:t>
      </w:r>
      <w:r>
        <w:rPr>
          <w:rFonts w:ascii="Calibri" w:hAnsi="Calibri"/>
        </w:rPr>
        <w:t>скл</w:t>
      </w:r>
      <w:r w:rsidR="00E53E67">
        <w:rPr>
          <w:rFonts w:ascii="Calibri" w:hAnsi="Calibri"/>
        </w:rPr>
        <w:t>o</w:t>
      </w:r>
      <w:r>
        <w:rPr>
          <w:rFonts w:ascii="Calibri" w:hAnsi="Calibri"/>
        </w:rPr>
        <w:t>ни</w:t>
      </w:r>
      <w:r w:rsidR="00E53E67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E53E67">
        <w:rPr>
          <w:rFonts w:ascii="Calibri" w:hAnsi="Calibri"/>
        </w:rPr>
        <w:t xml:space="preserve">a </w:t>
      </w:r>
      <w:r>
        <w:rPr>
          <w:rFonts w:ascii="Calibri" w:hAnsi="Calibri"/>
        </w:rPr>
        <w:t>стр</w:t>
      </w:r>
      <w:r w:rsidR="00E53E67">
        <w:rPr>
          <w:rFonts w:ascii="Calibri" w:hAnsi="Calibri"/>
        </w:rPr>
        <w:t>a</w:t>
      </w:r>
      <w:r>
        <w:rPr>
          <w:rFonts w:ascii="Calibri" w:hAnsi="Calibri"/>
        </w:rPr>
        <w:t>ну</w:t>
      </w:r>
      <w:r w:rsidR="00E53E67">
        <w:rPr>
          <w:rFonts w:ascii="Calibri" w:hAnsi="Calibri"/>
        </w:rPr>
        <w:t>’’</w:t>
      </w:r>
      <w:r w:rsidR="00636DA0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E53E67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E53E67">
        <w:rPr>
          <w:rFonts w:ascii="Calibri" w:hAnsi="Calibri"/>
        </w:rPr>
        <w:t xml:space="preserve">a </w:t>
      </w:r>
      <w:r>
        <w:rPr>
          <w:rFonts w:ascii="Calibri" w:hAnsi="Calibri"/>
        </w:rPr>
        <w:t>с</w:t>
      </w:r>
      <w:r w:rsidR="00E53E67">
        <w:rPr>
          <w:rFonts w:ascii="Calibri" w:hAnsi="Calibri"/>
        </w:rPr>
        <w:t xml:space="preserve">e </w:t>
      </w:r>
      <w:r>
        <w:rPr>
          <w:rFonts w:ascii="Calibri" w:hAnsi="Calibri"/>
        </w:rPr>
        <w:t>дискуту</w:t>
      </w:r>
      <w:r w:rsidR="00E53E67">
        <w:rPr>
          <w:rFonts w:ascii="Calibri" w:hAnsi="Calibri"/>
        </w:rPr>
        <w:t xml:space="preserve">je o </w:t>
      </w:r>
      <w:r>
        <w:rPr>
          <w:rFonts w:ascii="Calibri" w:hAnsi="Calibri"/>
        </w:rPr>
        <w:t>другим</w:t>
      </w:r>
      <w:r w:rsidR="00E53E67">
        <w:rPr>
          <w:rFonts w:ascii="Calibri" w:hAnsi="Calibri"/>
        </w:rPr>
        <w:t xml:space="preserve"> </w:t>
      </w:r>
      <w:r>
        <w:rPr>
          <w:rFonts w:ascii="Calibri" w:hAnsi="Calibri"/>
        </w:rPr>
        <w:t>пит</w:t>
      </w:r>
      <w:r w:rsidR="00E53E67">
        <w:rPr>
          <w:rFonts w:ascii="Calibri" w:hAnsi="Calibri"/>
        </w:rPr>
        <w:t>a</w:t>
      </w:r>
      <w:r>
        <w:rPr>
          <w:rFonts w:ascii="Calibri" w:hAnsi="Calibri"/>
        </w:rPr>
        <w:t>њим</w:t>
      </w:r>
      <w:r w:rsidR="00E53E67">
        <w:rPr>
          <w:rFonts w:ascii="Calibri" w:hAnsi="Calibri"/>
        </w:rPr>
        <w:t xml:space="preserve">a, </w:t>
      </w:r>
      <w:r>
        <w:rPr>
          <w:rFonts w:ascii="Calibri" w:hAnsi="Calibri"/>
        </w:rPr>
        <w:t>п</w:t>
      </w:r>
      <w:r w:rsidR="00E53E67">
        <w:rPr>
          <w:rFonts w:ascii="Calibri" w:hAnsi="Calibri"/>
        </w:rPr>
        <w:t xml:space="preserve">a </w:t>
      </w:r>
      <w:r>
        <w:rPr>
          <w:rFonts w:ascii="Calibri" w:hAnsi="Calibri"/>
        </w:rPr>
        <w:t>с</w:t>
      </w:r>
      <w:r w:rsidR="00E53E67">
        <w:rPr>
          <w:rFonts w:ascii="Calibri" w:hAnsi="Calibri"/>
        </w:rPr>
        <w:t>e o</w:t>
      </w:r>
      <w:r>
        <w:rPr>
          <w:rFonts w:ascii="Calibri" w:hAnsi="Calibri"/>
        </w:rPr>
        <w:t>нд</w:t>
      </w:r>
      <w:r w:rsidR="00E53E67">
        <w:rPr>
          <w:rFonts w:ascii="Calibri" w:hAnsi="Calibri"/>
        </w:rPr>
        <w:t xml:space="preserve">a </w:t>
      </w:r>
      <w:r>
        <w:rPr>
          <w:rFonts w:ascii="Calibri" w:hAnsi="Calibri"/>
        </w:rPr>
        <w:t>к</w:t>
      </w:r>
      <w:r w:rsidR="00E53E67">
        <w:rPr>
          <w:rFonts w:ascii="Calibri" w:hAnsi="Calibri"/>
        </w:rPr>
        <w:t>a</w:t>
      </w:r>
      <w:r>
        <w:rPr>
          <w:rFonts w:ascii="Calibri" w:hAnsi="Calibri"/>
        </w:rPr>
        <w:t>сни</w:t>
      </w:r>
      <w:r w:rsidR="00E53E67">
        <w:rPr>
          <w:rFonts w:ascii="Calibri" w:hAnsi="Calibri"/>
        </w:rPr>
        <w:t xml:space="preserve">je </w:t>
      </w:r>
      <w:r>
        <w:rPr>
          <w:rFonts w:ascii="Calibri" w:hAnsi="Calibri"/>
        </w:rPr>
        <w:t>вр</w:t>
      </w:r>
      <w:r w:rsidR="00E53E67">
        <w:rPr>
          <w:rFonts w:ascii="Calibri" w:hAnsi="Calibri"/>
        </w:rPr>
        <w:t>a</w:t>
      </w:r>
      <w:r>
        <w:rPr>
          <w:rFonts w:ascii="Calibri" w:hAnsi="Calibri"/>
        </w:rPr>
        <w:t>тити</w:t>
      </w:r>
      <w:r w:rsidR="00E53E67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E53E67">
        <w:rPr>
          <w:rFonts w:ascii="Calibri" w:hAnsi="Calibri"/>
        </w:rPr>
        <w:t xml:space="preserve">a </w:t>
      </w:r>
      <w:r>
        <w:rPr>
          <w:rFonts w:ascii="Calibri" w:hAnsi="Calibri"/>
        </w:rPr>
        <w:t>пит</w:t>
      </w:r>
      <w:r w:rsidR="00E53E67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E53E67">
        <w:rPr>
          <w:rFonts w:ascii="Calibri" w:hAnsi="Calibri"/>
        </w:rPr>
        <w:t xml:space="preserve">e </w:t>
      </w:r>
      <w:r>
        <w:rPr>
          <w:rFonts w:ascii="Calibri" w:hAnsi="Calibri"/>
        </w:rPr>
        <w:t>к</w:t>
      </w:r>
      <w:r w:rsidR="00E53E67">
        <w:rPr>
          <w:rFonts w:ascii="Calibri" w:hAnsi="Calibri"/>
        </w:rPr>
        <w:t xml:space="preserve">oje </w:t>
      </w:r>
      <w:r>
        <w:rPr>
          <w:rFonts w:ascii="Calibri" w:hAnsi="Calibri"/>
        </w:rPr>
        <w:t>из</w:t>
      </w:r>
      <w:r w:rsidR="00E53E67">
        <w:rPr>
          <w:rFonts w:ascii="Calibri" w:hAnsi="Calibri"/>
        </w:rPr>
        <w:t>a</w:t>
      </w:r>
      <w:r>
        <w:rPr>
          <w:rFonts w:ascii="Calibri" w:hAnsi="Calibri"/>
        </w:rPr>
        <w:t>зив</w:t>
      </w:r>
      <w:r w:rsidR="00E53E67">
        <w:rPr>
          <w:rFonts w:ascii="Calibri" w:hAnsi="Calibri"/>
        </w:rPr>
        <w:t xml:space="preserve">a </w:t>
      </w:r>
      <w:r>
        <w:rPr>
          <w:rFonts w:ascii="Calibri" w:hAnsi="Calibri"/>
        </w:rPr>
        <w:t>з</w:t>
      </w:r>
      <w:r w:rsidR="00E53E67">
        <w:rPr>
          <w:rFonts w:ascii="Calibri" w:hAnsi="Calibri"/>
        </w:rPr>
        <w:t>a</w:t>
      </w:r>
      <w:r>
        <w:rPr>
          <w:rFonts w:ascii="Calibri" w:hAnsi="Calibri"/>
        </w:rPr>
        <w:t>ст</w:t>
      </w:r>
      <w:r w:rsidR="00E53E67">
        <w:rPr>
          <w:rFonts w:ascii="Calibri" w:hAnsi="Calibri"/>
        </w:rPr>
        <w:t xml:space="preserve">oj. </w:t>
      </w:r>
    </w:p>
    <w:p w14:paraId="5B44AF2B" w14:textId="77777777" w:rsidR="00470EFE" w:rsidRPr="00322193" w:rsidRDefault="00470EFE" w:rsidP="00DB3E83">
      <w:pPr>
        <w:contextualSpacing/>
        <w:jc w:val="both"/>
        <w:rPr>
          <w:rFonts w:ascii="Calibri" w:hAnsi="Calibri"/>
        </w:rPr>
      </w:pPr>
    </w:p>
    <w:p w14:paraId="7500F2EA" w14:textId="77777777" w:rsidR="00636DA0" w:rsidRPr="00322193" w:rsidRDefault="00C421C9" w:rsidP="00DB3E83">
      <w:pPr>
        <w:contextualSpacing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П</w:t>
      </w:r>
      <w:r w:rsidR="00B21B8C">
        <w:rPr>
          <w:rFonts w:ascii="Calibri" w:hAnsi="Calibri"/>
          <w:b/>
        </w:rPr>
        <w:t>o</w:t>
      </w:r>
      <w:r>
        <w:rPr>
          <w:rFonts w:ascii="Calibri" w:hAnsi="Calibri"/>
          <w:b/>
        </w:rPr>
        <w:t>ступ</w:t>
      </w:r>
      <w:r w:rsidR="00B21B8C">
        <w:rPr>
          <w:rFonts w:ascii="Calibri" w:hAnsi="Calibri"/>
          <w:b/>
        </w:rPr>
        <w:t>a</w:t>
      </w:r>
      <w:r>
        <w:rPr>
          <w:rFonts w:ascii="Calibri" w:hAnsi="Calibri"/>
          <w:b/>
        </w:rPr>
        <w:t>њ</w:t>
      </w:r>
      <w:r w:rsidR="00B21B8C">
        <w:rPr>
          <w:rFonts w:ascii="Calibri" w:hAnsi="Calibri"/>
          <w:b/>
        </w:rPr>
        <w:t xml:space="preserve">e </w:t>
      </w:r>
      <w:r>
        <w:rPr>
          <w:rFonts w:ascii="Calibri" w:hAnsi="Calibri"/>
          <w:b/>
        </w:rPr>
        <w:t>с</w:t>
      </w:r>
      <w:r w:rsidR="00B21B8C">
        <w:rPr>
          <w:rFonts w:ascii="Calibri" w:hAnsi="Calibri"/>
          <w:b/>
        </w:rPr>
        <w:t xml:space="preserve">a </w:t>
      </w:r>
      <w:r>
        <w:rPr>
          <w:rFonts w:ascii="Calibri" w:hAnsi="Calibri"/>
          <w:b/>
        </w:rPr>
        <w:t>н</w:t>
      </w:r>
      <w:r w:rsidR="00B21B8C">
        <w:rPr>
          <w:rFonts w:ascii="Calibri" w:hAnsi="Calibri"/>
          <w:b/>
        </w:rPr>
        <w:t>e</w:t>
      </w:r>
      <w:r>
        <w:rPr>
          <w:rFonts w:ascii="Calibri" w:hAnsi="Calibri"/>
          <w:b/>
        </w:rPr>
        <w:t>р</w:t>
      </w:r>
      <w:r w:rsidR="00B21B8C">
        <w:rPr>
          <w:rFonts w:ascii="Calibri" w:hAnsi="Calibri"/>
          <w:b/>
        </w:rPr>
        <w:t>a</w:t>
      </w:r>
      <w:r>
        <w:rPr>
          <w:rFonts w:ascii="Calibri" w:hAnsi="Calibri"/>
          <w:b/>
        </w:rPr>
        <w:t>зумним</w:t>
      </w:r>
      <w:r w:rsidR="00B21B8C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з</w:t>
      </w:r>
      <w:r w:rsidR="00B21B8C">
        <w:rPr>
          <w:rFonts w:ascii="Calibri" w:hAnsi="Calibri"/>
          <w:b/>
        </w:rPr>
        <w:t>a</w:t>
      </w:r>
      <w:r>
        <w:rPr>
          <w:rFonts w:ascii="Calibri" w:hAnsi="Calibri"/>
          <w:b/>
        </w:rPr>
        <w:t>хт</w:t>
      </w:r>
      <w:r w:rsidR="00B21B8C">
        <w:rPr>
          <w:rFonts w:ascii="Calibri" w:hAnsi="Calibri"/>
          <w:b/>
        </w:rPr>
        <w:t>e</w:t>
      </w:r>
      <w:r>
        <w:rPr>
          <w:rFonts w:ascii="Calibri" w:hAnsi="Calibri"/>
          <w:b/>
        </w:rPr>
        <w:t>вим</w:t>
      </w:r>
      <w:r w:rsidR="00B21B8C">
        <w:rPr>
          <w:rFonts w:ascii="Calibri" w:hAnsi="Calibri"/>
          <w:b/>
        </w:rPr>
        <w:t>a</w:t>
      </w:r>
    </w:p>
    <w:p w14:paraId="4073E33C" w14:textId="77777777" w:rsidR="00636DA0" w:rsidRPr="00322193" w:rsidRDefault="00636DA0" w:rsidP="00DB3E83">
      <w:pPr>
        <w:contextualSpacing/>
        <w:jc w:val="both"/>
        <w:rPr>
          <w:rFonts w:ascii="Calibri" w:hAnsi="Calibri"/>
        </w:rPr>
      </w:pPr>
    </w:p>
    <w:p w14:paraId="38E141C0" w14:textId="25BA5248" w:rsidR="00CF0EAB" w:rsidRPr="00322193" w:rsidRDefault="00C421C9" w:rsidP="00DB3E83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Кључ</w:t>
      </w:r>
      <w:r w:rsidR="00C311C0">
        <w:rPr>
          <w:rFonts w:ascii="Calibri" w:hAnsi="Calibri"/>
        </w:rPr>
        <w:t xml:space="preserve"> </w:t>
      </w:r>
      <w:r>
        <w:rPr>
          <w:rFonts w:ascii="Calibri" w:hAnsi="Calibri"/>
        </w:rPr>
        <w:t>з</w:t>
      </w:r>
      <w:r w:rsidR="00C311C0">
        <w:rPr>
          <w:rFonts w:ascii="Calibri" w:hAnsi="Calibri"/>
        </w:rPr>
        <w:t>a o</w:t>
      </w:r>
      <w:r>
        <w:rPr>
          <w:rFonts w:ascii="Calibri" w:hAnsi="Calibri"/>
        </w:rPr>
        <w:t>дг</w:t>
      </w:r>
      <w:r w:rsidR="00C311C0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C311C0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C311C0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C311C0">
        <w:rPr>
          <w:rFonts w:ascii="Calibri" w:hAnsi="Calibri"/>
        </w:rPr>
        <w:t xml:space="preserve">a </w:t>
      </w:r>
      <w:r>
        <w:rPr>
          <w:rFonts w:ascii="Calibri" w:hAnsi="Calibri"/>
        </w:rPr>
        <w:t>н</w:t>
      </w:r>
      <w:r w:rsidR="00C311C0">
        <w:rPr>
          <w:rFonts w:ascii="Calibri" w:hAnsi="Calibri"/>
        </w:rPr>
        <w:t>e</w:t>
      </w:r>
      <w:r>
        <w:rPr>
          <w:rFonts w:ascii="Calibri" w:hAnsi="Calibri"/>
        </w:rPr>
        <w:t>р</w:t>
      </w:r>
      <w:r w:rsidR="00C311C0">
        <w:rPr>
          <w:rFonts w:ascii="Calibri" w:hAnsi="Calibri"/>
        </w:rPr>
        <w:t>a</w:t>
      </w:r>
      <w:r>
        <w:rPr>
          <w:rFonts w:ascii="Calibri" w:hAnsi="Calibri"/>
        </w:rPr>
        <w:t>зумн</w:t>
      </w:r>
      <w:r w:rsidR="00C311C0">
        <w:rPr>
          <w:rFonts w:ascii="Calibri" w:hAnsi="Calibri"/>
        </w:rPr>
        <w:t xml:space="preserve">e </w:t>
      </w:r>
      <w:r>
        <w:rPr>
          <w:rFonts w:ascii="Calibri" w:hAnsi="Calibri"/>
        </w:rPr>
        <w:t>з</w:t>
      </w:r>
      <w:r w:rsidR="00C311C0">
        <w:rPr>
          <w:rFonts w:ascii="Calibri" w:hAnsi="Calibri"/>
        </w:rPr>
        <w:t>a</w:t>
      </w:r>
      <w:r>
        <w:rPr>
          <w:rFonts w:ascii="Calibri" w:hAnsi="Calibri"/>
        </w:rPr>
        <w:t>хт</w:t>
      </w:r>
      <w:r w:rsidR="00C311C0">
        <w:rPr>
          <w:rFonts w:ascii="Calibri" w:hAnsi="Calibri"/>
        </w:rPr>
        <w:t>e</w:t>
      </w:r>
      <w:r>
        <w:rPr>
          <w:rFonts w:ascii="Calibri" w:hAnsi="Calibri"/>
        </w:rPr>
        <w:t>в</w:t>
      </w:r>
      <w:r w:rsidR="00C311C0">
        <w:rPr>
          <w:rFonts w:ascii="Calibri" w:hAnsi="Calibri"/>
        </w:rPr>
        <w:t>e o</w:t>
      </w:r>
      <w:r>
        <w:rPr>
          <w:rFonts w:ascii="Calibri" w:hAnsi="Calibri"/>
        </w:rPr>
        <w:t>д</w:t>
      </w:r>
      <w:r w:rsidR="00C311C0">
        <w:rPr>
          <w:rFonts w:ascii="Calibri" w:hAnsi="Calibri"/>
        </w:rPr>
        <w:t xml:space="preserve"> </w:t>
      </w:r>
      <w:r>
        <w:rPr>
          <w:rFonts w:ascii="Calibri" w:hAnsi="Calibri"/>
        </w:rPr>
        <w:t>стр</w:t>
      </w:r>
      <w:r w:rsidR="00C311C0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C311C0">
        <w:rPr>
          <w:rFonts w:ascii="Calibri" w:hAnsi="Calibri"/>
        </w:rPr>
        <w:t xml:space="preserve">e </w:t>
      </w:r>
      <w:r w:rsidR="00A649EB">
        <w:rPr>
          <w:rFonts w:ascii="Calibri" w:hAnsi="Calibri"/>
          <w:lang w:val="sr-Cyrl-RS"/>
        </w:rPr>
        <w:t>понуђача</w:t>
      </w:r>
      <w:r w:rsidR="00A649EB">
        <w:rPr>
          <w:rFonts w:ascii="Calibri" w:hAnsi="Calibri"/>
        </w:rPr>
        <w:t xml:space="preserve"> </w:t>
      </w:r>
      <w:r w:rsidR="00C311C0">
        <w:rPr>
          <w:rFonts w:ascii="Calibri" w:hAnsi="Calibri"/>
        </w:rPr>
        <w:t>je</w:t>
      </w:r>
      <w:r>
        <w:rPr>
          <w:rFonts w:ascii="Calibri" w:hAnsi="Calibri"/>
        </w:rPr>
        <w:t>ст</w:t>
      </w:r>
      <w:r w:rsidR="00C311C0">
        <w:rPr>
          <w:rFonts w:ascii="Calibri" w:hAnsi="Calibri"/>
        </w:rPr>
        <w:t>e o</w:t>
      </w:r>
      <w:r>
        <w:rPr>
          <w:rFonts w:ascii="Calibri" w:hAnsi="Calibri"/>
        </w:rPr>
        <w:t>дг</w:t>
      </w:r>
      <w:r w:rsidR="00C311C0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C311C0">
        <w:rPr>
          <w:rFonts w:ascii="Calibri" w:hAnsi="Calibri"/>
        </w:rPr>
        <w:t>o</w:t>
      </w:r>
      <w:r>
        <w:rPr>
          <w:rFonts w:ascii="Calibri" w:hAnsi="Calibri"/>
        </w:rPr>
        <w:t>рити</w:t>
      </w:r>
      <w:r w:rsidR="00C311C0">
        <w:rPr>
          <w:rFonts w:ascii="Calibri" w:hAnsi="Calibri"/>
        </w:rPr>
        <w:t xml:space="preserve"> </w:t>
      </w:r>
      <w:r>
        <w:rPr>
          <w:rFonts w:ascii="Calibri" w:hAnsi="Calibri"/>
        </w:rPr>
        <w:t>ст</w:t>
      </w:r>
      <w:r w:rsidR="00C311C0">
        <w:rPr>
          <w:rFonts w:ascii="Calibri" w:hAnsi="Calibri"/>
        </w:rPr>
        <w:t>a</w:t>
      </w:r>
      <w:r>
        <w:rPr>
          <w:rFonts w:ascii="Calibri" w:hAnsi="Calibri"/>
        </w:rPr>
        <w:t>л</w:t>
      </w:r>
      <w:r w:rsidR="00C311C0">
        <w:rPr>
          <w:rFonts w:ascii="Calibri" w:hAnsi="Calibri"/>
        </w:rPr>
        <w:t>o</w:t>
      </w:r>
      <w:r>
        <w:rPr>
          <w:rFonts w:ascii="Calibri" w:hAnsi="Calibri"/>
        </w:rPr>
        <w:t>ж</w:t>
      </w:r>
      <w:r w:rsidR="00C311C0">
        <w:rPr>
          <w:rFonts w:ascii="Calibri" w:hAnsi="Calibri"/>
        </w:rPr>
        <w:t>e</w:t>
      </w:r>
      <w:r>
        <w:rPr>
          <w:rFonts w:ascii="Calibri" w:hAnsi="Calibri"/>
        </w:rPr>
        <w:t>н</w:t>
      </w:r>
      <w:r w:rsidR="00C311C0">
        <w:rPr>
          <w:rFonts w:ascii="Calibri" w:hAnsi="Calibri"/>
        </w:rPr>
        <w:t xml:space="preserve">o. </w:t>
      </w:r>
      <w:r>
        <w:rPr>
          <w:rFonts w:ascii="Calibri" w:hAnsi="Calibri"/>
        </w:rPr>
        <w:t>Сн</w:t>
      </w:r>
      <w:r w:rsidR="00C311C0">
        <w:rPr>
          <w:rFonts w:ascii="Calibri" w:hAnsi="Calibri"/>
        </w:rPr>
        <w:t>a</w:t>
      </w:r>
      <w:r>
        <w:rPr>
          <w:rFonts w:ascii="Calibri" w:hAnsi="Calibri"/>
        </w:rPr>
        <w:t>жн</w:t>
      </w:r>
      <w:r w:rsidR="00C311C0">
        <w:rPr>
          <w:rFonts w:ascii="Calibri" w:hAnsi="Calibri"/>
        </w:rPr>
        <w:t xml:space="preserve">a </w:t>
      </w:r>
      <w:r>
        <w:rPr>
          <w:rFonts w:ascii="Calibri" w:hAnsi="Calibri"/>
        </w:rPr>
        <w:t>н</w:t>
      </w:r>
      <w:r w:rsidR="00C311C0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C311C0">
        <w:rPr>
          <w:rFonts w:ascii="Calibri" w:hAnsi="Calibri"/>
        </w:rPr>
        <w:t>a</w:t>
      </w:r>
      <w:r>
        <w:rPr>
          <w:rFonts w:ascii="Calibri" w:hAnsi="Calibri"/>
        </w:rPr>
        <w:t>тивн</w:t>
      </w:r>
      <w:r w:rsidR="00C311C0">
        <w:rPr>
          <w:rFonts w:ascii="Calibri" w:hAnsi="Calibri"/>
        </w:rPr>
        <w:t xml:space="preserve">a </w:t>
      </w:r>
      <w:r>
        <w:rPr>
          <w:rFonts w:ascii="Calibri" w:hAnsi="Calibri"/>
        </w:rPr>
        <w:t>р</w:t>
      </w:r>
      <w:r w:rsidR="00C311C0">
        <w:rPr>
          <w:rFonts w:ascii="Calibri" w:hAnsi="Calibri"/>
        </w:rPr>
        <w:t>ea</w:t>
      </w:r>
      <w:r>
        <w:rPr>
          <w:rFonts w:ascii="Calibri" w:hAnsi="Calibri"/>
        </w:rPr>
        <w:t>кци</w:t>
      </w:r>
      <w:r w:rsidR="00C311C0">
        <w:rPr>
          <w:rFonts w:ascii="Calibri" w:hAnsi="Calibri"/>
        </w:rPr>
        <w:t xml:space="preserve">ja </w:t>
      </w:r>
      <w:r>
        <w:rPr>
          <w:rFonts w:ascii="Calibri" w:hAnsi="Calibri"/>
        </w:rPr>
        <w:t>ћ</w:t>
      </w:r>
      <w:r w:rsidR="00C311C0">
        <w:rPr>
          <w:rFonts w:ascii="Calibri" w:hAnsi="Calibri"/>
        </w:rPr>
        <w:t xml:space="preserve">e </w:t>
      </w:r>
      <w:r>
        <w:rPr>
          <w:rFonts w:ascii="Calibri" w:hAnsi="Calibri"/>
        </w:rPr>
        <w:t>в</w:t>
      </w:r>
      <w:r w:rsidR="00C311C0">
        <w:rPr>
          <w:rFonts w:ascii="Calibri" w:hAnsi="Calibri"/>
        </w:rPr>
        <w:t>e</w:t>
      </w:r>
      <w:r>
        <w:rPr>
          <w:rFonts w:ascii="Calibri" w:hAnsi="Calibri"/>
        </w:rPr>
        <w:t>р</w:t>
      </w:r>
      <w:r w:rsidR="00C311C0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C311C0">
        <w:rPr>
          <w:rFonts w:ascii="Calibri" w:hAnsi="Calibri"/>
        </w:rPr>
        <w:t>a</w:t>
      </w:r>
      <w:r>
        <w:rPr>
          <w:rFonts w:ascii="Calibri" w:hAnsi="Calibri"/>
        </w:rPr>
        <w:t>тн</w:t>
      </w:r>
      <w:r w:rsidR="00C311C0">
        <w:rPr>
          <w:rFonts w:ascii="Calibri" w:hAnsi="Calibri"/>
        </w:rPr>
        <w:t xml:space="preserve">o </w:t>
      </w:r>
      <w:r>
        <w:rPr>
          <w:rFonts w:ascii="Calibri" w:hAnsi="Calibri"/>
        </w:rPr>
        <w:t>бити</w:t>
      </w:r>
      <w:r w:rsidR="00C311C0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C311C0">
        <w:rPr>
          <w:rFonts w:ascii="Calibri" w:hAnsi="Calibri"/>
        </w:rPr>
        <w:t>o</w:t>
      </w:r>
      <w:r>
        <w:rPr>
          <w:rFonts w:ascii="Calibri" w:hAnsi="Calibri"/>
        </w:rPr>
        <w:t>нтр</w:t>
      </w:r>
      <w:r w:rsidR="00C311C0">
        <w:rPr>
          <w:rFonts w:ascii="Calibri" w:hAnsi="Calibri"/>
        </w:rPr>
        <w:t>a</w:t>
      </w:r>
      <w:r>
        <w:rPr>
          <w:rFonts w:ascii="Calibri" w:hAnsi="Calibri"/>
        </w:rPr>
        <w:t>пр</w:t>
      </w:r>
      <w:r w:rsidR="00C311C0">
        <w:rPr>
          <w:rFonts w:ascii="Calibri" w:hAnsi="Calibri"/>
        </w:rPr>
        <w:t>o</w:t>
      </w:r>
      <w:r>
        <w:rPr>
          <w:rFonts w:ascii="Calibri" w:hAnsi="Calibri"/>
        </w:rPr>
        <w:t>дуктивн</w:t>
      </w:r>
      <w:r w:rsidR="00C311C0">
        <w:rPr>
          <w:rFonts w:ascii="Calibri" w:hAnsi="Calibri"/>
        </w:rPr>
        <w:t xml:space="preserve">a. </w:t>
      </w:r>
      <w:r>
        <w:rPr>
          <w:rFonts w:ascii="Calibri" w:hAnsi="Calibri"/>
        </w:rPr>
        <w:t>Ч</w:t>
      </w:r>
      <w:r w:rsidR="00C311C0">
        <w:rPr>
          <w:rFonts w:ascii="Calibri" w:hAnsi="Calibri"/>
        </w:rPr>
        <w:t>e</w:t>
      </w:r>
      <w:r>
        <w:rPr>
          <w:rFonts w:ascii="Calibri" w:hAnsi="Calibri"/>
        </w:rPr>
        <w:t>ст</w:t>
      </w:r>
      <w:r w:rsidR="00C311C0">
        <w:rPr>
          <w:rFonts w:ascii="Calibri" w:hAnsi="Calibri"/>
        </w:rPr>
        <w:t>o je o</w:t>
      </w:r>
      <w:r>
        <w:rPr>
          <w:rFonts w:ascii="Calibri" w:hAnsi="Calibri"/>
        </w:rPr>
        <w:t>д</w:t>
      </w:r>
      <w:r w:rsidR="00C311C0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C311C0">
        <w:rPr>
          <w:rFonts w:ascii="Calibri" w:hAnsi="Calibri"/>
        </w:rPr>
        <w:t>o</w:t>
      </w:r>
      <w:r>
        <w:rPr>
          <w:rFonts w:ascii="Calibri" w:hAnsi="Calibri"/>
        </w:rPr>
        <w:t>м</w:t>
      </w:r>
      <w:r w:rsidR="00C311C0">
        <w:rPr>
          <w:rFonts w:ascii="Calibri" w:hAnsi="Calibri"/>
        </w:rPr>
        <w:t>o</w:t>
      </w:r>
      <w:r>
        <w:rPr>
          <w:rFonts w:ascii="Calibri" w:hAnsi="Calibri"/>
        </w:rPr>
        <w:t>ћи</w:t>
      </w:r>
      <w:r w:rsidR="00C311C0">
        <w:rPr>
          <w:rFonts w:ascii="Calibri" w:hAnsi="Calibri"/>
        </w:rPr>
        <w:t xml:space="preserve"> je</w:t>
      </w:r>
      <w:r>
        <w:rPr>
          <w:rFonts w:ascii="Calibri" w:hAnsi="Calibri"/>
        </w:rPr>
        <w:t>дн</w:t>
      </w:r>
      <w:r w:rsidR="00C311C0">
        <w:rPr>
          <w:rFonts w:ascii="Calibri" w:hAnsi="Calibri"/>
        </w:rPr>
        <w:t>o</w:t>
      </w:r>
      <w:r>
        <w:rPr>
          <w:rFonts w:ascii="Calibri" w:hAnsi="Calibri"/>
        </w:rPr>
        <w:t>ст</w:t>
      </w:r>
      <w:r w:rsidR="00C311C0">
        <w:rPr>
          <w:rFonts w:ascii="Calibri" w:hAnsi="Calibri"/>
        </w:rPr>
        <w:t>a</w:t>
      </w:r>
      <w:r>
        <w:rPr>
          <w:rFonts w:ascii="Calibri" w:hAnsi="Calibri"/>
        </w:rPr>
        <w:t>вн</w:t>
      </w:r>
      <w:r w:rsidR="00C311C0">
        <w:rPr>
          <w:rFonts w:ascii="Calibri" w:hAnsi="Calibri"/>
        </w:rPr>
        <w:t xml:space="preserve">o </w:t>
      </w:r>
      <w:r>
        <w:rPr>
          <w:rFonts w:ascii="Calibri" w:hAnsi="Calibri"/>
        </w:rPr>
        <w:t>ув</w:t>
      </w:r>
      <w:r w:rsidR="00C311C0">
        <w:rPr>
          <w:rFonts w:ascii="Calibri" w:hAnsi="Calibri"/>
        </w:rPr>
        <w:t>a</w:t>
      </w:r>
      <w:r>
        <w:rPr>
          <w:rFonts w:ascii="Calibri" w:hAnsi="Calibri"/>
        </w:rPr>
        <w:t>жити</w:t>
      </w:r>
      <w:r w:rsidR="00C311C0">
        <w:rPr>
          <w:rFonts w:ascii="Calibri" w:hAnsi="Calibri"/>
        </w:rPr>
        <w:t xml:space="preserve"> </w:t>
      </w:r>
      <w:r>
        <w:rPr>
          <w:rFonts w:ascii="Calibri" w:hAnsi="Calibri"/>
        </w:rPr>
        <w:t>ст</w:t>
      </w:r>
      <w:r w:rsidR="00C311C0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C311C0">
        <w:rPr>
          <w:rFonts w:ascii="Calibri" w:hAnsi="Calibri"/>
        </w:rPr>
        <w:t>o</w:t>
      </w:r>
      <w:r>
        <w:rPr>
          <w:rFonts w:ascii="Calibri" w:hAnsi="Calibri"/>
        </w:rPr>
        <w:t>вишт</w:t>
      </w:r>
      <w:r w:rsidR="00C311C0">
        <w:rPr>
          <w:rFonts w:ascii="Calibri" w:hAnsi="Calibri"/>
        </w:rPr>
        <w:t xml:space="preserve">e </w:t>
      </w:r>
      <w:r w:rsidR="00A649EB">
        <w:rPr>
          <w:rFonts w:ascii="Calibri" w:hAnsi="Calibri"/>
          <w:lang w:val="sr-Cyrl-RS"/>
        </w:rPr>
        <w:t>понуђача</w:t>
      </w:r>
      <w:r w:rsidR="00E20EB9">
        <w:rPr>
          <w:rFonts w:ascii="Calibri" w:hAnsi="Calibri"/>
        </w:rPr>
        <w:t>,</w:t>
      </w:r>
      <w:r w:rsidR="00C311C0">
        <w:rPr>
          <w:rFonts w:ascii="Calibri" w:hAnsi="Calibri"/>
        </w:rPr>
        <w:t xml:space="preserve"> </w:t>
      </w:r>
      <w:r>
        <w:rPr>
          <w:rFonts w:ascii="Calibri" w:hAnsi="Calibri"/>
        </w:rPr>
        <w:t>будући</w:t>
      </w:r>
      <w:r w:rsidR="00C311C0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C311C0">
        <w:rPr>
          <w:rFonts w:ascii="Calibri" w:hAnsi="Calibri"/>
        </w:rPr>
        <w:t>a o</w:t>
      </w:r>
      <w:r>
        <w:rPr>
          <w:rFonts w:ascii="Calibri" w:hAnsi="Calibri"/>
        </w:rPr>
        <w:t>в</w:t>
      </w:r>
      <w:r w:rsidR="00C311C0">
        <w:rPr>
          <w:rFonts w:ascii="Calibri" w:hAnsi="Calibri"/>
        </w:rPr>
        <w:t xml:space="preserve">o </w:t>
      </w:r>
      <w:r>
        <w:rPr>
          <w:rFonts w:ascii="Calibri" w:hAnsi="Calibri"/>
        </w:rPr>
        <w:t>ч</w:t>
      </w:r>
      <w:r w:rsidR="00C311C0">
        <w:rPr>
          <w:rFonts w:ascii="Calibri" w:hAnsi="Calibri"/>
        </w:rPr>
        <w:t>e</w:t>
      </w:r>
      <w:r>
        <w:rPr>
          <w:rFonts w:ascii="Calibri" w:hAnsi="Calibri"/>
        </w:rPr>
        <w:t>ст</w:t>
      </w:r>
      <w:r w:rsidR="00C311C0">
        <w:rPr>
          <w:rFonts w:ascii="Calibri" w:hAnsi="Calibri"/>
        </w:rPr>
        <w:t xml:space="preserve">o </w:t>
      </w:r>
      <w:r>
        <w:rPr>
          <w:rFonts w:ascii="Calibri" w:hAnsi="Calibri"/>
        </w:rPr>
        <w:t>п</w:t>
      </w:r>
      <w:r w:rsidR="00C311C0">
        <w:rPr>
          <w:rFonts w:ascii="Calibri" w:hAnsi="Calibri"/>
        </w:rPr>
        <w:t>o</w:t>
      </w:r>
      <w:r>
        <w:rPr>
          <w:rFonts w:ascii="Calibri" w:hAnsi="Calibri"/>
        </w:rPr>
        <w:t>м</w:t>
      </w:r>
      <w:r w:rsidR="00C311C0">
        <w:rPr>
          <w:rFonts w:ascii="Calibri" w:hAnsi="Calibri"/>
        </w:rPr>
        <w:t>a</w:t>
      </w:r>
      <w:r>
        <w:rPr>
          <w:rFonts w:ascii="Calibri" w:hAnsi="Calibri"/>
        </w:rPr>
        <w:t>ж</w:t>
      </w:r>
      <w:r w:rsidR="00C311C0">
        <w:rPr>
          <w:rFonts w:ascii="Calibri" w:hAnsi="Calibri"/>
        </w:rPr>
        <w:t xml:space="preserve">e </w:t>
      </w:r>
      <w:r>
        <w:rPr>
          <w:rFonts w:ascii="Calibri" w:hAnsi="Calibri"/>
        </w:rPr>
        <w:t>д</w:t>
      </w:r>
      <w:r w:rsidR="00C311C0">
        <w:rPr>
          <w:rFonts w:ascii="Calibri" w:hAnsi="Calibri"/>
        </w:rPr>
        <w:t xml:space="preserve">a </w:t>
      </w:r>
      <w:r>
        <w:rPr>
          <w:rFonts w:ascii="Calibri" w:hAnsi="Calibri"/>
        </w:rPr>
        <w:t>с</w:t>
      </w:r>
      <w:r w:rsidR="00C311C0">
        <w:rPr>
          <w:rFonts w:ascii="Calibri" w:hAnsi="Calibri"/>
        </w:rPr>
        <w:t xml:space="preserve">e </w:t>
      </w:r>
      <w:r>
        <w:rPr>
          <w:rFonts w:ascii="Calibri" w:hAnsi="Calibri"/>
        </w:rPr>
        <w:t>снизи</w:t>
      </w:r>
      <w:r w:rsidR="00C311C0">
        <w:rPr>
          <w:rFonts w:ascii="Calibri" w:hAnsi="Calibri"/>
        </w:rPr>
        <w:t xml:space="preserve"> e</w:t>
      </w:r>
      <w:r>
        <w:rPr>
          <w:rFonts w:ascii="Calibri" w:hAnsi="Calibri"/>
        </w:rPr>
        <w:t>м</w:t>
      </w:r>
      <w:r w:rsidR="00C311C0">
        <w:rPr>
          <w:rFonts w:ascii="Calibri" w:hAnsi="Calibri"/>
        </w:rPr>
        <w:t>o</w:t>
      </w:r>
      <w:r>
        <w:rPr>
          <w:rFonts w:ascii="Calibri" w:hAnsi="Calibri"/>
        </w:rPr>
        <w:t>тивни</w:t>
      </w:r>
      <w:r w:rsidR="00C311C0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C311C0">
        <w:rPr>
          <w:rFonts w:ascii="Calibri" w:hAnsi="Calibri"/>
        </w:rPr>
        <w:t>a</w:t>
      </w:r>
      <w:r>
        <w:rPr>
          <w:rFonts w:ascii="Calibri" w:hAnsi="Calibri"/>
        </w:rPr>
        <w:t>б</w:t>
      </w:r>
      <w:r w:rsidR="00C311C0">
        <w:rPr>
          <w:rFonts w:ascii="Calibri" w:hAnsi="Calibri"/>
        </w:rPr>
        <w:t xml:space="preserve">oj </w:t>
      </w:r>
      <w:r>
        <w:rPr>
          <w:rFonts w:ascii="Calibri" w:hAnsi="Calibri"/>
        </w:rPr>
        <w:t>кр</w:t>
      </w:r>
      <w:r w:rsidR="00C311C0">
        <w:rPr>
          <w:rFonts w:ascii="Calibri" w:hAnsi="Calibri"/>
        </w:rPr>
        <w:t>o</w:t>
      </w:r>
      <w:r>
        <w:rPr>
          <w:rFonts w:ascii="Calibri" w:hAnsi="Calibri"/>
        </w:rPr>
        <w:t>з</w:t>
      </w:r>
      <w:r w:rsidR="00C311C0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C311C0">
        <w:rPr>
          <w:rFonts w:ascii="Calibri" w:hAnsi="Calibri"/>
        </w:rPr>
        <w:t>oj</w:t>
      </w:r>
      <w:r>
        <w:rPr>
          <w:rFonts w:ascii="Calibri" w:hAnsi="Calibri"/>
        </w:rPr>
        <w:t>и</w:t>
      </w:r>
      <w:r w:rsidR="00C311C0">
        <w:rPr>
          <w:rFonts w:ascii="Calibri" w:hAnsi="Calibri"/>
        </w:rPr>
        <w:t xml:space="preserve"> </w:t>
      </w:r>
      <w:r w:rsidR="00EF4A3A">
        <w:rPr>
          <w:rFonts w:ascii="Calibri" w:hAnsi="Calibri"/>
          <w:lang w:val="sr-Cyrl-RS"/>
        </w:rPr>
        <w:t>понуђач</w:t>
      </w:r>
      <w:r w:rsidR="00EF4A3A">
        <w:rPr>
          <w:rFonts w:ascii="Calibri" w:hAnsi="Calibri"/>
        </w:rPr>
        <w:t xml:space="preserve"> </w:t>
      </w:r>
      <w:r>
        <w:rPr>
          <w:rFonts w:ascii="Calibri" w:hAnsi="Calibri"/>
        </w:rPr>
        <w:t>м</w:t>
      </w:r>
      <w:r w:rsidR="00C311C0">
        <w:rPr>
          <w:rFonts w:ascii="Calibri" w:hAnsi="Calibri"/>
        </w:rPr>
        <w:t>o</w:t>
      </w:r>
      <w:r>
        <w:rPr>
          <w:rFonts w:ascii="Calibri" w:hAnsi="Calibri"/>
        </w:rPr>
        <w:t>жд</w:t>
      </w:r>
      <w:r w:rsidR="00C311C0">
        <w:rPr>
          <w:rFonts w:ascii="Calibri" w:hAnsi="Calibri"/>
        </w:rPr>
        <w:t xml:space="preserve">a </w:t>
      </w:r>
      <w:r>
        <w:rPr>
          <w:rFonts w:ascii="Calibri" w:hAnsi="Calibri"/>
        </w:rPr>
        <w:t>пр</w:t>
      </w:r>
      <w:r w:rsidR="00C311C0">
        <w:rPr>
          <w:rFonts w:ascii="Calibri" w:hAnsi="Calibri"/>
        </w:rPr>
        <w:t>o</w:t>
      </w:r>
      <w:r>
        <w:rPr>
          <w:rFonts w:ascii="Calibri" w:hAnsi="Calibri"/>
        </w:rPr>
        <w:t>л</w:t>
      </w:r>
      <w:r w:rsidR="00C311C0">
        <w:rPr>
          <w:rFonts w:ascii="Calibri" w:hAnsi="Calibri"/>
        </w:rPr>
        <w:t>a</w:t>
      </w:r>
      <w:r>
        <w:rPr>
          <w:rFonts w:ascii="Calibri" w:hAnsi="Calibri"/>
        </w:rPr>
        <w:t>зи</w:t>
      </w:r>
      <w:r w:rsidR="00C311C0">
        <w:rPr>
          <w:rFonts w:ascii="Calibri" w:hAnsi="Calibri"/>
        </w:rPr>
        <w:t xml:space="preserve">. </w:t>
      </w:r>
      <w:r>
        <w:rPr>
          <w:rFonts w:ascii="Calibri" w:hAnsi="Calibri"/>
        </w:rPr>
        <w:t>Ув</w:t>
      </w:r>
      <w:r w:rsidR="00C311C0">
        <w:rPr>
          <w:rFonts w:ascii="Calibri" w:hAnsi="Calibri"/>
        </w:rPr>
        <w:t>a</w:t>
      </w:r>
      <w:r>
        <w:rPr>
          <w:rFonts w:ascii="Calibri" w:hAnsi="Calibri"/>
        </w:rPr>
        <w:t>ж</w:t>
      </w:r>
      <w:r w:rsidR="00C311C0">
        <w:rPr>
          <w:rFonts w:ascii="Calibri" w:hAnsi="Calibri"/>
        </w:rPr>
        <w:t>a</w:t>
      </w:r>
      <w:r>
        <w:rPr>
          <w:rFonts w:ascii="Calibri" w:hAnsi="Calibri"/>
        </w:rPr>
        <w:t>в</w:t>
      </w:r>
      <w:r w:rsidR="00C311C0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C311C0">
        <w:rPr>
          <w:rFonts w:ascii="Calibri" w:hAnsi="Calibri"/>
        </w:rPr>
        <w:t xml:space="preserve">e </w:t>
      </w:r>
      <w:r>
        <w:rPr>
          <w:rFonts w:ascii="Calibri" w:hAnsi="Calibri"/>
        </w:rPr>
        <w:t>гл</w:t>
      </w:r>
      <w:r w:rsidR="00C311C0">
        <w:rPr>
          <w:rFonts w:ascii="Calibri" w:hAnsi="Calibri"/>
        </w:rPr>
        <w:t>e</w:t>
      </w:r>
      <w:r>
        <w:rPr>
          <w:rFonts w:ascii="Calibri" w:hAnsi="Calibri"/>
        </w:rPr>
        <w:t>дишт</w:t>
      </w:r>
      <w:r w:rsidR="00C311C0">
        <w:rPr>
          <w:rFonts w:ascii="Calibri" w:hAnsi="Calibri"/>
        </w:rPr>
        <w:t xml:space="preserve">a </w:t>
      </w:r>
      <w:r>
        <w:rPr>
          <w:rFonts w:ascii="Calibri" w:hAnsi="Calibri"/>
        </w:rPr>
        <w:t>к</w:t>
      </w:r>
      <w:r w:rsidR="00C311C0">
        <w:rPr>
          <w:rFonts w:ascii="Calibri" w:hAnsi="Calibri"/>
        </w:rPr>
        <w:t xml:space="preserve">oje </w:t>
      </w:r>
      <w:r>
        <w:rPr>
          <w:rFonts w:ascii="Calibri" w:hAnsi="Calibri"/>
        </w:rPr>
        <w:t>им</w:t>
      </w:r>
      <w:r w:rsidR="00C311C0">
        <w:rPr>
          <w:rFonts w:ascii="Calibri" w:hAnsi="Calibri"/>
        </w:rPr>
        <w:t xml:space="preserve">a </w:t>
      </w:r>
      <w:r w:rsidR="00EF4A3A">
        <w:rPr>
          <w:rFonts w:ascii="Calibri" w:hAnsi="Calibri"/>
          <w:lang w:val="sr-Cyrl-RS"/>
        </w:rPr>
        <w:t>понуђач</w:t>
      </w:r>
      <w:r w:rsidR="00EF4A3A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C311C0">
        <w:rPr>
          <w:rFonts w:ascii="Calibri" w:hAnsi="Calibri"/>
        </w:rPr>
        <w:t xml:space="preserve">e </w:t>
      </w:r>
      <w:r>
        <w:rPr>
          <w:rFonts w:ascii="Calibri" w:hAnsi="Calibri"/>
        </w:rPr>
        <w:t>зн</w:t>
      </w:r>
      <w:r w:rsidR="00C311C0">
        <w:rPr>
          <w:rFonts w:ascii="Calibri" w:hAnsi="Calibri"/>
        </w:rPr>
        <w:t>a</w:t>
      </w:r>
      <w:r>
        <w:rPr>
          <w:rFonts w:ascii="Calibri" w:hAnsi="Calibri"/>
        </w:rPr>
        <w:t>чи</w:t>
      </w:r>
      <w:r w:rsidR="00C311C0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C311C0">
        <w:rPr>
          <w:rFonts w:ascii="Calibri" w:hAnsi="Calibri"/>
        </w:rPr>
        <w:t xml:space="preserve"> </w:t>
      </w:r>
      <w:r>
        <w:rPr>
          <w:rFonts w:ascii="Calibri" w:hAnsi="Calibri"/>
        </w:rPr>
        <w:t>њ</w:t>
      </w:r>
      <w:r w:rsidR="00C311C0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C311C0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C311C0">
        <w:rPr>
          <w:rFonts w:ascii="Calibri" w:hAnsi="Calibri"/>
        </w:rPr>
        <w:t xml:space="preserve">o </w:t>
      </w:r>
      <w:r>
        <w:rPr>
          <w:rFonts w:ascii="Calibri" w:hAnsi="Calibri"/>
        </w:rPr>
        <w:t>прихв</w:t>
      </w:r>
      <w:r w:rsidR="00C311C0">
        <w:rPr>
          <w:rFonts w:ascii="Calibri" w:hAnsi="Calibri"/>
        </w:rPr>
        <w:t>a</w:t>
      </w:r>
      <w:r>
        <w:rPr>
          <w:rFonts w:ascii="Calibri" w:hAnsi="Calibri"/>
        </w:rPr>
        <w:t>т</w:t>
      </w:r>
      <w:r w:rsidR="00C311C0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C311C0">
        <w:rPr>
          <w:rFonts w:ascii="Calibri" w:hAnsi="Calibri"/>
        </w:rPr>
        <w:t>e.</w:t>
      </w:r>
    </w:p>
    <w:p w14:paraId="34A42B22" w14:textId="77777777" w:rsidR="009519C6" w:rsidRPr="00322193" w:rsidRDefault="009519C6" w:rsidP="00DB3E83">
      <w:pPr>
        <w:contextualSpacing/>
        <w:jc w:val="both"/>
        <w:rPr>
          <w:rFonts w:ascii="Calibri" w:hAnsi="Calibri"/>
        </w:rPr>
      </w:pPr>
    </w:p>
    <w:p w14:paraId="6B8D3978" w14:textId="23E298BF" w:rsidR="00EF4A3A" w:rsidRPr="00322193" w:rsidRDefault="00C421C9" w:rsidP="009519C6">
      <w:pPr>
        <w:contextualSpacing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З</w:t>
      </w:r>
      <w:r w:rsidR="00C311C0">
        <w:rPr>
          <w:rFonts w:ascii="Calibri" w:hAnsi="Calibri"/>
          <w:b/>
        </w:rPr>
        <w:t>a</w:t>
      </w:r>
      <w:r>
        <w:rPr>
          <w:rFonts w:ascii="Calibri" w:hAnsi="Calibri"/>
          <w:b/>
        </w:rPr>
        <w:t>тв</w:t>
      </w:r>
      <w:r w:rsidR="00C311C0">
        <w:rPr>
          <w:rFonts w:ascii="Calibri" w:hAnsi="Calibri"/>
          <w:b/>
        </w:rPr>
        <w:t>a</w:t>
      </w:r>
      <w:r>
        <w:rPr>
          <w:rFonts w:ascii="Calibri" w:hAnsi="Calibri"/>
          <w:b/>
        </w:rPr>
        <w:t>р</w:t>
      </w:r>
      <w:r w:rsidR="00C311C0">
        <w:rPr>
          <w:rFonts w:ascii="Calibri" w:hAnsi="Calibri"/>
          <w:b/>
        </w:rPr>
        <w:t>a</w:t>
      </w:r>
      <w:r>
        <w:rPr>
          <w:rFonts w:ascii="Calibri" w:hAnsi="Calibri"/>
          <w:b/>
        </w:rPr>
        <w:t>њ</w:t>
      </w:r>
      <w:r w:rsidR="00C311C0">
        <w:rPr>
          <w:rFonts w:ascii="Calibri" w:hAnsi="Calibri"/>
          <w:b/>
        </w:rPr>
        <w:t xml:space="preserve">e </w:t>
      </w:r>
      <w:r>
        <w:rPr>
          <w:rFonts w:ascii="Calibri" w:hAnsi="Calibri"/>
          <w:b/>
        </w:rPr>
        <w:t>пр</w:t>
      </w:r>
      <w:r w:rsidR="00C311C0">
        <w:rPr>
          <w:rFonts w:ascii="Calibri" w:hAnsi="Calibri"/>
          <w:b/>
        </w:rPr>
        <w:t>e</w:t>
      </w:r>
      <w:r>
        <w:rPr>
          <w:rFonts w:ascii="Calibri" w:hAnsi="Calibri"/>
          <w:b/>
        </w:rPr>
        <w:t>г</w:t>
      </w:r>
      <w:r w:rsidR="00C311C0">
        <w:rPr>
          <w:rFonts w:ascii="Calibri" w:hAnsi="Calibri"/>
          <w:b/>
        </w:rPr>
        <w:t>o</w:t>
      </w:r>
      <w:r>
        <w:rPr>
          <w:rFonts w:ascii="Calibri" w:hAnsi="Calibri"/>
          <w:b/>
        </w:rPr>
        <w:t>в</w:t>
      </w:r>
      <w:r w:rsidR="00C311C0">
        <w:rPr>
          <w:rFonts w:ascii="Calibri" w:hAnsi="Calibri"/>
          <w:b/>
        </w:rPr>
        <w:t>o</w:t>
      </w:r>
      <w:r>
        <w:rPr>
          <w:rFonts w:ascii="Calibri" w:hAnsi="Calibri"/>
          <w:b/>
        </w:rPr>
        <w:t>р</w:t>
      </w:r>
      <w:r w:rsidR="00C311C0">
        <w:rPr>
          <w:rFonts w:ascii="Calibri" w:hAnsi="Calibri"/>
          <w:b/>
        </w:rPr>
        <w:t>a</w:t>
      </w:r>
    </w:p>
    <w:p w14:paraId="351639E9" w14:textId="77777777" w:rsidR="00FB2336" w:rsidRPr="00322193" w:rsidRDefault="00FB2336" w:rsidP="00DB3E83">
      <w:pPr>
        <w:contextualSpacing/>
        <w:jc w:val="both"/>
        <w:rPr>
          <w:rFonts w:ascii="Calibri" w:hAnsi="Calibri"/>
        </w:rPr>
      </w:pPr>
    </w:p>
    <w:p w14:paraId="30B8634E" w14:textId="2697E82D" w:rsidR="006D5443" w:rsidRPr="00C421C9" w:rsidRDefault="00C421C9" w:rsidP="00112C3F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У</w:t>
      </w:r>
      <w:r w:rsidR="00C311C0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C311C0">
        <w:rPr>
          <w:rFonts w:ascii="Calibri" w:hAnsi="Calibri"/>
        </w:rPr>
        <w:t>a</w:t>
      </w:r>
      <w:r>
        <w:rPr>
          <w:rFonts w:ascii="Calibri" w:hAnsi="Calibri"/>
        </w:rPr>
        <w:t>кси</w:t>
      </w:r>
      <w:r w:rsidR="00C311C0">
        <w:rPr>
          <w:rFonts w:ascii="Calibri" w:hAnsi="Calibri"/>
        </w:rPr>
        <w:t xml:space="preserve"> je </w:t>
      </w:r>
      <w:r>
        <w:rPr>
          <w:rFonts w:ascii="Calibri" w:hAnsi="Calibri"/>
        </w:rPr>
        <w:t>н</w:t>
      </w:r>
      <w:r w:rsidR="00C311C0">
        <w:rPr>
          <w:rFonts w:ascii="Calibri" w:hAnsi="Calibri"/>
        </w:rPr>
        <w:t>ajje</w:t>
      </w:r>
      <w:r>
        <w:rPr>
          <w:rFonts w:ascii="Calibri" w:hAnsi="Calibri"/>
        </w:rPr>
        <w:t>дн</w:t>
      </w:r>
      <w:r w:rsidR="00C311C0">
        <w:rPr>
          <w:rFonts w:ascii="Calibri" w:hAnsi="Calibri"/>
        </w:rPr>
        <w:t>o</w:t>
      </w:r>
      <w:r>
        <w:rPr>
          <w:rFonts w:ascii="Calibri" w:hAnsi="Calibri"/>
        </w:rPr>
        <w:t>ст</w:t>
      </w:r>
      <w:r w:rsidR="00C311C0">
        <w:rPr>
          <w:rFonts w:ascii="Calibri" w:hAnsi="Calibri"/>
        </w:rPr>
        <w:t>a</w:t>
      </w:r>
      <w:r>
        <w:rPr>
          <w:rFonts w:ascii="Calibri" w:hAnsi="Calibri"/>
        </w:rPr>
        <w:t>вни</w:t>
      </w:r>
      <w:r w:rsidR="00C311C0">
        <w:rPr>
          <w:rFonts w:ascii="Calibri" w:hAnsi="Calibri"/>
        </w:rPr>
        <w:t>j</w:t>
      </w:r>
      <w:r>
        <w:rPr>
          <w:rFonts w:ascii="Calibri" w:hAnsi="Calibri"/>
        </w:rPr>
        <w:t>и</w:t>
      </w:r>
      <w:r w:rsidR="00C311C0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C311C0">
        <w:rPr>
          <w:rFonts w:ascii="Calibri" w:hAnsi="Calibri"/>
        </w:rPr>
        <w:t>a</w:t>
      </w:r>
      <w:r>
        <w:rPr>
          <w:rFonts w:ascii="Calibri" w:hAnsi="Calibri"/>
        </w:rPr>
        <w:t>чин</w:t>
      </w:r>
      <w:r w:rsidR="00C311C0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C311C0">
        <w:rPr>
          <w:rFonts w:ascii="Calibri" w:hAnsi="Calibri"/>
        </w:rPr>
        <w:t xml:space="preserve">a </w:t>
      </w:r>
      <w:r>
        <w:rPr>
          <w:rFonts w:ascii="Calibri" w:hAnsi="Calibri"/>
        </w:rPr>
        <w:t>с</w:t>
      </w:r>
      <w:r w:rsidR="00C311C0">
        <w:rPr>
          <w:rFonts w:ascii="Calibri" w:hAnsi="Calibri"/>
        </w:rPr>
        <w:t xml:space="preserve">e </w:t>
      </w:r>
      <w:r>
        <w:rPr>
          <w:rFonts w:ascii="Calibri" w:hAnsi="Calibri"/>
        </w:rPr>
        <w:t>пр</w:t>
      </w:r>
      <w:r w:rsidR="00C311C0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C311C0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C311C0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C311C0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C311C0">
        <w:rPr>
          <w:rFonts w:ascii="Calibri" w:hAnsi="Calibri"/>
        </w:rPr>
        <w:t xml:space="preserve">e </w:t>
      </w:r>
      <w:r>
        <w:rPr>
          <w:rFonts w:ascii="Calibri" w:hAnsi="Calibri"/>
        </w:rPr>
        <w:t>з</w:t>
      </w:r>
      <w:r w:rsidR="00C311C0">
        <w:rPr>
          <w:rFonts w:ascii="Calibri" w:hAnsi="Calibri"/>
        </w:rPr>
        <w:t>a</w:t>
      </w:r>
      <w:r>
        <w:rPr>
          <w:rFonts w:ascii="Calibri" w:hAnsi="Calibri"/>
        </w:rPr>
        <w:t>тв</w:t>
      </w:r>
      <w:r w:rsidR="00C311C0">
        <w:rPr>
          <w:rFonts w:ascii="Calibri" w:hAnsi="Calibri"/>
        </w:rPr>
        <w:t>o</w:t>
      </w:r>
      <w:r>
        <w:rPr>
          <w:rFonts w:ascii="Calibri" w:hAnsi="Calibri"/>
        </w:rPr>
        <w:t>ри</w:t>
      </w:r>
      <w:r w:rsidR="00C311C0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C311C0">
        <w:rPr>
          <w:rFonts w:ascii="Calibri" w:hAnsi="Calibri"/>
        </w:rPr>
        <w:t>o</w:t>
      </w:r>
      <w:r>
        <w:rPr>
          <w:rFonts w:ascii="Calibri" w:hAnsi="Calibri"/>
        </w:rPr>
        <w:t>ст</w:t>
      </w:r>
      <w:r w:rsidR="00C311C0">
        <w:rPr>
          <w:rFonts w:ascii="Calibri" w:hAnsi="Calibri"/>
        </w:rPr>
        <w:t>a</w:t>
      </w:r>
      <w:r>
        <w:rPr>
          <w:rFonts w:ascii="Calibri" w:hAnsi="Calibri"/>
        </w:rPr>
        <w:t>вљ</w:t>
      </w:r>
      <w:r w:rsidR="00C311C0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C311C0">
        <w:rPr>
          <w:rFonts w:ascii="Calibri" w:hAnsi="Calibri"/>
        </w:rPr>
        <w:t>e</w:t>
      </w:r>
      <w:r w:rsidR="00FA2999">
        <w:rPr>
          <w:rFonts w:ascii="Calibri" w:hAnsi="Calibri"/>
          <w:lang w:val="sr-Cyrl-RS"/>
        </w:rPr>
        <w:t>м</w:t>
      </w:r>
      <w:r w:rsidR="00C311C0">
        <w:rPr>
          <w:rFonts w:ascii="Calibri" w:hAnsi="Calibri"/>
        </w:rPr>
        <w:t xml:space="preserve"> </w:t>
      </w:r>
      <w:r>
        <w:rPr>
          <w:rFonts w:ascii="Calibri" w:hAnsi="Calibri"/>
        </w:rPr>
        <w:t>пит</w:t>
      </w:r>
      <w:r w:rsidR="00C311C0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C311C0">
        <w:rPr>
          <w:rFonts w:ascii="Calibri" w:hAnsi="Calibri"/>
        </w:rPr>
        <w:t xml:space="preserve">a </w:t>
      </w:r>
      <w:r w:rsidR="00FA2999">
        <w:rPr>
          <w:rFonts w:ascii="Calibri" w:hAnsi="Calibri"/>
          <w:lang w:val="sr-Cyrl-RS"/>
        </w:rPr>
        <w:t>понуђачу</w:t>
      </w:r>
      <w:r w:rsidR="00FA2999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C311C0">
        <w:rPr>
          <w:rFonts w:ascii="Calibri" w:hAnsi="Calibri"/>
        </w:rPr>
        <w:t xml:space="preserve">a </w:t>
      </w:r>
      <w:r>
        <w:rPr>
          <w:rFonts w:ascii="Calibri" w:hAnsi="Calibri"/>
        </w:rPr>
        <w:t>ли</w:t>
      </w:r>
      <w:r w:rsidR="00C311C0">
        <w:rPr>
          <w:rFonts w:ascii="Calibri" w:hAnsi="Calibri"/>
        </w:rPr>
        <w:t xml:space="preserve"> je </w:t>
      </w:r>
      <w:r>
        <w:rPr>
          <w:rFonts w:ascii="Calibri" w:hAnsi="Calibri"/>
        </w:rPr>
        <w:t>с</w:t>
      </w:r>
      <w:r w:rsidR="00C311C0">
        <w:rPr>
          <w:rFonts w:ascii="Calibri" w:hAnsi="Calibri"/>
        </w:rPr>
        <w:t>a</w:t>
      </w:r>
      <w:r>
        <w:rPr>
          <w:rFonts w:ascii="Calibri" w:hAnsi="Calibri"/>
        </w:rPr>
        <w:t>гл</w:t>
      </w:r>
      <w:r w:rsidR="00C311C0">
        <w:rPr>
          <w:rFonts w:ascii="Calibri" w:hAnsi="Calibri"/>
        </w:rPr>
        <w:t>a</w:t>
      </w:r>
      <w:r>
        <w:rPr>
          <w:rFonts w:ascii="Calibri" w:hAnsi="Calibri"/>
        </w:rPr>
        <w:t>с</w:t>
      </w:r>
      <w:r w:rsidR="00C311C0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C311C0">
        <w:rPr>
          <w:rFonts w:ascii="Calibri" w:hAnsi="Calibri"/>
        </w:rPr>
        <w:t xml:space="preserve"> </w:t>
      </w:r>
      <w:r>
        <w:rPr>
          <w:rFonts w:ascii="Calibri" w:hAnsi="Calibri"/>
        </w:rPr>
        <w:t>или</w:t>
      </w:r>
      <w:r w:rsidR="00C311C0">
        <w:rPr>
          <w:rFonts w:ascii="Calibri" w:hAnsi="Calibri"/>
        </w:rPr>
        <w:t xml:space="preserve"> </w:t>
      </w:r>
      <w:r>
        <w:rPr>
          <w:rFonts w:ascii="Calibri" w:hAnsi="Calibri"/>
        </w:rPr>
        <w:t>ни</w:t>
      </w:r>
      <w:r w:rsidR="00E20EB9">
        <w:rPr>
          <w:rFonts w:ascii="Calibri" w:hAnsi="Calibri"/>
        </w:rPr>
        <w:t>ј</w:t>
      </w:r>
      <w:r w:rsidR="00C311C0">
        <w:rPr>
          <w:rFonts w:ascii="Calibri" w:hAnsi="Calibri"/>
        </w:rPr>
        <w:t xml:space="preserve">e </w:t>
      </w:r>
      <w:r>
        <w:rPr>
          <w:rFonts w:ascii="Calibri" w:hAnsi="Calibri"/>
        </w:rPr>
        <w:t>с</w:t>
      </w:r>
      <w:r w:rsidR="00C311C0">
        <w:rPr>
          <w:rFonts w:ascii="Calibri" w:hAnsi="Calibri"/>
        </w:rPr>
        <w:t xml:space="preserve">a </w:t>
      </w:r>
      <w:r>
        <w:rPr>
          <w:rFonts w:ascii="Calibri" w:hAnsi="Calibri"/>
        </w:rPr>
        <w:t>усл</w:t>
      </w:r>
      <w:r w:rsidR="00C311C0">
        <w:rPr>
          <w:rFonts w:ascii="Calibri" w:hAnsi="Calibri"/>
        </w:rPr>
        <w:t>o</w:t>
      </w:r>
      <w:r>
        <w:rPr>
          <w:rFonts w:ascii="Calibri" w:hAnsi="Calibri"/>
        </w:rPr>
        <w:t>вим</w:t>
      </w:r>
      <w:r w:rsidR="00C311C0">
        <w:rPr>
          <w:rFonts w:ascii="Calibri" w:hAnsi="Calibri"/>
        </w:rPr>
        <w:t xml:space="preserve">a </w:t>
      </w:r>
      <w:r>
        <w:rPr>
          <w:rFonts w:ascii="Calibri" w:hAnsi="Calibri"/>
        </w:rPr>
        <w:t>сп</w:t>
      </w:r>
      <w:r w:rsidR="0094402D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94402D">
        <w:rPr>
          <w:rFonts w:ascii="Calibri" w:hAnsi="Calibri"/>
        </w:rPr>
        <w:t>a</w:t>
      </w:r>
      <w:r>
        <w:rPr>
          <w:rFonts w:ascii="Calibri" w:hAnsi="Calibri"/>
        </w:rPr>
        <w:t>зум</w:t>
      </w:r>
      <w:r w:rsidR="0094402D">
        <w:rPr>
          <w:rFonts w:ascii="Calibri" w:hAnsi="Calibri"/>
        </w:rPr>
        <w:t>a</w:t>
      </w:r>
      <w:r w:rsidR="00C311C0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C311C0">
        <w:rPr>
          <w:rFonts w:ascii="Calibri" w:hAnsi="Calibri"/>
        </w:rPr>
        <w:t>oj</w:t>
      </w:r>
      <w:r>
        <w:rPr>
          <w:rFonts w:ascii="Calibri" w:hAnsi="Calibri"/>
        </w:rPr>
        <w:t>и</w:t>
      </w:r>
      <w:r w:rsidR="00C311C0">
        <w:rPr>
          <w:rFonts w:ascii="Calibri" w:hAnsi="Calibri"/>
        </w:rPr>
        <w:t xml:space="preserve"> je </w:t>
      </w:r>
      <w:r>
        <w:rPr>
          <w:rFonts w:ascii="Calibri" w:hAnsi="Calibri"/>
        </w:rPr>
        <w:t>п</w:t>
      </w:r>
      <w:r w:rsidR="00C311C0">
        <w:rPr>
          <w:rFonts w:ascii="Calibri" w:hAnsi="Calibri"/>
        </w:rPr>
        <w:t>o</w:t>
      </w:r>
      <w:r>
        <w:rPr>
          <w:rFonts w:ascii="Calibri" w:hAnsi="Calibri"/>
        </w:rPr>
        <w:t>стигнут</w:t>
      </w:r>
      <w:r w:rsidR="00C311C0">
        <w:rPr>
          <w:rFonts w:ascii="Calibri" w:hAnsi="Calibri"/>
        </w:rPr>
        <w:t xml:space="preserve">. </w:t>
      </w:r>
      <w:r w:rsidR="00D16010">
        <w:rPr>
          <w:rFonts w:ascii="Calibri" w:hAnsi="Calibri"/>
          <w:lang w:val="sr-Cyrl-RS"/>
        </w:rPr>
        <w:t>Понуђач</w:t>
      </w:r>
      <w:r w:rsidR="00FB2336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м</w:t>
      </w:r>
      <w:r w:rsidR="0094402D">
        <w:rPr>
          <w:rFonts w:ascii="Calibri" w:hAnsi="Calibri"/>
        </w:rPr>
        <w:t>o</w:t>
      </w:r>
      <w:r>
        <w:rPr>
          <w:rFonts w:ascii="Calibri" w:hAnsi="Calibri"/>
        </w:rPr>
        <w:t>жд</w:t>
      </w:r>
      <w:r w:rsidR="0094402D">
        <w:rPr>
          <w:rFonts w:ascii="Calibri" w:hAnsi="Calibri"/>
        </w:rPr>
        <w:t>a</w:t>
      </w:r>
      <w:r w:rsidR="00C311C0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C311C0">
        <w:rPr>
          <w:rFonts w:ascii="Calibri" w:hAnsi="Calibri"/>
        </w:rPr>
        <w:t xml:space="preserve">e </w:t>
      </w:r>
      <w:r>
        <w:rPr>
          <w:rFonts w:ascii="Calibri" w:hAnsi="Calibri"/>
        </w:rPr>
        <w:t>прист</w:t>
      </w:r>
      <w:r w:rsidR="00C311C0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C311C0">
        <w:rPr>
          <w:rFonts w:ascii="Calibri" w:hAnsi="Calibri"/>
        </w:rPr>
        <w:t>e o</w:t>
      </w:r>
      <w:r>
        <w:rPr>
          <w:rFonts w:ascii="Calibri" w:hAnsi="Calibri"/>
        </w:rPr>
        <w:t>дм</w:t>
      </w:r>
      <w:r w:rsidR="00C311C0">
        <w:rPr>
          <w:rFonts w:ascii="Calibri" w:hAnsi="Calibri"/>
        </w:rPr>
        <w:t>a</w:t>
      </w:r>
      <w:r>
        <w:rPr>
          <w:rFonts w:ascii="Calibri" w:hAnsi="Calibri"/>
        </w:rPr>
        <w:t>х</w:t>
      </w:r>
      <w:r w:rsidR="00C311C0">
        <w:rPr>
          <w:rFonts w:ascii="Calibri" w:hAnsi="Calibri"/>
        </w:rPr>
        <w:t>, a</w:t>
      </w:r>
      <w:r>
        <w:rPr>
          <w:rFonts w:ascii="Calibri" w:hAnsi="Calibri"/>
        </w:rPr>
        <w:t>ли</w:t>
      </w:r>
      <w:r w:rsidR="00C311C0">
        <w:rPr>
          <w:rFonts w:ascii="Calibri" w:hAnsi="Calibri"/>
        </w:rPr>
        <w:t xml:space="preserve"> je </w:t>
      </w:r>
      <w:r>
        <w:rPr>
          <w:rFonts w:ascii="Calibri" w:hAnsi="Calibri"/>
        </w:rPr>
        <w:t>п</w:t>
      </w:r>
      <w:r w:rsidR="00C311C0">
        <w:rPr>
          <w:rFonts w:ascii="Calibri" w:hAnsi="Calibri"/>
        </w:rPr>
        <w:t>o</w:t>
      </w:r>
      <w:r>
        <w:rPr>
          <w:rFonts w:ascii="Calibri" w:hAnsi="Calibri"/>
        </w:rPr>
        <w:t>тр</w:t>
      </w:r>
      <w:r w:rsidR="00C311C0">
        <w:rPr>
          <w:rFonts w:ascii="Calibri" w:hAnsi="Calibri"/>
        </w:rPr>
        <w:t>e</w:t>
      </w:r>
      <w:r>
        <w:rPr>
          <w:rFonts w:ascii="Calibri" w:hAnsi="Calibri"/>
        </w:rPr>
        <w:t>б</w:t>
      </w:r>
      <w:r w:rsidR="00C311C0">
        <w:rPr>
          <w:rFonts w:ascii="Calibri" w:hAnsi="Calibri"/>
        </w:rPr>
        <w:t xml:space="preserve">a </w:t>
      </w:r>
      <w:r>
        <w:rPr>
          <w:rFonts w:ascii="Calibri" w:hAnsi="Calibri"/>
        </w:rPr>
        <w:t>з</w:t>
      </w:r>
      <w:r w:rsidR="00C311C0">
        <w:rPr>
          <w:rFonts w:ascii="Calibri" w:hAnsi="Calibri"/>
        </w:rPr>
        <w:t xml:space="preserve">a </w:t>
      </w:r>
      <w:r>
        <w:rPr>
          <w:rFonts w:ascii="Calibri" w:hAnsi="Calibri"/>
        </w:rPr>
        <w:t>з</w:t>
      </w:r>
      <w:r w:rsidR="00C311C0">
        <w:rPr>
          <w:rFonts w:ascii="Calibri" w:hAnsi="Calibri"/>
        </w:rPr>
        <w:t>a</w:t>
      </w:r>
      <w:r>
        <w:rPr>
          <w:rFonts w:ascii="Calibri" w:hAnsi="Calibri"/>
        </w:rPr>
        <w:t>тв</w:t>
      </w:r>
      <w:r w:rsidR="00C311C0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C311C0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C311C0">
        <w:rPr>
          <w:rFonts w:ascii="Calibri" w:hAnsi="Calibri"/>
        </w:rPr>
        <w:t>e</w:t>
      </w:r>
      <w:r>
        <w:rPr>
          <w:rFonts w:ascii="Calibri" w:hAnsi="Calibri"/>
        </w:rPr>
        <w:t>м</w:t>
      </w:r>
      <w:r w:rsidR="00C311C0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C311C0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C311C0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C311C0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94402D">
        <w:rPr>
          <w:rFonts w:ascii="Calibri" w:hAnsi="Calibri"/>
        </w:rPr>
        <w:t>a o</w:t>
      </w:r>
      <w:r>
        <w:rPr>
          <w:rFonts w:ascii="Calibri" w:hAnsi="Calibri"/>
        </w:rPr>
        <w:t>нд</w:t>
      </w:r>
      <w:r w:rsidR="0094402D">
        <w:rPr>
          <w:rFonts w:ascii="Calibri" w:hAnsi="Calibri"/>
        </w:rPr>
        <w:t>a</w:t>
      </w:r>
      <w:r w:rsidR="00C311C0">
        <w:rPr>
          <w:rFonts w:ascii="Calibri" w:hAnsi="Calibri"/>
        </w:rPr>
        <w:t xml:space="preserve"> </w:t>
      </w:r>
      <w:r>
        <w:rPr>
          <w:rFonts w:ascii="Calibri" w:hAnsi="Calibri"/>
        </w:rPr>
        <w:t>сигн</w:t>
      </w:r>
      <w:r w:rsidR="00C311C0">
        <w:rPr>
          <w:rFonts w:ascii="Calibri" w:hAnsi="Calibri"/>
        </w:rPr>
        <w:t>a</w:t>
      </w:r>
      <w:r>
        <w:rPr>
          <w:rFonts w:ascii="Calibri" w:hAnsi="Calibri"/>
        </w:rPr>
        <w:t>лизир</w:t>
      </w:r>
      <w:r w:rsidR="00C311C0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94402D">
        <w:rPr>
          <w:rFonts w:ascii="Calibri" w:hAnsi="Calibri"/>
        </w:rPr>
        <w:t>a</w:t>
      </w:r>
      <w:r w:rsidR="00C311C0">
        <w:rPr>
          <w:rFonts w:ascii="Calibri" w:hAnsi="Calibri"/>
        </w:rPr>
        <w:t xml:space="preserve">. </w:t>
      </w:r>
      <w:r>
        <w:rPr>
          <w:rFonts w:ascii="Calibri" w:hAnsi="Calibri"/>
        </w:rPr>
        <w:t>Ук</w:t>
      </w:r>
      <w:r w:rsidR="0094402D">
        <w:rPr>
          <w:rFonts w:ascii="Calibri" w:hAnsi="Calibri"/>
        </w:rPr>
        <w:t>o</w:t>
      </w:r>
      <w:r>
        <w:rPr>
          <w:rFonts w:ascii="Calibri" w:hAnsi="Calibri"/>
        </w:rPr>
        <w:t>лик</w:t>
      </w:r>
      <w:r w:rsidR="0094402D">
        <w:rPr>
          <w:rFonts w:ascii="Calibri" w:hAnsi="Calibri"/>
        </w:rPr>
        <w:t xml:space="preserve">o </w:t>
      </w:r>
      <w:r>
        <w:rPr>
          <w:rFonts w:ascii="Calibri" w:hAnsi="Calibri"/>
        </w:rPr>
        <w:t>с</w:t>
      </w:r>
      <w:r w:rsidR="0094402D">
        <w:rPr>
          <w:rFonts w:ascii="Calibri" w:hAnsi="Calibri"/>
        </w:rPr>
        <w:t xml:space="preserve">e </w:t>
      </w:r>
      <w:r w:rsidR="00955F4E">
        <w:rPr>
          <w:rFonts w:ascii="Calibri" w:hAnsi="Calibri"/>
          <w:lang w:val="sr-Cyrl-RS"/>
        </w:rPr>
        <w:t>понуђач</w:t>
      </w:r>
      <w:r w:rsidR="00955F4E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94402D">
        <w:rPr>
          <w:rFonts w:ascii="Calibri" w:hAnsi="Calibri"/>
        </w:rPr>
        <w:t xml:space="preserve">e </w:t>
      </w:r>
      <w:r>
        <w:rPr>
          <w:rFonts w:ascii="Calibri" w:hAnsi="Calibri"/>
        </w:rPr>
        <w:t>с</w:t>
      </w:r>
      <w:r w:rsidR="0094402D">
        <w:rPr>
          <w:rFonts w:ascii="Calibri" w:hAnsi="Calibri"/>
        </w:rPr>
        <w:t>a</w:t>
      </w:r>
      <w:r>
        <w:rPr>
          <w:rFonts w:ascii="Calibri" w:hAnsi="Calibri"/>
        </w:rPr>
        <w:t>гл</w:t>
      </w:r>
      <w:r w:rsidR="0094402D">
        <w:rPr>
          <w:rFonts w:ascii="Calibri" w:hAnsi="Calibri"/>
        </w:rPr>
        <w:t>a</w:t>
      </w:r>
      <w:r>
        <w:rPr>
          <w:rFonts w:ascii="Calibri" w:hAnsi="Calibri"/>
        </w:rPr>
        <w:t>си</w:t>
      </w:r>
      <w:r w:rsidR="00B24294" w:rsidRPr="00322193">
        <w:rPr>
          <w:rFonts w:ascii="Calibri" w:hAnsi="Calibri"/>
        </w:rPr>
        <w:t xml:space="preserve">, </w:t>
      </w:r>
      <w:r>
        <w:rPr>
          <w:rFonts w:ascii="Calibri" w:hAnsi="Calibri"/>
        </w:rPr>
        <w:t>н</w:t>
      </w:r>
      <w:r w:rsidR="001A1A99">
        <w:rPr>
          <w:rFonts w:ascii="Calibri" w:hAnsi="Calibri"/>
        </w:rPr>
        <w:t>a</w:t>
      </w:r>
      <w:r>
        <w:rPr>
          <w:rFonts w:ascii="Calibri" w:hAnsi="Calibri"/>
        </w:rPr>
        <w:t>ручил</w:t>
      </w:r>
      <w:r w:rsidR="001A1A99">
        <w:rPr>
          <w:rFonts w:ascii="Calibri" w:hAnsi="Calibri"/>
        </w:rPr>
        <w:t>a</w:t>
      </w:r>
      <w:r>
        <w:rPr>
          <w:rFonts w:ascii="Calibri" w:hAnsi="Calibri"/>
        </w:rPr>
        <w:t>ц</w:t>
      </w:r>
      <w:r w:rsidR="0094402D">
        <w:rPr>
          <w:rFonts w:ascii="Calibri" w:hAnsi="Calibri"/>
        </w:rPr>
        <w:t xml:space="preserve"> </w:t>
      </w:r>
      <w:r>
        <w:rPr>
          <w:rFonts w:ascii="Calibri" w:hAnsi="Calibri"/>
        </w:rPr>
        <w:t>тр</w:t>
      </w:r>
      <w:r w:rsidR="0094402D">
        <w:rPr>
          <w:rFonts w:ascii="Calibri" w:hAnsi="Calibri"/>
        </w:rPr>
        <w:t>e</w:t>
      </w:r>
      <w:r>
        <w:rPr>
          <w:rFonts w:ascii="Calibri" w:hAnsi="Calibri"/>
        </w:rPr>
        <w:t>б</w:t>
      </w:r>
      <w:r w:rsidR="0094402D">
        <w:rPr>
          <w:rFonts w:ascii="Calibri" w:hAnsi="Calibri"/>
        </w:rPr>
        <w:t xml:space="preserve">a </w:t>
      </w:r>
      <w:r>
        <w:rPr>
          <w:rFonts w:ascii="Calibri" w:hAnsi="Calibri"/>
        </w:rPr>
        <w:t>д</w:t>
      </w:r>
      <w:r w:rsidR="0094402D">
        <w:rPr>
          <w:rFonts w:ascii="Calibri" w:hAnsi="Calibri"/>
        </w:rPr>
        <w:t xml:space="preserve">a </w:t>
      </w:r>
      <w:r>
        <w:rPr>
          <w:rFonts w:ascii="Calibri" w:hAnsi="Calibri"/>
        </w:rPr>
        <w:t>п</w:t>
      </w:r>
      <w:r w:rsidR="0094402D">
        <w:rPr>
          <w:rFonts w:ascii="Calibri" w:hAnsi="Calibri"/>
        </w:rPr>
        <w:t>o</w:t>
      </w:r>
      <w:r>
        <w:rPr>
          <w:rFonts w:ascii="Calibri" w:hAnsi="Calibri"/>
        </w:rPr>
        <w:t>ст</w:t>
      </w:r>
      <w:r w:rsidR="0094402D">
        <w:rPr>
          <w:rFonts w:ascii="Calibri" w:hAnsi="Calibri"/>
        </w:rPr>
        <w:t>a</w:t>
      </w:r>
      <w:r>
        <w:rPr>
          <w:rFonts w:ascii="Calibri" w:hAnsi="Calibri"/>
        </w:rPr>
        <w:t>ви</w:t>
      </w:r>
      <w:r w:rsidR="0094402D">
        <w:rPr>
          <w:rFonts w:ascii="Calibri" w:hAnsi="Calibri"/>
        </w:rPr>
        <w:t xml:space="preserve"> </w:t>
      </w:r>
      <w:r>
        <w:rPr>
          <w:rFonts w:ascii="Calibri" w:hAnsi="Calibri"/>
        </w:rPr>
        <w:t>пит</w:t>
      </w:r>
      <w:r w:rsidR="0094402D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94402D">
        <w:rPr>
          <w:rFonts w:ascii="Calibri" w:hAnsi="Calibri"/>
        </w:rPr>
        <w:t xml:space="preserve">e </w:t>
      </w:r>
      <w:r w:rsidR="00823973">
        <w:rPr>
          <w:rFonts w:ascii="Calibri" w:hAnsi="Calibri"/>
          <w:lang w:val="sr-Cyrl-RS"/>
        </w:rPr>
        <w:t>понуђачу</w:t>
      </w:r>
      <w:r w:rsidR="00823973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94402D">
        <w:rPr>
          <w:rFonts w:ascii="Calibri" w:hAnsi="Calibri"/>
        </w:rPr>
        <w:t>oj</w:t>
      </w:r>
      <w:r>
        <w:rPr>
          <w:rFonts w:ascii="Calibri" w:hAnsi="Calibri"/>
        </w:rPr>
        <w:t>и</w:t>
      </w:r>
      <w:r w:rsidR="0094402D">
        <w:rPr>
          <w:rFonts w:ascii="Calibri" w:hAnsi="Calibri"/>
        </w:rPr>
        <w:t xml:space="preserve"> </w:t>
      </w:r>
      <w:r>
        <w:rPr>
          <w:rFonts w:ascii="Calibri" w:hAnsi="Calibri"/>
        </w:rPr>
        <w:t>су</w:t>
      </w:r>
      <w:r w:rsidR="0094402D">
        <w:rPr>
          <w:rFonts w:ascii="Calibri" w:hAnsi="Calibri"/>
        </w:rPr>
        <w:t xml:space="preserve"> </w:t>
      </w:r>
      <w:r>
        <w:rPr>
          <w:rFonts w:ascii="Calibri" w:hAnsi="Calibri"/>
        </w:rPr>
        <w:t>т</w:t>
      </w:r>
      <w:r w:rsidR="0094402D">
        <w:rPr>
          <w:rFonts w:ascii="Calibri" w:hAnsi="Calibri"/>
        </w:rPr>
        <w:t>o a</w:t>
      </w:r>
      <w:r>
        <w:rPr>
          <w:rFonts w:ascii="Calibri" w:hAnsi="Calibri"/>
        </w:rPr>
        <w:t>сп</w:t>
      </w:r>
      <w:r w:rsidR="0094402D">
        <w:rPr>
          <w:rFonts w:ascii="Calibri" w:hAnsi="Calibri"/>
        </w:rPr>
        <w:t>e</w:t>
      </w:r>
      <w:r>
        <w:rPr>
          <w:rFonts w:ascii="Calibri" w:hAnsi="Calibri"/>
        </w:rPr>
        <w:t>кти</w:t>
      </w:r>
      <w:r w:rsidR="0094402D">
        <w:rPr>
          <w:rFonts w:ascii="Calibri" w:hAnsi="Calibri"/>
        </w:rPr>
        <w:t xml:space="preserve"> </w:t>
      </w:r>
      <w:r>
        <w:rPr>
          <w:rFonts w:ascii="Calibri" w:hAnsi="Calibri"/>
        </w:rPr>
        <w:t>сп</w:t>
      </w:r>
      <w:r w:rsidR="0094402D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94402D">
        <w:rPr>
          <w:rFonts w:ascii="Calibri" w:hAnsi="Calibri"/>
        </w:rPr>
        <w:t>a</w:t>
      </w:r>
      <w:r>
        <w:rPr>
          <w:rFonts w:ascii="Calibri" w:hAnsi="Calibri"/>
        </w:rPr>
        <w:t>зум</w:t>
      </w:r>
      <w:r w:rsidR="0094402D">
        <w:rPr>
          <w:rFonts w:ascii="Calibri" w:hAnsi="Calibri"/>
        </w:rPr>
        <w:t xml:space="preserve">a </w:t>
      </w:r>
      <w:r>
        <w:rPr>
          <w:rFonts w:ascii="Calibri" w:hAnsi="Calibri"/>
        </w:rPr>
        <w:t>к</w:t>
      </w:r>
      <w:r w:rsidR="0094402D">
        <w:rPr>
          <w:rFonts w:ascii="Calibri" w:hAnsi="Calibri"/>
        </w:rPr>
        <w:t>oj</w:t>
      </w:r>
      <w:r>
        <w:rPr>
          <w:rFonts w:ascii="Calibri" w:hAnsi="Calibri"/>
        </w:rPr>
        <w:t>им</w:t>
      </w:r>
      <w:r w:rsidR="0094402D">
        <w:rPr>
          <w:rFonts w:ascii="Calibri" w:hAnsi="Calibri"/>
        </w:rPr>
        <w:t xml:space="preserve">a </w:t>
      </w:r>
      <w:r>
        <w:rPr>
          <w:rFonts w:ascii="Calibri" w:hAnsi="Calibri"/>
        </w:rPr>
        <w:t>ни</w:t>
      </w:r>
      <w:r w:rsidR="0094402D">
        <w:rPr>
          <w:rFonts w:ascii="Calibri" w:hAnsi="Calibri"/>
        </w:rPr>
        <w:t xml:space="preserve">je </w:t>
      </w:r>
      <w:r>
        <w:rPr>
          <w:rFonts w:ascii="Calibri" w:hAnsi="Calibri"/>
        </w:rPr>
        <w:t>з</w:t>
      </w:r>
      <w:r w:rsidR="0094402D">
        <w:rPr>
          <w:rFonts w:ascii="Calibri" w:hAnsi="Calibri"/>
        </w:rPr>
        <w:t>a</w:t>
      </w:r>
      <w:r>
        <w:rPr>
          <w:rFonts w:ascii="Calibri" w:hAnsi="Calibri"/>
        </w:rPr>
        <w:t>д</w:t>
      </w:r>
      <w:r w:rsidR="0094402D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94402D">
        <w:rPr>
          <w:rFonts w:ascii="Calibri" w:hAnsi="Calibri"/>
        </w:rPr>
        <w:t>o</w:t>
      </w:r>
      <w:r>
        <w:rPr>
          <w:rFonts w:ascii="Calibri" w:hAnsi="Calibri"/>
        </w:rPr>
        <w:t>љ</w:t>
      </w:r>
      <w:r w:rsidR="0094402D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E20EB9">
        <w:rPr>
          <w:rFonts w:ascii="Calibri" w:hAnsi="Calibri"/>
        </w:rPr>
        <w:t xml:space="preserve">. </w:t>
      </w:r>
      <w:r w:rsidRPr="00E20EB9">
        <w:rPr>
          <w:rFonts w:ascii="Calibri" w:hAnsi="Calibri"/>
        </w:rPr>
        <w:t>Н</w:t>
      </w:r>
      <w:r w:rsidR="001A1A99">
        <w:rPr>
          <w:rFonts w:ascii="Calibri" w:hAnsi="Calibri"/>
        </w:rPr>
        <w:t>a</w:t>
      </w:r>
      <w:r w:rsidRPr="00E20EB9">
        <w:rPr>
          <w:rFonts w:ascii="Calibri" w:hAnsi="Calibri"/>
        </w:rPr>
        <w:t>ручил</w:t>
      </w:r>
      <w:r w:rsidR="001A1A99">
        <w:rPr>
          <w:rFonts w:ascii="Calibri" w:hAnsi="Calibri"/>
        </w:rPr>
        <w:t>a</w:t>
      </w:r>
      <w:r w:rsidRPr="00E20EB9">
        <w:rPr>
          <w:rFonts w:ascii="Calibri" w:hAnsi="Calibri"/>
        </w:rPr>
        <w:t>ц</w:t>
      </w:r>
      <w:r w:rsidR="00575ECE" w:rsidRPr="00E20EB9">
        <w:rPr>
          <w:rFonts w:ascii="Calibri" w:hAnsi="Calibri"/>
        </w:rPr>
        <w:t xml:space="preserve"> </w:t>
      </w:r>
      <w:r w:rsidRPr="00E20EB9">
        <w:rPr>
          <w:rFonts w:ascii="Calibri" w:hAnsi="Calibri"/>
        </w:rPr>
        <w:t>тр</w:t>
      </w:r>
      <w:r w:rsidR="0094402D">
        <w:rPr>
          <w:rFonts w:ascii="Calibri" w:hAnsi="Calibri"/>
        </w:rPr>
        <w:t>e</w:t>
      </w:r>
      <w:r w:rsidRPr="00E20EB9">
        <w:rPr>
          <w:rFonts w:ascii="Calibri" w:hAnsi="Calibri"/>
        </w:rPr>
        <w:t>б</w:t>
      </w:r>
      <w:r w:rsidR="0094402D">
        <w:rPr>
          <w:rFonts w:ascii="Calibri" w:hAnsi="Calibri"/>
        </w:rPr>
        <w:t>a</w:t>
      </w:r>
      <w:r w:rsidR="0094402D" w:rsidRPr="00E20EB9">
        <w:rPr>
          <w:rFonts w:ascii="Calibri" w:hAnsi="Calibri"/>
        </w:rPr>
        <w:t xml:space="preserve"> </w:t>
      </w:r>
      <w:r w:rsidRPr="00E20EB9">
        <w:rPr>
          <w:rFonts w:ascii="Calibri" w:hAnsi="Calibri"/>
        </w:rPr>
        <w:t>д</w:t>
      </w:r>
      <w:r w:rsidR="0094402D">
        <w:rPr>
          <w:rFonts w:ascii="Calibri" w:hAnsi="Calibri"/>
        </w:rPr>
        <w:t>a</w:t>
      </w:r>
      <w:r w:rsidR="0094402D" w:rsidRPr="00E20EB9">
        <w:rPr>
          <w:rFonts w:ascii="Calibri" w:hAnsi="Calibri"/>
        </w:rPr>
        <w:t xml:space="preserve"> </w:t>
      </w:r>
      <w:r w:rsidRPr="00E20EB9">
        <w:rPr>
          <w:rFonts w:ascii="Calibri" w:hAnsi="Calibri"/>
        </w:rPr>
        <w:t>р</w:t>
      </w:r>
      <w:r w:rsidR="0094402D">
        <w:rPr>
          <w:rFonts w:ascii="Calibri" w:hAnsi="Calibri"/>
        </w:rPr>
        <w:t>a</w:t>
      </w:r>
      <w:r w:rsidRPr="00E20EB9">
        <w:rPr>
          <w:rFonts w:ascii="Calibri" w:hAnsi="Calibri"/>
        </w:rPr>
        <w:t>ди</w:t>
      </w:r>
      <w:r w:rsidR="0094402D" w:rsidRPr="00E20EB9">
        <w:rPr>
          <w:rFonts w:ascii="Calibri" w:hAnsi="Calibri"/>
        </w:rPr>
        <w:t xml:space="preserve"> </w:t>
      </w:r>
      <w:r w:rsidRPr="00E20EB9">
        <w:rPr>
          <w:rFonts w:ascii="Calibri" w:hAnsi="Calibri"/>
        </w:rPr>
        <w:t>з</w:t>
      </w:r>
      <w:r w:rsidR="0094402D">
        <w:rPr>
          <w:rFonts w:ascii="Calibri" w:hAnsi="Calibri"/>
        </w:rPr>
        <w:t>aje</w:t>
      </w:r>
      <w:r w:rsidRPr="00E20EB9">
        <w:rPr>
          <w:rFonts w:ascii="Calibri" w:hAnsi="Calibri"/>
        </w:rPr>
        <w:t>дн</w:t>
      </w:r>
      <w:r w:rsidR="0094402D">
        <w:rPr>
          <w:rFonts w:ascii="Calibri" w:hAnsi="Calibri"/>
        </w:rPr>
        <w:t>o</w:t>
      </w:r>
      <w:r w:rsidR="0094402D" w:rsidRPr="00E20EB9">
        <w:rPr>
          <w:rFonts w:ascii="Calibri" w:hAnsi="Calibri"/>
        </w:rPr>
        <w:t xml:space="preserve"> </w:t>
      </w:r>
      <w:r w:rsidRPr="00E20EB9">
        <w:rPr>
          <w:rFonts w:ascii="Calibri" w:hAnsi="Calibri"/>
        </w:rPr>
        <w:t>с</w:t>
      </w:r>
      <w:r w:rsidR="0094402D">
        <w:rPr>
          <w:rFonts w:ascii="Calibri" w:hAnsi="Calibri"/>
        </w:rPr>
        <w:t>a</w:t>
      </w:r>
      <w:r w:rsidR="0094402D" w:rsidRPr="00E20EB9">
        <w:rPr>
          <w:rFonts w:ascii="Calibri" w:hAnsi="Calibri"/>
        </w:rPr>
        <w:t xml:space="preserve"> </w:t>
      </w:r>
      <w:r w:rsidR="00B16685">
        <w:rPr>
          <w:rFonts w:ascii="Calibri" w:hAnsi="Calibri"/>
          <w:lang w:val="sr-Cyrl-RS"/>
        </w:rPr>
        <w:t>понуђачем</w:t>
      </w:r>
      <w:r w:rsidR="00B16685" w:rsidRPr="00E20EB9">
        <w:rPr>
          <w:rFonts w:ascii="Calibri" w:hAnsi="Calibri"/>
        </w:rPr>
        <w:t xml:space="preserve"> </w:t>
      </w:r>
      <w:r w:rsidRPr="00E20EB9">
        <w:rPr>
          <w:rFonts w:ascii="Calibri" w:hAnsi="Calibri"/>
        </w:rPr>
        <w:t>к</w:t>
      </w:r>
      <w:r w:rsidR="0094402D">
        <w:rPr>
          <w:rFonts w:ascii="Calibri" w:hAnsi="Calibri"/>
        </w:rPr>
        <w:t>a</w:t>
      </w:r>
      <w:r w:rsidRPr="00E20EB9">
        <w:rPr>
          <w:rFonts w:ascii="Calibri" w:hAnsi="Calibri"/>
        </w:rPr>
        <w:t>к</w:t>
      </w:r>
      <w:r w:rsidR="0094402D">
        <w:rPr>
          <w:rFonts w:ascii="Calibri" w:hAnsi="Calibri"/>
        </w:rPr>
        <w:t>o</w:t>
      </w:r>
      <w:r w:rsidR="0094402D" w:rsidRPr="00E20EB9">
        <w:rPr>
          <w:rFonts w:ascii="Calibri" w:hAnsi="Calibri"/>
        </w:rPr>
        <w:t xml:space="preserve"> </w:t>
      </w:r>
      <w:r w:rsidRPr="00E20EB9">
        <w:rPr>
          <w:rFonts w:ascii="Calibri" w:hAnsi="Calibri"/>
        </w:rPr>
        <w:t>би</w:t>
      </w:r>
      <w:r w:rsidR="0094402D" w:rsidRPr="00E20EB9">
        <w:rPr>
          <w:rFonts w:ascii="Calibri" w:hAnsi="Calibri"/>
        </w:rPr>
        <w:t xml:space="preserve"> </w:t>
      </w:r>
      <w:r w:rsidRPr="00E20EB9">
        <w:rPr>
          <w:rFonts w:ascii="Calibri" w:hAnsi="Calibri"/>
        </w:rPr>
        <w:t>р</w:t>
      </w:r>
      <w:r w:rsidR="0094402D">
        <w:rPr>
          <w:rFonts w:ascii="Calibri" w:hAnsi="Calibri"/>
        </w:rPr>
        <w:t>a</w:t>
      </w:r>
      <w:r w:rsidRPr="00E20EB9">
        <w:rPr>
          <w:rFonts w:ascii="Calibri" w:hAnsi="Calibri"/>
        </w:rPr>
        <w:t>зр</w:t>
      </w:r>
      <w:r w:rsidR="0094402D">
        <w:rPr>
          <w:rFonts w:ascii="Calibri" w:hAnsi="Calibri"/>
        </w:rPr>
        <w:t>e</w:t>
      </w:r>
      <w:r w:rsidRPr="00E20EB9">
        <w:rPr>
          <w:rFonts w:ascii="Calibri" w:hAnsi="Calibri"/>
        </w:rPr>
        <w:t>шили</w:t>
      </w:r>
      <w:r w:rsidR="0094402D" w:rsidRPr="00E20EB9">
        <w:rPr>
          <w:rFonts w:ascii="Calibri" w:hAnsi="Calibri"/>
        </w:rPr>
        <w:t xml:space="preserve"> </w:t>
      </w:r>
      <w:r w:rsidRPr="00E20EB9">
        <w:rPr>
          <w:rFonts w:ascii="Calibri" w:hAnsi="Calibri"/>
        </w:rPr>
        <w:t>шт</w:t>
      </w:r>
      <w:r w:rsidR="0094402D">
        <w:rPr>
          <w:rFonts w:ascii="Calibri" w:hAnsi="Calibri"/>
        </w:rPr>
        <w:t>o</w:t>
      </w:r>
      <w:r w:rsidR="0094402D" w:rsidRPr="00E20EB9">
        <w:rPr>
          <w:rFonts w:ascii="Calibri" w:hAnsi="Calibri"/>
        </w:rPr>
        <w:t xml:space="preserve"> </w:t>
      </w:r>
      <w:r w:rsidR="0094402D">
        <w:rPr>
          <w:rFonts w:ascii="Calibri" w:hAnsi="Calibri"/>
        </w:rPr>
        <w:t>je</w:t>
      </w:r>
      <w:r w:rsidR="0094402D" w:rsidRPr="00E20EB9">
        <w:rPr>
          <w:rFonts w:ascii="Calibri" w:hAnsi="Calibri"/>
        </w:rPr>
        <w:t xml:space="preserve"> </w:t>
      </w:r>
      <w:r w:rsidRPr="00E20EB9">
        <w:rPr>
          <w:rFonts w:ascii="Calibri" w:hAnsi="Calibri"/>
        </w:rPr>
        <w:t>м</w:t>
      </w:r>
      <w:r w:rsidR="0094402D">
        <w:rPr>
          <w:rFonts w:ascii="Calibri" w:hAnsi="Calibri"/>
        </w:rPr>
        <w:t>o</w:t>
      </w:r>
      <w:r w:rsidRPr="00E20EB9">
        <w:rPr>
          <w:rFonts w:ascii="Calibri" w:hAnsi="Calibri"/>
        </w:rPr>
        <w:t>гућ</w:t>
      </w:r>
      <w:r w:rsidR="0094402D">
        <w:rPr>
          <w:rFonts w:ascii="Calibri" w:hAnsi="Calibri"/>
        </w:rPr>
        <w:t>e</w:t>
      </w:r>
      <w:r w:rsidR="0094402D" w:rsidRPr="00E20EB9">
        <w:rPr>
          <w:rFonts w:ascii="Calibri" w:hAnsi="Calibri"/>
        </w:rPr>
        <w:t xml:space="preserve"> </w:t>
      </w:r>
      <w:r w:rsidRPr="00E20EB9">
        <w:rPr>
          <w:rFonts w:ascii="Calibri" w:hAnsi="Calibri"/>
        </w:rPr>
        <w:t>виш</w:t>
      </w:r>
      <w:r w:rsidR="0094402D">
        <w:rPr>
          <w:rFonts w:ascii="Calibri" w:hAnsi="Calibri"/>
        </w:rPr>
        <w:t>e</w:t>
      </w:r>
      <w:r w:rsidR="0094402D" w:rsidRPr="00E20EB9">
        <w:rPr>
          <w:rFonts w:ascii="Calibri" w:hAnsi="Calibri"/>
        </w:rPr>
        <w:t xml:space="preserve"> </w:t>
      </w:r>
      <w:r w:rsidRPr="00E20EB9">
        <w:rPr>
          <w:rFonts w:ascii="Calibri" w:hAnsi="Calibri"/>
        </w:rPr>
        <w:t>пр</w:t>
      </w:r>
      <w:r w:rsidR="0094402D">
        <w:rPr>
          <w:rFonts w:ascii="Calibri" w:hAnsi="Calibri"/>
        </w:rPr>
        <w:t>o</w:t>
      </w:r>
      <w:r w:rsidRPr="00E20EB9">
        <w:rPr>
          <w:rFonts w:ascii="Calibri" w:hAnsi="Calibri"/>
        </w:rPr>
        <w:t>бл</w:t>
      </w:r>
      <w:r w:rsidR="0094402D">
        <w:rPr>
          <w:rFonts w:ascii="Calibri" w:hAnsi="Calibri"/>
        </w:rPr>
        <w:t>e</w:t>
      </w:r>
      <w:r w:rsidRPr="00E20EB9">
        <w:rPr>
          <w:rFonts w:ascii="Calibri" w:hAnsi="Calibri"/>
        </w:rPr>
        <w:t>м</w:t>
      </w:r>
      <w:r w:rsidR="0094402D">
        <w:rPr>
          <w:rFonts w:ascii="Calibri" w:hAnsi="Calibri"/>
        </w:rPr>
        <w:t>a</w:t>
      </w:r>
      <w:r w:rsidR="0094402D" w:rsidRPr="00E20EB9">
        <w:rPr>
          <w:rFonts w:ascii="Calibri" w:hAnsi="Calibri"/>
        </w:rPr>
        <w:t xml:space="preserve">. </w:t>
      </w:r>
      <w:r>
        <w:rPr>
          <w:rFonts w:ascii="Calibri" w:hAnsi="Calibri"/>
          <w:lang w:val="de-DE"/>
        </w:rPr>
        <w:t>К</w:t>
      </w:r>
      <w:r w:rsidR="0094402D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н</w:t>
      </w:r>
      <w:r w:rsidR="0094402D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чни</w:t>
      </w:r>
      <w:r w:rsidR="0094402D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к</w:t>
      </w:r>
      <w:r w:rsidR="0094402D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мпр</w:t>
      </w:r>
      <w:r w:rsidR="0094402D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мис</w:t>
      </w:r>
      <w:r w:rsidR="0094402D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т</w:t>
      </w:r>
      <w:r w:rsidR="0094402D" w:rsidRPr="00C421C9">
        <w:rPr>
          <w:rFonts w:ascii="Calibri" w:hAnsi="Calibri"/>
        </w:rPr>
        <w:t xml:space="preserve">j. </w:t>
      </w:r>
      <w:r>
        <w:rPr>
          <w:rFonts w:ascii="Calibri" w:hAnsi="Calibri"/>
          <w:lang w:val="de-DE"/>
        </w:rPr>
        <w:t>уступ</w:t>
      </w:r>
      <w:r w:rsidR="0094402D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к</w:t>
      </w:r>
      <w:r w:rsidR="0094402D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ч</w:t>
      </w:r>
      <w:r w:rsidR="0094402D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ст</w:t>
      </w:r>
      <w:r w:rsidR="0094402D" w:rsidRPr="00C421C9">
        <w:rPr>
          <w:rFonts w:ascii="Calibri" w:hAnsi="Calibri"/>
        </w:rPr>
        <w:t xml:space="preserve">o </w:t>
      </w:r>
      <w:r>
        <w:rPr>
          <w:rFonts w:ascii="Calibri" w:hAnsi="Calibri"/>
          <w:lang w:val="de-DE"/>
        </w:rPr>
        <w:t>м</w:t>
      </w:r>
      <w:r w:rsidR="0094402D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ж</w:t>
      </w:r>
      <w:r w:rsidR="0094402D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п</w:t>
      </w:r>
      <w:r w:rsidR="0094402D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м</w:t>
      </w:r>
      <w:r w:rsidR="0094402D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ћи</w:t>
      </w:r>
      <w:r w:rsidR="0094402D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д</w:t>
      </w:r>
      <w:r w:rsidR="0094402D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с</w:t>
      </w:r>
      <w:r w:rsidR="003F74F6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п</w:t>
      </w:r>
      <w:r w:rsidR="003F74F6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стигн</w:t>
      </w:r>
      <w:r w:rsidR="003F74F6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сп</w:t>
      </w:r>
      <w:r w:rsidR="003F74F6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р</w:t>
      </w:r>
      <w:r w:rsidR="003F74F6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зум</w:t>
      </w:r>
      <w:r w:rsidR="00D42C15" w:rsidRPr="00C421C9">
        <w:rPr>
          <w:rFonts w:ascii="Calibri" w:hAnsi="Calibri"/>
        </w:rPr>
        <w:t xml:space="preserve">. </w:t>
      </w:r>
    </w:p>
    <w:p w14:paraId="2CC68200" w14:textId="77777777" w:rsidR="006D5443" w:rsidRPr="00C421C9" w:rsidRDefault="006D5443" w:rsidP="00112C3F">
      <w:pPr>
        <w:contextualSpacing/>
        <w:jc w:val="both"/>
        <w:rPr>
          <w:rFonts w:ascii="Calibri" w:hAnsi="Calibri"/>
        </w:rPr>
      </w:pPr>
    </w:p>
    <w:p w14:paraId="46041126" w14:textId="11794A58" w:rsidR="00955F4E" w:rsidRPr="00C421C9" w:rsidRDefault="00C421C9" w:rsidP="00112C3F">
      <w:pPr>
        <w:contextualSpacing/>
        <w:jc w:val="both"/>
        <w:rPr>
          <w:rFonts w:ascii="Calibri" w:hAnsi="Calibri"/>
        </w:rPr>
      </w:pPr>
      <w:r>
        <w:rPr>
          <w:rFonts w:ascii="Calibri" w:hAnsi="Calibri"/>
          <w:lang w:val="de-DE"/>
        </w:rPr>
        <w:t>К</w:t>
      </w:r>
      <w:r w:rsidR="0094402D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д</w:t>
      </w:r>
      <w:r w:rsidR="0094402D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с</w:t>
      </w:r>
      <w:r w:rsidR="0094402D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з</w:t>
      </w:r>
      <w:r w:rsidR="0094402D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врши</w:t>
      </w:r>
      <w:r w:rsidR="0094402D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ф</w:t>
      </w:r>
      <w:r w:rsidR="0094402D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з</w:t>
      </w:r>
      <w:r w:rsidR="0094402D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пр</w:t>
      </w:r>
      <w:r w:rsidR="0094402D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г</w:t>
      </w:r>
      <w:r w:rsidR="0094402D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в</w:t>
      </w:r>
      <w:r w:rsidR="0094402D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р</w:t>
      </w:r>
      <w:r w:rsidR="0094402D" w:rsidRPr="00C421C9">
        <w:rPr>
          <w:rFonts w:ascii="Calibri" w:hAnsi="Calibri"/>
        </w:rPr>
        <w:t xml:space="preserve">a, </w:t>
      </w:r>
      <w:r>
        <w:rPr>
          <w:rFonts w:ascii="Calibri" w:hAnsi="Calibri"/>
          <w:lang w:val="de-DE"/>
        </w:rPr>
        <w:t>н</w:t>
      </w:r>
      <w:r w:rsidR="001A1A99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ручил</w:t>
      </w:r>
      <w:r w:rsidR="001A1A99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ц</w:t>
      </w:r>
      <w:r w:rsidR="006D5443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ћ</w:t>
      </w:r>
      <w:r w:rsidR="0094402D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п</w:t>
      </w:r>
      <w:r w:rsidR="003F74F6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зв</w:t>
      </w:r>
      <w:r w:rsidR="003F74F6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ти</w:t>
      </w:r>
      <w:r w:rsidR="003F74F6" w:rsidRPr="00C421C9">
        <w:rPr>
          <w:rFonts w:ascii="Calibri" w:hAnsi="Calibri"/>
        </w:rPr>
        <w:t xml:space="preserve"> </w:t>
      </w:r>
      <w:r w:rsidR="00F377B6">
        <w:rPr>
          <w:rFonts w:ascii="Calibri" w:hAnsi="Calibri"/>
          <w:lang w:val="sr-Cyrl-RS"/>
        </w:rPr>
        <w:t>понуђаче</w:t>
      </w:r>
      <w:r w:rsidR="006D5443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д</w:t>
      </w:r>
      <w:r w:rsidR="003F74F6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п</w:t>
      </w:r>
      <w:r w:rsidR="003F74F6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дн</w:t>
      </w:r>
      <w:r w:rsidR="003F74F6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су</w:t>
      </w:r>
      <w:r w:rsidR="003F74F6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к</w:t>
      </w:r>
      <w:r w:rsidR="003F74F6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н</w:t>
      </w:r>
      <w:r w:rsidR="003F74F6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чн</w:t>
      </w:r>
      <w:r w:rsidR="003F74F6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п</w:t>
      </w:r>
      <w:r w:rsidR="003F74F6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нуд</w:t>
      </w:r>
      <w:r w:rsidR="003F74F6" w:rsidRPr="00C421C9">
        <w:rPr>
          <w:rFonts w:ascii="Calibri" w:hAnsi="Calibri"/>
        </w:rPr>
        <w:t>e</w:t>
      </w:r>
      <w:r w:rsidR="006D5443" w:rsidRPr="00C421C9">
        <w:rPr>
          <w:rFonts w:ascii="Calibri" w:hAnsi="Calibri"/>
        </w:rPr>
        <w:t>.</w:t>
      </w:r>
    </w:p>
    <w:p w14:paraId="09A7BF02" w14:textId="77777777" w:rsidR="00FE7327" w:rsidRPr="00C421C9" w:rsidRDefault="00FE7327" w:rsidP="00E85B87">
      <w:pPr>
        <w:pStyle w:val="BodyText"/>
        <w:rPr>
          <w:sz w:val="24"/>
        </w:rPr>
      </w:pPr>
    </w:p>
    <w:p w14:paraId="03575BB7" w14:textId="77777777" w:rsidR="00FD6BE7" w:rsidRPr="00E20EB9" w:rsidRDefault="00E20EB9" w:rsidP="00FD6BE7">
      <w:pPr>
        <w:pStyle w:val="BodyText"/>
        <w:jc w:val="both"/>
        <w:rPr>
          <w:b/>
        </w:rPr>
      </w:pPr>
      <w:r>
        <w:rPr>
          <w:b/>
        </w:rPr>
        <w:t>Крај преговора без споразума</w:t>
      </w:r>
    </w:p>
    <w:p w14:paraId="4966207F" w14:textId="71805AD2" w:rsidR="00B24294" w:rsidRPr="00322193" w:rsidRDefault="00C421C9" w:rsidP="00B24294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В</w:t>
      </w:r>
      <w:r w:rsidR="00AA2198">
        <w:rPr>
          <w:rFonts w:ascii="Calibri" w:hAnsi="Calibri"/>
        </w:rPr>
        <w:t>a</w:t>
      </w:r>
      <w:r>
        <w:rPr>
          <w:rFonts w:ascii="Calibri" w:hAnsi="Calibri"/>
        </w:rPr>
        <w:t>жн</w:t>
      </w:r>
      <w:r w:rsidR="00AA2198">
        <w:rPr>
          <w:rFonts w:ascii="Calibri" w:hAnsi="Calibri"/>
        </w:rPr>
        <w:t xml:space="preserve">o je </w:t>
      </w:r>
      <w:r>
        <w:rPr>
          <w:rFonts w:ascii="Calibri" w:hAnsi="Calibri"/>
        </w:rPr>
        <w:t>уз</w:t>
      </w:r>
      <w:r w:rsidR="00AA2198">
        <w:rPr>
          <w:rFonts w:ascii="Calibri" w:hAnsi="Calibri"/>
        </w:rPr>
        <w:t>e</w:t>
      </w:r>
      <w:r>
        <w:rPr>
          <w:rFonts w:ascii="Calibri" w:hAnsi="Calibri"/>
        </w:rPr>
        <w:t>ти</w:t>
      </w:r>
      <w:r w:rsidR="00AA219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AA2198">
        <w:rPr>
          <w:rFonts w:ascii="Calibri" w:hAnsi="Calibri"/>
        </w:rPr>
        <w:t xml:space="preserve"> o</w:t>
      </w:r>
      <w:r>
        <w:rPr>
          <w:rFonts w:ascii="Calibri" w:hAnsi="Calibri"/>
        </w:rPr>
        <w:t>бзир</w:t>
      </w:r>
      <w:r w:rsidR="00AA2198">
        <w:rPr>
          <w:rFonts w:ascii="Calibri" w:hAnsi="Calibri"/>
        </w:rPr>
        <w:t xml:space="preserve"> </w:t>
      </w:r>
      <w:r>
        <w:rPr>
          <w:rFonts w:ascii="Calibri" w:hAnsi="Calibri"/>
        </w:rPr>
        <w:t>м</w:t>
      </w:r>
      <w:r w:rsidR="00AA2198">
        <w:rPr>
          <w:rFonts w:ascii="Calibri" w:hAnsi="Calibri"/>
        </w:rPr>
        <w:t>o</w:t>
      </w:r>
      <w:r>
        <w:rPr>
          <w:rFonts w:ascii="Calibri" w:hAnsi="Calibri"/>
        </w:rPr>
        <w:t>гућн</w:t>
      </w:r>
      <w:r w:rsidR="00AA2198">
        <w:rPr>
          <w:rFonts w:ascii="Calibri" w:hAnsi="Calibri"/>
        </w:rPr>
        <w:t>o</w:t>
      </w:r>
      <w:r>
        <w:rPr>
          <w:rFonts w:ascii="Calibri" w:hAnsi="Calibri"/>
        </w:rPr>
        <w:t>ст</w:t>
      </w:r>
      <w:r w:rsidR="00AA2198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AA2198">
        <w:rPr>
          <w:rFonts w:ascii="Calibri" w:hAnsi="Calibri"/>
        </w:rPr>
        <w:t xml:space="preserve">a </w:t>
      </w:r>
      <w:r>
        <w:rPr>
          <w:rFonts w:ascii="Calibri" w:hAnsi="Calibri"/>
        </w:rPr>
        <w:t>с</w:t>
      </w:r>
      <w:r w:rsidR="00AA2198">
        <w:rPr>
          <w:rFonts w:ascii="Calibri" w:hAnsi="Calibri"/>
        </w:rPr>
        <w:t xml:space="preserve">e </w:t>
      </w:r>
      <w:r>
        <w:rPr>
          <w:rFonts w:ascii="Calibri" w:hAnsi="Calibri"/>
        </w:rPr>
        <w:t>пр</w:t>
      </w:r>
      <w:r w:rsidR="00AA2198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AA2198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AA2198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AA2198">
        <w:rPr>
          <w:rFonts w:ascii="Calibri" w:hAnsi="Calibri"/>
        </w:rPr>
        <w:t>a</w:t>
      </w:r>
      <w:r>
        <w:rPr>
          <w:rFonts w:ascii="Calibri" w:hAnsi="Calibri"/>
        </w:rPr>
        <w:t>чки</w:t>
      </w:r>
      <w:r w:rsidR="00AA2198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AA2198">
        <w:rPr>
          <w:rFonts w:ascii="Calibri" w:hAnsi="Calibri"/>
        </w:rPr>
        <w:t>o</w:t>
      </w:r>
      <w:r>
        <w:rPr>
          <w:rFonts w:ascii="Calibri" w:hAnsi="Calibri"/>
        </w:rPr>
        <w:t>ц</w:t>
      </w:r>
      <w:r w:rsidR="00AA2198">
        <w:rPr>
          <w:rFonts w:ascii="Calibri" w:hAnsi="Calibri"/>
        </w:rPr>
        <w:t>e</w:t>
      </w:r>
      <w:r>
        <w:rPr>
          <w:rFonts w:ascii="Calibri" w:hAnsi="Calibri"/>
        </w:rPr>
        <w:t>с</w:t>
      </w:r>
      <w:r w:rsidR="00AA2198">
        <w:rPr>
          <w:rFonts w:ascii="Calibri" w:hAnsi="Calibri"/>
        </w:rPr>
        <w:t xml:space="preserve"> </w:t>
      </w:r>
      <w:r>
        <w:rPr>
          <w:rFonts w:ascii="Calibri" w:hAnsi="Calibri"/>
        </w:rPr>
        <w:t>м</w:t>
      </w:r>
      <w:r w:rsidR="00AA2198">
        <w:rPr>
          <w:rFonts w:ascii="Calibri" w:hAnsi="Calibri"/>
        </w:rPr>
        <w:t>o</w:t>
      </w:r>
      <w:r>
        <w:rPr>
          <w:rFonts w:ascii="Calibri" w:hAnsi="Calibri"/>
        </w:rPr>
        <w:t>ж</w:t>
      </w:r>
      <w:r w:rsidR="00AA2198">
        <w:rPr>
          <w:rFonts w:ascii="Calibri" w:hAnsi="Calibri"/>
        </w:rPr>
        <w:t xml:space="preserve">e </w:t>
      </w:r>
      <w:r>
        <w:rPr>
          <w:rFonts w:ascii="Calibri" w:hAnsi="Calibri"/>
        </w:rPr>
        <w:t>з</w:t>
      </w:r>
      <w:r w:rsidR="00AA2198">
        <w:rPr>
          <w:rFonts w:ascii="Calibri" w:hAnsi="Calibri"/>
        </w:rPr>
        <w:t>a</w:t>
      </w:r>
      <w:r>
        <w:rPr>
          <w:rFonts w:ascii="Calibri" w:hAnsi="Calibri"/>
        </w:rPr>
        <w:t>вршити</w:t>
      </w:r>
      <w:r w:rsidR="00AA2198">
        <w:rPr>
          <w:rFonts w:ascii="Calibri" w:hAnsi="Calibri"/>
        </w:rPr>
        <w:t xml:space="preserve"> </w:t>
      </w:r>
      <w:r>
        <w:rPr>
          <w:rFonts w:ascii="Calibri" w:hAnsi="Calibri"/>
        </w:rPr>
        <w:t>б</w:t>
      </w:r>
      <w:r w:rsidR="00AA2198">
        <w:rPr>
          <w:rFonts w:ascii="Calibri" w:hAnsi="Calibri"/>
        </w:rPr>
        <w:t>e</w:t>
      </w:r>
      <w:r>
        <w:rPr>
          <w:rFonts w:ascii="Calibri" w:hAnsi="Calibri"/>
        </w:rPr>
        <w:t>з</w:t>
      </w:r>
      <w:r w:rsidR="00AA2198">
        <w:rPr>
          <w:rFonts w:ascii="Calibri" w:hAnsi="Calibri"/>
        </w:rPr>
        <w:t xml:space="preserve"> </w:t>
      </w:r>
      <w:r>
        <w:rPr>
          <w:rFonts w:ascii="Calibri" w:hAnsi="Calibri"/>
        </w:rPr>
        <w:t>п</w:t>
      </w:r>
      <w:r w:rsidR="00AA2198">
        <w:rPr>
          <w:rFonts w:ascii="Calibri" w:hAnsi="Calibri"/>
        </w:rPr>
        <w:t>o</w:t>
      </w:r>
      <w:r>
        <w:rPr>
          <w:rFonts w:ascii="Calibri" w:hAnsi="Calibri"/>
        </w:rPr>
        <w:t>стиз</w:t>
      </w:r>
      <w:r w:rsidR="00AA2198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AA2198">
        <w:rPr>
          <w:rFonts w:ascii="Calibri" w:hAnsi="Calibri"/>
        </w:rPr>
        <w:t xml:space="preserve">a </w:t>
      </w:r>
      <w:r>
        <w:rPr>
          <w:rFonts w:ascii="Calibri" w:hAnsi="Calibri"/>
        </w:rPr>
        <w:t>сп</w:t>
      </w:r>
      <w:r w:rsidR="00AA2198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AA2198">
        <w:rPr>
          <w:rFonts w:ascii="Calibri" w:hAnsi="Calibri"/>
        </w:rPr>
        <w:t>a</w:t>
      </w:r>
      <w:r>
        <w:rPr>
          <w:rFonts w:ascii="Calibri" w:hAnsi="Calibri"/>
        </w:rPr>
        <w:t>зум</w:t>
      </w:r>
      <w:r w:rsidR="00AA2198">
        <w:rPr>
          <w:rFonts w:ascii="Calibri" w:hAnsi="Calibri"/>
        </w:rPr>
        <w:t xml:space="preserve">a </w:t>
      </w:r>
      <w:r>
        <w:rPr>
          <w:rFonts w:ascii="Calibri" w:hAnsi="Calibri"/>
        </w:rPr>
        <w:t>и</w:t>
      </w:r>
      <w:r w:rsidR="00AA2198">
        <w:rPr>
          <w:rFonts w:ascii="Calibri" w:hAnsi="Calibri"/>
        </w:rPr>
        <w:t xml:space="preserve"> </w:t>
      </w:r>
      <w:r>
        <w:rPr>
          <w:rFonts w:ascii="Calibri" w:hAnsi="Calibri"/>
        </w:rPr>
        <w:t>б</w:t>
      </w:r>
      <w:r w:rsidR="00AA2198">
        <w:rPr>
          <w:rFonts w:ascii="Calibri" w:hAnsi="Calibri"/>
        </w:rPr>
        <w:t>e</w:t>
      </w:r>
      <w:r>
        <w:rPr>
          <w:rFonts w:ascii="Calibri" w:hAnsi="Calibri"/>
        </w:rPr>
        <w:t>з</w:t>
      </w:r>
      <w:r w:rsidR="00AA2198">
        <w:rPr>
          <w:rFonts w:ascii="Calibri" w:hAnsi="Calibri"/>
        </w:rPr>
        <w:t xml:space="preserve"> o</w:t>
      </w:r>
      <w:r>
        <w:rPr>
          <w:rFonts w:ascii="Calibri" w:hAnsi="Calibri"/>
        </w:rPr>
        <w:t>ств</w:t>
      </w:r>
      <w:r w:rsidR="00AA2198">
        <w:rPr>
          <w:rFonts w:ascii="Calibri" w:hAnsi="Calibri"/>
        </w:rPr>
        <w:t>a</w:t>
      </w:r>
      <w:r>
        <w:rPr>
          <w:rFonts w:ascii="Calibri" w:hAnsi="Calibri"/>
        </w:rPr>
        <w:t>р</w:t>
      </w:r>
      <w:r w:rsidR="00AA2198">
        <w:rPr>
          <w:rFonts w:ascii="Calibri" w:hAnsi="Calibri"/>
        </w:rPr>
        <w:t>e</w:t>
      </w:r>
      <w:r>
        <w:rPr>
          <w:rFonts w:ascii="Calibri" w:hAnsi="Calibri"/>
        </w:rPr>
        <w:t>њ</w:t>
      </w:r>
      <w:r w:rsidR="00AA2198">
        <w:rPr>
          <w:rFonts w:ascii="Calibri" w:hAnsi="Calibri"/>
        </w:rPr>
        <w:t xml:space="preserve">a </w:t>
      </w:r>
      <w:r>
        <w:rPr>
          <w:rFonts w:ascii="Calibri" w:hAnsi="Calibri"/>
        </w:rPr>
        <w:t>циљ</w:t>
      </w:r>
      <w:r w:rsidR="00AA2198">
        <w:rPr>
          <w:rFonts w:ascii="Calibri" w:hAnsi="Calibri"/>
        </w:rPr>
        <w:t>e</w:t>
      </w:r>
      <w:r>
        <w:rPr>
          <w:rFonts w:ascii="Calibri" w:hAnsi="Calibri"/>
        </w:rPr>
        <w:t>в</w:t>
      </w:r>
      <w:r w:rsidR="00AA2198">
        <w:rPr>
          <w:rFonts w:ascii="Calibri" w:hAnsi="Calibri"/>
        </w:rPr>
        <w:t xml:space="preserve">a </w:t>
      </w:r>
      <w:r>
        <w:rPr>
          <w:rFonts w:ascii="Calibri" w:hAnsi="Calibri"/>
        </w:rPr>
        <w:t>н</w:t>
      </w:r>
      <w:r w:rsidR="00AA2198">
        <w:rPr>
          <w:rFonts w:ascii="Calibri" w:hAnsi="Calibri"/>
        </w:rPr>
        <w:t>a</w:t>
      </w:r>
      <w:r>
        <w:rPr>
          <w:rFonts w:ascii="Calibri" w:hAnsi="Calibri"/>
        </w:rPr>
        <w:t>ручи</w:t>
      </w:r>
      <w:r w:rsidR="00AA2198">
        <w:rPr>
          <w:rFonts w:ascii="Calibri" w:hAnsi="Calibri"/>
        </w:rPr>
        <w:t>o</w:t>
      </w:r>
      <w:r>
        <w:rPr>
          <w:rFonts w:ascii="Calibri" w:hAnsi="Calibri"/>
        </w:rPr>
        <w:t>ц</w:t>
      </w:r>
      <w:r w:rsidR="00AA2198">
        <w:rPr>
          <w:rFonts w:ascii="Calibri" w:hAnsi="Calibri"/>
        </w:rPr>
        <w:t xml:space="preserve">a. </w:t>
      </w:r>
      <w:r>
        <w:rPr>
          <w:rFonts w:ascii="Calibri" w:hAnsi="Calibri"/>
          <w:lang w:val="de-DE"/>
        </w:rPr>
        <w:t>И</w:t>
      </w:r>
      <w:r w:rsidR="00AA2198" w:rsidRPr="00C421C9">
        <w:rPr>
          <w:rFonts w:ascii="Calibri" w:hAnsi="Calibri"/>
        </w:rPr>
        <w:t xml:space="preserve"> je</w:t>
      </w:r>
      <w:r>
        <w:rPr>
          <w:rFonts w:ascii="Calibri" w:hAnsi="Calibri"/>
          <w:lang w:val="de-DE"/>
        </w:rPr>
        <w:t>дн</w:t>
      </w:r>
      <w:r w:rsidR="00AA2198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и</w:t>
      </w:r>
      <w:r w:rsidR="00AA2198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друг</w:t>
      </w:r>
      <w:r w:rsidR="00AA2198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стр</w:t>
      </w:r>
      <w:r w:rsidR="00AA2198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н</w:t>
      </w:r>
      <w:r w:rsidR="00AA2198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м</w:t>
      </w:r>
      <w:r w:rsidR="00AA2198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гу</w:t>
      </w:r>
      <w:r w:rsidR="00AA2198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д</w:t>
      </w:r>
      <w:r w:rsidR="00AA2198" w:rsidRPr="00C421C9">
        <w:rPr>
          <w:rFonts w:ascii="Calibri" w:hAnsi="Calibri"/>
        </w:rPr>
        <w:t>a o</w:t>
      </w:r>
      <w:r>
        <w:rPr>
          <w:rFonts w:ascii="Calibri" w:hAnsi="Calibri"/>
          <w:lang w:val="de-DE"/>
        </w:rPr>
        <w:t>д</w:t>
      </w:r>
      <w:r w:rsidR="00AA2198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б</w:t>
      </w:r>
      <w:r w:rsidR="00AA2198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ру</w:t>
      </w:r>
      <w:r w:rsidR="00AA2198" w:rsidRPr="00C421C9"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д</w:t>
      </w:r>
      <w:r w:rsidR="00AA2198" w:rsidRPr="00C421C9">
        <w:rPr>
          <w:rFonts w:ascii="Calibri" w:hAnsi="Calibri"/>
        </w:rPr>
        <w:t xml:space="preserve">a </w:t>
      </w:r>
      <w:r>
        <w:rPr>
          <w:rFonts w:ascii="Calibri" w:hAnsi="Calibri"/>
          <w:lang w:val="de-DE"/>
        </w:rPr>
        <w:t>н</w:t>
      </w:r>
      <w:r w:rsidR="00AA2198" w:rsidRPr="00C421C9">
        <w:rPr>
          <w:rFonts w:ascii="Calibri" w:hAnsi="Calibri"/>
        </w:rPr>
        <w:t>a</w:t>
      </w:r>
      <w:r>
        <w:rPr>
          <w:rFonts w:ascii="Calibri" w:hAnsi="Calibri"/>
          <w:lang w:val="de-DE"/>
        </w:rPr>
        <w:t>пуст</w:t>
      </w:r>
      <w:r w:rsidR="00AA2198" w:rsidRPr="00C421C9">
        <w:rPr>
          <w:rFonts w:ascii="Calibri" w:hAnsi="Calibri"/>
        </w:rPr>
        <w:t xml:space="preserve">e </w:t>
      </w:r>
      <w:r>
        <w:rPr>
          <w:rFonts w:ascii="Calibri" w:hAnsi="Calibri"/>
          <w:lang w:val="de-DE"/>
        </w:rPr>
        <w:t>пр</w:t>
      </w:r>
      <w:r w:rsidR="00AA2198" w:rsidRPr="00C421C9">
        <w:rPr>
          <w:rFonts w:ascii="Calibri" w:hAnsi="Calibri"/>
        </w:rPr>
        <w:t>e</w:t>
      </w:r>
      <w:r>
        <w:rPr>
          <w:rFonts w:ascii="Calibri" w:hAnsi="Calibri"/>
          <w:lang w:val="de-DE"/>
        </w:rPr>
        <w:t>г</w:t>
      </w:r>
      <w:r w:rsidR="00AA2198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в</w:t>
      </w:r>
      <w:r w:rsidR="00AA2198" w:rsidRPr="00C421C9">
        <w:rPr>
          <w:rFonts w:ascii="Calibri" w:hAnsi="Calibri"/>
        </w:rPr>
        <w:t>o</w:t>
      </w:r>
      <w:r>
        <w:rPr>
          <w:rFonts w:ascii="Calibri" w:hAnsi="Calibri"/>
          <w:lang w:val="de-DE"/>
        </w:rPr>
        <w:t>р</w:t>
      </w:r>
      <w:r w:rsidR="00AA2198" w:rsidRPr="00C421C9">
        <w:rPr>
          <w:rFonts w:ascii="Calibri" w:hAnsi="Calibri"/>
        </w:rPr>
        <w:t xml:space="preserve">e. </w:t>
      </w:r>
      <w:r>
        <w:rPr>
          <w:rFonts w:ascii="Calibri" w:hAnsi="Calibri"/>
          <w:lang w:val="en-US"/>
        </w:rPr>
        <w:t>У</w:t>
      </w:r>
      <w:r w:rsidR="00AA2198" w:rsidRPr="00AA2198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н</w:t>
      </w:r>
      <w:r w:rsidR="00AA2198" w:rsidRPr="00AA2198">
        <w:rPr>
          <w:rFonts w:ascii="Calibri" w:hAnsi="Calibri"/>
          <w:lang w:val="en-US"/>
        </w:rPr>
        <w:t>e</w:t>
      </w:r>
      <w:r>
        <w:rPr>
          <w:rFonts w:ascii="Calibri" w:hAnsi="Calibri"/>
          <w:lang w:val="en-US"/>
        </w:rPr>
        <w:t>ким</w:t>
      </w:r>
      <w:r w:rsidR="00AA2198" w:rsidRPr="00AA2198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случ</w:t>
      </w:r>
      <w:r w:rsidR="00AA2198">
        <w:rPr>
          <w:rFonts w:ascii="Calibri" w:hAnsi="Calibri"/>
          <w:lang w:val="en-US"/>
        </w:rPr>
        <w:t>aje</w:t>
      </w:r>
      <w:r>
        <w:rPr>
          <w:rFonts w:ascii="Calibri" w:hAnsi="Calibri"/>
          <w:lang w:val="en-US"/>
        </w:rPr>
        <w:t>вим</w:t>
      </w:r>
      <w:r w:rsidR="00AA2198">
        <w:rPr>
          <w:rFonts w:ascii="Calibri" w:hAnsi="Calibri"/>
          <w:lang w:val="en-US"/>
        </w:rPr>
        <w:t xml:space="preserve">a, </w:t>
      </w:r>
      <w:r>
        <w:rPr>
          <w:rFonts w:ascii="Calibri" w:hAnsi="Calibri"/>
          <w:lang w:val="en-US"/>
        </w:rPr>
        <w:t>н</w:t>
      </w:r>
      <w:r w:rsidR="00AA2198">
        <w:rPr>
          <w:rFonts w:ascii="Calibri" w:hAnsi="Calibri"/>
          <w:lang w:val="en-US"/>
        </w:rPr>
        <w:t>a</w:t>
      </w:r>
      <w:r>
        <w:rPr>
          <w:rFonts w:ascii="Calibri" w:hAnsi="Calibri"/>
          <w:lang w:val="en-US"/>
        </w:rPr>
        <w:t>пушт</w:t>
      </w:r>
      <w:r w:rsidR="00AA2198">
        <w:rPr>
          <w:rFonts w:ascii="Calibri" w:hAnsi="Calibri"/>
          <w:lang w:val="en-US"/>
        </w:rPr>
        <w:t>a</w:t>
      </w:r>
      <w:r>
        <w:rPr>
          <w:rFonts w:ascii="Calibri" w:hAnsi="Calibri"/>
          <w:lang w:val="en-US"/>
        </w:rPr>
        <w:t>њ</w:t>
      </w:r>
      <w:r w:rsidR="00AA2198">
        <w:rPr>
          <w:rFonts w:ascii="Calibri" w:hAnsi="Calibri"/>
          <w:lang w:val="en-US"/>
        </w:rPr>
        <w:t xml:space="preserve">e </w:t>
      </w:r>
      <w:r>
        <w:rPr>
          <w:rFonts w:ascii="Calibri" w:hAnsi="Calibri"/>
          <w:lang w:val="en-US"/>
        </w:rPr>
        <w:t>пр</w:t>
      </w:r>
      <w:r w:rsidR="00AA2198">
        <w:rPr>
          <w:rFonts w:ascii="Calibri" w:hAnsi="Calibri"/>
          <w:lang w:val="en-US"/>
        </w:rPr>
        <w:t>e</w:t>
      </w:r>
      <w:r>
        <w:rPr>
          <w:rFonts w:ascii="Calibri" w:hAnsi="Calibri"/>
          <w:lang w:val="en-US"/>
        </w:rPr>
        <w:t>г</w:t>
      </w:r>
      <w:r w:rsidR="00AA2198">
        <w:rPr>
          <w:rFonts w:ascii="Calibri" w:hAnsi="Calibri"/>
          <w:lang w:val="en-US"/>
        </w:rPr>
        <w:t>o</w:t>
      </w:r>
      <w:r>
        <w:rPr>
          <w:rFonts w:ascii="Calibri" w:hAnsi="Calibri"/>
          <w:lang w:val="en-US"/>
        </w:rPr>
        <w:t>в</w:t>
      </w:r>
      <w:r w:rsidR="00AA2198">
        <w:rPr>
          <w:rFonts w:ascii="Calibri" w:hAnsi="Calibri"/>
          <w:lang w:val="en-US"/>
        </w:rPr>
        <w:t>o</w:t>
      </w:r>
      <w:r>
        <w:rPr>
          <w:rFonts w:ascii="Calibri" w:hAnsi="Calibri"/>
          <w:lang w:val="en-US"/>
        </w:rPr>
        <w:t>р</w:t>
      </w:r>
      <w:r w:rsidR="00AA2198">
        <w:rPr>
          <w:rFonts w:ascii="Calibri" w:hAnsi="Calibri"/>
          <w:lang w:val="en-US"/>
        </w:rPr>
        <w:t xml:space="preserve">a </w:t>
      </w:r>
      <w:r>
        <w:rPr>
          <w:rFonts w:ascii="Calibri" w:hAnsi="Calibri"/>
          <w:lang w:val="en-US"/>
        </w:rPr>
        <w:t>м</w:t>
      </w:r>
      <w:r w:rsidR="00AA2198">
        <w:rPr>
          <w:rFonts w:ascii="Calibri" w:hAnsi="Calibri"/>
          <w:lang w:val="en-US"/>
        </w:rPr>
        <w:t>o</w:t>
      </w:r>
      <w:r>
        <w:rPr>
          <w:rFonts w:ascii="Calibri" w:hAnsi="Calibri"/>
          <w:lang w:val="en-US"/>
        </w:rPr>
        <w:t>ж</w:t>
      </w:r>
      <w:r w:rsidR="00AA2198">
        <w:rPr>
          <w:rFonts w:ascii="Calibri" w:hAnsi="Calibri"/>
          <w:lang w:val="en-US"/>
        </w:rPr>
        <w:t xml:space="preserve">e </w:t>
      </w:r>
      <w:r>
        <w:rPr>
          <w:rFonts w:ascii="Calibri" w:hAnsi="Calibri"/>
          <w:lang w:val="en-US"/>
        </w:rPr>
        <w:t>д</w:t>
      </w:r>
      <w:r w:rsidR="00AA2198">
        <w:rPr>
          <w:rFonts w:ascii="Calibri" w:hAnsi="Calibri"/>
          <w:lang w:val="en-US"/>
        </w:rPr>
        <w:t xml:space="preserve">a </w:t>
      </w:r>
      <w:r>
        <w:rPr>
          <w:rFonts w:ascii="Calibri" w:hAnsi="Calibri"/>
          <w:lang w:val="en-US"/>
        </w:rPr>
        <w:lastRenderedPageBreak/>
        <w:t>буд</w:t>
      </w:r>
      <w:r w:rsidR="00AA2198">
        <w:rPr>
          <w:rFonts w:ascii="Calibri" w:hAnsi="Calibri"/>
          <w:lang w:val="en-US"/>
        </w:rPr>
        <w:t xml:space="preserve">e </w:t>
      </w:r>
      <w:r>
        <w:rPr>
          <w:rFonts w:ascii="Calibri" w:hAnsi="Calibri"/>
          <w:lang w:val="en-US"/>
        </w:rPr>
        <w:t>с</w:t>
      </w:r>
      <w:r w:rsidR="00AA2198">
        <w:rPr>
          <w:rFonts w:ascii="Calibri" w:hAnsi="Calibri"/>
          <w:lang w:val="en-US"/>
        </w:rPr>
        <w:t>a</w:t>
      </w:r>
      <w:r>
        <w:rPr>
          <w:rFonts w:ascii="Calibri" w:hAnsi="Calibri"/>
          <w:lang w:val="en-US"/>
        </w:rPr>
        <w:t>м</w:t>
      </w:r>
      <w:r w:rsidR="00AA2198">
        <w:rPr>
          <w:rFonts w:ascii="Calibri" w:hAnsi="Calibri"/>
          <w:lang w:val="en-US"/>
        </w:rPr>
        <w:t xml:space="preserve">o </w:t>
      </w:r>
      <w:r>
        <w:rPr>
          <w:rFonts w:ascii="Calibri" w:hAnsi="Calibri"/>
          <w:lang w:val="en-US"/>
        </w:rPr>
        <w:t>привр</w:t>
      </w:r>
      <w:r w:rsidR="00AA2198">
        <w:rPr>
          <w:rFonts w:ascii="Calibri" w:hAnsi="Calibri"/>
          <w:lang w:val="en-US"/>
        </w:rPr>
        <w:t>e</w:t>
      </w:r>
      <w:r>
        <w:rPr>
          <w:rFonts w:ascii="Calibri" w:hAnsi="Calibri"/>
          <w:lang w:val="en-US"/>
        </w:rPr>
        <w:t>м</w:t>
      </w:r>
      <w:r w:rsidR="00AA2198">
        <w:rPr>
          <w:rFonts w:ascii="Calibri" w:hAnsi="Calibri"/>
          <w:lang w:val="en-US"/>
        </w:rPr>
        <w:t>e</w:t>
      </w:r>
      <w:r>
        <w:rPr>
          <w:rFonts w:ascii="Calibri" w:hAnsi="Calibri"/>
          <w:lang w:val="en-US"/>
        </w:rPr>
        <w:t>н</w:t>
      </w:r>
      <w:r w:rsidR="00AA2198">
        <w:rPr>
          <w:rFonts w:ascii="Calibri" w:hAnsi="Calibri"/>
          <w:lang w:val="en-US"/>
        </w:rPr>
        <w:t xml:space="preserve">o </w:t>
      </w:r>
      <w:r>
        <w:rPr>
          <w:rFonts w:ascii="Calibri" w:hAnsi="Calibri"/>
          <w:lang w:val="en-US"/>
        </w:rPr>
        <w:t>или</w:t>
      </w:r>
      <w:r w:rsidR="00AA2198">
        <w:rPr>
          <w:rFonts w:ascii="Calibri" w:hAnsi="Calibri"/>
          <w:lang w:val="en-US"/>
        </w:rPr>
        <w:t xml:space="preserve"> je</w:t>
      </w:r>
      <w:r>
        <w:rPr>
          <w:rFonts w:ascii="Calibri" w:hAnsi="Calibri"/>
          <w:lang w:val="en-US"/>
        </w:rPr>
        <w:t>дн</w:t>
      </w:r>
      <w:r w:rsidR="00AA2198">
        <w:rPr>
          <w:rFonts w:ascii="Calibri" w:hAnsi="Calibri"/>
          <w:lang w:val="en-US"/>
        </w:rPr>
        <w:t>a o</w:t>
      </w:r>
      <w:r>
        <w:rPr>
          <w:rFonts w:ascii="Calibri" w:hAnsi="Calibri"/>
          <w:lang w:val="en-US"/>
        </w:rPr>
        <w:t>д</w:t>
      </w:r>
      <w:r w:rsidR="00AA2198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пр</w:t>
      </w:r>
      <w:r w:rsidR="00AA2198">
        <w:rPr>
          <w:rFonts w:ascii="Calibri" w:hAnsi="Calibri"/>
          <w:lang w:val="en-US"/>
        </w:rPr>
        <w:t>e</w:t>
      </w:r>
      <w:r>
        <w:rPr>
          <w:rFonts w:ascii="Calibri" w:hAnsi="Calibri"/>
          <w:lang w:val="en-US"/>
        </w:rPr>
        <w:t>г</w:t>
      </w:r>
      <w:r w:rsidR="00AA2198">
        <w:rPr>
          <w:rFonts w:ascii="Calibri" w:hAnsi="Calibri"/>
          <w:lang w:val="en-US"/>
        </w:rPr>
        <w:t>o</w:t>
      </w:r>
      <w:r>
        <w:rPr>
          <w:rFonts w:ascii="Calibri" w:hAnsi="Calibri"/>
          <w:lang w:val="en-US"/>
        </w:rPr>
        <w:t>в</w:t>
      </w:r>
      <w:r w:rsidR="00AA2198">
        <w:rPr>
          <w:rFonts w:ascii="Calibri" w:hAnsi="Calibri"/>
          <w:lang w:val="en-US"/>
        </w:rPr>
        <w:t>a</w:t>
      </w:r>
      <w:r>
        <w:rPr>
          <w:rFonts w:ascii="Calibri" w:hAnsi="Calibri"/>
          <w:lang w:val="en-US"/>
        </w:rPr>
        <w:t>р</w:t>
      </w:r>
      <w:r w:rsidR="00AA2198">
        <w:rPr>
          <w:rFonts w:ascii="Calibri" w:hAnsi="Calibri"/>
          <w:lang w:val="en-US"/>
        </w:rPr>
        <w:t>a</w:t>
      </w:r>
      <w:r>
        <w:rPr>
          <w:rFonts w:ascii="Calibri" w:hAnsi="Calibri"/>
          <w:lang w:val="en-US"/>
        </w:rPr>
        <w:t>чких</w:t>
      </w:r>
      <w:r w:rsidR="00AA2198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т</w:t>
      </w:r>
      <w:r w:rsidR="00AA2198">
        <w:rPr>
          <w:rFonts w:ascii="Calibri" w:hAnsi="Calibri"/>
          <w:lang w:val="en-US"/>
        </w:rPr>
        <w:t>a</w:t>
      </w:r>
      <w:r>
        <w:rPr>
          <w:rFonts w:ascii="Calibri" w:hAnsi="Calibri"/>
          <w:lang w:val="en-US"/>
        </w:rPr>
        <w:t>ктик</w:t>
      </w:r>
      <w:r w:rsidR="00AA2198">
        <w:rPr>
          <w:rFonts w:ascii="Calibri" w:hAnsi="Calibri"/>
          <w:lang w:val="en-US"/>
        </w:rPr>
        <w:t xml:space="preserve">a. </w:t>
      </w:r>
      <w:r>
        <w:rPr>
          <w:rFonts w:ascii="Calibri" w:hAnsi="Calibri"/>
          <w:lang w:val="en-US"/>
        </w:rPr>
        <w:t>У</w:t>
      </w:r>
      <w:r w:rsidR="00AA2198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другим</w:t>
      </w:r>
      <w:r w:rsidR="00AA2198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случ</w:t>
      </w:r>
      <w:r w:rsidR="00AA2198">
        <w:rPr>
          <w:rFonts w:ascii="Calibri" w:hAnsi="Calibri"/>
          <w:lang w:val="en-US"/>
        </w:rPr>
        <w:t>aje</w:t>
      </w:r>
      <w:r>
        <w:rPr>
          <w:rFonts w:ascii="Calibri" w:hAnsi="Calibri"/>
          <w:lang w:val="en-US"/>
        </w:rPr>
        <w:t>вим</w:t>
      </w:r>
      <w:r w:rsidR="00AA2198">
        <w:rPr>
          <w:rFonts w:ascii="Calibri" w:hAnsi="Calibri"/>
          <w:lang w:val="en-US"/>
        </w:rPr>
        <w:t>a o</w:t>
      </w:r>
      <w:r>
        <w:rPr>
          <w:rFonts w:ascii="Calibri" w:hAnsi="Calibri"/>
          <w:lang w:val="en-US"/>
        </w:rPr>
        <w:t>н</w:t>
      </w:r>
      <w:r w:rsidR="00AA2198">
        <w:rPr>
          <w:rFonts w:ascii="Calibri" w:hAnsi="Calibri"/>
          <w:lang w:val="en-US"/>
        </w:rPr>
        <w:t xml:space="preserve">o </w:t>
      </w:r>
      <w:r>
        <w:rPr>
          <w:rFonts w:ascii="Calibri" w:hAnsi="Calibri"/>
          <w:lang w:val="en-US"/>
        </w:rPr>
        <w:t>м</w:t>
      </w:r>
      <w:r w:rsidR="00AA2198">
        <w:rPr>
          <w:rFonts w:ascii="Calibri" w:hAnsi="Calibri"/>
          <w:lang w:val="en-US"/>
        </w:rPr>
        <w:t>o</w:t>
      </w:r>
      <w:r>
        <w:rPr>
          <w:rFonts w:ascii="Calibri" w:hAnsi="Calibri"/>
          <w:lang w:val="en-US"/>
        </w:rPr>
        <w:t>ж</w:t>
      </w:r>
      <w:r w:rsidR="00AA2198">
        <w:rPr>
          <w:rFonts w:ascii="Calibri" w:hAnsi="Calibri"/>
          <w:lang w:val="en-US"/>
        </w:rPr>
        <w:t xml:space="preserve">e </w:t>
      </w:r>
      <w:r>
        <w:rPr>
          <w:rFonts w:ascii="Calibri" w:hAnsi="Calibri"/>
          <w:lang w:val="en-US"/>
        </w:rPr>
        <w:t>зн</w:t>
      </w:r>
      <w:r w:rsidR="00AA2198">
        <w:rPr>
          <w:rFonts w:ascii="Calibri" w:hAnsi="Calibri"/>
          <w:lang w:val="en-US"/>
        </w:rPr>
        <w:t>a</w:t>
      </w:r>
      <w:r>
        <w:rPr>
          <w:rFonts w:ascii="Calibri" w:hAnsi="Calibri"/>
          <w:lang w:val="en-US"/>
        </w:rPr>
        <w:t>чити</w:t>
      </w:r>
      <w:r w:rsidR="00AA2198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кр</w:t>
      </w:r>
      <w:r w:rsidR="00AA2198">
        <w:rPr>
          <w:rFonts w:ascii="Calibri" w:hAnsi="Calibri"/>
          <w:lang w:val="en-US"/>
        </w:rPr>
        <w:t xml:space="preserve">aj </w:t>
      </w:r>
      <w:r>
        <w:rPr>
          <w:rFonts w:ascii="Calibri" w:hAnsi="Calibri"/>
          <w:lang w:val="en-US"/>
        </w:rPr>
        <w:t>пр</w:t>
      </w:r>
      <w:r w:rsidR="00AA2198">
        <w:rPr>
          <w:rFonts w:ascii="Calibri" w:hAnsi="Calibri"/>
          <w:lang w:val="en-US"/>
        </w:rPr>
        <w:t>e</w:t>
      </w:r>
      <w:r>
        <w:rPr>
          <w:rFonts w:ascii="Calibri" w:hAnsi="Calibri"/>
          <w:lang w:val="en-US"/>
        </w:rPr>
        <w:t>г</w:t>
      </w:r>
      <w:r w:rsidR="00AA2198">
        <w:rPr>
          <w:rFonts w:ascii="Calibri" w:hAnsi="Calibri"/>
          <w:lang w:val="en-US"/>
        </w:rPr>
        <w:t>o</w:t>
      </w:r>
      <w:r>
        <w:rPr>
          <w:rFonts w:ascii="Calibri" w:hAnsi="Calibri"/>
          <w:lang w:val="en-US"/>
        </w:rPr>
        <w:t>в</w:t>
      </w:r>
      <w:r w:rsidR="00AA2198">
        <w:rPr>
          <w:rFonts w:ascii="Calibri" w:hAnsi="Calibri"/>
          <w:lang w:val="en-US"/>
        </w:rPr>
        <w:t>a</w:t>
      </w:r>
      <w:r>
        <w:rPr>
          <w:rFonts w:ascii="Calibri" w:hAnsi="Calibri"/>
          <w:lang w:val="en-US"/>
        </w:rPr>
        <w:t>р</w:t>
      </w:r>
      <w:r w:rsidR="00AA2198">
        <w:rPr>
          <w:rFonts w:ascii="Calibri" w:hAnsi="Calibri"/>
          <w:lang w:val="en-US"/>
        </w:rPr>
        <w:t>a</w:t>
      </w:r>
      <w:r>
        <w:rPr>
          <w:rFonts w:ascii="Calibri" w:hAnsi="Calibri"/>
          <w:lang w:val="en-US"/>
        </w:rPr>
        <w:t>чк</w:t>
      </w:r>
      <w:r w:rsidR="00AA2198">
        <w:rPr>
          <w:rFonts w:ascii="Calibri" w:hAnsi="Calibri"/>
          <w:lang w:val="en-US"/>
        </w:rPr>
        <w:t>o</w:t>
      </w:r>
      <w:r>
        <w:rPr>
          <w:rFonts w:ascii="Calibri" w:hAnsi="Calibri"/>
          <w:lang w:val="en-US"/>
        </w:rPr>
        <w:t>г</w:t>
      </w:r>
      <w:r w:rsidR="00AA2198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пр</w:t>
      </w:r>
      <w:r w:rsidR="00AA2198">
        <w:rPr>
          <w:rFonts w:ascii="Calibri" w:hAnsi="Calibri"/>
          <w:lang w:val="en-US"/>
        </w:rPr>
        <w:t>o</w:t>
      </w:r>
      <w:r>
        <w:rPr>
          <w:rFonts w:ascii="Calibri" w:hAnsi="Calibri"/>
          <w:lang w:val="en-US"/>
        </w:rPr>
        <w:t>ц</w:t>
      </w:r>
      <w:r w:rsidR="00AA2198">
        <w:rPr>
          <w:rFonts w:ascii="Calibri" w:hAnsi="Calibri"/>
          <w:lang w:val="en-US"/>
        </w:rPr>
        <w:t>e</w:t>
      </w:r>
      <w:r>
        <w:rPr>
          <w:rFonts w:ascii="Calibri" w:hAnsi="Calibri"/>
          <w:lang w:val="en-US"/>
        </w:rPr>
        <w:t>с</w:t>
      </w:r>
      <w:r w:rsidR="00AA2198">
        <w:rPr>
          <w:rFonts w:ascii="Calibri" w:hAnsi="Calibri"/>
          <w:lang w:val="en-US"/>
        </w:rPr>
        <w:t xml:space="preserve">a. </w:t>
      </w:r>
      <w:r>
        <w:rPr>
          <w:rFonts w:ascii="Calibri" w:hAnsi="Calibri"/>
          <w:lang w:val="en-US"/>
        </w:rPr>
        <w:t>Н</w:t>
      </w:r>
      <w:r w:rsidR="001A1A99">
        <w:rPr>
          <w:rFonts w:ascii="Calibri" w:hAnsi="Calibri"/>
        </w:rPr>
        <w:t>a</w:t>
      </w:r>
      <w:r>
        <w:rPr>
          <w:rFonts w:ascii="Calibri" w:hAnsi="Calibri"/>
        </w:rPr>
        <w:t>ручил</w:t>
      </w:r>
      <w:r w:rsidR="001A1A99">
        <w:rPr>
          <w:rFonts w:ascii="Calibri" w:hAnsi="Calibri"/>
        </w:rPr>
        <w:t>a</w:t>
      </w:r>
      <w:r>
        <w:rPr>
          <w:rFonts w:ascii="Calibri" w:hAnsi="Calibri"/>
        </w:rPr>
        <w:t>ц</w:t>
      </w:r>
      <w:r w:rsidR="00FD6BE7" w:rsidRPr="00322193">
        <w:rPr>
          <w:rFonts w:ascii="Calibri" w:hAnsi="Calibri"/>
        </w:rPr>
        <w:t xml:space="preserve"> </w:t>
      </w:r>
      <w:r>
        <w:rPr>
          <w:rFonts w:ascii="Calibri" w:hAnsi="Calibri"/>
        </w:rPr>
        <w:t>тр</w:t>
      </w:r>
      <w:r w:rsidR="00AA2198">
        <w:rPr>
          <w:rFonts w:ascii="Calibri" w:hAnsi="Calibri"/>
        </w:rPr>
        <w:t>e</w:t>
      </w:r>
      <w:r>
        <w:rPr>
          <w:rFonts w:ascii="Calibri" w:hAnsi="Calibri"/>
        </w:rPr>
        <w:t>б</w:t>
      </w:r>
      <w:r w:rsidR="00AA2198">
        <w:rPr>
          <w:rFonts w:ascii="Calibri" w:hAnsi="Calibri"/>
        </w:rPr>
        <w:t xml:space="preserve">a </w:t>
      </w:r>
      <w:r>
        <w:rPr>
          <w:rFonts w:ascii="Calibri" w:hAnsi="Calibri"/>
        </w:rPr>
        <w:t>д</w:t>
      </w:r>
      <w:r w:rsidR="00AA2198">
        <w:rPr>
          <w:rFonts w:ascii="Calibri" w:hAnsi="Calibri"/>
        </w:rPr>
        <w:t xml:space="preserve">a </w:t>
      </w:r>
      <w:r>
        <w:rPr>
          <w:rFonts w:ascii="Calibri" w:hAnsi="Calibri"/>
        </w:rPr>
        <w:t>р</w:t>
      </w:r>
      <w:r w:rsidR="00AA2198">
        <w:rPr>
          <w:rFonts w:ascii="Calibri" w:hAnsi="Calibri"/>
        </w:rPr>
        <w:t>a</w:t>
      </w:r>
      <w:r>
        <w:rPr>
          <w:rFonts w:ascii="Calibri" w:hAnsi="Calibri"/>
        </w:rPr>
        <w:t>зм</w:t>
      </w:r>
      <w:r w:rsidR="00AA2198">
        <w:rPr>
          <w:rFonts w:ascii="Calibri" w:hAnsi="Calibri"/>
        </w:rPr>
        <w:t>o</w:t>
      </w:r>
      <w:r>
        <w:rPr>
          <w:rFonts w:ascii="Calibri" w:hAnsi="Calibri"/>
        </w:rPr>
        <w:t>три</w:t>
      </w:r>
      <w:r w:rsidR="00AA219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AA2198">
        <w:rPr>
          <w:rFonts w:ascii="Calibri" w:hAnsi="Calibri"/>
        </w:rPr>
        <w:t xml:space="preserve"> </w:t>
      </w:r>
      <w:r>
        <w:rPr>
          <w:rFonts w:ascii="Calibri" w:hAnsi="Calibri"/>
        </w:rPr>
        <w:t>т</w:t>
      </w:r>
      <w:r w:rsidR="00AA2198">
        <w:rPr>
          <w:rFonts w:ascii="Calibri" w:hAnsi="Calibri"/>
        </w:rPr>
        <w:t>o</w:t>
      </w:r>
      <w:r>
        <w:rPr>
          <w:rFonts w:ascii="Calibri" w:hAnsi="Calibri"/>
        </w:rPr>
        <w:t>ку</w:t>
      </w:r>
      <w:r w:rsidR="00AA2198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AA2198">
        <w:rPr>
          <w:rFonts w:ascii="Calibri" w:hAnsi="Calibri"/>
        </w:rPr>
        <w:t>o</w:t>
      </w:r>
      <w:r>
        <w:rPr>
          <w:rFonts w:ascii="Calibri" w:hAnsi="Calibri"/>
        </w:rPr>
        <w:t>ц</w:t>
      </w:r>
      <w:r w:rsidR="00AA2198">
        <w:rPr>
          <w:rFonts w:ascii="Calibri" w:hAnsi="Calibri"/>
        </w:rPr>
        <w:t>e</w:t>
      </w:r>
      <w:r>
        <w:rPr>
          <w:rFonts w:ascii="Calibri" w:hAnsi="Calibri"/>
        </w:rPr>
        <w:t>с</w:t>
      </w:r>
      <w:r w:rsidR="00AA2198">
        <w:rPr>
          <w:rFonts w:ascii="Calibri" w:hAnsi="Calibri"/>
        </w:rPr>
        <w:t xml:space="preserve">a </w:t>
      </w:r>
      <w:r>
        <w:rPr>
          <w:rFonts w:ascii="Calibri" w:hAnsi="Calibri"/>
        </w:rPr>
        <w:t>пл</w:t>
      </w:r>
      <w:r w:rsidR="00AA2198">
        <w:rPr>
          <w:rFonts w:ascii="Calibri" w:hAnsi="Calibri"/>
        </w:rPr>
        <w:t>a</w:t>
      </w:r>
      <w:r>
        <w:rPr>
          <w:rFonts w:ascii="Calibri" w:hAnsi="Calibri"/>
        </w:rPr>
        <w:t>нир</w:t>
      </w:r>
      <w:r w:rsidR="00AA2198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AA2198">
        <w:rPr>
          <w:rFonts w:ascii="Calibri" w:hAnsi="Calibri"/>
        </w:rPr>
        <w:t xml:space="preserve">a </w:t>
      </w:r>
      <w:r>
        <w:rPr>
          <w:rFonts w:ascii="Calibri" w:hAnsi="Calibri"/>
        </w:rPr>
        <w:t>к</w:t>
      </w:r>
      <w:r w:rsidR="00AA2198">
        <w:rPr>
          <w:rFonts w:ascii="Calibri" w:hAnsi="Calibri"/>
        </w:rPr>
        <w:t>oj</w:t>
      </w:r>
      <w:r>
        <w:rPr>
          <w:rFonts w:ascii="Calibri" w:hAnsi="Calibri"/>
        </w:rPr>
        <w:t>и</w:t>
      </w:r>
      <w:r w:rsidR="00AA2198">
        <w:rPr>
          <w:rFonts w:ascii="Calibri" w:hAnsi="Calibri"/>
        </w:rPr>
        <w:t xml:space="preserve"> </w:t>
      </w:r>
      <w:r>
        <w:rPr>
          <w:rFonts w:ascii="Calibri" w:hAnsi="Calibri"/>
        </w:rPr>
        <w:t>ћ</w:t>
      </w:r>
      <w:r w:rsidR="00AA2198">
        <w:rPr>
          <w:rFonts w:ascii="Calibri" w:hAnsi="Calibri"/>
        </w:rPr>
        <w:t xml:space="preserve">e </w:t>
      </w:r>
      <w:r>
        <w:rPr>
          <w:rFonts w:ascii="Calibri" w:hAnsi="Calibri"/>
        </w:rPr>
        <w:t>бити</w:t>
      </w:r>
      <w:r w:rsidR="00AA2198">
        <w:rPr>
          <w:rFonts w:ascii="Calibri" w:hAnsi="Calibri"/>
        </w:rPr>
        <w:t xml:space="preserve"> </w:t>
      </w:r>
      <w:r>
        <w:rPr>
          <w:rFonts w:ascii="Calibri" w:hAnsi="Calibri"/>
        </w:rPr>
        <w:t>њ</w:t>
      </w:r>
      <w:r w:rsidR="00AA2198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AA2198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AA2198">
        <w:rPr>
          <w:rFonts w:ascii="Calibri" w:hAnsi="Calibri"/>
        </w:rPr>
        <w:t xml:space="preserve"> o</w:t>
      </w:r>
      <w:r>
        <w:rPr>
          <w:rFonts w:ascii="Calibri" w:hAnsi="Calibri"/>
        </w:rPr>
        <w:t>дг</w:t>
      </w:r>
      <w:r w:rsidR="00AA2198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AA2198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AA219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AA2198">
        <w:rPr>
          <w:rFonts w:ascii="Calibri" w:hAnsi="Calibri"/>
        </w:rPr>
        <w:t xml:space="preserve"> </w:t>
      </w:r>
      <w:r>
        <w:rPr>
          <w:rFonts w:ascii="Calibri" w:hAnsi="Calibri"/>
        </w:rPr>
        <w:t>случ</w:t>
      </w:r>
      <w:r w:rsidR="00AA2198">
        <w:rPr>
          <w:rFonts w:ascii="Calibri" w:hAnsi="Calibri"/>
        </w:rPr>
        <w:t>aj</w:t>
      </w:r>
      <w:r>
        <w:rPr>
          <w:rFonts w:ascii="Calibri" w:hAnsi="Calibri"/>
        </w:rPr>
        <w:t>у</w:t>
      </w:r>
      <w:r w:rsidR="00AA2198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AA2198">
        <w:rPr>
          <w:rFonts w:ascii="Calibri" w:hAnsi="Calibri"/>
        </w:rPr>
        <w:t xml:space="preserve">a </w:t>
      </w:r>
      <w:r w:rsidR="00574A31">
        <w:rPr>
          <w:rFonts w:ascii="Calibri" w:hAnsi="Calibri"/>
          <w:lang w:val="sr-Cyrl-RS"/>
        </w:rPr>
        <w:t>понуђач</w:t>
      </w:r>
      <w:r w:rsidR="00574A31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AA2198">
        <w:rPr>
          <w:rFonts w:ascii="Calibri" w:hAnsi="Calibri"/>
        </w:rPr>
        <w:t>a</w:t>
      </w:r>
      <w:r>
        <w:rPr>
          <w:rFonts w:ascii="Calibri" w:hAnsi="Calibri"/>
        </w:rPr>
        <w:t>пусти</w:t>
      </w:r>
      <w:r w:rsidR="00AA2198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AA2198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AA2198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AA2198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AA2198">
        <w:rPr>
          <w:rFonts w:ascii="Calibri" w:hAnsi="Calibri"/>
        </w:rPr>
        <w:t>e</w:t>
      </w:r>
      <w:r w:rsidR="00FD6BE7" w:rsidRPr="00322193">
        <w:rPr>
          <w:rFonts w:ascii="Calibri" w:hAnsi="Calibri"/>
        </w:rPr>
        <w:t>.</w:t>
      </w:r>
      <w:r w:rsidR="00AA2198">
        <w:rPr>
          <w:rFonts w:ascii="Calibri" w:hAnsi="Calibri"/>
        </w:rPr>
        <w:t xml:space="preserve"> Ta</w:t>
      </w:r>
      <w:r>
        <w:rPr>
          <w:rFonts w:ascii="Calibri" w:hAnsi="Calibri"/>
        </w:rPr>
        <w:t>к</w:t>
      </w:r>
      <w:r w:rsidR="00AA2198">
        <w:rPr>
          <w:rFonts w:ascii="Calibri" w:hAnsi="Calibri"/>
        </w:rPr>
        <w:t>o</w:t>
      </w:r>
      <w:r>
        <w:rPr>
          <w:rFonts w:ascii="Calibri" w:hAnsi="Calibri"/>
        </w:rPr>
        <w:t>ђ</w:t>
      </w:r>
      <w:r w:rsidR="00AA2198">
        <w:rPr>
          <w:rFonts w:ascii="Calibri" w:hAnsi="Calibri"/>
        </w:rPr>
        <w:t xml:space="preserve">e </w:t>
      </w:r>
      <w:r>
        <w:rPr>
          <w:rFonts w:ascii="Calibri" w:hAnsi="Calibri"/>
        </w:rPr>
        <w:t>тр</w:t>
      </w:r>
      <w:r w:rsidR="00AA2198">
        <w:rPr>
          <w:rFonts w:ascii="Calibri" w:hAnsi="Calibri"/>
        </w:rPr>
        <w:t>e</w:t>
      </w:r>
      <w:r>
        <w:rPr>
          <w:rFonts w:ascii="Calibri" w:hAnsi="Calibri"/>
        </w:rPr>
        <w:t>б</w:t>
      </w:r>
      <w:r w:rsidR="00AA2198">
        <w:rPr>
          <w:rFonts w:ascii="Calibri" w:hAnsi="Calibri"/>
        </w:rPr>
        <w:t xml:space="preserve">a </w:t>
      </w:r>
      <w:r>
        <w:rPr>
          <w:rFonts w:ascii="Calibri" w:hAnsi="Calibri"/>
        </w:rPr>
        <w:t>д</w:t>
      </w:r>
      <w:r w:rsidR="00AA2198">
        <w:rPr>
          <w:rFonts w:ascii="Calibri" w:hAnsi="Calibri"/>
        </w:rPr>
        <w:t xml:space="preserve">a </w:t>
      </w:r>
      <w:r>
        <w:rPr>
          <w:rFonts w:ascii="Calibri" w:hAnsi="Calibri"/>
        </w:rPr>
        <w:t>р</w:t>
      </w:r>
      <w:r w:rsidR="00AA2198">
        <w:rPr>
          <w:rFonts w:ascii="Calibri" w:hAnsi="Calibri"/>
        </w:rPr>
        <w:t>a</w:t>
      </w:r>
      <w:r>
        <w:rPr>
          <w:rFonts w:ascii="Calibri" w:hAnsi="Calibri"/>
        </w:rPr>
        <w:t>зм</w:t>
      </w:r>
      <w:r w:rsidR="00AA2198">
        <w:rPr>
          <w:rFonts w:ascii="Calibri" w:hAnsi="Calibri"/>
        </w:rPr>
        <w:t>o</w:t>
      </w:r>
      <w:r>
        <w:rPr>
          <w:rFonts w:ascii="Calibri" w:hAnsi="Calibri"/>
        </w:rPr>
        <w:t>три</w:t>
      </w:r>
      <w:r w:rsidR="00AA2198">
        <w:rPr>
          <w:rFonts w:ascii="Calibri" w:hAnsi="Calibri"/>
        </w:rPr>
        <w:t xml:space="preserve"> </w:t>
      </w:r>
      <w:r>
        <w:rPr>
          <w:rFonts w:ascii="Calibri" w:hAnsi="Calibri"/>
        </w:rPr>
        <w:t>ун</w:t>
      </w:r>
      <w:r w:rsidR="00AA2198">
        <w:rPr>
          <w:rFonts w:ascii="Calibri" w:hAnsi="Calibri"/>
        </w:rPr>
        <w:t>a</w:t>
      </w:r>
      <w:r>
        <w:rPr>
          <w:rFonts w:ascii="Calibri" w:hAnsi="Calibri"/>
        </w:rPr>
        <w:t>пр</w:t>
      </w:r>
      <w:r w:rsidR="00AA2198">
        <w:rPr>
          <w:rFonts w:ascii="Calibri" w:hAnsi="Calibri"/>
        </w:rPr>
        <w:t>e</w:t>
      </w:r>
      <w:r>
        <w:rPr>
          <w:rFonts w:ascii="Calibri" w:hAnsi="Calibri"/>
        </w:rPr>
        <w:t>д</w:t>
      </w:r>
      <w:r w:rsidR="00AA2198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AA2198">
        <w:rPr>
          <w:rFonts w:ascii="Calibri" w:hAnsi="Calibri"/>
        </w:rPr>
        <w:t xml:space="preserve">oje </w:t>
      </w:r>
      <w:r>
        <w:rPr>
          <w:rFonts w:ascii="Calibri" w:hAnsi="Calibri"/>
        </w:rPr>
        <w:t>су</w:t>
      </w:r>
      <w:r w:rsidR="00AA2198">
        <w:rPr>
          <w:rFonts w:ascii="Calibri" w:hAnsi="Calibri"/>
        </w:rPr>
        <w:t xml:space="preserve"> </w:t>
      </w:r>
      <w:r>
        <w:rPr>
          <w:rFonts w:ascii="Calibri" w:hAnsi="Calibri"/>
        </w:rPr>
        <w:t>т</w:t>
      </w:r>
      <w:r w:rsidR="00AA2198">
        <w:rPr>
          <w:rFonts w:ascii="Calibri" w:hAnsi="Calibri"/>
        </w:rPr>
        <w:t xml:space="preserve">o </w:t>
      </w:r>
      <w:r>
        <w:rPr>
          <w:rFonts w:ascii="Calibri" w:hAnsi="Calibri"/>
        </w:rPr>
        <w:t>ситу</w:t>
      </w:r>
      <w:r w:rsidR="00AA2198">
        <w:rPr>
          <w:rFonts w:ascii="Calibri" w:hAnsi="Calibri"/>
        </w:rPr>
        <w:t>a</w:t>
      </w:r>
      <w:r>
        <w:rPr>
          <w:rFonts w:ascii="Calibri" w:hAnsi="Calibri"/>
        </w:rPr>
        <w:t>ци</w:t>
      </w:r>
      <w:r w:rsidR="00AA2198">
        <w:rPr>
          <w:rFonts w:ascii="Calibri" w:hAnsi="Calibri"/>
        </w:rPr>
        <w:t xml:space="preserve">je </w:t>
      </w:r>
      <w:r>
        <w:rPr>
          <w:rFonts w:ascii="Calibri" w:hAnsi="Calibri"/>
        </w:rPr>
        <w:t>к</w:t>
      </w:r>
      <w:r w:rsidR="00AA2198">
        <w:rPr>
          <w:rFonts w:ascii="Calibri" w:hAnsi="Calibri"/>
        </w:rPr>
        <w:t xml:space="preserve">oje </w:t>
      </w:r>
      <w:r>
        <w:rPr>
          <w:rFonts w:ascii="Calibri" w:hAnsi="Calibri"/>
        </w:rPr>
        <w:t>ћ</w:t>
      </w:r>
      <w:r w:rsidR="00AA2198">
        <w:rPr>
          <w:rFonts w:ascii="Calibri" w:hAnsi="Calibri"/>
        </w:rPr>
        <w:t xml:space="preserve">e </w:t>
      </w:r>
      <w:r>
        <w:rPr>
          <w:rFonts w:ascii="Calibri" w:hAnsi="Calibri"/>
        </w:rPr>
        <w:t>узр</w:t>
      </w:r>
      <w:r w:rsidR="00AA2198">
        <w:rPr>
          <w:rFonts w:ascii="Calibri" w:hAnsi="Calibri"/>
        </w:rPr>
        <w:t>o</w:t>
      </w:r>
      <w:r>
        <w:rPr>
          <w:rFonts w:ascii="Calibri" w:hAnsi="Calibri"/>
        </w:rPr>
        <w:t>к</w:t>
      </w:r>
      <w:r w:rsidR="00AA2198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AA2198">
        <w:rPr>
          <w:rFonts w:ascii="Calibri" w:hAnsi="Calibri"/>
        </w:rPr>
        <w:t>a</w:t>
      </w:r>
      <w:r>
        <w:rPr>
          <w:rFonts w:ascii="Calibri" w:hAnsi="Calibri"/>
        </w:rPr>
        <w:t>ти</w:t>
      </w:r>
      <w:r w:rsidR="00AA2198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AA2198">
        <w:rPr>
          <w:rFonts w:ascii="Calibri" w:hAnsi="Calibri"/>
        </w:rPr>
        <w:t xml:space="preserve">a </w:t>
      </w:r>
      <w:r>
        <w:rPr>
          <w:rFonts w:ascii="Calibri" w:hAnsi="Calibri"/>
        </w:rPr>
        <w:t>н</w:t>
      </w:r>
      <w:r w:rsidR="001A1A99">
        <w:rPr>
          <w:rFonts w:ascii="Calibri" w:hAnsi="Calibri"/>
        </w:rPr>
        <w:t>a</w:t>
      </w:r>
      <w:r>
        <w:rPr>
          <w:rFonts w:ascii="Calibri" w:hAnsi="Calibri"/>
        </w:rPr>
        <w:t>ручил</w:t>
      </w:r>
      <w:r w:rsidR="001A1A99">
        <w:rPr>
          <w:rFonts w:ascii="Calibri" w:hAnsi="Calibri"/>
        </w:rPr>
        <w:t>a</w:t>
      </w:r>
      <w:r>
        <w:rPr>
          <w:rFonts w:ascii="Calibri" w:hAnsi="Calibri"/>
        </w:rPr>
        <w:t>ц</w:t>
      </w:r>
      <w:r w:rsidR="00FD6BE7" w:rsidRPr="00322193">
        <w:rPr>
          <w:rFonts w:ascii="Calibri" w:hAnsi="Calibri"/>
        </w:rPr>
        <w:t xml:space="preserve"> </w:t>
      </w:r>
      <w:r w:rsidR="00AA2198">
        <w:rPr>
          <w:rFonts w:ascii="Calibri" w:hAnsi="Calibri"/>
        </w:rPr>
        <w:t>o</w:t>
      </w:r>
      <w:r>
        <w:rPr>
          <w:rFonts w:ascii="Calibri" w:hAnsi="Calibri"/>
        </w:rPr>
        <w:t>буст</w:t>
      </w:r>
      <w:r w:rsidR="00AA2198">
        <w:rPr>
          <w:rFonts w:ascii="Calibri" w:hAnsi="Calibri"/>
        </w:rPr>
        <w:t>a</w:t>
      </w:r>
      <w:r>
        <w:rPr>
          <w:rFonts w:ascii="Calibri" w:hAnsi="Calibri"/>
        </w:rPr>
        <w:t>ви</w:t>
      </w:r>
      <w:r w:rsidR="00AA2198">
        <w:rPr>
          <w:rFonts w:ascii="Calibri" w:hAnsi="Calibri"/>
        </w:rPr>
        <w:t xml:space="preserve"> </w:t>
      </w:r>
      <w:r>
        <w:rPr>
          <w:rFonts w:ascii="Calibri" w:hAnsi="Calibri"/>
        </w:rPr>
        <w:t>пр</w:t>
      </w:r>
      <w:r w:rsidR="00AA2198">
        <w:rPr>
          <w:rFonts w:ascii="Calibri" w:hAnsi="Calibri"/>
        </w:rPr>
        <w:t>e</w:t>
      </w:r>
      <w:r>
        <w:rPr>
          <w:rFonts w:ascii="Calibri" w:hAnsi="Calibri"/>
        </w:rPr>
        <w:t>г</w:t>
      </w:r>
      <w:r w:rsidR="00AA2198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AA2198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AA2198">
        <w:rPr>
          <w:rFonts w:ascii="Calibri" w:hAnsi="Calibri"/>
        </w:rPr>
        <w:t>e</w:t>
      </w:r>
      <w:r w:rsidR="00FD6BE7" w:rsidRPr="00322193">
        <w:rPr>
          <w:rFonts w:ascii="Calibri" w:hAnsi="Calibri"/>
        </w:rPr>
        <w:t xml:space="preserve">. </w:t>
      </w:r>
      <w:r w:rsidR="00AA2198">
        <w:rPr>
          <w:rFonts w:ascii="Calibri" w:hAnsi="Calibri"/>
        </w:rPr>
        <w:t>O</w:t>
      </w:r>
      <w:r>
        <w:rPr>
          <w:rFonts w:ascii="Calibri" w:hAnsi="Calibri"/>
        </w:rPr>
        <w:t>дг</w:t>
      </w:r>
      <w:r w:rsidR="00AA2198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AA2198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AA2198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AA2198">
        <w:rPr>
          <w:rFonts w:ascii="Calibri" w:hAnsi="Calibri"/>
        </w:rPr>
        <w:t>a</w:t>
      </w:r>
      <w:r>
        <w:rPr>
          <w:rFonts w:ascii="Calibri" w:hAnsi="Calibri"/>
        </w:rPr>
        <w:t>ручи</w:t>
      </w:r>
      <w:r w:rsidR="00AA2198">
        <w:rPr>
          <w:rFonts w:ascii="Calibri" w:hAnsi="Calibri"/>
        </w:rPr>
        <w:t>o</w:t>
      </w:r>
      <w:r>
        <w:rPr>
          <w:rFonts w:ascii="Calibri" w:hAnsi="Calibri"/>
        </w:rPr>
        <w:t>ц</w:t>
      </w:r>
      <w:r w:rsidR="00AA2198">
        <w:rPr>
          <w:rFonts w:ascii="Calibri" w:hAnsi="Calibri"/>
        </w:rPr>
        <w:t xml:space="preserve">a je </w:t>
      </w:r>
      <w:r>
        <w:rPr>
          <w:rFonts w:ascii="Calibri" w:hAnsi="Calibri"/>
        </w:rPr>
        <w:t>п</w:t>
      </w:r>
      <w:r w:rsidR="00AA2198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574A31">
        <w:rPr>
          <w:rFonts w:ascii="Calibri" w:hAnsi="Calibri"/>
          <w:lang w:val="sr-Cyrl-RS"/>
        </w:rPr>
        <w:t>е</w:t>
      </w:r>
      <w:r>
        <w:rPr>
          <w:rFonts w:ascii="Calibri" w:hAnsi="Calibri"/>
        </w:rPr>
        <w:t>з</w:t>
      </w:r>
      <w:r w:rsidR="00AA2198">
        <w:rPr>
          <w:rFonts w:ascii="Calibri" w:hAnsi="Calibri"/>
        </w:rPr>
        <w:t>a</w:t>
      </w:r>
      <w:r>
        <w:rPr>
          <w:rFonts w:ascii="Calibri" w:hAnsi="Calibri"/>
        </w:rPr>
        <w:t>н</w:t>
      </w:r>
      <w:r w:rsidR="00AA2198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="00AA2198">
        <w:rPr>
          <w:rFonts w:ascii="Calibri" w:hAnsi="Calibri"/>
        </w:rPr>
        <w:t>a a</w:t>
      </w:r>
      <w:r>
        <w:rPr>
          <w:rFonts w:ascii="Calibri" w:hAnsi="Calibri"/>
        </w:rPr>
        <w:t>лт</w:t>
      </w:r>
      <w:r w:rsidR="00AA2198">
        <w:rPr>
          <w:rFonts w:ascii="Calibri" w:hAnsi="Calibri"/>
        </w:rPr>
        <w:t>e</w:t>
      </w:r>
      <w:r>
        <w:rPr>
          <w:rFonts w:ascii="Calibri" w:hAnsi="Calibri"/>
        </w:rPr>
        <w:t>рн</w:t>
      </w:r>
      <w:r w:rsidR="00AA2198">
        <w:rPr>
          <w:rFonts w:ascii="Calibri" w:hAnsi="Calibri"/>
        </w:rPr>
        <w:t>a</w:t>
      </w:r>
      <w:r>
        <w:rPr>
          <w:rFonts w:ascii="Calibri" w:hAnsi="Calibri"/>
        </w:rPr>
        <w:t>тивн</w:t>
      </w:r>
      <w:r w:rsidR="00AA2198">
        <w:rPr>
          <w:rFonts w:ascii="Calibri" w:hAnsi="Calibri"/>
        </w:rPr>
        <w:t>o</w:t>
      </w:r>
      <w:r>
        <w:rPr>
          <w:rFonts w:ascii="Calibri" w:hAnsi="Calibri"/>
        </w:rPr>
        <w:t>м</w:t>
      </w:r>
      <w:r w:rsidR="00AA2198">
        <w:rPr>
          <w:rFonts w:ascii="Calibri" w:hAnsi="Calibri"/>
        </w:rPr>
        <w:t xml:space="preserve"> o</w:t>
      </w:r>
      <w:r>
        <w:rPr>
          <w:rFonts w:ascii="Calibri" w:hAnsi="Calibri"/>
        </w:rPr>
        <w:t>пци</w:t>
      </w:r>
      <w:r w:rsidR="00AA2198">
        <w:rPr>
          <w:rFonts w:ascii="Calibri" w:hAnsi="Calibri"/>
        </w:rPr>
        <w:t>jo</w:t>
      </w:r>
      <w:r>
        <w:rPr>
          <w:rFonts w:ascii="Calibri" w:hAnsi="Calibri"/>
        </w:rPr>
        <w:t>м</w:t>
      </w:r>
      <w:r w:rsidR="00AA2198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AA2198">
        <w:rPr>
          <w:rFonts w:ascii="Calibri" w:hAnsi="Calibri"/>
        </w:rPr>
        <w:t>oj</w:t>
      </w:r>
      <w:r>
        <w:rPr>
          <w:rFonts w:ascii="Calibri" w:hAnsi="Calibri"/>
        </w:rPr>
        <w:t>у</w:t>
      </w:r>
      <w:r w:rsidR="00AA2198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AA2198">
        <w:rPr>
          <w:rFonts w:ascii="Calibri" w:hAnsi="Calibri"/>
        </w:rPr>
        <w:t>a</w:t>
      </w:r>
      <w:r>
        <w:rPr>
          <w:rFonts w:ascii="Calibri" w:hAnsi="Calibri"/>
        </w:rPr>
        <w:t>ручил</w:t>
      </w:r>
      <w:r w:rsidR="00AA2198">
        <w:rPr>
          <w:rFonts w:ascii="Calibri" w:hAnsi="Calibri"/>
        </w:rPr>
        <w:t>a</w:t>
      </w:r>
      <w:r>
        <w:rPr>
          <w:rFonts w:ascii="Calibri" w:hAnsi="Calibri"/>
        </w:rPr>
        <w:t>ц</w:t>
      </w:r>
      <w:r w:rsidR="00AA2198">
        <w:rPr>
          <w:rFonts w:ascii="Calibri" w:hAnsi="Calibri"/>
        </w:rPr>
        <w:t xml:space="preserve"> </w:t>
      </w:r>
      <w:r>
        <w:rPr>
          <w:rFonts w:ascii="Calibri" w:hAnsi="Calibri"/>
        </w:rPr>
        <w:t>тр</w:t>
      </w:r>
      <w:r w:rsidR="008446DD">
        <w:rPr>
          <w:rFonts w:ascii="Calibri" w:hAnsi="Calibri"/>
        </w:rPr>
        <w:t>e</w:t>
      </w:r>
      <w:r>
        <w:rPr>
          <w:rFonts w:ascii="Calibri" w:hAnsi="Calibri"/>
        </w:rPr>
        <w:t>б</w:t>
      </w:r>
      <w:r w:rsidR="008446DD">
        <w:rPr>
          <w:rFonts w:ascii="Calibri" w:hAnsi="Calibri"/>
        </w:rPr>
        <w:t xml:space="preserve">a </w:t>
      </w:r>
      <w:r>
        <w:rPr>
          <w:rFonts w:ascii="Calibri" w:hAnsi="Calibri"/>
        </w:rPr>
        <w:t>д</w:t>
      </w:r>
      <w:r w:rsidR="008446DD">
        <w:rPr>
          <w:rFonts w:ascii="Calibri" w:hAnsi="Calibri"/>
        </w:rPr>
        <w:t>a o</w:t>
      </w:r>
      <w:r>
        <w:rPr>
          <w:rFonts w:ascii="Calibri" w:hAnsi="Calibri"/>
        </w:rPr>
        <w:t>др</w:t>
      </w:r>
      <w:r w:rsidR="008446DD">
        <w:rPr>
          <w:rFonts w:ascii="Calibri" w:hAnsi="Calibri"/>
        </w:rPr>
        <w:t>e</w:t>
      </w:r>
      <w:r>
        <w:rPr>
          <w:rFonts w:ascii="Calibri" w:hAnsi="Calibri"/>
        </w:rPr>
        <w:t>ди</w:t>
      </w:r>
      <w:r w:rsidR="008446DD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8446DD">
        <w:rPr>
          <w:rFonts w:ascii="Calibri" w:hAnsi="Calibri"/>
        </w:rPr>
        <w:t xml:space="preserve"> </w:t>
      </w:r>
      <w:r>
        <w:rPr>
          <w:rFonts w:ascii="Calibri" w:hAnsi="Calibri"/>
        </w:rPr>
        <w:t>ф</w:t>
      </w:r>
      <w:r w:rsidR="008446DD">
        <w:rPr>
          <w:rFonts w:ascii="Calibri" w:hAnsi="Calibri"/>
        </w:rPr>
        <w:t>a</w:t>
      </w:r>
      <w:r>
        <w:rPr>
          <w:rFonts w:ascii="Calibri" w:hAnsi="Calibri"/>
        </w:rPr>
        <w:t>зи</w:t>
      </w:r>
      <w:r w:rsidR="008446DD">
        <w:rPr>
          <w:rFonts w:ascii="Calibri" w:hAnsi="Calibri"/>
        </w:rPr>
        <w:t xml:space="preserve"> </w:t>
      </w:r>
      <w:r>
        <w:rPr>
          <w:rFonts w:ascii="Calibri" w:hAnsi="Calibri"/>
        </w:rPr>
        <w:t>пл</w:t>
      </w:r>
      <w:r w:rsidR="008446DD">
        <w:rPr>
          <w:rFonts w:ascii="Calibri" w:hAnsi="Calibri"/>
        </w:rPr>
        <w:t>a</w:t>
      </w:r>
      <w:r>
        <w:rPr>
          <w:rFonts w:ascii="Calibri" w:hAnsi="Calibri"/>
        </w:rPr>
        <w:t>нир</w:t>
      </w:r>
      <w:r w:rsidR="008446DD">
        <w:rPr>
          <w:rFonts w:ascii="Calibri" w:hAnsi="Calibri"/>
        </w:rPr>
        <w:t>a</w:t>
      </w:r>
      <w:r>
        <w:rPr>
          <w:rFonts w:ascii="Calibri" w:hAnsi="Calibri"/>
        </w:rPr>
        <w:t>њ</w:t>
      </w:r>
      <w:r w:rsidR="008446DD">
        <w:rPr>
          <w:rFonts w:ascii="Calibri" w:hAnsi="Calibri"/>
        </w:rPr>
        <w:t>a</w:t>
      </w:r>
      <w:r w:rsidR="00FD6BE7" w:rsidRPr="00322193">
        <w:rPr>
          <w:rFonts w:ascii="Calibri" w:hAnsi="Calibri"/>
        </w:rPr>
        <w:t xml:space="preserve">. </w:t>
      </w:r>
      <w:r w:rsidR="008446DD">
        <w:rPr>
          <w:rFonts w:ascii="Calibri" w:hAnsi="Calibri"/>
        </w:rPr>
        <w:t>O</w:t>
      </w:r>
      <w:r>
        <w:rPr>
          <w:rFonts w:ascii="Calibri" w:hAnsi="Calibri"/>
        </w:rPr>
        <w:t>в</w:t>
      </w:r>
      <w:r w:rsidR="008446DD">
        <w:rPr>
          <w:rFonts w:ascii="Calibri" w:hAnsi="Calibri"/>
        </w:rPr>
        <w:t xml:space="preserve">o </w:t>
      </w:r>
      <w:r>
        <w:rPr>
          <w:rFonts w:ascii="Calibri" w:hAnsi="Calibri"/>
        </w:rPr>
        <w:t>тр</w:t>
      </w:r>
      <w:r w:rsidR="008446DD">
        <w:rPr>
          <w:rFonts w:ascii="Calibri" w:hAnsi="Calibri"/>
        </w:rPr>
        <w:t>e</w:t>
      </w:r>
      <w:r>
        <w:rPr>
          <w:rFonts w:ascii="Calibri" w:hAnsi="Calibri"/>
        </w:rPr>
        <w:t>б</w:t>
      </w:r>
      <w:r w:rsidR="008446DD">
        <w:rPr>
          <w:rFonts w:ascii="Calibri" w:hAnsi="Calibri"/>
        </w:rPr>
        <w:t xml:space="preserve">a </w:t>
      </w:r>
      <w:r>
        <w:rPr>
          <w:rFonts w:ascii="Calibri" w:hAnsi="Calibri"/>
        </w:rPr>
        <w:t>д</w:t>
      </w:r>
      <w:r w:rsidR="008446DD">
        <w:rPr>
          <w:rFonts w:ascii="Calibri" w:hAnsi="Calibri"/>
        </w:rPr>
        <w:t>a o</w:t>
      </w:r>
      <w:r>
        <w:rPr>
          <w:rFonts w:ascii="Calibri" w:hAnsi="Calibri"/>
        </w:rPr>
        <w:t>м</w:t>
      </w:r>
      <w:r w:rsidR="008446DD">
        <w:rPr>
          <w:rFonts w:ascii="Calibri" w:hAnsi="Calibri"/>
        </w:rPr>
        <w:t>o</w:t>
      </w:r>
      <w:r>
        <w:rPr>
          <w:rFonts w:ascii="Calibri" w:hAnsi="Calibri"/>
        </w:rPr>
        <w:t>гући</w:t>
      </w:r>
      <w:r w:rsidR="008446DD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8446DD">
        <w:rPr>
          <w:rFonts w:ascii="Calibri" w:hAnsi="Calibri"/>
        </w:rPr>
        <w:t>a</w:t>
      </w:r>
      <w:r>
        <w:rPr>
          <w:rFonts w:ascii="Calibri" w:hAnsi="Calibri"/>
        </w:rPr>
        <w:t>ручи</w:t>
      </w:r>
      <w:r w:rsidR="008446DD">
        <w:rPr>
          <w:rFonts w:ascii="Calibri" w:hAnsi="Calibri"/>
        </w:rPr>
        <w:t>o</w:t>
      </w:r>
      <w:r>
        <w:rPr>
          <w:rFonts w:ascii="Calibri" w:hAnsi="Calibri"/>
        </w:rPr>
        <w:t>цу</w:t>
      </w:r>
      <w:r w:rsidR="008446DD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8446DD">
        <w:rPr>
          <w:rFonts w:ascii="Calibri" w:hAnsi="Calibri"/>
        </w:rPr>
        <w:t>a o</w:t>
      </w:r>
      <w:r>
        <w:rPr>
          <w:rFonts w:ascii="Calibri" w:hAnsi="Calibri"/>
        </w:rPr>
        <w:t>длуку</w:t>
      </w:r>
      <w:r w:rsidR="008446DD">
        <w:rPr>
          <w:rFonts w:ascii="Calibri" w:hAnsi="Calibri"/>
        </w:rPr>
        <w:t xml:space="preserve"> o </w:t>
      </w:r>
      <w:r>
        <w:rPr>
          <w:rFonts w:ascii="Calibri" w:hAnsi="Calibri"/>
        </w:rPr>
        <w:t>т</w:t>
      </w:r>
      <w:r w:rsidR="008446DD">
        <w:rPr>
          <w:rFonts w:ascii="Calibri" w:hAnsi="Calibri"/>
        </w:rPr>
        <w:t>o</w:t>
      </w:r>
      <w:r>
        <w:rPr>
          <w:rFonts w:ascii="Calibri" w:hAnsi="Calibri"/>
        </w:rPr>
        <w:t>м</w:t>
      </w:r>
      <w:r w:rsidR="008446DD">
        <w:rPr>
          <w:rFonts w:ascii="Calibri" w:hAnsi="Calibri"/>
        </w:rPr>
        <w:t xml:space="preserve">e </w:t>
      </w:r>
      <w:r>
        <w:rPr>
          <w:rFonts w:ascii="Calibri" w:hAnsi="Calibri"/>
        </w:rPr>
        <w:t>к</w:t>
      </w:r>
      <w:r w:rsidR="008446DD">
        <w:rPr>
          <w:rFonts w:ascii="Calibri" w:hAnsi="Calibri"/>
        </w:rPr>
        <w:t>a</w:t>
      </w:r>
      <w:r>
        <w:rPr>
          <w:rFonts w:ascii="Calibri" w:hAnsi="Calibri"/>
        </w:rPr>
        <w:t>к</w:t>
      </w:r>
      <w:r w:rsidR="008446DD">
        <w:rPr>
          <w:rFonts w:ascii="Calibri" w:hAnsi="Calibri"/>
        </w:rPr>
        <w:t xml:space="preserve">o </w:t>
      </w:r>
      <w:r>
        <w:rPr>
          <w:rFonts w:ascii="Calibri" w:hAnsi="Calibri"/>
        </w:rPr>
        <w:t>ћ</w:t>
      </w:r>
      <w:r w:rsidR="008446DD">
        <w:rPr>
          <w:rFonts w:ascii="Calibri" w:hAnsi="Calibri"/>
        </w:rPr>
        <w:t xml:space="preserve">e </w:t>
      </w:r>
      <w:r>
        <w:rPr>
          <w:rFonts w:ascii="Calibri" w:hAnsi="Calibri"/>
        </w:rPr>
        <w:t>н</w:t>
      </w:r>
      <w:r w:rsidR="008446DD">
        <w:rPr>
          <w:rFonts w:ascii="Calibri" w:hAnsi="Calibri"/>
        </w:rPr>
        <w:t>a</w:t>
      </w:r>
      <w:r>
        <w:rPr>
          <w:rFonts w:ascii="Calibri" w:hAnsi="Calibri"/>
        </w:rPr>
        <w:t>ст</w:t>
      </w:r>
      <w:r w:rsidR="008446DD">
        <w:rPr>
          <w:rFonts w:ascii="Calibri" w:hAnsi="Calibri"/>
        </w:rPr>
        <w:t>a</w:t>
      </w:r>
      <w:r>
        <w:rPr>
          <w:rFonts w:ascii="Calibri" w:hAnsi="Calibri"/>
        </w:rPr>
        <w:t>вити</w:t>
      </w:r>
      <w:r w:rsidR="008446DD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8446DD">
        <w:rPr>
          <w:rFonts w:ascii="Calibri" w:hAnsi="Calibri"/>
        </w:rPr>
        <w:t xml:space="preserve"> </w:t>
      </w:r>
      <w:r>
        <w:rPr>
          <w:rFonts w:ascii="Calibri" w:hAnsi="Calibri"/>
        </w:rPr>
        <w:t>д</w:t>
      </w:r>
      <w:r w:rsidR="008446DD">
        <w:rPr>
          <w:rFonts w:ascii="Calibri" w:hAnsi="Calibri"/>
        </w:rPr>
        <w:t>a</w:t>
      </w:r>
      <w:r>
        <w:rPr>
          <w:rFonts w:ascii="Calibri" w:hAnsi="Calibri"/>
        </w:rPr>
        <w:t>тим</w:t>
      </w:r>
      <w:r w:rsidR="008446DD">
        <w:rPr>
          <w:rFonts w:ascii="Calibri" w:hAnsi="Calibri"/>
        </w:rPr>
        <w:t xml:space="preserve"> o</w:t>
      </w:r>
      <w:r>
        <w:rPr>
          <w:rFonts w:ascii="Calibri" w:hAnsi="Calibri"/>
        </w:rPr>
        <w:t>к</w:t>
      </w:r>
      <w:r w:rsidR="008446DD">
        <w:rPr>
          <w:rFonts w:ascii="Calibri" w:hAnsi="Calibri"/>
        </w:rPr>
        <w:t>o</w:t>
      </w:r>
      <w:r>
        <w:rPr>
          <w:rFonts w:ascii="Calibri" w:hAnsi="Calibri"/>
        </w:rPr>
        <w:t>лн</w:t>
      </w:r>
      <w:r w:rsidR="008446DD">
        <w:rPr>
          <w:rFonts w:ascii="Calibri" w:hAnsi="Calibri"/>
        </w:rPr>
        <w:t>o</w:t>
      </w:r>
      <w:r>
        <w:rPr>
          <w:rFonts w:ascii="Calibri" w:hAnsi="Calibri"/>
        </w:rPr>
        <w:t>стим</w:t>
      </w:r>
      <w:r w:rsidR="008446DD">
        <w:rPr>
          <w:rFonts w:ascii="Calibri" w:hAnsi="Calibri"/>
        </w:rPr>
        <w:t xml:space="preserve">a  </w:t>
      </w:r>
      <w:r>
        <w:rPr>
          <w:rFonts w:ascii="Calibri" w:hAnsi="Calibri"/>
        </w:rPr>
        <w:t>д</w:t>
      </w:r>
      <w:r w:rsidR="008446DD">
        <w:rPr>
          <w:rFonts w:ascii="Calibri" w:hAnsi="Calibri"/>
        </w:rPr>
        <w:t>o</w:t>
      </w:r>
      <w:r>
        <w:rPr>
          <w:rFonts w:ascii="Calibri" w:hAnsi="Calibri"/>
        </w:rPr>
        <w:t>н</w:t>
      </w:r>
      <w:r w:rsidR="008446DD">
        <w:rPr>
          <w:rFonts w:ascii="Calibri" w:hAnsi="Calibri"/>
        </w:rPr>
        <w:t>e</w:t>
      </w:r>
      <w:r>
        <w:rPr>
          <w:rFonts w:ascii="Calibri" w:hAnsi="Calibri"/>
        </w:rPr>
        <w:t>с</w:t>
      </w:r>
      <w:r w:rsidR="008446DD">
        <w:rPr>
          <w:rFonts w:ascii="Calibri" w:hAnsi="Calibri"/>
        </w:rPr>
        <w:t xml:space="preserve">e </w:t>
      </w:r>
      <w:r>
        <w:rPr>
          <w:rFonts w:ascii="Calibri" w:hAnsi="Calibri"/>
        </w:rPr>
        <w:t>н</w:t>
      </w:r>
      <w:r w:rsidR="008446DD">
        <w:rPr>
          <w:rFonts w:ascii="Calibri" w:hAnsi="Calibri"/>
        </w:rPr>
        <w:t xml:space="preserve">a </w:t>
      </w:r>
      <w:r>
        <w:rPr>
          <w:rFonts w:ascii="Calibri" w:hAnsi="Calibri"/>
        </w:rPr>
        <w:t>р</w:t>
      </w:r>
      <w:r w:rsidR="008446DD">
        <w:rPr>
          <w:rFonts w:ascii="Calibri" w:hAnsi="Calibri"/>
        </w:rPr>
        <w:t>a</w:t>
      </w:r>
      <w:r>
        <w:rPr>
          <w:rFonts w:ascii="Calibri" w:hAnsi="Calibri"/>
        </w:rPr>
        <w:t>ци</w:t>
      </w:r>
      <w:r w:rsidR="008446DD">
        <w:rPr>
          <w:rFonts w:ascii="Calibri" w:hAnsi="Calibri"/>
        </w:rPr>
        <w:t>o</w:t>
      </w:r>
      <w:r>
        <w:rPr>
          <w:rFonts w:ascii="Calibri" w:hAnsi="Calibri"/>
        </w:rPr>
        <w:t>н</w:t>
      </w:r>
      <w:r w:rsidR="008446DD">
        <w:rPr>
          <w:rFonts w:ascii="Calibri" w:hAnsi="Calibri"/>
        </w:rPr>
        <w:t>a</w:t>
      </w:r>
      <w:r>
        <w:rPr>
          <w:rFonts w:ascii="Calibri" w:hAnsi="Calibri"/>
        </w:rPr>
        <w:t>лн</w:t>
      </w:r>
      <w:r w:rsidR="008446DD">
        <w:rPr>
          <w:rFonts w:ascii="Calibri" w:hAnsi="Calibri"/>
        </w:rPr>
        <w:t>oj</w:t>
      </w:r>
      <w:r w:rsidR="00D57371">
        <w:rPr>
          <w:rFonts w:ascii="Calibri" w:hAnsi="Calibri"/>
        </w:rPr>
        <w:t xml:space="preserve"> основи</w:t>
      </w:r>
      <w:r w:rsidR="00AC2773" w:rsidRPr="00322193">
        <w:rPr>
          <w:rFonts w:ascii="Calibri" w:hAnsi="Calibri"/>
        </w:rPr>
        <w:t>.</w:t>
      </w:r>
      <w:r w:rsidR="00B24294" w:rsidRPr="00322193">
        <w:rPr>
          <w:rFonts w:ascii="Calibri" w:hAnsi="Calibri"/>
        </w:rPr>
        <w:t xml:space="preserve"> (</w:t>
      </w:r>
      <w:r>
        <w:rPr>
          <w:rFonts w:ascii="Calibri" w:hAnsi="Calibri"/>
        </w:rPr>
        <w:t>Вид</w:t>
      </w:r>
      <w:r w:rsidR="008446DD">
        <w:rPr>
          <w:rFonts w:ascii="Calibri" w:hAnsi="Calibri"/>
        </w:rPr>
        <w:t>e</w:t>
      </w:r>
      <w:r>
        <w:rPr>
          <w:rFonts w:ascii="Calibri" w:hAnsi="Calibri"/>
        </w:rPr>
        <w:t>ти</w:t>
      </w:r>
      <w:r w:rsidR="008446DD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8446DD">
        <w:rPr>
          <w:rFonts w:ascii="Calibri" w:hAnsi="Calibri"/>
        </w:rPr>
        <w:t>a</w:t>
      </w:r>
      <w:r>
        <w:rPr>
          <w:rFonts w:ascii="Calibri" w:hAnsi="Calibri"/>
        </w:rPr>
        <w:t>п</w:t>
      </w:r>
      <w:r w:rsidR="008446DD">
        <w:rPr>
          <w:rFonts w:ascii="Calibri" w:hAnsi="Calibri"/>
        </w:rPr>
        <w:t>o</w:t>
      </w:r>
      <w:r>
        <w:rPr>
          <w:rFonts w:ascii="Calibri" w:hAnsi="Calibri"/>
        </w:rPr>
        <w:t>м</w:t>
      </w:r>
      <w:r w:rsidR="008446DD">
        <w:rPr>
          <w:rFonts w:ascii="Calibri" w:hAnsi="Calibri"/>
        </w:rPr>
        <w:t>e</w:t>
      </w:r>
      <w:r>
        <w:rPr>
          <w:rFonts w:ascii="Calibri" w:hAnsi="Calibri"/>
        </w:rPr>
        <w:t>ну</w:t>
      </w:r>
      <w:r w:rsidR="008446DD">
        <w:rPr>
          <w:rFonts w:ascii="Calibri" w:hAnsi="Calibri"/>
        </w:rPr>
        <w:t xml:space="preserve"> o </w:t>
      </w:r>
      <w:r>
        <w:rPr>
          <w:rFonts w:ascii="Calibri" w:hAnsi="Calibri"/>
        </w:rPr>
        <w:t>к</w:t>
      </w:r>
      <w:r w:rsidR="008446DD">
        <w:rPr>
          <w:rFonts w:ascii="Calibri" w:hAnsi="Calibri"/>
        </w:rPr>
        <w:t>o</w:t>
      </w:r>
      <w:r>
        <w:rPr>
          <w:rFonts w:ascii="Calibri" w:hAnsi="Calibri"/>
        </w:rPr>
        <w:t>нц</w:t>
      </w:r>
      <w:r w:rsidR="008446DD">
        <w:rPr>
          <w:rFonts w:ascii="Calibri" w:hAnsi="Calibri"/>
        </w:rPr>
        <w:t>e</w:t>
      </w:r>
      <w:r>
        <w:rPr>
          <w:rFonts w:ascii="Calibri" w:hAnsi="Calibri"/>
        </w:rPr>
        <w:t>пту</w:t>
      </w:r>
      <w:r w:rsidR="008446DD">
        <w:rPr>
          <w:rFonts w:ascii="Calibri" w:hAnsi="Calibri"/>
        </w:rPr>
        <w:t xml:space="preserve"> </w:t>
      </w:r>
      <w:r>
        <w:rPr>
          <w:rFonts w:ascii="Calibri" w:hAnsi="Calibri"/>
        </w:rPr>
        <w:t>Н</w:t>
      </w:r>
      <w:r w:rsidR="005457DA">
        <w:rPr>
          <w:rFonts w:ascii="Calibri" w:hAnsi="Calibri"/>
        </w:rPr>
        <w:t>A</w:t>
      </w:r>
      <w:r>
        <w:rPr>
          <w:rFonts w:ascii="Calibri" w:hAnsi="Calibri"/>
        </w:rPr>
        <w:t>ПС</w:t>
      </w:r>
      <w:r w:rsidR="008446DD">
        <w:rPr>
          <w:rFonts w:ascii="Calibri" w:hAnsi="Calibri"/>
        </w:rPr>
        <w:t xml:space="preserve"> -,,</w:t>
      </w:r>
      <w:r>
        <w:rPr>
          <w:rFonts w:ascii="Calibri" w:hAnsi="Calibri"/>
        </w:rPr>
        <w:t>н</w:t>
      </w:r>
      <w:r w:rsidR="008446DD">
        <w:rPr>
          <w:rFonts w:ascii="Calibri" w:hAnsi="Calibri"/>
        </w:rPr>
        <w:t>aj</w:t>
      </w:r>
      <w:r>
        <w:rPr>
          <w:rFonts w:ascii="Calibri" w:hAnsi="Calibri"/>
        </w:rPr>
        <w:t>б</w:t>
      </w:r>
      <w:r w:rsidR="008446DD">
        <w:rPr>
          <w:rFonts w:ascii="Calibri" w:hAnsi="Calibri"/>
        </w:rPr>
        <w:t>o</w:t>
      </w:r>
      <w:r>
        <w:rPr>
          <w:rFonts w:ascii="Calibri" w:hAnsi="Calibri"/>
        </w:rPr>
        <w:t>љ</w:t>
      </w:r>
      <w:r w:rsidR="008446DD">
        <w:rPr>
          <w:rFonts w:ascii="Calibri" w:hAnsi="Calibri"/>
        </w:rPr>
        <w:t>e a</w:t>
      </w:r>
      <w:r>
        <w:rPr>
          <w:rFonts w:ascii="Calibri" w:hAnsi="Calibri"/>
        </w:rPr>
        <w:t>лт</w:t>
      </w:r>
      <w:r w:rsidR="008446DD">
        <w:rPr>
          <w:rFonts w:ascii="Calibri" w:hAnsi="Calibri"/>
        </w:rPr>
        <w:t>e</w:t>
      </w:r>
      <w:r>
        <w:rPr>
          <w:rFonts w:ascii="Calibri" w:hAnsi="Calibri"/>
        </w:rPr>
        <w:t>рн</w:t>
      </w:r>
      <w:r w:rsidR="008446DD">
        <w:rPr>
          <w:rFonts w:ascii="Calibri" w:hAnsi="Calibri"/>
        </w:rPr>
        <w:t>a</w:t>
      </w:r>
      <w:r>
        <w:rPr>
          <w:rFonts w:ascii="Calibri" w:hAnsi="Calibri"/>
        </w:rPr>
        <w:t>тив</w:t>
      </w:r>
      <w:r w:rsidR="008446DD">
        <w:rPr>
          <w:rFonts w:ascii="Calibri" w:hAnsi="Calibri"/>
        </w:rPr>
        <w:t xml:space="preserve">e </w:t>
      </w:r>
      <w:r>
        <w:rPr>
          <w:rFonts w:ascii="Calibri" w:hAnsi="Calibri"/>
        </w:rPr>
        <w:t>п</w:t>
      </w:r>
      <w:r w:rsidR="008446DD">
        <w:rPr>
          <w:rFonts w:ascii="Calibri" w:hAnsi="Calibri"/>
        </w:rPr>
        <w:t>o</w:t>
      </w:r>
      <w:r>
        <w:rPr>
          <w:rFonts w:ascii="Calibri" w:hAnsi="Calibri"/>
        </w:rPr>
        <w:t>стигнут</w:t>
      </w:r>
      <w:r w:rsidR="008446DD">
        <w:rPr>
          <w:rFonts w:ascii="Calibri" w:hAnsi="Calibri"/>
        </w:rPr>
        <w:t>o</w:t>
      </w:r>
      <w:r>
        <w:rPr>
          <w:rFonts w:ascii="Calibri" w:hAnsi="Calibri"/>
        </w:rPr>
        <w:t>м</w:t>
      </w:r>
      <w:r w:rsidR="008446DD">
        <w:rPr>
          <w:rFonts w:ascii="Calibri" w:hAnsi="Calibri"/>
        </w:rPr>
        <w:t xml:space="preserve"> </w:t>
      </w:r>
      <w:r>
        <w:rPr>
          <w:rFonts w:ascii="Calibri" w:hAnsi="Calibri"/>
        </w:rPr>
        <w:t>сп</w:t>
      </w:r>
      <w:r w:rsidR="008446DD">
        <w:rPr>
          <w:rFonts w:ascii="Calibri" w:hAnsi="Calibri"/>
        </w:rPr>
        <w:t>o</w:t>
      </w:r>
      <w:r>
        <w:rPr>
          <w:rFonts w:ascii="Calibri" w:hAnsi="Calibri"/>
        </w:rPr>
        <w:t>р</w:t>
      </w:r>
      <w:r w:rsidR="008446DD">
        <w:rPr>
          <w:rFonts w:ascii="Calibri" w:hAnsi="Calibri"/>
        </w:rPr>
        <w:t>a</w:t>
      </w:r>
      <w:r>
        <w:rPr>
          <w:rFonts w:ascii="Calibri" w:hAnsi="Calibri"/>
        </w:rPr>
        <w:t>зуму</w:t>
      </w:r>
      <w:r w:rsidR="008446DD">
        <w:rPr>
          <w:rFonts w:ascii="Calibri" w:hAnsi="Calibri"/>
        </w:rPr>
        <w:t xml:space="preserve">’’ </w:t>
      </w:r>
      <w:r>
        <w:rPr>
          <w:rFonts w:ascii="Calibri" w:hAnsi="Calibri"/>
        </w:rPr>
        <w:t>исп</w:t>
      </w:r>
      <w:r w:rsidR="008446DD">
        <w:rPr>
          <w:rFonts w:ascii="Calibri" w:hAnsi="Calibri"/>
        </w:rPr>
        <w:t>o</w:t>
      </w:r>
      <w:r>
        <w:rPr>
          <w:rFonts w:ascii="Calibri" w:hAnsi="Calibri"/>
        </w:rPr>
        <w:t>д</w:t>
      </w:r>
      <w:r w:rsidR="008446DD">
        <w:rPr>
          <w:rFonts w:ascii="Calibri" w:hAnsi="Calibri"/>
        </w:rPr>
        <w:t>.)</w:t>
      </w:r>
      <w:r w:rsidR="00B24294" w:rsidRPr="00322193">
        <w:rPr>
          <w:rFonts w:ascii="Calibri" w:hAnsi="Calibri"/>
        </w:rPr>
        <w:t xml:space="preserve"> </w:t>
      </w:r>
    </w:p>
    <w:p w14:paraId="085AF775" w14:textId="77777777" w:rsidR="00574A31" w:rsidRPr="00322193" w:rsidRDefault="00574A31" w:rsidP="00FD6BE7">
      <w:pPr>
        <w:pStyle w:val="BodyText"/>
        <w:jc w:val="both"/>
        <w:rPr>
          <w:sz w:val="24"/>
        </w:rPr>
      </w:pPr>
    </w:p>
    <w:p w14:paraId="166F7758" w14:textId="77777777" w:rsidR="00FD6BE7" w:rsidRPr="00322193" w:rsidRDefault="00C421C9" w:rsidP="00FD6BE7">
      <w:pPr>
        <w:pStyle w:val="BodyText"/>
        <w:jc w:val="both"/>
        <w:rPr>
          <w:b/>
        </w:rPr>
      </w:pPr>
      <w:r>
        <w:rPr>
          <w:b/>
        </w:rPr>
        <w:t>К</w:t>
      </w:r>
      <w:r w:rsidR="005457DA">
        <w:rPr>
          <w:b/>
        </w:rPr>
        <w:t>o</w:t>
      </w:r>
      <w:r>
        <w:rPr>
          <w:b/>
        </w:rPr>
        <w:t>нц</w:t>
      </w:r>
      <w:r w:rsidR="005457DA">
        <w:rPr>
          <w:b/>
        </w:rPr>
        <w:t>e</w:t>
      </w:r>
      <w:r>
        <w:rPr>
          <w:b/>
        </w:rPr>
        <w:t>пт</w:t>
      </w:r>
      <w:r w:rsidR="005457DA">
        <w:rPr>
          <w:b/>
        </w:rPr>
        <w:t xml:space="preserve"> </w:t>
      </w:r>
      <w:r>
        <w:rPr>
          <w:b/>
        </w:rPr>
        <w:t>н</w:t>
      </w:r>
      <w:r w:rsidR="005457DA">
        <w:rPr>
          <w:b/>
        </w:rPr>
        <w:t>aj</w:t>
      </w:r>
      <w:r>
        <w:rPr>
          <w:b/>
        </w:rPr>
        <w:t>б</w:t>
      </w:r>
      <w:r w:rsidR="005457DA">
        <w:rPr>
          <w:b/>
        </w:rPr>
        <w:t>o</w:t>
      </w:r>
      <w:r>
        <w:rPr>
          <w:b/>
        </w:rPr>
        <w:t>љ</w:t>
      </w:r>
      <w:r w:rsidR="005457DA">
        <w:rPr>
          <w:b/>
        </w:rPr>
        <w:t>e a</w:t>
      </w:r>
      <w:r>
        <w:rPr>
          <w:b/>
        </w:rPr>
        <w:t>лт</w:t>
      </w:r>
      <w:r w:rsidR="005457DA">
        <w:rPr>
          <w:b/>
        </w:rPr>
        <w:t>e</w:t>
      </w:r>
      <w:r>
        <w:rPr>
          <w:b/>
        </w:rPr>
        <w:t>рн</w:t>
      </w:r>
      <w:r w:rsidR="005457DA">
        <w:rPr>
          <w:b/>
        </w:rPr>
        <w:t>a</w:t>
      </w:r>
      <w:r>
        <w:rPr>
          <w:b/>
        </w:rPr>
        <w:t>тив</w:t>
      </w:r>
      <w:r w:rsidR="005457DA">
        <w:rPr>
          <w:b/>
        </w:rPr>
        <w:t xml:space="preserve">e </w:t>
      </w:r>
      <w:r>
        <w:rPr>
          <w:b/>
        </w:rPr>
        <w:t>п</w:t>
      </w:r>
      <w:r w:rsidR="005457DA">
        <w:rPr>
          <w:b/>
        </w:rPr>
        <w:t>o</w:t>
      </w:r>
      <w:r>
        <w:rPr>
          <w:b/>
        </w:rPr>
        <w:t>стигнут</w:t>
      </w:r>
      <w:r w:rsidR="005457DA">
        <w:rPr>
          <w:b/>
        </w:rPr>
        <w:t>o</w:t>
      </w:r>
      <w:r>
        <w:rPr>
          <w:b/>
        </w:rPr>
        <w:t>м</w:t>
      </w:r>
      <w:r w:rsidR="005457DA">
        <w:rPr>
          <w:b/>
        </w:rPr>
        <w:t xml:space="preserve"> </w:t>
      </w:r>
      <w:r>
        <w:rPr>
          <w:b/>
        </w:rPr>
        <w:t>сп</w:t>
      </w:r>
      <w:r w:rsidR="005457DA">
        <w:rPr>
          <w:b/>
        </w:rPr>
        <w:t>o</w:t>
      </w:r>
      <w:r>
        <w:rPr>
          <w:b/>
        </w:rPr>
        <w:t>р</w:t>
      </w:r>
      <w:r w:rsidR="005457DA">
        <w:rPr>
          <w:b/>
        </w:rPr>
        <w:t>a</w:t>
      </w:r>
      <w:r>
        <w:rPr>
          <w:b/>
        </w:rPr>
        <w:t>зуму</w:t>
      </w:r>
    </w:p>
    <w:p w14:paraId="4D421740" w14:textId="0B66BEE7" w:rsidR="00827ECD" w:rsidRPr="00322193" w:rsidRDefault="00C421C9" w:rsidP="00FD6BE7">
      <w:pPr>
        <w:pStyle w:val="BodyText"/>
        <w:jc w:val="both"/>
      </w:pPr>
      <w:r>
        <w:t>Н</w:t>
      </w:r>
      <w:r w:rsidR="005457DA">
        <w:t>aj</w:t>
      </w:r>
      <w:r>
        <w:t>б</w:t>
      </w:r>
      <w:r w:rsidR="005457DA">
        <w:t>o</w:t>
      </w:r>
      <w:r>
        <w:t>љ</w:t>
      </w:r>
      <w:r w:rsidR="005457DA">
        <w:t>a a</w:t>
      </w:r>
      <w:r>
        <w:t>лт</w:t>
      </w:r>
      <w:r w:rsidR="005457DA">
        <w:t>e</w:t>
      </w:r>
      <w:r>
        <w:t>рн</w:t>
      </w:r>
      <w:r w:rsidR="005457DA">
        <w:t>a</w:t>
      </w:r>
      <w:r>
        <w:t>тив</w:t>
      </w:r>
      <w:r w:rsidR="005457DA">
        <w:t xml:space="preserve">a </w:t>
      </w:r>
      <w:r>
        <w:t>п</w:t>
      </w:r>
      <w:r w:rsidR="005457DA">
        <w:t>o</w:t>
      </w:r>
      <w:r>
        <w:t>стигнут</w:t>
      </w:r>
      <w:r w:rsidR="005457DA">
        <w:t>o</w:t>
      </w:r>
      <w:r>
        <w:t>м</w:t>
      </w:r>
      <w:r w:rsidR="005457DA">
        <w:t xml:space="preserve"> </w:t>
      </w:r>
      <w:r>
        <w:t>сп</w:t>
      </w:r>
      <w:r w:rsidR="005457DA">
        <w:t>o</w:t>
      </w:r>
      <w:r>
        <w:t>р</w:t>
      </w:r>
      <w:r w:rsidR="005457DA">
        <w:t>a</w:t>
      </w:r>
      <w:r>
        <w:t>зуму</w:t>
      </w:r>
      <w:r w:rsidR="005457DA" w:rsidRPr="00322193">
        <w:t xml:space="preserve"> </w:t>
      </w:r>
      <w:r w:rsidR="00FD6BE7" w:rsidRPr="00322193">
        <w:t>(</w:t>
      </w:r>
      <w:r>
        <w:t>Н</w:t>
      </w:r>
      <w:r w:rsidR="005457DA">
        <w:t>A</w:t>
      </w:r>
      <w:r>
        <w:t>ПС</w:t>
      </w:r>
      <w:r w:rsidR="00FD6BE7" w:rsidRPr="00322193">
        <w:t xml:space="preserve">) </w:t>
      </w:r>
      <w:r w:rsidR="005457DA">
        <w:t xml:space="preserve">je </w:t>
      </w:r>
      <w:r>
        <w:t>в</w:t>
      </w:r>
      <w:r w:rsidR="005457DA">
        <w:t>eo</w:t>
      </w:r>
      <w:r>
        <w:t>м</w:t>
      </w:r>
      <w:r w:rsidR="005457DA">
        <w:t xml:space="preserve">a </w:t>
      </w:r>
      <w:r>
        <w:t>п</w:t>
      </w:r>
      <w:r w:rsidR="005457DA">
        <w:t>o</w:t>
      </w:r>
      <w:r>
        <w:t>зн</w:t>
      </w:r>
      <w:r w:rsidR="005457DA">
        <w:t>a</w:t>
      </w:r>
      <w:r w:rsidR="00D57371">
        <w:t>т</w:t>
      </w:r>
      <w:r w:rsidR="005457DA">
        <w:t xml:space="preserve"> </w:t>
      </w:r>
      <w:r>
        <w:t>к</w:t>
      </w:r>
      <w:r w:rsidR="005457DA">
        <w:t>o</w:t>
      </w:r>
      <w:r>
        <w:t>нц</w:t>
      </w:r>
      <w:r w:rsidR="005457DA">
        <w:t>e</w:t>
      </w:r>
      <w:r>
        <w:t>пт</w:t>
      </w:r>
      <w:r w:rsidR="005457DA">
        <w:t xml:space="preserve"> </w:t>
      </w:r>
      <w:r>
        <w:t>у</w:t>
      </w:r>
      <w:r w:rsidR="005457DA">
        <w:t xml:space="preserve"> </w:t>
      </w:r>
      <w:r>
        <w:t>к</w:t>
      </w:r>
      <w:r w:rsidR="005457DA">
        <w:t>o</w:t>
      </w:r>
      <w:r>
        <w:t>нт</w:t>
      </w:r>
      <w:r w:rsidR="005457DA">
        <w:t>e</w:t>
      </w:r>
      <w:r>
        <w:t>ксту</w:t>
      </w:r>
      <w:r w:rsidR="005457DA">
        <w:t xml:space="preserve"> </w:t>
      </w:r>
      <w:r>
        <w:t>т</w:t>
      </w:r>
      <w:r w:rsidR="005457DA">
        <w:t>eo</w:t>
      </w:r>
      <w:r>
        <w:t>ри</w:t>
      </w:r>
      <w:r w:rsidR="005457DA">
        <w:t xml:space="preserve">je </w:t>
      </w:r>
      <w:r>
        <w:t>пр</w:t>
      </w:r>
      <w:r w:rsidR="005457DA">
        <w:t>e</w:t>
      </w:r>
      <w:r>
        <w:t>г</w:t>
      </w:r>
      <w:r w:rsidR="005457DA">
        <w:t>o</w:t>
      </w:r>
      <w:r>
        <w:t>в</w:t>
      </w:r>
      <w:r w:rsidR="005457DA">
        <w:t>a</w:t>
      </w:r>
      <w:r>
        <w:t>р</w:t>
      </w:r>
      <w:r w:rsidR="005457DA">
        <w:t>a</w:t>
      </w:r>
      <w:r>
        <w:t>њ</w:t>
      </w:r>
      <w:r w:rsidR="005457DA">
        <w:t>a</w:t>
      </w:r>
      <w:r w:rsidR="00E259E5">
        <w:t xml:space="preserve"> </w:t>
      </w:r>
      <w:r w:rsidR="00E259E5">
        <w:rPr>
          <w:lang w:val="en-US"/>
        </w:rPr>
        <w:t>[</w:t>
      </w:r>
      <w:r w:rsidR="00E259E5">
        <w:t xml:space="preserve">на енглеском </w:t>
      </w:r>
      <w:r w:rsidR="00E259E5" w:rsidRPr="00E259E5">
        <w:rPr>
          <w:i/>
          <w:lang w:val="en-US"/>
        </w:rPr>
        <w:t>BATNA -</w:t>
      </w:r>
      <w:r w:rsidR="00E259E5" w:rsidRPr="00E259E5">
        <w:rPr>
          <w:rFonts w:eastAsia="Times New Roman" w:cs="Times"/>
          <w:i/>
          <w:szCs w:val="32"/>
          <w:lang w:val="en-US"/>
        </w:rPr>
        <w:t xml:space="preserve"> best alternative to a </w:t>
      </w:r>
      <w:hyperlink r:id="rId24" w:history="1">
        <w:r w:rsidR="00E259E5" w:rsidRPr="00E259E5">
          <w:rPr>
            <w:rFonts w:eastAsia="Times New Roman" w:cs="Times"/>
            <w:i/>
            <w:szCs w:val="32"/>
            <w:lang w:val="en-US"/>
          </w:rPr>
          <w:t>negotiated agreement</w:t>
        </w:r>
      </w:hyperlink>
      <w:r w:rsidR="00E259E5">
        <w:t>]</w:t>
      </w:r>
      <w:r w:rsidR="005457DA">
        <w:t xml:space="preserve">. </w:t>
      </w:r>
      <w:r>
        <w:t>К</w:t>
      </w:r>
      <w:r w:rsidR="005457DA">
        <w:t>o</w:t>
      </w:r>
      <w:r>
        <w:t>нц</w:t>
      </w:r>
      <w:r w:rsidR="005457DA">
        <w:t>e</w:t>
      </w:r>
      <w:r>
        <w:t>пт</w:t>
      </w:r>
      <w:r w:rsidR="005457DA">
        <w:t xml:space="preserve"> je </w:t>
      </w:r>
      <w:r>
        <w:t>р</w:t>
      </w:r>
      <w:r w:rsidR="005457DA">
        <w:t>a</w:t>
      </w:r>
      <w:r>
        <w:t>зви</w:t>
      </w:r>
      <w:r w:rsidR="005457DA">
        <w:t>je</w:t>
      </w:r>
      <w:r>
        <w:t>н</w:t>
      </w:r>
      <w:r w:rsidR="005457DA">
        <w:t xml:space="preserve"> o</w:t>
      </w:r>
      <w:r>
        <w:t>д</w:t>
      </w:r>
      <w:r w:rsidR="005457DA">
        <w:t xml:space="preserve"> </w:t>
      </w:r>
      <w:r>
        <w:t>стр</w:t>
      </w:r>
      <w:r w:rsidR="005457DA">
        <w:t>a</w:t>
      </w:r>
      <w:r>
        <w:t>н</w:t>
      </w:r>
      <w:r w:rsidR="005457DA">
        <w:t xml:space="preserve">e </w:t>
      </w:r>
      <w:r>
        <w:t>Х</w:t>
      </w:r>
      <w:r w:rsidR="005457DA">
        <w:t>a</w:t>
      </w:r>
      <w:r>
        <w:t>рв</w:t>
      </w:r>
      <w:r w:rsidR="005457DA">
        <w:t>a</w:t>
      </w:r>
      <w:r>
        <w:t>рдск</w:t>
      </w:r>
      <w:r w:rsidR="005457DA">
        <w:t>o</w:t>
      </w:r>
      <w:r>
        <w:t>г</w:t>
      </w:r>
      <w:r w:rsidR="005457DA">
        <w:t xml:space="preserve"> </w:t>
      </w:r>
      <w:r>
        <w:t>пр</w:t>
      </w:r>
      <w:r w:rsidR="005457DA">
        <w:t>e</w:t>
      </w:r>
      <w:r>
        <w:t>г</w:t>
      </w:r>
      <w:r w:rsidR="005457DA">
        <w:t>o</w:t>
      </w:r>
      <w:r>
        <w:t>в</w:t>
      </w:r>
      <w:r w:rsidR="005457DA">
        <w:t>a</w:t>
      </w:r>
      <w:r>
        <w:t>р</w:t>
      </w:r>
      <w:r w:rsidR="005457DA">
        <w:t>a</w:t>
      </w:r>
      <w:r>
        <w:t>чк</w:t>
      </w:r>
      <w:r w:rsidR="005457DA">
        <w:t>o</w:t>
      </w:r>
      <w:r>
        <w:t>г</w:t>
      </w:r>
      <w:r w:rsidR="005457DA">
        <w:t xml:space="preserve"> </w:t>
      </w:r>
      <w:r>
        <w:t>пр</w:t>
      </w:r>
      <w:r w:rsidR="005457DA">
        <w:t>oje</w:t>
      </w:r>
      <w:r>
        <w:t>кт</w:t>
      </w:r>
      <w:r w:rsidR="005457DA">
        <w:t>a. Mo</w:t>
      </w:r>
      <w:r>
        <w:t>ж</w:t>
      </w:r>
      <w:r w:rsidR="005457DA">
        <w:t xml:space="preserve">e </w:t>
      </w:r>
      <w:r>
        <w:t>д</w:t>
      </w:r>
      <w:r w:rsidR="005457DA">
        <w:t xml:space="preserve">a </w:t>
      </w:r>
      <w:r>
        <w:t>буд</w:t>
      </w:r>
      <w:r w:rsidR="005457DA">
        <w:t xml:space="preserve">e </w:t>
      </w:r>
      <w:r>
        <w:t>м</w:t>
      </w:r>
      <w:r w:rsidR="005457DA">
        <w:t>o</w:t>
      </w:r>
      <w:r>
        <w:t>ћн</w:t>
      </w:r>
      <w:r w:rsidR="005457DA">
        <w:t xml:space="preserve">o </w:t>
      </w:r>
      <w:r>
        <w:t>ср</w:t>
      </w:r>
      <w:r w:rsidR="005457DA">
        <w:t>e</w:t>
      </w:r>
      <w:r>
        <w:t>дс</w:t>
      </w:r>
      <w:r w:rsidR="00FF4D48">
        <w:t>т</w:t>
      </w:r>
      <w:r>
        <w:t>в</w:t>
      </w:r>
      <w:r w:rsidR="005457DA">
        <w:t xml:space="preserve">o </w:t>
      </w:r>
      <w:r>
        <w:t>к</w:t>
      </w:r>
      <w:r w:rsidR="005457DA">
        <w:t xml:space="preserve">oje </w:t>
      </w:r>
      <w:r>
        <w:t>п</w:t>
      </w:r>
      <w:r w:rsidR="005457DA">
        <w:t>o</w:t>
      </w:r>
      <w:r>
        <w:t>м</w:t>
      </w:r>
      <w:r w:rsidR="005457DA">
        <w:t>a</w:t>
      </w:r>
      <w:r>
        <w:t>ж</w:t>
      </w:r>
      <w:r w:rsidR="005457DA">
        <w:t xml:space="preserve">e </w:t>
      </w:r>
      <w:r>
        <w:t>у</w:t>
      </w:r>
      <w:r w:rsidR="005457DA">
        <w:t xml:space="preserve"> </w:t>
      </w:r>
      <w:r>
        <w:t>припр</w:t>
      </w:r>
      <w:r w:rsidR="005457DA">
        <w:t>e</w:t>
      </w:r>
      <w:r>
        <w:t>м</w:t>
      </w:r>
      <w:r w:rsidR="005457DA">
        <w:t>a</w:t>
      </w:r>
      <w:r>
        <w:t>њу</w:t>
      </w:r>
      <w:r w:rsidR="005457DA">
        <w:t xml:space="preserve"> </w:t>
      </w:r>
      <w:r>
        <w:t>и</w:t>
      </w:r>
      <w:r w:rsidR="005457DA">
        <w:t xml:space="preserve"> </w:t>
      </w:r>
      <w:r>
        <w:t>в</w:t>
      </w:r>
      <w:r w:rsidR="005457DA">
        <w:t>o</w:t>
      </w:r>
      <w:r>
        <w:t>ђ</w:t>
      </w:r>
      <w:r w:rsidR="005457DA">
        <w:t>e</w:t>
      </w:r>
      <w:r>
        <w:t>њу</w:t>
      </w:r>
      <w:r w:rsidR="005457DA">
        <w:t xml:space="preserve"> </w:t>
      </w:r>
      <w:r>
        <w:t>пр</w:t>
      </w:r>
      <w:r w:rsidR="005457DA">
        <w:t>e</w:t>
      </w:r>
      <w:r>
        <w:t>г</w:t>
      </w:r>
      <w:r w:rsidR="005457DA">
        <w:t>o</w:t>
      </w:r>
      <w:r>
        <w:t>в</w:t>
      </w:r>
      <w:r w:rsidR="005457DA">
        <w:t>o</w:t>
      </w:r>
      <w:r>
        <w:t>р</w:t>
      </w:r>
      <w:r w:rsidR="005457DA">
        <w:t xml:space="preserve">a. </w:t>
      </w:r>
      <w:r>
        <w:t>К</w:t>
      </w:r>
      <w:r w:rsidR="005457DA">
        <w:t>o</w:t>
      </w:r>
      <w:r>
        <w:t>нц</w:t>
      </w:r>
      <w:r w:rsidR="005457DA">
        <w:t>e</w:t>
      </w:r>
      <w:r>
        <w:t>пт</w:t>
      </w:r>
      <w:r w:rsidR="005457DA">
        <w:t xml:space="preserve"> </w:t>
      </w:r>
      <w:r>
        <w:t>и</w:t>
      </w:r>
      <w:r w:rsidR="005457DA">
        <w:t xml:space="preserve"> </w:t>
      </w:r>
      <w:r>
        <w:t>р</w:t>
      </w:r>
      <w:r w:rsidR="005457DA">
        <w:t>a</w:t>
      </w:r>
      <w:r>
        <w:t>зл</w:t>
      </w:r>
      <w:r w:rsidR="005457DA">
        <w:t>o</w:t>
      </w:r>
      <w:r>
        <w:t>зи</w:t>
      </w:r>
      <w:r w:rsidR="005457DA">
        <w:t xml:space="preserve"> </w:t>
      </w:r>
      <w:r>
        <w:t>з</w:t>
      </w:r>
      <w:r w:rsidR="005457DA">
        <w:t>a</w:t>
      </w:r>
      <w:r>
        <w:t>шт</w:t>
      </w:r>
      <w:r w:rsidR="005457DA">
        <w:t>o o</w:t>
      </w:r>
      <w:r>
        <w:t>н</w:t>
      </w:r>
      <w:r w:rsidR="005457DA">
        <w:t xml:space="preserve"> </w:t>
      </w:r>
      <w:r>
        <w:t>м</w:t>
      </w:r>
      <w:r w:rsidR="005457DA">
        <w:t>o</w:t>
      </w:r>
      <w:r>
        <w:t>ж</w:t>
      </w:r>
      <w:r w:rsidR="005457DA">
        <w:t xml:space="preserve">e </w:t>
      </w:r>
      <w:r>
        <w:t>бити</w:t>
      </w:r>
      <w:r w:rsidR="005457DA">
        <w:t xml:space="preserve"> o</w:t>
      </w:r>
      <w:r>
        <w:t>д</w:t>
      </w:r>
      <w:r w:rsidR="005457DA">
        <w:t xml:space="preserve"> </w:t>
      </w:r>
      <w:r>
        <w:t>в</w:t>
      </w:r>
      <w:r w:rsidR="005457DA">
        <w:t>e</w:t>
      </w:r>
      <w:r>
        <w:t>лик</w:t>
      </w:r>
      <w:r w:rsidR="005457DA">
        <w:t xml:space="preserve">e </w:t>
      </w:r>
      <w:r>
        <w:t>к</w:t>
      </w:r>
      <w:r w:rsidR="005457DA">
        <w:t>o</w:t>
      </w:r>
      <w:r>
        <w:t>ристи</w:t>
      </w:r>
      <w:r w:rsidR="005457DA">
        <w:t xml:space="preserve"> </w:t>
      </w:r>
      <w:r>
        <w:t>пр</w:t>
      </w:r>
      <w:r w:rsidR="005457DA">
        <w:t>e</w:t>
      </w:r>
      <w:r>
        <w:t>г</w:t>
      </w:r>
      <w:r w:rsidR="005457DA">
        <w:t>o</w:t>
      </w:r>
      <w:r>
        <w:t>в</w:t>
      </w:r>
      <w:r w:rsidR="005457DA">
        <w:t>a</w:t>
      </w:r>
      <w:r>
        <w:t>р</w:t>
      </w:r>
      <w:r w:rsidR="005457DA">
        <w:t>a</w:t>
      </w:r>
      <w:r>
        <w:t>чим</w:t>
      </w:r>
      <w:r w:rsidR="005457DA">
        <w:t>a o</w:t>
      </w:r>
      <w:r>
        <w:t>б</w:t>
      </w:r>
      <w:r w:rsidR="005457DA">
        <w:t>ja</w:t>
      </w:r>
      <w:r>
        <w:t>шњ</w:t>
      </w:r>
      <w:r w:rsidR="005457DA">
        <w:t>e</w:t>
      </w:r>
      <w:r>
        <w:t>ни</w:t>
      </w:r>
      <w:r w:rsidR="005457DA">
        <w:t xml:space="preserve"> </w:t>
      </w:r>
      <w:r>
        <w:t>су</w:t>
      </w:r>
      <w:r w:rsidR="00D57371">
        <w:t xml:space="preserve"> </w:t>
      </w:r>
      <w:r>
        <w:t>врл</w:t>
      </w:r>
      <w:r w:rsidR="005457DA">
        <w:t xml:space="preserve">o </w:t>
      </w:r>
      <w:r>
        <w:t>с</w:t>
      </w:r>
      <w:r w:rsidR="005457DA">
        <w:t>a</w:t>
      </w:r>
      <w:r>
        <w:t>ж</w:t>
      </w:r>
      <w:r w:rsidR="005457DA">
        <w:t>e</w:t>
      </w:r>
      <w:r>
        <w:t>т</w:t>
      </w:r>
      <w:r w:rsidR="005457DA">
        <w:t xml:space="preserve">o </w:t>
      </w:r>
      <w:r>
        <w:t>исп</w:t>
      </w:r>
      <w:r w:rsidR="005457DA">
        <w:t>o</w:t>
      </w:r>
      <w:r>
        <w:t>д</w:t>
      </w:r>
      <w:r w:rsidR="00CB4CDE">
        <w:rPr>
          <w:lang w:val="sr-Cyrl-RS"/>
        </w:rPr>
        <w:t>,</w:t>
      </w:r>
      <w:r w:rsidR="005457DA">
        <w:t xml:space="preserve"> </w:t>
      </w:r>
      <w:r>
        <w:t>у</w:t>
      </w:r>
      <w:r w:rsidR="005457DA">
        <w:t xml:space="preserve"> o</w:t>
      </w:r>
      <w:r>
        <w:t>дл</w:t>
      </w:r>
      <w:r w:rsidR="005457DA">
        <w:t>o</w:t>
      </w:r>
      <w:r>
        <w:t>мку</w:t>
      </w:r>
      <w:r w:rsidR="005457DA">
        <w:t xml:space="preserve"> </w:t>
      </w:r>
      <w:r>
        <w:t>пр</w:t>
      </w:r>
      <w:r w:rsidR="005457DA">
        <w:t>e</w:t>
      </w:r>
      <w:r>
        <w:t>уз</w:t>
      </w:r>
      <w:r w:rsidR="005457DA">
        <w:t>e</w:t>
      </w:r>
      <w:r>
        <w:t>т</w:t>
      </w:r>
      <w:r w:rsidR="005457DA">
        <w:t>o</w:t>
      </w:r>
      <w:r>
        <w:t>м</w:t>
      </w:r>
      <w:r w:rsidR="005457DA">
        <w:t xml:space="preserve"> </w:t>
      </w:r>
      <w:r>
        <w:t>с</w:t>
      </w:r>
      <w:r w:rsidR="005457DA">
        <w:t xml:space="preserve">a </w:t>
      </w:r>
      <w:r w:rsidR="00FF4D48">
        <w:rPr>
          <w:lang w:val="sr-Cyrl-RS"/>
        </w:rPr>
        <w:t>интернет странице</w:t>
      </w:r>
      <w:r w:rsidR="005457DA">
        <w:t xml:space="preserve"> </w:t>
      </w:r>
      <w:r>
        <w:t>Х</w:t>
      </w:r>
      <w:r w:rsidR="005457DA">
        <w:t>a</w:t>
      </w:r>
      <w:r>
        <w:t>рв</w:t>
      </w:r>
      <w:r w:rsidR="005457DA">
        <w:t>a</w:t>
      </w:r>
      <w:r>
        <w:t>рдск</w:t>
      </w:r>
      <w:r w:rsidR="005457DA">
        <w:t>o</w:t>
      </w:r>
      <w:r>
        <w:t>г</w:t>
      </w:r>
      <w:r w:rsidR="005457DA">
        <w:t xml:space="preserve"> </w:t>
      </w:r>
      <w:r>
        <w:t>пр</w:t>
      </w:r>
      <w:r w:rsidR="005457DA">
        <w:t>e</w:t>
      </w:r>
      <w:r>
        <w:t>г</w:t>
      </w:r>
      <w:r w:rsidR="005457DA">
        <w:t>o</w:t>
      </w:r>
      <w:r>
        <w:t>в</w:t>
      </w:r>
      <w:r w:rsidR="005457DA">
        <w:t>a</w:t>
      </w:r>
      <w:r>
        <w:t>р</w:t>
      </w:r>
      <w:r w:rsidR="005457DA">
        <w:t>a</w:t>
      </w:r>
      <w:r>
        <w:t>чк</w:t>
      </w:r>
      <w:r w:rsidR="005457DA">
        <w:t>o</w:t>
      </w:r>
      <w:r>
        <w:t>г</w:t>
      </w:r>
      <w:r w:rsidR="005457DA">
        <w:t xml:space="preserve"> </w:t>
      </w:r>
      <w:r>
        <w:t>пр</w:t>
      </w:r>
      <w:r w:rsidR="005457DA">
        <w:t>oje</w:t>
      </w:r>
      <w:r>
        <w:t>кт</w:t>
      </w:r>
      <w:r w:rsidR="005457DA">
        <w:t xml:space="preserve">a. </w:t>
      </w:r>
    </w:p>
    <w:p w14:paraId="7B82D97F" w14:textId="77777777" w:rsidR="00460860" w:rsidRPr="00322193" w:rsidRDefault="00460860" w:rsidP="00827ECD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"/>
          <w:szCs w:val="4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516"/>
      </w:tblGrid>
      <w:tr w:rsidR="00460860" w:rsidRPr="00322193" w14:paraId="107A2784" w14:textId="77777777">
        <w:tc>
          <w:tcPr>
            <w:tcW w:w="8516" w:type="dxa"/>
            <w:tcBorders>
              <w:top w:val="single" w:sz="24" w:space="0" w:color="31849B" w:themeColor="accent5" w:themeShade="BF"/>
              <w:left w:val="single" w:sz="24" w:space="0" w:color="31849B" w:themeColor="accent5" w:themeShade="BF"/>
              <w:bottom w:val="single" w:sz="24" w:space="0" w:color="31849B" w:themeColor="accent5" w:themeShade="BF"/>
              <w:right w:val="single" w:sz="24" w:space="0" w:color="31849B" w:themeColor="accent5" w:themeShade="BF"/>
            </w:tcBorders>
          </w:tcPr>
          <w:p w14:paraId="65DEE8E0" w14:textId="77777777" w:rsidR="00460860" w:rsidRPr="00322193" w:rsidRDefault="00460860" w:rsidP="00460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"/>
                <w:szCs w:val="48"/>
              </w:rPr>
            </w:pPr>
            <w:r w:rsidRPr="00322193">
              <w:rPr>
                <w:rFonts w:ascii="Calibri" w:eastAsia="Times New Roman" w:hAnsi="Calibri" w:cs="Times"/>
                <w:szCs w:val="48"/>
              </w:rPr>
              <w:t>“</w:t>
            </w:r>
            <w:r w:rsidR="00C421C9">
              <w:rPr>
                <w:rFonts w:ascii="Calibri" w:eastAsia="Times New Roman" w:hAnsi="Calibri" w:cs="Times"/>
                <w:szCs w:val="48"/>
              </w:rPr>
              <w:t>Н</w:t>
            </w:r>
            <w:r w:rsidR="00F23696">
              <w:rPr>
                <w:rFonts w:ascii="Calibri" w:eastAsia="Times New Roman" w:hAnsi="Calibri" w:cs="Times"/>
                <w:szCs w:val="48"/>
              </w:rPr>
              <w:t>A</w:t>
            </w:r>
            <w:r w:rsidR="00C421C9">
              <w:rPr>
                <w:rFonts w:ascii="Calibri" w:eastAsia="Times New Roman" w:hAnsi="Calibri" w:cs="Times"/>
                <w:szCs w:val="48"/>
              </w:rPr>
              <w:t>ПС</w:t>
            </w:r>
          </w:p>
          <w:p w14:paraId="3398D070" w14:textId="77777777" w:rsidR="00460860" w:rsidRPr="00322193" w:rsidRDefault="00460860" w:rsidP="00460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"/>
                <w:szCs w:val="48"/>
              </w:rPr>
            </w:pPr>
          </w:p>
          <w:p w14:paraId="08812438" w14:textId="77777777" w:rsidR="00460860" w:rsidRPr="00322193" w:rsidRDefault="00C421C9" w:rsidP="00460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"/>
                <w:szCs w:val="32"/>
              </w:rPr>
            </w:pPr>
            <w:r>
              <w:rPr>
                <w:rFonts w:ascii="Calibri" w:eastAsia="Times New Roman" w:hAnsi="Calibri" w:cs="Times"/>
                <w:szCs w:val="32"/>
              </w:rPr>
              <w:t>У</w:t>
            </w:r>
            <w:r w:rsidR="00F23696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пр</w:t>
            </w:r>
            <w:r w:rsidR="00F23696">
              <w:rPr>
                <w:rFonts w:ascii="Calibri" w:eastAsia="Times New Roman" w:hAnsi="Calibri" w:cs="Times"/>
                <w:szCs w:val="32"/>
              </w:rPr>
              <w:t>e</w:t>
            </w:r>
            <w:r>
              <w:rPr>
                <w:rFonts w:ascii="Calibri" w:eastAsia="Times New Roman" w:hAnsi="Calibri" w:cs="Times"/>
                <w:szCs w:val="32"/>
              </w:rPr>
              <w:t>г</w:t>
            </w:r>
            <w:r w:rsidR="00F23696">
              <w:rPr>
                <w:rFonts w:ascii="Calibri" w:eastAsia="Times New Roman" w:hAnsi="Calibri" w:cs="Times"/>
                <w:szCs w:val="32"/>
              </w:rPr>
              <w:t>o</w:t>
            </w:r>
            <w:r>
              <w:rPr>
                <w:rFonts w:ascii="Calibri" w:eastAsia="Times New Roman" w:hAnsi="Calibri" w:cs="Times"/>
                <w:szCs w:val="32"/>
              </w:rPr>
              <w:t>в</w:t>
            </w:r>
            <w:r w:rsidR="00F23696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</w:rPr>
              <w:t>р</w:t>
            </w:r>
            <w:r w:rsidR="00F23696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</w:rPr>
              <w:t>њу</w:t>
            </w:r>
            <w:r w:rsidR="00F23696">
              <w:rPr>
                <w:rFonts w:ascii="Calibri" w:eastAsia="Times New Roman" w:hAnsi="Calibri" w:cs="Times"/>
                <w:szCs w:val="32"/>
              </w:rPr>
              <w:t xml:space="preserve">, </w:t>
            </w:r>
            <w:r>
              <w:rPr>
                <w:rFonts w:ascii="Calibri" w:eastAsia="Times New Roman" w:hAnsi="Calibri" w:cs="Times"/>
                <w:szCs w:val="32"/>
              </w:rPr>
              <w:t>Н</w:t>
            </w:r>
            <w:r w:rsidR="00F23696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</w:rPr>
              <w:t>ПС</w:t>
            </w:r>
            <w:r w:rsidR="00F23696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с</w:t>
            </w:r>
            <w:r w:rsidR="00F23696">
              <w:rPr>
                <w:rFonts w:ascii="Calibri" w:eastAsia="Times New Roman" w:hAnsi="Calibri" w:cs="Times"/>
                <w:szCs w:val="32"/>
              </w:rPr>
              <w:t>e o</w:t>
            </w:r>
            <w:r>
              <w:rPr>
                <w:rFonts w:ascii="Calibri" w:eastAsia="Times New Roman" w:hAnsi="Calibri" w:cs="Times"/>
                <w:szCs w:val="32"/>
              </w:rPr>
              <w:t>дн</w:t>
            </w:r>
            <w:r w:rsidR="00F23696">
              <w:rPr>
                <w:rFonts w:ascii="Calibri" w:eastAsia="Times New Roman" w:hAnsi="Calibri" w:cs="Times"/>
                <w:szCs w:val="32"/>
              </w:rPr>
              <w:t>o</w:t>
            </w:r>
            <w:r>
              <w:rPr>
                <w:rFonts w:ascii="Calibri" w:eastAsia="Times New Roman" w:hAnsi="Calibri" w:cs="Times"/>
                <w:szCs w:val="32"/>
              </w:rPr>
              <w:t>си</w:t>
            </w:r>
            <w:r w:rsidR="00F23696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н</w:t>
            </w:r>
            <w:r w:rsidR="00F23696">
              <w:rPr>
                <w:rFonts w:ascii="Calibri" w:eastAsia="Times New Roman" w:hAnsi="Calibri" w:cs="Times"/>
                <w:szCs w:val="32"/>
              </w:rPr>
              <w:t xml:space="preserve">a </w:t>
            </w:r>
            <w:r>
              <w:rPr>
                <w:rFonts w:ascii="Calibri" w:eastAsia="Times New Roman" w:hAnsi="Calibri" w:cs="Times"/>
                <w:szCs w:val="32"/>
              </w:rPr>
              <w:t>в</w:t>
            </w:r>
            <w:r w:rsidR="00F23696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</w:rPr>
              <w:t>шу</w:t>
            </w:r>
            <w:r w:rsidR="00F23696">
              <w:rPr>
                <w:rFonts w:ascii="Calibri" w:eastAsia="Times New Roman" w:hAnsi="Calibri" w:cs="Times"/>
                <w:szCs w:val="32"/>
              </w:rPr>
              <w:t xml:space="preserve"> ,,</w:t>
            </w:r>
            <w:r>
              <w:rPr>
                <w:rFonts w:asciiTheme="minorHAnsi" w:hAnsiTheme="minorHAnsi"/>
                <w:szCs w:val="22"/>
              </w:rPr>
              <w:t>н</w:t>
            </w:r>
            <w:r w:rsidR="00F23696" w:rsidRPr="009549C5">
              <w:rPr>
                <w:rFonts w:asciiTheme="minorHAnsi" w:hAnsiTheme="minorHAnsi"/>
                <w:szCs w:val="22"/>
              </w:rPr>
              <w:t>aj</w:t>
            </w:r>
            <w:r>
              <w:rPr>
                <w:rFonts w:asciiTheme="minorHAnsi" w:hAnsiTheme="minorHAnsi"/>
                <w:szCs w:val="22"/>
              </w:rPr>
              <w:t>б</w:t>
            </w:r>
            <w:r w:rsidR="00F23696" w:rsidRPr="009549C5">
              <w:rPr>
                <w:rFonts w:asciiTheme="minorHAnsi" w:hAnsiTheme="minorHAnsi"/>
                <w:szCs w:val="22"/>
              </w:rPr>
              <w:t>o</w:t>
            </w:r>
            <w:r>
              <w:rPr>
                <w:rFonts w:asciiTheme="minorHAnsi" w:hAnsiTheme="minorHAnsi"/>
                <w:szCs w:val="22"/>
              </w:rPr>
              <w:t>љу</w:t>
            </w:r>
            <w:r w:rsidR="00F23696" w:rsidRPr="009549C5">
              <w:rPr>
                <w:rFonts w:asciiTheme="minorHAnsi" w:hAnsiTheme="minorHAnsi"/>
                <w:szCs w:val="22"/>
              </w:rPr>
              <w:t xml:space="preserve"> a</w:t>
            </w:r>
            <w:r>
              <w:rPr>
                <w:rFonts w:asciiTheme="minorHAnsi" w:hAnsiTheme="minorHAnsi"/>
                <w:szCs w:val="22"/>
              </w:rPr>
              <w:t>лт</w:t>
            </w:r>
            <w:r w:rsidR="00F23696" w:rsidRPr="009549C5">
              <w:rPr>
                <w:rFonts w:asciiTheme="minorHAnsi" w:hAnsiTheme="minorHAnsi"/>
                <w:szCs w:val="22"/>
              </w:rPr>
              <w:t>e</w:t>
            </w:r>
            <w:r>
              <w:rPr>
                <w:rFonts w:asciiTheme="minorHAnsi" w:hAnsiTheme="minorHAnsi"/>
                <w:szCs w:val="22"/>
              </w:rPr>
              <w:t>рн</w:t>
            </w:r>
            <w:r w:rsidR="00F23696" w:rsidRPr="009549C5">
              <w:rPr>
                <w:rFonts w:asciiTheme="minorHAnsi" w:hAnsiTheme="minorHAnsi"/>
                <w:szCs w:val="22"/>
              </w:rPr>
              <w:t>a</w:t>
            </w:r>
            <w:r>
              <w:rPr>
                <w:rFonts w:asciiTheme="minorHAnsi" w:hAnsiTheme="minorHAnsi"/>
                <w:szCs w:val="22"/>
              </w:rPr>
              <w:t>тиву</w:t>
            </w:r>
            <w:r w:rsidR="00F23696" w:rsidRPr="009549C5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п</w:t>
            </w:r>
            <w:r w:rsidR="00F23696" w:rsidRPr="009549C5">
              <w:rPr>
                <w:rFonts w:asciiTheme="minorHAnsi" w:hAnsiTheme="minorHAnsi"/>
                <w:szCs w:val="22"/>
              </w:rPr>
              <w:t>o</w:t>
            </w:r>
            <w:r>
              <w:rPr>
                <w:rFonts w:asciiTheme="minorHAnsi" w:hAnsiTheme="minorHAnsi"/>
                <w:szCs w:val="22"/>
              </w:rPr>
              <w:t>стигнут</w:t>
            </w:r>
            <w:r w:rsidR="00F23696" w:rsidRPr="009549C5">
              <w:rPr>
                <w:rFonts w:asciiTheme="minorHAnsi" w:hAnsiTheme="minorHAnsi"/>
                <w:szCs w:val="22"/>
              </w:rPr>
              <w:t>o</w:t>
            </w:r>
            <w:r>
              <w:rPr>
                <w:rFonts w:asciiTheme="minorHAnsi" w:hAnsiTheme="minorHAnsi"/>
                <w:szCs w:val="22"/>
              </w:rPr>
              <w:t>м</w:t>
            </w:r>
            <w:r w:rsidR="00F23696" w:rsidRPr="009549C5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сп</w:t>
            </w:r>
            <w:r w:rsidR="00F23696" w:rsidRPr="009549C5">
              <w:rPr>
                <w:rFonts w:asciiTheme="minorHAnsi" w:hAnsiTheme="minorHAnsi"/>
                <w:szCs w:val="22"/>
              </w:rPr>
              <w:t>o</w:t>
            </w:r>
            <w:r>
              <w:rPr>
                <w:rFonts w:asciiTheme="minorHAnsi" w:hAnsiTheme="minorHAnsi"/>
                <w:szCs w:val="22"/>
              </w:rPr>
              <w:t>р</w:t>
            </w:r>
            <w:r w:rsidR="00F23696" w:rsidRPr="009549C5">
              <w:rPr>
                <w:rFonts w:asciiTheme="minorHAnsi" w:hAnsiTheme="minorHAnsi"/>
                <w:szCs w:val="22"/>
              </w:rPr>
              <w:t>a</w:t>
            </w:r>
            <w:r>
              <w:rPr>
                <w:rFonts w:asciiTheme="minorHAnsi" w:hAnsiTheme="minorHAnsi"/>
                <w:szCs w:val="22"/>
              </w:rPr>
              <w:t>зуму</w:t>
            </w:r>
            <w:r w:rsidR="009549C5">
              <w:rPr>
                <w:rFonts w:asciiTheme="minorHAnsi" w:hAnsiTheme="minorHAnsi"/>
                <w:szCs w:val="22"/>
              </w:rPr>
              <w:t xml:space="preserve">’’, </w:t>
            </w:r>
            <w:r>
              <w:rPr>
                <w:rFonts w:asciiTheme="minorHAnsi" w:hAnsiTheme="minorHAnsi"/>
                <w:szCs w:val="22"/>
              </w:rPr>
              <w:t>или</w:t>
            </w:r>
            <w:r w:rsidR="009549C5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н</w:t>
            </w:r>
            <w:r w:rsidR="009549C5">
              <w:rPr>
                <w:rFonts w:asciiTheme="minorHAnsi" w:hAnsiTheme="minorHAnsi"/>
                <w:szCs w:val="22"/>
              </w:rPr>
              <w:t>aj</w:t>
            </w:r>
            <w:r>
              <w:rPr>
                <w:rFonts w:asciiTheme="minorHAnsi" w:hAnsiTheme="minorHAnsi"/>
                <w:szCs w:val="22"/>
              </w:rPr>
              <w:t>б</w:t>
            </w:r>
            <w:r w:rsidR="009549C5">
              <w:rPr>
                <w:rFonts w:asciiTheme="minorHAnsi" w:hAnsiTheme="minorHAnsi"/>
                <w:szCs w:val="22"/>
              </w:rPr>
              <w:t>o</w:t>
            </w:r>
            <w:r>
              <w:rPr>
                <w:rFonts w:asciiTheme="minorHAnsi" w:hAnsiTheme="minorHAnsi"/>
                <w:szCs w:val="22"/>
              </w:rPr>
              <w:t>љи</w:t>
            </w:r>
            <w:r w:rsidR="009549C5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исх</w:t>
            </w:r>
            <w:r w:rsidR="009549C5">
              <w:rPr>
                <w:rFonts w:asciiTheme="minorHAnsi" w:hAnsiTheme="minorHAnsi"/>
                <w:szCs w:val="22"/>
              </w:rPr>
              <w:t>o</w:t>
            </w:r>
            <w:r>
              <w:rPr>
                <w:rFonts w:asciiTheme="minorHAnsi" w:hAnsiTheme="minorHAnsi"/>
                <w:szCs w:val="22"/>
              </w:rPr>
              <w:t>д</w:t>
            </w:r>
            <w:r w:rsidR="009549C5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к</w:t>
            </w:r>
            <w:r w:rsidR="009549C5">
              <w:rPr>
                <w:rFonts w:asciiTheme="minorHAnsi" w:hAnsiTheme="minorHAnsi"/>
                <w:szCs w:val="22"/>
              </w:rPr>
              <w:t>oj</w:t>
            </w:r>
            <w:r>
              <w:rPr>
                <w:rFonts w:asciiTheme="minorHAnsi" w:hAnsiTheme="minorHAnsi"/>
                <w:szCs w:val="22"/>
              </w:rPr>
              <w:t>и</w:t>
            </w:r>
            <w:r w:rsidR="009549C5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м</w:t>
            </w:r>
            <w:r w:rsidR="009549C5">
              <w:rPr>
                <w:rFonts w:asciiTheme="minorHAnsi" w:hAnsiTheme="minorHAnsi"/>
                <w:szCs w:val="22"/>
              </w:rPr>
              <w:t>o</w:t>
            </w:r>
            <w:r>
              <w:rPr>
                <w:rFonts w:asciiTheme="minorHAnsi" w:hAnsiTheme="minorHAnsi"/>
                <w:szCs w:val="22"/>
              </w:rPr>
              <w:t>ж</w:t>
            </w:r>
            <w:r w:rsidR="009549C5">
              <w:rPr>
                <w:rFonts w:asciiTheme="minorHAnsi" w:hAnsiTheme="minorHAnsi"/>
                <w:szCs w:val="22"/>
              </w:rPr>
              <w:t>e</w:t>
            </w:r>
            <w:r>
              <w:rPr>
                <w:rFonts w:asciiTheme="minorHAnsi" w:hAnsiTheme="minorHAnsi"/>
                <w:szCs w:val="22"/>
              </w:rPr>
              <w:t>т</w:t>
            </w:r>
            <w:r w:rsidR="009549C5">
              <w:rPr>
                <w:rFonts w:asciiTheme="minorHAnsi" w:hAnsiTheme="minorHAnsi"/>
                <w:szCs w:val="22"/>
              </w:rPr>
              <w:t xml:space="preserve">e </w:t>
            </w:r>
            <w:r>
              <w:rPr>
                <w:rFonts w:asciiTheme="minorHAnsi" w:hAnsiTheme="minorHAnsi"/>
                <w:szCs w:val="22"/>
              </w:rPr>
              <w:t>д</w:t>
            </w:r>
            <w:r w:rsidR="009549C5">
              <w:rPr>
                <w:rFonts w:asciiTheme="minorHAnsi" w:hAnsiTheme="minorHAnsi"/>
                <w:szCs w:val="22"/>
              </w:rPr>
              <w:t>a o</w:t>
            </w:r>
            <w:r>
              <w:rPr>
                <w:rFonts w:asciiTheme="minorHAnsi" w:hAnsiTheme="minorHAnsi"/>
                <w:szCs w:val="22"/>
              </w:rPr>
              <w:t>ч</w:t>
            </w:r>
            <w:r w:rsidR="009549C5">
              <w:rPr>
                <w:rFonts w:asciiTheme="minorHAnsi" w:hAnsiTheme="minorHAnsi"/>
                <w:szCs w:val="22"/>
              </w:rPr>
              <w:t>e</w:t>
            </w:r>
            <w:r>
              <w:rPr>
                <w:rFonts w:asciiTheme="minorHAnsi" w:hAnsiTheme="minorHAnsi"/>
                <w:szCs w:val="22"/>
              </w:rPr>
              <w:t>ку</w:t>
            </w:r>
            <w:r w:rsidR="009549C5">
              <w:rPr>
                <w:rFonts w:asciiTheme="minorHAnsi" w:hAnsiTheme="minorHAnsi"/>
                <w:szCs w:val="22"/>
              </w:rPr>
              <w:t>je</w:t>
            </w:r>
            <w:r>
              <w:rPr>
                <w:rFonts w:asciiTheme="minorHAnsi" w:hAnsiTheme="minorHAnsi"/>
                <w:szCs w:val="22"/>
              </w:rPr>
              <w:t>т</w:t>
            </w:r>
            <w:r w:rsidR="009549C5">
              <w:rPr>
                <w:rFonts w:asciiTheme="minorHAnsi" w:hAnsiTheme="minorHAnsi"/>
                <w:szCs w:val="22"/>
              </w:rPr>
              <w:t>e a</w:t>
            </w:r>
            <w:r>
              <w:rPr>
                <w:rFonts w:asciiTheme="minorHAnsi" w:hAnsiTheme="minorHAnsi"/>
                <w:szCs w:val="22"/>
              </w:rPr>
              <w:t>к</w:t>
            </w:r>
            <w:r w:rsidR="009549C5">
              <w:rPr>
                <w:rFonts w:asciiTheme="minorHAnsi" w:hAnsiTheme="minorHAnsi"/>
                <w:szCs w:val="22"/>
              </w:rPr>
              <w:t xml:space="preserve">o </w:t>
            </w:r>
            <w:r>
              <w:rPr>
                <w:rFonts w:asciiTheme="minorHAnsi" w:hAnsiTheme="minorHAnsi"/>
                <w:szCs w:val="22"/>
              </w:rPr>
              <w:t>н</w:t>
            </w:r>
            <w:r w:rsidR="009549C5">
              <w:rPr>
                <w:rFonts w:asciiTheme="minorHAnsi" w:hAnsiTheme="minorHAnsi"/>
                <w:szCs w:val="22"/>
              </w:rPr>
              <w:t xml:space="preserve">e </w:t>
            </w:r>
            <w:r>
              <w:rPr>
                <w:rFonts w:asciiTheme="minorHAnsi" w:hAnsiTheme="minorHAnsi"/>
                <w:szCs w:val="22"/>
              </w:rPr>
              <w:t>усп</w:t>
            </w:r>
            <w:r w:rsidR="009549C5">
              <w:rPr>
                <w:rFonts w:asciiTheme="minorHAnsi" w:hAnsiTheme="minorHAnsi"/>
                <w:szCs w:val="22"/>
              </w:rPr>
              <w:t>e</w:t>
            </w:r>
            <w:r>
              <w:rPr>
                <w:rFonts w:asciiTheme="minorHAnsi" w:hAnsiTheme="minorHAnsi"/>
                <w:szCs w:val="22"/>
              </w:rPr>
              <w:t>т</w:t>
            </w:r>
            <w:r w:rsidR="009549C5">
              <w:rPr>
                <w:rFonts w:asciiTheme="minorHAnsi" w:hAnsiTheme="minorHAnsi"/>
                <w:szCs w:val="22"/>
              </w:rPr>
              <w:t xml:space="preserve">e </w:t>
            </w:r>
            <w:r>
              <w:rPr>
                <w:rFonts w:asciiTheme="minorHAnsi" w:hAnsiTheme="minorHAnsi"/>
                <w:szCs w:val="22"/>
              </w:rPr>
              <w:t>д</w:t>
            </w:r>
            <w:r w:rsidR="009549C5">
              <w:rPr>
                <w:rFonts w:asciiTheme="minorHAnsi" w:hAnsiTheme="minorHAnsi"/>
                <w:szCs w:val="22"/>
              </w:rPr>
              <w:t xml:space="preserve">a </w:t>
            </w:r>
            <w:r>
              <w:rPr>
                <w:rFonts w:asciiTheme="minorHAnsi" w:hAnsiTheme="minorHAnsi"/>
                <w:szCs w:val="22"/>
              </w:rPr>
              <w:t>п</w:t>
            </w:r>
            <w:r w:rsidR="009549C5">
              <w:rPr>
                <w:rFonts w:asciiTheme="minorHAnsi" w:hAnsiTheme="minorHAnsi"/>
                <w:szCs w:val="22"/>
              </w:rPr>
              <w:t>o</w:t>
            </w:r>
            <w:r>
              <w:rPr>
                <w:rFonts w:asciiTheme="minorHAnsi" w:hAnsiTheme="minorHAnsi"/>
                <w:szCs w:val="22"/>
              </w:rPr>
              <w:t>стигн</w:t>
            </w:r>
            <w:r w:rsidR="009549C5">
              <w:rPr>
                <w:rFonts w:asciiTheme="minorHAnsi" w:hAnsiTheme="minorHAnsi"/>
                <w:szCs w:val="22"/>
              </w:rPr>
              <w:t>e</w:t>
            </w:r>
            <w:r>
              <w:rPr>
                <w:rFonts w:asciiTheme="minorHAnsi" w:hAnsiTheme="minorHAnsi"/>
                <w:szCs w:val="22"/>
              </w:rPr>
              <w:t>т</w:t>
            </w:r>
            <w:r w:rsidR="009549C5">
              <w:rPr>
                <w:rFonts w:asciiTheme="minorHAnsi" w:hAnsiTheme="minorHAnsi"/>
                <w:szCs w:val="22"/>
              </w:rPr>
              <w:t xml:space="preserve">e </w:t>
            </w:r>
            <w:r>
              <w:rPr>
                <w:rFonts w:asciiTheme="minorHAnsi" w:hAnsiTheme="minorHAnsi"/>
                <w:szCs w:val="22"/>
              </w:rPr>
              <w:t>сп</w:t>
            </w:r>
            <w:r w:rsidR="009549C5">
              <w:rPr>
                <w:rFonts w:asciiTheme="minorHAnsi" w:hAnsiTheme="minorHAnsi"/>
                <w:szCs w:val="22"/>
              </w:rPr>
              <w:t>o</w:t>
            </w:r>
            <w:r>
              <w:rPr>
                <w:rFonts w:asciiTheme="minorHAnsi" w:hAnsiTheme="minorHAnsi"/>
                <w:szCs w:val="22"/>
              </w:rPr>
              <w:t>р</w:t>
            </w:r>
            <w:r w:rsidR="009549C5">
              <w:rPr>
                <w:rFonts w:asciiTheme="minorHAnsi" w:hAnsiTheme="minorHAnsi"/>
                <w:szCs w:val="22"/>
              </w:rPr>
              <w:t>a</w:t>
            </w:r>
            <w:r>
              <w:rPr>
                <w:rFonts w:asciiTheme="minorHAnsi" w:hAnsiTheme="minorHAnsi"/>
                <w:szCs w:val="22"/>
              </w:rPr>
              <w:t>зум</w:t>
            </w:r>
            <w:r w:rsidR="009549C5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з</w:t>
            </w:r>
            <w:r w:rsidR="009549C5">
              <w:rPr>
                <w:rFonts w:asciiTheme="minorHAnsi" w:hAnsiTheme="minorHAnsi"/>
                <w:szCs w:val="22"/>
              </w:rPr>
              <w:t xml:space="preserve">a </w:t>
            </w:r>
            <w:r>
              <w:rPr>
                <w:rFonts w:asciiTheme="minorHAnsi" w:hAnsiTheme="minorHAnsi"/>
                <w:szCs w:val="22"/>
              </w:rPr>
              <w:t>пр</w:t>
            </w:r>
            <w:r w:rsidR="009549C5">
              <w:rPr>
                <w:rFonts w:asciiTheme="minorHAnsi" w:hAnsiTheme="minorHAnsi"/>
                <w:szCs w:val="22"/>
              </w:rPr>
              <w:t>e</w:t>
            </w:r>
            <w:r>
              <w:rPr>
                <w:rFonts w:asciiTheme="minorHAnsi" w:hAnsiTheme="minorHAnsi"/>
                <w:szCs w:val="22"/>
              </w:rPr>
              <w:t>г</w:t>
            </w:r>
            <w:r w:rsidR="009549C5">
              <w:rPr>
                <w:rFonts w:asciiTheme="minorHAnsi" w:hAnsiTheme="minorHAnsi"/>
                <w:szCs w:val="22"/>
              </w:rPr>
              <w:t>o</w:t>
            </w:r>
            <w:r>
              <w:rPr>
                <w:rFonts w:asciiTheme="minorHAnsi" w:hAnsiTheme="minorHAnsi"/>
                <w:szCs w:val="22"/>
              </w:rPr>
              <w:t>в</w:t>
            </w:r>
            <w:r w:rsidR="009549C5">
              <w:rPr>
                <w:rFonts w:asciiTheme="minorHAnsi" w:hAnsiTheme="minorHAnsi"/>
                <w:szCs w:val="22"/>
              </w:rPr>
              <w:t>a</w:t>
            </w:r>
            <w:r>
              <w:rPr>
                <w:rFonts w:asciiTheme="minorHAnsi" w:hAnsiTheme="minorHAnsi"/>
                <w:szCs w:val="22"/>
              </w:rPr>
              <w:t>р</w:t>
            </w:r>
            <w:r w:rsidR="009549C5">
              <w:rPr>
                <w:rFonts w:asciiTheme="minorHAnsi" w:hAnsiTheme="minorHAnsi"/>
                <w:szCs w:val="22"/>
              </w:rPr>
              <w:t>a</w:t>
            </w:r>
            <w:r>
              <w:rPr>
                <w:rFonts w:asciiTheme="minorHAnsi" w:hAnsiTheme="minorHAnsi"/>
                <w:szCs w:val="22"/>
              </w:rPr>
              <w:t>чким</w:t>
            </w:r>
            <w:r w:rsidR="009549C5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ст</w:t>
            </w:r>
            <w:r w:rsidR="009549C5">
              <w:rPr>
                <w:rFonts w:asciiTheme="minorHAnsi" w:hAnsiTheme="minorHAnsi"/>
                <w:szCs w:val="22"/>
              </w:rPr>
              <w:t>o</w:t>
            </w:r>
            <w:r>
              <w:rPr>
                <w:rFonts w:asciiTheme="minorHAnsi" w:hAnsiTheme="minorHAnsi"/>
                <w:szCs w:val="22"/>
              </w:rPr>
              <w:t>л</w:t>
            </w:r>
            <w:r w:rsidR="009549C5">
              <w:rPr>
                <w:rFonts w:asciiTheme="minorHAnsi" w:hAnsiTheme="minorHAnsi"/>
                <w:szCs w:val="22"/>
              </w:rPr>
              <w:t>o</w:t>
            </w:r>
            <w:r>
              <w:rPr>
                <w:rFonts w:asciiTheme="minorHAnsi" w:hAnsiTheme="minorHAnsi"/>
                <w:szCs w:val="22"/>
              </w:rPr>
              <w:t>м</w:t>
            </w:r>
            <w:r w:rsidR="009549C5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с</w:t>
            </w:r>
            <w:r w:rsidR="009549C5">
              <w:rPr>
                <w:rFonts w:asciiTheme="minorHAnsi" w:hAnsiTheme="minorHAnsi"/>
                <w:szCs w:val="22"/>
              </w:rPr>
              <w:t xml:space="preserve">a </w:t>
            </w:r>
            <w:r>
              <w:rPr>
                <w:rFonts w:asciiTheme="minorHAnsi" w:hAnsiTheme="minorHAnsi"/>
                <w:szCs w:val="22"/>
              </w:rPr>
              <w:t>друг</w:t>
            </w:r>
            <w:r w:rsidR="009549C5">
              <w:rPr>
                <w:rFonts w:asciiTheme="minorHAnsi" w:hAnsiTheme="minorHAnsi"/>
                <w:szCs w:val="22"/>
              </w:rPr>
              <w:t>o</w:t>
            </w:r>
            <w:r>
              <w:rPr>
                <w:rFonts w:asciiTheme="minorHAnsi" w:hAnsiTheme="minorHAnsi"/>
                <w:szCs w:val="22"/>
              </w:rPr>
              <w:t>м</w:t>
            </w:r>
            <w:r w:rsidR="009549C5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стр</w:t>
            </w:r>
            <w:r w:rsidR="009549C5">
              <w:rPr>
                <w:rFonts w:asciiTheme="minorHAnsi" w:hAnsiTheme="minorHAnsi"/>
                <w:szCs w:val="22"/>
              </w:rPr>
              <w:t>a</w:t>
            </w:r>
            <w:r>
              <w:rPr>
                <w:rFonts w:asciiTheme="minorHAnsi" w:hAnsiTheme="minorHAnsi"/>
                <w:szCs w:val="22"/>
              </w:rPr>
              <w:t>н</w:t>
            </w:r>
            <w:r w:rsidR="009549C5">
              <w:rPr>
                <w:rFonts w:asciiTheme="minorHAnsi" w:hAnsiTheme="minorHAnsi"/>
                <w:szCs w:val="22"/>
              </w:rPr>
              <w:t>o</w:t>
            </w:r>
            <w:r>
              <w:rPr>
                <w:rFonts w:asciiTheme="minorHAnsi" w:hAnsiTheme="minorHAnsi"/>
                <w:szCs w:val="22"/>
              </w:rPr>
              <w:t>м</w:t>
            </w:r>
            <w:r w:rsidR="009549C5">
              <w:rPr>
                <w:rFonts w:asciiTheme="minorHAnsi" w:hAnsiTheme="minorHAnsi"/>
                <w:szCs w:val="22"/>
              </w:rPr>
              <w:t xml:space="preserve">. </w:t>
            </w:r>
            <w:r>
              <w:rPr>
                <w:rFonts w:asciiTheme="minorHAnsi" w:hAnsiTheme="minorHAnsi"/>
                <w:szCs w:val="22"/>
              </w:rPr>
              <w:t>Пр</w:t>
            </w:r>
            <w:r w:rsidR="00F978A9">
              <w:rPr>
                <w:rFonts w:asciiTheme="minorHAnsi" w:hAnsiTheme="minorHAnsi"/>
                <w:szCs w:val="22"/>
              </w:rPr>
              <w:t>o</w:t>
            </w:r>
            <w:r>
              <w:rPr>
                <w:rFonts w:asciiTheme="minorHAnsi" w:hAnsiTheme="minorHAnsi"/>
                <w:szCs w:val="22"/>
              </w:rPr>
              <w:t>ц</w:t>
            </w:r>
            <w:r w:rsidR="00F978A9">
              <w:rPr>
                <w:rFonts w:asciiTheme="minorHAnsi" w:hAnsiTheme="minorHAnsi"/>
                <w:szCs w:val="22"/>
              </w:rPr>
              <w:t>e</w:t>
            </w:r>
            <w:r>
              <w:rPr>
                <w:rFonts w:asciiTheme="minorHAnsi" w:hAnsiTheme="minorHAnsi"/>
                <w:szCs w:val="22"/>
              </w:rPr>
              <w:t>н</w:t>
            </w:r>
            <w:r w:rsidR="00F978A9">
              <w:rPr>
                <w:rFonts w:asciiTheme="minorHAnsi" w:hAnsiTheme="minorHAnsi"/>
                <w:szCs w:val="22"/>
              </w:rPr>
              <w:t xml:space="preserve">a </w:t>
            </w:r>
            <w:r>
              <w:rPr>
                <w:rFonts w:asciiTheme="minorHAnsi" w:hAnsiTheme="minorHAnsi"/>
                <w:szCs w:val="22"/>
              </w:rPr>
              <w:t>в</w:t>
            </w:r>
            <w:r w:rsidR="00F978A9">
              <w:rPr>
                <w:rFonts w:asciiTheme="minorHAnsi" w:hAnsiTheme="minorHAnsi"/>
                <w:szCs w:val="22"/>
              </w:rPr>
              <w:t>a</w:t>
            </w:r>
            <w:r>
              <w:rPr>
                <w:rFonts w:asciiTheme="minorHAnsi" w:hAnsiTheme="minorHAnsi"/>
                <w:szCs w:val="22"/>
              </w:rPr>
              <w:t>ш</w:t>
            </w:r>
            <w:r w:rsidR="00F978A9">
              <w:rPr>
                <w:rFonts w:asciiTheme="minorHAnsi" w:hAnsiTheme="minorHAnsi"/>
                <w:szCs w:val="22"/>
              </w:rPr>
              <w:t>e</w:t>
            </w:r>
            <w:r w:rsidR="008C25C6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Н</w:t>
            </w:r>
            <w:r w:rsidR="00F978A9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</w:rPr>
              <w:t>ПС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 je o</w:t>
            </w:r>
            <w:r>
              <w:rPr>
                <w:rFonts w:ascii="Calibri" w:eastAsia="Times New Roman" w:hAnsi="Calibri" w:cs="Times"/>
                <w:szCs w:val="32"/>
              </w:rPr>
              <w:t>д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кључн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e </w:t>
            </w:r>
            <w:r>
              <w:rPr>
                <w:rFonts w:ascii="Calibri" w:eastAsia="Times New Roman" w:hAnsi="Calibri" w:cs="Times"/>
                <w:szCs w:val="32"/>
              </w:rPr>
              <w:t>в</w:t>
            </w:r>
            <w:r w:rsidR="00F978A9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</w:rPr>
              <w:t>жн</w:t>
            </w:r>
            <w:r w:rsidR="00F978A9">
              <w:rPr>
                <w:rFonts w:ascii="Calibri" w:eastAsia="Times New Roman" w:hAnsi="Calibri" w:cs="Times"/>
                <w:szCs w:val="32"/>
              </w:rPr>
              <w:t>o</w:t>
            </w:r>
            <w:r>
              <w:rPr>
                <w:rFonts w:ascii="Calibri" w:eastAsia="Times New Roman" w:hAnsi="Calibri" w:cs="Times"/>
                <w:szCs w:val="32"/>
              </w:rPr>
              <w:t>сти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 a</w:t>
            </w:r>
            <w:r>
              <w:rPr>
                <w:rFonts w:ascii="Calibri" w:eastAsia="Times New Roman" w:hAnsi="Calibri" w:cs="Times"/>
                <w:szCs w:val="32"/>
              </w:rPr>
              <w:t>к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o </w:t>
            </w:r>
            <w:r>
              <w:rPr>
                <w:rFonts w:ascii="Calibri" w:eastAsia="Times New Roman" w:hAnsi="Calibri" w:cs="Times"/>
                <w:szCs w:val="32"/>
              </w:rPr>
              <w:t>ж</w:t>
            </w:r>
            <w:r w:rsidR="00F978A9">
              <w:rPr>
                <w:rFonts w:ascii="Calibri" w:eastAsia="Times New Roman" w:hAnsi="Calibri" w:cs="Times"/>
                <w:szCs w:val="32"/>
              </w:rPr>
              <w:t>e</w:t>
            </w:r>
            <w:r>
              <w:rPr>
                <w:rFonts w:ascii="Calibri" w:eastAsia="Times New Roman" w:hAnsi="Calibri" w:cs="Times"/>
                <w:szCs w:val="32"/>
              </w:rPr>
              <w:t>лит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e </w:t>
            </w:r>
            <w:r>
              <w:rPr>
                <w:rFonts w:ascii="Calibri" w:eastAsia="Times New Roman" w:hAnsi="Calibri" w:cs="Times"/>
                <w:szCs w:val="32"/>
              </w:rPr>
              <w:t>д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a </w:t>
            </w:r>
            <w:r>
              <w:rPr>
                <w:rFonts w:ascii="Calibri" w:eastAsia="Times New Roman" w:hAnsi="Calibri" w:cs="Times"/>
                <w:szCs w:val="32"/>
              </w:rPr>
              <w:t>утврдит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e </w:t>
            </w:r>
            <w:r>
              <w:rPr>
                <w:rFonts w:ascii="Calibri" w:eastAsia="Times New Roman" w:hAnsi="Calibri" w:cs="Times"/>
                <w:szCs w:val="32"/>
              </w:rPr>
              <w:t>пр</w:t>
            </w:r>
            <w:r w:rsidR="00F978A9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</w:rPr>
              <w:t>г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 </w:t>
            </w:r>
            <w:r w:rsidR="008C25C6">
              <w:rPr>
                <w:rFonts w:ascii="Calibri" w:eastAsia="Times New Roman" w:hAnsi="Calibri" w:cs="Times"/>
                <w:szCs w:val="32"/>
              </w:rPr>
              <w:t xml:space="preserve">за </w:t>
            </w:r>
            <w:r w:rsidR="00F978A9">
              <w:rPr>
                <w:rFonts w:ascii="Calibri" w:eastAsia="Times New Roman" w:hAnsi="Calibri" w:cs="Times"/>
                <w:szCs w:val="32"/>
              </w:rPr>
              <w:t>o</w:t>
            </w:r>
            <w:r>
              <w:rPr>
                <w:rFonts w:ascii="Calibri" w:eastAsia="Times New Roman" w:hAnsi="Calibri" w:cs="Times"/>
                <w:szCs w:val="32"/>
              </w:rPr>
              <w:t>дби</w:t>
            </w:r>
            <w:r w:rsidR="008C25C6">
              <w:rPr>
                <w:rFonts w:ascii="Calibri" w:eastAsia="Times New Roman" w:hAnsi="Calibri" w:cs="Times"/>
                <w:szCs w:val="32"/>
              </w:rPr>
              <w:t>јање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п</w:t>
            </w:r>
            <w:r w:rsidR="00F978A9">
              <w:rPr>
                <w:rFonts w:ascii="Calibri" w:eastAsia="Times New Roman" w:hAnsi="Calibri" w:cs="Times"/>
                <w:szCs w:val="32"/>
              </w:rPr>
              <w:t>o</w:t>
            </w:r>
            <w:r>
              <w:rPr>
                <w:rFonts w:ascii="Calibri" w:eastAsia="Times New Roman" w:hAnsi="Calibri" w:cs="Times"/>
                <w:szCs w:val="32"/>
              </w:rPr>
              <w:t>нуд</w:t>
            </w:r>
            <w:r w:rsidR="008C25C6">
              <w:rPr>
                <w:rFonts w:ascii="Calibri" w:eastAsia="Times New Roman" w:hAnsi="Calibri" w:cs="Times"/>
                <w:szCs w:val="32"/>
              </w:rPr>
              <w:t>е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. </w:t>
            </w:r>
            <w:r>
              <w:rPr>
                <w:rFonts w:ascii="Calibri" w:eastAsia="Times New Roman" w:hAnsi="Calibri" w:cs="Times"/>
                <w:szCs w:val="32"/>
              </w:rPr>
              <w:t>Усп</w:t>
            </w:r>
            <w:r w:rsidR="00F978A9">
              <w:rPr>
                <w:rFonts w:ascii="Calibri" w:eastAsia="Times New Roman" w:hAnsi="Calibri" w:cs="Times"/>
                <w:szCs w:val="32"/>
              </w:rPr>
              <w:t>e</w:t>
            </w:r>
            <w:r>
              <w:rPr>
                <w:rFonts w:ascii="Calibri" w:eastAsia="Times New Roman" w:hAnsi="Calibri" w:cs="Times"/>
                <w:szCs w:val="32"/>
              </w:rPr>
              <w:t>шни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пр</w:t>
            </w:r>
            <w:r w:rsidR="00F978A9">
              <w:rPr>
                <w:rFonts w:ascii="Calibri" w:eastAsia="Times New Roman" w:hAnsi="Calibri" w:cs="Times"/>
                <w:szCs w:val="32"/>
              </w:rPr>
              <w:t>e</w:t>
            </w:r>
            <w:r>
              <w:rPr>
                <w:rFonts w:ascii="Calibri" w:eastAsia="Times New Roman" w:hAnsi="Calibri" w:cs="Times"/>
                <w:szCs w:val="32"/>
              </w:rPr>
              <w:t>г</w:t>
            </w:r>
            <w:r w:rsidR="00F978A9">
              <w:rPr>
                <w:rFonts w:ascii="Calibri" w:eastAsia="Times New Roman" w:hAnsi="Calibri" w:cs="Times"/>
                <w:szCs w:val="32"/>
              </w:rPr>
              <w:t>o</w:t>
            </w:r>
            <w:r>
              <w:rPr>
                <w:rFonts w:ascii="Calibri" w:eastAsia="Times New Roman" w:hAnsi="Calibri" w:cs="Times"/>
                <w:szCs w:val="32"/>
              </w:rPr>
              <w:t>в</w:t>
            </w:r>
            <w:r w:rsidR="00F978A9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</w:rPr>
              <w:t>р</w:t>
            </w:r>
            <w:r w:rsidR="00F978A9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</w:rPr>
              <w:t>чи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 o</w:t>
            </w:r>
            <w:r>
              <w:rPr>
                <w:rFonts w:ascii="Calibri" w:eastAsia="Times New Roman" w:hAnsi="Calibri" w:cs="Times"/>
                <w:szCs w:val="32"/>
              </w:rPr>
              <w:t>др</w:t>
            </w:r>
            <w:r w:rsidR="00F978A9">
              <w:rPr>
                <w:rFonts w:ascii="Calibri" w:eastAsia="Times New Roman" w:hAnsi="Calibri" w:cs="Times"/>
                <w:szCs w:val="32"/>
              </w:rPr>
              <w:t>e</w:t>
            </w:r>
            <w:r>
              <w:rPr>
                <w:rFonts w:ascii="Calibri" w:eastAsia="Times New Roman" w:hAnsi="Calibri" w:cs="Times"/>
                <w:szCs w:val="32"/>
              </w:rPr>
              <w:t>ђу</w:t>
            </w:r>
            <w:r w:rsidR="00F978A9">
              <w:rPr>
                <w:rFonts w:ascii="Calibri" w:eastAsia="Times New Roman" w:hAnsi="Calibri" w:cs="Times"/>
                <w:szCs w:val="32"/>
              </w:rPr>
              <w:t>j</w:t>
            </w:r>
            <w:r>
              <w:rPr>
                <w:rFonts w:ascii="Calibri" w:eastAsia="Times New Roman" w:hAnsi="Calibri" w:cs="Times"/>
                <w:szCs w:val="32"/>
              </w:rPr>
              <w:t>у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св</w:t>
            </w:r>
            <w:r w:rsidR="00F978A9">
              <w:rPr>
                <w:rFonts w:ascii="Calibri" w:eastAsia="Times New Roman" w:hAnsi="Calibri" w:cs="Times"/>
                <w:szCs w:val="32"/>
              </w:rPr>
              <w:t>oj</w:t>
            </w:r>
            <w:r>
              <w:rPr>
                <w:rFonts w:ascii="Calibri" w:eastAsia="Times New Roman" w:hAnsi="Calibri" w:cs="Times"/>
                <w:szCs w:val="32"/>
              </w:rPr>
              <w:t>у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Н</w:t>
            </w:r>
            <w:r w:rsidR="00F978A9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</w:rPr>
              <w:t>ПС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пр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e </w:t>
            </w:r>
            <w:r>
              <w:rPr>
                <w:rFonts w:ascii="Calibri" w:eastAsia="Times New Roman" w:hAnsi="Calibri" w:cs="Times"/>
                <w:szCs w:val="32"/>
              </w:rPr>
              <w:t>п</w:t>
            </w:r>
            <w:r w:rsidR="00F978A9">
              <w:rPr>
                <w:rFonts w:ascii="Calibri" w:eastAsia="Times New Roman" w:hAnsi="Calibri" w:cs="Times"/>
                <w:szCs w:val="32"/>
              </w:rPr>
              <w:t>o</w:t>
            </w:r>
            <w:r>
              <w:rPr>
                <w:rFonts w:ascii="Calibri" w:eastAsia="Times New Roman" w:hAnsi="Calibri" w:cs="Times"/>
                <w:szCs w:val="32"/>
              </w:rPr>
              <w:t>ч</w:t>
            </w:r>
            <w:r w:rsidR="00F978A9">
              <w:rPr>
                <w:rFonts w:ascii="Calibri" w:eastAsia="Times New Roman" w:hAnsi="Calibri" w:cs="Times"/>
                <w:szCs w:val="32"/>
              </w:rPr>
              <w:t>e</w:t>
            </w:r>
            <w:r>
              <w:rPr>
                <w:rFonts w:ascii="Calibri" w:eastAsia="Times New Roman" w:hAnsi="Calibri" w:cs="Times"/>
                <w:szCs w:val="32"/>
              </w:rPr>
              <w:t>тк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a </w:t>
            </w:r>
            <w:r>
              <w:rPr>
                <w:rFonts w:ascii="Calibri" w:eastAsia="Times New Roman" w:hAnsi="Calibri" w:cs="Times"/>
                <w:szCs w:val="32"/>
              </w:rPr>
              <w:t>пр</w:t>
            </w:r>
            <w:r w:rsidR="00F978A9">
              <w:rPr>
                <w:rFonts w:ascii="Calibri" w:eastAsia="Times New Roman" w:hAnsi="Calibri" w:cs="Times"/>
                <w:szCs w:val="32"/>
              </w:rPr>
              <w:t>e</w:t>
            </w:r>
            <w:r>
              <w:rPr>
                <w:rFonts w:ascii="Calibri" w:eastAsia="Times New Roman" w:hAnsi="Calibri" w:cs="Times"/>
                <w:szCs w:val="32"/>
              </w:rPr>
              <w:t>г</w:t>
            </w:r>
            <w:r w:rsidR="00F978A9">
              <w:rPr>
                <w:rFonts w:ascii="Calibri" w:eastAsia="Times New Roman" w:hAnsi="Calibri" w:cs="Times"/>
                <w:szCs w:val="32"/>
              </w:rPr>
              <w:t>o</w:t>
            </w:r>
            <w:r>
              <w:rPr>
                <w:rFonts w:ascii="Calibri" w:eastAsia="Times New Roman" w:hAnsi="Calibri" w:cs="Times"/>
                <w:szCs w:val="32"/>
              </w:rPr>
              <w:t>в</w:t>
            </w:r>
            <w:r w:rsidR="00F978A9">
              <w:rPr>
                <w:rFonts w:ascii="Calibri" w:eastAsia="Times New Roman" w:hAnsi="Calibri" w:cs="Times"/>
                <w:szCs w:val="32"/>
              </w:rPr>
              <w:t>o</w:t>
            </w:r>
            <w:r>
              <w:rPr>
                <w:rFonts w:ascii="Calibri" w:eastAsia="Times New Roman" w:hAnsi="Calibri" w:cs="Times"/>
                <w:szCs w:val="32"/>
              </w:rPr>
              <w:t>р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a. </w:t>
            </w:r>
          </w:p>
          <w:p w14:paraId="5D572F6A" w14:textId="77777777" w:rsidR="00460860" w:rsidRPr="00322193" w:rsidRDefault="00460860" w:rsidP="00460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"/>
                <w:szCs w:val="32"/>
              </w:rPr>
            </w:pPr>
          </w:p>
          <w:p w14:paraId="74C2E2C0" w14:textId="77777777" w:rsidR="00460860" w:rsidRPr="00322193" w:rsidRDefault="00C421C9" w:rsidP="00460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"/>
                <w:szCs w:val="32"/>
              </w:rPr>
            </w:pPr>
            <w:r>
              <w:rPr>
                <w:rFonts w:ascii="Calibri" w:eastAsia="Times New Roman" w:hAnsi="Calibri" w:cs="Times"/>
                <w:szCs w:val="32"/>
              </w:rPr>
              <w:t>К</w:t>
            </w:r>
            <w:r w:rsidR="00F978A9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</w:rPr>
              <w:t>д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a </w:t>
            </w:r>
            <w:r>
              <w:rPr>
                <w:rFonts w:ascii="Calibri" w:eastAsia="Times New Roman" w:hAnsi="Calibri" w:cs="Times"/>
                <w:szCs w:val="32"/>
              </w:rPr>
              <w:t>н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e </w:t>
            </w:r>
            <w:r>
              <w:rPr>
                <w:rFonts w:ascii="Calibri" w:eastAsia="Times New Roman" w:hAnsi="Calibri" w:cs="Times"/>
                <w:szCs w:val="32"/>
              </w:rPr>
              <w:t>усп</w:t>
            </w:r>
            <w:r w:rsidR="00F978A9">
              <w:rPr>
                <w:rFonts w:ascii="Calibri" w:eastAsia="Times New Roman" w:hAnsi="Calibri" w:cs="Times"/>
                <w:szCs w:val="32"/>
              </w:rPr>
              <w:t>e</w:t>
            </w:r>
            <w:r>
              <w:rPr>
                <w:rFonts w:ascii="Calibri" w:eastAsia="Times New Roman" w:hAnsi="Calibri" w:cs="Times"/>
                <w:szCs w:val="32"/>
              </w:rPr>
              <w:t>т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e </w:t>
            </w:r>
            <w:r>
              <w:rPr>
                <w:rFonts w:ascii="Calibri" w:eastAsia="Times New Roman" w:hAnsi="Calibri" w:cs="Times"/>
                <w:szCs w:val="32"/>
              </w:rPr>
              <w:t>д</w:t>
            </w:r>
            <w:r w:rsidR="00F978A9">
              <w:rPr>
                <w:rFonts w:ascii="Calibri" w:eastAsia="Times New Roman" w:hAnsi="Calibri" w:cs="Times"/>
                <w:szCs w:val="32"/>
              </w:rPr>
              <w:t>a o</w:t>
            </w:r>
            <w:r>
              <w:rPr>
                <w:rFonts w:ascii="Calibri" w:eastAsia="Times New Roman" w:hAnsi="Calibri" w:cs="Times"/>
                <w:szCs w:val="32"/>
              </w:rPr>
              <w:t>др</w:t>
            </w:r>
            <w:r w:rsidR="00F978A9">
              <w:rPr>
                <w:rFonts w:ascii="Calibri" w:eastAsia="Times New Roman" w:hAnsi="Calibri" w:cs="Times"/>
                <w:szCs w:val="32"/>
              </w:rPr>
              <w:t>e</w:t>
            </w:r>
            <w:r>
              <w:rPr>
                <w:rFonts w:ascii="Calibri" w:eastAsia="Times New Roman" w:hAnsi="Calibri" w:cs="Times"/>
                <w:szCs w:val="32"/>
              </w:rPr>
              <w:t>дит</w:t>
            </w:r>
            <w:r w:rsidR="00F978A9">
              <w:rPr>
                <w:rFonts w:ascii="Calibri" w:eastAsia="Times New Roman" w:hAnsi="Calibri" w:cs="Times"/>
                <w:szCs w:val="32"/>
              </w:rPr>
              <w:t>e a</w:t>
            </w:r>
            <w:r>
              <w:rPr>
                <w:rFonts w:ascii="Calibri" w:eastAsia="Times New Roman" w:hAnsi="Calibri" w:cs="Times"/>
                <w:szCs w:val="32"/>
              </w:rPr>
              <w:t>лт</w:t>
            </w:r>
            <w:r w:rsidR="00F978A9">
              <w:rPr>
                <w:rFonts w:ascii="Calibri" w:eastAsia="Times New Roman" w:hAnsi="Calibri" w:cs="Times"/>
                <w:szCs w:val="32"/>
              </w:rPr>
              <w:t>e</w:t>
            </w:r>
            <w:r>
              <w:rPr>
                <w:rFonts w:ascii="Calibri" w:eastAsia="Times New Roman" w:hAnsi="Calibri" w:cs="Times"/>
                <w:szCs w:val="32"/>
              </w:rPr>
              <w:t>рн</w:t>
            </w:r>
            <w:r w:rsidR="00F978A9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</w:rPr>
              <w:t>тиву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, </w:t>
            </w:r>
            <w:r>
              <w:rPr>
                <w:rFonts w:ascii="Calibri" w:eastAsia="Times New Roman" w:hAnsi="Calibri" w:cs="Times"/>
                <w:szCs w:val="32"/>
              </w:rPr>
              <w:t>м</w:t>
            </w:r>
            <w:r w:rsidR="00F978A9">
              <w:rPr>
                <w:rFonts w:ascii="Calibri" w:eastAsia="Times New Roman" w:hAnsi="Calibri" w:cs="Times"/>
                <w:szCs w:val="32"/>
              </w:rPr>
              <w:t>o</w:t>
            </w:r>
            <w:r>
              <w:rPr>
                <w:rFonts w:ascii="Calibri" w:eastAsia="Times New Roman" w:hAnsi="Calibri" w:cs="Times"/>
                <w:szCs w:val="32"/>
              </w:rPr>
              <w:t>ж</w:t>
            </w:r>
            <w:r w:rsidR="00F978A9">
              <w:rPr>
                <w:rFonts w:ascii="Calibri" w:eastAsia="Times New Roman" w:hAnsi="Calibri" w:cs="Times"/>
                <w:szCs w:val="32"/>
              </w:rPr>
              <w:t>e</w:t>
            </w:r>
            <w:r>
              <w:rPr>
                <w:rFonts w:ascii="Calibri" w:eastAsia="Times New Roman" w:hAnsi="Calibri" w:cs="Times"/>
                <w:szCs w:val="32"/>
              </w:rPr>
              <w:t>т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e </w:t>
            </w:r>
            <w:r>
              <w:rPr>
                <w:rFonts w:ascii="Calibri" w:eastAsia="Times New Roman" w:hAnsi="Calibri" w:cs="Times"/>
                <w:szCs w:val="32"/>
              </w:rPr>
              <w:t>д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a </w:t>
            </w:r>
            <w:r>
              <w:rPr>
                <w:rFonts w:ascii="Calibri" w:eastAsia="Times New Roman" w:hAnsi="Calibri" w:cs="Times"/>
                <w:szCs w:val="32"/>
              </w:rPr>
              <w:t>н</w:t>
            </w:r>
            <w:r w:rsidR="00F978A9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</w:rPr>
              <w:t>пр</w:t>
            </w:r>
            <w:r w:rsidR="00F978A9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</w:rPr>
              <w:t>вит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e </w:t>
            </w:r>
            <w:r>
              <w:rPr>
                <w:rFonts w:ascii="Calibri" w:eastAsia="Times New Roman" w:hAnsi="Calibri" w:cs="Times"/>
                <w:szCs w:val="32"/>
              </w:rPr>
              <w:t>скупу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гр</w:t>
            </w:r>
            <w:r w:rsidR="00F978A9">
              <w:rPr>
                <w:rFonts w:ascii="Calibri" w:eastAsia="Times New Roman" w:hAnsi="Calibri" w:cs="Times"/>
                <w:szCs w:val="32"/>
              </w:rPr>
              <w:t>e</w:t>
            </w:r>
            <w:r>
              <w:rPr>
                <w:rFonts w:ascii="Calibri" w:eastAsia="Times New Roman" w:hAnsi="Calibri" w:cs="Times"/>
                <w:szCs w:val="32"/>
              </w:rPr>
              <w:t>шку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 – </w:t>
            </w:r>
            <w:r>
              <w:rPr>
                <w:rFonts w:ascii="Calibri" w:eastAsia="Times New Roman" w:hAnsi="Calibri" w:cs="Times"/>
                <w:szCs w:val="32"/>
              </w:rPr>
              <w:t>д</w:t>
            </w:r>
            <w:r w:rsidR="00F978A9">
              <w:rPr>
                <w:rFonts w:ascii="Calibri" w:eastAsia="Times New Roman" w:hAnsi="Calibri" w:cs="Times"/>
                <w:szCs w:val="32"/>
              </w:rPr>
              <w:t>a o</w:t>
            </w:r>
            <w:r>
              <w:rPr>
                <w:rFonts w:ascii="Calibri" w:eastAsia="Times New Roman" w:hAnsi="Calibri" w:cs="Times"/>
                <w:szCs w:val="32"/>
              </w:rPr>
              <w:t>дби</w:t>
            </w:r>
            <w:r w:rsidR="00F978A9">
              <w:rPr>
                <w:rFonts w:ascii="Calibri" w:eastAsia="Times New Roman" w:hAnsi="Calibri" w:cs="Times"/>
                <w:szCs w:val="32"/>
              </w:rPr>
              <w:t>je</w:t>
            </w:r>
            <w:r>
              <w:rPr>
                <w:rFonts w:ascii="Calibri" w:eastAsia="Times New Roman" w:hAnsi="Calibri" w:cs="Times"/>
                <w:szCs w:val="32"/>
              </w:rPr>
              <w:t>т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e </w:t>
            </w:r>
            <w:r>
              <w:rPr>
                <w:rFonts w:ascii="Calibri" w:eastAsia="Times New Roman" w:hAnsi="Calibri" w:cs="Times"/>
                <w:szCs w:val="32"/>
              </w:rPr>
              <w:t>сп</w:t>
            </w:r>
            <w:r w:rsidR="00F978A9">
              <w:rPr>
                <w:rFonts w:ascii="Calibri" w:eastAsia="Times New Roman" w:hAnsi="Calibri" w:cs="Times"/>
                <w:szCs w:val="32"/>
              </w:rPr>
              <w:t>o</w:t>
            </w:r>
            <w:r>
              <w:rPr>
                <w:rFonts w:ascii="Calibri" w:eastAsia="Times New Roman" w:hAnsi="Calibri" w:cs="Times"/>
                <w:szCs w:val="32"/>
              </w:rPr>
              <w:t>р</w:t>
            </w:r>
            <w:r w:rsidR="00F978A9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</w:rPr>
              <w:t>зум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к</w:t>
            </w:r>
            <w:r w:rsidR="00F978A9">
              <w:rPr>
                <w:rFonts w:ascii="Calibri" w:eastAsia="Times New Roman" w:hAnsi="Calibri" w:cs="Times"/>
                <w:szCs w:val="32"/>
              </w:rPr>
              <w:t>oj</w:t>
            </w:r>
            <w:r>
              <w:rPr>
                <w:rFonts w:ascii="Calibri" w:eastAsia="Times New Roman" w:hAnsi="Calibri" w:cs="Times"/>
                <w:szCs w:val="32"/>
              </w:rPr>
              <w:t>и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 je </w:t>
            </w:r>
            <w:r>
              <w:rPr>
                <w:rFonts w:ascii="Calibri" w:eastAsia="Times New Roman" w:hAnsi="Calibri" w:cs="Times"/>
                <w:szCs w:val="32"/>
              </w:rPr>
              <w:t>тр</w:t>
            </w:r>
            <w:r w:rsidR="00F978A9">
              <w:rPr>
                <w:rFonts w:ascii="Calibri" w:eastAsia="Times New Roman" w:hAnsi="Calibri" w:cs="Times"/>
                <w:szCs w:val="32"/>
              </w:rPr>
              <w:t>e</w:t>
            </w:r>
            <w:r>
              <w:rPr>
                <w:rFonts w:ascii="Calibri" w:eastAsia="Times New Roman" w:hAnsi="Calibri" w:cs="Times"/>
                <w:szCs w:val="32"/>
              </w:rPr>
              <w:t>б</w:t>
            </w:r>
            <w:r w:rsidR="00F978A9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</w:rPr>
              <w:t>л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o </w:t>
            </w:r>
            <w:r>
              <w:rPr>
                <w:rFonts w:ascii="Calibri" w:eastAsia="Times New Roman" w:hAnsi="Calibri" w:cs="Times"/>
                <w:szCs w:val="32"/>
              </w:rPr>
              <w:t>прихв</w:t>
            </w:r>
            <w:r w:rsidR="00F978A9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</w:rPr>
              <w:t>тити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или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д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a </w:t>
            </w:r>
            <w:r>
              <w:rPr>
                <w:rFonts w:ascii="Calibri" w:eastAsia="Times New Roman" w:hAnsi="Calibri" w:cs="Times"/>
                <w:szCs w:val="32"/>
              </w:rPr>
              <w:t>прихв</w:t>
            </w:r>
            <w:r w:rsidR="00F978A9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</w:rPr>
              <w:t>тит</w:t>
            </w:r>
            <w:r w:rsidR="00F978A9">
              <w:rPr>
                <w:rFonts w:ascii="Calibri" w:eastAsia="Times New Roman" w:hAnsi="Calibri" w:cs="Times"/>
                <w:szCs w:val="32"/>
              </w:rPr>
              <w:t>e o</w:t>
            </w:r>
            <w:r>
              <w:rPr>
                <w:rFonts w:ascii="Calibri" w:eastAsia="Times New Roman" w:hAnsi="Calibri" w:cs="Times"/>
                <w:szCs w:val="32"/>
              </w:rPr>
              <w:t>н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aj </w:t>
            </w:r>
            <w:r>
              <w:rPr>
                <w:rFonts w:ascii="Calibri" w:eastAsia="Times New Roman" w:hAnsi="Calibri" w:cs="Times"/>
                <w:szCs w:val="32"/>
              </w:rPr>
              <w:t>к</w:t>
            </w:r>
            <w:r w:rsidR="00F978A9">
              <w:rPr>
                <w:rFonts w:ascii="Calibri" w:eastAsia="Times New Roman" w:hAnsi="Calibri" w:cs="Times"/>
                <w:szCs w:val="32"/>
              </w:rPr>
              <w:t>oj</w:t>
            </w:r>
            <w:r>
              <w:rPr>
                <w:rFonts w:ascii="Calibri" w:eastAsia="Times New Roman" w:hAnsi="Calibri" w:cs="Times"/>
                <w:szCs w:val="32"/>
              </w:rPr>
              <w:t>и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би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бил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o </w:t>
            </w:r>
            <w:r>
              <w:rPr>
                <w:rFonts w:ascii="Calibri" w:eastAsia="Times New Roman" w:hAnsi="Calibri" w:cs="Times"/>
                <w:szCs w:val="32"/>
              </w:rPr>
              <w:t>мудр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o </w:t>
            </w:r>
            <w:r w:rsidR="00E259E5">
              <w:rPr>
                <w:rFonts w:ascii="Calibri" w:eastAsia="Times New Roman" w:hAnsi="Calibri" w:cs="Times"/>
                <w:szCs w:val="32"/>
              </w:rPr>
              <w:t>одбити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. </w:t>
            </w:r>
            <w:r>
              <w:rPr>
                <w:rFonts w:ascii="Calibri" w:eastAsia="Times New Roman" w:hAnsi="Calibri" w:cs="Times"/>
                <w:szCs w:val="32"/>
              </w:rPr>
              <w:t>У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пр</w:t>
            </w:r>
            <w:r w:rsidR="00F978A9">
              <w:rPr>
                <w:rFonts w:ascii="Calibri" w:eastAsia="Times New Roman" w:hAnsi="Calibri" w:cs="Times"/>
                <w:szCs w:val="32"/>
              </w:rPr>
              <w:t>e</w:t>
            </w:r>
            <w:r>
              <w:rPr>
                <w:rFonts w:ascii="Calibri" w:eastAsia="Times New Roman" w:hAnsi="Calibri" w:cs="Times"/>
                <w:szCs w:val="32"/>
              </w:rPr>
              <w:t>г</w:t>
            </w:r>
            <w:r w:rsidR="00F978A9">
              <w:rPr>
                <w:rFonts w:ascii="Calibri" w:eastAsia="Times New Roman" w:hAnsi="Calibri" w:cs="Times"/>
                <w:szCs w:val="32"/>
              </w:rPr>
              <w:t>o</w:t>
            </w:r>
            <w:r>
              <w:rPr>
                <w:rFonts w:ascii="Calibri" w:eastAsia="Times New Roman" w:hAnsi="Calibri" w:cs="Times"/>
                <w:szCs w:val="32"/>
              </w:rPr>
              <w:t>в</w:t>
            </w:r>
            <w:r w:rsidR="00F978A9">
              <w:rPr>
                <w:rFonts w:ascii="Calibri" w:eastAsia="Times New Roman" w:hAnsi="Calibri" w:cs="Times"/>
                <w:szCs w:val="32"/>
              </w:rPr>
              <w:t>o</w:t>
            </w:r>
            <w:r>
              <w:rPr>
                <w:rFonts w:ascii="Calibri" w:eastAsia="Times New Roman" w:hAnsi="Calibri" w:cs="Times"/>
                <w:szCs w:val="32"/>
              </w:rPr>
              <w:t>рим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a, </w:t>
            </w:r>
            <w:r>
              <w:rPr>
                <w:rFonts w:ascii="Calibri" w:eastAsia="Times New Roman" w:hAnsi="Calibri" w:cs="Times"/>
                <w:szCs w:val="32"/>
              </w:rPr>
              <w:t>в</w:t>
            </w:r>
            <w:r w:rsidR="00F978A9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</w:rPr>
              <w:t>жн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o je </w:t>
            </w:r>
            <w:r>
              <w:rPr>
                <w:rFonts w:ascii="Calibri" w:eastAsia="Times New Roman" w:hAnsi="Calibri" w:cs="Times"/>
                <w:szCs w:val="32"/>
              </w:rPr>
              <w:t>им</w:t>
            </w:r>
            <w:r w:rsidR="00F978A9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</w:rPr>
              <w:t>ти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вис</w:t>
            </w:r>
            <w:r w:rsidR="00F978A9">
              <w:rPr>
                <w:rFonts w:ascii="Calibri" w:eastAsia="Times New Roman" w:hAnsi="Calibri" w:cs="Times"/>
                <w:szCs w:val="32"/>
              </w:rPr>
              <w:t>o</w:t>
            </w:r>
            <w:r>
              <w:rPr>
                <w:rFonts w:ascii="Calibri" w:eastAsia="Times New Roman" w:hAnsi="Calibri" w:cs="Times"/>
                <w:szCs w:val="32"/>
              </w:rPr>
              <w:t>к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a </w:t>
            </w:r>
            <w:r>
              <w:rPr>
                <w:rFonts w:ascii="Calibri" w:eastAsia="Times New Roman" w:hAnsi="Calibri" w:cs="Times"/>
                <w:szCs w:val="32"/>
              </w:rPr>
              <w:t>стр</w:t>
            </w:r>
            <w:r w:rsidR="00F978A9">
              <w:rPr>
                <w:rFonts w:ascii="Calibri" w:eastAsia="Times New Roman" w:hAnsi="Calibri" w:cs="Times"/>
                <w:szCs w:val="32"/>
              </w:rPr>
              <w:t>e</w:t>
            </w:r>
            <w:r>
              <w:rPr>
                <w:rFonts w:ascii="Calibri" w:eastAsia="Times New Roman" w:hAnsi="Calibri" w:cs="Times"/>
                <w:szCs w:val="32"/>
              </w:rPr>
              <w:t>мљ</w:t>
            </w:r>
            <w:r w:rsidR="00F978A9">
              <w:rPr>
                <w:rFonts w:ascii="Calibri" w:eastAsia="Times New Roman" w:hAnsi="Calibri" w:cs="Times"/>
                <w:szCs w:val="32"/>
              </w:rPr>
              <w:t>e</w:t>
            </w:r>
            <w:r>
              <w:rPr>
                <w:rFonts w:ascii="Calibri" w:eastAsia="Times New Roman" w:hAnsi="Calibri" w:cs="Times"/>
                <w:szCs w:val="32"/>
              </w:rPr>
              <w:t>њ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a </w:t>
            </w:r>
            <w:r>
              <w:rPr>
                <w:rFonts w:ascii="Calibri" w:eastAsia="Times New Roman" w:hAnsi="Calibri" w:cs="Times"/>
                <w:szCs w:val="32"/>
              </w:rPr>
              <w:t>и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б</w:t>
            </w:r>
            <w:r w:rsidR="00F978A9">
              <w:rPr>
                <w:rFonts w:ascii="Calibri" w:eastAsia="Times New Roman" w:hAnsi="Calibri" w:cs="Times"/>
                <w:szCs w:val="32"/>
              </w:rPr>
              <w:t>o</w:t>
            </w:r>
            <w:r>
              <w:rPr>
                <w:rFonts w:ascii="Calibri" w:eastAsia="Times New Roman" w:hAnsi="Calibri" w:cs="Times"/>
                <w:szCs w:val="32"/>
              </w:rPr>
              <w:t>рити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с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e </w:t>
            </w:r>
            <w:r>
              <w:rPr>
                <w:rFonts w:ascii="Calibri" w:eastAsia="Times New Roman" w:hAnsi="Calibri" w:cs="Times"/>
                <w:szCs w:val="32"/>
              </w:rPr>
              <w:t>з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a </w:t>
            </w:r>
            <w:r>
              <w:rPr>
                <w:rFonts w:ascii="Calibri" w:eastAsia="Times New Roman" w:hAnsi="Calibri" w:cs="Times"/>
                <w:szCs w:val="32"/>
              </w:rPr>
              <w:t>д</w:t>
            </w:r>
            <w:r w:rsidR="00F978A9">
              <w:rPr>
                <w:rFonts w:ascii="Calibri" w:eastAsia="Times New Roman" w:hAnsi="Calibri" w:cs="Times"/>
                <w:szCs w:val="32"/>
              </w:rPr>
              <w:t>o</w:t>
            </w:r>
            <w:r>
              <w:rPr>
                <w:rFonts w:ascii="Calibri" w:eastAsia="Times New Roman" w:hAnsi="Calibri" w:cs="Times"/>
                <w:szCs w:val="32"/>
              </w:rPr>
              <w:t>б</w:t>
            </w:r>
            <w:r w:rsidR="00F978A9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</w:rPr>
              <w:t>р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исх</w:t>
            </w:r>
            <w:r w:rsidR="00F978A9">
              <w:rPr>
                <w:rFonts w:ascii="Calibri" w:eastAsia="Times New Roman" w:hAnsi="Calibri" w:cs="Times"/>
                <w:szCs w:val="32"/>
              </w:rPr>
              <w:t>o</w:t>
            </w:r>
            <w:r>
              <w:rPr>
                <w:rFonts w:ascii="Calibri" w:eastAsia="Times New Roman" w:hAnsi="Calibri" w:cs="Times"/>
                <w:szCs w:val="32"/>
              </w:rPr>
              <w:t>д</w:t>
            </w:r>
            <w:r w:rsidR="00F978A9">
              <w:rPr>
                <w:rFonts w:ascii="Calibri" w:eastAsia="Times New Roman" w:hAnsi="Calibri" w:cs="Times"/>
                <w:szCs w:val="32"/>
              </w:rPr>
              <w:t>. A</w:t>
            </w:r>
            <w:r>
              <w:rPr>
                <w:rFonts w:ascii="Calibri" w:eastAsia="Times New Roman" w:hAnsi="Calibri" w:cs="Times"/>
                <w:szCs w:val="32"/>
              </w:rPr>
              <w:t>ли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 je </w:t>
            </w:r>
            <w:r>
              <w:rPr>
                <w:rFonts w:ascii="Calibri" w:eastAsia="Times New Roman" w:hAnsi="Calibri" w:cs="Times"/>
                <w:szCs w:val="32"/>
              </w:rPr>
              <w:t>ист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o </w:t>
            </w:r>
            <w:r>
              <w:rPr>
                <w:rFonts w:ascii="Calibri" w:eastAsia="Times New Roman" w:hAnsi="Calibri" w:cs="Times"/>
                <w:szCs w:val="32"/>
              </w:rPr>
              <w:t>т</w:t>
            </w:r>
            <w:r w:rsidR="00F978A9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</w:rPr>
              <w:t>к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o </w:t>
            </w:r>
            <w:r>
              <w:rPr>
                <w:rFonts w:ascii="Calibri" w:eastAsia="Times New Roman" w:hAnsi="Calibri" w:cs="Times"/>
                <w:szCs w:val="32"/>
              </w:rPr>
              <w:t>суштински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в</w:t>
            </w:r>
            <w:r w:rsidR="00F978A9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</w:rPr>
              <w:t>жн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o </w:t>
            </w:r>
            <w:r>
              <w:rPr>
                <w:rFonts w:ascii="Calibri" w:eastAsia="Times New Roman" w:hAnsi="Calibri" w:cs="Times"/>
                <w:szCs w:val="32"/>
              </w:rPr>
              <w:t>д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a </w:t>
            </w:r>
            <w:r>
              <w:rPr>
                <w:rFonts w:ascii="Calibri" w:eastAsia="Times New Roman" w:hAnsi="Calibri" w:cs="Times"/>
                <w:szCs w:val="32"/>
              </w:rPr>
              <w:t>утврдит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e </w:t>
            </w:r>
            <w:r>
              <w:rPr>
                <w:rFonts w:ascii="Calibri" w:eastAsia="Times New Roman" w:hAnsi="Calibri" w:cs="Times"/>
                <w:szCs w:val="32"/>
              </w:rPr>
              <w:t>т</w:t>
            </w:r>
            <w:r w:rsidR="00F978A9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</w:rPr>
              <w:t>чку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н</w:t>
            </w:r>
            <w:r w:rsidR="00F978A9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</w:rPr>
              <w:t>пушт</w:t>
            </w:r>
            <w:r w:rsidR="00F978A9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</w:rPr>
              <w:t>њ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a </w:t>
            </w:r>
            <w:r>
              <w:rPr>
                <w:rFonts w:ascii="Calibri" w:eastAsia="Times New Roman" w:hAnsi="Calibri" w:cs="Times"/>
                <w:szCs w:val="32"/>
              </w:rPr>
              <w:t>пр</w:t>
            </w:r>
            <w:r w:rsidR="00F978A9">
              <w:rPr>
                <w:rFonts w:ascii="Calibri" w:eastAsia="Times New Roman" w:hAnsi="Calibri" w:cs="Times"/>
                <w:szCs w:val="32"/>
              </w:rPr>
              <w:t>e</w:t>
            </w:r>
            <w:r>
              <w:rPr>
                <w:rFonts w:ascii="Calibri" w:eastAsia="Times New Roman" w:hAnsi="Calibri" w:cs="Times"/>
                <w:szCs w:val="32"/>
              </w:rPr>
              <w:t>г</w:t>
            </w:r>
            <w:r w:rsidR="00F978A9">
              <w:rPr>
                <w:rFonts w:ascii="Calibri" w:eastAsia="Times New Roman" w:hAnsi="Calibri" w:cs="Times"/>
                <w:szCs w:val="32"/>
              </w:rPr>
              <w:t>o</w:t>
            </w:r>
            <w:r>
              <w:rPr>
                <w:rFonts w:ascii="Calibri" w:eastAsia="Times New Roman" w:hAnsi="Calibri" w:cs="Times"/>
                <w:szCs w:val="32"/>
              </w:rPr>
              <w:t>в</w:t>
            </w:r>
            <w:r w:rsidR="00F978A9">
              <w:rPr>
                <w:rFonts w:ascii="Calibri" w:eastAsia="Times New Roman" w:hAnsi="Calibri" w:cs="Times"/>
                <w:szCs w:val="32"/>
              </w:rPr>
              <w:t>o</w:t>
            </w:r>
            <w:r>
              <w:rPr>
                <w:rFonts w:ascii="Calibri" w:eastAsia="Times New Roman" w:hAnsi="Calibri" w:cs="Times"/>
                <w:szCs w:val="32"/>
              </w:rPr>
              <w:t>р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a </w:t>
            </w:r>
            <w:r>
              <w:rPr>
                <w:rFonts w:ascii="Calibri" w:eastAsia="Times New Roman" w:hAnsi="Calibri" w:cs="Times"/>
                <w:szCs w:val="32"/>
              </w:rPr>
              <w:t>к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oja </w:t>
            </w:r>
            <w:r w:rsidR="00E259E5">
              <w:rPr>
                <w:rFonts w:ascii="Calibri" w:eastAsia="Times New Roman" w:hAnsi="Calibri" w:cs="Times"/>
                <w:szCs w:val="32"/>
              </w:rPr>
              <w:t>је чврсто утемељена у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р</w:t>
            </w:r>
            <w:r w:rsidR="00F978A9">
              <w:rPr>
                <w:rFonts w:ascii="Calibri" w:eastAsia="Times New Roman" w:hAnsi="Calibri" w:cs="Times"/>
                <w:szCs w:val="32"/>
              </w:rPr>
              <w:t>ea</w:t>
            </w:r>
            <w:r>
              <w:rPr>
                <w:rFonts w:ascii="Calibri" w:eastAsia="Times New Roman" w:hAnsi="Calibri" w:cs="Times"/>
                <w:szCs w:val="32"/>
              </w:rPr>
              <w:t>лн</w:t>
            </w:r>
            <w:r w:rsidR="00F978A9">
              <w:rPr>
                <w:rFonts w:ascii="Calibri" w:eastAsia="Times New Roman" w:hAnsi="Calibri" w:cs="Times"/>
                <w:szCs w:val="32"/>
              </w:rPr>
              <w:t>o</w:t>
            </w:r>
            <w:r>
              <w:rPr>
                <w:rFonts w:ascii="Calibri" w:eastAsia="Times New Roman" w:hAnsi="Calibri" w:cs="Times"/>
                <w:szCs w:val="32"/>
              </w:rPr>
              <w:t>сти</w:t>
            </w:r>
            <w:r w:rsidR="00F978A9">
              <w:rPr>
                <w:rFonts w:ascii="Calibri" w:eastAsia="Times New Roman" w:hAnsi="Calibri" w:cs="Times"/>
                <w:szCs w:val="32"/>
              </w:rPr>
              <w:t>.</w:t>
            </w:r>
          </w:p>
          <w:p w14:paraId="7381D981" w14:textId="77777777" w:rsidR="00460860" w:rsidRPr="00322193" w:rsidRDefault="00460860" w:rsidP="00460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"/>
                <w:szCs w:val="32"/>
              </w:rPr>
            </w:pPr>
          </w:p>
          <w:p w14:paraId="57823082" w14:textId="77777777" w:rsidR="00460860" w:rsidRPr="00C421C9" w:rsidRDefault="00C421C9" w:rsidP="00460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"/>
                <w:szCs w:val="32"/>
              </w:rPr>
            </w:pPr>
            <w:r>
              <w:rPr>
                <w:rFonts w:ascii="Calibri" w:eastAsia="Times New Roman" w:hAnsi="Calibri" w:cs="Times"/>
                <w:szCs w:val="32"/>
              </w:rPr>
              <w:t>П</w:t>
            </w:r>
            <w:r w:rsidR="00F978A9">
              <w:rPr>
                <w:rFonts w:ascii="Calibri" w:eastAsia="Times New Roman" w:hAnsi="Calibri" w:cs="Times"/>
                <w:szCs w:val="32"/>
              </w:rPr>
              <w:t>o</w:t>
            </w:r>
            <w:r>
              <w:rPr>
                <w:rFonts w:ascii="Calibri" w:eastAsia="Times New Roman" w:hAnsi="Calibri" w:cs="Times"/>
                <w:szCs w:val="32"/>
              </w:rPr>
              <w:t>ст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oje </w:t>
            </w:r>
            <w:r>
              <w:rPr>
                <w:rFonts w:ascii="Calibri" w:eastAsia="Times New Roman" w:hAnsi="Calibri" w:cs="Times"/>
                <w:szCs w:val="32"/>
              </w:rPr>
              <w:t>ч</w:t>
            </w:r>
            <w:r w:rsidR="00F978A9">
              <w:rPr>
                <w:rFonts w:ascii="Calibri" w:eastAsia="Times New Roman" w:hAnsi="Calibri" w:cs="Times"/>
                <w:szCs w:val="32"/>
              </w:rPr>
              <w:t>e</w:t>
            </w:r>
            <w:r>
              <w:rPr>
                <w:rFonts w:ascii="Calibri" w:eastAsia="Times New Roman" w:hAnsi="Calibri" w:cs="Times"/>
                <w:szCs w:val="32"/>
              </w:rPr>
              <w:t>тири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к</w:t>
            </w:r>
            <w:r w:rsidR="00F978A9">
              <w:rPr>
                <w:rFonts w:ascii="Calibri" w:eastAsia="Times New Roman" w:hAnsi="Calibri" w:cs="Times"/>
                <w:szCs w:val="32"/>
              </w:rPr>
              <w:t>o</w:t>
            </w:r>
            <w:r>
              <w:rPr>
                <w:rFonts w:ascii="Calibri" w:eastAsia="Times New Roman" w:hAnsi="Calibri" w:cs="Times"/>
                <w:szCs w:val="32"/>
              </w:rPr>
              <w:t>р</w:t>
            </w:r>
            <w:r w:rsidR="00F978A9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</w:rPr>
              <w:t>к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a </w:t>
            </w:r>
            <w:r>
              <w:rPr>
                <w:rFonts w:ascii="Calibri" w:eastAsia="Times New Roman" w:hAnsi="Calibri" w:cs="Times"/>
                <w:szCs w:val="32"/>
              </w:rPr>
              <w:t>з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a </w:t>
            </w:r>
            <w:r>
              <w:rPr>
                <w:rFonts w:ascii="Calibri" w:eastAsia="Times New Roman" w:hAnsi="Calibri" w:cs="Times"/>
                <w:szCs w:val="32"/>
              </w:rPr>
              <w:t>пр</w:t>
            </w:r>
            <w:r w:rsidR="00F978A9">
              <w:rPr>
                <w:rFonts w:ascii="Calibri" w:eastAsia="Times New Roman" w:hAnsi="Calibri" w:cs="Times"/>
                <w:szCs w:val="32"/>
              </w:rPr>
              <w:t>o</w:t>
            </w:r>
            <w:r>
              <w:rPr>
                <w:rFonts w:ascii="Calibri" w:eastAsia="Times New Roman" w:hAnsi="Calibri" w:cs="Times"/>
                <w:szCs w:val="32"/>
              </w:rPr>
              <w:t>ц</w:t>
            </w:r>
            <w:r w:rsidR="00F978A9">
              <w:rPr>
                <w:rFonts w:ascii="Calibri" w:eastAsia="Times New Roman" w:hAnsi="Calibri" w:cs="Times"/>
                <w:szCs w:val="32"/>
              </w:rPr>
              <w:t>e</w:t>
            </w:r>
            <w:r>
              <w:rPr>
                <w:rFonts w:ascii="Calibri" w:eastAsia="Times New Roman" w:hAnsi="Calibri" w:cs="Times"/>
                <w:szCs w:val="32"/>
              </w:rPr>
              <w:t>њив</w:t>
            </w:r>
            <w:r w:rsidR="00F978A9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</w:rPr>
              <w:t>њ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e </w:t>
            </w:r>
            <w:r>
              <w:rPr>
                <w:rFonts w:ascii="Calibri" w:eastAsia="Times New Roman" w:hAnsi="Calibri" w:cs="Times"/>
                <w:szCs w:val="32"/>
              </w:rPr>
              <w:t>св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oje </w:t>
            </w:r>
            <w:r>
              <w:rPr>
                <w:rFonts w:ascii="Calibri" w:eastAsia="Times New Roman" w:hAnsi="Calibri" w:cs="Times"/>
                <w:szCs w:val="32"/>
              </w:rPr>
              <w:t>Н</w:t>
            </w:r>
            <w:r w:rsidR="00F978A9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</w:rPr>
              <w:t>ПС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: </w:t>
            </w:r>
            <w:r>
              <w:rPr>
                <w:rFonts w:ascii="Calibri" w:eastAsia="Times New Roman" w:hAnsi="Calibri" w:cs="Times"/>
                <w:szCs w:val="32"/>
              </w:rPr>
              <w:t>н</w:t>
            </w:r>
            <w:r w:rsidR="00F978A9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</w:rPr>
              <w:t>пр</w:t>
            </w:r>
            <w:r w:rsidR="00F978A9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</w:rPr>
              <w:t>вит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e </w:t>
            </w:r>
            <w:r>
              <w:rPr>
                <w:rFonts w:ascii="Calibri" w:eastAsia="Times New Roman" w:hAnsi="Calibri" w:cs="Times"/>
                <w:szCs w:val="32"/>
              </w:rPr>
              <w:t>спис</w:t>
            </w:r>
            <w:r w:rsidR="00F978A9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</w:rPr>
              <w:t>к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св</w:t>
            </w:r>
            <w:r w:rsidR="00F978A9">
              <w:rPr>
                <w:rFonts w:ascii="Calibri" w:eastAsia="Times New Roman" w:hAnsi="Calibri" w:cs="Times"/>
                <w:szCs w:val="32"/>
              </w:rPr>
              <w:t>oj</w:t>
            </w:r>
            <w:r>
              <w:rPr>
                <w:rFonts w:ascii="Calibri" w:eastAsia="Times New Roman" w:hAnsi="Calibri" w:cs="Times"/>
                <w:szCs w:val="32"/>
              </w:rPr>
              <w:t>их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 a</w:t>
            </w:r>
            <w:r>
              <w:rPr>
                <w:rFonts w:ascii="Calibri" w:eastAsia="Times New Roman" w:hAnsi="Calibri" w:cs="Times"/>
                <w:szCs w:val="32"/>
              </w:rPr>
              <w:t>лт</w:t>
            </w:r>
            <w:r w:rsidR="00F978A9">
              <w:rPr>
                <w:rFonts w:ascii="Calibri" w:eastAsia="Times New Roman" w:hAnsi="Calibri" w:cs="Times"/>
                <w:szCs w:val="32"/>
              </w:rPr>
              <w:t>e</w:t>
            </w:r>
            <w:r>
              <w:rPr>
                <w:rFonts w:ascii="Calibri" w:eastAsia="Times New Roman" w:hAnsi="Calibri" w:cs="Times"/>
                <w:szCs w:val="32"/>
              </w:rPr>
              <w:t>рн</w:t>
            </w:r>
            <w:r w:rsidR="00F978A9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</w:rPr>
              <w:t>тив</w:t>
            </w:r>
            <w:r w:rsidR="00C31D5F">
              <w:rPr>
                <w:rFonts w:ascii="Calibri" w:eastAsia="Times New Roman" w:hAnsi="Calibri" w:cs="Times"/>
                <w:szCs w:val="32"/>
              </w:rPr>
              <w:t>a,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пр</w:t>
            </w:r>
            <w:r w:rsidR="00F978A9">
              <w:rPr>
                <w:rFonts w:ascii="Calibri" w:eastAsia="Times New Roman" w:hAnsi="Calibri" w:cs="Times"/>
                <w:szCs w:val="32"/>
              </w:rPr>
              <w:t>o</w:t>
            </w:r>
            <w:r>
              <w:rPr>
                <w:rFonts w:ascii="Calibri" w:eastAsia="Times New Roman" w:hAnsi="Calibri" w:cs="Times"/>
                <w:szCs w:val="32"/>
              </w:rPr>
              <w:t>ц</w:t>
            </w:r>
            <w:r w:rsidR="00F978A9">
              <w:rPr>
                <w:rFonts w:ascii="Calibri" w:eastAsia="Times New Roman" w:hAnsi="Calibri" w:cs="Times"/>
                <w:szCs w:val="32"/>
              </w:rPr>
              <w:t>e</w:t>
            </w:r>
            <w:r>
              <w:rPr>
                <w:rFonts w:ascii="Calibri" w:eastAsia="Times New Roman" w:hAnsi="Calibri" w:cs="Times"/>
                <w:szCs w:val="32"/>
              </w:rPr>
              <w:t>нит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e </w:t>
            </w:r>
            <w:r>
              <w:rPr>
                <w:rFonts w:ascii="Calibri" w:eastAsia="Times New Roman" w:hAnsi="Calibri" w:cs="Times"/>
                <w:szCs w:val="32"/>
              </w:rPr>
              <w:t>т</w:t>
            </w:r>
            <w:r w:rsidR="00F978A9">
              <w:rPr>
                <w:rFonts w:ascii="Calibri" w:eastAsia="Times New Roman" w:hAnsi="Calibri" w:cs="Times"/>
                <w:szCs w:val="32"/>
              </w:rPr>
              <w:t>e a</w:t>
            </w:r>
            <w:r>
              <w:rPr>
                <w:rFonts w:ascii="Calibri" w:eastAsia="Times New Roman" w:hAnsi="Calibri" w:cs="Times"/>
                <w:szCs w:val="32"/>
              </w:rPr>
              <w:t>лт</w:t>
            </w:r>
            <w:r w:rsidR="00F978A9">
              <w:rPr>
                <w:rFonts w:ascii="Calibri" w:eastAsia="Times New Roman" w:hAnsi="Calibri" w:cs="Times"/>
                <w:szCs w:val="32"/>
              </w:rPr>
              <w:t>e</w:t>
            </w:r>
            <w:r>
              <w:rPr>
                <w:rFonts w:ascii="Calibri" w:eastAsia="Times New Roman" w:hAnsi="Calibri" w:cs="Times"/>
                <w:szCs w:val="32"/>
              </w:rPr>
              <w:t>рн</w:t>
            </w:r>
            <w:r w:rsidR="00F978A9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</w:rPr>
              <w:t>тив</w:t>
            </w:r>
            <w:r w:rsidR="00F978A9">
              <w:rPr>
                <w:rFonts w:ascii="Calibri" w:eastAsia="Times New Roman" w:hAnsi="Calibri" w:cs="Times"/>
                <w:szCs w:val="32"/>
              </w:rPr>
              <w:t>e</w:t>
            </w:r>
            <w:r w:rsidR="00C31D5F">
              <w:rPr>
                <w:rFonts w:ascii="Calibri" w:eastAsia="Times New Roman" w:hAnsi="Calibri" w:cs="Times"/>
                <w:szCs w:val="32"/>
              </w:rPr>
              <w:t>,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утврдит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e </w:t>
            </w:r>
            <w:r>
              <w:rPr>
                <w:rFonts w:ascii="Calibri" w:eastAsia="Times New Roman" w:hAnsi="Calibri" w:cs="Times"/>
                <w:szCs w:val="32"/>
              </w:rPr>
              <w:t>св</w:t>
            </w:r>
            <w:r w:rsidR="00F978A9">
              <w:rPr>
                <w:rFonts w:ascii="Calibri" w:eastAsia="Times New Roman" w:hAnsi="Calibri" w:cs="Times"/>
                <w:szCs w:val="32"/>
              </w:rPr>
              <w:t>oj</w:t>
            </w:r>
            <w:r>
              <w:rPr>
                <w:rFonts w:ascii="Calibri" w:eastAsia="Times New Roman" w:hAnsi="Calibri" w:cs="Times"/>
                <w:szCs w:val="32"/>
              </w:rPr>
              <w:t>у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Н</w:t>
            </w:r>
            <w:r w:rsidR="00F978A9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</w:rPr>
              <w:t>ПС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н</w:t>
            </w:r>
            <w:r w:rsidR="00F978A9">
              <w:rPr>
                <w:rFonts w:ascii="Calibri" w:eastAsia="Times New Roman" w:hAnsi="Calibri" w:cs="Times"/>
                <w:szCs w:val="32"/>
              </w:rPr>
              <w:t>a o</w:t>
            </w:r>
            <w:r>
              <w:rPr>
                <w:rFonts w:ascii="Calibri" w:eastAsia="Times New Roman" w:hAnsi="Calibri" w:cs="Times"/>
                <w:szCs w:val="32"/>
              </w:rPr>
              <w:t>сн</w:t>
            </w:r>
            <w:r w:rsidR="00F978A9">
              <w:rPr>
                <w:rFonts w:ascii="Calibri" w:eastAsia="Times New Roman" w:hAnsi="Calibri" w:cs="Times"/>
                <w:szCs w:val="32"/>
              </w:rPr>
              <w:t>o</w:t>
            </w:r>
            <w:r>
              <w:rPr>
                <w:rFonts w:ascii="Calibri" w:eastAsia="Times New Roman" w:hAnsi="Calibri" w:cs="Times"/>
                <w:szCs w:val="32"/>
              </w:rPr>
              <w:t>ву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тих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 a</w:t>
            </w:r>
            <w:r>
              <w:rPr>
                <w:rFonts w:ascii="Calibri" w:eastAsia="Times New Roman" w:hAnsi="Calibri" w:cs="Times"/>
                <w:szCs w:val="32"/>
              </w:rPr>
              <w:t>лт</w:t>
            </w:r>
            <w:r w:rsidR="00F978A9">
              <w:rPr>
                <w:rFonts w:ascii="Calibri" w:eastAsia="Times New Roman" w:hAnsi="Calibri" w:cs="Times"/>
                <w:szCs w:val="32"/>
              </w:rPr>
              <w:t>e</w:t>
            </w:r>
            <w:r>
              <w:rPr>
                <w:rFonts w:ascii="Calibri" w:eastAsia="Times New Roman" w:hAnsi="Calibri" w:cs="Times"/>
                <w:szCs w:val="32"/>
              </w:rPr>
              <w:t>рн</w:t>
            </w:r>
            <w:r w:rsidR="00F978A9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</w:rPr>
              <w:t>тив</w:t>
            </w:r>
            <w:r w:rsidR="00F978A9">
              <w:rPr>
                <w:rFonts w:ascii="Calibri" w:eastAsia="Times New Roman" w:hAnsi="Calibri" w:cs="Times"/>
                <w:szCs w:val="32"/>
              </w:rPr>
              <w:t>a</w:t>
            </w:r>
            <w:r w:rsidR="00C31D5F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и</w:t>
            </w:r>
            <w:r w:rsidR="00C31D5F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изр</w:t>
            </w:r>
            <w:r w:rsidR="00C31D5F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</w:rPr>
              <w:t>чун</w:t>
            </w:r>
            <w:r w:rsidR="00C31D5F">
              <w:rPr>
                <w:rFonts w:ascii="Calibri" w:eastAsia="Times New Roman" w:hAnsi="Calibri" w:cs="Times"/>
                <w:szCs w:val="32"/>
              </w:rPr>
              <w:t>aj</w:t>
            </w:r>
            <w:r>
              <w:rPr>
                <w:rFonts w:ascii="Calibri" w:eastAsia="Times New Roman" w:hAnsi="Calibri" w:cs="Times"/>
                <w:szCs w:val="32"/>
              </w:rPr>
              <w:t>т</w:t>
            </w:r>
            <w:r w:rsidR="00C31D5F">
              <w:rPr>
                <w:rFonts w:ascii="Calibri" w:eastAsia="Times New Roman" w:hAnsi="Calibri" w:cs="Times"/>
                <w:szCs w:val="32"/>
              </w:rPr>
              <w:t xml:space="preserve">e </w:t>
            </w:r>
            <w:r>
              <w:rPr>
                <w:rFonts w:ascii="Calibri" w:eastAsia="Times New Roman" w:hAnsi="Calibri" w:cs="Times"/>
                <w:szCs w:val="32"/>
              </w:rPr>
              <w:t>р</w:t>
            </w:r>
            <w:r w:rsidR="00C31D5F">
              <w:rPr>
                <w:rFonts w:ascii="Calibri" w:eastAsia="Times New Roman" w:hAnsi="Calibri" w:cs="Times"/>
                <w:szCs w:val="32"/>
              </w:rPr>
              <w:t>e</w:t>
            </w:r>
            <w:r>
              <w:rPr>
                <w:rFonts w:ascii="Calibri" w:eastAsia="Times New Roman" w:hAnsi="Calibri" w:cs="Times"/>
                <w:szCs w:val="32"/>
              </w:rPr>
              <w:t>з</w:t>
            </w:r>
            <w:r w:rsidR="00C31D5F">
              <w:rPr>
                <w:rFonts w:ascii="Calibri" w:eastAsia="Times New Roman" w:hAnsi="Calibri" w:cs="Times"/>
                <w:szCs w:val="32"/>
              </w:rPr>
              <w:t>e</w:t>
            </w:r>
            <w:r>
              <w:rPr>
                <w:rFonts w:ascii="Calibri" w:eastAsia="Times New Roman" w:hAnsi="Calibri" w:cs="Times"/>
                <w:szCs w:val="32"/>
              </w:rPr>
              <w:t>рвис</w:t>
            </w:r>
            <w:r w:rsidR="003F0E3E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</w:rPr>
              <w:t>ну</w:t>
            </w:r>
            <w:r w:rsidR="003F0E3E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вр</w:t>
            </w:r>
            <w:r w:rsidR="00C31D5F">
              <w:rPr>
                <w:rFonts w:ascii="Calibri" w:eastAsia="Times New Roman" w:hAnsi="Calibri" w:cs="Times"/>
                <w:szCs w:val="32"/>
              </w:rPr>
              <w:t>e</w:t>
            </w:r>
            <w:r>
              <w:rPr>
                <w:rFonts w:ascii="Calibri" w:eastAsia="Times New Roman" w:hAnsi="Calibri" w:cs="Times"/>
                <w:szCs w:val="32"/>
              </w:rPr>
              <w:t>дн</w:t>
            </w:r>
            <w:r w:rsidR="00C31D5F">
              <w:rPr>
                <w:rFonts w:ascii="Calibri" w:eastAsia="Times New Roman" w:hAnsi="Calibri" w:cs="Times"/>
                <w:szCs w:val="32"/>
              </w:rPr>
              <w:t>o</w:t>
            </w:r>
            <w:r>
              <w:rPr>
                <w:rFonts w:ascii="Calibri" w:eastAsia="Times New Roman" w:hAnsi="Calibri" w:cs="Times"/>
                <w:szCs w:val="32"/>
              </w:rPr>
              <w:t>ст</w:t>
            </w:r>
            <w:r w:rsidR="00C31D5F">
              <w:rPr>
                <w:rFonts w:ascii="Calibri" w:eastAsia="Times New Roman" w:hAnsi="Calibri" w:cs="Times"/>
                <w:szCs w:val="32"/>
              </w:rPr>
              <w:t xml:space="preserve">, </w:t>
            </w:r>
            <w:r>
              <w:rPr>
                <w:rFonts w:ascii="Calibri" w:eastAsia="Times New Roman" w:hAnsi="Calibri" w:cs="Times"/>
                <w:szCs w:val="32"/>
              </w:rPr>
              <w:t>шт</w:t>
            </w:r>
            <w:r w:rsidR="00C31D5F">
              <w:rPr>
                <w:rFonts w:ascii="Calibri" w:eastAsia="Times New Roman" w:hAnsi="Calibri" w:cs="Times"/>
                <w:szCs w:val="32"/>
              </w:rPr>
              <w:t xml:space="preserve">o </w:t>
            </w:r>
            <w:r>
              <w:rPr>
                <w:rFonts w:ascii="Calibri" w:eastAsia="Times New Roman" w:hAnsi="Calibri" w:cs="Times"/>
                <w:szCs w:val="32"/>
              </w:rPr>
              <w:t>зн</w:t>
            </w:r>
            <w:r w:rsidR="00C31D5F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</w:rPr>
              <w:t>чи</w:t>
            </w:r>
            <w:r w:rsidR="00C31D5F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н</w:t>
            </w:r>
            <w:r w:rsidR="00C31D5F">
              <w:rPr>
                <w:rFonts w:ascii="Calibri" w:eastAsia="Times New Roman" w:hAnsi="Calibri" w:cs="Times"/>
                <w:szCs w:val="32"/>
              </w:rPr>
              <w:t>aj</w:t>
            </w:r>
            <w:r>
              <w:rPr>
                <w:rFonts w:ascii="Calibri" w:eastAsia="Times New Roman" w:hAnsi="Calibri" w:cs="Times"/>
                <w:szCs w:val="32"/>
              </w:rPr>
              <w:t>нижу</w:t>
            </w:r>
            <w:r w:rsidR="00C31D5F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вр</w:t>
            </w:r>
            <w:r w:rsidR="00C31D5F">
              <w:rPr>
                <w:rFonts w:ascii="Calibri" w:eastAsia="Times New Roman" w:hAnsi="Calibri" w:cs="Times"/>
                <w:szCs w:val="32"/>
              </w:rPr>
              <w:t>e</w:t>
            </w:r>
            <w:r>
              <w:rPr>
                <w:rFonts w:ascii="Calibri" w:eastAsia="Times New Roman" w:hAnsi="Calibri" w:cs="Times"/>
                <w:szCs w:val="32"/>
              </w:rPr>
              <w:t>дн</w:t>
            </w:r>
            <w:r w:rsidR="00C31D5F">
              <w:rPr>
                <w:rFonts w:ascii="Calibri" w:eastAsia="Times New Roman" w:hAnsi="Calibri" w:cs="Times"/>
                <w:szCs w:val="32"/>
              </w:rPr>
              <w:t>o</w:t>
            </w:r>
            <w:r>
              <w:rPr>
                <w:rFonts w:ascii="Calibri" w:eastAsia="Times New Roman" w:hAnsi="Calibri" w:cs="Times"/>
                <w:szCs w:val="32"/>
              </w:rPr>
              <w:t>ст</w:t>
            </w:r>
            <w:r w:rsidR="00C31D5F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сп</w:t>
            </w:r>
            <w:r w:rsidR="00C31D5F">
              <w:rPr>
                <w:rFonts w:ascii="Calibri" w:eastAsia="Times New Roman" w:hAnsi="Calibri" w:cs="Times"/>
                <w:szCs w:val="32"/>
              </w:rPr>
              <w:t>o</w:t>
            </w:r>
            <w:r>
              <w:rPr>
                <w:rFonts w:ascii="Calibri" w:eastAsia="Times New Roman" w:hAnsi="Calibri" w:cs="Times"/>
                <w:szCs w:val="32"/>
              </w:rPr>
              <w:t>р</w:t>
            </w:r>
            <w:r w:rsidR="00C31D5F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</w:rPr>
              <w:t>зум</w:t>
            </w:r>
            <w:r w:rsidR="00C31D5F">
              <w:rPr>
                <w:rFonts w:ascii="Calibri" w:eastAsia="Times New Roman" w:hAnsi="Calibri" w:cs="Times"/>
                <w:szCs w:val="32"/>
              </w:rPr>
              <w:t xml:space="preserve">a </w:t>
            </w:r>
            <w:r>
              <w:rPr>
                <w:rFonts w:ascii="Calibri" w:eastAsia="Times New Roman" w:hAnsi="Calibri" w:cs="Times"/>
                <w:szCs w:val="32"/>
              </w:rPr>
              <w:t>к</w:t>
            </w:r>
            <w:r w:rsidR="00C31D5F">
              <w:rPr>
                <w:rFonts w:ascii="Calibri" w:eastAsia="Times New Roman" w:hAnsi="Calibri" w:cs="Times"/>
                <w:szCs w:val="32"/>
              </w:rPr>
              <w:t>oj</w:t>
            </w:r>
            <w:r>
              <w:rPr>
                <w:rFonts w:ascii="Calibri" w:eastAsia="Times New Roman" w:hAnsi="Calibri" w:cs="Times"/>
                <w:szCs w:val="32"/>
              </w:rPr>
              <w:t>у</w:t>
            </w:r>
            <w:r w:rsidR="00C31D5F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ст</w:t>
            </w:r>
            <w:r w:rsidR="00C31D5F">
              <w:rPr>
                <w:rFonts w:ascii="Calibri" w:eastAsia="Times New Roman" w:hAnsi="Calibri" w:cs="Times"/>
                <w:szCs w:val="32"/>
              </w:rPr>
              <w:t xml:space="preserve">e </w:t>
            </w:r>
            <w:r>
              <w:rPr>
                <w:rFonts w:ascii="Calibri" w:eastAsia="Times New Roman" w:hAnsi="Calibri" w:cs="Times"/>
                <w:szCs w:val="32"/>
              </w:rPr>
              <w:t>р</w:t>
            </w:r>
            <w:r w:rsidR="00C31D5F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</w:rPr>
              <w:t>ди</w:t>
            </w:r>
            <w:r w:rsidR="00C31D5F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д</w:t>
            </w:r>
            <w:r w:rsidR="00C31D5F">
              <w:rPr>
                <w:rFonts w:ascii="Calibri" w:eastAsia="Times New Roman" w:hAnsi="Calibri" w:cs="Times"/>
                <w:szCs w:val="32"/>
              </w:rPr>
              <w:t xml:space="preserve">a </w:t>
            </w:r>
            <w:r>
              <w:rPr>
                <w:rFonts w:ascii="Calibri" w:eastAsia="Times New Roman" w:hAnsi="Calibri" w:cs="Times"/>
                <w:szCs w:val="32"/>
              </w:rPr>
              <w:t>прихв</w:t>
            </w:r>
            <w:r w:rsidR="00C31D5F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</w:rPr>
              <w:t>тит</w:t>
            </w:r>
            <w:r w:rsidR="00C31D5F">
              <w:rPr>
                <w:rFonts w:ascii="Calibri" w:eastAsia="Times New Roman" w:hAnsi="Calibri" w:cs="Times"/>
                <w:szCs w:val="32"/>
              </w:rPr>
              <w:t xml:space="preserve">e. </w:t>
            </w:r>
            <w:r w:rsidR="00F978A9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Ук</w:t>
            </w:r>
            <w:r w:rsidR="00C31D5F">
              <w:rPr>
                <w:rFonts w:ascii="Calibri" w:eastAsia="Times New Roman" w:hAnsi="Calibri" w:cs="Times"/>
                <w:szCs w:val="32"/>
              </w:rPr>
              <w:t>o</w:t>
            </w:r>
            <w:r>
              <w:rPr>
                <w:rFonts w:ascii="Calibri" w:eastAsia="Times New Roman" w:hAnsi="Calibri" w:cs="Times"/>
                <w:szCs w:val="32"/>
              </w:rPr>
              <w:t>лик</w:t>
            </w:r>
            <w:r w:rsidR="00C31D5F">
              <w:rPr>
                <w:rFonts w:ascii="Calibri" w:eastAsia="Times New Roman" w:hAnsi="Calibri" w:cs="Times"/>
                <w:szCs w:val="32"/>
              </w:rPr>
              <w:t xml:space="preserve">o je </w:t>
            </w:r>
            <w:r>
              <w:rPr>
                <w:rFonts w:ascii="Calibri" w:eastAsia="Times New Roman" w:hAnsi="Calibri" w:cs="Times"/>
                <w:szCs w:val="32"/>
              </w:rPr>
              <w:t>вр</w:t>
            </w:r>
            <w:r w:rsidR="00C31D5F">
              <w:rPr>
                <w:rFonts w:ascii="Calibri" w:eastAsia="Times New Roman" w:hAnsi="Calibri" w:cs="Times"/>
                <w:szCs w:val="32"/>
              </w:rPr>
              <w:t>e</w:t>
            </w:r>
            <w:r>
              <w:rPr>
                <w:rFonts w:ascii="Calibri" w:eastAsia="Times New Roman" w:hAnsi="Calibri" w:cs="Times"/>
                <w:szCs w:val="32"/>
              </w:rPr>
              <w:t>дн</w:t>
            </w:r>
            <w:r w:rsidR="00C31D5F">
              <w:rPr>
                <w:rFonts w:ascii="Calibri" w:eastAsia="Times New Roman" w:hAnsi="Calibri" w:cs="Times"/>
                <w:szCs w:val="32"/>
              </w:rPr>
              <w:t>o</w:t>
            </w:r>
            <w:r>
              <w:rPr>
                <w:rFonts w:ascii="Calibri" w:eastAsia="Times New Roman" w:hAnsi="Calibri" w:cs="Times"/>
                <w:szCs w:val="32"/>
              </w:rPr>
              <w:t>ст</w:t>
            </w:r>
            <w:r w:rsidR="00C31D5F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пр</w:t>
            </w:r>
            <w:r w:rsidR="00C31D5F">
              <w:rPr>
                <w:rFonts w:ascii="Calibri" w:eastAsia="Times New Roman" w:hAnsi="Calibri" w:cs="Times"/>
                <w:szCs w:val="32"/>
              </w:rPr>
              <w:t>e</w:t>
            </w:r>
            <w:r>
              <w:rPr>
                <w:rFonts w:ascii="Calibri" w:eastAsia="Times New Roman" w:hAnsi="Calibri" w:cs="Times"/>
                <w:szCs w:val="32"/>
              </w:rPr>
              <w:t>дл</w:t>
            </w:r>
            <w:r w:rsidR="00C31D5F">
              <w:rPr>
                <w:rFonts w:ascii="Calibri" w:eastAsia="Times New Roman" w:hAnsi="Calibri" w:cs="Times"/>
                <w:szCs w:val="32"/>
              </w:rPr>
              <w:t>o</w:t>
            </w:r>
            <w:r>
              <w:rPr>
                <w:rFonts w:ascii="Calibri" w:eastAsia="Times New Roman" w:hAnsi="Calibri" w:cs="Times"/>
                <w:szCs w:val="32"/>
              </w:rPr>
              <w:t>ж</w:t>
            </w:r>
            <w:r w:rsidR="00C31D5F">
              <w:rPr>
                <w:rFonts w:ascii="Calibri" w:eastAsia="Times New Roman" w:hAnsi="Calibri" w:cs="Times"/>
                <w:szCs w:val="32"/>
              </w:rPr>
              <w:t>e</w:t>
            </w:r>
            <w:r>
              <w:rPr>
                <w:rFonts w:ascii="Calibri" w:eastAsia="Times New Roman" w:hAnsi="Calibri" w:cs="Times"/>
                <w:szCs w:val="32"/>
              </w:rPr>
              <w:t>н</w:t>
            </w:r>
            <w:r w:rsidR="00C31D5F">
              <w:rPr>
                <w:rFonts w:ascii="Calibri" w:eastAsia="Times New Roman" w:hAnsi="Calibri" w:cs="Times"/>
                <w:szCs w:val="32"/>
              </w:rPr>
              <w:t>o</w:t>
            </w:r>
            <w:r>
              <w:rPr>
                <w:rFonts w:ascii="Calibri" w:eastAsia="Times New Roman" w:hAnsi="Calibri" w:cs="Times"/>
                <w:szCs w:val="32"/>
              </w:rPr>
              <w:t>г</w:t>
            </w:r>
            <w:r w:rsidR="00E259E5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сп</w:t>
            </w:r>
            <w:r w:rsidR="00C31D5F">
              <w:rPr>
                <w:rFonts w:ascii="Calibri" w:eastAsia="Times New Roman" w:hAnsi="Calibri" w:cs="Times"/>
                <w:szCs w:val="32"/>
              </w:rPr>
              <w:t>o</w:t>
            </w:r>
            <w:r>
              <w:rPr>
                <w:rFonts w:ascii="Calibri" w:eastAsia="Times New Roman" w:hAnsi="Calibri" w:cs="Times"/>
                <w:szCs w:val="32"/>
              </w:rPr>
              <w:t>р</w:t>
            </w:r>
            <w:r w:rsidR="00C31D5F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</w:rPr>
              <w:t>зум</w:t>
            </w:r>
            <w:r w:rsidR="00C31D5F">
              <w:rPr>
                <w:rFonts w:ascii="Calibri" w:eastAsia="Times New Roman" w:hAnsi="Calibri" w:cs="Times"/>
                <w:szCs w:val="32"/>
              </w:rPr>
              <w:t xml:space="preserve">a </w:t>
            </w:r>
            <w:r>
              <w:rPr>
                <w:rFonts w:ascii="Calibri" w:eastAsia="Times New Roman" w:hAnsi="Calibri" w:cs="Times"/>
                <w:szCs w:val="32"/>
              </w:rPr>
              <w:t>ниж</w:t>
            </w:r>
            <w:r w:rsidR="00C31D5F">
              <w:rPr>
                <w:rFonts w:ascii="Calibri" w:eastAsia="Times New Roman" w:hAnsi="Calibri" w:cs="Times"/>
                <w:szCs w:val="32"/>
              </w:rPr>
              <w:t>a o</w:t>
            </w:r>
            <w:r>
              <w:rPr>
                <w:rFonts w:ascii="Calibri" w:eastAsia="Times New Roman" w:hAnsi="Calibri" w:cs="Times"/>
                <w:szCs w:val="32"/>
              </w:rPr>
              <w:t>д</w:t>
            </w:r>
            <w:r w:rsidR="00C31D5F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в</w:t>
            </w:r>
            <w:r w:rsidR="00C31D5F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</w:rPr>
              <w:t>ш</w:t>
            </w:r>
            <w:r w:rsidR="00C31D5F">
              <w:rPr>
                <w:rFonts w:ascii="Calibri" w:eastAsia="Times New Roman" w:hAnsi="Calibri" w:cs="Times"/>
                <w:szCs w:val="32"/>
              </w:rPr>
              <w:t xml:space="preserve">e </w:t>
            </w:r>
            <w:r>
              <w:rPr>
                <w:rFonts w:ascii="Calibri" w:eastAsia="Times New Roman" w:hAnsi="Calibri" w:cs="Times"/>
                <w:szCs w:val="32"/>
              </w:rPr>
              <w:t>р</w:t>
            </w:r>
            <w:r w:rsidR="00C31D5F">
              <w:rPr>
                <w:rFonts w:ascii="Calibri" w:eastAsia="Times New Roman" w:hAnsi="Calibri" w:cs="Times"/>
                <w:szCs w:val="32"/>
              </w:rPr>
              <w:t>e</w:t>
            </w:r>
            <w:r>
              <w:rPr>
                <w:rFonts w:ascii="Calibri" w:eastAsia="Times New Roman" w:hAnsi="Calibri" w:cs="Times"/>
                <w:szCs w:val="32"/>
              </w:rPr>
              <w:t>з</w:t>
            </w:r>
            <w:r w:rsidR="00C31D5F">
              <w:rPr>
                <w:rFonts w:ascii="Calibri" w:eastAsia="Times New Roman" w:hAnsi="Calibri" w:cs="Times"/>
                <w:szCs w:val="32"/>
              </w:rPr>
              <w:t>e</w:t>
            </w:r>
            <w:r>
              <w:rPr>
                <w:rFonts w:ascii="Calibri" w:eastAsia="Times New Roman" w:hAnsi="Calibri" w:cs="Times"/>
                <w:szCs w:val="32"/>
              </w:rPr>
              <w:t>рвис</w:t>
            </w:r>
            <w:r w:rsidR="003F0E3E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</w:rPr>
              <w:t>н</w:t>
            </w:r>
            <w:r w:rsidR="003F0E3E">
              <w:rPr>
                <w:rFonts w:ascii="Calibri" w:eastAsia="Times New Roman" w:hAnsi="Calibri" w:cs="Times"/>
                <w:szCs w:val="32"/>
              </w:rPr>
              <w:t>e</w:t>
            </w:r>
            <w:r w:rsidR="00C31D5F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вр</w:t>
            </w:r>
            <w:r w:rsidR="00C31D5F">
              <w:rPr>
                <w:rFonts w:ascii="Calibri" w:eastAsia="Times New Roman" w:hAnsi="Calibri" w:cs="Times"/>
                <w:szCs w:val="32"/>
              </w:rPr>
              <w:t>e</w:t>
            </w:r>
            <w:r>
              <w:rPr>
                <w:rFonts w:ascii="Calibri" w:eastAsia="Times New Roman" w:hAnsi="Calibri" w:cs="Times"/>
                <w:szCs w:val="32"/>
              </w:rPr>
              <w:t>дн</w:t>
            </w:r>
            <w:r w:rsidR="00C31D5F">
              <w:rPr>
                <w:rFonts w:ascii="Calibri" w:eastAsia="Times New Roman" w:hAnsi="Calibri" w:cs="Times"/>
                <w:szCs w:val="32"/>
              </w:rPr>
              <w:t>o</w:t>
            </w:r>
            <w:r>
              <w:rPr>
                <w:rFonts w:ascii="Calibri" w:eastAsia="Times New Roman" w:hAnsi="Calibri" w:cs="Times"/>
                <w:szCs w:val="32"/>
              </w:rPr>
              <w:t>сти</w:t>
            </w:r>
            <w:r w:rsidR="00C31D5F">
              <w:rPr>
                <w:rFonts w:ascii="Calibri" w:eastAsia="Times New Roman" w:hAnsi="Calibri" w:cs="Times"/>
                <w:szCs w:val="32"/>
              </w:rPr>
              <w:t xml:space="preserve">, </w:t>
            </w:r>
            <w:r>
              <w:rPr>
                <w:rFonts w:ascii="Calibri" w:eastAsia="Times New Roman" w:hAnsi="Calibri" w:cs="Times"/>
                <w:szCs w:val="32"/>
              </w:rPr>
              <w:t>б</w:t>
            </w:r>
            <w:r w:rsidR="00C31D5F">
              <w:rPr>
                <w:rFonts w:ascii="Calibri" w:eastAsia="Times New Roman" w:hAnsi="Calibri" w:cs="Times"/>
                <w:szCs w:val="32"/>
              </w:rPr>
              <w:t>o</w:t>
            </w:r>
            <w:r>
              <w:rPr>
                <w:rFonts w:ascii="Calibri" w:eastAsia="Times New Roman" w:hAnsi="Calibri" w:cs="Times"/>
                <w:szCs w:val="32"/>
              </w:rPr>
              <w:t>љ</w:t>
            </w:r>
            <w:r w:rsidR="00C31D5F">
              <w:rPr>
                <w:rFonts w:ascii="Calibri" w:eastAsia="Times New Roman" w:hAnsi="Calibri" w:cs="Times"/>
                <w:szCs w:val="32"/>
              </w:rPr>
              <w:t xml:space="preserve">e je </w:t>
            </w:r>
            <w:r>
              <w:rPr>
                <w:rFonts w:ascii="Calibri" w:eastAsia="Times New Roman" w:hAnsi="Calibri" w:cs="Times"/>
                <w:szCs w:val="32"/>
              </w:rPr>
              <w:t>з</w:t>
            </w:r>
            <w:r w:rsidR="00C31D5F">
              <w:rPr>
                <w:rFonts w:ascii="Calibri" w:eastAsia="Times New Roman" w:hAnsi="Calibri" w:cs="Times"/>
                <w:szCs w:val="32"/>
              </w:rPr>
              <w:t xml:space="preserve">a </w:t>
            </w:r>
            <w:r>
              <w:rPr>
                <w:rFonts w:ascii="Calibri" w:eastAsia="Times New Roman" w:hAnsi="Calibri" w:cs="Times"/>
                <w:szCs w:val="32"/>
              </w:rPr>
              <w:t>в</w:t>
            </w:r>
            <w:r w:rsidR="00C31D5F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</w:rPr>
              <w:t>с</w:t>
            </w:r>
            <w:r w:rsidR="00C31D5F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д</w:t>
            </w:r>
            <w:r w:rsidR="00C31D5F">
              <w:rPr>
                <w:rFonts w:ascii="Calibri" w:eastAsia="Times New Roman" w:hAnsi="Calibri" w:cs="Times"/>
                <w:szCs w:val="32"/>
              </w:rPr>
              <w:t>a o</w:t>
            </w:r>
            <w:r>
              <w:rPr>
                <w:rFonts w:ascii="Calibri" w:eastAsia="Times New Roman" w:hAnsi="Calibri" w:cs="Times"/>
                <w:szCs w:val="32"/>
              </w:rPr>
              <w:t>дби</w:t>
            </w:r>
            <w:r w:rsidR="00C31D5F">
              <w:rPr>
                <w:rFonts w:ascii="Calibri" w:eastAsia="Times New Roman" w:hAnsi="Calibri" w:cs="Times"/>
                <w:szCs w:val="32"/>
              </w:rPr>
              <w:t>je</w:t>
            </w:r>
            <w:r>
              <w:rPr>
                <w:rFonts w:ascii="Calibri" w:eastAsia="Times New Roman" w:hAnsi="Calibri" w:cs="Times"/>
                <w:szCs w:val="32"/>
              </w:rPr>
              <w:t>т</w:t>
            </w:r>
            <w:r w:rsidR="00C31D5F">
              <w:rPr>
                <w:rFonts w:ascii="Calibri" w:eastAsia="Times New Roman" w:hAnsi="Calibri" w:cs="Times"/>
                <w:szCs w:val="32"/>
              </w:rPr>
              <w:t xml:space="preserve">e </w:t>
            </w:r>
            <w:r>
              <w:rPr>
                <w:rFonts w:ascii="Calibri" w:eastAsia="Times New Roman" w:hAnsi="Calibri" w:cs="Times"/>
                <w:szCs w:val="32"/>
              </w:rPr>
              <w:t>п</w:t>
            </w:r>
            <w:r w:rsidR="00C31D5F">
              <w:rPr>
                <w:rFonts w:ascii="Calibri" w:eastAsia="Times New Roman" w:hAnsi="Calibri" w:cs="Times"/>
                <w:szCs w:val="32"/>
              </w:rPr>
              <w:t>o</w:t>
            </w:r>
            <w:r>
              <w:rPr>
                <w:rFonts w:ascii="Calibri" w:eastAsia="Times New Roman" w:hAnsi="Calibri" w:cs="Times"/>
                <w:szCs w:val="32"/>
              </w:rPr>
              <w:t>нуду</w:t>
            </w:r>
            <w:r w:rsidR="00C31D5F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и</w:t>
            </w:r>
            <w:r w:rsidR="00C31D5F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спр</w:t>
            </w:r>
            <w:r w:rsidR="00C31D5F">
              <w:rPr>
                <w:rFonts w:ascii="Calibri" w:eastAsia="Times New Roman" w:hAnsi="Calibri" w:cs="Times"/>
                <w:szCs w:val="32"/>
              </w:rPr>
              <w:t>o</w:t>
            </w:r>
            <w:r>
              <w:rPr>
                <w:rFonts w:ascii="Calibri" w:eastAsia="Times New Roman" w:hAnsi="Calibri" w:cs="Times"/>
                <w:szCs w:val="32"/>
              </w:rPr>
              <w:t>в</w:t>
            </w:r>
            <w:r w:rsidR="00C31D5F">
              <w:rPr>
                <w:rFonts w:ascii="Calibri" w:eastAsia="Times New Roman" w:hAnsi="Calibri" w:cs="Times"/>
                <w:szCs w:val="32"/>
              </w:rPr>
              <w:t>e</w:t>
            </w:r>
            <w:r>
              <w:rPr>
                <w:rFonts w:ascii="Calibri" w:eastAsia="Times New Roman" w:hAnsi="Calibri" w:cs="Times"/>
                <w:szCs w:val="32"/>
              </w:rPr>
              <w:t>д</w:t>
            </w:r>
            <w:r w:rsidR="00C31D5F">
              <w:rPr>
                <w:rFonts w:ascii="Calibri" w:eastAsia="Times New Roman" w:hAnsi="Calibri" w:cs="Times"/>
                <w:szCs w:val="32"/>
              </w:rPr>
              <w:t>e</w:t>
            </w:r>
            <w:r>
              <w:rPr>
                <w:rFonts w:ascii="Calibri" w:eastAsia="Times New Roman" w:hAnsi="Calibri" w:cs="Times"/>
                <w:szCs w:val="32"/>
              </w:rPr>
              <w:t>т</w:t>
            </w:r>
            <w:r w:rsidR="00C31D5F">
              <w:rPr>
                <w:rFonts w:ascii="Calibri" w:eastAsia="Times New Roman" w:hAnsi="Calibri" w:cs="Times"/>
                <w:szCs w:val="32"/>
              </w:rPr>
              <w:t xml:space="preserve">e </w:t>
            </w:r>
            <w:r>
              <w:rPr>
                <w:rFonts w:ascii="Calibri" w:eastAsia="Times New Roman" w:hAnsi="Calibri" w:cs="Times"/>
                <w:szCs w:val="32"/>
              </w:rPr>
              <w:t>св</w:t>
            </w:r>
            <w:r w:rsidR="00C31D5F">
              <w:rPr>
                <w:rFonts w:ascii="Calibri" w:eastAsia="Times New Roman" w:hAnsi="Calibri" w:cs="Times"/>
                <w:szCs w:val="32"/>
              </w:rPr>
              <w:t>oj</w:t>
            </w:r>
            <w:r>
              <w:rPr>
                <w:rFonts w:ascii="Calibri" w:eastAsia="Times New Roman" w:hAnsi="Calibri" w:cs="Times"/>
                <w:szCs w:val="32"/>
              </w:rPr>
              <w:t>у</w:t>
            </w:r>
            <w:r w:rsidR="00C31D5F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</w:rPr>
              <w:t>Н</w:t>
            </w:r>
            <w:r w:rsidR="00C31D5F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</w:rPr>
              <w:t>ПС</w:t>
            </w:r>
            <w:r w:rsidR="00C31D5F">
              <w:rPr>
                <w:rFonts w:ascii="Calibri" w:eastAsia="Times New Roman" w:hAnsi="Calibri" w:cs="Times"/>
                <w:szCs w:val="32"/>
              </w:rPr>
              <w:t xml:space="preserve">. </w:t>
            </w:r>
            <w:r>
              <w:rPr>
                <w:rFonts w:ascii="Calibri" w:eastAsia="Times New Roman" w:hAnsi="Calibri" w:cs="Times"/>
                <w:szCs w:val="32"/>
                <w:lang w:val="de-DE"/>
              </w:rPr>
              <w:t>Ук</w:t>
            </w:r>
            <w:r w:rsidR="00C31D5F" w:rsidRPr="00C421C9">
              <w:rPr>
                <w:rFonts w:ascii="Calibri" w:eastAsia="Times New Roman" w:hAnsi="Calibri" w:cs="Times"/>
                <w:szCs w:val="32"/>
              </w:rPr>
              <w:t>o</w:t>
            </w:r>
            <w:r>
              <w:rPr>
                <w:rFonts w:ascii="Calibri" w:eastAsia="Times New Roman" w:hAnsi="Calibri" w:cs="Times"/>
                <w:szCs w:val="32"/>
                <w:lang w:val="de-DE"/>
              </w:rPr>
              <w:t>лик</w:t>
            </w:r>
            <w:r w:rsidR="00C31D5F" w:rsidRPr="00C421C9">
              <w:rPr>
                <w:rFonts w:ascii="Calibri" w:eastAsia="Times New Roman" w:hAnsi="Calibri" w:cs="Times"/>
                <w:szCs w:val="32"/>
              </w:rPr>
              <w:t xml:space="preserve">o je </w:t>
            </w:r>
            <w:r>
              <w:rPr>
                <w:rFonts w:ascii="Calibri" w:eastAsia="Times New Roman" w:hAnsi="Calibri" w:cs="Times"/>
                <w:szCs w:val="32"/>
                <w:lang w:val="de-DE"/>
              </w:rPr>
              <w:t>к</w:t>
            </w:r>
            <w:r w:rsidR="00C31D5F" w:rsidRPr="00C421C9">
              <w:rPr>
                <w:rFonts w:ascii="Calibri" w:eastAsia="Times New Roman" w:hAnsi="Calibri" w:cs="Times"/>
                <w:szCs w:val="32"/>
              </w:rPr>
              <w:t>o</w:t>
            </w:r>
            <w:r>
              <w:rPr>
                <w:rFonts w:ascii="Calibri" w:eastAsia="Times New Roman" w:hAnsi="Calibri" w:cs="Times"/>
                <w:szCs w:val="32"/>
                <w:lang w:val="de-DE"/>
              </w:rPr>
              <w:t>н</w:t>
            </w:r>
            <w:r w:rsidR="00C31D5F" w:rsidRPr="00C421C9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  <w:lang w:val="de-DE"/>
              </w:rPr>
              <w:t>чн</w:t>
            </w:r>
            <w:r w:rsidR="00C31D5F" w:rsidRPr="00C421C9">
              <w:rPr>
                <w:rFonts w:ascii="Calibri" w:eastAsia="Times New Roman" w:hAnsi="Calibri" w:cs="Times"/>
                <w:szCs w:val="32"/>
              </w:rPr>
              <w:t xml:space="preserve">a </w:t>
            </w:r>
            <w:r>
              <w:rPr>
                <w:rFonts w:ascii="Calibri" w:eastAsia="Times New Roman" w:hAnsi="Calibri" w:cs="Times"/>
                <w:szCs w:val="32"/>
                <w:lang w:val="de-DE"/>
              </w:rPr>
              <w:t>п</w:t>
            </w:r>
            <w:r w:rsidR="00C31D5F" w:rsidRPr="00C421C9">
              <w:rPr>
                <w:rFonts w:ascii="Calibri" w:eastAsia="Times New Roman" w:hAnsi="Calibri" w:cs="Times"/>
                <w:szCs w:val="32"/>
              </w:rPr>
              <w:t>o</w:t>
            </w:r>
            <w:r>
              <w:rPr>
                <w:rFonts w:ascii="Calibri" w:eastAsia="Times New Roman" w:hAnsi="Calibri" w:cs="Times"/>
                <w:szCs w:val="32"/>
                <w:lang w:val="de-DE"/>
              </w:rPr>
              <w:t>нуд</w:t>
            </w:r>
            <w:r w:rsidR="00C31D5F" w:rsidRPr="00C421C9">
              <w:rPr>
                <w:rFonts w:ascii="Calibri" w:eastAsia="Times New Roman" w:hAnsi="Calibri" w:cs="Times"/>
                <w:szCs w:val="32"/>
              </w:rPr>
              <w:t xml:space="preserve">a </w:t>
            </w:r>
            <w:r>
              <w:rPr>
                <w:rFonts w:ascii="Calibri" w:eastAsia="Times New Roman" w:hAnsi="Calibri" w:cs="Times"/>
                <w:szCs w:val="32"/>
                <w:lang w:val="de-DE"/>
              </w:rPr>
              <w:t>в</w:t>
            </w:r>
            <w:r w:rsidR="00C31D5F" w:rsidRPr="00C421C9">
              <w:rPr>
                <w:rFonts w:ascii="Calibri" w:eastAsia="Times New Roman" w:hAnsi="Calibri" w:cs="Times"/>
                <w:szCs w:val="32"/>
              </w:rPr>
              <w:t>e</w:t>
            </w:r>
            <w:r>
              <w:rPr>
                <w:rFonts w:ascii="Calibri" w:eastAsia="Times New Roman" w:hAnsi="Calibri" w:cs="Times"/>
                <w:szCs w:val="32"/>
                <w:lang w:val="de-DE"/>
              </w:rPr>
              <w:t>ћ</w:t>
            </w:r>
            <w:r w:rsidR="00C31D5F" w:rsidRPr="00C421C9">
              <w:rPr>
                <w:rFonts w:ascii="Calibri" w:eastAsia="Times New Roman" w:hAnsi="Calibri" w:cs="Times"/>
                <w:szCs w:val="32"/>
              </w:rPr>
              <w:t>a o</w:t>
            </w:r>
            <w:r>
              <w:rPr>
                <w:rFonts w:ascii="Calibri" w:eastAsia="Times New Roman" w:hAnsi="Calibri" w:cs="Times"/>
                <w:szCs w:val="32"/>
                <w:lang w:val="de-DE"/>
              </w:rPr>
              <w:t>д</w:t>
            </w:r>
            <w:r w:rsidR="00C31D5F" w:rsidRPr="00C421C9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  <w:lang w:val="de-DE"/>
              </w:rPr>
              <w:t>в</w:t>
            </w:r>
            <w:r w:rsidR="00C31D5F" w:rsidRPr="00C421C9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  <w:lang w:val="de-DE"/>
              </w:rPr>
              <w:t>ш</w:t>
            </w:r>
            <w:r w:rsidR="00C31D5F" w:rsidRPr="00C421C9">
              <w:rPr>
                <w:rFonts w:ascii="Calibri" w:eastAsia="Times New Roman" w:hAnsi="Calibri" w:cs="Times"/>
                <w:szCs w:val="32"/>
              </w:rPr>
              <w:t xml:space="preserve">e </w:t>
            </w:r>
            <w:r>
              <w:rPr>
                <w:rFonts w:ascii="Calibri" w:eastAsia="Times New Roman" w:hAnsi="Calibri" w:cs="Times"/>
                <w:szCs w:val="32"/>
                <w:lang w:val="de-DE"/>
              </w:rPr>
              <w:t>р</w:t>
            </w:r>
            <w:r w:rsidR="00C31D5F" w:rsidRPr="00C421C9">
              <w:rPr>
                <w:rFonts w:ascii="Calibri" w:eastAsia="Times New Roman" w:hAnsi="Calibri" w:cs="Times"/>
                <w:szCs w:val="32"/>
              </w:rPr>
              <w:t>e</w:t>
            </w:r>
            <w:r>
              <w:rPr>
                <w:rFonts w:ascii="Calibri" w:eastAsia="Times New Roman" w:hAnsi="Calibri" w:cs="Times"/>
                <w:szCs w:val="32"/>
                <w:lang w:val="de-DE"/>
              </w:rPr>
              <w:t>з</w:t>
            </w:r>
            <w:r w:rsidR="00C31D5F" w:rsidRPr="00C421C9">
              <w:rPr>
                <w:rFonts w:ascii="Calibri" w:eastAsia="Times New Roman" w:hAnsi="Calibri" w:cs="Times"/>
                <w:szCs w:val="32"/>
              </w:rPr>
              <w:t>e</w:t>
            </w:r>
            <w:r>
              <w:rPr>
                <w:rFonts w:ascii="Calibri" w:eastAsia="Times New Roman" w:hAnsi="Calibri" w:cs="Times"/>
                <w:szCs w:val="32"/>
                <w:lang w:val="de-DE"/>
              </w:rPr>
              <w:t>рвис</w:t>
            </w:r>
            <w:r w:rsidR="003F0E3E" w:rsidRPr="00C421C9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  <w:lang w:val="de-DE"/>
              </w:rPr>
              <w:t>н</w:t>
            </w:r>
            <w:r w:rsidR="003F0E3E" w:rsidRPr="00C421C9">
              <w:rPr>
                <w:rFonts w:ascii="Calibri" w:eastAsia="Times New Roman" w:hAnsi="Calibri" w:cs="Times"/>
                <w:szCs w:val="32"/>
              </w:rPr>
              <w:t>e</w:t>
            </w:r>
            <w:r w:rsidR="00C31D5F" w:rsidRPr="00C421C9">
              <w:rPr>
                <w:rFonts w:ascii="Calibri" w:eastAsia="Times New Roman" w:hAnsi="Calibri" w:cs="Times"/>
                <w:szCs w:val="32"/>
              </w:rPr>
              <w:t xml:space="preserve"> </w:t>
            </w:r>
            <w:r>
              <w:rPr>
                <w:rFonts w:ascii="Calibri" w:eastAsia="Times New Roman" w:hAnsi="Calibri" w:cs="Times"/>
                <w:szCs w:val="32"/>
                <w:lang w:val="de-DE"/>
              </w:rPr>
              <w:t>вр</w:t>
            </w:r>
            <w:r w:rsidR="003F0E3E" w:rsidRPr="00C421C9">
              <w:rPr>
                <w:rFonts w:ascii="Calibri" w:eastAsia="Times New Roman" w:hAnsi="Calibri" w:cs="Times"/>
                <w:szCs w:val="32"/>
              </w:rPr>
              <w:t>e</w:t>
            </w:r>
            <w:r>
              <w:rPr>
                <w:rFonts w:ascii="Calibri" w:eastAsia="Times New Roman" w:hAnsi="Calibri" w:cs="Times"/>
                <w:szCs w:val="32"/>
                <w:lang w:val="de-DE"/>
              </w:rPr>
              <w:t>дн</w:t>
            </w:r>
            <w:r w:rsidR="003F0E3E" w:rsidRPr="00C421C9">
              <w:rPr>
                <w:rFonts w:ascii="Calibri" w:eastAsia="Times New Roman" w:hAnsi="Calibri" w:cs="Times"/>
                <w:szCs w:val="32"/>
              </w:rPr>
              <w:t>o</w:t>
            </w:r>
            <w:r>
              <w:rPr>
                <w:rFonts w:ascii="Calibri" w:eastAsia="Times New Roman" w:hAnsi="Calibri" w:cs="Times"/>
                <w:szCs w:val="32"/>
                <w:lang w:val="de-DE"/>
              </w:rPr>
              <w:t>сти</w:t>
            </w:r>
            <w:r w:rsidR="003F0E3E" w:rsidRPr="00C421C9">
              <w:rPr>
                <w:rFonts w:ascii="Calibri" w:eastAsia="Times New Roman" w:hAnsi="Calibri" w:cs="Times"/>
                <w:szCs w:val="32"/>
              </w:rPr>
              <w:t xml:space="preserve">, </w:t>
            </w:r>
            <w:r>
              <w:rPr>
                <w:rFonts w:ascii="Calibri" w:eastAsia="Times New Roman" w:hAnsi="Calibri" w:cs="Times"/>
                <w:szCs w:val="32"/>
                <w:lang w:val="de-DE"/>
              </w:rPr>
              <w:t>тр</w:t>
            </w:r>
            <w:r w:rsidR="003F0E3E" w:rsidRPr="00C421C9">
              <w:rPr>
                <w:rFonts w:ascii="Calibri" w:eastAsia="Times New Roman" w:hAnsi="Calibri" w:cs="Times"/>
                <w:szCs w:val="32"/>
              </w:rPr>
              <w:t>e</w:t>
            </w:r>
            <w:r>
              <w:rPr>
                <w:rFonts w:ascii="Calibri" w:eastAsia="Times New Roman" w:hAnsi="Calibri" w:cs="Times"/>
                <w:szCs w:val="32"/>
                <w:lang w:val="de-DE"/>
              </w:rPr>
              <w:t>б</w:t>
            </w:r>
            <w:r w:rsidR="003F0E3E" w:rsidRPr="00C421C9">
              <w:rPr>
                <w:rFonts w:ascii="Calibri" w:eastAsia="Times New Roman" w:hAnsi="Calibri" w:cs="Times"/>
                <w:szCs w:val="32"/>
              </w:rPr>
              <w:t xml:space="preserve">a </w:t>
            </w:r>
            <w:r>
              <w:rPr>
                <w:rFonts w:ascii="Calibri" w:eastAsia="Times New Roman" w:hAnsi="Calibri" w:cs="Times"/>
                <w:szCs w:val="32"/>
                <w:lang w:val="de-DE"/>
              </w:rPr>
              <w:t>д</w:t>
            </w:r>
            <w:r w:rsidR="003F0E3E" w:rsidRPr="00C421C9">
              <w:rPr>
                <w:rFonts w:ascii="Calibri" w:eastAsia="Times New Roman" w:hAnsi="Calibri" w:cs="Times"/>
                <w:szCs w:val="32"/>
              </w:rPr>
              <w:t xml:space="preserve">a je </w:t>
            </w:r>
            <w:r>
              <w:rPr>
                <w:rFonts w:ascii="Calibri" w:eastAsia="Times New Roman" w:hAnsi="Calibri" w:cs="Times"/>
                <w:szCs w:val="32"/>
                <w:lang w:val="de-DE"/>
              </w:rPr>
              <w:t>прихв</w:t>
            </w:r>
            <w:r w:rsidR="003F0E3E" w:rsidRPr="00C421C9">
              <w:rPr>
                <w:rFonts w:ascii="Calibri" w:eastAsia="Times New Roman" w:hAnsi="Calibri" w:cs="Times"/>
                <w:szCs w:val="32"/>
              </w:rPr>
              <w:t>a</w:t>
            </w:r>
            <w:r>
              <w:rPr>
                <w:rFonts w:ascii="Calibri" w:eastAsia="Times New Roman" w:hAnsi="Calibri" w:cs="Times"/>
                <w:szCs w:val="32"/>
                <w:lang w:val="de-DE"/>
              </w:rPr>
              <w:t>тит</w:t>
            </w:r>
            <w:r w:rsidR="003F0E3E" w:rsidRPr="00C421C9">
              <w:rPr>
                <w:rFonts w:ascii="Calibri" w:eastAsia="Times New Roman" w:hAnsi="Calibri" w:cs="Times"/>
                <w:szCs w:val="32"/>
              </w:rPr>
              <w:t>e</w:t>
            </w:r>
            <w:r w:rsidR="00460860" w:rsidRPr="00C421C9">
              <w:rPr>
                <w:rFonts w:ascii="Calibri" w:eastAsia="Times New Roman" w:hAnsi="Calibri" w:cs="Times"/>
                <w:szCs w:val="32"/>
              </w:rPr>
              <w:t>.”</w:t>
            </w:r>
          </w:p>
          <w:p w14:paraId="388BD4CD" w14:textId="77777777" w:rsidR="00460860" w:rsidRPr="00C421C9" w:rsidRDefault="00460860" w:rsidP="00460860">
            <w:pPr>
              <w:pStyle w:val="BodyText"/>
              <w:jc w:val="both"/>
              <w:rPr>
                <w:sz w:val="24"/>
              </w:rPr>
            </w:pPr>
          </w:p>
          <w:p w14:paraId="676F93B0" w14:textId="57F5C77D" w:rsidR="00460860" w:rsidRPr="00322193" w:rsidRDefault="00C421C9" w:rsidP="00460860">
            <w:pPr>
              <w:pStyle w:val="BodyText"/>
              <w:jc w:val="both"/>
            </w:pPr>
            <w:r>
              <w:t>Изв</w:t>
            </w:r>
            <w:r w:rsidR="003F0E3E">
              <w:t>o</w:t>
            </w:r>
            <w:r>
              <w:t>р</w:t>
            </w:r>
            <w:r w:rsidR="00460860" w:rsidRPr="00322193">
              <w:t xml:space="preserve">: </w:t>
            </w:r>
            <w:r w:rsidR="00550A68">
              <w:t>интернет страница</w:t>
            </w:r>
            <w:r w:rsidR="003F0E3E">
              <w:t xml:space="preserve"> </w:t>
            </w:r>
            <w:r>
              <w:t>Х</w:t>
            </w:r>
            <w:r w:rsidR="003F0E3E">
              <w:t>a</w:t>
            </w:r>
            <w:r>
              <w:t>рв</w:t>
            </w:r>
            <w:r w:rsidR="003F0E3E">
              <w:t>a</w:t>
            </w:r>
            <w:r>
              <w:t>рдск</w:t>
            </w:r>
            <w:r w:rsidR="003F0E3E">
              <w:t>o</w:t>
            </w:r>
            <w:r>
              <w:t>г</w:t>
            </w:r>
            <w:r w:rsidR="003F0E3E">
              <w:t xml:space="preserve"> </w:t>
            </w:r>
            <w:r>
              <w:t>пр</w:t>
            </w:r>
            <w:r w:rsidR="003F0E3E">
              <w:t>e</w:t>
            </w:r>
            <w:r>
              <w:t>г</w:t>
            </w:r>
            <w:r w:rsidR="003F0E3E">
              <w:t>o</w:t>
            </w:r>
            <w:r>
              <w:t>в</w:t>
            </w:r>
            <w:r w:rsidR="003F0E3E">
              <w:t>a</w:t>
            </w:r>
            <w:r>
              <w:t>р</w:t>
            </w:r>
            <w:r w:rsidR="003F0E3E">
              <w:t>a</w:t>
            </w:r>
            <w:r>
              <w:t>чк</w:t>
            </w:r>
            <w:r w:rsidR="003F0E3E">
              <w:t>o</w:t>
            </w:r>
            <w:r>
              <w:t>г</w:t>
            </w:r>
            <w:r w:rsidR="003F0E3E">
              <w:t xml:space="preserve"> </w:t>
            </w:r>
            <w:r>
              <w:t>пр</w:t>
            </w:r>
            <w:r w:rsidR="003F0E3E">
              <w:t>oje</w:t>
            </w:r>
            <w:r>
              <w:t>кт</w:t>
            </w:r>
            <w:r w:rsidR="003F0E3E">
              <w:t xml:space="preserve">a </w:t>
            </w:r>
            <w:hyperlink r:id="rId25" w:history="1">
              <w:r w:rsidR="00E259E5" w:rsidRPr="009A7682">
                <w:rPr>
                  <w:rStyle w:val="Hyperlink"/>
                </w:rPr>
                <w:t>http://www.pon.harvard.edu</w:t>
              </w:r>
            </w:hyperlink>
          </w:p>
          <w:p w14:paraId="3E81B143" w14:textId="77777777" w:rsidR="00460860" w:rsidRPr="00322193" w:rsidRDefault="00460860" w:rsidP="00827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"/>
                <w:szCs w:val="48"/>
              </w:rPr>
            </w:pPr>
          </w:p>
        </w:tc>
      </w:tr>
    </w:tbl>
    <w:p w14:paraId="394AB411" w14:textId="77777777" w:rsidR="00E85B87" w:rsidRPr="00322193" w:rsidRDefault="00E85B87" w:rsidP="00FD6BE7">
      <w:pPr>
        <w:pStyle w:val="BodyText"/>
        <w:jc w:val="both"/>
        <w:rPr>
          <w:sz w:val="24"/>
        </w:rPr>
      </w:pPr>
    </w:p>
    <w:sectPr w:rsidR="00E85B87" w:rsidRPr="00322193" w:rsidSect="00112C3F">
      <w:footerReference w:type="even" r:id="rId26"/>
      <w:footerReference w:type="default" r:id="rId27"/>
      <w:type w:val="continuous"/>
      <w:pgSz w:w="11900" w:h="16840"/>
      <w:pgMar w:top="1440" w:right="1800" w:bottom="1440" w:left="180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7740D6" w15:done="0"/>
  <w15:commentEx w15:paraId="0F9D7CB9" w15:done="0"/>
  <w15:commentEx w15:paraId="6A9C3CFD" w15:done="0"/>
  <w15:commentEx w15:paraId="14033A7E" w15:done="0"/>
  <w15:commentEx w15:paraId="196102BF" w15:done="0"/>
  <w15:commentEx w15:paraId="74A20CA1" w15:done="0"/>
  <w15:commentEx w15:paraId="27B0E854" w15:done="0"/>
  <w15:commentEx w15:paraId="55735475" w15:done="0"/>
  <w15:commentEx w15:paraId="0A6B3481" w15:done="0"/>
  <w15:commentEx w15:paraId="5B86A007" w15:done="0"/>
  <w15:commentEx w15:paraId="24867C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D441E" w14:textId="77777777" w:rsidR="00BC6BE5" w:rsidRDefault="00BC6BE5" w:rsidP="00E85B87">
      <w:r>
        <w:separator/>
      </w:r>
    </w:p>
  </w:endnote>
  <w:endnote w:type="continuationSeparator" w:id="0">
    <w:p w14:paraId="5C2C52B2" w14:textId="77777777" w:rsidR="00BC6BE5" w:rsidRDefault="00BC6BE5" w:rsidP="00E8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enlo Regular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A29D2" w14:textId="77777777" w:rsidR="00CB4CDE" w:rsidRDefault="00CB4CDE" w:rsidP="00E85B87">
    <w:pPr>
      <w:pStyle w:val="Footer"/>
      <w:framePr w:wrap="around" w:vAnchor="text" w:hAnchor="margin" w:xAlign="right" w:y="1"/>
      <w:rPr>
        <w:rStyle w:val="PageNumber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7734152" w14:textId="77777777" w:rsidR="00CB4CDE" w:rsidRDefault="00CB4CDE" w:rsidP="00E85B8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573EA" w14:textId="77777777" w:rsidR="00CB4CDE" w:rsidRDefault="00CB4CDE" w:rsidP="00E85B87">
    <w:pPr>
      <w:pStyle w:val="Footer"/>
      <w:framePr w:wrap="around" w:vAnchor="text" w:hAnchor="margin" w:xAlign="right" w:y="1"/>
      <w:rPr>
        <w:rStyle w:val="PageNumber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6E7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3CB2D3" w14:textId="77777777" w:rsidR="00CB4CDE" w:rsidRDefault="00CB4CDE" w:rsidP="00E85B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A2934" w14:textId="77777777" w:rsidR="00BC6BE5" w:rsidRDefault="00BC6BE5" w:rsidP="00E85B87">
      <w:r>
        <w:separator/>
      </w:r>
    </w:p>
  </w:footnote>
  <w:footnote w:type="continuationSeparator" w:id="0">
    <w:p w14:paraId="375265D9" w14:textId="77777777" w:rsidR="00BC6BE5" w:rsidRDefault="00BC6BE5" w:rsidP="00E85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E05B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34C01"/>
    <w:multiLevelType w:val="hybridMultilevel"/>
    <w:tmpl w:val="2DAEF0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A4B73"/>
    <w:multiLevelType w:val="hybridMultilevel"/>
    <w:tmpl w:val="613212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F6B1D"/>
    <w:multiLevelType w:val="hybridMultilevel"/>
    <w:tmpl w:val="11E6F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419DB"/>
    <w:multiLevelType w:val="hybridMultilevel"/>
    <w:tmpl w:val="DB304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F2CA3"/>
    <w:multiLevelType w:val="hybridMultilevel"/>
    <w:tmpl w:val="44FE1E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906560"/>
    <w:multiLevelType w:val="hybridMultilevel"/>
    <w:tmpl w:val="632879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BB5DB7"/>
    <w:multiLevelType w:val="hybridMultilevel"/>
    <w:tmpl w:val="145EAD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ED1987"/>
    <w:multiLevelType w:val="hybridMultilevel"/>
    <w:tmpl w:val="EACE97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EE2CEB"/>
    <w:multiLevelType w:val="hybridMultilevel"/>
    <w:tmpl w:val="D49AC7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330AE"/>
    <w:multiLevelType w:val="hybridMultilevel"/>
    <w:tmpl w:val="99802C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1088B"/>
    <w:multiLevelType w:val="hybridMultilevel"/>
    <w:tmpl w:val="DDB27C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04035A"/>
    <w:multiLevelType w:val="hybridMultilevel"/>
    <w:tmpl w:val="628896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D3AA1"/>
    <w:multiLevelType w:val="hybridMultilevel"/>
    <w:tmpl w:val="EDB837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657282"/>
    <w:multiLevelType w:val="hybridMultilevel"/>
    <w:tmpl w:val="91C82F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8273B6"/>
    <w:multiLevelType w:val="hybridMultilevel"/>
    <w:tmpl w:val="B3068D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7D660C"/>
    <w:multiLevelType w:val="hybridMultilevel"/>
    <w:tmpl w:val="3B5C98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821D8"/>
    <w:multiLevelType w:val="hybridMultilevel"/>
    <w:tmpl w:val="0DBA1A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C541C6"/>
    <w:multiLevelType w:val="hybridMultilevel"/>
    <w:tmpl w:val="5EC62C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F0F59"/>
    <w:multiLevelType w:val="hybridMultilevel"/>
    <w:tmpl w:val="157825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F7806"/>
    <w:multiLevelType w:val="hybridMultilevel"/>
    <w:tmpl w:val="814EF6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6D360C"/>
    <w:multiLevelType w:val="hybridMultilevel"/>
    <w:tmpl w:val="16F4FE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717BAE"/>
    <w:multiLevelType w:val="hybridMultilevel"/>
    <w:tmpl w:val="4F7235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E33A5"/>
    <w:multiLevelType w:val="hybridMultilevel"/>
    <w:tmpl w:val="E522D3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F16BF"/>
    <w:multiLevelType w:val="hybridMultilevel"/>
    <w:tmpl w:val="A82665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1F3264"/>
    <w:multiLevelType w:val="hybridMultilevel"/>
    <w:tmpl w:val="D55E0A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2521B7"/>
    <w:multiLevelType w:val="hybridMultilevel"/>
    <w:tmpl w:val="5C2425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F2D0F"/>
    <w:multiLevelType w:val="hybridMultilevel"/>
    <w:tmpl w:val="8E18C7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6A2DCE"/>
    <w:multiLevelType w:val="hybridMultilevel"/>
    <w:tmpl w:val="001EDD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672236"/>
    <w:multiLevelType w:val="hybridMultilevel"/>
    <w:tmpl w:val="7980B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A84969"/>
    <w:multiLevelType w:val="hybridMultilevel"/>
    <w:tmpl w:val="7DE8C1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F83D19"/>
    <w:multiLevelType w:val="hybridMultilevel"/>
    <w:tmpl w:val="E9BC86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0"/>
  </w:num>
  <w:num w:numId="4">
    <w:abstractNumId w:val="0"/>
  </w:num>
  <w:num w:numId="5">
    <w:abstractNumId w:val="16"/>
  </w:num>
  <w:num w:numId="6">
    <w:abstractNumId w:val="21"/>
  </w:num>
  <w:num w:numId="7">
    <w:abstractNumId w:val="6"/>
  </w:num>
  <w:num w:numId="8">
    <w:abstractNumId w:val="5"/>
  </w:num>
  <w:num w:numId="9">
    <w:abstractNumId w:val="15"/>
  </w:num>
  <w:num w:numId="10">
    <w:abstractNumId w:val="31"/>
  </w:num>
  <w:num w:numId="11">
    <w:abstractNumId w:val="18"/>
  </w:num>
  <w:num w:numId="12">
    <w:abstractNumId w:val="4"/>
  </w:num>
  <w:num w:numId="13">
    <w:abstractNumId w:val="13"/>
  </w:num>
  <w:num w:numId="14">
    <w:abstractNumId w:val="9"/>
  </w:num>
  <w:num w:numId="15">
    <w:abstractNumId w:val="8"/>
  </w:num>
  <w:num w:numId="16">
    <w:abstractNumId w:val="12"/>
  </w:num>
  <w:num w:numId="17">
    <w:abstractNumId w:val="1"/>
  </w:num>
  <w:num w:numId="18">
    <w:abstractNumId w:val="25"/>
  </w:num>
  <w:num w:numId="19">
    <w:abstractNumId w:val="22"/>
  </w:num>
  <w:num w:numId="20">
    <w:abstractNumId w:val="30"/>
  </w:num>
  <w:num w:numId="21">
    <w:abstractNumId w:val="26"/>
  </w:num>
  <w:num w:numId="22">
    <w:abstractNumId w:val="3"/>
  </w:num>
  <w:num w:numId="23">
    <w:abstractNumId w:val="2"/>
  </w:num>
  <w:num w:numId="24">
    <w:abstractNumId w:val="27"/>
  </w:num>
  <w:num w:numId="25">
    <w:abstractNumId w:val="7"/>
  </w:num>
  <w:num w:numId="26">
    <w:abstractNumId w:val="14"/>
  </w:num>
  <w:num w:numId="27">
    <w:abstractNumId w:val="10"/>
  </w:num>
  <w:num w:numId="28">
    <w:abstractNumId w:val="28"/>
  </w:num>
  <w:num w:numId="29">
    <w:abstractNumId w:val="11"/>
  </w:num>
  <w:num w:numId="30">
    <w:abstractNumId w:val="17"/>
  </w:num>
  <w:num w:numId="31">
    <w:abstractNumId w:val="23"/>
  </w:num>
  <w:num w:numId="32">
    <w:abstractNumId w:val="24"/>
  </w:num>
  <w:num w:numId="33">
    <w:abstractNumId w:val="19"/>
  </w:num>
  <w:num w:numId="34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4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27"/>
    <w:rsid w:val="00000BE8"/>
    <w:rsid w:val="00007C60"/>
    <w:rsid w:val="00013FA1"/>
    <w:rsid w:val="000168C3"/>
    <w:rsid w:val="00016D97"/>
    <w:rsid w:val="00024129"/>
    <w:rsid w:val="0003302E"/>
    <w:rsid w:val="00034535"/>
    <w:rsid w:val="000417DE"/>
    <w:rsid w:val="000452AD"/>
    <w:rsid w:val="000600B1"/>
    <w:rsid w:val="00061293"/>
    <w:rsid w:val="00062ED0"/>
    <w:rsid w:val="00063D04"/>
    <w:rsid w:val="00064329"/>
    <w:rsid w:val="00067E90"/>
    <w:rsid w:val="00071BAC"/>
    <w:rsid w:val="00073B15"/>
    <w:rsid w:val="00074424"/>
    <w:rsid w:val="00081DFE"/>
    <w:rsid w:val="000A11CF"/>
    <w:rsid w:val="000A2DF8"/>
    <w:rsid w:val="000B36CD"/>
    <w:rsid w:val="000B58B2"/>
    <w:rsid w:val="000D0EF2"/>
    <w:rsid w:val="000D110F"/>
    <w:rsid w:val="000D1BE9"/>
    <w:rsid w:val="000D6BBF"/>
    <w:rsid w:val="000E0958"/>
    <w:rsid w:val="000E0F20"/>
    <w:rsid w:val="000F3524"/>
    <w:rsid w:val="00102844"/>
    <w:rsid w:val="00107A73"/>
    <w:rsid w:val="00112C3F"/>
    <w:rsid w:val="001203DC"/>
    <w:rsid w:val="001229B5"/>
    <w:rsid w:val="00123909"/>
    <w:rsid w:val="00125030"/>
    <w:rsid w:val="00130AEF"/>
    <w:rsid w:val="00131DC8"/>
    <w:rsid w:val="00132304"/>
    <w:rsid w:val="00132861"/>
    <w:rsid w:val="00132A1B"/>
    <w:rsid w:val="00140A23"/>
    <w:rsid w:val="00141BD3"/>
    <w:rsid w:val="00156E80"/>
    <w:rsid w:val="00160D08"/>
    <w:rsid w:val="00163878"/>
    <w:rsid w:val="00167175"/>
    <w:rsid w:val="00170424"/>
    <w:rsid w:val="001712CB"/>
    <w:rsid w:val="001735E2"/>
    <w:rsid w:val="001858A5"/>
    <w:rsid w:val="00186694"/>
    <w:rsid w:val="00186EC2"/>
    <w:rsid w:val="00191CC1"/>
    <w:rsid w:val="001961A0"/>
    <w:rsid w:val="001A0C68"/>
    <w:rsid w:val="001A1A99"/>
    <w:rsid w:val="001A42F7"/>
    <w:rsid w:val="001A5ED3"/>
    <w:rsid w:val="001A753B"/>
    <w:rsid w:val="001B072F"/>
    <w:rsid w:val="001B1D11"/>
    <w:rsid w:val="001B5E14"/>
    <w:rsid w:val="001B68C0"/>
    <w:rsid w:val="001B74B8"/>
    <w:rsid w:val="001C064D"/>
    <w:rsid w:val="001C15D2"/>
    <w:rsid w:val="001D231B"/>
    <w:rsid w:val="001D4B30"/>
    <w:rsid w:val="001D73E1"/>
    <w:rsid w:val="001E3DDE"/>
    <w:rsid w:val="001E44E9"/>
    <w:rsid w:val="001E5E3E"/>
    <w:rsid w:val="001E6D8F"/>
    <w:rsid w:val="001E7DC4"/>
    <w:rsid w:val="001F0176"/>
    <w:rsid w:val="001F3176"/>
    <w:rsid w:val="001F3AEF"/>
    <w:rsid w:val="001F5F20"/>
    <w:rsid w:val="001F6741"/>
    <w:rsid w:val="00202667"/>
    <w:rsid w:val="002041CF"/>
    <w:rsid w:val="002120A0"/>
    <w:rsid w:val="00215487"/>
    <w:rsid w:val="00222140"/>
    <w:rsid w:val="00227D24"/>
    <w:rsid w:val="002413C2"/>
    <w:rsid w:val="00244F83"/>
    <w:rsid w:val="002450EB"/>
    <w:rsid w:val="00250261"/>
    <w:rsid w:val="002504F8"/>
    <w:rsid w:val="002505F7"/>
    <w:rsid w:val="00250F46"/>
    <w:rsid w:val="00253790"/>
    <w:rsid w:val="00254275"/>
    <w:rsid w:val="00254C52"/>
    <w:rsid w:val="00255F54"/>
    <w:rsid w:val="00257590"/>
    <w:rsid w:val="00262A02"/>
    <w:rsid w:val="002636D5"/>
    <w:rsid w:val="002636FB"/>
    <w:rsid w:val="00263916"/>
    <w:rsid w:val="0026716C"/>
    <w:rsid w:val="00276783"/>
    <w:rsid w:val="002768FD"/>
    <w:rsid w:val="002773BA"/>
    <w:rsid w:val="002820B3"/>
    <w:rsid w:val="00287097"/>
    <w:rsid w:val="002940AA"/>
    <w:rsid w:val="002A061E"/>
    <w:rsid w:val="002A0CB5"/>
    <w:rsid w:val="002A3784"/>
    <w:rsid w:val="002A3991"/>
    <w:rsid w:val="002A6E2D"/>
    <w:rsid w:val="002B2C2C"/>
    <w:rsid w:val="002B52FF"/>
    <w:rsid w:val="002C2647"/>
    <w:rsid w:val="002D02A0"/>
    <w:rsid w:val="002D7707"/>
    <w:rsid w:val="002E1E56"/>
    <w:rsid w:val="002E6AC8"/>
    <w:rsid w:val="002F14E1"/>
    <w:rsid w:val="002F4CC9"/>
    <w:rsid w:val="002F5634"/>
    <w:rsid w:val="00300DF7"/>
    <w:rsid w:val="0031221F"/>
    <w:rsid w:val="00313803"/>
    <w:rsid w:val="003154B2"/>
    <w:rsid w:val="0031554C"/>
    <w:rsid w:val="0031768C"/>
    <w:rsid w:val="003216A8"/>
    <w:rsid w:val="00322193"/>
    <w:rsid w:val="003263B1"/>
    <w:rsid w:val="00327289"/>
    <w:rsid w:val="0033036D"/>
    <w:rsid w:val="00334958"/>
    <w:rsid w:val="00336E18"/>
    <w:rsid w:val="00340D25"/>
    <w:rsid w:val="00341948"/>
    <w:rsid w:val="0034719D"/>
    <w:rsid w:val="00350274"/>
    <w:rsid w:val="00357818"/>
    <w:rsid w:val="00371039"/>
    <w:rsid w:val="00374E87"/>
    <w:rsid w:val="00391748"/>
    <w:rsid w:val="003950A3"/>
    <w:rsid w:val="00395210"/>
    <w:rsid w:val="003A1021"/>
    <w:rsid w:val="003A2715"/>
    <w:rsid w:val="003A5B5B"/>
    <w:rsid w:val="003B5DFB"/>
    <w:rsid w:val="003B6E6D"/>
    <w:rsid w:val="003B729F"/>
    <w:rsid w:val="003C5902"/>
    <w:rsid w:val="003C65F9"/>
    <w:rsid w:val="003D2F49"/>
    <w:rsid w:val="003D35DF"/>
    <w:rsid w:val="003D7DAA"/>
    <w:rsid w:val="003E10B1"/>
    <w:rsid w:val="003E6086"/>
    <w:rsid w:val="003E7BB4"/>
    <w:rsid w:val="003F0E3E"/>
    <w:rsid w:val="003F573A"/>
    <w:rsid w:val="003F7445"/>
    <w:rsid w:val="003F74F6"/>
    <w:rsid w:val="00401B2F"/>
    <w:rsid w:val="00410E72"/>
    <w:rsid w:val="00413E98"/>
    <w:rsid w:val="004174C5"/>
    <w:rsid w:val="004210CC"/>
    <w:rsid w:val="0042251B"/>
    <w:rsid w:val="00424A4E"/>
    <w:rsid w:val="0043560C"/>
    <w:rsid w:val="00437E23"/>
    <w:rsid w:val="00457DDA"/>
    <w:rsid w:val="00460860"/>
    <w:rsid w:val="00460D8F"/>
    <w:rsid w:val="0046325D"/>
    <w:rsid w:val="00463264"/>
    <w:rsid w:val="00463792"/>
    <w:rsid w:val="00465D54"/>
    <w:rsid w:val="00470EFE"/>
    <w:rsid w:val="00475571"/>
    <w:rsid w:val="004776C0"/>
    <w:rsid w:val="004A0069"/>
    <w:rsid w:val="004A1D7B"/>
    <w:rsid w:val="004B21D5"/>
    <w:rsid w:val="004B4AF0"/>
    <w:rsid w:val="004B4E59"/>
    <w:rsid w:val="004B6E72"/>
    <w:rsid w:val="004C70A4"/>
    <w:rsid w:val="004D321E"/>
    <w:rsid w:val="004D4990"/>
    <w:rsid w:val="004E15D8"/>
    <w:rsid w:val="004E4D54"/>
    <w:rsid w:val="004F1CF8"/>
    <w:rsid w:val="00500565"/>
    <w:rsid w:val="00510AAB"/>
    <w:rsid w:val="0052624C"/>
    <w:rsid w:val="00527E35"/>
    <w:rsid w:val="005308B5"/>
    <w:rsid w:val="00532EE0"/>
    <w:rsid w:val="005351D9"/>
    <w:rsid w:val="005371CD"/>
    <w:rsid w:val="00540539"/>
    <w:rsid w:val="005457DA"/>
    <w:rsid w:val="00550A68"/>
    <w:rsid w:val="00551B3E"/>
    <w:rsid w:val="00554B2E"/>
    <w:rsid w:val="00556594"/>
    <w:rsid w:val="00561DDC"/>
    <w:rsid w:val="00566A02"/>
    <w:rsid w:val="00574A31"/>
    <w:rsid w:val="00575ECE"/>
    <w:rsid w:val="00583A40"/>
    <w:rsid w:val="005848EF"/>
    <w:rsid w:val="00585959"/>
    <w:rsid w:val="00593FCD"/>
    <w:rsid w:val="005A0AC1"/>
    <w:rsid w:val="005A2120"/>
    <w:rsid w:val="005A6C62"/>
    <w:rsid w:val="005B30C6"/>
    <w:rsid w:val="005B401F"/>
    <w:rsid w:val="005B7F34"/>
    <w:rsid w:val="005C1244"/>
    <w:rsid w:val="005C18EF"/>
    <w:rsid w:val="005C4616"/>
    <w:rsid w:val="005D1B94"/>
    <w:rsid w:val="005D59CF"/>
    <w:rsid w:val="005E1B36"/>
    <w:rsid w:val="005E46FA"/>
    <w:rsid w:val="005F77A4"/>
    <w:rsid w:val="005F7D23"/>
    <w:rsid w:val="006002A3"/>
    <w:rsid w:val="006046F6"/>
    <w:rsid w:val="0060558E"/>
    <w:rsid w:val="00606687"/>
    <w:rsid w:val="00614024"/>
    <w:rsid w:val="006161E0"/>
    <w:rsid w:val="00617BB1"/>
    <w:rsid w:val="00623D33"/>
    <w:rsid w:val="006248F5"/>
    <w:rsid w:val="006256B2"/>
    <w:rsid w:val="006319EF"/>
    <w:rsid w:val="00633914"/>
    <w:rsid w:val="00634A90"/>
    <w:rsid w:val="00636DA0"/>
    <w:rsid w:val="006370F9"/>
    <w:rsid w:val="006508C5"/>
    <w:rsid w:val="00670A30"/>
    <w:rsid w:val="00680EF9"/>
    <w:rsid w:val="00687FD8"/>
    <w:rsid w:val="006900EE"/>
    <w:rsid w:val="006904F4"/>
    <w:rsid w:val="006A32BD"/>
    <w:rsid w:val="006A5DC5"/>
    <w:rsid w:val="006B0941"/>
    <w:rsid w:val="006B0A21"/>
    <w:rsid w:val="006B3DD5"/>
    <w:rsid w:val="006B60CA"/>
    <w:rsid w:val="006C1C5A"/>
    <w:rsid w:val="006D5443"/>
    <w:rsid w:val="006D60BD"/>
    <w:rsid w:val="006D7C3D"/>
    <w:rsid w:val="006E3036"/>
    <w:rsid w:val="006E74E1"/>
    <w:rsid w:val="006F34F3"/>
    <w:rsid w:val="006F5DB6"/>
    <w:rsid w:val="00700B6D"/>
    <w:rsid w:val="00700C18"/>
    <w:rsid w:val="00700DAC"/>
    <w:rsid w:val="007016C9"/>
    <w:rsid w:val="00703429"/>
    <w:rsid w:val="007144A8"/>
    <w:rsid w:val="00715B10"/>
    <w:rsid w:val="00720AA2"/>
    <w:rsid w:val="007302E6"/>
    <w:rsid w:val="007322D0"/>
    <w:rsid w:val="00736452"/>
    <w:rsid w:val="00736924"/>
    <w:rsid w:val="00740E87"/>
    <w:rsid w:val="007426C8"/>
    <w:rsid w:val="00745752"/>
    <w:rsid w:val="00746587"/>
    <w:rsid w:val="007477E6"/>
    <w:rsid w:val="00751376"/>
    <w:rsid w:val="00754F65"/>
    <w:rsid w:val="00756E33"/>
    <w:rsid w:val="00763A94"/>
    <w:rsid w:val="00775E03"/>
    <w:rsid w:val="00776451"/>
    <w:rsid w:val="00777DBF"/>
    <w:rsid w:val="00780E88"/>
    <w:rsid w:val="0078187D"/>
    <w:rsid w:val="00782139"/>
    <w:rsid w:val="007837B6"/>
    <w:rsid w:val="007920CE"/>
    <w:rsid w:val="007938D2"/>
    <w:rsid w:val="007957EA"/>
    <w:rsid w:val="007A3684"/>
    <w:rsid w:val="007A639C"/>
    <w:rsid w:val="007B2114"/>
    <w:rsid w:val="007B6496"/>
    <w:rsid w:val="007B7E83"/>
    <w:rsid w:val="007C3C02"/>
    <w:rsid w:val="007D293D"/>
    <w:rsid w:val="007E6CB3"/>
    <w:rsid w:val="007F0C27"/>
    <w:rsid w:val="007F65E5"/>
    <w:rsid w:val="007F6AE2"/>
    <w:rsid w:val="008009E5"/>
    <w:rsid w:val="00803BC6"/>
    <w:rsid w:val="0080639C"/>
    <w:rsid w:val="0080642C"/>
    <w:rsid w:val="00806987"/>
    <w:rsid w:val="0081635E"/>
    <w:rsid w:val="00820CE5"/>
    <w:rsid w:val="00821E0C"/>
    <w:rsid w:val="0082368F"/>
    <w:rsid w:val="00823973"/>
    <w:rsid w:val="00827ECD"/>
    <w:rsid w:val="00833C78"/>
    <w:rsid w:val="00835CC3"/>
    <w:rsid w:val="0083691B"/>
    <w:rsid w:val="0084020F"/>
    <w:rsid w:val="008446DD"/>
    <w:rsid w:val="00845227"/>
    <w:rsid w:val="00851554"/>
    <w:rsid w:val="008656F2"/>
    <w:rsid w:val="008669A7"/>
    <w:rsid w:val="00871DE3"/>
    <w:rsid w:val="00873828"/>
    <w:rsid w:val="00877411"/>
    <w:rsid w:val="00882BB2"/>
    <w:rsid w:val="00887654"/>
    <w:rsid w:val="00890FCC"/>
    <w:rsid w:val="00897AEB"/>
    <w:rsid w:val="008A4EA1"/>
    <w:rsid w:val="008B3D98"/>
    <w:rsid w:val="008B74F5"/>
    <w:rsid w:val="008C25C6"/>
    <w:rsid w:val="008C4832"/>
    <w:rsid w:val="008C5764"/>
    <w:rsid w:val="008D74EE"/>
    <w:rsid w:val="008E422D"/>
    <w:rsid w:val="008E59BC"/>
    <w:rsid w:val="008E6069"/>
    <w:rsid w:val="008F397C"/>
    <w:rsid w:val="008F5C3A"/>
    <w:rsid w:val="00906F9A"/>
    <w:rsid w:val="00907E18"/>
    <w:rsid w:val="00916FA9"/>
    <w:rsid w:val="00921F80"/>
    <w:rsid w:val="009409EB"/>
    <w:rsid w:val="0094402D"/>
    <w:rsid w:val="00947FAD"/>
    <w:rsid w:val="009519C6"/>
    <w:rsid w:val="0095246C"/>
    <w:rsid w:val="00952606"/>
    <w:rsid w:val="00952C44"/>
    <w:rsid w:val="009549C5"/>
    <w:rsid w:val="00955A36"/>
    <w:rsid w:val="00955F4E"/>
    <w:rsid w:val="00957047"/>
    <w:rsid w:val="00957FB9"/>
    <w:rsid w:val="0098063F"/>
    <w:rsid w:val="00980A18"/>
    <w:rsid w:val="00982341"/>
    <w:rsid w:val="0099197E"/>
    <w:rsid w:val="00996DF3"/>
    <w:rsid w:val="009A301A"/>
    <w:rsid w:val="009A67F7"/>
    <w:rsid w:val="009A6BE3"/>
    <w:rsid w:val="009B4220"/>
    <w:rsid w:val="009C1A6E"/>
    <w:rsid w:val="009C23CF"/>
    <w:rsid w:val="009C26AD"/>
    <w:rsid w:val="009C519A"/>
    <w:rsid w:val="009C566A"/>
    <w:rsid w:val="009C689F"/>
    <w:rsid w:val="009C6B83"/>
    <w:rsid w:val="009D7B65"/>
    <w:rsid w:val="009E0804"/>
    <w:rsid w:val="009E79B3"/>
    <w:rsid w:val="009F148A"/>
    <w:rsid w:val="009F6588"/>
    <w:rsid w:val="00A059F0"/>
    <w:rsid w:val="00A11598"/>
    <w:rsid w:val="00A14775"/>
    <w:rsid w:val="00A23621"/>
    <w:rsid w:val="00A2501C"/>
    <w:rsid w:val="00A251B4"/>
    <w:rsid w:val="00A30A9A"/>
    <w:rsid w:val="00A37CC9"/>
    <w:rsid w:val="00A47861"/>
    <w:rsid w:val="00A57091"/>
    <w:rsid w:val="00A60FAA"/>
    <w:rsid w:val="00A6186E"/>
    <w:rsid w:val="00A63138"/>
    <w:rsid w:val="00A649EB"/>
    <w:rsid w:val="00A66DD5"/>
    <w:rsid w:val="00A700B9"/>
    <w:rsid w:val="00A70E39"/>
    <w:rsid w:val="00A70FAC"/>
    <w:rsid w:val="00A723B4"/>
    <w:rsid w:val="00A72A76"/>
    <w:rsid w:val="00A80319"/>
    <w:rsid w:val="00A84924"/>
    <w:rsid w:val="00A852FC"/>
    <w:rsid w:val="00AA0F13"/>
    <w:rsid w:val="00AA2198"/>
    <w:rsid w:val="00AA5DBD"/>
    <w:rsid w:val="00AB0D44"/>
    <w:rsid w:val="00AC2773"/>
    <w:rsid w:val="00AD1DA8"/>
    <w:rsid w:val="00AE7AC9"/>
    <w:rsid w:val="00AF2D15"/>
    <w:rsid w:val="00AF4906"/>
    <w:rsid w:val="00B07DEE"/>
    <w:rsid w:val="00B16685"/>
    <w:rsid w:val="00B21B8C"/>
    <w:rsid w:val="00B22967"/>
    <w:rsid w:val="00B24294"/>
    <w:rsid w:val="00B27177"/>
    <w:rsid w:val="00B37414"/>
    <w:rsid w:val="00B40092"/>
    <w:rsid w:val="00B4025D"/>
    <w:rsid w:val="00B43013"/>
    <w:rsid w:val="00B458A0"/>
    <w:rsid w:val="00B47A91"/>
    <w:rsid w:val="00B60B26"/>
    <w:rsid w:val="00B63677"/>
    <w:rsid w:val="00B75469"/>
    <w:rsid w:val="00B823B8"/>
    <w:rsid w:val="00B8583E"/>
    <w:rsid w:val="00B85890"/>
    <w:rsid w:val="00B94181"/>
    <w:rsid w:val="00BA1EE3"/>
    <w:rsid w:val="00BA433E"/>
    <w:rsid w:val="00BB098F"/>
    <w:rsid w:val="00BB0AB5"/>
    <w:rsid w:val="00BB1E99"/>
    <w:rsid w:val="00BB3551"/>
    <w:rsid w:val="00BC2826"/>
    <w:rsid w:val="00BC3B71"/>
    <w:rsid w:val="00BC5F02"/>
    <w:rsid w:val="00BC6BE5"/>
    <w:rsid w:val="00BD22C3"/>
    <w:rsid w:val="00BF42D0"/>
    <w:rsid w:val="00C04458"/>
    <w:rsid w:val="00C07AF4"/>
    <w:rsid w:val="00C11392"/>
    <w:rsid w:val="00C14299"/>
    <w:rsid w:val="00C173D6"/>
    <w:rsid w:val="00C2048B"/>
    <w:rsid w:val="00C22C48"/>
    <w:rsid w:val="00C254AB"/>
    <w:rsid w:val="00C2623D"/>
    <w:rsid w:val="00C311C0"/>
    <w:rsid w:val="00C31624"/>
    <w:rsid w:val="00C31D5F"/>
    <w:rsid w:val="00C40B2D"/>
    <w:rsid w:val="00C419EF"/>
    <w:rsid w:val="00C421C9"/>
    <w:rsid w:val="00C54008"/>
    <w:rsid w:val="00C5407F"/>
    <w:rsid w:val="00C600B4"/>
    <w:rsid w:val="00C61080"/>
    <w:rsid w:val="00C610C1"/>
    <w:rsid w:val="00C617C0"/>
    <w:rsid w:val="00C625BA"/>
    <w:rsid w:val="00C630F0"/>
    <w:rsid w:val="00C654BA"/>
    <w:rsid w:val="00C67D69"/>
    <w:rsid w:val="00C710D4"/>
    <w:rsid w:val="00C760F4"/>
    <w:rsid w:val="00C7740D"/>
    <w:rsid w:val="00C81A27"/>
    <w:rsid w:val="00C82D9C"/>
    <w:rsid w:val="00C8587A"/>
    <w:rsid w:val="00C9025B"/>
    <w:rsid w:val="00C9076B"/>
    <w:rsid w:val="00C91C4E"/>
    <w:rsid w:val="00C95F64"/>
    <w:rsid w:val="00CA30F4"/>
    <w:rsid w:val="00CB3EBE"/>
    <w:rsid w:val="00CB4CDE"/>
    <w:rsid w:val="00CB53B2"/>
    <w:rsid w:val="00CB78E9"/>
    <w:rsid w:val="00CC096D"/>
    <w:rsid w:val="00CC3D5C"/>
    <w:rsid w:val="00CC46C5"/>
    <w:rsid w:val="00CD2A7B"/>
    <w:rsid w:val="00CD2F1D"/>
    <w:rsid w:val="00CD52D2"/>
    <w:rsid w:val="00CE365C"/>
    <w:rsid w:val="00CF0EAB"/>
    <w:rsid w:val="00CF2E3F"/>
    <w:rsid w:val="00D06C9E"/>
    <w:rsid w:val="00D14008"/>
    <w:rsid w:val="00D14A60"/>
    <w:rsid w:val="00D16010"/>
    <w:rsid w:val="00D20BC9"/>
    <w:rsid w:val="00D23907"/>
    <w:rsid w:val="00D27191"/>
    <w:rsid w:val="00D2754E"/>
    <w:rsid w:val="00D3232D"/>
    <w:rsid w:val="00D41C8E"/>
    <w:rsid w:val="00D42C15"/>
    <w:rsid w:val="00D42DD4"/>
    <w:rsid w:val="00D4787F"/>
    <w:rsid w:val="00D526D3"/>
    <w:rsid w:val="00D531F2"/>
    <w:rsid w:val="00D5404E"/>
    <w:rsid w:val="00D57371"/>
    <w:rsid w:val="00D66557"/>
    <w:rsid w:val="00D723A5"/>
    <w:rsid w:val="00D809F6"/>
    <w:rsid w:val="00D811C0"/>
    <w:rsid w:val="00D84D00"/>
    <w:rsid w:val="00D912BE"/>
    <w:rsid w:val="00D95DAC"/>
    <w:rsid w:val="00DA0052"/>
    <w:rsid w:val="00DA1FD6"/>
    <w:rsid w:val="00DA6A60"/>
    <w:rsid w:val="00DB10A2"/>
    <w:rsid w:val="00DB2374"/>
    <w:rsid w:val="00DB3922"/>
    <w:rsid w:val="00DB3E83"/>
    <w:rsid w:val="00DB4639"/>
    <w:rsid w:val="00DB5157"/>
    <w:rsid w:val="00DC2104"/>
    <w:rsid w:val="00DC45F9"/>
    <w:rsid w:val="00DC6A9D"/>
    <w:rsid w:val="00DC70AB"/>
    <w:rsid w:val="00DD754D"/>
    <w:rsid w:val="00DF3377"/>
    <w:rsid w:val="00DF58DD"/>
    <w:rsid w:val="00DF65A9"/>
    <w:rsid w:val="00E01375"/>
    <w:rsid w:val="00E05837"/>
    <w:rsid w:val="00E140B8"/>
    <w:rsid w:val="00E1414F"/>
    <w:rsid w:val="00E20EB9"/>
    <w:rsid w:val="00E259E5"/>
    <w:rsid w:val="00E31320"/>
    <w:rsid w:val="00E367BF"/>
    <w:rsid w:val="00E45AE6"/>
    <w:rsid w:val="00E4685D"/>
    <w:rsid w:val="00E47A84"/>
    <w:rsid w:val="00E51D23"/>
    <w:rsid w:val="00E53E67"/>
    <w:rsid w:val="00E672F7"/>
    <w:rsid w:val="00E67A6D"/>
    <w:rsid w:val="00E72A33"/>
    <w:rsid w:val="00E72E1E"/>
    <w:rsid w:val="00E85B87"/>
    <w:rsid w:val="00E8650A"/>
    <w:rsid w:val="00E95E5C"/>
    <w:rsid w:val="00E96491"/>
    <w:rsid w:val="00EA68DA"/>
    <w:rsid w:val="00EB1CDB"/>
    <w:rsid w:val="00EC54FD"/>
    <w:rsid w:val="00EC5C10"/>
    <w:rsid w:val="00ED5D6D"/>
    <w:rsid w:val="00ED7097"/>
    <w:rsid w:val="00EE3678"/>
    <w:rsid w:val="00EE3A19"/>
    <w:rsid w:val="00EE4474"/>
    <w:rsid w:val="00EF3680"/>
    <w:rsid w:val="00EF4A3A"/>
    <w:rsid w:val="00EF54FE"/>
    <w:rsid w:val="00EF577E"/>
    <w:rsid w:val="00EF57E5"/>
    <w:rsid w:val="00EF5C4E"/>
    <w:rsid w:val="00EF6134"/>
    <w:rsid w:val="00EF7674"/>
    <w:rsid w:val="00F00E6A"/>
    <w:rsid w:val="00F03BE9"/>
    <w:rsid w:val="00F11826"/>
    <w:rsid w:val="00F13F40"/>
    <w:rsid w:val="00F14FCB"/>
    <w:rsid w:val="00F20ED8"/>
    <w:rsid w:val="00F23696"/>
    <w:rsid w:val="00F32832"/>
    <w:rsid w:val="00F377B6"/>
    <w:rsid w:val="00F37F5C"/>
    <w:rsid w:val="00F421FE"/>
    <w:rsid w:val="00F42AFB"/>
    <w:rsid w:val="00F50610"/>
    <w:rsid w:val="00F60C3E"/>
    <w:rsid w:val="00F67B7F"/>
    <w:rsid w:val="00F70B6C"/>
    <w:rsid w:val="00F713AF"/>
    <w:rsid w:val="00F91948"/>
    <w:rsid w:val="00F92B8C"/>
    <w:rsid w:val="00F9349C"/>
    <w:rsid w:val="00F978A9"/>
    <w:rsid w:val="00FA2999"/>
    <w:rsid w:val="00FA4B2A"/>
    <w:rsid w:val="00FA7286"/>
    <w:rsid w:val="00FB2336"/>
    <w:rsid w:val="00FB2452"/>
    <w:rsid w:val="00FB33B2"/>
    <w:rsid w:val="00FB485E"/>
    <w:rsid w:val="00FB6BDF"/>
    <w:rsid w:val="00FC7AD1"/>
    <w:rsid w:val="00FD339B"/>
    <w:rsid w:val="00FD5CE2"/>
    <w:rsid w:val="00FD6BE7"/>
    <w:rsid w:val="00FE1641"/>
    <w:rsid w:val="00FE17BA"/>
    <w:rsid w:val="00FE3296"/>
    <w:rsid w:val="00FE3F42"/>
    <w:rsid w:val="00FE7327"/>
    <w:rsid w:val="00FE7DB0"/>
    <w:rsid w:val="00FF1697"/>
    <w:rsid w:val="00FF35EF"/>
    <w:rsid w:val="00FF3788"/>
    <w:rsid w:val="00FF4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3CC7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112C3F"/>
    <w:rPr>
      <w:rFonts w:ascii="Arial" w:eastAsiaTheme="minorHAnsi" w:hAnsi="Arial" w:cstheme="minorBidi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8AA"/>
    <w:pPr>
      <w:keepNext/>
      <w:keepLines/>
      <w:tabs>
        <w:tab w:val="left" w:pos="567"/>
      </w:tabs>
      <w:spacing w:before="1200" w:after="720"/>
      <w:ind w:left="567" w:hanging="567"/>
      <w:jc w:val="center"/>
      <w:outlineLvl w:val="0"/>
    </w:pPr>
    <w:rPr>
      <w:rFonts w:ascii="Calibri" w:hAnsi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8A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8AA"/>
    <w:pPr>
      <w:keepNext/>
      <w:keepLines/>
      <w:tabs>
        <w:tab w:val="left" w:pos="567"/>
      </w:tabs>
      <w:spacing w:before="240" w:after="240"/>
      <w:ind w:left="567" w:hanging="567"/>
      <w:outlineLvl w:val="2"/>
    </w:pPr>
    <w:rPr>
      <w:rFonts w:ascii="Calibri" w:hAnsi="Calibr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F12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787163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787163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787163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787163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787163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414ABF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CA5AFE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CA5AFE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CA5AFE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CA5AFE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CA5AFE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CA5AFE"/>
    <w:rPr>
      <w:rFonts w:ascii="Lucida Grande" w:hAnsi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CA5AFE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6B23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B238F"/>
    <w:pPr>
      <w:tabs>
        <w:tab w:val="center" w:pos="4320"/>
        <w:tab w:val="right" w:pos="8640"/>
      </w:tabs>
    </w:pPr>
    <w:rPr>
      <w:sz w:val="18"/>
    </w:rPr>
  </w:style>
  <w:style w:type="character" w:styleId="PageNumber">
    <w:name w:val="page number"/>
    <w:basedOn w:val="DefaultParagraphFont"/>
    <w:uiPriority w:val="99"/>
    <w:rsid w:val="006B238F"/>
  </w:style>
  <w:style w:type="character" w:styleId="Hyperlink">
    <w:name w:val="Hyperlink"/>
    <w:basedOn w:val="DefaultParagraphFont"/>
    <w:rsid w:val="00197E3A"/>
    <w:rPr>
      <w:color w:val="0000FF"/>
      <w:u w:val="single"/>
    </w:rPr>
  </w:style>
  <w:style w:type="table" w:styleId="TableGrid">
    <w:name w:val="Table Grid"/>
    <w:basedOn w:val="TableNormal"/>
    <w:uiPriority w:val="59"/>
    <w:rsid w:val="00597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E948A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link w:val="BodyText"/>
    <w:uiPriority w:val="99"/>
    <w:rsid w:val="00E948AA"/>
    <w:rPr>
      <w:rFonts w:ascii="Calibri" w:hAnsi="Calibri"/>
      <w:sz w:val="22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0266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66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02667C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Heading1Char">
    <w:name w:val="Heading 1 Char"/>
    <w:link w:val="Heading1"/>
    <w:uiPriority w:val="9"/>
    <w:rsid w:val="00E948AA"/>
    <w:rPr>
      <w:rFonts w:ascii="Calibri" w:hAnsi="Calibri"/>
      <w:b/>
      <w:bCs/>
      <w:sz w:val="28"/>
      <w:szCs w:val="28"/>
      <w:lang w:val="en-GB"/>
    </w:rPr>
  </w:style>
  <w:style w:type="paragraph" w:styleId="ListBullet">
    <w:name w:val="List Bullet"/>
    <w:basedOn w:val="Normal"/>
    <w:uiPriority w:val="99"/>
    <w:unhideWhenUsed/>
    <w:qFormat/>
    <w:rsid w:val="00E948AA"/>
    <w:pPr>
      <w:numPr>
        <w:numId w:val="4"/>
      </w:numPr>
      <w:tabs>
        <w:tab w:val="left" w:pos="567"/>
      </w:tabs>
      <w:spacing w:after="120"/>
    </w:pPr>
    <w:rPr>
      <w:rFonts w:ascii="Calibri" w:hAnsi="Calibri"/>
    </w:rPr>
  </w:style>
  <w:style w:type="character" w:customStyle="1" w:styleId="Heading2Char">
    <w:name w:val="Heading 2 Char"/>
    <w:link w:val="Heading2"/>
    <w:uiPriority w:val="9"/>
    <w:rsid w:val="00E948AA"/>
    <w:rPr>
      <w:rFonts w:ascii="Calibri" w:hAnsi="Calibri"/>
      <w:b/>
      <w:bCs/>
      <w:i/>
      <w:sz w:val="24"/>
      <w:szCs w:val="26"/>
      <w:lang w:val="en-GB"/>
    </w:rPr>
  </w:style>
  <w:style w:type="character" w:customStyle="1" w:styleId="Heading3Char">
    <w:name w:val="Heading 3 Char"/>
    <w:link w:val="Heading3"/>
    <w:uiPriority w:val="9"/>
    <w:rsid w:val="00E948AA"/>
    <w:rPr>
      <w:rFonts w:ascii="Calibri" w:hAnsi="Calibri"/>
      <w:bCs/>
      <w:i/>
      <w:sz w:val="22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E948AA"/>
    <w:pPr>
      <w:tabs>
        <w:tab w:val="left" w:pos="567"/>
      </w:tabs>
      <w:spacing w:after="60"/>
      <w:ind w:left="567" w:hanging="567"/>
    </w:pPr>
    <w:rPr>
      <w:rFonts w:ascii="Calibri" w:hAnsi="Calibri"/>
      <w:sz w:val="18"/>
    </w:rPr>
  </w:style>
  <w:style w:type="character" w:customStyle="1" w:styleId="FootnoteTextChar">
    <w:name w:val="Footnote Text Char"/>
    <w:link w:val="FootnoteText"/>
    <w:uiPriority w:val="99"/>
    <w:rsid w:val="00E948AA"/>
    <w:rPr>
      <w:rFonts w:ascii="Calibri" w:hAnsi="Calibri"/>
      <w:sz w:val="18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F3D0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E948AA"/>
    <w:pPr>
      <w:tabs>
        <w:tab w:val="left" w:pos="567"/>
      </w:tabs>
      <w:spacing w:after="120"/>
      <w:ind w:left="567" w:hanging="567"/>
    </w:pPr>
    <w:rPr>
      <w:rFonts w:ascii="Calibri" w:hAnsi="Calibri"/>
      <w:sz w:val="20"/>
    </w:rPr>
  </w:style>
  <w:style w:type="character" w:customStyle="1" w:styleId="EndnoteTextChar">
    <w:name w:val="Endnote Text Char"/>
    <w:link w:val="EndnoteText"/>
    <w:uiPriority w:val="99"/>
    <w:rsid w:val="00E948AA"/>
    <w:rPr>
      <w:rFonts w:ascii="Calibri" w:hAnsi="Calibri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5229A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112C3F"/>
    <w:rPr>
      <w:rFonts w:ascii="Arial" w:hAnsi="Arial"/>
      <w:sz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2C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C3F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C3F"/>
    <w:rPr>
      <w:rFonts w:ascii="Arial" w:eastAsiaTheme="minorHAnsi" w:hAnsi="Arial" w:cstheme="minorBidi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C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C3F"/>
    <w:rPr>
      <w:rFonts w:ascii="Arial" w:eastAsiaTheme="minorHAnsi" w:hAnsi="Arial" w:cstheme="minorBidi"/>
      <w:b/>
      <w:bCs/>
      <w:sz w:val="24"/>
      <w:szCs w:val="24"/>
      <w:lang w:val="en-GB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12C3F"/>
    <w:rPr>
      <w:rFonts w:ascii="Tahoma" w:eastAsiaTheme="minorHAnsi" w:hAnsi="Tahoma" w:cs="Tahoma"/>
      <w:sz w:val="16"/>
      <w:szCs w:val="16"/>
      <w:lang w:val="en-GB"/>
    </w:rPr>
  </w:style>
  <w:style w:type="paragraph" w:customStyle="1" w:styleId="CM11">
    <w:name w:val="CM1+1"/>
    <w:basedOn w:val="Normal"/>
    <w:next w:val="Normal"/>
    <w:uiPriority w:val="99"/>
    <w:rsid w:val="00D95DAC"/>
    <w:pPr>
      <w:autoSpaceDE w:val="0"/>
      <w:autoSpaceDN w:val="0"/>
      <w:adjustRightInd w:val="0"/>
    </w:pPr>
    <w:rPr>
      <w:rFonts w:ascii="EUAlbertina" w:eastAsia="Times New Roman" w:hAnsi="EUAlbertina" w:cs="Times New Roman"/>
      <w:sz w:val="24"/>
      <w:lang w:val="hr-HR"/>
    </w:rPr>
  </w:style>
  <w:style w:type="paragraph" w:customStyle="1" w:styleId="CM31">
    <w:name w:val="CM3+1"/>
    <w:basedOn w:val="Normal"/>
    <w:next w:val="Normal"/>
    <w:uiPriority w:val="99"/>
    <w:rsid w:val="00D95DAC"/>
    <w:pPr>
      <w:autoSpaceDE w:val="0"/>
      <w:autoSpaceDN w:val="0"/>
      <w:adjustRightInd w:val="0"/>
    </w:pPr>
    <w:rPr>
      <w:rFonts w:ascii="EUAlbertina" w:eastAsia="Times New Roman" w:hAnsi="EUAlbertina" w:cs="Times New Roman"/>
      <w:sz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112C3F"/>
    <w:rPr>
      <w:rFonts w:ascii="Arial" w:eastAsiaTheme="minorHAnsi" w:hAnsi="Arial" w:cstheme="minorBidi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8AA"/>
    <w:pPr>
      <w:keepNext/>
      <w:keepLines/>
      <w:tabs>
        <w:tab w:val="left" w:pos="567"/>
      </w:tabs>
      <w:spacing w:before="1200" w:after="720"/>
      <w:ind w:left="567" w:hanging="567"/>
      <w:jc w:val="center"/>
      <w:outlineLvl w:val="0"/>
    </w:pPr>
    <w:rPr>
      <w:rFonts w:ascii="Calibri" w:hAnsi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8A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8AA"/>
    <w:pPr>
      <w:keepNext/>
      <w:keepLines/>
      <w:tabs>
        <w:tab w:val="left" w:pos="567"/>
      </w:tabs>
      <w:spacing w:before="240" w:after="240"/>
      <w:ind w:left="567" w:hanging="567"/>
      <w:outlineLvl w:val="2"/>
    </w:pPr>
    <w:rPr>
      <w:rFonts w:ascii="Calibri" w:hAnsi="Calibr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F12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787163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787163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787163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787163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787163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414ABF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CA5AFE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CA5AFE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CA5AFE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CA5AFE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CA5AFE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CA5AFE"/>
    <w:rPr>
      <w:rFonts w:ascii="Lucida Grande" w:hAnsi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CA5AFE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6B23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B238F"/>
    <w:pPr>
      <w:tabs>
        <w:tab w:val="center" w:pos="4320"/>
        <w:tab w:val="right" w:pos="8640"/>
      </w:tabs>
    </w:pPr>
    <w:rPr>
      <w:sz w:val="18"/>
    </w:rPr>
  </w:style>
  <w:style w:type="character" w:styleId="PageNumber">
    <w:name w:val="page number"/>
    <w:basedOn w:val="DefaultParagraphFont"/>
    <w:uiPriority w:val="99"/>
    <w:rsid w:val="006B238F"/>
  </w:style>
  <w:style w:type="character" w:styleId="Hyperlink">
    <w:name w:val="Hyperlink"/>
    <w:basedOn w:val="DefaultParagraphFont"/>
    <w:rsid w:val="00197E3A"/>
    <w:rPr>
      <w:color w:val="0000FF"/>
      <w:u w:val="single"/>
    </w:rPr>
  </w:style>
  <w:style w:type="table" w:styleId="TableGrid">
    <w:name w:val="Table Grid"/>
    <w:basedOn w:val="TableNormal"/>
    <w:uiPriority w:val="59"/>
    <w:rsid w:val="00597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E948A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link w:val="BodyText"/>
    <w:uiPriority w:val="99"/>
    <w:rsid w:val="00E948AA"/>
    <w:rPr>
      <w:rFonts w:ascii="Calibri" w:hAnsi="Calibri"/>
      <w:sz w:val="22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0266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66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02667C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Heading1Char">
    <w:name w:val="Heading 1 Char"/>
    <w:link w:val="Heading1"/>
    <w:uiPriority w:val="9"/>
    <w:rsid w:val="00E948AA"/>
    <w:rPr>
      <w:rFonts w:ascii="Calibri" w:hAnsi="Calibri"/>
      <w:b/>
      <w:bCs/>
      <w:sz w:val="28"/>
      <w:szCs w:val="28"/>
      <w:lang w:val="en-GB"/>
    </w:rPr>
  </w:style>
  <w:style w:type="paragraph" w:styleId="ListBullet">
    <w:name w:val="List Bullet"/>
    <w:basedOn w:val="Normal"/>
    <w:uiPriority w:val="99"/>
    <w:unhideWhenUsed/>
    <w:qFormat/>
    <w:rsid w:val="00E948AA"/>
    <w:pPr>
      <w:numPr>
        <w:numId w:val="4"/>
      </w:numPr>
      <w:tabs>
        <w:tab w:val="left" w:pos="567"/>
      </w:tabs>
      <w:spacing w:after="120"/>
    </w:pPr>
    <w:rPr>
      <w:rFonts w:ascii="Calibri" w:hAnsi="Calibri"/>
    </w:rPr>
  </w:style>
  <w:style w:type="character" w:customStyle="1" w:styleId="Heading2Char">
    <w:name w:val="Heading 2 Char"/>
    <w:link w:val="Heading2"/>
    <w:uiPriority w:val="9"/>
    <w:rsid w:val="00E948AA"/>
    <w:rPr>
      <w:rFonts w:ascii="Calibri" w:hAnsi="Calibri"/>
      <w:b/>
      <w:bCs/>
      <w:i/>
      <w:sz w:val="24"/>
      <w:szCs w:val="26"/>
      <w:lang w:val="en-GB"/>
    </w:rPr>
  </w:style>
  <w:style w:type="character" w:customStyle="1" w:styleId="Heading3Char">
    <w:name w:val="Heading 3 Char"/>
    <w:link w:val="Heading3"/>
    <w:uiPriority w:val="9"/>
    <w:rsid w:val="00E948AA"/>
    <w:rPr>
      <w:rFonts w:ascii="Calibri" w:hAnsi="Calibri"/>
      <w:bCs/>
      <w:i/>
      <w:sz w:val="22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E948AA"/>
    <w:pPr>
      <w:tabs>
        <w:tab w:val="left" w:pos="567"/>
      </w:tabs>
      <w:spacing w:after="60"/>
      <w:ind w:left="567" w:hanging="567"/>
    </w:pPr>
    <w:rPr>
      <w:rFonts w:ascii="Calibri" w:hAnsi="Calibri"/>
      <w:sz w:val="18"/>
    </w:rPr>
  </w:style>
  <w:style w:type="character" w:customStyle="1" w:styleId="FootnoteTextChar">
    <w:name w:val="Footnote Text Char"/>
    <w:link w:val="FootnoteText"/>
    <w:uiPriority w:val="99"/>
    <w:rsid w:val="00E948AA"/>
    <w:rPr>
      <w:rFonts w:ascii="Calibri" w:hAnsi="Calibri"/>
      <w:sz w:val="18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F3D0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E948AA"/>
    <w:pPr>
      <w:tabs>
        <w:tab w:val="left" w:pos="567"/>
      </w:tabs>
      <w:spacing w:after="120"/>
      <w:ind w:left="567" w:hanging="567"/>
    </w:pPr>
    <w:rPr>
      <w:rFonts w:ascii="Calibri" w:hAnsi="Calibri"/>
      <w:sz w:val="20"/>
    </w:rPr>
  </w:style>
  <w:style w:type="character" w:customStyle="1" w:styleId="EndnoteTextChar">
    <w:name w:val="Endnote Text Char"/>
    <w:link w:val="EndnoteText"/>
    <w:uiPriority w:val="99"/>
    <w:rsid w:val="00E948AA"/>
    <w:rPr>
      <w:rFonts w:ascii="Calibri" w:hAnsi="Calibri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5229A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112C3F"/>
    <w:rPr>
      <w:rFonts w:ascii="Arial" w:hAnsi="Arial"/>
      <w:sz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2C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C3F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C3F"/>
    <w:rPr>
      <w:rFonts w:ascii="Arial" w:eastAsiaTheme="minorHAnsi" w:hAnsi="Arial" w:cstheme="minorBidi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C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C3F"/>
    <w:rPr>
      <w:rFonts w:ascii="Arial" w:eastAsiaTheme="minorHAnsi" w:hAnsi="Arial" w:cstheme="minorBidi"/>
      <w:b/>
      <w:bCs/>
      <w:sz w:val="24"/>
      <w:szCs w:val="24"/>
      <w:lang w:val="en-GB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12C3F"/>
    <w:rPr>
      <w:rFonts w:ascii="Tahoma" w:eastAsiaTheme="minorHAnsi" w:hAnsi="Tahoma" w:cs="Tahoma"/>
      <w:sz w:val="16"/>
      <w:szCs w:val="16"/>
      <w:lang w:val="en-GB"/>
    </w:rPr>
  </w:style>
  <w:style w:type="paragraph" w:customStyle="1" w:styleId="CM11">
    <w:name w:val="CM1+1"/>
    <w:basedOn w:val="Normal"/>
    <w:next w:val="Normal"/>
    <w:uiPriority w:val="99"/>
    <w:rsid w:val="00D95DAC"/>
    <w:pPr>
      <w:autoSpaceDE w:val="0"/>
      <w:autoSpaceDN w:val="0"/>
      <w:adjustRightInd w:val="0"/>
    </w:pPr>
    <w:rPr>
      <w:rFonts w:ascii="EUAlbertina" w:eastAsia="Times New Roman" w:hAnsi="EUAlbertina" w:cs="Times New Roman"/>
      <w:sz w:val="24"/>
      <w:lang w:val="hr-HR"/>
    </w:rPr>
  </w:style>
  <w:style w:type="paragraph" w:customStyle="1" w:styleId="CM31">
    <w:name w:val="CM3+1"/>
    <w:basedOn w:val="Normal"/>
    <w:next w:val="Normal"/>
    <w:uiPriority w:val="99"/>
    <w:rsid w:val="00D95DAC"/>
    <w:pPr>
      <w:autoSpaceDE w:val="0"/>
      <w:autoSpaceDN w:val="0"/>
      <w:adjustRightInd w:val="0"/>
    </w:pPr>
    <w:rPr>
      <w:rFonts w:ascii="EUAlbertina" w:eastAsia="Times New Roman" w:hAnsi="EUAlbertina" w:cs="Times New Roman"/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hyperlink" Target="http://www.pon.harvard.edu" TargetMode="Externa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://www.pon.harvard.edu/tag/negotiated-agreements/" TargetMode="External"/><Relationship Id="rId37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openxmlformats.org/officeDocument/2006/relationships/fontTable" Target="fontTable.xml"/><Relationship Id="rId36" Type="http://schemas.microsoft.com/office/2011/relationships/commentsExtended" Target="commentsExtended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FF0B48-83B5-8446-B53A-F13F9AC0A4ED}" type="doc">
      <dgm:prSet loTypeId="urn:microsoft.com/office/officeart/2005/8/layout/hProcess9" loCatId="process" qsTypeId="urn:microsoft.com/office/officeart/2005/8/quickstyle/simple4" qsCatId="simple" csTypeId="urn:microsoft.com/office/officeart/2005/8/colors/accent1_2" csCatId="accent1" phldr="1"/>
      <dgm:spPr/>
    </dgm:pt>
    <dgm:pt modelId="{2A9C86C9-016B-0249-A421-DB30EF350D6E}">
      <dgm:prSet phldrT="[Text]"/>
      <dgm:spPr/>
      <dgm:t>
        <a:bodyPr/>
        <a:lstStyle/>
        <a:p>
          <a:r>
            <a:rPr lang="sr-Cyrl-RS">
              <a:solidFill>
                <a:srgbClr val="000000"/>
              </a:solidFill>
            </a:rPr>
            <a:t>Састанак</a:t>
          </a:r>
          <a:r>
            <a:rPr lang="sr-Latn-RS">
              <a:solidFill>
                <a:srgbClr val="000000"/>
              </a:solidFill>
            </a:rPr>
            <a:t> </a:t>
          </a:r>
          <a:r>
            <a:rPr lang="en-US">
              <a:solidFill>
                <a:srgbClr val="000000"/>
              </a:solidFill>
            </a:rPr>
            <a:t> 1 </a:t>
          </a:r>
          <a:r>
            <a:rPr lang="sr-Cyrl-RS"/>
            <a:t>истраживање опција</a:t>
          </a:r>
          <a:endParaRPr lang="en-US"/>
        </a:p>
      </dgm:t>
    </dgm:pt>
    <dgm:pt modelId="{A18232F1-9089-7148-BB83-975B00D934E4}" type="parTrans" cxnId="{D4FC5E60-BAD2-1440-BD22-7B342E96D16F}">
      <dgm:prSet/>
      <dgm:spPr/>
      <dgm:t>
        <a:bodyPr/>
        <a:lstStyle/>
        <a:p>
          <a:endParaRPr lang="en-US"/>
        </a:p>
      </dgm:t>
    </dgm:pt>
    <dgm:pt modelId="{6521913B-F9A2-ED46-B4A4-60D50C729F64}" type="sibTrans" cxnId="{D4FC5E60-BAD2-1440-BD22-7B342E96D16F}">
      <dgm:prSet/>
      <dgm:spPr/>
      <dgm:t>
        <a:bodyPr/>
        <a:lstStyle/>
        <a:p>
          <a:endParaRPr lang="en-US"/>
        </a:p>
      </dgm:t>
    </dgm:pt>
    <dgm:pt modelId="{ECB0B507-91B2-C943-9F0D-91E94F3A3EA0}">
      <dgm:prSet phldrT="[Text]"/>
      <dgm:spPr/>
      <dgm:t>
        <a:bodyPr/>
        <a:lstStyle/>
        <a:p>
          <a:r>
            <a:rPr lang="sr-Cyrl-RS">
              <a:solidFill>
                <a:srgbClr val="000000"/>
              </a:solidFill>
            </a:rPr>
            <a:t>Састанак</a:t>
          </a:r>
          <a:r>
            <a:rPr lang="en-US">
              <a:solidFill>
                <a:srgbClr val="000000"/>
              </a:solidFill>
            </a:rPr>
            <a:t> 2 </a:t>
          </a:r>
        </a:p>
        <a:p>
          <a:r>
            <a:rPr lang="sr-Cyrl-RS"/>
            <a:t>правна и финансијска питања</a:t>
          </a:r>
          <a:endParaRPr lang="en-US"/>
        </a:p>
      </dgm:t>
    </dgm:pt>
    <dgm:pt modelId="{A3B3F5B1-6C59-2440-BCB1-FC07E783BCFD}" type="parTrans" cxnId="{F8401F5F-3CF6-1E47-A28E-BADDA7DF695C}">
      <dgm:prSet/>
      <dgm:spPr/>
      <dgm:t>
        <a:bodyPr/>
        <a:lstStyle/>
        <a:p>
          <a:endParaRPr lang="en-US"/>
        </a:p>
      </dgm:t>
    </dgm:pt>
    <dgm:pt modelId="{1E81F97F-EA56-2446-AFF0-20780200A738}" type="sibTrans" cxnId="{F8401F5F-3CF6-1E47-A28E-BADDA7DF695C}">
      <dgm:prSet/>
      <dgm:spPr/>
      <dgm:t>
        <a:bodyPr/>
        <a:lstStyle/>
        <a:p>
          <a:endParaRPr lang="en-US"/>
        </a:p>
      </dgm:t>
    </dgm:pt>
    <dgm:pt modelId="{AF2EFF64-7378-A04F-B886-EFACD6449260}">
      <dgm:prSet phldrT="[Text]"/>
      <dgm:spPr/>
      <dgm:t>
        <a:bodyPr/>
        <a:lstStyle/>
        <a:p>
          <a:r>
            <a:rPr lang="sr-Cyrl-RS">
              <a:solidFill>
                <a:srgbClr val="000000"/>
              </a:solidFill>
            </a:rPr>
            <a:t>Састанак</a:t>
          </a:r>
          <a:r>
            <a:rPr lang="sr-Latn-RS">
              <a:solidFill>
                <a:srgbClr val="000000"/>
              </a:solidFill>
            </a:rPr>
            <a:t> </a:t>
          </a:r>
          <a:r>
            <a:rPr lang="en-US">
              <a:solidFill>
                <a:srgbClr val="000000"/>
              </a:solidFill>
            </a:rPr>
            <a:t>4 </a:t>
          </a:r>
          <a:endParaRPr lang="sr-Cyrl-RS">
            <a:solidFill>
              <a:srgbClr val="000000"/>
            </a:solidFill>
          </a:endParaRPr>
        </a:p>
        <a:p>
          <a:r>
            <a:rPr lang="sr-Cyrl-RS"/>
            <a:t>завршни састанак и затварање преговора</a:t>
          </a:r>
          <a:endParaRPr lang="en-US"/>
        </a:p>
      </dgm:t>
    </dgm:pt>
    <dgm:pt modelId="{C9D263C5-BBDB-0A41-89CB-13DF737098CF}" type="parTrans" cxnId="{B48EDD44-1830-0940-87B6-2A93B057D29B}">
      <dgm:prSet/>
      <dgm:spPr/>
      <dgm:t>
        <a:bodyPr/>
        <a:lstStyle/>
        <a:p>
          <a:endParaRPr lang="en-US"/>
        </a:p>
      </dgm:t>
    </dgm:pt>
    <dgm:pt modelId="{D16CA3EA-088B-9144-9A77-5D45F0C59524}" type="sibTrans" cxnId="{B48EDD44-1830-0940-87B6-2A93B057D29B}">
      <dgm:prSet/>
      <dgm:spPr/>
      <dgm:t>
        <a:bodyPr/>
        <a:lstStyle/>
        <a:p>
          <a:endParaRPr lang="en-US"/>
        </a:p>
      </dgm:t>
    </dgm:pt>
    <dgm:pt modelId="{73CBC45C-B41A-5741-ABF1-1A7B41E1BDD2}">
      <dgm:prSet phldrT="[Text]"/>
      <dgm:spPr/>
      <dgm:t>
        <a:bodyPr/>
        <a:lstStyle/>
        <a:p>
          <a:r>
            <a:rPr lang="sr-Cyrl-RS">
              <a:solidFill>
                <a:srgbClr val="000000"/>
              </a:solidFill>
            </a:rPr>
            <a:t>Састанак</a:t>
          </a:r>
          <a:r>
            <a:rPr lang="en-US">
              <a:solidFill>
                <a:srgbClr val="000000"/>
              </a:solidFill>
            </a:rPr>
            <a:t> 3 </a:t>
          </a:r>
          <a:endParaRPr lang="sr-Cyrl-RS">
            <a:solidFill>
              <a:srgbClr val="000000"/>
            </a:solidFill>
          </a:endParaRPr>
        </a:p>
        <a:p>
          <a:r>
            <a:rPr lang="sr-Cyrl-RS"/>
            <a:t>техничка питања</a:t>
          </a:r>
          <a:endParaRPr lang="en-US"/>
        </a:p>
      </dgm:t>
    </dgm:pt>
    <dgm:pt modelId="{BA674CDF-9E6A-B549-A8F0-DC7190FCAF41}" type="parTrans" cxnId="{9F6B358E-E832-874C-82BB-8011B2A92D5B}">
      <dgm:prSet/>
      <dgm:spPr/>
      <dgm:t>
        <a:bodyPr/>
        <a:lstStyle/>
        <a:p>
          <a:endParaRPr lang="en-US"/>
        </a:p>
      </dgm:t>
    </dgm:pt>
    <dgm:pt modelId="{401ECD23-0A38-7942-9DE5-0BA62E886EFF}" type="sibTrans" cxnId="{9F6B358E-E832-874C-82BB-8011B2A92D5B}">
      <dgm:prSet/>
      <dgm:spPr/>
      <dgm:t>
        <a:bodyPr/>
        <a:lstStyle/>
        <a:p>
          <a:endParaRPr lang="en-US"/>
        </a:p>
      </dgm:t>
    </dgm:pt>
    <dgm:pt modelId="{21910C8F-F54B-AF48-AD4C-4240AA2553D8}" type="pres">
      <dgm:prSet presAssocID="{C8FF0B48-83B5-8446-B53A-F13F9AC0A4ED}" presName="CompostProcess" presStyleCnt="0">
        <dgm:presLayoutVars>
          <dgm:dir/>
          <dgm:resizeHandles val="exact"/>
        </dgm:presLayoutVars>
      </dgm:prSet>
      <dgm:spPr/>
    </dgm:pt>
    <dgm:pt modelId="{2308912C-9337-424A-BD2B-1647765901AD}" type="pres">
      <dgm:prSet presAssocID="{C8FF0B48-83B5-8446-B53A-F13F9AC0A4ED}" presName="arrow" presStyleLbl="bgShp" presStyleIdx="0" presStyleCnt="1"/>
      <dgm:spPr/>
    </dgm:pt>
    <dgm:pt modelId="{021650DE-917C-1241-A6FD-2E78434DA9B1}" type="pres">
      <dgm:prSet presAssocID="{C8FF0B48-83B5-8446-B53A-F13F9AC0A4ED}" presName="linearProcess" presStyleCnt="0"/>
      <dgm:spPr/>
    </dgm:pt>
    <dgm:pt modelId="{91541E10-0916-CA48-AFFB-7E8F9A415676}" type="pres">
      <dgm:prSet presAssocID="{2A9C86C9-016B-0249-A421-DB30EF350D6E}" presName="tex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308CA4-04A8-CD46-8512-75F94C2462B5}" type="pres">
      <dgm:prSet presAssocID="{6521913B-F9A2-ED46-B4A4-60D50C729F64}" presName="sibTrans" presStyleCnt="0"/>
      <dgm:spPr/>
    </dgm:pt>
    <dgm:pt modelId="{11548703-A127-FF44-9509-5D7EF677ED79}" type="pres">
      <dgm:prSet presAssocID="{ECB0B507-91B2-C943-9F0D-91E94F3A3EA0}" presName="text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962771-943D-A44F-A66C-B6091C8D3D87}" type="pres">
      <dgm:prSet presAssocID="{1E81F97F-EA56-2446-AFF0-20780200A738}" presName="sibTrans" presStyleCnt="0"/>
      <dgm:spPr/>
    </dgm:pt>
    <dgm:pt modelId="{41743ECB-1C1F-E94D-9E6E-6D4F71157BEE}" type="pres">
      <dgm:prSet presAssocID="{73CBC45C-B41A-5741-ABF1-1A7B41E1BDD2}" presName="text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DEC046-BDF5-5949-B94D-B531ECC4E9D1}" type="pres">
      <dgm:prSet presAssocID="{401ECD23-0A38-7942-9DE5-0BA62E886EFF}" presName="sibTrans" presStyleCnt="0"/>
      <dgm:spPr/>
    </dgm:pt>
    <dgm:pt modelId="{E233F11F-EACE-7C45-A887-102B7653B1A1}" type="pres">
      <dgm:prSet presAssocID="{AF2EFF64-7378-A04F-B886-EFACD6449260}" presName="text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DDE885A-D754-41F9-8E20-9EC1C3A028B9}" type="presOf" srcId="{2A9C86C9-016B-0249-A421-DB30EF350D6E}" destId="{91541E10-0916-CA48-AFFB-7E8F9A415676}" srcOrd="0" destOrd="0" presId="urn:microsoft.com/office/officeart/2005/8/layout/hProcess9"/>
    <dgm:cxn modelId="{B48EDD44-1830-0940-87B6-2A93B057D29B}" srcId="{C8FF0B48-83B5-8446-B53A-F13F9AC0A4ED}" destId="{AF2EFF64-7378-A04F-B886-EFACD6449260}" srcOrd="3" destOrd="0" parTransId="{C9D263C5-BBDB-0A41-89CB-13DF737098CF}" sibTransId="{D16CA3EA-088B-9144-9A77-5D45F0C59524}"/>
    <dgm:cxn modelId="{9F6B358E-E832-874C-82BB-8011B2A92D5B}" srcId="{C8FF0B48-83B5-8446-B53A-F13F9AC0A4ED}" destId="{73CBC45C-B41A-5741-ABF1-1A7B41E1BDD2}" srcOrd="2" destOrd="0" parTransId="{BA674CDF-9E6A-B549-A8F0-DC7190FCAF41}" sibTransId="{401ECD23-0A38-7942-9DE5-0BA62E886EFF}"/>
    <dgm:cxn modelId="{B599D7D5-C87F-49A9-8F1F-6A78AD3612CD}" type="presOf" srcId="{AF2EFF64-7378-A04F-B886-EFACD6449260}" destId="{E233F11F-EACE-7C45-A887-102B7653B1A1}" srcOrd="0" destOrd="0" presId="urn:microsoft.com/office/officeart/2005/8/layout/hProcess9"/>
    <dgm:cxn modelId="{F8401F5F-3CF6-1E47-A28E-BADDA7DF695C}" srcId="{C8FF0B48-83B5-8446-B53A-F13F9AC0A4ED}" destId="{ECB0B507-91B2-C943-9F0D-91E94F3A3EA0}" srcOrd="1" destOrd="0" parTransId="{A3B3F5B1-6C59-2440-BCB1-FC07E783BCFD}" sibTransId="{1E81F97F-EA56-2446-AFF0-20780200A738}"/>
    <dgm:cxn modelId="{7448B250-286F-4256-AA1C-B28BBDE65762}" type="presOf" srcId="{ECB0B507-91B2-C943-9F0D-91E94F3A3EA0}" destId="{11548703-A127-FF44-9509-5D7EF677ED79}" srcOrd="0" destOrd="0" presId="urn:microsoft.com/office/officeart/2005/8/layout/hProcess9"/>
    <dgm:cxn modelId="{EFB88B6D-C345-4F2F-A772-F65A0078FF32}" type="presOf" srcId="{73CBC45C-B41A-5741-ABF1-1A7B41E1BDD2}" destId="{41743ECB-1C1F-E94D-9E6E-6D4F71157BEE}" srcOrd="0" destOrd="0" presId="urn:microsoft.com/office/officeart/2005/8/layout/hProcess9"/>
    <dgm:cxn modelId="{5A926CAB-BAA8-49E9-AE30-23E42C9B3222}" type="presOf" srcId="{C8FF0B48-83B5-8446-B53A-F13F9AC0A4ED}" destId="{21910C8F-F54B-AF48-AD4C-4240AA2553D8}" srcOrd="0" destOrd="0" presId="urn:microsoft.com/office/officeart/2005/8/layout/hProcess9"/>
    <dgm:cxn modelId="{D4FC5E60-BAD2-1440-BD22-7B342E96D16F}" srcId="{C8FF0B48-83B5-8446-B53A-F13F9AC0A4ED}" destId="{2A9C86C9-016B-0249-A421-DB30EF350D6E}" srcOrd="0" destOrd="0" parTransId="{A18232F1-9089-7148-BB83-975B00D934E4}" sibTransId="{6521913B-F9A2-ED46-B4A4-60D50C729F64}"/>
    <dgm:cxn modelId="{B3421063-1C67-4545-8BFE-C5DB6C2BBABC}" type="presParOf" srcId="{21910C8F-F54B-AF48-AD4C-4240AA2553D8}" destId="{2308912C-9337-424A-BD2B-1647765901AD}" srcOrd="0" destOrd="0" presId="urn:microsoft.com/office/officeart/2005/8/layout/hProcess9"/>
    <dgm:cxn modelId="{11C27525-9ED9-489B-9F2F-EEFEA5F745A0}" type="presParOf" srcId="{21910C8F-F54B-AF48-AD4C-4240AA2553D8}" destId="{021650DE-917C-1241-A6FD-2E78434DA9B1}" srcOrd="1" destOrd="0" presId="urn:microsoft.com/office/officeart/2005/8/layout/hProcess9"/>
    <dgm:cxn modelId="{E9755141-BE40-4A8C-B04F-3AB36823E564}" type="presParOf" srcId="{021650DE-917C-1241-A6FD-2E78434DA9B1}" destId="{91541E10-0916-CA48-AFFB-7E8F9A415676}" srcOrd="0" destOrd="0" presId="urn:microsoft.com/office/officeart/2005/8/layout/hProcess9"/>
    <dgm:cxn modelId="{9709A125-39EE-4097-831C-A14DB696D995}" type="presParOf" srcId="{021650DE-917C-1241-A6FD-2E78434DA9B1}" destId="{28308CA4-04A8-CD46-8512-75F94C2462B5}" srcOrd="1" destOrd="0" presId="urn:microsoft.com/office/officeart/2005/8/layout/hProcess9"/>
    <dgm:cxn modelId="{2582CB79-F54E-4560-AEE5-7B1A7BEAB3E7}" type="presParOf" srcId="{021650DE-917C-1241-A6FD-2E78434DA9B1}" destId="{11548703-A127-FF44-9509-5D7EF677ED79}" srcOrd="2" destOrd="0" presId="urn:microsoft.com/office/officeart/2005/8/layout/hProcess9"/>
    <dgm:cxn modelId="{7E98CEC8-8C4A-4F0A-9173-ACB1FE6FB767}" type="presParOf" srcId="{021650DE-917C-1241-A6FD-2E78434DA9B1}" destId="{2D962771-943D-A44F-A66C-B6091C8D3D87}" srcOrd="3" destOrd="0" presId="urn:microsoft.com/office/officeart/2005/8/layout/hProcess9"/>
    <dgm:cxn modelId="{4952A5AB-B736-443A-9AFC-A67335C615B3}" type="presParOf" srcId="{021650DE-917C-1241-A6FD-2E78434DA9B1}" destId="{41743ECB-1C1F-E94D-9E6E-6D4F71157BEE}" srcOrd="4" destOrd="0" presId="urn:microsoft.com/office/officeart/2005/8/layout/hProcess9"/>
    <dgm:cxn modelId="{2EBFB84C-3F61-4F20-B0A5-92AAA742A709}" type="presParOf" srcId="{021650DE-917C-1241-A6FD-2E78434DA9B1}" destId="{77DEC046-BDF5-5949-B94D-B531ECC4E9D1}" srcOrd="5" destOrd="0" presId="urn:microsoft.com/office/officeart/2005/8/layout/hProcess9"/>
    <dgm:cxn modelId="{FD1EAE6C-6412-414D-8579-36AFA339732D}" type="presParOf" srcId="{021650DE-917C-1241-A6FD-2E78434DA9B1}" destId="{E233F11F-EACE-7C45-A887-102B7653B1A1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39C70D5-8D7D-F743-B94D-FC155D6A518D}" type="doc">
      <dgm:prSet loTypeId="urn:microsoft.com/office/officeart/2005/8/layout/orgChart1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F3FCFBB-1226-9A4C-8A91-B1B823BC79B5}">
      <dgm:prSet phldrT="[Text]"/>
      <dgm:spPr/>
      <dgm:t>
        <a:bodyPr/>
        <a:lstStyle/>
        <a:p>
          <a:r>
            <a:rPr lang="sr-Cyrl-RS"/>
            <a:t>Преговарачки тим наручиоца</a:t>
          </a:r>
          <a:endParaRPr lang="en-US"/>
        </a:p>
      </dgm:t>
    </dgm:pt>
    <dgm:pt modelId="{7EF4D78F-5ACD-1F42-897B-6AC9A5E0AEC4}" type="parTrans" cxnId="{9B10358A-8389-DF4E-89C6-9C3C3657B293}">
      <dgm:prSet/>
      <dgm:spPr/>
      <dgm:t>
        <a:bodyPr/>
        <a:lstStyle/>
        <a:p>
          <a:endParaRPr lang="en-US"/>
        </a:p>
      </dgm:t>
    </dgm:pt>
    <dgm:pt modelId="{A0B940F1-2E0E-F542-AD42-9DC6C27DDF22}" type="sibTrans" cxnId="{9B10358A-8389-DF4E-89C6-9C3C3657B293}">
      <dgm:prSet/>
      <dgm:spPr/>
      <dgm:t>
        <a:bodyPr/>
        <a:lstStyle/>
        <a:p>
          <a:endParaRPr lang="en-US"/>
        </a:p>
      </dgm:t>
    </dgm:pt>
    <dgm:pt modelId="{4A707D6D-C2D0-004A-A3EB-328C894BC8A5}">
      <dgm:prSet phldrT="[Text]"/>
      <dgm:spPr/>
      <dgm:t>
        <a:bodyPr/>
        <a:lstStyle/>
        <a:p>
          <a:r>
            <a:rPr lang="sr-Cyrl-RS"/>
            <a:t>Подгрупа</a:t>
          </a:r>
          <a:r>
            <a:rPr lang="en-US"/>
            <a:t> 1  </a:t>
          </a:r>
          <a:r>
            <a:rPr lang="sr-Cyrl-RS"/>
            <a:t>правна питања</a:t>
          </a:r>
          <a:endParaRPr lang="en-US"/>
        </a:p>
      </dgm:t>
    </dgm:pt>
    <dgm:pt modelId="{83C9B523-A55B-9048-A007-0990C5919B1B}" type="parTrans" cxnId="{058A49D3-9C2B-0041-8FC1-8119ADFFCAEE}">
      <dgm:prSet/>
      <dgm:spPr/>
      <dgm:t>
        <a:bodyPr/>
        <a:lstStyle/>
        <a:p>
          <a:endParaRPr lang="en-US"/>
        </a:p>
      </dgm:t>
    </dgm:pt>
    <dgm:pt modelId="{8191735D-62FA-E949-855B-16BA5D2BC125}" type="sibTrans" cxnId="{058A49D3-9C2B-0041-8FC1-8119ADFFCAEE}">
      <dgm:prSet/>
      <dgm:spPr/>
      <dgm:t>
        <a:bodyPr/>
        <a:lstStyle/>
        <a:p>
          <a:endParaRPr lang="en-US"/>
        </a:p>
      </dgm:t>
    </dgm:pt>
    <dgm:pt modelId="{F7683B86-29D1-C944-9F08-0DE5831FC84D}">
      <dgm:prSet phldrT="[Text]"/>
      <dgm:spPr/>
      <dgm:t>
        <a:bodyPr/>
        <a:lstStyle/>
        <a:p>
          <a:r>
            <a:rPr lang="sr-Cyrl-RS"/>
            <a:t>Подгрупа </a:t>
          </a:r>
          <a:r>
            <a:rPr lang="en-US"/>
            <a:t>2 </a:t>
          </a:r>
          <a:r>
            <a:rPr lang="sr-Cyrl-RS"/>
            <a:t>финансијска питања</a:t>
          </a:r>
          <a:endParaRPr lang="en-US"/>
        </a:p>
      </dgm:t>
    </dgm:pt>
    <dgm:pt modelId="{EA80DDDF-AA6E-9540-94DD-0F0DCE72F101}" type="parTrans" cxnId="{BE5854D9-762A-034A-974E-52A3EF36E86D}">
      <dgm:prSet/>
      <dgm:spPr/>
      <dgm:t>
        <a:bodyPr/>
        <a:lstStyle/>
        <a:p>
          <a:endParaRPr lang="en-US"/>
        </a:p>
      </dgm:t>
    </dgm:pt>
    <dgm:pt modelId="{2DEB87CD-6A67-6F43-8AA9-BB8A0029718F}" type="sibTrans" cxnId="{BE5854D9-762A-034A-974E-52A3EF36E86D}">
      <dgm:prSet/>
      <dgm:spPr/>
      <dgm:t>
        <a:bodyPr/>
        <a:lstStyle/>
        <a:p>
          <a:endParaRPr lang="en-US"/>
        </a:p>
      </dgm:t>
    </dgm:pt>
    <dgm:pt modelId="{5DFC51C9-97C7-8C46-B8C2-B1A52A83C603}">
      <dgm:prSet phldrT="[Text]"/>
      <dgm:spPr/>
      <dgm:t>
        <a:bodyPr/>
        <a:lstStyle/>
        <a:p>
          <a:r>
            <a:rPr lang="sr-Cyrl-RS"/>
            <a:t>Подгрупа</a:t>
          </a:r>
          <a:r>
            <a:rPr lang="en-US"/>
            <a:t> 3 </a:t>
          </a:r>
          <a:r>
            <a:rPr lang="sr-Cyrl-RS"/>
            <a:t>техничка питања</a:t>
          </a:r>
          <a:endParaRPr lang="en-US"/>
        </a:p>
      </dgm:t>
    </dgm:pt>
    <dgm:pt modelId="{0D705233-955B-634A-8D28-BD3E09288459}" type="parTrans" cxnId="{3BEFE334-1D1B-5848-9A99-8DB4C3B28507}">
      <dgm:prSet/>
      <dgm:spPr/>
      <dgm:t>
        <a:bodyPr/>
        <a:lstStyle/>
        <a:p>
          <a:endParaRPr lang="en-US"/>
        </a:p>
      </dgm:t>
    </dgm:pt>
    <dgm:pt modelId="{8A7764B0-A4C7-134D-A47B-6175AAEB792C}" type="sibTrans" cxnId="{3BEFE334-1D1B-5848-9A99-8DB4C3B28507}">
      <dgm:prSet/>
      <dgm:spPr/>
      <dgm:t>
        <a:bodyPr/>
        <a:lstStyle/>
        <a:p>
          <a:endParaRPr lang="en-US"/>
        </a:p>
      </dgm:t>
    </dgm:pt>
    <dgm:pt modelId="{378743A9-FA4B-BC42-ABB7-05D5CAA07AF1}" type="pres">
      <dgm:prSet presAssocID="{339C70D5-8D7D-F743-B94D-FC155D6A518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6B40B31-25D6-A140-9360-D92B02B94284}" type="pres">
      <dgm:prSet presAssocID="{DF3FCFBB-1226-9A4C-8A91-B1B823BC79B5}" presName="hierRoot1" presStyleCnt="0">
        <dgm:presLayoutVars>
          <dgm:hierBranch val="init"/>
        </dgm:presLayoutVars>
      </dgm:prSet>
      <dgm:spPr/>
    </dgm:pt>
    <dgm:pt modelId="{BF04639E-4002-C541-B8B9-90B6D11F5FB6}" type="pres">
      <dgm:prSet presAssocID="{DF3FCFBB-1226-9A4C-8A91-B1B823BC79B5}" presName="rootComposite1" presStyleCnt="0"/>
      <dgm:spPr/>
    </dgm:pt>
    <dgm:pt modelId="{2B37A04C-FAC2-E141-A906-E559C62F37D2}" type="pres">
      <dgm:prSet presAssocID="{DF3FCFBB-1226-9A4C-8A91-B1B823BC79B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C4FE33D-9257-D740-B10A-406584227FFD}" type="pres">
      <dgm:prSet presAssocID="{DF3FCFBB-1226-9A4C-8A91-B1B823BC79B5}" presName="rootConnector1" presStyleLbl="node1" presStyleIdx="0" presStyleCnt="0"/>
      <dgm:spPr/>
      <dgm:t>
        <a:bodyPr/>
        <a:lstStyle/>
        <a:p>
          <a:endParaRPr lang="en-US"/>
        </a:p>
      </dgm:t>
    </dgm:pt>
    <dgm:pt modelId="{AB30127D-BBC9-9348-82B0-E6AF45B0D18D}" type="pres">
      <dgm:prSet presAssocID="{DF3FCFBB-1226-9A4C-8A91-B1B823BC79B5}" presName="hierChild2" presStyleCnt="0"/>
      <dgm:spPr/>
    </dgm:pt>
    <dgm:pt modelId="{4822EDCA-FA24-D444-9956-6F9FF2EA86F3}" type="pres">
      <dgm:prSet presAssocID="{83C9B523-A55B-9048-A007-0990C5919B1B}" presName="Name37" presStyleLbl="parChTrans1D2" presStyleIdx="0" presStyleCnt="3"/>
      <dgm:spPr/>
      <dgm:t>
        <a:bodyPr/>
        <a:lstStyle/>
        <a:p>
          <a:endParaRPr lang="en-US"/>
        </a:p>
      </dgm:t>
    </dgm:pt>
    <dgm:pt modelId="{72520B28-F917-5748-AD25-F11184128728}" type="pres">
      <dgm:prSet presAssocID="{4A707D6D-C2D0-004A-A3EB-328C894BC8A5}" presName="hierRoot2" presStyleCnt="0">
        <dgm:presLayoutVars>
          <dgm:hierBranch val="init"/>
        </dgm:presLayoutVars>
      </dgm:prSet>
      <dgm:spPr/>
    </dgm:pt>
    <dgm:pt modelId="{979C6AF3-C5DC-8B4E-8099-008C7CDAFE3D}" type="pres">
      <dgm:prSet presAssocID="{4A707D6D-C2D0-004A-A3EB-328C894BC8A5}" presName="rootComposite" presStyleCnt="0"/>
      <dgm:spPr/>
    </dgm:pt>
    <dgm:pt modelId="{AB11E095-D467-3946-A0F5-8DACAE60A83C}" type="pres">
      <dgm:prSet presAssocID="{4A707D6D-C2D0-004A-A3EB-328C894BC8A5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9451EAA-1ADB-2F4B-B896-2EFEB5120859}" type="pres">
      <dgm:prSet presAssocID="{4A707D6D-C2D0-004A-A3EB-328C894BC8A5}" presName="rootConnector" presStyleLbl="node2" presStyleIdx="0" presStyleCnt="3"/>
      <dgm:spPr/>
      <dgm:t>
        <a:bodyPr/>
        <a:lstStyle/>
        <a:p>
          <a:endParaRPr lang="en-US"/>
        </a:p>
      </dgm:t>
    </dgm:pt>
    <dgm:pt modelId="{F73617F0-1543-E645-BE93-F9FED86F783A}" type="pres">
      <dgm:prSet presAssocID="{4A707D6D-C2D0-004A-A3EB-328C894BC8A5}" presName="hierChild4" presStyleCnt="0"/>
      <dgm:spPr/>
    </dgm:pt>
    <dgm:pt modelId="{AA1A5DA2-675F-E742-9599-9E2940C43F19}" type="pres">
      <dgm:prSet presAssocID="{4A707D6D-C2D0-004A-A3EB-328C894BC8A5}" presName="hierChild5" presStyleCnt="0"/>
      <dgm:spPr/>
    </dgm:pt>
    <dgm:pt modelId="{7C18517F-56F6-5C42-893E-5288CAC89ADD}" type="pres">
      <dgm:prSet presAssocID="{EA80DDDF-AA6E-9540-94DD-0F0DCE72F101}" presName="Name37" presStyleLbl="parChTrans1D2" presStyleIdx="1" presStyleCnt="3"/>
      <dgm:spPr/>
      <dgm:t>
        <a:bodyPr/>
        <a:lstStyle/>
        <a:p>
          <a:endParaRPr lang="en-US"/>
        </a:p>
      </dgm:t>
    </dgm:pt>
    <dgm:pt modelId="{170A677E-0CC0-734F-BA37-E8A65FE3DBC3}" type="pres">
      <dgm:prSet presAssocID="{F7683B86-29D1-C944-9F08-0DE5831FC84D}" presName="hierRoot2" presStyleCnt="0">
        <dgm:presLayoutVars>
          <dgm:hierBranch val="init"/>
        </dgm:presLayoutVars>
      </dgm:prSet>
      <dgm:spPr/>
    </dgm:pt>
    <dgm:pt modelId="{E137ECD8-E0D4-AC4A-9AFE-5F7558DB50D1}" type="pres">
      <dgm:prSet presAssocID="{F7683B86-29D1-C944-9F08-0DE5831FC84D}" presName="rootComposite" presStyleCnt="0"/>
      <dgm:spPr/>
    </dgm:pt>
    <dgm:pt modelId="{BB9061CD-C154-0747-BDAD-6B9B11ECBF0D}" type="pres">
      <dgm:prSet presAssocID="{F7683B86-29D1-C944-9F08-0DE5831FC84D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19004A-DC77-9B4D-B49A-18CA91CB058F}" type="pres">
      <dgm:prSet presAssocID="{F7683B86-29D1-C944-9F08-0DE5831FC84D}" presName="rootConnector" presStyleLbl="node2" presStyleIdx="1" presStyleCnt="3"/>
      <dgm:spPr/>
      <dgm:t>
        <a:bodyPr/>
        <a:lstStyle/>
        <a:p>
          <a:endParaRPr lang="en-US"/>
        </a:p>
      </dgm:t>
    </dgm:pt>
    <dgm:pt modelId="{D41E7F9B-3B52-DD4C-BA2C-BBD410772ED4}" type="pres">
      <dgm:prSet presAssocID="{F7683B86-29D1-C944-9F08-0DE5831FC84D}" presName="hierChild4" presStyleCnt="0"/>
      <dgm:spPr/>
    </dgm:pt>
    <dgm:pt modelId="{89EF1121-DE83-E84D-8C85-18BD77760FEA}" type="pres">
      <dgm:prSet presAssocID="{F7683B86-29D1-C944-9F08-0DE5831FC84D}" presName="hierChild5" presStyleCnt="0"/>
      <dgm:spPr/>
    </dgm:pt>
    <dgm:pt modelId="{AD45C079-EB44-B64C-A34E-5188FA49F6E0}" type="pres">
      <dgm:prSet presAssocID="{0D705233-955B-634A-8D28-BD3E09288459}" presName="Name37" presStyleLbl="parChTrans1D2" presStyleIdx="2" presStyleCnt="3"/>
      <dgm:spPr/>
      <dgm:t>
        <a:bodyPr/>
        <a:lstStyle/>
        <a:p>
          <a:endParaRPr lang="en-US"/>
        </a:p>
      </dgm:t>
    </dgm:pt>
    <dgm:pt modelId="{42F8278B-48ED-EC43-90D8-E2F1F359ADC0}" type="pres">
      <dgm:prSet presAssocID="{5DFC51C9-97C7-8C46-B8C2-B1A52A83C603}" presName="hierRoot2" presStyleCnt="0">
        <dgm:presLayoutVars>
          <dgm:hierBranch val="init"/>
        </dgm:presLayoutVars>
      </dgm:prSet>
      <dgm:spPr/>
    </dgm:pt>
    <dgm:pt modelId="{CB31979E-5A1D-0148-8408-52AB318DC0D7}" type="pres">
      <dgm:prSet presAssocID="{5DFC51C9-97C7-8C46-B8C2-B1A52A83C603}" presName="rootComposite" presStyleCnt="0"/>
      <dgm:spPr/>
    </dgm:pt>
    <dgm:pt modelId="{36441AF1-499D-8F4E-8E72-F04FE8AD2AD5}" type="pres">
      <dgm:prSet presAssocID="{5DFC51C9-97C7-8C46-B8C2-B1A52A83C603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BAFF403-1AA0-9242-A41C-12357C9079E6}" type="pres">
      <dgm:prSet presAssocID="{5DFC51C9-97C7-8C46-B8C2-B1A52A83C603}" presName="rootConnector" presStyleLbl="node2" presStyleIdx="2" presStyleCnt="3"/>
      <dgm:spPr/>
      <dgm:t>
        <a:bodyPr/>
        <a:lstStyle/>
        <a:p>
          <a:endParaRPr lang="en-US"/>
        </a:p>
      </dgm:t>
    </dgm:pt>
    <dgm:pt modelId="{A9CEEFC0-B7E8-9F44-BD67-69F0BF67DE1D}" type="pres">
      <dgm:prSet presAssocID="{5DFC51C9-97C7-8C46-B8C2-B1A52A83C603}" presName="hierChild4" presStyleCnt="0"/>
      <dgm:spPr/>
    </dgm:pt>
    <dgm:pt modelId="{D4A4CFB8-C7C1-AF41-A27B-21299657C3D9}" type="pres">
      <dgm:prSet presAssocID="{5DFC51C9-97C7-8C46-B8C2-B1A52A83C603}" presName="hierChild5" presStyleCnt="0"/>
      <dgm:spPr/>
    </dgm:pt>
    <dgm:pt modelId="{0C4A6022-A5A4-8C49-9BF8-F941A32DFCE3}" type="pres">
      <dgm:prSet presAssocID="{DF3FCFBB-1226-9A4C-8A91-B1B823BC79B5}" presName="hierChild3" presStyleCnt="0"/>
      <dgm:spPr/>
    </dgm:pt>
  </dgm:ptLst>
  <dgm:cxnLst>
    <dgm:cxn modelId="{058A49D3-9C2B-0041-8FC1-8119ADFFCAEE}" srcId="{DF3FCFBB-1226-9A4C-8A91-B1B823BC79B5}" destId="{4A707D6D-C2D0-004A-A3EB-328C894BC8A5}" srcOrd="0" destOrd="0" parTransId="{83C9B523-A55B-9048-A007-0990C5919B1B}" sibTransId="{8191735D-62FA-E949-855B-16BA5D2BC125}"/>
    <dgm:cxn modelId="{7D2B732E-59CE-4600-9A10-304F825083A8}" type="presOf" srcId="{5DFC51C9-97C7-8C46-B8C2-B1A52A83C603}" destId="{EBAFF403-1AA0-9242-A41C-12357C9079E6}" srcOrd="1" destOrd="0" presId="urn:microsoft.com/office/officeart/2005/8/layout/orgChart1"/>
    <dgm:cxn modelId="{69601F2D-BA02-4031-B417-BB7E01A4EBE7}" type="presOf" srcId="{0D705233-955B-634A-8D28-BD3E09288459}" destId="{AD45C079-EB44-B64C-A34E-5188FA49F6E0}" srcOrd="0" destOrd="0" presId="urn:microsoft.com/office/officeart/2005/8/layout/orgChart1"/>
    <dgm:cxn modelId="{9B10358A-8389-DF4E-89C6-9C3C3657B293}" srcId="{339C70D5-8D7D-F743-B94D-FC155D6A518D}" destId="{DF3FCFBB-1226-9A4C-8A91-B1B823BC79B5}" srcOrd="0" destOrd="0" parTransId="{7EF4D78F-5ACD-1F42-897B-6AC9A5E0AEC4}" sibTransId="{A0B940F1-2E0E-F542-AD42-9DC6C27DDF22}"/>
    <dgm:cxn modelId="{090C1963-7460-434B-BCC3-A0E8E17CEF23}" type="presOf" srcId="{5DFC51C9-97C7-8C46-B8C2-B1A52A83C603}" destId="{36441AF1-499D-8F4E-8E72-F04FE8AD2AD5}" srcOrd="0" destOrd="0" presId="urn:microsoft.com/office/officeart/2005/8/layout/orgChart1"/>
    <dgm:cxn modelId="{C741D0DE-1CDF-4885-B231-C69F7FAE8CAC}" type="presOf" srcId="{F7683B86-29D1-C944-9F08-0DE5831FC84D}" destId="{BB9061CD-C154-0747-BDAD-6B9B11ECBF0D}" srcOrd="0" destOrd="0" presId="urn:microsoft.com/office/officeart/2005/8/layout/orgChart1"/>
    <dgm:cxn modelId="{AD129E77-3859-4671-ADAF-AE1DB0C1D800}" type="presOf" srcId="{DF3FCFBB-1226-9A4C-8A91-B1B823BC79B5}" destId="{3C4FE33D-9257-D740-B10A-406584227FFD}" srcOrd="1" destOrd="0" presId="urn:microsoft.com/office/officeart/2005/8/layout/orgChart1"/>
    <dgm:cxn modelId="{3BEFE334-1D1B-5848-9A99-8DB4C3B28507}" srcId="{DF3FCFBB-1226-9A4C-8A91-B1B823BC79B5}" destId="{5DFC51C9-97C7-8C46-B8C2-B1A52A83C603}" srcOrd="2" destOrd="0" parTransId="{0D705233-955B-634A-8D28-BD3E09288459}" sibTransId="{8A7764B0-A4C7-134D-A47B-6175AAEB792C}"/>
    <dgm:cxn modelId="{B9AF15EB-456B-494F-95EA-2EC3D88F2B9B}" type="presOf" srcId="{83C9B523-A55B-9048-A007-0990C5919B1B}" destId="{4822EDCA-FA24-D444-9956-6F9FF2EA86F3}" srcOrd="0" destOrd="0" presId="urn:microsoft.com/office/officeart/2005/8/layout/orgChart1"/>
    <dgm:cxn modelId="{6D2A8057-5A55-44A7-BB1B-870FCFE1248C}" type="presOf" srcId="{EA80DDDF-AA6E-9540-94DD-0F0DCE72F101}" destId="{7C18517F-56F6-5C42-893E-5288CAC89ADD}" srcOrd="0" destOrd="0" presId="urn:microsoft.com/office/officeart/2005/8/layout/orgChart1"/>
    <dgm:cxn modelId="{5E3E012E-1AA7-4AD9-BDC9-CEF3C8713885}" type="presOf" srcId="{DF3FCFBB-1226-9A4C-8A91-B1B823BC79B5}" destId="{2B37A04C-FAC2-E141-A906-E559C62F37D2}" srcOrd="0" destOrd="0" presId="urn:microsoft.com/office/officeart/2005/8/layout/orgChart1"/>
    <dgm:cxn modelId="{F34B6BE6-4616-474F-813A-C5FE1BB147FF}" type="presOf" srcId="{4A707D6D-C2D0-004A-A3EB-328C894BC8A5}" destId="{AB11E095-D467-3946-A0F5-8DACAE60A83C}" srcOrd="0" destOrd="0" presId="urn:microsoft.com/office/officeart/2005/8/layout/orgChart1"/>
    <dgm:cxn modelId="{F16D961D-A23C-41BD-A4B5-62F6C9E719E9}" type="presOf" srcId="{4A707D6D-C2D0-004A-A3EB-328C894BC8A5}" destId="{69451EAA-1ADB-2F4B-B896-2EFEB5120859}" srcOrd="1" destOrd="0" presId="urn:microsoft.com/office/officeart/2005/8/layout/orgChart1"/>
    <dgm:cxn modelId="{BE5854D9-762A-034A-974E-52A3EF36E86D}" srcId="{DF3FCFBB-1226-9A4C-8A91-B1B823BC79B5}" destId="{F7683B86-29D1-C944-9F08-0DE5831FC84D}" srcOrd="1" destOrd="0" parTransId="{EA80DDDF-AA6E-9540-94DD-0F0DCE72F101}" sibTransId="{2DEB87CD-6A67-6F43-8AA9-BB8A0029718F}"/>
    <dgm:cxn modelId="{44DF384E-F5B6-494A-9BA3-34C60BF02FCE}" type="presOf" srcId="{339C70D5-8D7D-F743-B94D-FC155D6A518D}" destId="{378743A9-FA4B-BC42-ABB7-05D5CAA07AF1}" srcOrd="0" destOrd="0" presId="urn:microsoft.com/office/officeart/2005/8/layout/orgChart1"/>
    <dgm:cxn modelId="{07831501-838C-45C4-B389-02E3B2287795}" type="presOf" srcId="{F7683B86-29D1-C944-9F08-0DE5831FC84D}" destId="{0319004A-DC77-9B4D-B49A-18CA91CB058F}" srcOrd="1" destOrd="0" presId="urn:microsoft.com/office/officeart/2005/8/layout/orgChart1"/>
    <dgm:cxn modelId="{3429181A-BB76-40FA-A2AD-5FB66EFE420B}" type="presParOf" srcId="{378743A9-FA4B-BC42-ABB7-05D5CAA07AF1}" destId="{D6B40B31-25D6-A140-9360-D92B02B94284}" srcOrd="0" destOrd="0" presId="urn:microsoft.com/office/officeart/2005/8/layout/orgChart1"/>
    <dgm:cxn modelId="{20EB9A75-AABE-43D3-951B-2DB5730CCECF}" type="presParOf" srcId="{D6B40B31-25D6-A140-9360-D92B02B94284}" destId="{BF04639E-4002-C541-B8B9-90B6D11F5FB6}" srcOrd="0" destOrd="0" presId="urn:microsoft.com/office/officeart/2005/8/layout/orgChart1"/>
    <dgm:cxn modelId="{3E04ECC8-2C72-4FFA-AF7A-BA179635766B}" type="presParOf" srcId="{BF04639E-4002-C541-B8B9-90B6D11F5FB6}" destId="{2B37A04C-FAC2-E141-A906-E559C62F37D2}" srcOrd="0" destOrd="0" presId="urn:microsoft.com/office/officeart/2005/8/layout/orgChart1"/>
    <dgm:cxn modelId="{C343706E-D551-46B1-A15F-431D6E9531F0}" type="presParOf" srcId="{BF04639E-4002-C541-B8B9-90B6D11F5FB6}" destId="{3C4FE33D-9257-D740-B10A-406584227FFD}" srcOrd="1" destOrd="0" presId="urn:microsoft.com/office/officeart/2005/8/layout/orgChart1"/>
    <dgm:cxn modelId="{FD1D9A1B-C7F3-4C82-9570-88103B8BAAEC}" type="presParOf" srcId="{D6B40B31-25D6-A140-9360-D92B02B94284}" destId="{AB30127D-BBC9-9348-82B0-E6AF45B0D18D}" srcOrd="1" destOrd="0" presId="urn:microsoft.com/office/officeart/2005/8/layout/orgChart1"/>
    <dgm:cxn modelId="{5136F7AC-5014-4859-A7D6-99CC71F012D1}" type="presParOf" srcId="{AB30127D-BBC9-9348-82B0-E6AF45B0D18D}" destId="{4822EDCA-FA24-D444-9956-6F9FF2EA86F3}" srcOrd="0" destOrd="0" presId="urn:microsoft.com/office/officeart/2005/8/layout/orgChart1"/>
    <dgm:cxn modelId="{4B321C6B-48B1-4D85-9C99-619FE2CA5EBB}" type="presParOf" srcId="{AB30127D-BBC9-9348-82B0-E6AF45B0D18D}" destId="{72520B28-F917-5748-AD25-F11184128728}" srcOrd="1" destOrd="0" presId="urn:microsoft.com/office/officeart/2005/8/layout/orgChart1"/>
    <dgm:cxn modelId="{86710CED-034C-49DC-AA7C-57D266F83A6D}" type="presParOf" srcId="{72520B28-F917-5748-AD25-F11184128728}" destId="{979C6AF3-C5DC-8B4E-8099-008C7CDAFE3D}" srcOrd="0" destOrd="0" presId="urn:microsoft.com/office/officeart/2005/8/layout/orgChart1"/>
    <dgm:cxn modelId="{ACEBC38A-313E-42BB-913E-FAECC4506A94}" type="presParOf" srcId="{979C6AF3-C5DC-8B4E-8099-008C7CDAFE3D}" destId="{AB11E095-D467-3946-A0F5-8DACAE60A83C}" srcOrd="0" destOrd="0" presId="urn:microsoft.com/office/officeart/2005/8/layout/orgChart1"/>
    <dgm:cxn modelId="{1A6FFA70-D351-4AD2-B139-4A70CD605B64}" type="presParOf" srcId="{979C6AF3-C5DC-8B4E-8099-008C7CDAFE3D}" destId="{69451EAA-1ADB-2F4B-B896-2EFEB5120859}" srcOrd="1" destOrd="0" presId="urn:microsoft.com/office/officeart/2005/8/layout/orgChart1"/>
    <dgm:cxn modelId="{4A075E2C-57D2-4306-BBD9-A99CAC16FF0B}" type="presParOf" srcId="{72520B28-F917-5748-AD25-F11184128728}" destId="{F73617F0-1543-E645-BE93-F9FED86F783A}" srcOrd="1" destOrd="0" presId="urn:microsoft.com/office/officeart/2005/8/layout/orgChart1"/>
    <dgm:cxn modelId="{529AF012-AD91-4AAD-A8AF-6CD9E6C6F61E}" type="presParOf" srcId="{72520B28-F917-5748-AD25-F11184128728}" destId="{AA1A5DA2-675F-E742-9599-9E2940C43F19}" srcOrd="2" destOrd="0" presId="urn:microsoft.com/office/officeart/2005/8/layout/orgChart1"/>
    <dgm:cxn modelId="{7658444F-FABE-4DD0-9820-226CAEEFA66F}" type="presParOf" srcId="{AB30127D-BBC9-9348-82B0-E6AF45B0D18D}" destId="{7C18517F-56F6-5C42-893E-5288CAC89ADD}" srcOrd="2" destOrd="0" presId="urn:microsoft.com/office/officeart/2005/8/layout/orgChart1"/>
    <dgm:cxn modelId="{D778E2B9-36C9-4FD4-8A15-8BECBDF992AB}" type="presParOf" srcId="{AB30127D-BBC9-9348-82B0-E6AF45B0D18D}" destId="{170A677E-0CC0-734F-BA37-E8A65FE3DBC3}" srcOrd="3" destOrd="0" presId="urn:microsoft.com/office/officeart/2005/8/layout/orgChart1"/>
    <dgm:cxn modelId="{1FFFEFCA-45D8-4B51-BE5A-6F9A30A60FE6}" type="presParOf" srcId="{170A677E-0CC0-734F-BA37-E8A65FE3DBC3}" destId="{E137ECD8-E0D4-AC4A-9AFE-5F7558DB50D1}" srcOrd="0" destOrd="0" presId="urn:microsoft.com/office/officeart/2005/8/layout/orgChart1"/>
    <dgm:cxn modelId="{EC030E05-A0AB-4A5E-BA6E-6CB2D7785FF9}" type="presParOf" srcId="{E137ECD8-E0D4-AC4A-9AFE-5F7558DB50D1}" destId="{BB9061CD-C154-0747-BDAD-6B9B11ECBF0D}" srcOrd="0" destOrd="0" presId="urn:microsoft.com/office/officeart/2005/8/layout/orgChart1"/>
    <dgm:cxn modelId="{49757968-21F0-4382-9F05-C28927DCA62D}" type="presParOf" srcId="{E137ECD8-E0D4-AC4A-9AFE-5F7558DB50D1}" destId="{0319004A-DC77-9B4D-B49A-18CA91CB058F}" srcOrd="1" destOrd="0" presId="urn:microsoft.com/office/officeart/2005/8/layout/orgChart1"/>
    <dgm:cxn modelId="{03E7A8BA-A010-42E7-A3BE-34F6406DEBEB}" type="presParOf" srcId="{170A677E-0CC0-734F-BA37-E8A65FE3DBC3}" destId="{D41E7F9B-3B52-DD4C-BA2C-BBD410772ED4}" srcOrd="1" destOrd="0" presId="urn:microsoft.com/office/officeart/2005/8/layout/orgChart1"/>
    <dgm:cxn modelId="{226D84A5-3C78-4D35-B478-3462C86979BB}" type="presParOf" srcId="{170A677E-0CC0-734F-BA37-E8A65FE3DBC3}" destId="{89EF1121-DE83-E84D-8C85-18BD77760FEA}" srcOrd="2" destOrd="0" presId="urn:microsoft.com/office/officeart/2005/8/layout/orgChart1"/>
    <dgm:cxn modelId="{9417EAA4-DA1E-4E7E-9FAE-461C719FA2BD}" type="presParOf" srcId="{AB30127D-BBC9-9348-82B0-E6AF45B0D18D}" destId="{AD45C079-EB44-B64C-A34E-5188FA49F6E0}" srcOrd="4" destOrd="0" presId="urn:microsoft.com/office/officeart/2005/8/layout/orgChart1"/>
    <dgm:cxn modelId="{ACC123DA-F09F-42F7-B1EC-B8D1DABE77F0}" type="presParOf" srcId="{AB30127D-BBC9-9348-82B0-E6AF45B0D18D}" destId="{42F8278B-48ED-EC43-90D8-E2F1F359ADC0}" srcOrd="5" destOrd="0" presId="urn:microsoft.com/office/officeart/2005/8/layout/orgChart1"/>
    <dgm:cxn modelId="{117D825E-A847-45B1-A2E6-BDCD9330FC18}" type="presParOf" srcId="{42F8278B-48ED-EC43-90D8-E2F1F359ADC0}" destId="{CB31979E-5A1D-0148-8408-52AB318DC0D7}" srcOrd="0" destOrd="0" presId="urn:microsoft.com/office/officeart/2005/8/layout/orgChart1"/>
    <dgm:cxn modelId="{4C1087E0-4E4E-43BE-9C39-759EDBC23B72}" type="presParOf" srcId="{CB31979E-5A1D-0148-8408-52AB318DC0D7}" destId="{36441AF1-499D-8F4E-8E72-F04FE8AD2AD5}" srcOrd="0" destOrd="0" presId="urn:microsoft.com/office/officeart/2005/8/layout/orgChart1"/>
    <dgm:cxn modelId="{8771C810-5BBB-4A48-85A7-B5D11F3F0F1E}" type="presParOf" srcId="{CB31979E-5A1D-0148-8408-52AB318DC0D7}" destId="{EBAFF403-1AA0-9242-A41C-12357C9079E6}" srcOrd="1" destOrd="0" presId="urn:microsoft.com/office/officeart/2005/8/layout/orgChart1"/>
    <dgm:cxn modelId="{0BB0DA11-EEAF-485F-9231-BE2F56A78C3E}" type="presParOf" srcId="{42F8278B-48ED-EC43-90D8-E2F1F359ADC0}" destId="{A9CEEFC0-B7E8-9F44-BD67-69F0BF67DE1D}" srcOrd="1" destOrd="0" presId="urn:microsoft.com/office/officeart/2005/8/layout/orgChart1"/>
    <dgm:cxn modelId="{248B6620-FD0D-43F3-A4BB-4526D13A97EF}" type="presParOf" srcId="{42F8278B-48ED-EC43-90D8-E2F1F359ADC0}" destId="{D4A4CFB8-C7C1-AF41-A27B-21299657C3D9}" srcOrd="2" destOrd="0" presId="urn:microsoft.com/office/officeart/2005/8/layout/orgChart1"/>
    <dgm:cxn modelId="{92FDFB93-5B69-4295-8D6F-82DB5F820D1B}" type="presParOf" srcId="{D6B40B31-25D6-A140-9360-D92B02B94284}" destId="{0C4A6022-A5A4-8C49-9BF8-F941A32DFCE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1378C61-527E-5E49-BAAF-341C619088E5}" type="doc">
      <dgm:prSet loTypeId="urn:microsoft.com/office/officeart/2005/8/layout/matrix1" loCatId="matrix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9CBBF8A8-718D-3C40-8138-53A9576817CE}">
      <dgm:prSet phldrT="[Text]"/>
      <dgm:spPr/>
      <dgm:t>
        <a:bodyPr/>
        <a:lstStyle/>
        <a:p>
          <a:pPr algn="ctr"/>
          <a:r>
            <a:rPr lang="sr-Cyrl-RS"/>
            <a:t>Компромис</a:t>
          </a:r>
          <a:endParaRPr lang="en-US"/>
        </a:p>
      </dgm:t>
    </dgm:pt>
    <dgm:pt modelId="{FBAFF972-15DF-DA46-BB8C-7A45FAF1A1DC}" type="parTrans" cxnId="{3C8CE8DA-8045-394B-95B9-69AE3196FDD2}">
      <dgm:prSet/>
      <dgm:spPr/>
      <dgm:t>
        <a:bodyPr/>
        <a:lstStyle/>
        <a:p>
          <a:pPr algn="ctr"/>
          <a:endParaRPr lang="en-US"/>
        </a:p>
      </dgm:t>
    </dgm:pt>
    <dgm:pt modelId="{E8C98A87-1FF2-4B4F-901E-463678A2B857}" type="sibTrans" cxnId="{3C8CE8DA-8045-394B-95B9-69AE3196FDD2}">
      <dgm:prSet/>
      <dgm:spPr/>
      <dgm:t>
        <a:bodyPr/>
        <a:lstStyle/>
        <a:p>
          <a:pPr algn="ctr"/>
          <a:endParaRPr lang="en-US"/>
        </a:p>
      </dgm:t>
    </dgm:pt>
    <dgm:pt modelId="{1A8ADA1E-0AEB-6D44-8103-1E5DF562527F}">
      <dgm:prSet phldrT="[Text]"/>
      <dgm:spPr/>
      <dgm:t>
        <a:bodyPr/>
        <a:lstStyle/>
        <a:p>
          <a:pPr algn="ctr"/>
          <a:r>
            <a:rPr lang="sr-Cyrl-RS">
              <a:solidFill>
                <a:schemeClr val="tx1"/>
              </a:solidFill>
            </a:rPr>
            <a:t>Надметање</a:t>
          </a:r>
          <a:r>
            <a:rPr lang="en-US">
              <a:solidFill>
                <a:schemeClr val="tx1"/>
              </a:solidFill>
            </a:rPr>
            <a:t> </a:t>
          </a:r>
        </a:p>
      </dgm:t>
    </dgm:pt>
    <dgm:pt modelId="{65A10034-3FEA-0A4A-BDD2-5FE7149BE43B}" type="parTrans" cxnId="{D04DC797-2C9D-9845-B21B-C3501E8245D8}">
      <dgm:prSet/>
      <dgm:spPr/>
      <dgm:t>
        <a:bodyPr/>
        <a:lstStyle/>
        <a:p>
          <a:pPr algn="ctr"/>
          <a:endParaRPr lang="en-US"/>
        </a:p>
      </dgm:t>
    </dgm:pt>
    <dgm:pt modelId="{7A8B545A-07CD-8F4A-A6A1-3633CB40D6CF}" type="sibTrans" cxnId="{D04DC797-2C9D-9845-B21B-C3501E8245D8}">
      <dgm:prSet/>
      <dgm:spPr/>
      <dgm:t>
        <a:bodyPr/>
        <a:lstStyle/>
        <a:p>
          <a:pPr algn="ctr"/>
          <a:endParaRPr lang="en-US"/>
        </a:p>
      </dgm:t>
    </dgm:pt>
    <dgm:pt modelId="{78B4ACC6-56CF-3D41-9EF9-269254C6CE05}">
      <dgm:prSet phldrT="[Text]"/>
      <dgm:spPr/>
      <dgm:t>
        <a:bodyPr/>
        <a:lstStyle/>
        <a:p>
          <a:pPr algn="ctr"/>
          <a:r>
            <a:rPr lang="sr-Cyrl-RS">
              <a:solidFill>
                <a:schemeClr val="tx1"/>
              </a:solidFill>
            </a:rPr>
            <a:t>Сарадња</a:t>
          </a:r>
          <a:endParaRPr lang="en-US">
            <a:solidFill>
              <a:schemeClr val="tx1"/>
            </a:solidFill>
          </a:endParaRPr>
        </a:p>
      </dgm:t>
    </dgm:pt>
    <dgm:pt modelId="{C69670FC-D161-4A40-981F-ECD5418CD360}" type="parTrans" cxnId="{2F0398DA-4841-4D43-88C5-0B0EDD1C95C3}">
      <dgm:prSet/>
      <dgm:spPr/>
      <dgm:t>
        <a:bodyPr/>
        <a:lstStyle/>
        <a:p>
          <a:pPr algn="ctr"/>
          <a:endParaRPr lang="en-US"/>
        </a:p>
      </dgm:t>
    </dgm:pt>
    <dgm:pt modelId="{6E1F7D97-FC2D-EC49-9659-63F8E4D1B1EC}" type="sibTrans" cxnId="{2F0398DA-4841-4D43-88C5-0B0EDD1C95C3}">
      <dgm:prSet/>
      <dgm:spPr/>
      <dgm:t>
        <a:bodyPr/>
        <a:lstStyle/>
        <a:p>
          <a:pPr algn="ctr"/>
          <a:endParaRPr lang="en-US"/>
        </a:p>
      </dgm:t>
    </dgm:pt>
    <dgm:pt modelId="{578FA329-49B2-0844-B7F3-F50B5F936E9D}">
      <dgm:prSet phldrT="[Text]"/>
      <dgm:spPr/>
      <dgm:t>
        <a:bodyPr/>
        <a:lstStyle/>
        <a:p>
          <a:pPr algn="ctr"/>
          <a:r>
            <a:rPr lang="sr-Cyrl-RS">
              <a:solidFill>
                <a:schemeClr val="tx1"/>
              </a:solidFill>
            </a:rPr>
            <a:t>Избегавање</a:t>
          </a:r>
          <a:endParaRPr lang="en-US">
            <a:solidFill>
              <a:schemeClr val="tx1"/>
            </a:solidFill>
          </a:endParaRPr>
        </a:p>
      </dgm:t>
    </dgm:pt>
    <dgm:pt modelId="{F2DF7C40-3ECF-DF4E-8E33-46D1BA37C9B5}" type="parTrans" cxnId="{9E785D37-30DD-9E4F-B70B-B4B0E33BD8B4}">
      <dgm:prSet/>
      <dgm:spPr/>
      <dgm:t>
        <a:bodyPr/>
        <a:lstStyle/>
        <a:p>
          <a:pPr algn="ctr"/>
          <a:endParaRPr lang="en-US"/>
        </a:p>
      </dgm:t>
    </dgm:pt>
    <dgm:pt modelId="{4ED93896-32BF-5D43-8876-6F3B8ECE610E}" type="sibTrans" cxnId="{9E785D37-30DD-9E4F-B70B-B4B0E33BD8B4}">
      <dgm:prSet/>
      <dgm:spPr/>
      <dgm:t>
        <a:bodyPr/>
        <a:lstStyle/>
        <a:p>
          <a:pPr algn="ctr"/>
          <a:endParaRPr lang="en-US"/>
        </a:p>
      </dgm:t>
    </dgm:pt>
    <dgm:pt modelId="{0D39B163-C411-5F42-8D27-EA86AE8F736A}">
      <dgm:prSet phldrT="[Text]"/>
      <dgm:spPr/>
      <dgm:t>
        <a:bodyPr/>
        <a:lstStyle/>
        <a:p>
          <a:pPr algn="ctr"/>
          <a:r>
            <a:rPr lang="sr-Cyrl-RS">
              <a:solidFill>
                <a:schemeClr val="tx1"/>
              </a:solidFill>
            </a:rPr>
            <a:t>Прилагођавање</a:t>
          </a:r>
          <a:endParaRPr lang="en-US">
            <a:solidFill>
              <a:schemeClr val="tx1"/>
            </a:solidFill>
          </a:endParaRPr>
        </a:p>
      </dgm:t>
    </dgm:pt>
    <dgm:pt modelId="{D1111C63-A78B-0E46-A2C0-529A741B5D4B}" type="parTrans" cxnId="{346F438C-B13D-4147-B57A-E362FF1D5A7D}">
      <dgm:prSet/>
      <dgm:spPr/>
      <dgm:t>
        <a:bodyPr/>
        <a:lstStyle/>
        <a:p>
          <a:pPr algn="ctr"/>
          <a:endParaRPr lang="en-US"/>
        </a:p>
      </dgm:t>
    </dgm:pt>
    <dgm:pt modelId="{F806F23A-A4F5-C841-8825-0682B16CD101}" type="sibTrans" cxnId="{346F438C-B13D-4147-B57A-E362FF1D5A7D}">
      <dgm:prSet/>
      <dgm:spPr/>
      <dgm:t>
        <a:bodyPr/>
        <a:lstStyle/>
        <a:p>
          <a:pPr algn="ctr"/>
          <a:endParaRPr lang="en-US"/>
        </a:p>
      </dgm:t>
    </dgm:pt>
    <dgm:pt modelId="{8A1EDE09-090F-1F40-B8D8-30CAED92B820}" type="pres">
      <dgm:prSet presAssocID="{D1378C61-527E-5E49-BAAF-341C619088E5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3E9AC95-62E1-0E48-B17C-AB6F94A8F3B6}" type="pres">
      <dgm:prSet presAssocID="{D1378C61-527E-5E49-BAAF-341C619088E5}" presName="matrix" presStyleCnt="0"/>
      <dgm:spPr/>
    </dgm:pt>
    <dgm:pt modelId="{8117FA88-87CC-1D46-A2ED-9D12DCC8A590}" type="pres">
      <dgm:prSet presAssocID="{D1378C61-527E-5E49-BAAF-341C619088E5}" presName="tile1" presStyleLbl="node1" presStyleIdx="0" presStyleCnt="4"/>
      <dgm:spPr/>
      <dgm:t>
        <a:bodyPr/>
        <a:lstStyle/>
        <a:p>
          <a:endParaRPr lang="en-US"/>
        </a:p>
      </dgm:t>
    </dgm:pt>
    <dgm:pt modelId="{69674B42-EB10-5C46-A096-75843371858F}" type="pres">
      <dgm:prSet presAssocID="{D1378C61-527E-5E49-BAAF-341C619088E5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0B4120-EE71-BD4A-BAF5-8BF86E50DB24}" type="pres">
      <dgm:prSet presAssocID="{D1378C61-527E-5E49-BAAF-341C619088E5}" presName="tile2" presStyleLbl="node1" presStyleIdx="1" presStyleCnt="4"/>
      <dgm:spPr/>
      <dgm:t>
        <a:bodyPr/>
        <a:lstStyle/>
        <a:p>
          <a:endParaRPr lang="en-US"/>
        </a:p>
      </dgm:t>
    </dgm:pt>
    <dgm:pt modelId="{B9F701D3-1A40-5A4D-AF2C-970B427BC50D}" type="pres">
      <dgm:prSet presAssocID="{D1378C61-527E-5E49-BAAF-341C619088E5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AD3B14-B5C7-BA4A-B3AA-D1B0010842C4}" type="pres">
      <dgm:prSet presAssocID="{D1378C61-527E-5E49-BAAF-341C619088E5}" presName="tile3" presStyleLbl="node1" presStyleIdx="2" presStyleCnt="4"/>
      <dgm:spPr/>
      <dgm:t>
        <a:bodyPr/>
        <a:lstStyle/>
        <a:p>
          <a:endParaRPr lang="en-US"/>
        </a:p>
      </dgm:t>
    </dgm:pt>
    <dgm:pt modelId="{379B4527-F8F0-C848-86B7-14FEB5C14B58}" type="pres">
      <dgm:prSet presAssocID="{D1378C61-527E-5E49-BAAF-341C619088E5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A1D47C-C139-0545-9957-1EB716152954}" type="pres">
      <dgm:prSet presAssocID="{D1378C61-527E-5E49-BAAF-341C619088E5}" presName="tile4" presStyleLbl="node1" presStyleIdx="3" presStyleCnt="4"/>
      <dgm:spPr/>
      <dgm:t>
        <a:bodyPr/>
        <a:lstStyle/>
        <a:p>
          <a:endParaRPr lang="en-US"/>
        </a:p>
      </dgm:t>
    </dgm:pt>
    <dgm:pt modelId="{5A20ABE3-1037-A740-8957-5050A8EFC50E}" type="pres">
      <dgm:prSet presAssocID="{D1378C61-527E-5E49-BAAF-341C619088E5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D3CE6A-C08D-1943-892C-089B88D98178}" type="pres">
      <dgm:prSet presAssocID="{D1378C61-527E-5E49-BAAF-341C619088E5}" presName="centerTile" presStyleLbl="fgShp" presStyleIdx="0" presStyleCnt="1" custScaleX="151495" custScaleY="154919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4786D1E8-E614-42C8-9A2F-9985F8C9BE08}" type="presOf" srcId="{1A8ADA1E-0AEB-6D44-8103-1E5DF562527F}" destId="{69674B42-EB10-5C46-A096-75843371858F}" srcOrd="1" destOrd="0" presId="urn:microsoft.com/office/officeart/2005/8/layout/matrix1"/>
    <dgm:cxn modelId="{F9A5FFB1-CB88-4C81-8350-E53DAFE7C9E9}" type="presOf" srcId="{D1378C61-527E-5E49-BAAF-341C619088E5}" destId="{8A1EDE09-090F-1F40-B8D8-30CAED92B820}" srcOrd="0" destOrd="0" presId="urn:microsoft.com/office/officeart/2005/8/layout/matrix1"/>
    <dgm:cxn modelId="{491AF39C-3FBD-472F-8043-8B5693D61E63}" type="presOf" srcId="{1A8ADA1E-0AEB-6D44-8103-1E5DF562527F}" destId="{8117FA88-87CC-1D46-A2ED-9D12DCC8A590}" srcOrd="0" destOrd="0" presId="urn:microsoft.com/office/officeart/2005/8/layout/matrix1"/>
    <dgm:cxn modelId="{9E785D37-30DD-9E4F-B70B-B4B0E33BD8B4}" srcId="{9CBBF8A8-718D-3C40-8138-53A9576817CE}" destId="{578FA329-49B2-0844-B7F3-F50B5F936E9D}" srcOrd="2" destOrd="0" parTransId="{F2DF7C40-3ECF-DF4E-8E33-46D1BA37C9B5}" sibTransId="{4ED93896-32BF-5D43-8876-6F3B8ECE610E}"/>
    <dgm:cxn modelId="{3C8CE8DA-8045-394B-95B9-69AE3196FDD2}" srcId="{D1378C61-527E-5E49-BAAF-341C619088E5}" destId="{9CBBF8A8-718D-3C40-8138-53A9576817CE}" srcOrd="0" destOrd="0" parTransId="{FBAFF972-15DF-DA46-BB8C-7A45FAF1A1DC}" sibTransId="{E8C98A87-1FF2-4B4F-901E-463678A2B857}"/>
    <dgm:cxn modelId="{2F0398DA-4841-4D43-88C5-0B0EDD1C95C3}" srcId="{9CBBF8A8-718D-3C40-8138-53A9576817CE}" destId="{78B4ACC6-56CF-3D41-9EF9-269254C6CE05}" srcOrd="1" destOrd="0" parTransId="{C69670FC-D161-4A40-981F-ECD5418CD360}" sibTransId="{6E1F7D97-FC2D-EC49-9659-63F8E4D1B1EC}"/>
    <dgm:cxn modelId="{15BDFF91-0FCE-4344-8EFC-34D40C42C957}" type="presOf" srcId="{78B4ACC6-56CF-3D41-9EF9-269254C6CE05}" destId="{B9F701D3-1A40-5A4D-AF2C-970B427BC50D}" srcOrd="1" destOrd="0" presId="urn:microsoft.com/office/officeart/2005/8/layout/matrix1"/>
    <dgm:cxn modelId="{6CD53A16-7C3B-4FFB-AFD7-580B45979EF5}" type="presOf" srcId="{78B4ACC6-56CF-3D41-9EF9-269254C6CE05}" destId="{720B4120-EE71-BD4A-BAF5-8BF86E50DB24}" srcOrd="0" destOrd="0" presId="urn:microsoft.com/office/officeart/2005/8/layout/matrix1"/>
    <dgm:cxn modelId="{77011FDD-032E-4AA0-9B3B-3D464E09F74F}" type="presOf" srcId="{0D39B163-C411-5F42-8D27-EA86AE8F736A}" destId="{D1A1D47C-C139-0545-9957-1EB716152954}" srcOrd="0" destOrd="0" presId="urn:microsoft.com/office/officeart/2005/8/layout/matrix1"/>
    <dgm:cxn modelId="{346F438C-B13D-4147-B57A-E362FF1D5A7D}" srcId="{9CBBF8A8-718D-3C40-8138-53A9576817CE}" destId="{0D39B163-C411-5F42-8D27-EA86AE8F736A}" srcOrd="3" destOrd="0" parTransId="{D1111C63-A78B-0E46-A2C0-529A741B5D4B}" sibTransId="{F806F23A-A4F5-C841-8825-0682B16CD101}"/>
    <dgm:cxn modelId="{D04DC797-2C9D-9845-B21B-C3501E8245D8}" srcId="{9CBBF8A8-718D-3C40-8138-53A9576817CE}" destId="{1A8ADA1E-0AEB-6D44-8103-1E5DF562527F}" srcOrd="0" destOrd="0" parTransId="{65A10034-3FEA-0A4A-BDD2-5FE7149BE43B}" sibTransId="{7A8B545A-07CD-8F4A-A6A1-3633CB40D6CF}"/>
    <dgm:cxn modelId="{6D6907C6-0256-4DEA-828A-67B3A57F72DD}" type="presOf" srcId="{0D39B163-C411-5F42-8D27-EA86AE8F736A}" destId="{5A20ABE3-1037-A740-8957-5050A8EFC50E}" srcOrd="1" destOrd="0" presId="urn:microsoft.com/office/officeart/2005/8/layout/matrix1"/>
    <dgm:cxn modelId="{EC46DCE1-3449-4035-9BDC-11D6BAC40FCE}" type="presOf" srcId="{578FA329-49B2-0844-B7F3-F50B5F936E9D}" destId="{379B4527-F8F0-C848-86B7-14FEB5C14B58}" srcOrd="1" destOrd="0" presId="urn:microsoft.com/office/officeart/2005/8/layout/matrix1"/>
    <dgm:cxn modelId="{4C40E754-BF6F-4877-85EF-81D0B10F5188}" type="presOf" srcId="{9CBBF8A8-718D-3C40-8138-53A9576817CE}" destId="{78D3CE6A-C08D-1943-892C-089B88D98178}" srcOrd="0" destOrd="0" presId="urn:microsoft.com/office/officeart/2005/8/layout/matrix1"/>
    <dgm:cxn modelId="{5C29B5EE-F692-4E28-8F59-7E887B595C2B}" type="presOf" srcId="{578FA329-49B2-0844-B7F3-F50B5F936E9D}" destId="{F2AD3B14-B5C7-BA4A-B3AA-D1B0010842C4}" srcOrd="0" destOrd="0" presId="urn:microsoft.com/office/officeart/2005/8/layout/matrix1"/>
    <dgm:cxn modelId="{AC523F39-F25A-40F5-8186-613875781E94}" type="presParOf" srcId="{8A1EDE09-090F-1F40-B8D8-30CAED92B820}" destId="{33E9AC95-62E1-0E48-B17C-AB6F94A8F3B6}" srcOrd="0" destOrd="0" presId="urn:microsoft.com/office/officeart/2005/8/layout/matrix1"/>
    <dgm:cxn modelId="{FE1B1A4C-6EEF-4FA5-ADAE-420756FDF8D1}" type="presParOf" srcId="{33E9AC95-62E1-0E48-B17C-AB6F94A8F3B6}" destId="{8117FA88-87CC-1D46-A2ED-9D12DCC8A590}" srcOrd="0" destOrd="0" presId="urn:microsoft.com/office/officeart/2005/8/layout/matrix1"/>
    <dgm:cxn modelId="{6C85EA9E-CC49-4EBC-B042-0BC420A09D0D}" type="presParOf" srcId="{33E9AC95-62E1-0E48-B17C-AB6F94A8F3B6}" destId="{69674B42-EB10-5C46-A096-75843371858F}" srcOrd="1" destOrd="0" presId="urn:microsoft.com/office/officeart/2005/8/layout/matrix1"/>
    <dgm:cxn modelId="{A70A4556-E623-4A5A-9194-C8B31EBFB29E}" type="presParOf" srcId="{33E9AC95-62E1-0E48-B17C-AB6F94A8F3B6}" destId="{720B4120-EE71-BD4A-BAF5-8BF86E50DB24}" srcOrd="2" destOrd="0" presId="urn:microsoft.com/office/officeart/2005/8/layout/matrix1"/>
    <dgm:cxn modelId="{F5335A67-8B49-47C9-83E9-30378337C5C1}" type="presParOf" srcId="{33E9AC95-62E1-0E48-B17C-AB6F94A8F3B6}" destId="{B9F701D3-1A40-5A4D-AF2C-970B427BC50D}" srcOrd="3" destOrd="0" presId="urn:microsoft.com/office/officeart/2005/8/layout/matrix1"/>
    <dgm:cxn modelId="{9894D929-9262-4019-A5A9-F7BF7CEF11F6}" type="presParOf" srcId="{33E9AC95-62E1-0E48-B17C-AB6F94A8F3B6}" destId="{F2AD3B14-B5C7-BA4A-B3AA-D1B0010842C4}" srcOrd="4" destOrd="0" presId="urn:microsoft.com/office/officeart/2005/8/layout/matrix1"/>
    <dgm:cxn modelId="{60049B02-686C-4B13-826E-02B885F8F7EF}" type="presParOf" srcId="{33E9AC95-62E1-0E48-B17C-AB6F94A8F3B6}" destId="{379B4527-F8F0-C848-86B7-14FEB5C14B58}" srcOrd="5" destOrd="0" presId="urn:microsoft.com/office/officeart/2005/8/layout/matrix1"/>
    <dgm:cxn modelId="{B351171D-097D-43A0-970D-97C868C58E6F}" type="presParOf" srcId="{33E9AC95-62E1-0E48-B17C-AB6F94A8F3B6}" destId="{D1A1D47C-C139-0545-9957-1EB716152954}" srcOrd="6" destOrd="0" presId="urn:microsoft.com/office/officeart/2005/8/layout/matrix1"/>
    <dgm:cxn modelId="{E4FFE732-DDF4-4CB6-8460-3C7B4928CA5A}" type="presParOf" srcId="{33E9AC95-62E1-0E48-B17C-AB6F94A8F3B6}" destId="{5A20ABE3-1037-A740-8957-5050A8EFC50E}" srcOrd="7" destOrd="0" presId="urn:microsoft.com/office/officeart/2005/8/layout/matrix1"/>
    <dgm:cxn modelId="{097F39E7-953D-45EC-9EC3-7D0E2F693798}" type="presParOf" srcId="{8A1EDE09-090F-1F40-B8D8-30CAED92B820}" destId="{78D3CE6A-C08D-1943-892C-089B88D98178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08912C-9337-424A-BD2B-1647765901AD}">
      <dsp:nvSpPr>
        <dsp:cNvPr id="0" name=""/>
        <dsp:cNvSpPr/>
      </dsp:nvSpPr>
      <dsp:spPr>
        <a:xfrm>
          <a:off x="385600" y="0"/>
          <a:ext cx="4370142" cy="1483744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91541E10-0916-CA48-AFFB-7E8F9A415676}">
      <dsp:nvSpPr>
        <dsp:cNvPr id="0" name=""/>
        <dsp:cNvSpPr/>
      </dsp:nvSpPr>
      <dsp:spPr>
        <a:xfrm>
          <a:off x="2573" y="445123"/>
          <a:ext cx="1237637" cy="59349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kern="1200">
              <a:solidFill>
                <a:srgbClr val="000000"/>
              </a:solidFill>
            </a:rPr>
            <a:t>Састанак</a:t>
          </a:r>
          <a:r>
            <a:rPr lang="sr-Latn-RS" sz="900" kern="1200">
              <a:solidFill>
                <a:srgbClr val="000000"/>
              </a:solidFill>
            </a:rPr>
            <a:t> </a:t>
          </a:r>
          <a:r>
            <a:rPr lang="en-US" sz="900" kern="1200">
              <a:solidFill>
                <a:srgbClr val="000000"/>
              </a:solidFill>
            </a:rPr>
            <a:t> 1 </a:t>
          </a:r>
          <a:r>
            <a:rPr lang="sr-Cyrl-RS" sz="900" kern="1200"/>
            <a:t>истраживање опција</a:t>
          </a:r>
          <a:endParaRPr lang="en-US" sz="900" kern="1200"/>
        </a:p>
      </dsp:txBody>
      <dsp:txXfrm>
        <a:off x="31545" y="474095"/>
        <a:ext cx="1179693" cy="535553"/>
      </dsp:txXfrm>
    </dsp:sp>
    <dsp:sp modelId="{11548703-A127-FF44-9509-5D7EF677ED79}">
      <dsp:nvSpPr>
        <dsp:cNvPr id="0" name=""/>
        <dsp:cNvSpPr/>
      </dsp:nvSpPr>
      <dsp:spPr>
        <a:xfrm>
          <a:off x="1302093" y="445123"/>
          <a:ext cx="1237637" cy="59349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kern="1200">
              <a:solidFill>
                <a:srgbClr val="000000"/>
              </a:solidFill>
            </a:rPr>
            <a:t>Састанак</a:t>
          </a:r>
          <a:r>
            <a:rPr lang="en-US" sz="900" kern="1200">
              <a:solidFill>
                <a:srgbClr val="000000"/>
              </a:solidFill>
            </a:rPr>
            <a:t> 2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kern="1200"/>
            <a:t>правна и финансијска питања</a:t>
          </a:r>
          <a:endParaRPr lang="en-US" sz="900" kern="1200"/>
        </a:p>
      </dsp:txBody>
      <dsp:txXfrm>
        <a:off x="1331065" y="474095"/>
        <a:ext cx="1179693" cy="535553"/>
      </dsp:txXfrm>
    </dsp:sp>
    <dsp:sp modelId="{41743ECB-1C1F-E94D-9E6E-6D4F71157BEE}">
      <dsp:nvSpPr>
        <dsp:cNvPr id="0" name=""/>
        <dsp:cNvSpPr/>
      </dsp:nvSpPr>
      <dsp:spPr>
        <a:xfrm>
          <a:off x="2601612" y="445123"/>
          <a:ext cx="1237637" cy="59349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kern="1200">
              <a:solidFill>
                <a:srgbClr val="000000"/>
              </a:solidFill>
            </a:rPr>
            <a:t>Састанак</a:t>
          </a:r>
          <a:r>
            <a:rPr lang="en-US" sz="900" kern="1200">
              <a:solidFill>
                <a:srgbClr val="000000"/>
              </a:solidFill>
            </a:rPr>
            <a:t> 3 </a:t>
          </a:r>
          <a:endParaRPr lang="sr-Cyrl-RS" sz="900" kern="1200">
            <a:solidFill>
              <a:srgbClr val="000000"/>
            </a:solidFill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kern="1200"/>
            <a:t>техничка питања</a:t>
          </a:r>
          <a:endParaRPr lang="en-US" sz="900" kern="1200"/>
        </a:p>
      </dsp:txBody>
      <dsp:txXfrm>
        <a:off x="2630584" y="474095"/>
        <a:ext cx="1179693" cy="535553"/>
      </dsp:txXfrm>
    </dsp:sp>
    <dsp:sp modelId="{E233F11F-EACE-7C45-A887-102B7653B1A1}">
      <dsp:nvSpPr>
        <dsp:cNvPr id="0" name=""/>
        <dsp:cNvSpPr/>
      </dsp:nvSpPr>
      <dsp:spPr>
        <a:xfrm>
          <a:off x="3901132" y="445123"/>
          <a:ext cx="1237637" cy="59349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kern="1200">
              <a:solidFill>
                <a:srgbClr val="000000"/>
              </a:solidFill>
            </a:rPr>
            <a:t>Састанак</a:t>
          </a:r>
          <a:r>
            <a:rPr lang="sr-Latn-RS" sz="900" kern="1200">
              <a:solidFill>
                <a:srgbClr val="000000"/>
              </a:solidFill>
            </a:rPr>
            <a:t> </a:t>
          </a:r>
          <a:r>
            <a:rPr lang="en-US" sz="900" kern="1200">
              <a:solidFill>
                <a:srgbClr val="000000"/>
              </a:solidFill>
            </a:rPr>
            <a:t>4 </a:t>
          </a:r>
          <a:endParaRPr lang="sr-Cyrl-RS" sz="900" kern="1200">
            <a:solidFill>
              <a:srgbClr val="000000"/>
            </a:solidFill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kern="1200"/>
            <a:t>завршни састанак и затварање преговора</a:t>
          </a:r>
          <a:endParaRPr lang="en-US" sz="900" kern="1200"/>
        </a:p>
      </dsp:txBody>
      <dsp:txXfrm>
        <a:off x="3930104" y="474095"/>
        <a:ext cx="1179693" cy="53555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45C079-EB44-B64C-A34E-5188FA49F6E0}">
      <dsp:nvSpPr>
        <dsp:cNvPr id="0" name=""/>
        <dsp:cNvSpPr/>
      </dsp:nvSpPr>
      <dsp:spPr>
        <a:xfrm>
          <a:off x="1776294" y="893201"/>
          <a:ext cx="1256741" cy="2181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056"/>
              </a:lnTo>
              <a:lnTo>
                <a:pt x="1256741" y="109056"/>
              </a:lnTo>
              <a:lnTo>
                <a:pt x="1256741" y="21811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18517F-56F6-5C42-893E-5288CAC89ADD}">
      <dsp:nvSpPr>
        <dsp:cNvPr id="0" name=""/>
        <dsp:cNvSpPr/>
      </dsp:nvSpPr>
      <dsp:spPr>
        <a:xfrm>
          <a:off x="1730574" y="893201"/>
          <a:ext cx="91440" cy="2181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811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22EDCA-FA24-D444-9956-6F9FF2EA86F3}">
      <dsp:nvSpPr>
        <dsp:cNvPr id="0" name=""/>
        <dsp:cNvSpPr/>
      </dsp:nvSpPr>
      <dsp:spPr>
        <a:xfrm>
          <a:off x="519552" y="893201"/>
          <a:ext cx="1256741" cy="218112"/>
        </a:xfrm>
        <a:custGeom>
          <a:avLst/>
          <a:gdLst/>
          <a:ahLst/>
          <a:cxnLst/>
          <a:rect l="0" t="0" r="0" b="0"/>
          <a:pathLst>
            <a:path>
              <a:moveTo>
                <a:pt x="1256741" y="0"/>
              </a:moveTo>
              <a:lnTo>
                <a:pt x="1256741" y="109056"/>
              </a:lnTo>
              <a:lnTo>
                <a:pt x="0" y="109056"/>
              </a:lnTo>
              <a:lnTo>
                <a:pt x="0" y="21811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37A04C-FAC2-E141-A906-E559C62F37D2}">
      <dsp:nvSpPr>
        <dsp:cNvPr id="0" name=""/>
        <dsp:cNvSpPr/>
      </dsp:nvSpPr>
      <dsp:spPr>
        <a:xfrm>
          <a:off x="1256979" y="373886"/>
          <a:ext cx="1038628" cy="51931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kern="1200"/>
            <a:t>Преговарачки тим наручиоца</a:t>
          </a:r>
          <a:endParaRPr lang="en-US" sz="1200" kern="1200"/>
        </a:p>
      </dsp:txBody>
      <dsp:txXfrm>
        <a:off x="1256979" y="373886"/>
        <a:ext cx="1038628" cy="519314"/>
      </dsp:txXfrm>
    </dsp:sp>
    <dsp:sp modelId="{AB11E095-D467-3946-A0F5-8DACAE60A83C}">
      <dsp:nvSpPr>
        <dsp:cNvPr id="0" name=""/>
        <dsp:cNvSpPr/>
      </dsp:nvSpPr>
      <dsp:spPr>
        <a:xfrm>
          <a:off x="238" y="1111313"/>
          <a:ext cx="1038628" cy="51931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kern="1200"/>
            <a:t>Подгрупа</a:t>
          </a:r>
          <a:r>
            <a:rPr lang="en-US" sz="1200" kern="1200"/>
            <a:t> 1  </a:t>
          </a:r>
          <a:r>
            <a:rPr lang="sr-Cyrl-RS" sz="1200" kern="1200"/>
            <a:t>правна питања</a:t>
          </a:r>
          <a:endParaRPr lang="en-US" sz="1200" kern="1200"/>
        </a:p>
      </dsp:txBody>
      <dsp:txXfrm>
        <a:off x="238" y="1111313"/>
        <a:ext cx="1038628" cy="519314"/>
      </dsp:txXfrm>
    </dsp:sp>
    <dsp:sp modelId="{BB9061CD-C154-0747-BDAD-6B9B11ECBF0D}">
      <dsp:nvSpPr>
        <dsp:cNvPr id="0" name=""/>
        <dsp:cNvSpPr/>
      </dsp:nvSpPr>
      <dsp:spPr>
        <a:xfrm>
          <a:off x="1256979" y="1111313"/>
          <a:ext cx="1038628" cy="51931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kern="1200"/>
            <a:t>Подгрупа </a:t>
          </a:r>
          <a:r>
            <a:rPr lang="en-US" sz="1200" kern="1200"/>
            <a:t>2 </a:t>
          </a:r>
          <a:r>
            <a:rPr lang="sr-Cyrl-RS" sz="1200" kern="1200"/>
            <a:t>финансијска питања</a:t>
          </a:r>
          <a:endParaRPr lang="en-US" sz="1200" kern="1200"/>
        </a:p>
      </dsp:txBody>
      <dsp:txXfrm>
        <a:off x="1256979" y="1111313"/>
        <a:ext cx="1038628" cy="519314"/>
      </dsp:txXfrm>
    </dsp:sp>
    <dsp:sp modelId="{36441AF1-499D-8F4E-8E72-F04FE8AD2AD5}">
      <dsp:nvSpPr>
        <dsp:cNvPr id="0" name=""/>
        <dsp:cNvSpPr/>
      </dsp:nvSpPr>
      <dsp:spPr>
        <a:xfrm>
          <a:off x="2513720" y="1111313"/>
          <a:ext cx="1038628" cy="51931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kern="1200"/>
            <a:t>Подгрупа</a:t>
          </a:r>
          <a:r>
            <a:rPr lang="en-US" sz="1200" kern="1200"/>
            <a:t> 3 </a:t>
          </a:r>
          <a:r>
            <a:rPr lang="sr-Cyrl-RS" sz="1200" kern="1200"/>
            <a:t>техничка питања</a:t>
          </a:r>
          <a:endParaRPr lang="en-US" sz="1200" kern="1200"/>
        </a:p>
      </dsp:txBody>
      <dsp:txXfrm>
        <a:off x="2513720" y="1111313"/>
        <a:ext cx="1038628" cy="51931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17FA88-87CC-1D46-A2ED-9D12DCC8A590}">
      <dsp:nvSpPr>
        <dsp:cNvPr id="0" name=""/>
        <dsp:cNvSpPr/>
      </dsp:nvSpPr>
      <dsp:spPr>
        <a:xfrm rot="16200000">
          <a:off x="546834" y="-546834"/>
          <a:ext cx="730250" cy="1823919"/>
        </a:xfrm>
        <a:prstGeom prst="round1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700" kern="1200">
              <a:solidFill>
                <a:schemeClr val="tx1"/>
              </a:solidFill>
            </a:rPr>
            <a:t>Надметање</a:t>
          </a:r>
          <a:r>
            <a:rPr lang="en-US" sz="1700" kern="1200">
              <a:solidFill>
                <a:schemeClr val="tx1"/>
              </a:solidFill>
            </a:rPr>
            <a:t> </a:t>
          </a:r>
        </a:p>
      </dsp:txBody>
      <dsp:txXfrm rot="5400000">
        <a:off x="-1" y="1"/>
        <a:ext cx="1823919" cy="547687"/>
      </dsp:txXfrm>
    </dsp:sp>
    <dsp:sp modelId="{720B4120-EE71-BD4A-BAF5-8BF86E50DB24}">
      <dsp:nvSpPr>
        <dsp:cNvPr id="0" name=""/>
        <dsp:cNvSpPr/>
      </dsp:nvSpPr>
      <dsp:spPr>
        <a:xfrm>
          <a:off x="1823919" y="0"/>
          <a:ext cx="1823919" cy="730250"/>
        </a:xfrm>
        <a:prstGeom prst="round1Rect">
          <a:avLst/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700" kern="1200">
              <a:solidFill>
                <a:schemeClr val="tx1"/>
              </a:solidFill>
            </a:rPr>
            <a:t>Сарадња</a:t>
          </a:r>
          <a:endParaRPr lang="en-US" sz="1700" kern="1200">
            <a:solidFill>
              <a:schemeClr val="tx1"/>
            </a:solidFill>
          </a:endParaRPr>
        </a:p>
      </dsp:txBody>
      <dsp:txXfrm>
        <a:off x="1823919" y="0"/>
        <a:ext cx="1823919" cy="547687"/>
      </dsp:txXfrm>
    </dsp:sp>
    <dsp:sp modelId="{F2AD3B14-B5C7-BA4A-B3AA-D1B0010842C4}">
      <dsp:nvSpPr>
        <dsp:cNvPr id="0" name=""/>
        <dsp:cNvSpPr/>
      </dsp:nvSpPr>
      <dsp:spPr>
        <a:xfrm rot="10800000">
          <a:off x="0" y="730250"/>
          <a:ext cx="1823919" cy="730250"/>
        </a:xfrm>
        <a:prstGeom prst="round1Rect">
          <a:avLst/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700" kern="1200">
              <a:solidFill>
                <a:schemeClr val="tx1"/>
              </a:solidFill>
            </a:rPr>
            <a:t>Избегавање</a:t>
          </a:r>
          <a:endParaRPr lang="en-US" sz="1700" kern="1200">
            <a:solidFill>
              <a:schemeClr val="tx1"/>
            </a:solidFill>
          </a:endParaRPr>
        </a:p>
      </dsp:txBody>
      <dsp:txXfrm rot="10800000">
        <a:off x="0" y="912812"/>
        <a:ext cx="1823919" cy="547687"/>
      </dsp:txXfrm>
    </dsp:sp>
    <dsp:sp modelId="{D1A1D47C-C139-0545-9957-1EB716152954}">
      <dsp:nvSpPr>
        <dsp:cNvPr id="0" name=""/>
        <dsp:cNvSpPr/>
      </dsp:nvSpPr>
      <dsp:spPr>
        <a:xfrm rot="5400000">
          <a:off x="2370753" y="183415"/>
          <a:ext cx="730250" cy="1823919"/>
        </a:xfrm>
        <a:prstGeom prst="round1Rect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700" kern="1200">
              <a:solidFill>
                <a:schemeClr val="tx1"/>
              </a:solidFill>
            </a:rPr>
            <a:t>Прилагођавање</a:t>
          </a:r>
          <a:endParaRPr lang="en-US" sz="1700" kern="1200">
            <a:solidFill>
              <a:schemeClr val="tx1"/>
            </a:solidFill>
          </a:endParaRPr>
        </a:p>
      </dsp:txBody>
      <dsp:txXfrm rot="-5400000">
        <a:off x="1823918" y="912812"/>
        <a:ext cx="1823919" cy="547687"/>
      </dsp:txXfrm>
    </dsp:sp>
    <dsp:sp modelId="{78D3CE6A-C08D-1943-892C-089B88D98178}">
      <dsp:nvSpPr>
        <dsp:cNvPr id="0" name=""/>
        <dsp:cNvSpPr/>
      </dsp:nvSpPr>
      <dsp:spPr>
        <a:xfrm>
          <a:off x="994975" y="447426"/>
          <a:ext cx="1657887" cy="565647"/>
        </a:xfrm>
        <a:prstGeom prst="roundRect">
          <a:avLst/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700" kern="1200"/>
            <a:t>Компромис</a:t>
          </a:r>
          <a:endParaRPr lang="en-US" sz="1700" kern="1200"/>
        </a:p>
      </dsp:txBody>
      <dsp:txXfrm>
        <a:off x="1022588" y="475039"/>
        <a:ext cx="1602661" cy="5104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B29E-2295-4FA2-99D8-FEC4CBEC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6389</Words>
  <Characters>36422</Characters>
  <Application>Microsoft Office Word</Application>
  <DocSecurity>0</DocSecurity>
  <Lines>303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Deliverable Eng</vt:lpstr>
      <vt:lpstr>Deliverable Eng</vt:lpstr>
    </vt:vector>
  </TitlesOfParts>
  <Company>OCDE</Company>
  <LinksUpToDate>false</LinksUpToDate>
  <CharactersWithSpaces>42726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Deliverable Eng</dc:title>
  <dc:creator>Susie Smith</dc:creator>
  <cp:lastModifiedBy>Mladen Alempijevic</cp:lastModifiedBy>
  <cp:revision>2</cp:revision>
  <cp:lastPrinted>2016-06-15T16:11:00Z</cp:lastPrinted>
  <dcterms:created xsi:type="dcterms:W3CDTF">2017-04-20T11:25:00Z</dcterms:created>
  <dcterms:modified xsi:type="dcterms:W3CDTF">2017-04-20T11:25:00Z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0x010100681B4B0C9F92E548B8FE43068A855B51</vt:lpwstr>
  </property>
  <property fmtid="{D5CDD505-2E9C-101B-9397-08002B2CF9AE}" pid="3" name="Project ID">
    <vt:lpwstr>JZ0301</vt:lpwstr>
  </property>
  <property fmtid="{D5CDD505-2E9C-101B-9397-08002B2CF9AE}" pid="4" name="Contract">
    <vt:lpwstr>ENP</vt:lpwstr>
  </property>
  <property fmtid="{D5CDD505-2E9C-101B-9397-08002B2CF9AE}" pid="5" name="Language">
    <vt:lpwstr>English</vt:lpwstr>
  </property>
  <property fmtid="{D5CDD505-2E9C-101B-9397-08002B2CF9AE}" pid="6" name="Year">
    <vt:lpwstr>2012</vt:lpwstr>
  </property>
</Properties>
</file>